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widowControl w:val="0"/>
        <w:spacing w:after="60"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sprint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time-bound process, with five phases typically spread over five full 8-hour days. The goal of design sprints is to answer critical business questions through designing, prototyping, and testing ideas with users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studio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 and services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to create solutions that address a real user problem and are functional and affordable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ability to understand someone else’s feelings or thoughts in a situation</w:t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End 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specific audience a UX designer creates something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Five elements of UX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Steps a designer takes to turn an idea into a working product. The five elements are strategy, scope, structure, skeleton, and surface, where each element refers to a specific layer involved in creating the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Creates the basic structure that focuses and supports the problem you’re trying to solve, like an outline for a project </w:t>
      </w:r>
    </w:p>
    <w:p w:rsidR="00000000" w:rsidDel="00000000" w:rsidP="00000000" w:rsidRDefault="00000000" w:rsidRPr="00000000" w14:paraId="0000001B">
      <w:pPr>
        <w:widowControl w:val="0"/>
        <w:spacing w:after="60"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22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Doing something again, by building on previous versions and making tweaks 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medium that users experience your product on</w:t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Google Sans" w:cs="Google Sans" w:eastAsia="Google Sans" w:hAnsi="Google Sans"/>
          <w:color w:val="4285f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Allows a website to change automatically depending on the size of the device</w:t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Retrospective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collaborative critique of the team’s design sprint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Sprint Brief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document that you share with all your attendees to help them prepare for the sprint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person who uses a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60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