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C7238" w14:textId="77777777" w:rsidR="000953B8" w:rsidRDefault="000953B8" w:rsidP="000953B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709"/>
        <w:gridCol w:w="709"/>
        <w:gridCol w:w="709"/>
        <w:gridCol w:w="709"/>
        <w:gridCol w:w="709"/>
        <w:gridCol w:w="1700"/>
      </w:tblGrid>
      <w:tr w:rsidR="000953B8" w:rsidRPr="000953B8" w14:paraId="7D25B9A8" w14:textId="4116B8DB" w:rsidTr="000953B8">
        <w:tc>
          <w:tcPr>
            <w:tcW w:w="3397" w:type="dxa"/>
          </w:tcPr>
          <w:p w14:paraId="6540AC7A" w14:textId="5E4A9696" w:rsidR="000953B8" w:rsidRPr="000953B8" w:rsidRDefault="000953B8" w:rsidP="00DF1CA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985B92E" w14:textId="28B532B4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709" w:type="dxa"/>
          </w:tcPr>
          <w:p w14:paraId="1015AF17" w14:textId="0EE68B6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</w:t>
            </w:r>
          </w:p>
        </w:tc>
        <w:tc>
          <w:tcPr>
            <w:tcW w:w="709" w:type="dxa"/>
          </w:tcPr>
          <w:p w14:paraId="39830BDA" w14:textId="6DD01CCF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Ave.</w:t>
            </w:r>
          </w:p>
        </w:tc>
        <w:tc>
          <w:tcPr>
            <w:tcW w:w="709" w:type="dxa"/>
          </w:tcPr>
          <w:p w14:paraId="2C0D3F2A" w14:textId="1C89EDD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</w:tc>
        <w:tc>
          <w:tcPr>
            <w:tcW w:w="709" w:type="dxa"/>
          </w:tcPr>
          <w:p w14:paraId="609F625F" w14:textId="55BF9AD4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</w:t>
            </w:r>
          </w:p>
        </w:tc>
        <w:tc>
          <w:tcPr>
            <w:tcW w:w="1700" w:type="dxa"/>
          </w:tcPr>
          <w:p w14:paraId="1FBE8AAB" w14:textId="056BDF34" w:rsidR="000953B8" w:rsidRDefault="000953B8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Rookie Mistakes</w:t>
            </w:r>
          </w:p>
        </w:tc>
      </w:tr>
      <w:tr w:rsidR="000953B8" w:rsidRPr="000953B8" w14:paraId="5FBB6318" w14:textId="6BDA852E" w:rsidTr="000953B8">
        <w:tc>
          <w:tcPr>
            <w:tcW w:w="3397" w:type="dxa"/>
          </w:tcPr>
          <w:p w14:paraId="6266F0F0" w14:textId="6656263C" w:rsidR="000953B8" w:rsidRPr="000953B8" w:rsidRDefault="000953B8" w:rsidP="00DF1C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Markdown</w:t>
            </w:r>
          </w:p>
        </w:tc>
        <w:tc>
          <w:tcPr>
            <w:tcW w:w="709" w:type="dxa"/>
          </w:tcPr>
          <w:p w14:paraId="223613C3" w14:textId="77777777" w:rsid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FA0DAE3" w14:textId="77777777" w:rsid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8F9EF0A" w14:textId="77777777" w:rsid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7540B6E" w14:textId="5BF05688" w:rsidR="000953B8" w:rsidRDefault="003A0D6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E4748AA" w14:textId="77777777" w:rsid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3934255B" w14:textId="77777777" w:rsid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42AACE04" w14:textId="2089E06A" w:rsidTr="000953B8">
        <w:tc>
          <w:tcPr>
            <w:tcW w:w="3397" w:type="dxa"/>
          </w:tcPr>
          <w:p w14:paraId="2B504D1B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Suitably separate documents</w:t>
            </w:r>
          </w:p>
        </w:tc>
        <w:tc>
          <w:tcPr>
            <w:tcW w:w="709" w:type="dxa"/>
          </w:tcPr>
          <w:p w14:paraId="4AB632A7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7DEAAC8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48C8AA7" w14:textId="2AEAAC3F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3C0830C" w14:textId="543A61BB" w:rsidR="000953B8" w:rsidRPr="000953B8" w:rsidRDefault="003A0D6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234B14FC" w14:textId="133CEF99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6472F981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0F28177C" w14:textId="29DAB024" w:rsidTr="000953B8">
        <w:tc>
          <w:tcPr>
            <w:tcW w:w="3397" w:type="dxa"/>
          </w:tcPr>
          <w:p w14:paraId="2DAE34B0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Describing your client</w:t>
            </w:r>
          </w:p>
        </w:tc>
        <w:tc>
          <w:tcPr>
            <w:tcW w:w="709" w:type="dxa"/>
          </w:tcPr>
          <w:p w14:paraId="10F1B0B6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6A39DB2" w14:textId="038BD242" w:rsidR="000953B8" w:rsidRPr="000953B8" w:rsidRDefault="003A0D6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311F33E" w14:textId="044A6F7C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6D279CA" w14:textId="2EB00DE6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D4A3E3F" w14:textId="2B701B4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45A42C98" w14:textId="1259F5D6" w:rsidR="000953B8" w:rsidRPr="000953B8" w:rsidRDefault="003A0D6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</w:t>
            </w:r>
          </w:p>
        </w:tc>
      </w:tr>
      <w:tr w:rsidR="000953B8" w:rsidRPr="000953B8" w14:paraId="45AE1A4E" w14:textId="464FA30D" w:rsidTr="000953B8">
        <w:tc>
          <w:tcPr>
            <w:tcW w:w="3397" w:type="dxa"/>
          </w:tcPr>
          <w:p w14:paraId="1019B7D5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Describing your application domain</w:t>
            </w:r>
          </w:p>
        </w:tc>
        <w:tc>
          <w:tcPr>
            <w:tcW w:w="709" w:type="dxa"/>
          </w:tcPr>
          <w:p w14:paraId="77269D4C" w14:textId="27F86A8E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B0F95EA" w14:textId="054D863F" w:rsidR="000953B8" w:rsidRPr="000953B8" w:rsidRDefault="003A0D6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00876F5" w14:textId="3DE5919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E2D59BE" w14:textId="52AD5E53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E09F263" w14:textId="5396E07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782F0FC6" w14:textId="1267527C" w:rsidR="000953B8" w:rsidRPr="000953B8" w:rsidRDefault="003A0D6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</w:t>
            </w:r>
          </w:p>
        </w:tc>
      </w:tr>
      <w:tr w:rsidR="000953B8" w:rsidRPr="000953B8" w14:paraId="3BA9042B" w14:textId="407D07E8" w:rsidTr="000953B8">
        <w:tc>
          <w:tcPr>
            <w:tcW w:w="3397" w:type="dxa"/>
          </w:tcPr>
          <w:p w14:paraId="4333F774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Problem trying to solve</w:t>
            </w:r>
          </w:p>
        </w:tc>
        <w:tc>
          <w:tcPr>
            <w:tcW w:w="709" w:type="dxa"/>
          </w:tcPr>
          <w:p w14:paraId="437B7EBE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37196CD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B397924" w14:textId="0FF70B1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FEBAC99" w14:textId="31D89627" w:rsidR="000953B8" w:rsidRPr="000953B8" w:rsidRDefault="003A0D6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2A9951ED" w14:textId="0CD8B02F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17A51531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688393B4" w14:textId="332ABE56" w:rsidTr="000953B8">
        <w:tc>
          <w:tcPr>
            <w:tcW w:w="3397" w:type="dxa"/>
          </w:tcPr>
          <w:p w14:paraId="5E11B618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Vision for product</w:t>
            </w:r>
          </w:p>
        </w:tc>
        <w:tc>
          <w:tcPr>
            <w:tcW w:w="709" w:type="dxa"/>
          </w:tcPr>
          <w:p w14:paraId="43841D0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621DCCF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3752C62" w14:textId="07B2EC5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ECAF16C" w14:textId="655188B6" w:rsidR="000953B8" w:rsidRPr="000953B8" w:rsidRDefault="003A0D6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7B91929" w14:textId="3F496C4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09D4B24D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4418FF8F" w14:textId="3FC8EB45" w:rsidTr="000953B8">
        <w:tc>
          <w:tcPr>
            <w:tcW w:w="3397" w:type="dxa"/>
          </w:tcPr>
          <w:p w14:paraId="1AC64A31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List of system stakeholders</w:t>
            </w:r>
          </w:p>
        </w:tc>
        <w:tc>
          <w:tcPr>
            <w:tcW w:w="709" w:type="dxa"/>
          </w:tcPr>
          <w:p w14:paraId="3CCF2EBD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444ABE8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524266A" w14:textId="0C20E02C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6C2AB5D" w14:textId="19542188" w:rsidR="000953B8" w:rsidRPr="000953B8" w:rsidRDefault="003A0D6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E5C89B2" w14:textId="4A9CA71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19F691DB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3AAA31F1" w14:textId="23464598" w:rsidTr="000953B8">
        <w:tc>
          <w:tcPr>
            <w:tcW w:w="3397" w:type="dxa"/>
          </w:tcPr>
          <w:p w14:paraId="0E10EEEA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Description of stakeholders</w:t>
            </w:r>
          </w:p>
        </w:tc>
        <w:tc>
          <w:tcPr>
            <w:tcW w:w="709" w:type="dxa"/>
          </w:tcPr>
          <w:p w14:paraId="184CFC0F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305C5DF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CE4FE5C" w14:textId="3983DEC4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F5BF3ED" w14:textId="35CD89B1" w:rsidR="000953B8" w:rsidRPr="000953B8" w:rsidRDefault="003A0D6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80684AF" w14:textId="25350DB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59E89330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05D2DCB4" w14:textId="4A637067" w:rsidTr="000953B8">
        <w:tc>
          <w:tcPr>
            <w:tcW w:w="3397" w:type="dxa"/>
          </w:tcPr>
          <w:p w14:paraId="2E4AC777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Use-case diagram</w:t>
            </w:r>
          </w:p>
        </w:tc>
        <w:tc>
          <w:tcPr>
            <w:tcW w:w="709" w:type="dxa"/>
          </w:tcPr>
          <w:p w14:paraId="16CB92F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EE5D03F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0DEA9AA" w14:textId="78EE1B16" w:rsidR="000953B8" w:rsidRPr="000953B8" w:rsidRDefault="003A0D6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EEEAF06" w14:textId="77FF1BE9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1BD109F" w14:textId="05A9D21F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63DC02B2" w14:textId="47587544" w:rsidR="000953B8" w:rsidRPr="000953B8" w:rsidRDefault="003A0D6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NSN</w:t>
            </w:r>
          </w:p>
        </w:tc>
      </w:tr>
      <w:tr w:rsidR="000953B8" w:rsidRPr="000953B8" w14:paraId="3CB609DE" w14:textId="0A605A5B" w:rsidTr="000953B8">
        <w:tc>
          <w:tcPr>
            <w:tcW w:w="3397" w:type="dxa"/>
          </w:tcPr>
          <w:p w14:paraId="056988E9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Key actors</w:t>
            </w:r>
          </w:p>
        </w:tc>
        <w:tc>
          <w:tcPr>
            <w:tcW w:w="709" w:type="dxa"/>
          </w:tcPr>
          <w:p w14:paraId="111B2C05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0A227B2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E6A34BD" w14:textId="685BD2F5" w:rsidR="000953B8" w:rsidRPr="000953B8" w:rsidRDefault="00D62872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E76B256" w14:textId="491FA783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D37F9AB" w14:textId="05BD6920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2D7719EB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1925ECC0" w14:textId="4D2A2370" w:rsidTr="000953B8">
        <w:tc>
          <w:tcPr>
            <w:tcW w:w="3397" w:type="dxa"/>
          </w:tcPr>
          <w:p w14:paraId="2EA55E78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Primary functional goals</w:t>
            </w:r>
          </w:p>
        </w:tc>
        <w:tc>
          <w:tcPr>
            <w:tcW w:w="709" w:type="dxa"/>
          </w:tcPr>
          <w:p w14:paraId="421D480E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6198C6C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E26F05B" w14:textId="27D9B5A0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1CB2E83" w14:textId="25B8DCF1" w:rsidR="000953B8" w:rsidRPr="000953B8" w:rsidRDefault="00D62872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2687C075" w14:textId="3AA4728C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649E5C12" w14:textId="5A23077F" w:rsidR="000953B8" w:rsidRPr="000953B8" w:rsidRDefault="00D62872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ERG</w:t>
            </w:r>
          </w:p>
        </w:tc>
      </w:tr>
      <w:tr w:rsidR="000953B8" w:rsidRPr="000953B8" w14:paraId="742FD774" w14:textId="2A3F1D52" w:rsidTr="000953B8">
        <w:tc>
          <w:tcPr>
            <w:tcW w:w="3397" w:type="dxa"/>
          </w:tcPr>
          <w:p w14:paraId="5EF83C58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Consideration of non-human actors</w:t>
            </w:r>
          </w:p>
        </w:tc>
        <w:tc>
          <w:tcPr>
            <w:tcW w:w="709" w:type="dxa"/>
          </w:tcPr>
          <w:p w14:paraId="63D5A89E" w14:textId="552CEBAA" w:rsidR="000953B8" w:rsidRPr="000953B8" w:rsidRDefault="00D62872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ED2B646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134A00F" w14:textId="7D2CE824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6D69608" w14:textId="66DFC27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FA6AB6B" w14:textId="7AC446A1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52549327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6ABB58FE" w14:textId="119E1A22" w:rsidTr="000953B8">
        <w:tc>
          <w:tcPr>
            <w:tcW w:w="3397" w:type="dxa"/>
          </w:tcPr>
          <w:p w14:paraId="6A697506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Goal steps</w:t>
            </w:r>
          </w:p>
        </w:tc>
        <w:tc>
          <w:tcPr>
            <w:tcW w:w="709" w:type="dxa"/>
          </w:tcPr>
          <w:p w14:paraId="5CC056B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4E94529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551F062" w14:textId="064E92CF" w:rsidR="000953B8" w:rsidRPr="000953B8" w:rsidRDefault="002E218B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DA9AC01" w14:textId="4AED1BD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9D76E95" w14:textId="0146A161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795D5175" w14:textId="57C1FD43" w:rsidR="000953B8" w:rsidRPr="000953B8" w:rsidRDefault="002E218B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</w:t>
            </w:r>
          </w:p>
        </w:tc>
      </w:tr>
      <w:tr w:rsidR="000953B8" w:rsidRPr="000953B8" w14:paraId="559AA7D0" w14:textId="0C0ADDCF" w:rsidTr="000953B8">
        <w:tc>
          <w:tcPr>
            <w:tcW w:w="3397" w:type="dxa"/>
          </w:tcPr>
          <w:p w14:paraId="3052051B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Alternative flow</w:t>
            </w:r>
          </w:p>
        </w:tc>
        <w:tc>
          <w:tcPr>
            <w:tcW w:w="709" w:type="dxa"/>
          </w:tcPr>
          <w:p w14:paraId="00948C2F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9BD02F6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1680A5C" w14:textId="540EE03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C66D212" w14:textId="79E0CBE5" w:rsidR="000953B8" w:rsidRPr="000953B8" w:rsidRDefault="002E218B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70B7DE3" w14:textId="41386AD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17EBFBAF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7E8A9CDB" w14:textId="532325DD" w:rsidTr="000953B8">
        <w:tc>
          <w:tcPr>
            <w:tcW w:w="3397" w:type="dxa"/>
          </w:tcPr>
          <w:p w14:paraId="2924A996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Exceptional flow</w:t>
            </w:r>
          </w:p>
        </w:tc>
        <w:tc>
          <w:tcPr>
            <w:tcW w:w="709" w:type="dxa"/>
          </w:tcPr>
          <w:p w14:paraId="723DF361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BB8C9B7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65BA049" w14:textId="432774CE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E3AA7DB" w14:textId="6C7B750F" w:rsidR="000953B8" w:rsidRPr="000953B8" w:rsidRDefault="002E218B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77AEBE01" w14:textId="7F95BB2D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06707F75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5A79A34F" w14:textId="24D65BC2" w:rsidTr="000953B8">
        <w:tc>
          <w:tcPr>
            <w:tcW w:w="3397" w:type="dxa"/>
          </w:tcPr>
          <w:p w14:paraId="26B074B2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Functional requirements</w:t>
            </w:r>
          </w:p>
        </w:tc>
        <w:tc>
          <w:tcPr>
            <w:tcW w:w="709" w:type="dxa"/>
          </w:tcPr>
          <w:p w14:paraId="42941E02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F61E35E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8033FB2" w14:textId="692A47B9" w:rsidR="000953B8" w:rsidRPr="000953B8" w:rsidRDefault="006C78E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745659C2" w14:textId="0420C3C6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C4EE7B9" w14:textId="1B4655CD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4E8AFA6A" w14:textId="5DD998D4" w:rsidR="000953B8" w:rsidRPr="000953B8" w:rsidRDefault="006C78E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NED</w:t>
            </w:r>
          </w:p>
        </w:tc>
      </w:tr>
      <w:tr w:rsidR="000953B8" w:rsidRPr="000953B8" w14:paraId="1313F3A9" w14:textId="44B5A5A6" w:rsidTr="000953B8">
        <w:tc>
          <w:tcPr>
            <w:tcW w:w="3397" w:type="dxa"/>
          </w:tcPr>
          <w:p w14:paraId="077AF4F4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Non-Functional requirements</w:t>
            </w:r>
          </w:p>
        </w:tc>
        <w:tc>
          <w:tcPr>
            <w:tcW w:w="709" w:type="dxa"/>
          </w:tcPr>
          <w:p w14:paraId="641612D2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A353A94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938571E" w14:textId="11C279C5" w:rsidR="000953B8" w:rsidRPr="000953B8" w:rsidRDefault="00334AA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5BC1A0C" w14:textId="2FAF756B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D50FB41" w14:textId="2FBE61D6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07A0B5CA" w14:textId="1E63984D" w:rsidR="000953B8" w:rsidRPr="000953B8" w:rsidRDefault="00334AA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NVR</w:t>
            </w:r>
          </w:p>
        </w:tc>
      </w:tr>
      <w:tr w:rsidR="000953B8" w:rsidRPr="000953B8" w14:paraId="1D91A598" w14:textId="3B6AA9C0" w:rsidTr="000953B8">
        <w:tc>
          <w:tcPr>
            <w:tcW w:w="3397" w:type="dxa"/>
          </w:tcPr>
          <w:p w14:paraId="7F7744A7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proofErr w:type="spellStart"/>
            <w:r w:rsidRPr="000953B8">
              <w:rPr>
                <w:sz w:val="20"/>
                <w:szCs w:val="20"/>
              </w:rPr>
              <w:t>Atomicness</w:t>
            </w:r>
            <w:proofErr w:type="spellEnd"/>
            <w:r w:rsidRPr="000953B8">
              <w:rPr>
                <w:sz w:val="20"/>
                <w:szCs w:val="20"/>
              </w:rPr>
              <w:t xml:space="preserve"> of requirements</w:t>
            </w:r>
          </w:p>
        </w:tc>
        <w:tc>
          <w:tcPr>
            <w:tcW w:w="709" w:type="dxa"/>
          </w:tcPr>
          <w:p w14:paraId="60EC6202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28C3E23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94CB74B" w14:textId="67152DD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F552C14" w14:textId="750CA319" w:rsidR="000953B8" w:rsidRPr="000953B8" w:rsidRDefault="00334AA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ECF4B42" w14:textId="0C4006E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05FEFA67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157D4FE4" w14:textId="21D8F81E" w:rsidTr="000953B8">
        <w:tc>
          <w:tcPr>
            <w:tcW w:w="3397" w:type="dxa"/>
          </w:tcPr>
          <w:p w14:paraId="778A737C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Clear &amp; simple requirement structure</w:t>
            </w:r>
          </w:p>
        </w:tc>
        <w:tc>
          <w:tcPr>
            <w:tcW w:w="709" w:type="dxa"/>
          </w:tcPr>
          <w:p w14:paraId="1EE4E7D3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D1BD444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C3B798A" w14:textId="17A68D15" w:rsidR="000953B8" w:rsidRPr="000953B8" w:rsidRDefault="006C78E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2822DC3" w14:textId="4F207BD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BE3DD10" w14:textId="5188A72C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1BB3614E" w14:textId="783F1603" w:rsidR="000953B8" w:rsidRPr="000953B8" w:rsidRDefault="006C78E3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NID</w:t>
            </w:r>
          </w:p>
        </w:tc>
      </w:tr>
      <w:tr w:rsidR="000953B8" w:rsidRPr="000953B8" w14:paraId="42C0BAE8" w14:textId="4BA8AEF9" w:rsidTr="000953B8">
        <w:tc>
          <w:tcPr>
            <w:tcW w:w="3397" w:type="dxa"/>
          </w:tcPr>
          <w:p w14:paraId="036E8A6A" w14:textId="77777777" w:rsidR="000953B8" w:rsidRPr="000953B8" w:rsidRDefault="000953B8" w:rsidP="00DF1CAE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8EC3D88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F87E59B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89F8314" w14:textId="4FAB091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7DB70D5" w14:textId="00B270D6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806CA61" w14:textId="57223F18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214D64CB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04B82F79" w14:textId="31208D86" w:rsidTr="000953B8">
        <w:tc>
          <w:tcPr>
            <w:tcW w:w="3397" w:type="dxa"/>
          </w:tcPr>
          <w:p w14:paraId="76CF2B2C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High-level architecture diagram</w:t>
            </w:r>
          </w:p>
        </w:tc>
        <w:tc>
          <w:tcPr>
            <w:tcW w:w="709" w:type="dxa"/>
          </w:tcPr>
          <w:p w14:paraId="6F19DCF7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7AF3D84" w14:textId="47A406C8" w:rsidR="000953B8" w:rsidRPr="000953B8" w:rsidRDefault="001D528E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23C7F14" w14:textId="4B8064FE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F7755A7" w14:textId="7A747F1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551C552" w14:textId="1884888D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48E215FC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49B1B6D3" w14:textId="24724941" w:rsidTr="000953B8">
        <w:tc>
          <w:tcPr>
            <w:tcW w:w="3397" w:type="dxa"/>
          </w:tcPr>
          <w:p w14:paraId="2901EB6E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Relevant external systems</w:t>
            </w:r>
          </w:p>
        </w:tc>
        <w:tc>
          <w:tcPr>
            <w:tcW w:w="709" w:type="dxa"/>
          </w:tcPr>
          <w:p w14:paraId="5EE95C9B" w14:textId="7AA502F7" w:rsidR="000953B8" w:rsidRPr="000953B8" w:rsidRDefault="001D528E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5B76B85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80055D2" w14:textId="38D7B13E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C681A02" w14:textId="45E4077E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F1B7B5A" w14:textId="101DA5A3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4F70FAE2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6C3705E0" w14:textId="3C5599C0" w:rsidTr="000953B8">
        <w:tc>
          <w:tcPr>
            <w:tcW w:w="3397" w:type="dxa"/>
          </w:tcPr>
          <w:p w14:paraId="41BF8AA7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Explanation of components</w:t>
            </w:r>
          </w:p>
        </w:tc>
        <w:tc>
          <w:tcPr>
            <w:tcW w:w="709" w:type="dxa"/>
          </w:tcPr>
          <w:p w14:paraId="4972681E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D7CF46C" w14:textId="276FB58B" w:rsidR="000953B8" w:rsidRPr="000953B8" w:rsidRDefault="001D528E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5426DEF2" w14:textId="28A4988C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13107B6" w14:textId="1FE94C7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4BCEE43" w14:textId="20BA969F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3AF838EF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353E1C1A" w14:textId="5FAD0F06" w:rsidTr="000953B8">
        <w:tc>
          <w:tcPr>
            <w:tcW w:w="3397" w:type="dxa"/>
          </w:tcPr>
          <w:p w14:paraId="15E96115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Static UML modelling aspect</w:t>
            </w:r>
          </w:p>
        </w:tc>
        <w:tc>
          <w:tcPr>
            <w:tcW w:w="709" w:type="dxa"/>
          </w:tcPr>
          <w:p w14:paraId="3B4D396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6D2A7D7" w14:textId="03945A0F" w:rsidR="000953B8" w:rsidRPr="000953B8" w:rsidRDefault="001D528E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0A1E7C8" w14:textId="4DB9AA9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6C65928" w14:textId="7243DDD3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290971D" w14:textId="4101A291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0D265018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750BEE53" w14:textId="11DB6650" w:rsidTr="000953B8">
        <w:tc>
          <w:tcPr>
            <w:tcW w:w="3397" w:type="dxa"/>
          </w:tcPr>
          <w:p w14:paraId="2AC8D123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Dynamic UML modelling aspect</w:t>
            </w:r>
          </w:p>
        </w:tc>
        <w:tc>
          <w:tcPr>
            <w:tcW w:w="709" w:type="dxa"/>
          </w:tcPr>
          <w:p w14:paraId="4F46763D" w14:textId="6AD500F2" w:rsidR="000953B8" w:rsidRPr="000953B8" w:rsidRDefault="001D528E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07D71E49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2449CAC" w14:textId="3A7DD16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B50E3C0" w14:textId="4E45AE8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4614BC1" w14:textId="3257547C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28F0CA61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7E0C8542" w14:textId="3890B15F" w:rsidTr="000953B8">
        <w:tc>
          <w:tcPr>
            <w:tcW w:w="3397" w:type="dxa"/>
          </w:tcPr>
          <w:p w14:paraId="65C2D259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Model context</w:t>
            </w:r>
          </w:p>
        </w:tc>
        <w:tc>
          <w:tcPr>
            <w:tcW w:w="709" w:type="dxa"/>
          </w:tcPr>
          <w:p w14:paraId="069B763B" w14:textId="0892385C" w:rsidR="000953B8" w:rsidRPr="000953B8" w:rsidRDefault="001D528E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4E1683AE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9A37E86" w14:textId="62B17D08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E824A30" w14:textId="7D3B5E74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7DA0E18" w14:textId="493E1A43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21F163F4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475C2D63" w14:textId="44944455" w:rsidTr="000953B8">
        <w:tc>
          <w:tcPr>
            <w:tcW w:w="3397" w:type="dxa"/>
          </w:tcPr>
          <w:p w14:paraId="41612884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The motivation for choice</w:t>
            </w:r>
          </w:p>
        </w:tc>
        <w:tc>
          <w:tcPr>
            <w:tcW w:w="709" w:type="dxa"/>
          </w:tcPr>
          <w:p w14:paraId="25F71572" w14:textId="6C88C6A9" w:rsidR="000953B8" w:rsidRPr="000953B8" w:rsidRDefault="001D528E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6E0EF280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683624B" w14:textId="50C69A01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A19FEA3" w14:textId="4039DA95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A44DF9B" w14:textId="17650914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070E4FAB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3AB51703" w14:textId="4B12FDFB" w:rsidTr="000953B8">
        <w:tc>
          <w:tcPr>
            <w:tcW w:w="3397" w:type="dxa"/>
          </w:tcPr>
          <w:p w14:paraId="36461C36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A reflection on the modelling choices</w:t>
            </w:r>
          </w:p>
        </w:tc>
        <w:tc>
          <w:tcPr>
            <w:tcW w:w="709" w:type="dxa"/>
          </w:tcPr>
          <w:p w14:paraId="48D75778" w14:textId="563A25CC" w:rsidR="000953B8" w:rsidRPr="000953B8" w:rsidRDefault="001D528E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A46C36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D63D134" w14:textId="4E7A060B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E2F64FF" w14:textId="795E9AC1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7FF0AF7" w14:textId="724A79CB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32A65C21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5C6B7C23" w14:textId="33291E94" w:rsidTr="000953B8">
        <w:tc>
          <w:tcPr>
            <w:tcW w:w="3397" w:type="dxa"/>
          </w:tcPr>
          <w:p w14:paraId="5040AE4C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Knowledge gained from models</w:t>
            </w:r>
          </w:p>
        </w:tc>
        <w:tc>
          <w:tcPr>
            <w:tcW w:w="709" w:type="dxa"/>
          </w:tcPr>
          <w:p w14:paraId="1EAD3EF4" w14:textId="0FC8EC3D" w:rsidR="000953B8" w:rsidRPr="000953B8" w:rsidRDefault="001D528E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358B2869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5AC849B" w14:textId="47C3972B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AC548A2" w14:textId="395D91BB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A5E5955" w14:textId="6B42550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4B86DD45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1423147D" w14:textId="0FE3812D" w:rsidTr="000953B8">
        <w:tc>
          <w:tcPr>
            <w:tcW w:w="3397" w:type="dxa"/>
          </w:tcPr>
          <w:p w14:paraId="22864573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Description of Test strategy</w:t>
            </w:r>
          </w:p>
        </w:tc>
        <w:tc>
          <w:tcPr>
            <w:tcW w:w="709" w:type="dxa"/>
          </w:tcPr>
          <w:p w14:paraId="0F725DAE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EAB9EAE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FFC2C40" w14:textId="0E3A46E3" w:rsidR="000953B8" w:rsidRPr="000953B8" w:rsidRDefault="00CF7C41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2E1DF84A" w14:textId="566807B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27B03C7" w14:textId="2D804D30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25DF5E69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40426B63" w14:textId="0535AB6E" w:rsidTr="000953B8">
        <w:tc>
          <w:tcPr>
            <w:tcW w:w="3397" w:type="dxa"/>
          </w:tcPr>
          <w:p w14:paraId="20D5AC5F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Testing frameworks to be used</w:t>
            </w:r>
          </w:p>
        </w:tc>
        <w:tc>
          <w:tcPr>
            <w:tcW w:w="709" w:type="dxa"/>
          </w:tcPr>
          <w:p w14:paraId="2C65A0FD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97E0EA1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81B3334" w14:textId="6CBE2BA2" w:rsidR="000953B8" w:rsidRPr="000953B8" w:rsidRDefault="00CF7C41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bookmarkStart w:id="0" w:name="_GoBack"/>
            <w:bookmarkEnd w:id="0"/>
          </w:p>
        </w:tc>
        <w:tc>
          <w:tcPr>
            <w:tcW w:w="709" w:type="dxa"/>
          </w:tcPr>
          <w:p w14:paraId="5C85251D" w14:textId="383A855E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B52014A" w14:textId="4ECAFE28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76FE40CC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6444D064" w14:textId="1308C7E6" w:rsidTr="000953B8">
        <w:tc>
          <w:tcPr>
            <w:tcW w:w="3397" w:type="dxa"/>
          </w:tcPr>
          <w:p w14:paraId="4F1E9B9E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Challenges for testability</w:t>
            </w:r>
          </w:p>
        </w:tc>
        <w:tc>
          <w:tcPr>
            <w:tcW w:w="709" w:type="dxa"/>
          </w:tcPr>
          <w:p w14:paraId="485A4FB7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9132DC8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D5C40A3" w14:textId="7F886D15" w:rsidR="000953B8" w:rsidRPr="000953B8" w:rsidRDefault="000953B8" w:rsidP="00F816B4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A67C2A1" w14:textId="3278DF3F" w:rsidR="000953B8" w:rsidRPr="000953B8" w:rsidRDefault="00F816B4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7EBE46C9" w14:textId="7AEDA88A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52E98AB6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  <w:tr w:rsidR="000953B8" w:rsidRPr="000953B8" w14:paraId="511A884C" w14:textId="647B3EE2" w:rsidTr="000953B8">
        <w:tc>
          <w:tcPr>
            <w:tcW w:w="3397" w:type="dxa"/>
          </w:tcPr>
          <w:p w14:paraId="3EFB7DEB" w14:textId="77777777" w:rsidR="000953B8" w:rsidRPr="000953B8" w:rsidRDefault="000953B8" w:rsidP="00DF1CAE">
            <w:pPr>
              <w:rPr>
                <w:sz w:val="20"/>
                <w:szCs w:val="20"/>
              </w:rPr>
            </w:pPr>
            <w:r w:rsidRPr="000953B8">
              <w:rPr>
                <w:sz w:val="20"/>
                <w:szCs w:val="20"/>
              </w:rPr>
              <w:t>Overcoming testability challenges</w:t>
            </w:r>
          </w:p>
        </w:tc>
        <w:tc>
          <w:tcPr>
            <w:tcW w:w="709" w:type="dxa"/>
          </w:tcPr>
          <w:p w14:paraId="5FB58C52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2576DB88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83F5C5A" w14:textId="2FCDCC52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028EA56" w14:textId="62194C13" w:rsidR="000953B8" w:rsidRPr="000953B8" w:rsidRDefault="00F816B4" w:rsidP="000953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09" w:type="dxa"/>
          </w:tcPr>
          <w:p w14:paraId="1875098F" w14:textId="49A23DC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67284AFA" w14:textId="77777777" w:rsidR="000953B8" w:rsidRPr="000953B8" w:rsidRDefault="000953B8" w:rsidP="000953B8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8D9EFE7" w14:textId="6008F1C7" w:rsidR="000953B8" w:rsidRDefault="000953B8" w:rsidP="000953B8">
      <w:pPr>
        <w:spacing w:after="0"/>
        <w:rPr>
          <w:sz w:val="20"/>
          <w:szCs w:val="20"/>
        </w:rPr>
      </w:pPr>
    </w:p>
    <w:p w14:paraId="7F0076C5" w14:textId="4BF59885" w:rsidR="00734A6F" w:rsidRDefault="00734A6F" w:rsidP="000953B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Architecture </w:t>
      </w:r>
      <w:proofErr w:type="spellStart"/>
      <w:r>
        <w:rPr>
          <w:sz w:val="20"/>
          <w:szCs w:val="20"/>
        </w:rPr>
        <w:t>digram</w:t>
      </w:r>
      <w:proofErr w:type="spellEnd"/>
      <w:r>
        <w:rPr>
          <w:sz w:val="20"/>
          <w:szCs w:val="20"/>
        </w:rPr>
        <w:t xml:space="preserve">: </w:t>
      </w:r>
    </w:p>
    <w:p w14:paraId="27E8F8E4" w14:textId="48FC9F0C" w:rsidR="00AA623F" w:rsidRDefault="00AA623F" w:rsidP="00AA62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AA623F">
        <w:rPr>
          <w:sz w:val="20"/>
          <w:szCs w:val="20"/>
        </w:rPr>
        <w:t>Too generic</w:t>
      </w:r>
    </w:p>
    <w:p w14:paraId="1E6E62C2" w14:textId="2E7E7644" w:rsidR="00AA623F" w:rsidRDefault="00AA623F" w:rsidP="00AA62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Why is there no mention of the external/existing </w:t>
      </w:r>
      <w:proofErr w:type="gramStart"/>
      <w:r>
        <w:rPr>
          <w:sz w:val="20"/>
          <w:szCs w:val="20"/>
        </w:rPr>
        <w:t>systems</w:t>
      </w:r>
      <w:proofErr w:type="gramEnd"/>
    </w:p>
    <w:p w14:paraId="448BD4C3" w14:textId="3A1659FB" w:rsidR="00AA623F" w:rsidRDefault="00AA623F" w:rsidP="00AA62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Remove “Send </w:t>
      </w:r>
      <w:proofErr w:type="spellStart"/>
      <w:r>
        <w:rPr>
          <w:sz w:val="20"/>
          <w:szCs w:val="20"/>
        </w:rPr>
        <w:t>form</w:t>
      </w:r>
      <w:proofErr w:type="gramStart"/>
      <w:r>
        <w:rPr>
          <w:sz w:val="20"/>
          <w:szCs w:val="20"/>
        </w:rPr>
        <w:t>”,etc</w:t>
      </w:r>
      <w:proofErr w:type="spellEnd"/>
      <w:proofErr w:type="gramEnd"/>
    </w:p>
    <w:p w14:paraId="0686CEE0" w14:textId="33929CE2" w:rsidR="00AA623F" w:rsidRDefault="00794019" w:rsidP="00AA623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 need for arrows in both directions</w:t>
      </w:r>
    </w:p>
    <w:p w14:paraId="1A9950F3" w14:textId="7D28E3B0" w:rsidR="007D15E2" w:rsidRDefault="007D15E2" w:rsidP="007D15E2">
      <w:pPr>
        <w:spacing w:after="0"/>
        <w:rPr>
          <w:sz w:val="20"/>
          <w:szCs w:val="20"/>
        </w:rPr>
      </w:pPr>
    </w:p>
    <w:p w14:paraId="24B3CE3A" w14:textId="4006F332" w:rsidR="007D15E2" w:rsidRDefault="007D15E2" w:rsidP="007D15E2">
      <w:pPr>
        <w:spacing w:after="0"/>
        <w:rPr>
          <w:sz w:val="20"/>
          <w:szCs w:val="20"/>
        </w:rPr>
      </w:pPr>
      <w:r>
        <w:rPr>
          <w:sz w:val="20"/>
          <w:szCs w:val="20"/>
        </w:rPr>
        <w:t>ER diagram</w:t>
      </w:r>
    </w:p>
    <w:p w14:paraId="65AC9D21" w14:textId="677058EC" w:rsidR="007D15E2" w:rsidRDefault="007D15E2" w:rsidP="007D15E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How confident are you that </w:t>
      </w:r>
      <w:r w:rsidR="00496173">
        <w:rPr>
          <w:sz w:val="20"/>
          <w:szCs w:val="20"/>
        </w:rPr>
        <w:t>the item entity has all fields that you will need to represent the exist contents? Maybe you need a NoSQL DB?</w:t>
      </w:r>
    </w:p>
    <w:p w14:paraId="5C1036FD" w14:textId="6D4FACA4" w:rsidR="00496173" w:rsidRDefault="00496173" w:rsidP="007D15E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Why do you need DAOs?</w:t>
      </w:r>
    </w:p>
    <w:p w14:paraId="249EFC73" w14:textId="000F6CFE" w:rsidR="001D528E" w:rsidRDefault="001D528E" w:rsidP="007D15E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Does that map 1:1 to the classes?</w:t>
      </w:r>
    </w:p>
    <w:p w14:paraId="32A8A383" w14:textId="3516735B" w:rsidR="00B3350E" w:rsidRDefault="00B3350E" w:rsidP="00B3350E">
      <w:pPr>
        <w:spacing w:after="0"/>
        <w:rPr>
          <w:sz w:val="20"/>
          <w:szCs w:val="20"/>
        </w:rPr>
      </w:pPr>
    </w:p>
    <w:p w14:paraId="39542C85" w14:textId="2C9EC668" w:rsidR="00B3350E" w:rsidRPr="00B3350E" w:rsidRDefault="00B3350E" w:rsidP="00B3350E">
      <w:pPr>
        <w:spacing w:after="0"/>
        <w:rPr>
          <w:sz w:val="20"/>
          <w:szCs w:val="20"/>
        </w:rPr>
      </w:pPr>
      <w:r>
        <w:rPr>
          <w:sz w:val="20"/>
          <w:szCs w:val="20"/>
        </w:rPr>
        <w:t>Missing dynamic view</w:t>
      </w:r>
    </w:p>
    <w:sectPr w:rsidR="00B3350E" w:rsidRPr="00B33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B31F2"/>
    <w:multiLevelType w:val="hybridMultilevel"/>
    <w:tmpl w:val="A7E68C72"/>
    <w:lvl w:ilvl="0" w:tplc="1FC88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5E"/>
    <w:rsid w:val="000953B8"/>
    <w:rsid w:val="001D528E"/>
    <w:rsid w:val="002E218B"/>
    <w:rsid w:val="00334AA3"/>
    <w:rsid w:val="0033626C"/>
    <w:rsid w:val="003A0D63"/>
    <w:rsid w:val="003A5A4A"/>
    <w:rsid w:val="00405944"/>
    <w:rsid w:val="00496173"/>
    <w:rsid w:val="00547601"/>
    <w:rsid w:val="00556413"/>
    <w:rsid w:val="0061065E"/>
    <w:rsid w:val="006C78E3"/>
    <w:rsid w:val="006E5DE5"/>
    <w:rsid w:val="00734A6F"/>
    <w:rsid w:val="00794019"/>
    <w:rsid w:val="007D15E2"/>
    <w:rsid w:val="00907579"/>
    <w:rsid w:val="009F5829"/>
    <w:rsid w:val="00A26F0C"/>
    <w:rsid w:val="00AA623F"/>
    <w:rsid w:val="00B3350E"/>
    <w:rsid w:val="00B4716C"/>
    <w:rsid w:val="00BB306C"/>
    <w:rsid w:val="00C07EC7"/>
    <w:rsid w:val="00C91F77"/>
    <w:rsid w:val="00CF7C41"/>
    <w:rsid w:val="00D142C8"/>
    <w:rsid w:val="00D62872"/>
    <w:rsid w:val="00D80BC1"/>
    <w:rsid w:val="00E66329"/>
    <w:rsid w:val="00F816B4"/>
    <w:rsid w:val="00F9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F323"/>
  <w15:chartTrackingRefBased/>
  <w15:docId w15:val="{E4D46DF2-0D18-45F8-AA27-0AEC4FEC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Lock</dc:creator>
  <cp:keywords/>
  <dc:description/>
  <cp:lastModifiedBy>Daniel Schien</cp:lastModifiedBy>
  <cp:revision>30</cp:revision>
  <dcterms:created xsi:type="dcterms:W3CDTF">2018-11-20T21:06:00Z</dcterms:created>
  <dcterms:modified xsi:type="dcterms:W3CDTF">2018-11-23T13:25:00Z</dcterms:modified>
</cp:coreProperties>
</file>