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75F43FBC" w:rsidP="425EB10B" w:rsidRDefault="75F43FBC" w14:paraId="6D87277F" w14:textId="7BE0782E">
      <w:pPr>
        <w:pStyle w:val="Title"/>
      </w:pPr>
      <w:r w:rsidR="75F43FBC">
        <w:rPr/>
        <w:t>How to Get Started with Online Volunteering for Natural Disaster Relief</w:t>
      </w:r>
    </w:p>
    <w:p w:rsidR="75F43FBC" w:rsidP="425EB10B" w:rsidRDefault="75F43FBC" w14:paraId="20AFDCC6" w14:textId="127705E5">
      <w:pPr>
        <w:pStyle w:val="Subtitle"/>
        <w:rPr/>
      </w:pPr>
      <w:r w:rsidR="75F43FBC">
        <w:rPr/>
        <w:t>A Guide to Making a Global Impact from Anywhere</w:t>
      </w:r>
    </w:p>
    <w:p w:rsidR="75F43FBC" w:rsidP="425EB10B" w:rsidRDefault="75F43FBC" w14:paraId="57DDB0FA" w14:textId="7D71F7C8">
      <w:pPr>
        <w:pStyle w:val="Normal"/>
      </w:pPr>
      <w:r w:rsidR="75F43FBC">
        <w:rPr/>
        <w:t>Volunteering online for organizations supporting natural disasters around the world is a meaningful way to contribute and make a difference from anywhere. By sharing your skills and expertise through virtual platforms, you can inspire others to join the cause and highlight the importance of community and global solidarity in these efforts.</w:t>
      </w:r>
    </w:p>
    <w:p w:rsidR="75F43FBC" w:rsidP="425EB10B" w:rsidRDefault="75F43FBC" w14:paraId="094DAF67" w14:textId="55041188">
      <w:pPr>
        <w:pStyle w:val="Heading1"/>
      </w:pPr>
      <w:r w:rsidR="75F43FBC">
        <w:rPr/>
        <w:t>Getting Started</w:t>
      </w:r>
    </w:p>
    <w:p w:rsidR="75F43FBC" w:rsidP="425EB10B" w:rsidRDefault="75F43FBC" w14:paraId="5D349396" w14:textId="6AC00B5C">
      <w:pPr>
        <w:pStyle w:val="Heading2"/>
      </w:pPr>
      <w:r w:rsidR="75F43FBC">
        <w:rPr/>
        <w:t>Finding Reputable Organizations</w:t>
      </w:r>
    </w:p>
    <w:p w:rsidR="75F43FBC" w:rsidP="425EB10B" w:rsidRDefault="75F43FBC" w14:paraId="3F60DF30" w14:textId="22073585">
      <w:pPr>
        <w:pStyle w:val="Normal"/>
      </w:pPr>
      <w:r w:rsidR="75F43FBC">
        <w:rPr/>
        <w:t>When searching for organizations to volunteer with, it's crucial to verify their credibility. Look for well-established groups with a history of effective disaster relief work. You can start by visiting websites of known agencies such as the International Federation of Red Cross and Red Crescent Societies (IFRC), the United Nations Office for the Coordination of Humanitarian Affairs (OCHA), and various national relief organizations. Here are some tips to help you find reputable organizations:</w:t>
      </w:r>
    </w:p>
    <w:p w:rsidR="75F43FBC" w:rsidP="425EB10B" w:rsidRDefault="75F43FBC" w14:paraId="02ED5346" w14:textId="626C231B">
      <w:pPr>
        <w:pStyle w:val="ListParagraph"/>
        <w:numPr>
          <w:ilvl w:val="0"/>
          <w:numId w:val="1"/>
        </w:numPr>
        <w:rPr>
          <w:sz w:val="24"/>
          <w:szCs w:val="24"/>
        </w:rPr>
      </w:pPr>
      <w:r w:rsidRPr="425EB10B" w:rsidR="75F43FBC">
        <w:rPr>
          <w:sz w:val="24"/>
          <w:szCs w:val="24"/>
        </w:rPr>
        <w:t>Check for reviews and testimonials from previous volunteers.</w:t>
      </w:r>
    </w:p>
    <w:p w:rsidR="75F43FBC" w:rsidP="425EB10B" w:rsidRDefault="75F43FBC" w14:paraId="18AF51FF" w14:textId="17800ECD">
      <w:pPr>
        <w:pStyle w:val="ListParagraph"/>
        <w:numPr>
          <w:ilvl w:val="0"/>
          <w:numId w:val="1"/>
        </w:numPr>
        <w:rPr>
          <w:sz w:val="24"/>
          <w:szCs w:val="24"/>
        </w:rPr>
      </w:pPr>
      <w:r w:rsidRPr="425EB10B" w:rsidR="75F43FBC">
        <w:rPr>
          <w:sz w:val="24"/>
          <w:szCs w:val="24"/>
        </w:rPr>
        <w:t>Verify the organization’s registration and legal compliance.</w:t>
      </w:r>
    </w:p>
    <w:p w:rsidR="75F43FBC" w:rsidP="425EB10B" w:rsidRDefault="75F43FBC" w14:paraId="77E3F9B8" w14:textId="46D93D26">
      <w:pPr>
        <w:pStyle w:val="ListParagraph"/>
        <w:numPr>
          <w:ilvl w:val="0"/>
          <w:numId w:val="1"/>
        </w:numPr>
        <w:rPr>
          <w:sz w:val="24"/>
          <w:szCs w:val="24"/>
        </w:rPr>
      </w:pPr>
      <w:r w:rsidRPr="425EB10B" w:rsidR="75F43FBC">
        <w:rPr>
          <w:sz w:val="24"/>
          <w:szCs w:val="24"/>
        </w:rPr>
        <w:t>Look for transparency in their financial statements and operational reports.</w:t>
      </w:r>
    </w:p>
    <w:p w:rsidR="75F43FBC" w:rsidP="425EB10B" w:rsidRDefault="75F43FBC" w14:paraId="70359BB6" w14:textId="75A6AF93">
      <w:pPr>
        <w:pStyle w:val="ListParagraph"/>
        <w:numPr>
          <w:ilvl w:val="0"/>
          <w:numId w:val="1"/>
        </w:numPr>
        <w:rPr>
          <w:sz w:val="24"/>
          <w:szCs w:val="24"/>
        </w:rPr>
      </w:pPr>
      <w:r w:rsidRPr="425EB10B" w:rsidR="75F43FBC">
        <w:rPr>
          <w:sz w:val="24"/>
          <w:szCs w:val="24"/>
        </w:rPr>
        <w:t>Ensure they have clear communication channels and volunteer support systems.</w:t>
      </w:r>
    </w:p>
    <w:p w:rsidR="75F43FBC" w:rsidP="425EB10B" w:rsidRDefault="75F43FBC" w14:paraId="6624209A" w14:textId="0FE99965">
      <w:pPr>
        <w:pStyle w:val="Heading1"/>
      </w:pPr>
      <w:r w:rsidR="75F43FBC">
        <w:rPr/>
        <w:t>Staying Motivated</w:t>
      </w:r>
    </w:p>
    <w:p w:rsidR="75F43FBC" w:rsidP="425EB10B" w:rsidRDefault="75F43FBC" w14:paraId="3249B516" w14:textId="597DEBD0">
      <w:pPr>
        <w:pStyle w:val="Normal"/>
      </w:pPr>
      <w:r w:rsidR="75F43FBC">
        <w:rPr/>
        <w:t>Volunteering online requires self-discipline and motivation. Here are some tips to keep you engaged:</w:t>
      </w:r>
    </w:p>
    <w:p w:rsidR="75F43FBC" w:rsidP="425EB10B" w:rsidRDefault="75F43FBC" w14:paraId="055D0A85" w14:textId="316FC367">
      <w:pPr>
        <w:pStyle w:val="ListParagraph"/>
        <w:numPr>
          <w:ilvl w:val="0"/>
          <w:numId w:val="2"/>
        </w:numPr>
        <w:rPr>
          <w:sz w:val="24"/>
          <w:szCs w:val="24"/>
        </w:rPr>
      </w:pPr>
      <w:r w:rsidRPr="425EB10B" w:rsidR="75F43FBC">
        <w:rPr>
          <w:sz w:val="24"/>
          <w:szCs w:val="24"/>
        </w:rPr>
        <w:t>Set clear and achievable goals for your volunteer work.</w:t>
      </w:r>
    </w:p>
    <w:p w:rsidR="75F43FBC" w:rsidP="425EB10B" w:rsidRDefault="75F43FBC" w14:paraId="4DAD7067" w14:textId="2CEBABE3">
      <w:pPr>
        <w:pStyle w:val="ListParagraph"/>
        <w:numPr>
          <w:ilvl w:val="0"/>
          <w:numId w:val="2"/>
        </w:numPr>
        <w:rPr>
          <w:sz w:val="24"/>
          <w:szCs w:val="24"/>
        </w:rPr>
      </w:pPr>
      <w:r w:rsidRPr="425EB10B" w:rsidR="75F43FBC">
        <w:rPr>
          <w:sz w:val="24"/>
          <w:szCs w:val="24"/>
        </w:rPr>
        <w:t>Create a schedule that balances volunteering with personal commitments.</w:t>
      </w:r>
    </w:p>
    <w:p w:rsidR="75F43FBC" w:rsidP="425EB10B" w:rsidRDefault="75F43FBC" w14:paraId="363BACBB" w14:textId="24F6E24C">
      <w:pPr>
        <w:pStyle w:val="ListParagraph"/>
        <w:numPr>
          <w:ilvl w:val="0"/>
          <w:numId w:val="2"/>
        </w:numPr>
        <w:rPr>
          <w:sz w:val="24"/>
          <w:szCs w:val="24"/>
        </w:rPr>
      </w:pPr>
      <w:r w:rsidRPr="425EB10B" w:rsidR="75F43FBC">
        <w:rPr>
          <w:sz w:val="24"/>
          <w:szCs w:val="24"/>
        </w:rPr>
        <w:t>Connect with fellow volunteers to share experiences and support each other.</w:t>
      </w:r>
    </w:p>
    <w:p w:rsidR="75F43FBC" w:rsidP="425EB10B" w:rsidRDefault="75F43FBC" w14:paraId="51624529" w14:textId="3392AAAB">
      <w:pPr>
        <w:pStyle w:val="Heading1"/>
      </w:pPr>
      <w:r w:rsidR="75F43FBC">
        <w:rPr/>
        <w:t>Personal Anecdotes and Success Stories</w:t>
      </w:r>
    </w:p>
    <w:p w:rsidR="75F43FBC" w:rsidP="425EB10B" w:rsidRDefault="75F43FBC" w14:paraId="279399AC" w14:textId="4E627E12">
      <w:pPr>
        <w:pStyle w:val="Normal"/>
      </w:pPr>
      <w:r w:rsidR="75F43FBC">
        <w:rPr/>
        <w:t>One of the most inspiring aspects of online volunteering is hearing success stories from those who have made a significant impact. For instance, Sarah, a graphic designer from Canada, volunteered her skills to create awareness campaigns for a flood relief organization. Her designs helped raise funds and mobilize resources, demonstrating how anyone can contribute their unique talents to aid disaster relief.</w:t>
      </w:r>
    </w:p>
    <w:p w:rsidR="75F43FBC" w:rsidP="425EB10B" w:rsidRDefault="75F43FBC" w14:paraId="293A1869" w14:textId="3BEBB3AA">
      <w:pPr>
        <w:pStyle w:val="Heading1"/>
      </w:pPr>
      <w:r w:rsidR="75F43FBC">
        <w:rPr/>
        <w:t>Embrace Your Impact</w:t>
      </w:r>
    </w:p>
    <w:p w:rsidR="75F43FBC" w:rsidP="425EB10B" w:rsidRDefault="75F43FBC" w14:paraId="1A13A2BF" w14:textId="4166DDAA">
      <w:pPr>
        <w:pStyle w:val="Normal"/>
      </w:pPr>
      <w:r w:rsidR="75F43FBC">
        <w:rPr/>
        <w:t>Online volunteering is flexible and accessible, making it clear that anyone with an internet connection can get involved and make a significant impact, regardless of their location or schedule. Whether you're a student, a professional, or retired, there are numerous opportunities to contribute.</w:t>
      </w:r>
    </w:p>
    <w:p w:rsidR="75F43FBC" w:rsidP="425EB10B" w:rsidRDefault="75F43FBC" w14:paraId="003492C0" w14:textId="31ED30AD">
      <w:pPr>
        <w:pStyle w:val="Heading1"/>
      </w:pPr>
      <w:r w:rsidR="75F43FBC">
        <w:rPr/>
        <w:t>Verifying Credibility</w:t>
      </w:r>
    </w:p>
    <w:p w:rsidR="75F43FBC" w:rsidP="425EB10B" w:rsidRDefault="75F43FBC" w14:paraId="454F1E6C" w14:textId="1F0CFC4B">
      <w:pPr>
        <w:pStyle w:val="Normal"/>
      </w:pPr>
      <w:r w:rsidR="75F43FBC">
        <w:rPr/>
        <w:t>Ensuring the credibility of the organizations you volunteer with is paramount. Use the following resources for further reading:</w:t>
      </w:r>
    </w:p>
    <w:p w:rsidR="75F43FBC" w:rsidP="425EB10B" w:rsidRDefault="75F43FBC" w14:paraId="074865D1" w14:textId="73D4F860">
      <w:pPr>
        <w:pStyle w:val="ListParagraph"/>
        <w:numPr>
          <w:ilvl w:val="0"/>
          <w:numId w:val="3"/>
        </w:numPr>
        <w:rPr>
          <w:sz w:val="24"/>
          <w:szCs w:val="24"/>
        </w:rPr>
      </w:pPr>
      <w:r w:rsidRPr="425EB10B" w:rsidR="75F43FBC">
        <w:rPr>
          <w:sz w:val="24"/>
          <w:szCs w:val="24"/>
        </w:rPr>
        <w:t>Charity Navigator: Provides ratings and reviews for thousands of charities.</w:t>
      </w:r>
    </w:p>
    <w:p w:rsidR="75F43FBC" w:rsidP="425EB10B" w:rsidRDefault="75F43FBC" w14:paraId="1A557D66" w14:textId="4E04C4DC">
      <w:pPr>
        <w:pStyle w:val="ListParagraph"/>
        <w:numPr>
          <w:ilvl w:val="0"/>
          <w:numId w:val="3"/>
        </w:numPr>
        <w:rPr>
          <w:sz w:val="24"/>
          <w:szCs w:val="24"/>
        </w:rPr>
      </w:pPr>
      <w:r w:rsidRPr="425EB10B" w:rsidR="75F43FBC">
        <w:rPr>
          <w:sz w:val="24"/>
          <w:szCs w:val="24"/>
        </w:rPr>
        <w:t>GuideStar: Offers detailed reports on nonprofits, including financial information.</w:t>
      </w:r>
    </w:p>
    <w:p w:rsidR="75F43FBC" w:rsidP="425EB10B" w:rsidRDefault="75F43FBC" w14:paraId="0C2102F3" w14:textId="706C4F8B">
      <w:pPr>
        <w:pStyle w:val="ListParagraph"/>
        <w:numPr>
          <w:ilvl w:val="0"/>
          <w:numId w:val="3"/>
        </w:numPr>
        <w:rPr>
          <w:sz w:val="24"/>
          <w:szCs w:val="24"/>
        </w:rPr>
      </w:pPr>
      <w:r w:rsidRPr="425EB10B" w:rsidR="75F43FBC">
        <w:rPr>
          <w:sz w:val="24"/>
          <w:szCs w:val="24"/>
        </w:rPr>
        <w:t>Better Business Bureau (BBB): Lists accredited charities and their ratings.</w:t>
      </w:r>
    </w:p>
    <w:p w:rsidR="75F43FBC" w:rsidP="425EB10B" w:rsidRDefault="75F43FBC" w14:paraId="2767E156" w14:textId="3F6CAFDD">
      <w:pPr>
        <w:pStyle w:val="Heading1"/>
      </w:pPr>
      <w:r w:rsidR="75F43FBC">
        <w:rPr/>
        <w:t>Balancing Volunteering with Personal Commitments</w:t>
      </w:r>
    </w:p>
    <w:p w:rsidR="75F43FBC" w:rsidP="425EB10B" w:rsidRDefault="75F43FBC" w14:paraId="665F0877" w14:textId="7A33C79F">
      <w:pPr>
        <w:pStyle w:val="Normal"/>
      </w:pPr>
      <w:r w:rsidR="75F43FBC">
        <w:rPr/>
        <w:t>To ensure a sustainable and rewarding experience, it’s important to balance your online volunteering with personal commitments.</w:t>
      </w:r>
    </w:p>
    <w:p w:rsidR="75F43FBC" w:rsidP="425EB10B" w:rsidRDefault="75F43FBC" w14:paraId="5C29836D" w14:textId="1F32479A">
      <w:pPr>
        <w:pStyle w:val="ListParagraph"/>
        <w:numPr>
          <w:ilvl w:val="0"/>
          <w:numId w:val="4"/>
        </w:numPr>
        <w:rPr>
          <w:sz w:val="24"/>
          <w:szCs w:val="24"/>
        </w:rPr>
      </w:pPr>
      <w:r w:rsidRPr="425EB10B" w:rsidR="75F43FBC">
        <w:rPr>
          <w:sz w:val="24"/>
          <w:szCs w:val="24"/>
        </w:rPr>
        <w:t>Set realistic time commitments that fit your schedule.</w:t>
      </w:r>
    </w:p>
    <w:p w:rsidR="75F43FBC" w:rsidP="425EB10B" w:rsidRDefault="75F43FBC" w14:paraId="5E23205D" w14:textId="1558BCE5">
      <w:pPr>
        <w:pStyle w:val="ListParagraph"/>
        <w:numPr>
          <w:ilvl w:val="0"/>
          <w:numId w:val="4"/>
        </w:numPr>
        <w:rPr>
          <w:sz w:val="24"/>
          <w:szCs w:val="24"/>
        </w:rPr>
      </w:pPr>
      <w:r w:rsidRPr="425EB10B" w:rsidR="75F43FBC">
        <w:rPr>
          <w:sz w:val="24"/>
          <w:szCs w:val="24"/>
        </w:rPr>
        <w:t>Take breaks and avoid burnout by managing your volunteer hours wisely.</w:t>
      </w:r>
    </w:p>
    <w:p w:rsidR="75F43FBC" w:rsidP="425EB10B" w:rsidRDefault="75F43FBC" w14:paraId="52C4A3B9" w14:textId="412F38D4">
      <w:pPr>
        <w:pStyle w:val="ListParagraph"/>
        <w:numPr>
          <w:ilvl w:val="0"/>
          <w:numId w:val="4"/>
        </w:numPr>
        <w:rPr>
          <w:sz w:val="24"/>
          <w:szCs w:val="24"/>
        </w:rPr>
      </w:pPr>
      <w:r w:rsidRPr="425EB10B" w:rsidR="75F43FBC">
        <w:rPr>
          <w:sz w:val="24"/>
          <w:szCs w:val="24"/>
        </w:rPr>
        <w:t>Communicate with your organization about your availability and limitations.</w:t>
      </w:r>
    </w:p>
    <w:p w:rsidR="75F43FBC" w:rsidP="425EB10B" w:rsidRDefault="75F43FBC" w14:paraId="5498AB13" w14:textId="4F0BA761">
      <w:pPr>
        <w:pStyle w:val="Heading1"/>
      </w:pPr>
      <w:r w:rsidR="75F43FBC">
        <w:rPr/>
        <w:t>Skills in Demand</w:t>
      </w:r>
    </w:p>
    <w:p w:rsidR="75F43FBC" w:rsidP="425EB10B" w:rsidRDefault="75F43FBC" w14:paraId="409F48B1" w14:textId="1E729142">
      <w:pPr>
        <w:pStyle w:val="Normal"/>
      </w:pPr>
      <w:r w:rsidR="75F43FBC">
        <w:rPr/>
        <w:t>Different organizations require various skills depending on their needs. Here are some examples:</w:t>
      </w:r>
    </w:p>
    <w:p w:rsidR="75F43FBC" w:rsidP="425EB10B" w:rsidRDefault="75F43FBC" w14:paraId="63E3767B" w14:textId="2F40CBE4">
      <w:pPr>
        <w:pStyle w:val="ListParagraph"/>
        <w:numPr>
          <w:ilvl w:val="0"/>
          <w:numId w:val="5"/>
        </w:numPr>
        <w:rPr>
          <w:sz w:val="24"/>
          <w:szCs w:val="24"/>
        </w:rPr>
      </w:pPr>
      <w:r w:rsidRPr="425EB10B" w:rsidR="75F43FBC">
        <w:rPr>
          <w:sz w:val="24"/>
          <w:szCs w:val="24"/>
        </w:rPr>
        <w:t>Language Translation: Translators can assist in communicating with affected communities.</w:t>
      </w:r>
    </w:p>
    <w:p w:rsidR="75F43FBC" w:rsidP="425EB10B" w:rsidRDefault="75F43FBC" w14:paraId="288BC939" w14:textId="71A435E0">
      <w:pPr>
        <w:pStyle w:val="ListParagraph"/>
        <w:numPr>
          <w:ilvl w:val="0"/>
          <w:numId w:val="5"/>
        </w:numPr>
        <w:rPr>
          <w:sz w:val="24"/>
          <w:szCs w:val="24"/>
        </w:rPr>
      </w:pPr>
      <w:r w:rsidRPr="425EB10B" w:rsidR="75F43FBC">
        <w:rPr>
          <w:sz w:val="24"/>
          <w:szCs w:val="24"/>
        </w:rPr>
        <w:t>Technical Support: IT professionals can help maintain and develop websites and databases.</w:t>
      </w:r>
    </w:p>
    <w:p w:rsidR="75F43FBC" w:rsidP="425EB10B" w:rsidRDefault="75F43FBC" w14:paraId="56A97E9B" w14:textId="374CF6D2">
      <w:pPr>
        <w:pStyle w:val="ListParagraph"/>
        <w:numPr>
          <w:ilvl w:val="0"/>
          <w:numId w:val="5"/>
        </w:numPr>
        <w:rPr>
          <w:sz w:val="24"/>
          <w:szCs w:val="24"/>
        </w:rPr>
      </w:pPr>
      <w:r w:rsidRPr="425EB10B" w:rsidR="75F43FBC">
        <w:rPr>
          <w:sz w:val="24"/>
          <w:szCs w:val="24"/>
        </w:rPr>
        <w:t>Content Creation: Writers and designers can produce informational materials and social media content.</w:t>
      </w:r>
    </w:p>
    <w:p w:rsidR="75F43FBC" w:rsidP="425EB10B" w:rsidRDefault="75F43FBC" w14:paraId="44C3D83B" w14:textId="007FB5C4">
      <w:pPr>
        <w:pStyle w:val="Heading1"/>
      </w:pPr>
      <w:r w:rsidR="75F43FBC">
        <w:rPr/>
        <w:t>Applications in Real-World Scenarios</w:t>
      </w:r>
    </w:p>
    <w:p w:rsidR="75F43FBC" w:rsidP="425EB10B" w:rsidRDefault="75F43FBC" w14:paraId="30AF0B3C" w14:textId="3C6FFC20">
      <w:pPr>
        <w:pStyle w:val="Normal"/>
      </w:pPr>
      <w:r w:rsidR="75F43FBC">
        <w:rPr/>
        <w:t>To demonstrate the impact of these skills, consider these examples:</w:t>
      </w:r>
    </w:p>
    <w:p w:rsidR="75F43FBC" w:rsidP="425EB10B" w:rsidRDefault="75F43FBC" w14:paraId="24EE4084" w14:textId="24380934">
      <w:pPr>
        <w:pStyle w:val="ListParagraph"/>
        <w:numPr>
          <w:ilvl w:val="0"/>
          <w:numId w:val="6"/>
        </w:numPr>
        <w:rPr>
          <w:sz w:val="24"/>
          <w:szCs w:val="24"/>
        </w:rPr>
      </w:pPr>
      <w:r w:rsidRPr="425EB10B" w:rsidR="75F43FBC">
        <w:rPr>
          <w:sz w:val="24"/>
          <w:szCs w:val="24"/>
        </w:rPr>
        <w:t>Translators helped create multilingual emergency response guides during a hurricane.</w:t>
      </w:r>
    </w:p>
    <w:p w:rsidR="75F43FBC" w:rsidP="425EB10B" w:rsidRDefault="75F43FBC" w14:paraId="430E3EFC" w14:textId="5E507B23">
      <w:pPr>
        <w:pStyle w:val="ListParagraph"/>
        <w:numPr>
          <w:ilvl w:val="0"/>
          <w:numId w:val="6"/>
        </w:numPr>
        <w:rPr>
          <w:sz w:val="24"/>
          <w:szCs w:val="24"/>
        </w:rPr>
      </w:pPr>
      <w:r w:rsidRPr="425EB10B" w:rsidR="75F43FBC">
        <w:rPr>
          <w:sz w:val="24"/>
          <w:szCs w:val="24"/>
        </w:rPr>
        <w:t>IT professionals developed a crisis management app for a flood-affected region.</w:t>
      </w:r>
    </w:p>
    <w:p w:rsidR="75F43FBC" w:rsidP="425EB10B" w:rsidRDefault="75F43FBC" w14:paraId="7EBEAB96" w14:textId="666C6370">
      <w:pPr>
        <w:pStyle w:val="ListParagraph"/>
        <w:numPr>
          <w:ilvl w:val="0"/>
          <w:numId w:val="6"/>
        </w:numPr>
        <w:rPr>
          <w:sz w:val="24"/>
          <w:szCs w:val="24"/>
        </w:rPr>
      </w:pPr>
      <w:r w:rsidRPr="425EB10B" w:rsidR="75F43FBC">
        <w:rPr>
          <w:sz w:val="24"/>
          <w:szCs w:val="24"/>
        </w:rPr>
        <w:t>Content creators crafted awareness campaigns to mobilize support for earthquake victims.</w:t>
      </w:r>
    </w:p>
    <w:p w:rsidR="75F43FBC" w:rsidP="425EB10B" w:rsidRDefault="75F43FBC" w14:paraId="3E74F117" w14:textId="0ED1D682">
      <w:pPr>
        <w:pStyle w:val="Heading1"/>
      </w:pPr>
      <w:r w:rsidR="75F43FBC">
        <w:rPr/>
        <w:t>Testimonials from Experienced Volunteers</w:t>
      </w:r>
    </w:p>
    <w:p w:rsidR="75F43FBC" w:rsidP="425EB10B" w:rsidRDefault="75F43FBC" w14:paraId="0F977ABF" w14:textId="4006F049">
      <w:pPr>
        <w:pStyle w:val="Normal"/>
      </w:pPr>
      <w:r w:rsidR="75F43FBC">
        <w:rPr/>
        <w:t>Hearing from experienced volunteers adds authenticity and motivates new participants. Jane, who volunteered as a social media coordinator for a wildfire relief organization, shares her experience: "Volunteering online allowed me to connect with people from all over the world and use my skills to make a real difference."</w:t>
      </w:r>
    </w:p>
    <w:p w:rsidR="75F43FBC" w:rsidP="425EB10B" w:rsidRDefault="75F43FBC" w14:paraId="78DA0118" w14:textId="00846E53">
      <w:pPr>
        <w:pStyle w:val="Heading1"/>
      </w:pPr>
      <w:r w:rsidR="75F43FBC">
        <w:rPr/>
        <w:t>Tracking and Celebrating Progress</w:t>
      </w:r>
    </w:p>
    <w:p w:rsidR="75F43FBC" w:rsidP="425EB10B" w:rsidRDefault="75F43FBC" w14:paraId="47AF192E" w14:textId="1836ADA2">
      <w:pPr>
        <w:pStyle w:val="Normal"/>
      </w:pPr>
      <w:r w:rsidR="75F43FBC">
        <w:rPr/>
        <w:t>To keep up motivation, track and celebrate your progress:</w:t>
      </w:r>
    </w:p>
    <w:p w:rsidR="75F43FBC" w:rsidP="425EB10B" w:rsidRDefault="75F43FBC" w14:paraId="21D0FE23" w14:textId="316AEC59">
      <w:pPr>
        <w:pStyle w:val="ListParagraph"/>
        <w:numPr>
          <w:ilvl w:val="0"/>
          <w:numId w:val="7"/>
        </w:numPr>
        <w:rPr>
          <w:sz w:val="24"/>
          <w:szCs w:val="24"/>
        </w:rPr>
      </w:pPr>
      <w:r w:rsidRPr="425EB10B" w:rsidR="75F43FBC">
        <w:rPr>
          <w:sz w:val="24"/>
          <w:szCs w:val="24"/>
        </w:rPr>
        <w:t>Set milestones and reward yourself for achievements.</w:t>
      </w:r>
    </w:p>
    <w:p w:rsidR="75F43FBC" w:rsidP="425EB10B" w:rsidRDefault="75F43FBC" w14:paraId="06B3254B" w14:textId="5BF52EBD">
      <w:pPr>
        <w:pStyle w:val="ListParagraph"/>
        <w:numPr>
          <w:ilvl w:val="0"/>
          <w:numId w:val="7"/>
        </w:numPr>
        <w:rPr>
          <w:sz w:val="24"/>
          <w:szCs w:val="24"/>
        </w:rPr>
      </w:pPr>
      <w:r w:rsidRPr="425EB10B" w:rsidR="75F43FBC">
        <w:rPr>
          <w:sz w:val="24"/>
          <w:szCs w:val="24"/>
        </w:rPr>
        <w:t>Share your experiences and successes with your community.</w:t>
      </w:r>
    </w:p>
    <w:p w:rsidR="75F43FBC" w:rsidP="425EB10B" w:rsidRDefault="75F43FBC" w14:paraId="41B2CCD3" w14:textId="66A023CB">
      <w:pPr>
        <w:pStyle w:val="ListParagraph"/>
        <w:numPr>
          <w:ilvl w:val="0"/>
          <w:numId w:val="7"/>
        </w:numPr>
        <w:rPr>
          <w:sz w:val="24"/>
          <w:szCs w:val="24"/>
        </w:rPr>
      </w:pPr>
      <w:r w:rsidRPr="425EB10B" w:rsidR="75F43FBC">
        <w:rPr>
          <w:sz w:val="24"/>
          <w:szCs w:val="24"/>
        </w:rPr>
        <w:t>Reflect on the impact you've made and the lives you've touched.</w:t>
      </w:r>
    </w:p>
    <w:p w:rsidR="75F43FBC" w:rsidP="425EB10B" w:rsidRDefault="75F43FBC" w14:paraId="52EAC1B5" w14:textId="18F9ACA6">
      <w:pPr>
        <w:pStyle w:val="Heading1"/>
      </w:pPr>
      <w:r w:rsidR="75F43FBC">
        <w:rPr/>
        <w:t>List of Organizations Offering Online Volunteering Opportunities</w:t>
      </w:r>
    </w:p>
    <w:p w:rsidR="75F43FBC" w:rsidP="425EB10B" w:rsidRDefault="75F43FBC" w14:paraId="29DE128B" w14:textId="3CBD4DC2">
      <w:pPr>
        <w:pStyle w:val="Normal"/>
      </w:pPr>
      <w:r w:rsidR="75F43FBC">
        <w:rPr/>
        <w:t>Here are some reputable organizations with websites that offer online volunteering opportunities:</w:t>
      </w:r>
    </w:p>
    <w:p w:rsidR="75F43FBC" w:rsidP="425EB10B" w:rsidRDefault="75F43FBC" w14:paraId="6D83C12F" w14:textId="7E3E835A">
      <w:pPr>
        <w:pStyle w:val="ListParagraph"/>
        <w:numPr>
          <w:ilvl w:val="0"/>
          <w:numId w:val="8"/>
        </w:numPr>
        <w:rPr>
          <w:sz w:val="24"/>
          <w:szCs w:val="24"/>
        </w:rPr>
      </w:pPr>
      <w:r w:rsidRPr="425EB10B" w:rsidR="75F43FBC">
        <w:rPr>
          <w:sz w:val="24"/>
          <w:szCs w:val="24"/>
        </w:rPr>
        <w:t>IFRC Virtual Volunteer: [URL]</w:t>
      </w:r>
    </w:p>
    <w:p w:rsidR="75F43FBC" w:rsidP="425EB10B" w:rsidRDefault="75F43FBC" w14:paraId="0EC4855A" w14:textId="2AA104D1">
      <w:pPr>
        <w:pStyle w:val="ListParagraph"/>
        <w:numPr>
          <w:ilvl w:val="0"/>
          <w:numId w:val="8"/>
        </w:numPr>
        <w:rPr>
          <w:sz w:val="24"/>
          <w:szCs w:val="24"/>
        </w:rPr>
      </w:pPr>
      <w:r w:rsidRPr="425EB10B" w:rsidR="75F43FBC">
        <w:rPr>
          <w:sz w:val="24"/>
          <w:szCs w:val="24"/>
        </w:rPr>
        <w:t>OCHA Online Volunteer: [URL]</w:t>
      </w:r>
    </w:p>
    <w:p w:rsidR="75F43FBC" w:rsidP="425EB10B" w:rsidRDefault="75F43FBC" w14:paraId="734D8C9A" w14:textId="7B19D699">
      <w:pPr>
        <w:pStyle w:val="ListParagraph"/>
        <w:numPr>
          <w:ilvl w:val="0"/>
          <w:numId w:val="8"/>
        </w:numPr>
        <w:rPr>
          <w:sz w:val="24"/>
          <w:szCs w:val="24"/>
        </w:rPr>
      </w:pPr>
      <w:r w:rsidRPr="425EB10B" w:rsidR="75F43FBC">
        <w:rPr>
          <w:sz w:val="24"/>
          <w:szCs w:val="24"/>
        </w:rPr>
        <w:t>Humanitarian Data Exchange: [URL]</w:t>
      </w:r>
    </w:p>
    <w:p w:rsidR="75F43FBC" w:rsidP="425EB10B" w:rsidRDefault="75F43FBC" w14:paraId="2D5B1AA0" w14:textId="5CB4119D">
      <w:pPr>
        <w:pStyle w:val="Normal"/>
      </w:pPr>
      <w:r w:rsidR="75F43FBC">
        <w:rPr/>
        <w:t>Volunteering online for natural disaster relief is a powerful way to contribute to global efforts and make a significant impact from the comfort of your home. By following this guide, you can embark on a rewarding journey that not only helps those in need but also enriches your own life through meaningful experiences and connections. Embrace the flexibility, verify the credibility of organizations, and apply your skills to make a real difference in the world.</w:t>
      </w:r>
    </w:p>
    <w:p xmlns:wp14="http://schemas.microsoft.com/office/word/2010/wordml" wp14:paraId="2C078E63" wp14:textId="4F04B6C7"/>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nsid w:val="6ef05d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79339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e2f39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a53cc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51d12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a63e7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c5e6f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e7e74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B1590D"/>
    <w:rsid w:val="425EB10B"/>
    <w:rsid w:val="4EB1590D"/>
    <w:rsid w:val="75F43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1590D"/>
  <w15:chartTrackingRefBased/>
  <w15:docId w15:val="{3BD15018-D216-4BA1-9705-E74DBF39D96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425EB10B"/>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0e4fa85a5c949c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63740ADBD3DC488E65F7A89AA5F2AE" ma:contentTypeVersion="3" ma:contentTypeDescription="Create a new document." ma:contentTypeScope="" ma:versionID="60af9008fc61a57e5d65afb068833e9b">
  <xsd:schema xmlns:xsd="http://www.w3.org/2001/XMLSchema" xmlns:xs="http://www.w3.org/2001/XMLSchema" xmlns:p="http://schemas.microsoft.com/office/2006/metadata/properties" xmlns:ns2="ee430f30-c866-4dd2-a278-5a423f8872fc" targetNamespace="http://schemas.microsoft.com/office/2006/metadata/properties" ma:root="true" ma:fieldsID="40cf7c7732dbf59ab1828ff3374c78ea" ns2:_="">
    <xsd:import namespace="ee430f30-c866-4dd2-a278-5a423f8872fc"/>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430f30-c866-4dd2-a278-5a423f8872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A040123-60BD-4836-8583-139DDA626878}"/>
</file>

<file path=customXml/itemProps2.xml><?xml version="1.0" encoding="utf-8"?>
<ds:datastoreItem xmlns:ds="http://schemas.openxmlformats.org/officeDocument/2006/customXml" ds:itemID="{46FC84E4-C764-4C7C-9D41-DAA84743811F}"/>
</file>

<file path=customXml/itemProps3.xml><?xml version="1.0" encoding="utf-8"?>
<ds:datastoreItem xmlns:ds="http://schemas.openxmlformats.org/officeDocument/2006/customXml" ds:itemID="{73EC2428-AA57-4C5F-BB94-6D52CC32596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Reshmee Auckloo</dc:creator>
  <keywords/>
  <dc:description/>
  <dcterms:created xsi:type="dcterms:W3CDTF">2025-04-12T07:43:43.0000000Z</dcterms:created>
  <dcterms:modified xsi:type="dcterms:W3CDTF">2025-04-12T07:47:14.7900276Z</dcterms:modified>
  <lastModifiedBy>Reshmee Auckloo</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0x0101003263740ADBD3DC488E65F7A89AA5F2AE</vt:lpwstr>
  </property>
</Properties>
</file>