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69344" w14:textId="77777777" w:rsidR="004B03B7" w:rsidRDefault="004B03B7" w:rsidP="004B03B7">
      <w:pPr>
        <w:rPr>
          <w:b/>
          <w:bCs/>
          <w:sz w:val="62"/>
          <w:szCs w:val="62"/>
          <w:lang w:val="en-AU"/>
        </w:rPr>
      </w:pPr>
    </w:p>
    <w:p w14:paraId="31FC8B78" w14:textId="77777777" w:rsidR="004B03B7" w:rsidRDefault="004B03B7" w:rsidP="004B03B7">
      <w:pPr>
        <w:rPr>
          <w:b/>
          <w:bCs/>
          <w:sz w:val="62"/>
          <w:szCs w:val="62"/>
          <w:lang w:val="en-AU"/>
        </w:rPr>
      </w:pPr>
    </w:p>
    <w:p w14:paraId="407F467F" w14:textId="77777777" w:rsidR="004B03B7" w:rsidRDefault="004B03B7" w:rsidP="004B03B7">
      <w:pPr>
        <w:ind w:left="720" w:firstLine="720"/>
        <w:rPr>
          <w:b/>
          <w:bCs/>
          <w:sz w:val="62"/>
          <w:szCs w:val="62"/>
          <w:lang w:val="en-AU"/>
        </w:rPr>
      </w:pPr>
    </w:p>
    <w:p w14:paraId="6DC0500C" w14:textId="77777777" w:rsidR="004B03B7" w:rsidRDefault="004B03B7" w:rsidP="004B03B7">
      <w:pPr>
        <w:jc w:val="center"/>
        <w:rPr>
          <w:b/>
          <w:bCs/>
          <w:color w:val="002060"/>
          <w:sz w:val="62"/>
          <w:szCs w:val="62"/>
          <w:lang w:val="en-AU"/>
        </w:rPr>
      </w:pPr>
      <w:r>
        <w:rPr>
          <w:b/>
          <w:bCs/>
          <w:color w:val="002060"/>
          <w:sz w:val="62"/>
          <w:szCs w:val="62"/>
          <w:lang w:val="en-AU"/>
        </w:rPr>
        <w:t>MODULAR SOAPUI FRAMEWORK</w:t>
      </w:r>
    </w:p>
    <w:p w14:paraId="05CBDB5E" w14:textId="33B557EC" w:rsidR="004B03B7" w:rsidRDefault="0028223C" w:rsidP="004B03B7">
      <w:pPr>
        <w:jc w:val="center"/>
        <w:rPr>
          <w:b/>
          <w:bCs/>
          <w:color w:val="002060"/>
          <w:sz w:val="62"/>
          <w:szCs w:val="62"/>
          <w:lang w:val="en-AU"/>
        </w:rPr>
      </w:pPr>
      <w:r>
        <w:rPr>
          <w:b/>
          <w:bCs/>
          <w:color w:val="002060"/>
          <w:sz w:val="62"/>
          <w:szCs w:val="62"/>
          <w:lang w:val="en-AU"/>
        </w:rPr>
        <w:t>Regression Guide</w:t>
      </w:r>
    </w:p>
    <w:p w14:paraId="78AB5420" w14:textId="77777777" w:rsidR="004B03B7" w:rsidRDefault="004B03B7" w:rsidP="004B03B7">
      <w:pPr>
        <w:ind w:left="720" w:firstLine="720"/>
        <w:rPr>
          <w:b/>
          <w:bCs/>
          <w:sz w:val="62"/>
          <w:szCs w:val="62"/>
          <w:lang w:val="en-AU"/>
        </w:rPr>
      </w:pPr>
    </w:p>
    <w:p w14:paraId="5FC74B8E" w14:textId="77777777" w:rsidR="004B03B7" w:rsidRDefault="004B03B7" w:rsidP="004B03B7">
      <w:pPr>
        <w:rPr>
          <w:b/>
          <w:bCs/>
          <w:sz w:val="62"/>
          <w:szCs w:val="62"/>
          <w:lang w:val="en-AU"/>
        </w:rPr>
      </w:pPr>
    </w:p>
    <w:p w14:paraId="7BAA7135" w14:textId="77777777" w:rsidR="004B03B7" w:rsidRDefault="004B03B7" w:rsidP="004B03B7">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4B03B7" w14:paraId="547932E4" w14:textId="77777777" w:rsidTr="004B03B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54C5EA4D" w14:textId="77777777" w:rsidR="004B03B7" w:rsidRDefault="004B03B7">
            <w:pPr>
              <w:pStyle w:val="TableHeader"/>
            </w:pPr>
            <w:r>
              <w:t>Author</w:t>
            </w:r>
          </w:p>
        </w:tc>
        <w:tc>
          <w:tcPr>
            <w:tcW w:w="6582" w:type="dxa"/>
            <w:tcBorders>
              <w:top w:val="single" w:sz="4" w:space="0" w:color="auto"/>
              <w:left w:val="single" w:sz="4" w:space="0" w:color="auto"/>
              <w:bottom w:val="single" w:sz="4" w:space="0" w:color="auto"/>
              <w:right w:val="single" w:sz="4" w:space="0" w:color="auto"/>
            </w:tcBorders>
            <w:vAlign w:val="center"/>
            <w:hideMark/>
          </w:tcPr>
          <w:p w14:paraId="47BA631D" w14:textId="77777777" w:rsidR="004B03B7" w:rsidRDefault="004B03B7">
            <w:pPr>
              <w:pStyle w:val="TableText"/>
            </w:pPr>
            <w:r>
              <w:t xml:space="preserve">Umamahesh Senagavarapu </w:t>
            </w:r>
          </w:p>
        </w:tc>
      </w:tr>
      <w:tr w:rsidR="004B03B7" w14:paraId="61D9D43A" w14:textId="77777777" w:rsidTr="004B03B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48A2291F" w14:textId="77777777" w:rsidR="004B03B7" w:rsidRDefault="004B03B7">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1010715E" w14:textId="77777777" w:rsidR="004B03B7" w:rsidRDefault="004B03B7">
            <w:pPr>
              <w:pStyle w:val="TableText"/>
            </w:pPr>
            <w:r>
              <w:t>Test Automation Solutions Architect, L&amp;G SSP Smart Quote Project</w:t>
            </w:r>
          </w:p>
        </w:tc>
      </w:tr>
      <w:tr w:rsidR="004B03B7" w14:paraId="6B71664F" w14:textId="77777777" w:rsidTr="004B03B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7CAF8DEF" w14:textId="77777777" w:rsidR="004B03B7" w:rsidRDefault="004B03B7">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75E4F3FF" w14:textId="77777777" w:rsidR="004B03B7" w:rsidRDefault="004B03B7">
            <w:pPr>
              <w:pStyle w:val="TableText"/>
            </w:pPr>
            <w:r>
              <w:t>Draft</w:t>
            </w:r>
          </w:p>
        </w:tc>
      </w:tr>
      <w:tr w:rsidR="004B03B7" w14:paraId="489892F7" w14:textId="77777777" w:rsidTr="004B03B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786EDB75" w14:textId="77777777" w:rsidR="004B03B7" w:rsidRDefault="004B03B7">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4FE613F6" w14:textId="77777777" w:rsidR="004B03B7" w:rsidRDefault="004B03B7">
            <w:pPr>
              <w:pStyle w:val="TableText"/>
            </w:pPr>
            <w:r>
              <w:t>25/03/2018</w:t>
            </w:r>
          </w:p>
        </w:tc>
      </w:tr>
    </w:tbl>
    <w:p w14:paraId="204AFC54" w14:textId="77777777" w:rsidR="004B03B7" w:rsidRDefault="004B03B7" w:rsidP="004B03B7">
      <w:pPr>
        <w:rPr>
          <w:b/>
          <w:bCs/>
          <w:noProof/>
          <w:color w:val="FF0000"/>
          <w:sz w:val="38"/>
          <w:szCs w:val="38"/>
          <w:lang w:bidi="sa-IN"/>
        </w:rPr>
      </w:pPr>
    </w:p>
    <w:p w14:paraId="77BED9E2" w14:textId="77777777" w:rsidR="004B03B7" w:rsidRDefault="004B03B7" w:rsidP="004B03B7">
      <w:pPr>
        <w:rPr>
          <w:b/>
          <w:bCs/>
          <w:noProof/>
          <w:sz w:val="26"/>
          <w:szCs w:val="26"/>
          <w:lang w:bidi="sa-IN"/>
        </w:rPr>
      </w:pPr>
      <w:r>
        <w:rPr>
          <w:b/>
          <w:bCs/>
          <w:noProof/>
          <w:sz w:val="26"/>
          <w:szCs w:val="26"/>
          <w:lang w:bidi="sa-IN"/>
        </w:rPr>
        <w:t xml:space="preserve">Declaimer: </w:t>
      </w:r>
    </w:p>
    <w:p w14:paraId="6FB9BC38" w14:textId="77777777" w:rsidR="004B03B7" w:rsidRDefault="004B03B7" w:rsidP="004B03B7">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This document is the property of SSP and as of now in draft state. It shall be communicated to authorised personnel only.  It is not to be disclosed outside the authorised group without prior written consent.</w:t>
      </w:r>
    </w:p>
    <w:p w14:paraId="437699C5" w14:textId="77777777" w:rsidR="004B03B7" w:rsidRDefault="004B03B7" w:rsidP="004B03B7">
      <w:pPr>
        <w:rPr>
          <w:b/>
          <w:bCs/>
          <w:sz w:val="62"/>
          <w:szCs w:val="62"/>
          <w:lang w:val="en-AU"/>
        </w:rPr>
      </w:pPr>
    </w:p>
    <w:p w14:paraId="37F5E3EC" w14:textId="00FE2D4A" w:rsidR="004B03B7" w:rsidRDefault="001A5B2D" w:rsidP="004B03B7">
      <w:pPr>
        <w:rPr>
          <w:b/>
          <w:bCs/>
          <w:noProof/>
          <w:sz w:val="38"/>
          <w:szCs w:val="38"/>
          <w:lang w:bidi="sa-IN"/>
        </w:rPr>
      </w:pPr>
      <w:r>
        <w:rPr>
          <w:b/>
          <w:bCs/>
          <w:noProof/>
          <w:sz w:val="38"/>
          <w:szCs w:val="38"/>
          <w:lang w:bidi="sa-IN"/>
        </w:rPr>
        <w:lastRenderedPageBreak/>
        <w:t>R</w:t>
      </w:r>
      <w:r w:rsidR="008F1F2A">
        <w:rPr>
          <w:b/>
          <w:bCs/>
          <w:noProof/>
          <w:sz w:val="38"/>
          <w:szCs w:val="38"/>
          <w:lang w:bidi="sa-IN"/>
        </w:rPr>
        <w:t>egression R</w:t>
      </w:r>
      <w:r>
        <w:rPr>
          <w:b/>
          <w:bCs/>
          <w:noProof/>
          <w:sz w:val="38"/>
          <w:szCs w:val="38"/>
          <w:lang w:bidi="sa-IN"/>
        </w:rPr>
        <w:t>un</w:t>
      </w:r>
      <w:r w:rsidR="008F1F2A">
        <w:rPr>
          <w:b/>
          <w:bCs/>
          <w:noProof/>
          <w:sz w:val="38"/>
          <w:szCs w:val="38"/>
          <w:lang w:bidi="sa-IN"/>
        </w:rPr>
        <w:t xml:space="preserve">s- </w:t>
      </w:r>
      <w:r>
        <w:rPr>
          <w:b/>
          <w:bCs/>
          <w:noProof/>
          <w:sz w:val="38"/>
          <w:szCs w:val="38"/>
          <w:lang w:bidi="sa-IN"/>
        </w:rPr>
        <w:t xml:space="preserve"> Configuration</w:t>
      </w:r>
      <w:r w:rsidR="004B03B7">
        <w:rPr>
          <w:b/>
          <w:bCs/>
          <w:noProof/>
          <w:sz w:val="38"/>
          <w:szCs w:val="38"/>
          <w:lang w:bidi="sa-IN"/>
        </w:rPr>
        <w:t xml:space="preserve"> :</w:t>
      </w:r>
    </w:p>
    <w:p w14:paraId="6F35A7E7" w14:textId="77777777" w:rsidR="004B03B7" w:rsidRDefault="004B03B7" w:rsidP="004B03B7">
      <w:pPr>
        <w:pStyle w:val="ListParagraph"/>
        <w:rPr>
          <w:noProof/>
          <w:color w:val="002060"/>
          <w:lang w:bidi="sa-IN"/>
        </w:rPr>
      </w:pPr>
    </w:p>
    <w:p w14:paraId="78773A95" w14:textId="77777777" w:rsidR="004B03B7" w:rsidRDefault="004B03B7" w:rsidP="004B03B7">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63C6BB59" w14:textId="77777777" w:rsidR="001A5B2D" w:rsidRDefault="001A5B2D" w:rsidP="001A5B2D">
      <w:pPr>
        <w:pStyle w:val="ListParagraph"/>
        <w:spacing w:line="259" w:lineRule="auto"/>
        <w:rPr>
          <w:noProof/>
          <w:lang w:bidi="sa-IN"/>
        </w:rPr>
      </w:pPr>
    </w:p>
    <w:p w14:paraId="7D58E160" w14:textId="43D7C7A6" w:rsidR="00435011" w:rsidRDefault="00435011" w:rsidP="00435011">
      <w:pPr>
        <w:pStyle w:val="ListParagraph"/>
        <w:numPr>
          <w:ilvl w:val="0"/>
          <w:numId w:val="7"/>
        </w:numPr>
        <w:spacing w:line="259" w:lineRule="auto"/>
        <w:rPr>
          <w:noProof/>
          <w:lang w:bidi="sa-IN"/>
        </w:rPr>
      </w:pPr>
      <w:r>
        <w:rPr>
          <w:noProof/>
          <w:lang w:bidi="sa-IN"/>
        </w:rPr>
        <w:t>Configure the properties ‘</w:t>
      </w:r>
      <w:r>
        <w:rPr>
          <w:noProof/>
          <w:lang w:bidi="sa-IN"/>
        </w:rPr>
        <w:t>environmentName</w:t>
      </w:r>
      <w:r>
        <w:rPr>
          <w:noProof/>
          <w:lang w:bidi="sa-IN"/>
        </w:rPr>
        <w:t>’, ‘</w:t>
      </w:r>
      <w:r>
        <w:rPr>
          <w:noProof/>
          <w:lang w:bidi="sa-IN"/>
        </w:rPr>
        <w:t>releaseCode</w:t>
      </w:r>
      <w:r>
        <w:rPr>
          <w:noProof/>
          <w:lang w:bidi="sa-IN"/>
        </w:rPr>
        <w:t>’,    ‘</w:t>
      </w:r>
      <w:r>
        <w:rPr>
          <w:noProof/>
          <w:lang w:bidi="sa-IN"/>
        </w:rPr>
        <w:t>SOAPUIProjectXMLFileName</w:t>
      </w:r>
      <w:r>
        <w:rPr>
          <w:noProof/>
          <w:lang w:bidi="sa-IN"/>
        </w:rPr>
        <w:t xml:space="preserve"> ‘, ‘</w:t>
      </w:r>
      <w:r>
        <w:rPr>
          <w:noProof/>
          <w:lang w:bidi="sa-IN"/>
        </w:rPr>
        <w:t>SOAPUIProjectPropertyFileName</w:t>
      </w:r>
      <w:r>
        <w:rPr>
          <w:noProof/>
          <w:lang w:bidi="sa-IN"/>
        </w:rPr>
        <w:t xml:space="preserve"> ‘ properties in CmdlineRunConfig.properties file which is available under </w:t>
      </w:r>
      <w:r>
        <w:rPr>
          <w:noProof/>
          <w:lang w:bidi="sa-IN"/>
        </w:rPr>
        <w:t>.</w:t>
      </w:r>
      <w:r>
        <w:t>\</w:t>
      </w:r>
      <w:r w:rsidRPr="00DD1859">
        <w:rPr>
          <w:noProof/>
          <w:lang w:bidi="sa-IN"/>
        </w:rPr>
        <w:t>ModularSOAPUIFramework\TestDataAndRunConfig</w:t>
      </w:r>
      <w:r>
        <w:rPr>
          <w:noProof/>
          <w:lang w:bidi="sa-IN"/>
        </w:rPr>
        <w:t>\ folder.</w:t>
      </w:r>
    </w:p>
    <w:p w14:paraId="08332A9B" w14:textId="77777777" w:rsidR="00435011" w:rsidRDefault="00435011" w:rsidP="00435011">
      <w:pPr>
        <w:pStyle w:val="ListParagraph"/>
        <w:rPr>
          <w:noProof/>
          <w:lang w:bidi="sa-IN"/>
        </w:rPr>
      </w:pPr>
    </w:p>
    <w:p w14:paraId="48131494" w14:textId="77777777" w:rsidR="00435011" w:rsidRDefault="00435011" w:rsidP="00435011">
      <w:pPr>
        <w:pStyle w:val="ListParagraph"/>
        <w:spacing w:line="259" w:lineRule="auto"/>
        <w:rPr>
          <w:noProof/>
          <w:lang w:bidi="sa-IN"/>
        </w:rPr>
      </w:pPr>
    </w:p>
    <w:p w14:paraId="474147CC" w14:textId="3B4FC400" w:rsidR="00435011" w:rsidRDefault="00435011" w:rsidP="00435011">
      <w:pPr>
        <w:pStyle w:val="ListParagraph"/>
        <w:rPr>
          <w:noProof/>
          <w:lang w:bidi="sa-IN"/>
        </w:rPr>
      </w:pPr>
      <w:r>
        <w:rPr>
          <w:noProof/>
          <w:lang w:bidi="sa-IN"/>
        </w:rPr>
        <w:drawing>
          <wp:inline distT="0" distB="0" distL="0" distR="0" wp14:anchorId="7E1F1088" wp14:editId="08CA3E20">
            <wp:extent cx="2733333" cy="2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333" cy="2219048"/>
                    </a:xfrm>
                    <a:prstGeom prst="rect">
                      <a:avLst/>
                    </a:prstGeom>
                  </pic:spPr>
                </pic:pic>
              </a:graphicData>
            </a:graphic>
          </wp:inline>
        </w:drawing>
      </w:r>
    </w:p>
    <w:p w14:paraId="3389DC27" w14:textId="6D8FF89B" w:rsidR="00435011" w:rsidRPr="00435011" w:rsidRDefault="00435011" w:rsidP="00435011">
      <w:pPr>
        <w:pStyle w:val="ListParagraph"/>
        <w:rPr>
          <w:b/>
          <w:bCs/>
          <w:noProof/>
          <w:lang w:bidi="sa-IN"/>
        </w:rPr>
      </w:pPr>
      <w:r w:rsidRPr="00435011">
        <w:rPr>
          <w:b/>
          <w:bCs/>
          <w:noProof/>
          <w:lang w:bidi="sa-IN"/>
        </w:rPr>
        <w:t>Example:</w:t>
      </w:r>
    </w:p>
    <w:p w14:paraId="50E9B2EA" w14:textId="77777777" w:rsidR="00435011" w:rsidRDefault="00435011" w:rsidP="00435011">
      <w:pPr>
        <w:pStyle w:val="ListParagraph"/>
        <w:rPr>
          <w:noProof/>
          <w:lang w:bidi="sa-IN"/>
        </w:rPr>
      </w:pPr>
    </w:p>
    <w:p w14:paraId="31D30152" w14:textId="77777777" w:rsidR="00435011" w:rsidRDefault="00435011" w:rsidP="00435011">
      <w:pPr>
        <w:pStyle w:val="ListParagraph"/>
        <w:spacing w:line="259" w:lineRule="auto"/>
        <w:rPr>
          <w:noProof/>
          <w:lang w:bidi="sa-IN"/>
        </w:rPr>
      </w:pPr>
      <w:r>
        <w:rPr>
          <w:noProof/>
          <w:lang w:bidi="sa-IN"/>
        </w:rPr>
        <w:t>environmentName=LGDrop2</w:t>
      </w:r>
    </w:p>
    <w:p w14:paraId="06E66E33" w14:textId="77777777" w:rsidR="00435011" w:rsidRDefault="00435011" w:rsidP="00435011">
      <w:pPr>
        <w:pStyle w:val="ListParagraph"/>
        <w:spacing w:line="259" w:lineRule="auto"/>
        <w:rPr>
          <w:noProof/>
          <w:lang w:bidi="sa-IN"/>
        </w:rPr>
      </w:pPr>
      <w:r>
        <w:rPr>
          <w:noProof/>
          <w:lang w:bidi="sa-IN"/>
        </w:rPr>
        <w:t>releaseCode=LGNQA_1_0_11_3_REGID_0002</w:t>
      </w:r>
    </w:p>
    <w:p w14:paraId="511E51F9" w14:textId="77777777" w:rsidR="00435011" w:rsidRDefault="00435011" w:rsidP="00435011">
      <w:pPr>
        <w:pStyle w:val="ListParagraph"/>
        <w:spacing w:line="259" w:lineRule="auto"/>
        <w:rPr>
          <w:noProof/>
          <w:lang w:bidi="sa-IN"/>
        </w:rPr>
      </w:pPr>
      <w:r>
        <w:rPr>
          <w:noProof/>
          <w:lang w:bidi="sa-IN"/>
        </w:rPr>
        <w:t>SOAPUIProjectXMLFileName=LGNQAModularPack_Comprehensive.xml</w:t>
      </w:r>
    </w:p>
    <w:p w14:paraId="21415BDC" w14:textId="133BA72F" w:rsidR="00435011" w:rsidRDefault="00435011" w:rsidP="00435011">
      <w:pPr>
        <w:pStyle w:val="ListParagraph"/>
        <w:spacing w:line="259" w:lineRule="auto"/>
        <w:rPr>
          <w:noProof/>
          <w:lang w:bidi="sa-IN"/>
        </w:rPr>
      </w:pPr>
      <w:r>
        <w:rPr>
          <w:noProof/>
          <w:lang w:bidi="sa-IN"/>
        </w:rPr>
        <w:t>SOAPUIProjectPropertyFileName=modularproject.properties</w:t>
      </w:r>
    </w:p>
    <w:p w14:paraId="4CDBA69E" w14:textId="77777777" w:rsidR="00435011" w:rsidRDefault="00435011" w:rsidP="00435011">
      <w:pPr>
        <w:pStyle w:val="ListParagraph"/>
        <w:rPr>
          <w:noProof/>
          <w:lang w:bidi="sa-IN"/>
        </w:rPr>
      </w:pPr>
    </w:p>
    <w:p w14:paraId="6C384618" w14:textId="66976251" w:rsidR="00435011" w:rsidRDefault="00435011" w:rsidP="00435011">
      <w:pPr>
        <w:pStyle w:val="ListParagraph"/>
        <w:spacing w:line="259" w:lineRule="auto"/>
        <w:rPr>
          <w:noProof/>
          <w:lang w:bidi="sa-IN"/>
        </w:rPr>
      </w:pPr>
    </w:p>
    <w:p w14:paraId="25BBBD27" w14:textId="748DC203" w:rsidR="001A5B2D" w:rsidRDefault="00435011" w:rsidP="00435011">
      <w:pPr>
        <w:pStyle w:val="ListParagraph"/>
        <w:numPr>
          <w:ilvl w:val="1"/>
          <w:numId w:val="7"/>
        </w:numPr>
        <w:spacing w:line="259" w:lineRule="auto"/>
        <w:rPr>
          <w:noProof/>
          <w:lang w:bidi="sa-IN"/>
        </w:rPr>
      </w:pPr>
      <w:r>
        <w:rPr>
          <w:noProof/>
          <w:lang w:bidi="sa-IN"/>
        </w:rPr>
        <w:t>The</w:t>
      </w:r>
      <w:r w:rsidR="001A5B2D">
        <w:rPr>
          <w:noProof/>
          <w:lang w:bidi="sa-IN"/>
        </w:rPr>
        <w:t xml:space="preserve"> project property ‘environmentName’ with LG Application Under Test Environments  of NQA. Example :  ‘LGDrop2’ or ‘LGBaseline’  (as shown in the screnshot).  Please note that the ‘env’ URL is important to trigger tests. So be cautious when entering this.</w:t>
      </w:r>
    </w:p>
    <w:p w14:paraId="2E544ECC" w14:textId="77777777" w:rsidR="001A5B2D" w:rsidRDefault="001A5B2D" w:rsidP="001A5B2D">
      <w:pPr>
        <w:pStyle w:val="ListParagraph"/>
        <w:rPr>
          <w:noProof/>
          <w:lang w:bidi="sa-IN"/>
        </w:rPr>
      </w:pPr>
    </w:p>
    <w:p w14:paraId="3A5B8790" w14:textId="77777777" w:rsidR="001A5B2D" w:rsidRDefault="001A5B2D" w:rsidP="001A5B2D">
      <w:pPr>
        <w:pStyle w:val="ListParagraph"/>
        <w:rPr>
          <w:noProof/>
          <w:lang w:bidi="sa-IN"/>
        </w:rPr>
      </w:pPr>
    </w:p>
    <w:p w14:paraId="646C7E18" w14:textId="2C9EF315" w:rsidR="001A5B2D" w:rsidRDefault="00435011" w:rsidP="00435011">
      <w:pPr>
        <w:pStyle w:val="ListParagraph"/>
        <w:numPr>
          <w:ilvl w:val="1"/>
          <w:numId w:val="7"/>
        </w:numPr>
        <w:spacing w:line="259" w:lineRule="auto"/>
        <w:rPr>
          <w:noProof/>
          <w:lang w:bidi="sa-IN"/>
        </w:rPr>
      </w:pPr>
      <w:r>
        <w:rPr>
          <w:noProof/>
          <w:lang w:bidi="sa-IN"/>
        </w:rPr>
        <w:t>T</w:t>
      </w:r>
      <w:r w:rsidR="001A5B2D">
        <w:rPr>
          <w:noProof/>
          <w:lang w:bidi="sa-IN"/>
        </w:rPr>
        <w:t xml:space="preserve">he project propertiy ‘releaseCode’ </w:t>
      </w:r>
      <w:r>
        <w:rPr>
          <w:noProof/>
          <w:lang w:bidi="sa-IN"/>
        </w:rPr>
        <w:t>is useful in organising results based on releases. F</w:t>
      </w:r>
      <w:r w:rsidR="001A5B2D">
        <w:rPr>
          <w:noProof/>
          <w:lang w:bidi="sa-IN"/>
        </w:rPr>
        <w:t>or example “</w:t>
      </w:r>
      <w:r w:rsidR="001A5B2D" w:rsidRPr="006244FD">
        <w:rPr>
          <w:noProof/>
          <w:lang w:bidi="sa-IN"/>
        </w:rPr>
        <w:t>LGNQA_1_0_11_3_REGID_0001</w:t>
      </w:r>
      <w:r w:rsidR="001A5B2D">
        <w:rPr>
          <w:noProof/>
          <w:lang w:bidi="sa-IN"/>
        </w:rPr>
        <w:t xml:space="preserve"> means’ LGNQA_&lt;RELEASE_NUM&gt;_REGID_&lt;REGRESSION_RUN_INCREMENT&gt;’ . </w:t>
      </w:r>
    </w:p>
    <w:p w14:paraId="312E564E" w14:textId="77777777" w:rsidR="001A5B2D" w:rsidRDefault="001A5B2D" w:rsidP="00435011">
      <w:pPr>
        <w:pStyle w:val="ListParagraph"/>
        <w:ind w:left="1080"/>
        <w:rPr>
          <w:noProof/>
          <w:lang w:bidi="sa-IN"/>
        </w:rPr>
      </w:pPr>
      <w:r>
        <w:rPr>
          <w:noProof/>
          <w:lang w:bidi="sa-IN"/>
        </w:rPr>
        <w:t>The suffix number (_&lt;REGRESSION_RUN_INCREMENT&gt;’ ) useful in identify the regression run ID.  Make sure that increment that for each of your regression run.</w:t>
      </w:r>
    </w:p>
    <w:p w14:paraId="5D77173F" w14:textId="77777777" w:rsidR="001A5B2D" w:rsidRDefault="001A5B2D" w:rsidP="001A5B2D">
      <w:pPr>
        <w:rPr>
          <w:noProof/>
          <w:lang w:bidi="sa-IN"/>
        </w:rPr>
      </w:pPr>
    </w:p>
    <w:p w14:paraId="4A6BEE06" w14:textId="19300E67" w:rsidR="00FD5518" w:rsidRDefault="00FD5518" w:rsidP="00DD1859">
      <w:pPr>
        <w:pStyle w:val="ListParagraph"/>
        <w:numPr>
          <w:ilvl w:val="0"/>
          <w:numId w:val="4"/>
        </w:numPr>
        <w:spacing w:line="259" w:lineRule="auto"/>
        <w:rPr>
          <w:noProof/>
          <w:lang w:bidi="sa-IN"/>
        </w:rPr>
      </w:pPr>
      <w:r>
        <w:rPr>
          <w:noProof/>
          <w:lang w:bidi="sa-IN"/>
        </w:rPr>
        <w:lastRenderedPageBreak/>
        <w:t xml:space="preserve">Also there is </w:t>
      </w:r>
      <w:r w:rsidR="00D35231">
        <w:rPr>
          <w:noProof/>
          <w:lang w:bidi="sa-IN"/>
        </w:rPr>
        <w:t>one more p</w:t>
      </w:r>
      <w:bookmarkStart w:id="0" w:name="_GoBack"/>
      <w:bookmarkEnd w:id="0"/>
      <w:r>
        <w:rPr>
          <w:noProof/>
          <w:lang w:bidi="sa-IN"/>
        </w:rPr>
        <w:t>roperties file introduced to facilitate the bult execution of all testSuites in one go. The ‘</w:t>
      </w:r>
      <w:r w:rsidRPr="003159C8">
        <w:rPr>
          <w:noProof/>
          <w:lang w:bidi="sa-IN"/>
        </w:rPr>
        <w:t>TestAreaSelection.properties</w:t>
      </w:r>
      <w:r>
        <w:rPr>
          <w:noProof/>
          <w:lang w:bidi="sa-IN"/>
        </w:rPr>
        <w:t>’ found in .</w:t>
      </w:r>
      <w:r w:rsidR="00DD1859">
        <w:t>\</w:t>
      </w:r>
      <w:r w:rsidR="00DD1859" w:rsidRPr="00DD1859">
        <w:rPr>
          <w:noProof/>
          <w:lang w:bidi="sa-IN"/>
        </w:rPr>
        <w:t>ModularSOAPUIFramework\TestDataAndRunConfig</w:t>
      </w:r>
      <w:r>
        <w:rPr>
          <w:noProof/>
          <w:lang w:bidi="sa-IN"/>
        </w:rPr>
        <w:t>\. The file has list of TestAreas (You can commentout by  keeping a ‘#’ before the testArea)</w:t>
      </w:r>
    </w:p>
    <w:p w14:paraId="484DF687" w14:textId="768DCFD7" w:rsidR="00DD1859" w:rsidRDefault="00DD1859" w:rsidP="00DD1859">
      <w:pPr>
        <w:spacing w:line="259" w:lineRule="auto"/>
        <w:ind w:left="360"/>
        <w:rPr>
          <w:noProof/>
          <w:lang w:bidi="sa-IN"/>
        </w:rPr>
      </w:pPr>
      <w:r>
        <w:rPr>
          <w:noProof/>
          <w:lang w:bidi="sa-IN"/>
        </w:rPr>
        <w:drawing>
          <wp:anchor distT="0" distB="0" distL="114300" distR="114300" simplePos="0" relativeHeight="251660288" behindDoc="1" locked="0" layoutInCell="1" allowOverlap="1" wp14:anchorId="70617C00" wp14:editId="13543FDC">
            <wp:simplePos x="0" y="0"/>
            <wp:positionH relativeFrom="column">
              <wp:posOffset>2038350</wp:posOffset>
            </wp:positionH>
            <wp:positionV relativeFrom="paragraph">
              <wp:posOffset>198755</wp:posOffset>
            </wp:positionV>
            <wp:extent cx="3246755" cy="2400300"/>
            <wp:effectExtent l="0" t="0" r="0" b="0"/>
            <wp:wrapTight wrapText="bothSides">
              <wp:wrapPolygon edited="0">
                <wp:start x="0" y="0"/>
                <wp:lineTo x="0" y="21429"/>
                <wp:lineTo x="21418" y="21429"/>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6755" cy="2400300"/>
                    </a:xfrm>
                    <a:prstGeom prst="rect">
                      <a:avLst/>
                    </a:prstGeom>
                  </pic:spPr>
                </pic:pic>
              </a:graphicData>
            </a:graphic>
            <wp14:sizeRelH relativeFrom="margin">
              <wp14:pctWidth>0</wp14:pctWidth>
            </wp14:sizeRelH>
            <wp14:sizeRelV relativeFrom="margin">
              <wp14:pctHeight>0</wp14:pctHeight>
            </wp14:sizeRelV>
          </wp:anchor>
        </w:drawing>
      </w:r>
    </w:p>
    <w:p w14:paraId="46ECE1F0" w14:textId="77777777" w:rsidR="00FD5518" w:rsidRDefault="00FD5518" w:rsidP="00FD5518">
      <w:pPr>
        <w:pStyle w:val="ListParagraph"/>
        <w:spacing w:line="259" w:lineRule="auto"/>
        <w:rPr>
          <w:noProof/>
          <w:lang w:bidi="sa-IN"/>
        </w:rPr>
      </w:pPr>
    </w:p>
    <w:p w14:paraId="27F4833E" w14:textId="77777777" w:rsidR="004B03B7" w:rsidRDefault="004B03B7" w:rsidP="004B03B7">
      <w:pPr>
        <w:ind w:left="360"/>
        <w:rPr>
          <w:noProof/>
          <w:lang w:bidi="sa-IN"/>
        </w:rPr>
      </w:pPr>
    </w:p>
    <w:p w14:paraId="6A5BB777" w14:textId="77777777" w:rsidR="004B03B7" w:rsidRDefault="004B03B7" w:rsidP="004B03B7"/>
    <w:p w14:paraId="5B9A372E" w14:textId="77777777" w:rsidR="004B03B7" w:rsidRDefault="004B03B7" w:rsidP="004B03B7"/>
    <w:p w14:paraId="0CA71472" w14:textId="651345FE" w:rsidR="00231F42" w:rsidRDefault="00231F42" w:rsidP="004B03B7"/>
    <w:p w14:paraId="2F71083A" w14:textId="1DA29EA7" w:rsidR="00DD1859" w:rsidRDefault="00DD1859" w:rsidP="004B03B7"/>
    <w:p w14:paraId="02AD35F4" w14:textId="5ECFDC81" w:rsidR="00DD1859" w:rsidRDefault="00DD1859" w:rsidP="004B03B7"/>
    <w:p w14:paraId="674B2531" w14:textId="47993D81" w:rsidR="00DD1859" w:rsidRDefault="00DD1859" w:rsidP="004B03B7"/>
    <w:p w14:paraId="5CD94F4F" w14:textId="3AE97B68" w:rsidR="00DD1859" w:rsidRDefault="00DD1859" w:rsidP="004B03B7"/>
    <w:p w14:paraId="2A301B53" w14:textId="4D5FF549" w:rsidR="00DD1859" w:rsidRDefault="00DD1859" w:rsidP="004B03B7"/>
    <w:p w14:paraId="7551CAFB" w14:textId="3CD97B49" w:rsidR="00DD1859" w:rsidRDefault="00DD1859" w:rsidP="00DD1859">
      <w:pPr>
        <w:pStyle w:val="ListParagraph"/>
        <w:numPr>
          <w:ilvl w:val="0"/>
          <w:numId w:val="4"/>
        </w:numPr>
      </w:pPr>
      <w:r>
        <w:t>The test data of test cases belongs to the particular ‘TestArea’ are maintained under the specific TestArea sheet in ‘TestData.XLS’ file under .\</w:t>
      </w:r>
      <w:r w:rsidRPr="00DD1859">
        <w:rPr>
          <w:noProof/>
          <w:lang w:bidi="sa-IN"/>
        </w:rPr>
        <w:t>ModularSOAPUIFramework\TestDataAndRunConfig</w:t>
      </w:r>
      <w:r>
        <w:rPr>
          <w:noProof/>
          <w:lang w:bidi="sa-IN"/>
        </w:rPr>
        <w:t xml:space="preserve"> folder.</w:t>
      </w:r>
    </w:p>
    <w:p w14:paraId="7E5B6A98" w14:textId="145F27BF" w:rsidR="00B61E95" w:rsidRDefault="00B61E95" w:rsidP="00B61E95">
      <w:pPr>
        <w:pStyle w:val="ListParagraph"/>
      </w:pPr>
      <w:r>
        <w:rPr>
          <w:noProof/>
          <w:lang w:bidi="sa-IN"/>
        </w:rPr>
        <w:drawing>
          <wp:inline distT="0" distB="0" distL="0" distR="0" wp14:anchorId="218489EE" wp14:editId="59702D46">
            <wp:extent cx="594360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2575"/>
                    </a:xfrm>
                    <a:prstGeom prst="rect">
                      <a:avLst/>
                    </a:prstGeom>
                  </pic:spPr>
                </pic:pic>
              </a:graphicData>
            </a:graphic>
          </wp:inline>
        </w:drawing>
      </w:r>
    </w:p>
    <w:p w14:paraId="5CBFC655" w14:textId="77777777" w:rsidR="00B61E95" w:rsidRPr="00B61E95" w:rsidRDefault="00B61E95" w:rsidP="00B61E95">
      <w:pPr>
        <w:pStyle w:val="ListParagraph"/>
        <w:spacing w:line="240" w:lineRule="auto"/>
        <w:rPr>
          <w:rFonts w:ascii="Calibri" w:eastAsia="Times New Roman" w:hAnsi="Calibri" w:cs="Times New Roman"/>
          <w:b/>
          <w:bCs/>
          <w:color w:val="000000"/>
          <w:lang w:bidi="sa-IN"/>
        </w:rPr>
      </w:pPr>
    </w:p>
    <w:p w14:paraId="336F636F" w14:textId="7E3545B2" w:rsidR="00DD1859" w:rsidRPr="00DD1859" w:rsidRDefault="00DD1859" w:rsidP="00DD1859">
      <w:pPr>
        <w:pStyle w:val="ListParagraph"/>
        <w:numPr>
          <w:ilvl w:val="0"/>
          <w:numId w:val="4"/>
        </w:numPr>
        <w:spacing w:line="240" w:lineRule="auto"/>
        <w:rPr>
          <w:rFonts w:ascii="Calibri" w:eastAsia="Times New Roman" w:hAnsi="Calibri" w:cs="Times New Roman"/>
          <w:b/>
          <w:bCs/>
          <w:color w:val="000000"/>
          <w:lang w:bidi="sa-IN"/>
        </w:rPr>
      </w:pPr>
      <w:r>
        <w:rPr>
          <w:noProof/>
          <w:lang w:bidi="sa-IN"/>
        </w:rPr>
        <w:t>You can configure to run a particular test case by putting an ‘YES’ against the column ‘</w:t>
      </w:r>
      <w:r w:rsidRPr="00DD1859">
        <w:rPr>
          <w:rFonts w:ascii="Calibri" w:eastAsia="Times New Roman" w:hAnsi="Calibri" w:cs="Times New Roman"/>
          <w:b/>
          <w:bCs/>
          <w:color w:val="000000"/>
          <w:lang w:bidi="sa-IN"/>
        </w:rPr>
        <w:t>RunThisTestCaseYESNO</w:t>
      </w:r>
      <w:r>
        <w:rPr>
          <w:rFonts w:ascii="Calibri" w:eastAsia="Times New Roman" w:hAnsi="Calibri" w:cs="Times New Roman"/>
          <w:b/>
          <w:bCs/>
          <w:color w:val="000000"/>
          <w:lang w:bidi="sa-IN"/>
        </w:rPr>
        <w:t>’.</w:t>
      </w:r>
    </w:p>
    <w:p w14:paraId="17AA546C" w14:textId="35E8B5FF" w:rsidR="00DD1859" w:rsidRDefault="00DD1859" w:rsidP="00DD1859">
      <w:pPr>
        <w:pStyle w:val="ListParagraph"/>
      </w:pPr>
    </w:p>
    <w:p w14:paraId="32AA12CA" w14:textId="77847218" w:rsidR="00DD1859" w:rsidRDefault="00DD1859" w:rsidP="00DD1859">
      <w:pPr>
        <w:ind w:left="360"/>
      </w:pPr>
      <w:r>
        <w:rPr>
          <w:noProof/>
          <w:lang w:bidi="sa-IN"/>
        </w:rPr>
        <w:lastRenderedPageBreak/>
        <w:drawing>
          <wp:inline distT="0" distB="0" distL="0" distR="0" wp14:anchorId="134BC72E" wp14:editId="5B837750">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7375"/>
                    </a:xfrm>
                    <a:prstGeom prst="rect">
                      <a:avLst/>
                    </a:prstGeom>
                  </pic:spPr>
                </pic:pic>
              </a:graphicData>
            </a:graphic>
          </wp:inline>
        </w:drawing>
      </w:r>
    </w:p>
    <w:p w14:paraId="2F19F210" w14:textId="30635E83" w:rsidR="00B61E95" w:rsidRDefault="00B61E95" w:rsidP="00DD1859">
      <w:pPr>
        <w:ind w:left="360"/>
      </w:pPr>
    </w:p>
    <w:p w14:paraId="6F2D8E22" w14:textId="64374406" w:rsidR="00B61E95" w:rsidRDefault="00B61E95" w:rsidP="00B61E95">
      <w:pPr>
        <w:pStyle w:val="ListParagraph"/>
        <w:numPr>
          <w:ilvl w:val="0"/>
          <w:numId w:val="4"/>
        </w:numPr>
      </w:pPr>
      <w:r>
        <w:t>Make sure you close all EXCEL sheets and property files before you trigger the regression run.</w:t>
      </w:r>
    </w:p>
    <w:p w14:paraId="37397811" w14:textId="467DF47E" w:rsidR="00B61E95" w:rsidRDefault="00B61E95" w:rsidP="00B61E95">
      <w:pPr>
        <w:pStyle w:val="ListParagraph"/>
        <w:numPr>
          <w:ilvl w:val="0"/>
          <w:numId w:val="4"/>
        </w:numPr>
      </w:pPr>
      <w:r>
        <w:t>To trigger regression just double click on “runYourOwnRegression.bat” windows batch file under .\</w:t>
      </w:r>
      <w:r w:rsidRPr="00DD1859">
        <w:rPr>
          <w:noProof/>
          <w:lang w:bidi="sa-IN"/>
        </w:rPr>
        <w:t>ModularSOAP</w:t>
      </w:r>
      <w:r>
        <w:rPr>
          <w:noProof/>
          <w:lang w:bidi="sa-IN"/>
        </w:rPr>
        <w:t>UIFramework\ folder</w:t>
      </w:r>
    </w:p>
    <w:p w14:paraId="08486A91" w14:textId="4E3F14A0" w:rsidR="00B61E95" w:rsidRDefault="00B61E95" w:rsidP="00B61E95">
      <w:pPr>
        <w:ind w:left="360"/>
      </w:pPr>
      <w:r>
        <w:rPr>
          <w:noProof/>
          <w:lang w:bidi="sa-IN"/>
        </w:rPr>
        <w:drawing>
          <wp:inline distT="0" distB="0" distL="0" distR="0" wp14:anchorId="56E47812" wp14:editId="15DF1D0A">
            <wp:extent cx="4961905" cy="21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905" cy="2142857"/>
                    </a:xfrm>
                    <a:prstGeom prst="rect">
                      <a:avLst/>
                    </a:prstGeom>
                  </pic:spPr>
                </pic:pic>
              </a:graphicData>
            </a:graphic>
          </wp:inline>
        </w:drawing>
      </w:r>
    </w:p>
    <w:p w14:paraId="65071557" w14:textId="74FA2FB3" w:rsidR="00B61E95" w:rsidRDefault="00B61E95" w:rsidP="00B61E95">
      <w:pPr>
        <w:ind w:left="360"/>
      </w:pPr>
    </w:p>
    <w:p w14:paraId="2D33451A" w14:textId="75A4AE1A" w:rsidR="00B61E95" w:rsidRDefault="00B61E95" w:rsidP="00B61E95">
      <w:pPr>
        <w:pStyle w:val="ListParagraph"/>
        <w:numPr>
          <w:ilvl w:val="0"/>
          <w:numId w:val="4"/>
        </w:numPr>
      </w:pPr>
      <w:r>
        <w:t>As a result, a command line opens and runs the regression. Once the regression finishes, you will see the results. If you want to stop the regression in between just remove the “delete_this_file_to_stop_execution.flag” file from .\</w:t>
      </w:r>
      <w:r w:rsidRPr="00DD1859">
        <w:rPr>
          <w:noProof/>
          <w:lang w:bidi="sa-IN"/>
        </w:rPr>
        <w:t>ModularSOAPUIFramework\TestDataAndRunConfig</w:t>
      </w:r>
      <w:r>
        <w:rPr>
          <w:noProof/>
          <w:lang w:bidi="sa-IN"/>
        </w:rPr>
        <w:t xml:space="preserve"> folder.</w:t>
      </w:r>
    </w:p>
    <w:p w14:paraId="0547F5E6" w14:textId="14079CAC" w:rsidR="00B61E95" w:rsidRDefault="00B61E95" w:rsidP="00B61E95">
      <w:pPr>
        <w:ind w:left="360"/>
      </w:pPr>
    </w:p>
    <w:p w14:paraId="03123B2B" w14:textId="6958237E" w:rsidR="00B61E95" w:rsidRDefault="00B61E95" w:rsidP="00B61E95">
      <w:pPr>
        <w:ind w:left="360"/>
      </w:pPr>
      <w:r>
        <w:rPr>
          <w:noProof/>
          <w:lang w:bidi="sa-IN"/>
        </w:rPr>
        <w:lastRenderedPageBreak/>
        <w:drawing>
          <wp:inline distT="0" distB="0" distL="0" distR="0" wp14:anchorId="61026421" wp14:editId="51CC69D7">
            <wp:extent cx="5837458"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2399" cy="2440464"/>
                    </a:xfrm>
                    <a:prstGeom prst="rect">
                      <a:avLst/>
                    </a:prstGeom>
                  </pic:spPr>
                </pic:pic>
              </a:graphicData>
            </a:graphic>
          </wp:inline>
        </w:drawing>
      </w:r>
    </w:p>
    <w:p w14:paraId="75568B69" w14:textId="23EA52F5" w:rsidR="00B61E95" w:rsidRDefault="00B61E95" w:rsidP="00B61E95">
      <w:pPr>
        <w:pStyle w:val="ListParagraph"/>
        <w:numPr>
          <w:ilvl w:val="0"/>
          <w:numId w:val="4"/>
        </w:numPr>
      </w:pPr>
      <w:r>
        <w:t>You can rerun the tests by using RunTimeTestData.xls.</w:t>
      </w:r>
    </w:p>
    <w:p w14:paraId="5AFAEFE9" w14:textId="2516927A" w:rsidR="00C77178" w:rsidRDefault="00C77178" w:rsidP="00C77178">
      <w:pPr>
        <w:pStyle w:val="ListParagraph"/>
        <w:numPr>
          <w:ilvl w:val="0"/>
          <w:numId w:val="4"/>
        </w:numPr>
        <w:spacing w:line="259" w:lineRule="auto"/>
        <w:rPr>
          <w:noProof/>
          <w:lang w:bidi="sa-IN"/>
        </w:rPr>
      </w:pPr>
      <w:r>
        <w:t>The summary report generated under the &lt;RegressionRunID&gt; folder.</w:t>
      </w:r>
    </w:p>
    <w:p w14:paraId="6DFE0CE9" w14:textId="59578980" w:rsidR="00C77178" w:rsidRDefault="00C77178" w:rsidP="00C77178">
      <w:pPr>
        <w:spacing w:line="259" w:lineRule="auto"/>
        <w:ind w:left="360"/>
        <w:rPr>
          <w:noProof/>
          <w:lang w:bidi="sa-IN"/>
        </w:rPr>
      </w:pPr>
      <w:r>
        <w:rPr>
          <w:noProof/>
          <w:lang w:bidi="sa-IN"/>
        </w:rPr>
        <w:drawing>
          <wp:inline distT="0" distB="0" distL="0" distR="0" wp14:anchorId="0E42DF8D" wp14:editId="6E886277">
            <wp:extent cx="5943600" cy="2353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53310"/>
                    </a:xfrm>
                    <a:prstGeom prst="rect">
                      <a:avLst/>
                    </a:prstGeom>
                  </pic:spPr>
                </pic:pic>
              </a:graphicData>
            </a:graphic>
          </wp:inline>
        </w:drawing>
      </w:r>
    </w:p>
    <w:p w14:paraId="2EC870C4" w14:textId="03011122" w:rsidR="00C77178" w:rsidRDefault="00C77178" w:rsidP="00C77178">
      <w:pPr>
        <w:pStyle w:val="ListParagraph"/>
        <w:numPr>
          <w:ilvl w:val="0"/>
          <w:numId w:val="4"/>
        </w:numPr>
        <w:spacing w:line="259" w:lineRule="auto"/>
        <w:rPr>
          <w:noProof/>
          <w:lang w:bidi="sa-IN"/>
        </w:rPr>
      </w:pPr>
      <w:r w:rsidRPr="00C77178">
        <w:rPr>
          <w:noProof/>
          <w:lang w:bidi="sa-IN"/>
        </w:rPr>
        <w:t xml:space="preserve"> </w:t>
      </w:r>
      <w:r>
        <w:rPr>
          <w:noProof/>
          <w:lang w:bidi="sa-IN"/>
        </w:rPr>
        <w:t xml:space="preserve">The summary results XML opened in IE and the web report appears as in the sample screenshot: </w:t>
      </w:r>
    </w:p>
    <w:p w14:paraId="1444616A" w14:textId="065F42C5" w:rsidR="00C77178" w:rsidRDefault="00C77178" w:rsidP="00C77178">
      <w:pPr>
        <w:ind w:left="360"/>
      </w:pPr>
      <w:r>
        <w:rPr>
          <w:noProof/>
          <w:lang w:bidi="sa-IN"/>
        </w:rPr>
        <w:lastRenderedPageBreak/>
        <w:drawing>
          <wp:inline distT="0" distB="0" distL="0" distR="0" wp14:anchorId="32D84692" wp14:editId="5AD440B7">
            <wp:extent cx="5943600" cy="3636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36010"/>
                    </a:xfrm>
                    <a:prstGeom prst="rect">
                      <a:avLst/>
                    </a:prstGeom>
                  </pic:spPr>
                </pic:pic>
              </a:graphicData>
            </a:graphic>
          </wp:inline>
        </w:drawing>
      </w:r>
    </w:p>
    <w:p w14:paraId="30B0A9AD" w14:textId="77777777" w:rsidR="00C77178" w:rsidRDefault="00C77178" w:rsidP="00C77178">
      <w:pPr>
        <w:pStyle w:val="ListParagraph"/>
        <w:numPr>
          <w:ilvl w:val="0"/>
          <w:numId w:val="4"/>
        </w:numPr>
      </w:pPr>
      <w:r>
        <w:t xml:space="preserve">Each test case will have results generated in web format under specific TestSuite folder. </w:t>
      </w:r>
    </w:p>
    <w:p w14:paraId="49D02EB4" w14:textId="19D8A957" w:rsidR="00C77178" w:rsidRDefault="00C77178" w:rsidP="00C77178">
      <w:pPr>
        <w:pStyle w:val="ListParagraph"/>
      </w:pPr>
      <w:r>
        <w:rPr>
          <w:noProof/>
          <w:lang w:bidi="sa-IN"/>
        </w:rPr>
        <w:drawing>
          <wp:inline distT="0" distB="0" distL="0" distR="0" wp14:anchorId="27E5356A" wp14:editId="0AAA77EE">
            <wp:extent cx="59436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47775"/>
                    </a:xfrm>
                    <a:prstGeom prst="rect">
                      <a:avLst/>
                    </a:prstGeom>
                  </pic:spPr>
                </pic:pic>
              </a:graphicData>
            </a:graphic>
          </wp:inline>
        </w:drawing>
      </w:r>
    </w:p>
    <w:p w14:paraId="0F9125A2" w14:textId="33C8089B" w:rsidR="00C77178" w:rsidRDefault="003962DC" w:rsidP="00C77178">
      <w:pPr>
        <w:pStyle w:val="ListParagraph"/>
        <w:numPr>
          <w:ilvl w:val="0"/>
          <w:numId w:val="4"/>
        </w:numPr>
      </w:pPr>
      <w:r>
        <w:t>A</w:t>
      </w:r>
      <w:r w:rsidR="00C77178">
        <w:t xml:space="preserve"> sample Testcase specific report appears as below:</w:t>
      </w:r>
    </w:p>
    <w:p w14:paraId="0D0E8715" w14:textId="6336D6BD" w:rsidR="00C77178" w:rsidRPr="004B03B7" w:rsidRDefault="00C77178" w:rsidP="00C77178">
      <w:pPr>
        <w:ind w:left="360"/>
      </w:pPr>
      <w:r>
        <w:rPr>
          <w:noProof/>
          <w:lang w:bidi="sa-IN"/>
        </w:rPr>
        <w:drawing>
          <wp:inline distT="0" distB="0" distL="0" distR="0" wp14:anchorId="49D8FEA8" wp14:editId="37C78F75">
            <wp:extent cx="5943600" cy="2413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3000"/>
                    </a:xfrm>
                    <a:prstGeom prst="rect">
                      <a:avLst/>
                    </a:prstGeom>
                  </pic:spPr>
                </pic:pic>
              </a:graphicData>
            </a:graphic>
          </wp:inline>
        </w:drawing>
      </w:r>
    </w:p>
    <w:sectPr w:rsidR="00C77178" w:rsidRPr="004B03B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8813C" w14:textId="77777777" w:rsidR="00F151AD" w:rsidRDefault="00F151AD" w:rsidP="00D3120E">
      <w:pPr>
        <w:spacing w:after="0" w:line="240" w:lineRule="auto"/>
      </w:pPr>
      <w:r>
        <w:separator/>
      </w:r>
    </w:p>
  </w:endnote>
  <w:endnote w:type="continuationSeparator" w:id="0">
    <w:p w14:paraId="57A8D8CC" w14:textId="77777777" w:rsidR="00F151AD" w:rsidRDefault="00F151AD"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B396E" w14:textId="77777777" w:rsidR="00F151AD" w:rsidRDefault="00F151AD" w:rsidP="00D3120E">
      <w:pPr>
        <w:spacing w:after="0" w:line="240" w:lineRule="auto"/>
      </w:pPr>
      <w:r>
        <w:separator/>
      </w:r>
    </w:p>
  </w:footnote>
  <w:footnote w:type="continuationSeparator" w:id="0">
    <w:p w14:paraId="33A71019" w14:textId="77777777" w:rsidR="00F151AD" w:rsidRDefault="00F151AD"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4D22DF5A"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3523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4D22DF5A"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3523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31AC6"/>
    <w:rsid w:val="00032446"/>
    <w:rsid w:val="00040249"/>
    <w:rsid w:val="000722A6"/>
    <w:rsid w:val="000D6B5B"/>
    <w:rsid w:val="000F500C"/>
    <w:rsid w:val="00106DB3"/>
    <w:rsid w:val="00133B92"/>
    <w:rsid w:val="001773DB"/>
    <w:rsid w:val="001A2CCE"/>
    <w:rsid w:val="001A3022"/>
    <w:rsid w:val="001A5B2D"/>
    <w:rsid w:val="00231F42"/>
    <w:rsid w:val="0028223C"/>
    <w:rsid w:val="0032039F"/>
    <w:rsid w:val="0036264D"/>
    <w:rsid w:val="0038100C"/>
    <w:rsid w:val="003962DC"/>
    <w:rsid w:val="003F382B"/>
    <w:rsid w:val="00411D6D"/>
    <w:rsid w:val="00432331"/>
    <w:rsid w:val="00435011"/>
    <w:rsid w:val="00474FAA"/>
    <w:rsid w:val="004A2F8C"/>
    <w:rsid w:val="004B03B7"/>
    <w:rsid w:val="004F6B86"/>
    <w:rsid w:val="00513513"/>
    <w:rsid w:val="00515D81"/>
    <w:rsid w:val="0056356C"/>
    <w:rsid w:val="0059603C"/>
    <w:rsid w:val="005C6D17"/>
    <w:rsid w:val="005D0A8D"/>
    <w:rsid w:val="005F1A9F"/>
    <w:rsid w:val="006A036F"/>
    <w:rsid w:val="00732FA8"/>
    <w:rsid w:val="007A7CE2"/>
    <w:rsid w:val="00871D6D"/>
    <w:rsid w:val="008F1F2A"/>
    <w:rsid w:val="0096239A"/>
    <w:rsid w:val="00991E06"/>
    <w:rsid w:val="009A556D"/>
    <w:rsid w:val="00A41647"/>
    <w:rsid w:val="00A50834"/>
    <w:rsid w:val="00AC6BD7"/>
    <w:rsid w:val="00AD6F0F"/>
    <w:rsid w:val="00B14F2D"/>
    <w:rsid w:val="00B367C5"/>
    <w:rsid w:val="00B61E95"/>
    <w:rsid w:val="00BB79E4"/>
    <w:rsid w:val="00C07408"/>
    <w:rsid w:val="00C72A50"/>
    <w:rsid w:val="00C7321D"/>
    <w:rsid w:val="00C77178"/>
    <w:rsid w:val="00CA7250"/>
    <w:rsid w:val="00D3120E"/>
    <w:rsid w:val="00D35231"/>
    <w:rsid w:val="00DD1859"/>
    <w:rsid w:val="00DF5E89"/>
    <w:rsid w:val="00E24F6D"/>
    <w:rsid w:val="00EB4EB2"/>
    <w:rsid w:val="00EE050E"/>
    <w:rsid w:val="00EE10B3"/>
    <w:rsid w:val="00EE1257"/>
    <w:rsid w:val="00F119CF"/>
    <w:rsid w:val="00F151AD"/>
    <w:rsid w:val="00F25E04"/>
    <w:rsid w:val="00FD551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3B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4B03B7"/>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4B03B7"/>
    <w:pPr>
      <w:spacing w:after="0" w:line="240" w:lineRule="auto"/>
    </w:pPr>
    <w:rPr>
      <w:rFonts w:ascii="Arial" w:hAnsi="Arial"/>
      <w:noProof/>
      <w:sz w:val="20"/>
      <w:szCs w:val="24"/>
      <w:lang w:val="en-GB"/>
    </w:rPr>
  </w:style>
  <w:style w:type="table" w:styleId="TableGrid">
    <w:name w:val="Table Grid"/>
    <w:basedOn w:val="TableNormal"/>
    <w:uiPriority w:val="59"/>
    <w:rsid w:val="004B03B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8072">
      <w:bodyDiv w:val="1"/>
      <w:marLeft w:val="0"/>
      <w:marRight w:val="0"/>
      <w:marTop w:val="0"/>
      <w:marBottom w:val="0"/>
      <w:divBdr>
        <w:top w:val="none" w:sz="0" w:space="0" w:color="auto"/>
        <w:left w:val="none" w:sz="0" w:space="0" w:color="auto"/>
        <w:bottom w:val="none" w:sz="0" w:space="0" w:color="auto"/>
        <w:right w:val="none" w:sz="0" w:space="0" w:color="auto"/>
      </w:divBdr>
    </w:div>
    <w:div w:id="19679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2.xml><?xml version="1.0" encoding="utf-8"?>
<ds:datastoreItem xmlns:ds="http://schemas.openxmlformats.org/officeDocument/2006/customXml" ds:itemID="{E5C36588-F833-4FDB-ACF4-3C7386F95793}">
  <ds:schemaRefs>
    <ds:schemaRef ds:uri="http://schemas.microsoft.com/sharepoint/v3/contenttype/forms"/>
  </ds:schemaRefs>
</ds:datastoreItem>
</file>

<file path=customXml/itemProps3.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5.xml><?xml version="1.0" encoding="utf-8"?>
<ds:datastoreItem xmlns:ds="http://schemas.openxmlformats.org/officeDocument/2006/customXml" ds:itemID="{282F31E6-969B-48FA-9BB7-3CBCF8EC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39</cp:revision>
  <dcterms:created xsi:type="dcterms:W3CDTF">2017-05-04T13:55:00Z</dcterms:created>
  <dcterms:modified xsi:type="dcterms:W3CDTF">2018-04-13T06:13:00Z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