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D958C" w14:textId="77777777" w:rsidR="00535FC9" w:rsidRPr="00E83276" w:rsidRDefault="00535FC9" w:rsidP="00535FC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327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No. 1</w:t>
      </w:r>
    </w:p>
    <w:p w14:paraId="732EDAF2" w14:textId="77777777" w:rsidR="00535FC9" w:rsidRDefault="00535FC9" w:rsidP="00535FC9"/>
    <w:p w14:paraId="679273DE" w14:textId="77777777" w:rsidR="00535FC9" w:rsidRDefault="00535FC9" w:rsidP="00535FC9"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t xml:space="preserve"> </w:t>
      </w:r>
      <w:r>
        <w:tab/>
      </w:r>
    </w:p>
    <w:p w14:paraId="7873F286" w14:textId="77777777" w:rsidR="00535FC9" w:rsidRPr="00E83276" w:rsidRDefault="00535FC9" w:rsidP="00535FC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 xml:space="preserve">Study of logic gates (AND, OR, NOT, NAND, NOR, </w:t>
      </w:r>
      <w:proofErr w:type="spellStart"/>
      <w:r w:rsidRPr="00E83276">
        <w:rPr>
          <w:rFonts w:ascii="Times New Roman" w:hAnsi="Times New Roman" w:cs="Times New Roman"/>
          <w:sz w:val="24"/>
          <w:szCs w:val="24"/>
        </w:rPr>
        <w:t>Ex­OR</w:t>
      </w:r>
      <w:proofErr w:type="spellEnd"/>
      <w:r w:rsidRPr="00E83276">
        <w:rPr>
          <w:rFonts w:ascii="Times New Roman" w:hAnsi="Times New Roman" w:cs="Times New Roman"/>
          <w:sz w:val="24"/>
          <w:szCs w:val="24"/>
        </w:rPr>
        <w:t>).</w:t>
      </w:r>
    </w:p>
    <w:p w14:paraId="132BE795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5FFDFF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Apparatus:</w:t>
      </w:r>
    </w:p>
    <w:p w14:paraId="7B9FE252" w14:textId="77777777" w:rsidR="00535FC9" w:rsidRPr="00E83276" w:rsidRDefault="00535FC9" w:rsidP="00535FC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E83276">
        <w:rPr>
          <w:rFonts w:ascii="Times New Roman" w:hAnsi="Times New Roman" w:cs="Times New Roman"/>
          <w:sz w:val="24"/>
          <w:szCs w:val="24"/>
        </w:rPr>
        <w:t>connecting wires, power supply, bread board, ICs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276">
        <w:rPr>
          <w:rFonts w:ascii="Times New Roman" w:hAnsi="Times New Roman" w:cs="Times New Roman"/>
          <w:sz w:val="24"/>
          <w:szCs w:val="24"/>
        </w:rPr>
        <w:t>follow</w:t>
      </w:r>
    </w:p>
    <w:p w14:paraId="3FBA56F4" w14:textId="77777777" w:rsidR="00535FC9" w:rsidRDefault="00535FC9" w:rsidP="00535FC9"/>
    <w:p w14:paraId="6AA6AF85" w14:textId="77777777" w:rsidR="00535FC9" w:rsidRDefault="00535FC9" w:rsidP="00535FC9">
      <w:pPr>
        <w:jc w:val="center"/>
      </w:pPr>
      <w:r>
        <w:rPr>
          <w:noProof/>
        </w:rPr>
        <w:drawing>
          <wp:inline distT="0" distB="0" distL="0" distR="0" wp14:anchorId="028EF556" wp14:editId="41668AC1">
            <wp:extent cx="4171950" cy="143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57" cy="14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7C34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35B1862C" w14:textId="77777777" w:rsidR="00535FC9" w:rsidRDefault="00535FC9" w:rsidP="00535FC9"/>
    <w:p w14:paraId="7675110F" w14:textId="77777777" w:rsidR="00535FC9" w:rsidRPr="00E83276" w:rsidRDefault="00535FC9" w:rsidP="00535FC9">
      <w:pPr>
        <w:ind w:left="720"/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Circuit that takes the logical decision and the process are called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276">
        <w:rPr>
          <w:rFonts w:ascii="Times New Roman" w:hAnsi="Times New Roman" w:cs="Times New Roman"/>
          <w:sz w:val="24"/>
          <w:szCs w:val="24"/>
        </w:rPr>
        <w:t>gates. Each gate has one or more input and only one output.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276">
        <w:rPr>
          <w:rFonts w:ascii="Times New Roman" w:hAnsi="Times New Roman" w:cs="Times New Roman"/>
          <w:sz w:val="24"/>
          <w:szCs w:val="24"/>
        </w:rPr>
        <w:t>OR, AND &amp;amp; NOT are basic gates. NAND, NOR, XOR are known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276">
        <w:rPr>
          <w:rFonts w:ascii="Times New Roman" w:hAnsi="Times New Roman" w:cs="Times New Roman"/>
          <w:sz w:val="24"/>
          <w:szCs w:val="24"/>
        </w:rPr>
        <w:t>universal gates. Basic gates can be obtained from all this gate.</w:t>
      </w:r>
    </w:p>
    <w:p w14:paraId="041C6CCE" w14:textId="77777777" w:rsidR="00535FC9" w:rsidRDefault="00535FC9" w:rsidP="00535FC9"/>
    <w:p w14:paraId="5186D428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AND Gate:</w:t>
      </w:r>
    </w:p>
    <w:p w14:paraId="3C85DAA6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The AND gate performs a logical multiplication commonly known as AND</w:t>
      </w:r>
    </w:p>
    <w:p w14:paraId="7621DD28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 xml:space="preserve">function. The output is high only when both the input </w:t>
      </w:r>
      <w:proofErr w:type="gramStart"/>
      <w:r w:rsidRPr="00E8327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83276">
        <w:rPr>
          <w:rFonts w:ascii="Times New Roman" w:hAnsi="Times New Roman" w:cs="Times New Roman"/>
          <w:sz w:val="24"/>
          <w:szCs w:val="24"/>
        </w:rPr>
        <w:t xml:space="preserve"> either one high or one low.</w:t>
      </w:r>
    </w:p>
    <w:p w14:paraId="0C2E32FB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 xml:space="preserve">When both the input </w:t>
      </w:r>
      <w:proofErr w:type="gramStart"/>
      <w:r w:rsidRPr="00E8327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83276">
        <w:rPr>
          <w:rFonts w:ascii="Times New Roman" w:hAnsi="Times New Roman" w:cs="Times New Roman"/>
          <w:sz w:val="24"/>
          <w:szCs w:val="24"/>
        </w:rPr>
        <w:t xml:space="preserve"> high the output is low level.</w:t>
      </w:r>
    </w:p>
    <w:p w14:paraId="63668CF1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9D782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0D8DE2" w14:textId="3F9E740F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D72A2F" w14:textId="257A1289" w:rsidR="009A0D6D" w:rsidRDefault="009A0D6D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25D3DB" w14:textId="77777777" w:rsidR="009A0D6D" w:rsidRDefault="009A0D6D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091A74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4897A6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SYMBOL:</w:t>
      </w:r>
    </w:p>
    <w:p w14:paraId="5CEEAE65" w14:textId="77777777" w:rsidR="00535FC9" w:rsidRDefault="00535FC9" w:rsidP="00535FC9">
      <w:pPr>
        <w:jc w:val="center"/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noProof/>
        </w:rPr>
        <w:drawing>
          <wp:inline distT="0" distB="0" distL="0" distR="0" wp14:anchorId="15E5F5E5" wp14:editId="32170C43">
            <wp:extent cx="1869650" cy="76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237" cy="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3DFE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48294B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64EAEC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 Table:</w:t>
      </w:r>
    </w:p>
    <w:p w14:paraId="5E956747" w14:textId="77777777" w:rsidR="00535FC9" w:rsidRDefault="00535FC9" w:rsidP="00535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FC9" w:rsidRPr="00E83276" w14:paraId="74BFF3FF" w14:textId="77777777" w:rsidTr="006A1162">
        <w:tc>
          <w:tcPr>
            <w:tcW w:w="3005" w:type="dxa"/>
          </w:tcPr>
          <w:p w14:paraId="24A7FF43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5" w:type="dxa"/>
          </w:tcPr>
          <w:p w14:paraId="5BF87977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6658B90C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35FC9" w:rsidRPr="00E83276" w14:paraId="6A44C05D" w14:textId="77777777" w:rsidTr="006A1162">
        <w:tc>
          <w:tcPr>
            <w:tcW w:w="3005" w:type="dxa"/>
          </w:tcPr>
          <w:p w14:paraId="03007A65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446438CD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53E3EE96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35FC9" w:rsidRPr="00E83276" w14:paraId="0B75CD05" w14:textId="77777777" w:rsidTr="006A1162">
        <w:tc>
          <w:tcPr>
            <w:tcW w:w="3005" w:type="dxa"/>
          </w:tcPr>
          <w:p w14:paraId="6A94A1C0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630E2727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3100EC4B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35FC9" w:rsidRPr="00E83276" w14:paraId="484F58C5" w14:textId="77777777" w:rsidTr="006A1162">
        <w:tc>
          <w:tcPr>
            <w:tcW w:w="3005" w:type="dxa"/>
          </w:tcPr>
          <w:p w14:paraId="4146EF24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59510601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14602A9C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35FC9" w:rsidRPr="00E83276" w14:paraId="64805FA2" w14:textId="77777777" w:rsidTr="006A1162">
        <w:tc>
          <w:tcPr>
            <w:tcW w:w="3005" w:type="dxa"/>
          </w:tcPr>
          <w:p w14:paraId="270D5CF4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46B3B8E2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77C89170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BE1C410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</w:p>
    <w:p w14:paraId="0F2B571B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B9709E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OR Gate:</w:t>
      </w:r>
    </w:p>
    <w:p w14:paraId="41220DA7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The OR gate performs a logical addition commonly known as OR function.</w:t>
      </w:r>
    </w:p>
    <w:p w14:paraId="5272989B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The output is high when any one of the inputs is high and the output is low level</w:t>
      </w:r>
    </w:p>
    <w:p w14:paraId="11556374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when both the inputs are low.</w:t>
      </w:r>
    </w:p>
    <w:p w14:paraId="13D51742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Symbol:</w:t>
      </w:r>
    </w:p>
    <w:p w14:paraId="70EA08B4" w14:textId="77777777" w:rsidR="00535FC9" w:rsidRDefault="00535FC9" w:rsidP="00535FC9">
      <w:pPr>
        <w:jc w:val="center"/>
      </w:pPr>
      <w:r>
        <w:rPr>
          <w:noProof/>
        </w:rPr>
        <w:drawing>
          <wp:inline distT="0" distB="0" distL="0" distR="0" wp14:anchorId="393E376A" wp14:editId="22E0A584">
            <wp:extent cx="2470150" cy="913179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839" cy="9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D767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C0678E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5183F5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4031E1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C689CF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1BAD0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FC9" w14:paraId="23209B14" w14:textId="77777777" w:rsidTr="006A1162">
        <w:tc>
          <w:tcPr>
            <w:tcW w:w="3005" w:type="dxa"/>
          </w:tcPr>
          <w:p w14:paraId="7A88BE10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5" w:type="dxa"/>
          </w:tcPr>
          <w:p w14:paraId="6AF0596E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21A3C746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35FC9" w14:paraId="5611C89B" w14:textId="77777777" w:rsidTr="006A1162">
        <w:tc>
          <w:tcPr>
            <w:tcW w:w="3005" w:type="dxa"/>
          </w:tcPr>
          <w:p w14:paraId="34EA0F28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1254308D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42D73B7B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35FC9" w14:paraId="30A1F43B" w14:textId="77777777" w:rsidTr="006A1162">
        <w:tc>
          <w:tcPr>
            <w:tcW w:w="3005" w:type="dxa"/>
          </w:tcPr>
          <w:p w14:paraId="0349C3DF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3FEBE228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574FEF73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C9" w14:paraId="2F3D2FF6" w14:textId="77777777" w:rsidTr="006A1162">
        <w:tc>
          <w:tcPr>
            <w:tcW w:w="3005" w:type="dxa"/>
          </w:tcPr>
          <w:p w14:paraId="50235306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7634F3FA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6880C61D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C9" w14:paraId="67F159D2" w14:textId="77777777" w:rsidTr="006A1162">
        <w:tc>
          <w:tcPr>
            <w:tcW w:w="3005" w:type="dxa"/>
          </w:tcPr>
          <w:p w14:paraId="5965B9A5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2E8FE182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60CB07A6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10FCA6C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D551BF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NOT Gate:</w:t>
      </w:r>
    </w:p>
    <w:p w14:paraId="23ADF54A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The NOT gate is called an inverter. The output is high when the input is low. The output</w:t>
      </w:r>
    </w:p>
    <w:p w14:paraId="63A7D6BF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is low when the input is high.</w:t>
      </w:r>
    </w:p>
    <w:p w14:paraId="38E64670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Symbol:</w:t>
      </w:r>
    </w:p>
    <w:p w14:paraId="7529037C" w14:textId="77777777" w:rsidR="00535FC9" w:rsidRDefault="00535FC9" w:rsidP="00535FC9">
      <w:pPr>
        <w:jc w:val="center"/>
      </w:pPr>
      <w:r>
        <w:rPr>
          <w:noProof/>
        </w:rPr>
        <w:drawing>
          <wp:inline distT="0" distB="0" distL="0" distR="0" wp14:anchorId="1F3A81C9" wp14:editId="2291C4C7">
            <wp:extent cx="2933700" cy="842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381" cy="8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B338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5FC9" w14:paraId="478EBBB5" w14:textId="77777777" w:rsidTr="006A1162">
        <w:tc>
          <w:tcPr>
            <w:tcW w:w="4508" w:type="dxa"/>
          </w:tcPr>
          <w:p w14:paraId="282338E5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508" w:type="dxa"/>
          </w:tcPr>
          <w:p w14:paraId="6A4A82F4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35FC9" w14:paraId="0040A8DD" w14:textId="77777777" w:rsidTr="006A1162">
        <w:tc>
          <w:tcPr>
            <w:tcW w:w="4508" w:type="dxa"/>
          </w:tcPr>
          <w:p w14:paraId="49C3EC44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8" w:type="dxa"/>
          </w:tcPr>
          <w:p w14:paraId="7C4BBA8D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C9" w14:paraId="6DF99A4E" w14:textId="77777777" w:rsidTr="006A1162">
        <w:tc>
          <w:tcPr>
            <w:tcW w:w="4508" w:type="dxa"/>
          </w:tcPr>
          <w:p w14:paraId="4B9AE0A7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0FA9539E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BA18E3C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DA5CDB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NAND Gate:</w:t>
      </w:r>
    </w:p>
    <w:p w14:paraId="1728F4DC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The NAND gate is a contraction of AND­NOT. The output is high when both inputs</w:t>
      </w:r>
    </w:p>
    <w:p w14:paraId="19465159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 xml:space="preserve">are low and any one of the </w:t>
      </w:r>
      <w:proofErr w:type="gramStart"/>
      <w:r w:rsidRPr="00E8327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E83276">
        <w:rPr>
          <w:rFonts w:ascii="Times New Roman" w:hAnsi="Times New Roman" w:cs="Times New Roman"/>
          <w:sz w:val="24"/>
          <w:szCs w:val="24"/>
        </w:rPr>
        <w:t xml:space="preserve"> is low. The output is low level when the input </w:t>
      </w:r>
      <w:proofErr w:type="gramStart"/>
      <w:r w:rsidRPr="00E8327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83276">
        <w:rPr>
          <w:rFonts w:ascii="Times New Roman" w:hAnsi="Times New Roman" w:cs="Times New Roman"/>
          <w:sz w:val="24"/>
          <w:szCs w:val="24"/>
        </w:rPr>
        <w:t xml:space="preserve"> high.</w:t>
      </w:r>
    </w:p>
    <w:p w14:paraId="39AB8A5D" w14:textId="77777777" w:rsidR="00535FC9" w:rsidRDefault="00535FC9" w:rsidP="00535FC9"/>
    <w:p w14:paraId="04E7F31F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Symbol:</w:t>
      </w:r>
    </w:p>
    <w:p w14:paraId="51669DDD" w14:textId="77777777" w:rsidR="00535FC9" w:rsidRDefault="00535FC9" w:rsidP="00535FC9">
      <w:pPr>
        <w:jc w:val="center"/>
      </w:pPr>
      <w:r>
        <w:rPr>
          <w:noProof/>
        </w:rPr>
        <w:drawing>
          <wp:inline distT="0" distB="0" distL="0" distR="0" wp14:anchorId="4D36C814" wp14:editId="49A69389">
            <wp:extent cx="16764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0A90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792A01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FC9" w14:paraId="14CC6DD8" w14:textId="77777777" w:rsidTr="006A1162">
        <w:tc>
          <w:tcPr>
            <w:tcW w:w="3005" w:type="dxa"/>
          </w:tcPr>
          <w:p w14:paraId="4C4D2D39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5" w:type="dxa"/>
          </w:tcPr>
          <w:p w14:paraId="47CCBAC6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14261A52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35FC9" w14:paraId="488F90AB" w14:textId="77777777" w:rsidTr="006A1162">
        <w:tc>
          <w:tcPr>
            <w:tcW w:w="3005" w:type="dxa"/>
          </w:tcPr>
          <w:p w14:paraId="019EB7D6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40FF4158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1B7A9414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C9" w14:paraId="125DC77E" w14:textId="77777777" w:rsidTr="006A1162">
        <w:tc>
          <w:tcPr>
            <w:tcW w:w="3005" w:type="dxa"/>
          </w:tcPr>
          <w:p w14:paraId="46ADBBF3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12102C3A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117D6379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C9" w14:paraId="541157F7" w14:textId="77777777" w:rsidTr="006A1162">
        <w:tc>
          <w:tcPr>
            <w:tcW w:w="3005" w:type="dxa"/>
          </w:tcPr>
          <w:p w14:paraId="32BAD888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4511B63E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53894462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C9" w14:paraId="5B29BF93" w14:textId="77777777" w:rsidTr="006A1162">
        <w:tc>
          <w:tcPr>
            <w:tcW w:w="3005" w:type="dxa"/>
          </w:tcPr>
          <w:p w14:paraId="38687BF1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1B67A4E5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722D9E95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BA75792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76ED5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NOR Gate</w:t>
      </w:r>
    </w:p>
    <w:p w14:paraId="1CC39F59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The NOR gate is contraction of OR­NOT. The output is high when both inputs</w:t>
      </w:r>
    </w:p>
    <w:p w14:paraId="17C4D521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are low. The output is low when one or both inputs are high.</w:t>
      </w:r>
    </w:p>
    <w:p w14:paraId="75310483" w14:textId="77777777" w:rsidR="00535FC9" w:rsidRDefault="00535FC9" w:rsidP="00535FC9"/>
    <w:p w14:paraId="74871843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Symbol:</w:t>
      </w:r>
    </w:p>
    <w:p w14:paraId="7DBABA26" w14:textId="77777777" w:rsidR="00535FC9" w:rsidRDefault="00535FC9" w:rsidP="00535FC9">
      <w:pPr>
        <w:jc w:val="center"/>
      </w:pPr>
      <w:r>
        <w:rPr>
          <w:noProof/>
        </w:rPr>
        <w:drawing>
          <wp:inline distT="0" distB="0" distL="0" distR="0" wp14:anchorId="1676DAAB" wp14:editId="68AF9B2D">
            <wp:extent cx="30003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2EB9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FC9" w14:paraId="3B106FA1" w14:textId="77777777" w:rsidTr="006A1162">
        <w:tc>
          <w:tcPr>
            <w:tcW w:w="3005" w:type="dxa"/>
          </w:tcPr>
          <w:p w14:paraId="0D017735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5" w:type="dxa"/>
          </w:tcPr>
          <w:p w14:paraId="0C46D372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142A6FD1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35FC9" w14:paraId="5B62C3A4" w14:textId="77777777" w:rsidTr="006A1162">
        <w:tc>
          <w:tcPr>
            <w:tcW w:w="3005" w:type="dxa"/>
          </w:tcPr>
          <w:p w14:paraId="00975101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480B3ADA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71DD8C78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C9" w14:paraId="0FF5A223" w14:textId="77777777" w:rsidTr="006A1162">
        <w:tc>
          <w:tcPr>
            <w:tcW w:w="3005" w:type="dxa"/>
          </w:tcPr>
          <w:p w14:paraId="76F841B7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2CFE1333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2A335FF9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35FC9" w14:paraId="148303C4" w14:textId="77777777" w:rsidTr="006A1162">
        <w:tc>
          <w:tcPr>
            <w:tcW w:w="3005" w:type="dxa"/>
          </w:tcPr>
          <w:p w14:paraId="5D59C18D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576317D6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0F964FE0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35FC9" w14:paraId="071F2CD0" w14:textId="77777777" w:rsidTr="006A1162">
        <w:tc>
          <w:tcPr>
            <w:tcW w:w="3005" w:type="dxa"/>
          </w:tcPr>
          <w:p w14:paraId="0134434F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4D06DDA7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1B72331A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206DC29" w14:textId="77777777" w:rsidR="00535FC9" w:rsidRDefault="00535FC9" w:rsidP="00535FC9">
      <w:pPr>
        <w:jc w:val="center"/>
      </w:pPr>
    </w:p>
    <w:p w14:paraId="6C38FE5D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X­OR Gate:</w:t>
      </w:r>
    </w:p>
    <w:p w14:paraId="61831E15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 xml:space="preserve">The output is high when any one of the </w:t>
      </w:r>
      <w:proofErr w:type="gramStart"/>
      <w:r w:rsidRPr="00E8327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E83276">
        <w:rPr>
          <w:rFonts w:ascii="Times New Roman" w:hAnsi="Times New Roman" w:cs="Times New Roman"/>
          <w:sz w:val="24"/>
          <w:szCs w:val="24"/>
        </w:rPr>
        <w:t xml:space="preserve"> is high. The output is also low when</w:t>
      </w:r>
    </w:p>
    <w:p w14:paraId="7E2605D5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 w:rsidRPr="00E83276">
        <w:rPr>
          <w:rFonts w:ascii="Times New Roman" w:hAnsi="Times New Roman" w:cs="Times New Roman"/>
          <w:sz w:val="24"/>
          <w:szCs w:val="24"/>
        </w:rPr>
        <w:t>both the inputs are low and both inputs are high.</w:t>
      </w:r>
    </w:p>
    <w:p w14:paraId="1611655F" w14:textId="4D4FD984" w:rsidR="009A0D6D" w:rsidRDefault="009A0D6D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588495" w14:textId="5DE3039F" w:rsidR="009A0D6D" w:rsidRDefault="009A0D6D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0ECD24" w14:textId="77777777" w:rsidR="009A0D6D" w:rsidRDefault="009A0D6D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5A0101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Symbol:</w:t>
      </w:r>
    </w:p>
    <w:p w14:paraId="3AE58E48" w14:textId="77777777" w:rsidR="00535FC9" w:rsidRDefault="00535FC9" w:rsidP="00535FC9">
      <w:pPr>
        <w:jc w:val="center"/>
      </w:pPr>
      <w:r>
        <w:rPr>
          <w:noProof/>
        </w:rPr>
        <w:drawing>
          <wp:inline distT="0" distB="0" distL="0" distR="0" wp14:anchorId="33E0EB02" wp14:editId="56A48783">
            <wp:extent cx="2714625" cy="108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3102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B4CCD5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76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OBSERVATION:</w:t>
      </w:r>
    </w:p>
    <w:p w14:paraId="3C22B636" w14:textId="77777777" w:rsidR="00535FC9" w:rsidRPr="00E83276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FC9" w:rsidRPr="00E83276" w14:paraId="67C8CF9C" w14:textId="77777777" w:rsidTr="006A1162">
        <w:tc>
          <w:tcPr>
            <w:tcW w:w="3005" w:type="dxa"/>
          </w:tcPr>
          <w:p w14:paraId="1AB4FD40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5" w:type="dxa"/>
          </w:tcPr>
          <w:p w14:paraId="2C644C9A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1EDB8D4F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35FC9" w:rsidRPr="00E83276" w14:paraId="222E68B1" w14:textId="77777777" w:rsidTr="006A1162">
        <w:tc>
          <w:tcPr>
            <w:tcW w:w="3005" w:type="dxa"/>
          </w:tcPr>
          <w:p w14:paraId="1DD1918E" w14:textId="77777777" w:rsidR="00535FC9" w:rsidRPr="00E83276" w:rsidRDefault="00535FC9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C9AE0F" w14:textId="77777777" w:rsidR="00535FC9" w:rsidRPr="00E83276" w:rsidRDefault="00535FC9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3273523" w14:textId="77777777" w:rsidR="00535FC9" w:rsidRPr="00E83276" w:rsidRDefault="00535FC9" w:rsidP="006A1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FC9" w:rsidRPr="00E83276" w14:paraId="31DD7E51" w14:textId="77777777" w:rsidTr="006A1162">
        <w:tc>
          <w:tcPr>
            <w:tcW w:w="3005" w:type="dxa"/>
          </w:tcPr>
          <w:p w14:paraId="69731422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7ED84147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494D3455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35FC9" w:rsidRPr="00E83276" w14:paraId="23ADE8A1" w14:textId="77777777" w:rsidTr="006A1162">
        <w:tc>
          <w:tcPr>
            <w:tcW w:w="3005" w:type="dxa"/>
          </w:tcPr>
          <w:p w14:paraId="1943B050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54CF9A18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3B576AED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C9" w:rsidRPr="00E83276" w14:paraId="2D434871" w14:textId="77777777" w:rsidTr="006A1162">
        <w:tc>
          <w:tcPr>
            <w:tcW w:w="3005" w:type="dxa"/>
          </w:tcPr>
          <w:p w14:paraId="61C23CDB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73A58BA0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30EA72CF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5FC9" w:rsidRPr="00E83276" w14:paraId="07DF3AEA" w14:textId="77777777" w:rsidTr="006A1162">
        <w:tc>
          <w:tcPr>
            <w:tcW w:w="3005" w:type="dxa"/>
          </w:tcPr>
          <w:p w14:paraId="093ED758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4AD7F89A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5A68F72C" w14:textId="77777777" w:rsidR="00535FC9" w:rsidRPr="00E83276" w:rsidRDefault="00535FC9" w:rsidP="006A1162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2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9E3D403" w14:textId="77777777" w:rsidR="00535FC9" w:rsidRDefault="00535FC9" w:rsidP="00535FC9">
      <w:pPr>
        <w:rPr>
          <w:rFonts w:ascii="Times New Roman" w:hAnsi="Times New Roman" w:cs="Times New Roman"/>
          <w:sz w:val="24"/>
          <w:szCs w:val="24"/>
        </w:rPr>
      </w:pPr>
    </w:p>
    <w:p w14:paraId="544948FC" w14:textId="77777777" w:rsidR="00535FC9" w:rsidRDefault="00535FC9" w:rsidP="00535F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1A81D9D8" w14:textId="77777777" w:rsidR="00535FC9" w:rsidRPr="00E83276" w:rsidRDefault="00535FC9" w:rsidP="00535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studying the above </w:t>
      </w:r>
      <w:proofErr w:type="gramStart"/>
      <w:r>
        <w:rPr>
          <w:rFonts w:ascii="Times New Roman" w:hAnsi="Times New Roman" w:cs="Times New Roman"/>
          <w:sz w:val="24"/>
          <w:szCs w:val="24"/>
        </w:rPr>
        <w:t>practical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learned characteristics of many LOGIC gates of DIGITAL ELECTRONICS.</w:t>
      </w:r>
    </w:p>
    <w:p w14:paraId="55D2339D" w14:textId="77777777" w:rsidR="007B18A9" w:rsidRDefault="007B18A9"/>
    <w:sectPr w:rsidR="007B18A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B81AA" w14:textId="77777777" w:rsidR="009A0D6D" w:rsidRDefault="009A0D6D" w:rsidP="009A0D6D">
      <w:pPr>
        <w:spacing w:after="0" w:line="240" w:lineRule="auto"/>
      </w:pPr>
      <w:r>
        <w:separator/>
      </w:r>
    </w:p>
  </w:endnote>
  <w:endnote w:type="continuationSeparator" w:id="0">
    <w:p w14:paraId="77508382" w14:textId="77777777" w:rsidR="009A0D6D" w:rsidRDefault="009A0D6D" w:rsidP="009A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04592" w14:textId="75A023CF" w:rsidR="009A0D6D" w:rsidRDefault="009A0D6D">
    <w:pPr>
      <w:pStyle w:val="Footer"/>
      <w:jc w:val="right"/>
    </w:pPr>
    <w:r>
      <w:t>DEPSTAR(CSE)</w:t>
    </w:r>
    <w:r>
      <w:tab/>
    </w:r>
    <w:r>
      <w:tab/>
    </w:r>
    <w:sdt>
      <w:sdtPr>
        <w:id w:val="-18729089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4E7402B" w14:textId="77777777" w:rsidR="009A0D6D" w:rsidRDefault="009A0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A1BA6" w14:textId="77777777" w:rsidR="009A0D6D" w:rsidRDefault="009A0D6D" w:rsidP="009A0D6D">
      <w:pPr>
        <w:spacing w:after="0" w:line="240" w:lineRule="auto"/>
      </w:pPr>
      <w:r>
        <w:separator/>
      </w:r>
    </w:p>
  </w:footnote>
  <w:footnote w:type="continuationSeparator" w:id="0">
    <w:p w14:paraId="2C5BFC2E" w14:textId="77777777" w:rsidR="009A0D6D" w:rsidRDefault="009A0D6D" w:rsidP="009A0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A590A" w14:textId="49C55D1E" w:rsidR="009A0D6D" w:rsidRDefault="009A0D6D">
    <w:pPr>
      <w:pStyle w:val="Header"/>
    </w:pPr>
    <w:r>
      <w:t>CE-252 Digital Electronics</w:t>
    </w:r>
    <w:r>
      <w:tab/>
    </w:r>
    <w:r>
      <w:tab/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D9"/>
    <w:rsid w:val="00117BD9"/>
    <w:rsid w:val="00535FC9"/>
    <w:rsid w:val="007B18A9"/>
    <w:rsid w:val="009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E52A"/>
  <w15:chartTrackingRefBased/>
  <w15:docId w15:val="{3F486F50-4201-4942-BC74-A417EBD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D6D"/>
  </w:style>
  <w:style w:type="paragraph" w:styleId="Footer">
    <w:name w:val="footer"/>
    <w:basedOn w:val="Normal"/>
    <w:link w:val="FooterChar"/>
    <w:uiPriority w:val="99"/>
    <w:unhideWhenUsed/>
    <w:rsid w:val="009A0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2020-11-07T05:30:00Z</dcterms:created>
  <dcterms:modified xsi:type="dcterms:W3CDTF">2020-11-07T05:33:00Z</dcterms:modified>
</cp:coreProperties>
</file>