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D23C4" w14:textId="169C09A1" w:rsidR="00532B8A" w:rsidRPr="000C4BC2" w:rsidRDefault="00532B8A" w:rsidP="00532B8A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bookmarkStart w:id="0" w:name="_Hlk116383778"/>
      <w:bookmarkEnd w:id="0"/>
      <w:r w:rsidRPr="00DD38F6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PRACTICAL-</w:t>
      </w:r>
      <w:r w:rsidR="00803CB1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7</w:t>
      </w:r>
    </w:p>
    <w:p w14:paraId="2F51F91C" w14:textId="77777777" w:rsidR="00532B8A" w:rsidRPr="00DD38F6" w:rsidRDefault="00532B8A" w:rsidP="00532B8A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D38F6">
        <w:rPr>
          <w:rFonts w:ascii="Times New Roman" w:hAnsi="Times New Roman" w:cs="Times New Roman"/>
          <w:b/>
          <w:bCs/>
          <w:sz w:val="28"/>
          <w:szCs w:val="28"/>
          <w:lang w:val="en-US"/>
        </w:rPr>
        <w:t>AIM</w:t>
      </w:r>
    </w:p>
    <w:p w14:paraId="7A1C069D" w14:textId="77777777" w:rsidR="00803CB1" w:rsidRPr="00803CB1" w:rsidRDefault="00803CB1" w:rsidP="00803CB1">
      <w:pPr>
        <w:jc w:val="both"/>
        <w:rPr>
          <w:rFonts w:ascii="Times New Roman" w:hAnsi="Times New Roman" w:cs="Times New Roman"/>
          <w:sz w:val="24"/>
          <w:szCs w:val="24"/>
          <w:lang w:val="en-US" w:bidi="hi-IN"/>
        </w:rPr>
      </w:pPr>
      <w:r w:rsidRPr="00803CB1">
        <w:rPr>
          <w:rFonts w:ascii="Times New Roman" w:hAnsi="Times New Roman" w:cs="Times New Roman"/>
          <w:sz w:val="24"/>
          <w:szCs w:val="24"/>
          <w:lang w:val="en-US" w:bidi="hi-IN"/>
        </w:rPr>
        <w:t>Demonstrate message publish &amp; subscribe mechanism of MQTT protocol using node red.</w:t>
      </w:r>
    </w:p>
    <w:p w14:paraId="3CEFB1E4" w14:textId="77777777" w:rsidR="00803CB1" w:rsidRDefault="00532B8A" w:rsidP="00803CB1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D38F6">
        <w:rPr>
          <w:rFonts w:ascii="Times New Roman" w:hAnsi="Times New Roman" w:cs="Times New Roman"/>
          <w:b/>
          <w:bCs/>
          <w:sz w:val="28"/>
          <w:szCs w:val="28"/>
          <w:lang w:val="en-US"/>
        </w:rPr>
        <w:t>THEORY</w:t>
      </w:r>
    </w:p>
    <w:p w14:paraId="50D1E167" w14:textId="528847B3" w:rsidR="00803CB1" w:rsidRPr="00803CB1" w:rsidRDefault="00803CB1" w:rsidP="00803CB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03CB1"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  <w:t>Node Red:</w:t>
      </w:r>
    </w:p>
    <w:p w14:paraId="1EC1183E" w14:textId="77777777" w:rsidR="00803CB1" w:rsidRDefault="00803CB1">
      <w:pPr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en-US" w:bidi="hi-IN"/>
        </w:rPr>
      </w:pPr>
      <w:r>
        <w:rPr>
          <w:rFonts w:ascii="Times New Roman" w:hAnsi="Times New Roman" w:cs="Times New Roman"/>
          <w:sz w:val="24"/>
          <w:szCs w:val="24"/>
          <w:lang w:val="en-US" w:bidi="hi-IN"/>
        </w:rPr>
        <w:t>Node-RED is a programming tool for wiring together hardware devices, APIs and online services in new and interesting ways.</w:t>
      </w:r>
    </w:p>
    <w:p w14:paraId="70CBC49C" w14:textId="77777777" w:rsidR="00803CB1" w:rsidRDefault="00803CB1">
      <w:pPr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en-US" w:bidi="hi-IN"/>
        </w:rPr>
      </w:pPr>
      <w:r>
        <w:rPr>
          <w:rFonts w:ascii="Times New Roman" w:hAnsi="Times New Roman" w:cs="Times New Roman"/>
          <w:sz w:val="24"/>
          <w:szCs w:val="24"/>
          <w:lang w:val="en-US" w:bidi="hi-IN"/>
        </w:rPr>
        <w:t>It provides a browser-based editor that makes it easy to wire together flows using the wide range of nodes in the palette that can be deployed to its runtime in a single-click.</w:t>
      </w:r>
    </w:p>
    <w:p w14:paraId="54427674" w14:textId="77777777" w:rsidR="00803CB1" w:rsidRDefault="00803CB1">
      <w:pPr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en-US" w:bidi="hi-IN"/>
        </w:rPr>
      </w:pPr>
      <w:r>
        <w:rPr>
          <w:rFonts w:ascii="Times New Roman" w:hAnsi="Times New Roman" w:cs="Times New Roman"/>
          <w:sz w:val="24"/>
          <w:szCs w:val="24"/>
          <w:lang w:val="en-US" w:bidi="hi-IN"/>
        </w:rPr>
        <w:t>Node-RED provides a browser-based flow editor that makes it easy to wire together flows using the wide range of nodes in the palette. Flows can be then deployed to the runtime in a single-click.</w:t>
      </w:r>
    </w:p>
    <w:p w14:paraId="14C71BA2" w14:textId="77777777" w:rsidR="00803CB1" w:rsidRDefault="00803CB1">
      <w:pPr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en-US" w:bidi="hi-IN"/>
        </w:rPr>
      </w:pPr>
      <w:r>
        <w:rPr>
          <w:rFonts w:ascii="Times New Roman" w:hAnsi="Times New Roman" w:cs="Times New Roman"/>
          <w:sz w:val="24"/>
          <w:szCs w:val="24"/>
          <w:lang w:val="en-US" w:bidi="hi-IN"/>
        </w:rPr>
        <w:t>JavaScript functions can be created within the editor using a rich text editor.</w:t>
      </w:r>
    </w:p>
    <w:p w14:paraId="357BC103" w14:textId="77777777" w:rsidR="00803CB1" w:rsidRDefault="00803CB1">
      <w:pPr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en-US" w:bidi="hi-IN"/>
        </w:rPr>
      </w:pPr>
      <w:r>
        <w:rPr>
          <w:rFonts w:ascii="Times New Roman" w:hAnsi="Times New Roman" w:cs="Times New Roman"/>
          <w:sz w:val="24"/>
          <w:szCs w:val="24"/>
          <w:lang w:val="en-US" w:bidi="hi-IN"/>
        </w:rPr>
        <w:t>A built-in library allows you to save useful functions, templates or flows for re-use.</w:t>
      </w:r>
    </w:p>
    <w:p w14:paraId="67A85B8A" w14:textId="77777777" w:rsidR="00803CB1" w:rsidRDefault="00803CB1">
      <w:pPr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en-US" w:bidi="hi-IN"/>
        </w:rPr>
      </w:pPr>
      <w:r>
        <w:rPr>
          <w:rFonts w:ascii="Times New Roman" w:hAnsi="Times New Roman" w:cs="Times New Roman"/>
          <w:sz w:val="24"/>
          <w:szCs w:val="24"/>
          <w:lang w:val="en-US" w:bidi="hi-IN"/>
        </w:rPr>
        <w:t>The light-weight runtime is built on Node.js, taking full advantage of its event-driven, non-blocking model. This makes it ideal to run at the edge of the network on low-cost hardware such as the Raspberry Pi as well as in the cloud.</w:t>
      </w:r>
    </w:p>
    <w:p w14:paraId="40CCB9F7" w14:textId="77777777" w:rsidR="00803CB1" w:rsidRDefault="00803CB1">
      <w:pPr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en-US" w:bidi="hi-IN"/>
        </w:rPr>
      </w:pPr>
      <w:r>
        <w:rPr>
          <w:rFonts w:ascii="Times New Roman" w:hAnsi="Times New Roman" w:cs="Times New Roman"/>
          <w:sz w:val="24"/>
          <w:szCs w:val="24"/>
          <w:lang w:val="en-US" w:bidi="hi-IN"/>
        </w:rPr>
        <w:t>With over 225,000 modules in Node's package repository, it is easy to extend the range of palette nodes to add new capabilities.</w:t>
      </w:r>
    </w:p>
    <w:p w14:paraId="090703BD" w14:textId="77777777" w:rsidR="00803CB1" w:rsidRDefault="00803CB1">
      <w:pPr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en-US" w:bidi="hi-IN"/>
        </w:rPr>
      </w:pPr>
      <w:r>
        <w:rPr>
          <w:rFonts w:ascii="Times New Roman" w:hAnsi="Times New Roman" w:cs="Times New Roman"/>
          <w:sz w:val="24"/>
          <w:szCs w:val="24"/>
          <w:lang w:val="en-US" w:bidi="hi-IN"/>
        </w:rPr>
        <w:t>The flows created in Node-RED are stored using JSON which can be easily imported and exported for sharing with others.</w:t>
      </w:r>
    </w:p>
    <w:p w14:paraId="6D271651" w14:textId="77777777" w:rsidR="00803CB1" w:rsidRDefault="00803CB1">
      <w:pPr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en-US" w:bidi="hi-IN"/>
        </w:rPr>
      </w:pPr>
      <w:r>
        <w:rPr>
          <w:rFonts w:ascii="Times New Roman" w:hAnsi="Times New Roman" w:cs="Times New Roman"/>
          <w:sz w:val="24"/>
          <w:szCs w:val="24"/>
          <w:lang w:val="en-US" w:bidi="hi-IN"/>
        </w:rPr>
        <w:t>An online flow library allows you to share your best flows with the world.</w:t>
      </w:r>
    </w:p>
    <w:p w14:paraId="0F900529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 w:bidi="hi-IN"/>
        </w:rPr>
      </w:pPr>
    </w:p>
    <w:p w14:paraId="66797DD6" w14:textId="77777777" w:rsidR="00803CB1" w:rsidRDefault="00803CB1" w:rsidP="00803CB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</w:pPr>
    </w:p>
    <w:p w14:paraId="2322A062" w14:textId="4F27259E" w:rsidR="00803CB1" w:rsidRDefault="00803CB1" w:rsidP="00803C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 w:bidi="hi-IN"/>
        </w:rPr>
      </w:pPr>
      <w:r w:rsidRPr="00803CB1"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  <w:t>MQTT</w:t>
      </w:r>
      <w:r w:rsidRPr="00803CB1">
        <w:rPr>
          <w:rFonts w:ascii="Times New Roman" w:hAnsi="Times New Roman" w:cs="Times New Roman"/>
          <w:sz w:val="24"/>
          <w:szCs w:val="24"/>
          <w:lang w:val="en-US" w:bidi="hi-IN"/>
        </w:rPr>
        <w:t>:</w:t>
      </w:r>
    </w:p>
    <w:p w14:paraId="2BDB08CC" w14:textId="77777777" w:rsidR="00803CB1" w:rsidRPr="00803CB1" w:rsidRDefault="00803CB1" w:rsidP="00803C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</w:pPr>
    </w:p>
    <w:p w14:paraId="026F82B5" w14:textId="77777777" w:rsidR="00803CB1" w:rsidRDefault="00803CB1">
      <w:pPr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en-US" w:bidi="hi-IN"/>
        </w:rPr>
      </w:pPr>
      <w:r>
        <w:rPr>
          <w:rFonts w:ascii="Times New Roman" w:hAnsi="Times New Roman" w:cs="Times New Roman"/>
          <w:sz w:val="24"/>
          <w:szCs w:val="24"/>
          <w:lang w:val="en-US" w:bidi="hi-IN"/>
        </w:rPr>
        <w:t xml:space="preserve">MQTT is an OASIS standard messaging protocol for the Internet of Things (IoT). </w:t>
      </w:r>
    </w:p>
    <w:p w14:paraId="0AF60896" w14:textId="77777777" w:rsidR="00803CB1" w:rsidRDefault="00803CB1">
      <w:pPr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en-US" w:bidi="hi-IN"/>
        </w:rPr>
      </w:pPr>
      <w:r>
        <w:rPr>
          <w:rFonts w:ascii="Times New Roman" w:hAnsi="Times New Roman" w:cs="Times New Roman"/>
          <w:sz w:val="24"/>
          <w:szCs w:val="24"/>
          <w:lang w:val="en-US" w:bidi="hi-IN"/>
        </w:rPr>
        <w:t xml:space="preserve">It is designed as an extremely lightweight publish/subscribe messaging transport that is ideal for connecting remote devices with a small code footprint and minimal network bandwidth. </w:t>
      </w:r>
    </w:p>
    <w:p w14:paraId="1BB42A21" w14:textId="77777777" w:rsidR="00803CB1" w:rsidRDefault="00803CB1">
      <w:pPr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en-US" w:bidi="hi-IN"/>
        </w:rPr>
      </w:pPr>
      <w:r>
        <w:rPr>
          <w:rFonts w:ascii="Times New Roman" w:hAnsi="Times New Roman" w:cs="Times New Roman"/>
          <w:sz w:val="24"/>
          <w:szCs w:val="24"/>
          <w:lang w:val="en-US" w:bidi="hi-IN"/>
        </w:rPr>
        <w:t>MQTT today is used in a wide variety of industries, such as automotive, manufacturing, telecommunications, oil and gas, etc.</w:t>
      </w:r>
    </w:p>
    <w:p w14:paraId="69C0F0F8" w14:textId="77777777" w:rsidR="00803CB1" w:rsidRDefault="00803CB1">
      <w:pPr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en-US" w:bidi="hi-IN"/>
        </w:rPr>
      </w:pPr>
      <w:r>
        <w:rPr>
          <w:rFonts w:ascii="Times New Roman" w:hAnsi="Times New Roman" w:cs="Times New Roman"/>
          <w:sz w:val="24"/>
          <w:szCs w:val="24"/>
          <w:lang w:val="en-US" w:bidi="hi-IN"/>
        </w:rPr>
        <w:t>Features of MQTT:</w:t>
      </w:r>
    </w:p>
    <w:p w14:paraId="29E94581" w14:textId="77777777" w:rsidR="00803CB1" w:rsidRDefault="00803CB1">
      <w:pPr>
        <w:numPr>
          <w:ilvl w:val="2"/>
          <w:numId w:val="3"/>
        </w:numPr>
        <w:autoSpaceDE w:val="0"/>
        <w:autoSpaceDN w:val="0"/>
        <w:adjustRightInd w:val="0"/>
        <w:spacing w:after="0" w:line="240" w:lineRule="auto"/>
        <w:ind w:left="927"/>
        <w:rPr>
          <w:rFonts w:ascii="Times New Roman" w:hAnsi="Times New Roman" w:cs="Times New Roman"/>
          <w:sz w:val="24"/>
          <w:szCs w:val="24"/>
          <w:lang w:val="en-US" w:bidi="hi-IN"/>
        </w:rPr>
      </w:pPr>
      <w:r>
        <w:rPr>
          <w:rFonts w:ascii="Times New Roman" w:hAnsi="Times New Roman" w:cs="Times New Roman"/>
          <w:sz w:val="24"/>
          <w:szCs w:val="24"/>
          <w:lang w:val="en-US" w:bidi="hi-IN"/>
        </w:rPr>
        <w:t>Lightweight and Efficient</w:t>
      </w:r>
    </w:p>
    <w:p w14:paraId="751C3B21" w14:textId="77777777" w:rsidR="00803CB1" w:rsidRDefault="00803CB1">
      <w:pPr>
        <w:pStyle w:val="ListParagraph"/>
        <w:numPr>
          <w:ilvl w:val="2"/>
          <w:numId w:val="3"/>
        </w:numPr>
        <w:autoSpaceDE w:val="0"/>
        <w:autoSpaceDN w:val="0"/>
        <w:adjustRightInd w:val="0"/>
        <w:spacing w:after="0" w:line="240" w:lineRule="auto"/>
        <w:ind w:left="927"/>
        <w:rPr>
          <w:rFonts w:ascii="Times New Roman" w:hAnsi="Times New Roman" w:cs="Times New Roman"/>
          <w:sz w:val="24"/>
          <w:szCs w:val="24"/>
          <w:lang w:val="en-US" w:bidi="hi-IN"/>
        </w:rPr>
      </w:pPr>
      <w:r>
        <w:rPr>
          <w:rFonts w:ascii="Times New Roman" w:hAnsi="Times New Roman" w:cs="Times New Roman"/>
          <w:sz w:val="24"/>
          <w:szCs w:val="24"/>
          <w:lang w:val="en-US" w:bidi="hi-IN"/>
        </w:rPr>
        <w:t>MQTT clients are very small, require minimal resources so can be used on small microcontrollers. MQTT message headers are small to optimize network bandwidth.</w:t>
      </w:r>
    </w:p>
    <w:p w14:paraId="571555F3" w14:textId="77777777" w:rsidR="00803CB1" w:rsidRDefault="00803CB1">
      <w:pPr>
        <w:pStyle w:val="ListParagraph"/>
        <w:numPr>
          <w:ilvl w:val="2"/>
          <w:numId w:val="3"/>
        </w:numPr>
        <w:autoSpaceDE w:val="0"/>
        <w:autoSpaceDN w:val="0"/>
        <w:adjustRightInd w:val="0"/>
        <w:spacing w:after="0" w:line="240" w:lineRule="auto"/>
        <w:ind w:left="927"/>
        <w:rPr>
          <w:rFonts w:ascii="Times New Roman" w:hAnsi="Times New Roman" w:cs="Times New Roman"/>
          <w:sz w:val="24"/>
          <w:szCs w:val="24"/>
          <w:lang w:val="en-US" w:bidi="hi-IN"/>
        </w:rPr>
      </w:pPr>
      <w:r>
        <w:rPr>
          <w:rFonts w:ascii="Times New Roman" w:hAnsi="Times New Roman" w:cs="Times New Roman"/>
          <w:sz w:val="24"/>
          <w:szCs w:val="24"/>
          <w:lang w:val="en-US" w:bidi="hi-IN"/>
        </w:rPr>
        <w:t>Bi-directional Communications</w:t>
      </w:r>
    </w:p>
    <w:p w14:paraId="688F39F2" w14:textId="77777777" w:rsidR="00803CB1" w:rsidRDefault="00803CB1">
      <w:pPr>
        <w:pStyle w:val="ListParagraph"/>
        <w:numPr>
          <w:ilvl w:val="2"/>
          <w:numId w:val="3"/>
        </w:numPr>
        <w:autoSpaceDE w:val="0"/>
        <w:autoSpaceDN w:val="0"/>
        <w:adjustRightInd w:val="0"/>
        <w:spacing w:after="0" w:line="240" w:lineRule="auto"/>
        <w:ind w:left="927"/>
        <w:rPr>
          <w:rFonts w:ascii="Times New Roman" w:hAnsi="Times New Roman" w:cs="Times New Roman"/>
          <w:sz w:val="24"/>
          <w:szCs w:val="24"/>
          <w:lang w:val="en-US" w:bidi="hi-IN"/>
        </w:rPr>
      </w:pPr>
      <w:r>
        <w:rPr>
          <w:rFonts w:ascii="Times New Roman" w:hAnsi="Times New Roman" w:cs="Times New Roman"/>
          <w:sz w:val="24"/>
          <w:szCs w:val="24"/>
          <w:lang w:val="en-US" w:bidi="hi-IN"/>
        </w:rPr>
        <w:t>MQTT allows for messaging between device to cloud and cloud to device. This makes for easy broadcasting messages to groups of things.</w:t>
      </w:r>
    </w:p>
    <w:p w14:paraId="59AEDD9E" w14:textId="77777777" w:rsidR="00803CB1" w:rsidRDefault="00803CB1">
      <w:pPr>
        <w:pStyle w:val="ListParagraph"/>
        <w:numPr>
          <w:ilvl w:val="2"/>
          <w:numId w:val="3"/>
        </w:numPr>
        <w:autoSpaceDE w:val="0"/>
        <w:autoSpaceDN w:val="0"/>
        <w:adjustRightInd w:val="0"/>
        <w:spacing w:after="0" w:line="240" w:lineRule="auto"/>
        <w:ind w:left="927"/>
        <w:rPr>
          <w:rFonts w:ascii="Times New Roman" w:hAnsi="Times New Roman" w:cs="Times New Roman"/>
          <w:sz w:val="24"/>
          <w:szCs w:val="24"/>
          <w:lang w:val="en-US" w:bidi="hi-IN"/>
        </w:rPr>
      </w:pPr>
      <w:r>
        <w:rPr>
          <w:rFonts w:ascii="Times New Roman" w:hAnsi="Times New Roman" w:cs="Times New Roman"/>
          <w:sz w:val="24"/>
          <w:szCs w:val="24"/>
          <w:lang w:val="en-US" w:bidi="hi-IN"/>
        </w:rPr>
        <w:t>Scale to Millions of Things</w:t>
      </w:r>
    </w:p>
    <w:p w14:paraId="0914B31E" w14:textId="2809196D" w:rsidR="00803CB1" w:rsidRDefault="00803CB1">
      <w:pPr>
        <w:pStyle w:val="ListParagraph"/>
        <w:numPr>
          <w:ilvl w:val="2"/>
          <w:numId w:val="3"/>
        </w:numPr>
        <w:autoSpaceDE w:val="0"/>
        <w:autoSpaceDN w:val="0"/>
        <w:adjustRightInd w:val="0"/>
        <w:spacing w:after="0" w:line="240" w:lineRule="auto"/>
        <w:ind w:left="927"/>
        <w:rPr>
          <w:rFonts w:ascii="Times New Roman" w:hAnsi="Times New Roman" w:cs="Times New Roman"/>
          <w:sz w:val="24"/>
          <w:szCs w:val="24"/>
          <w:lang w:val="en-US" w:bidi="hi-IN"/>
        </w:rPr>
      </w:pPr>
      <w:r>
        <w:rPr>
          <w:rFonts w:ascii="Times New Roman" w:hAnsi="Times New Roman" w:cs="Times New Roman"/>
          <w:sz w:val="24"/>
          <w:szCs w:val="24"/>
          <w:lang w:val="en-US" w:bidi="hi-IN"/>
        </w:rPr>
        <w:t>MQTT can scale to connect with millions of IoT devices.</w:t>
      </w:r>
    </w:p>
    <w:p w14:paraId="00212BDD" w14:textId="0FFD75AA" w:rsidR="00803CB1" w:rsidRDefault="00803CB1" w:rsidP="00803CB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 w:bidi="hi-IN"/>
        </w:rPr>
      </w:pPr>
    </w:p>
    <w:p w14:paraId="0997C40B" w14:textId="77777777" w:rsidR="00803CB1" w:rsidRPr="00803CB1" w:rsidRDefault="00803CB1" w:rsidP="00803CB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 w:bidi="hi-IN"/>
        </w:rPr>
      </w:pPr>
    </w:p>
    <w:p w14:paraId="7A28437C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ind w:left="-284"/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</w:pPr>
    </w:p>
    <w:p w14:paraId="75B1F816" w14:textId="77777777" w:rsidR="00803CB1" w:rsidRPr="00803CB1" w:rsidRDefault="00803CB1" w:rsidP="00803CB1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03CB1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PRACTICAL</w:t>
      </w:r>
    </w:p>
    <w:p w14:paraId="47875090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ind w:left="-284"/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</w:pPr>
    </w:p>
    <w:p w14:paraId="2D2A85CC" w14:textId="77777777" w:rsidR="00803CB1" w:rsidRPr="00803CB1" w:rsidRDefault="00803CB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 w:bidi="hi-IN"/>
        </w:rPr>
      </w:pPr>
      <w:r w:rsidRPr="00803CB1">
        <w:rPr>
          <w:rFonts w:ascii="Times New Roman" w:hAnsi="Times New Roman" w:cs="Times New Roman"/>
          <w:sz w:val="24"/>
          <w:szCs w:val="24"/>
          <w:lang w:val="en-US" w:bidi="hi-IN"/>
        </w:rPr>
        <w:t>We can install node red on windows by following command.</w:t>
      </w:r>
    </w:p>
    <w:p w14:paraId="535BA2A6" w14:textId="77777777" w:rsidR="00803CB1" w:rsidRDefault="00803CB1">
      <w:pPr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 w:bidi="hi-I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 w:bidi="hi-IN"/>
        </w:rPr>
        <w:t>npm</w:t>
      </w:r>
      <w:proofErr w:type="spellEnd"/>
      <w:r>
        <w:rPr>
          <w:rFonts w:ascii="Times New Roman" w:hAnsi="Times New Roman" w:cs="Times New Roman"/>
          <w:sz w:val="24"/>
          <w:szCs w:val="24"/>
          <w:lang w:val="en-US" w:bidi="hi-IN"/>
        </w:rPr>
        <w:t xml:space="preserve"> install -g --unsafe-perm node-red</w:t>
      </w:r>
    </w:p>
    <w:p w14:paraId="7D7B9557" w14:textId="77777777" w:rsidR="00803CB1" w:rsidRPr="00803CB1" w:rsidRDefault="00803CB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 w:bidi="hi-IN"/>
        </w:rPr>
      </w:pPr>
      <w:r w:rsidRPr="00803CB1">
        <w:rPr>
          <w:rFonts w:ascii="Times New Roman" w:hAnsi="Times New Roman" w:cs="Times New Roman"/>
          <w:sz w:val="24"/>
          <w:szCs w:val="24"/>
          <w:lang w:val="en-US" w:bidi="hi-IN"/>
        </w:rPr>
        <w:t xml:space="preserve">Then we can run “node-red” command in </w:t>
      </w:r>
      <w:proofErr w:type="spellStart"/>
      <w:r w:rsidRPr="00803CB1">
        <w:rPr>
          <w:rFonts w:ascii="Times New Roman" w:hAnsi="Times New Roman" w:cs="Times New Roman"/>
          <w:sz w:val="24"/>
          <w:szCs w:val="24"/>
          <w:lang w:val="en-US" w:bidi="hi-IN"/>
        </w:rPr>
        <w:t>cmd</w:t>
      </w:r>
      <w:proofErr w:type="spellEnd"/>
      <w:r w:rsidRPr="00803CB1">
        <w:rPr>
          <w:rFonts w:ascii="Times New Roman" w:hAnsi="Times New Roman" w:cs="Times New Roman"/>
          <w:sz w:val="24"/>
          <w:szCs w:val="24"/>
          <w:lang w:val="en-US" w:bidi="hi-IN"/>
        </w:rPr>
        <w:t xml:space="preserve"> to start the node-red.</w:t>
      </w:r>
      <w:r w:rsidRPr="00803CB1">
        <w:rPr>
          <w:noProof/>
          <w:lang w:val="en-US"/>
        </w:rPr>
        <w:t xml:space="preserve"> </w:t>
      </w:r>
    </w:p>
    <w:p w14:paraId="091D1F0C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  <w:lang w:val="en-US" w:bidi="hi-IN"/>
        </w:rPr>
      </w:pPr>
    </w:p>
    <w:p w14:paraId="3D3CCD53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  <w:lang w:val="en-US" w:bidi="hi-IN"/>
        </w:rPr>
      </w:pPr>
    </w:p>
    <w:p w14:paraId="609DCB4F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Times New Roman" w:hAnsi="Times New Roman" w:cs="Times New Roman"/>
          <w:sz w:val="24"/>
          <w:szCs w:val="24"/>
          <w:lang w:val="en-US" w:bidi="hi-IN"/>
        </w:rPr>
      </w:pPr>
      <w:r>
        <w:rPr>
          <w:noProof/>
        </w:rPr>
        <w:drawing>
          <wp:inline distT="0" distB="0" distL="0" distR="0" wp14:anchorId="7AB7C0F9" wp14:editId="767317C6">
            <wp:extent cx="4876800" cy="3465534"/>
            <wp:effectExtent l="0" t="0" r="0" b="190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859" cy="347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D6D98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  <w:lang w:val="en-US" w:bidi="hi-IN"/>
        </w:rPr>
      </w:pPr>
    </w:p>
    <w:p w14:paraId="6CB2162A" w14:textId="77777777" w:rsidR="00803CB1" w:rsidRDefault="00803CB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 w:bidi="hi-IN"/>
        </w:rPr>
      </w:pPr>
      <w:r>
        <w:rPr>
          <w:rFonts w:ascii="Times New Roman" w:hAnsi="Times New Roman" w:cs="Times New Roman"/>
          <w:sz w:val="24"/>
          <w:szCs w:val="24"/>
          <w:lang w:val="en-US" w:bidi="hi-IN"/>
        </w:rPr>
        <w:t>It will give us an IP address to use web-based node-red.</w:t>
      </w:r>
    </w:p>
    <w:p w14:paraId="07094112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  <w:lang w:val="en-US" w:bidi="hi-IN"/>
        </w:rPr>
      </w:pPr>
    </w:p>
    <w:p w14:paraId="0912141A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Times New Roman" w:hAnsi="Times New Roman" w:cs="Times New Roman"/>
          <w:sz w:val="24"/>
          <w:szCs w:val="24"/>
          <w:lang w:val="en-US" w:bidi="hi-IN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 wp14:anchorId="386408EE" wp14:editId="74581D0A">
            <wp:extent cx="4860455" cy="229108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234" cy="229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9E4A4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  <w:lang w:val="en-US" w:bidi="hi-IN"/>
        </w:rPr>
      </w:pPr>
    </w:p>
    <w:p w14:paraId="4BE52E16" w14:textId="77777777" w:rsidR="00803CB1" w:rsidRPr="00803CB1" w:rsidRDefault="00803CB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 w:bidi="hi-IN"/>
        </w:rPr>
      </w:pPr>
      <w:r w:rsidRPr="00803CB1">
        <w:rPr>
          <w:rFonts w:ascii="Times New Roman" w:hAnsi="Times New Roman" w:cs="Times New Roman"/>
          <w:sz w:val="24"/>
          <w:szCs w:val="24"/>
          <w:lang w:val="en-US" w:bidi="hi-IN"/>
        </w:rPr>
        <w:t>First, we will install broker for MQTT protocol.</w:t>
      </w:r>
    </w:p>
    <w:p w14:paraId="3225D8E9" w14:textId="77777777" w:rsidR="00803CB1" w:rsidRPr="00803CB1" w:rsidRDefault="00803CB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 w:bidi="hi-IN"/>
        </w:rPr>
      </w:pPr>
      <w:r w:rsidRPr="00803CB1">
        <w:rPr>
          <w:rFonts w:ascii="Times New Roman" w:hAnsi="Times New Roman" w:cs="Times New Roman"/>
          <w:sz w:val="24"/>
          <w:szCs w:val="24"/>
          <w:lang w:val="en-US" w:bidi="hi-IN"/>
        </w:rPr>
        <w:t>For that, we will go to menu situated at top right corner.</w:t>
      </w:r>
    </w:p>
    <w:p w14:paraId="70FF3117" w14:textId="77777777" w:rsidR="00803CB1" w:rsidRPr="00803CB1" w:rsidRDefault="00803CB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 w:bidi="hi-IN"/>
        </w:rPr>
      </w:pPr>
      <w:r w:rsidRPr="00803CB1">
        <w:rPr>
          <w:rFonts w:ascii="Times New Roman" w:hAnsi="Times New Roman" w:cs="Times New Roman"/>
          <w:sz w:val="24"/>
          <w:szCs w:val="24"/>
          <w:lang w:val="en-US" w:bidi="hi-IN"/>
        </w:rPr>
        <w:t>We will see Manage Palette option there.</w:t>
      </w:r>
    </w:p>
    <w:p w14:paraId="090B4661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  <w:lang w:val="en-US" w:bidi="hi-IN"/>
        </w:rPr>
      </w:pPr>
    </w:p>
    <w:p w14:paraId="1097B701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Times New Roman" w:hAnsi="Times New Roman" w:cs="Times New Roman"/>
          <w:sz w:val="24"/>
          <w:szCs w:val="24"/>
          <w:lang w:val="en-US" w:bidi="hi-IN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lastRenderedPageBreak/>
        <w:drawing>
          <wp:inline distT="0" distB="0" distL="0" distR="0" wp14:anchorId="489D0DD1" wp14:editId="70D74107">
            <wp:extent cx="3864610" cy="322322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875" cy="32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46AF2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  <w:lang w:val="en-US" w:bidi="hi-IN"/>
        </w:rPr>
      </w:pPr>
    </w:p>
    <w:p w14:paraId="6C9787A0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  <w:lang w:val="en-US" w:bidi="hi-IN"/>
        </w:rPr>
      </w:pPr>
    </w:p>
    <w:p w14:paraId="121E601F" w14:textId="77777777" w:rsidR="00803CB1" w:rsidRPr="00803CB1" w:rsidRDefault="00803CB1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 w:bidi="hi-IN"/>
        </w:rPr>
      </w:pPr>
      <w:r w:rsidRPr="00803CB1">
        <w:rPr>
          <w:rFonts w:ascii="Times New Roman" w:hAnsi="Times New Roman" w:cs="Times New Roman"/>
          <w:sz w:val="24"/>
          <w:szCs w:val="24"/>
          <w:lang w:val="en-US" w:bidi="hi-IN"/>
        </w:rPr>
        <w:t>By clicking on it, User settings will be opened.</w:t>
      </w:r>
      <w:r w:rsidRPr="00803CB1">
        <w:rPr>
          <w:rFonts w:ascii="Times New Roman" w:hAnsi="Times New Roman" w:cs="Times New Roman"/>
          <w:noProof/>
          <w:sz w:val="24"/>
          <w:szCs w:val="24"/>
          <w:lang w:bidi="hi-IN"/>
        </w:rPr>
        <w:t xml:space="preserve"> </w:t>
      </w:r>
    </w:p>
    <w:p w14:paraId="4A9B7831" w14:textId="77777777" w:rsidR="00803CB1" w:rsidRPr="00803CB1" w:rsidRDefault="00803CB1" w:rsidP="00803CB1">
      <w:pPr>
        <w:pStyle w:val="ListParagraph"/>
        <w:autoSpaceDE w:val="0"/>
        <w:autoSpaceDN w:val="0"/>
        <w:adjustRightInd w:val="0"/>
        <w:spacing w:after="0" w:line="240" w:lineRule="auto"/>
        <w:ind w:left="436"/>
        <w:rPr>
          <w:rFonts w:ascii="Times New Roman" w:hAnsi="Times New Roman" w:cs="Times New Roman"/>
          <w:sz w:val="24"/>
          <w:szCs w:val="24"/>
          <w:lang w:val="en-US" w:bidi="hi-IN"/>
        </w:rPr>
      </w:pPr>
    </w:p>
    <w:p w14:paraId="0C3AEA6E" w14:textId="325A3B23" w:rsidR="00803CB1" w:rsidRPr="00803CB1" w:rsidRDefault="00803CB1" w:rsidP="00803CB1">
      <w:pPr>
        <w:pStyle w:val="ListParagraph"/>
        <w:autoSpaceDE w:val="0"/>
        <w:autoSpaceDN w:val="0"/>
        <w:adjustRightInd w:val="0"/>
        <w:spacing w:after="0" w:line="240" w:lineRule="auto"/>
        <w:ind w:left="436"/>
        <w:jc w:val="center"/>
        <w:rPr>
          <w:rFonts w:ascii="Times New Roman" w:hAnsi="Times New Roman" w:cs="Times New Roman"/>
          <w:sz w:val="24"/>
          <w:szCs w:val="24"/>
          <w:lang w:val="en-US" w:bidi="hi-IN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 wp14:anchorId="54699919" wp14:editId="72232574">
            <wp:extent cx="3903385" cy="2928620"/>
            <wp:effectExtent l="0" t="0" r="1905" b="508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377" cy="2933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57D72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 w:bidi="hi-IN"/>
        </w:rPr>
      </w:pPr>
    </w:p>
    <w:p w14:paraId="449A6EE2" w14:textId="77777777" w:rsidR="00803CB1" w:rsidRPr="00803CB1" w:rsidRDefault="00803CB1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 w:bidi="hi-IN"/>
        </w:rPr>
      </w:pPr>
      <w:r w:rsidRPr="00803CB1">
        <w:rPr>
          <w:rFonts w:ascii="Times New Roman" w:hAnsi="Times New Roman" w:cs="Times New Roman"/>
          <w:sz w:val="24"/>
          <w:szCs w:val="24"/>
          <w:lang w:val="en-US" w:bidi="hi-IN"/>
        </w:rPr>
        <w:t>We go to Install tab and search MQTT.</w:t>
      </w:r>
    </w:p>
    <w:p w14:paraId="739CA03A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Times New Roman" w:hAnsi="Times New Roman" w:cs="Times New Roman"/>
          <w:sz w:val="24"/>
          <w:szCs w:val="24"/>
          <w:lang w:val="en-US" w:bidi="hi-IN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lastRenderedPageBreak/>
        <w:drawing>
          <wp:inline distT="0" distB="0" distL="0" distR="0" wp14:anchorId="18FE4196" wp14:editId="3C3CA43A">
            <wp:extent cx="2907812" cy="2335530"/>
            <wp:effectExtent l="0" t="0" r="6985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813" cy="234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BBFE3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  <w:lang w:val="en-US" w:bidi="hi-IN"/>
        </w:rPr>
      </w:pPr>
    </w:p>
    <w:p w14:paraId="6FBD5A2D" w14:textId="77777777" w:rsidR="00803CB1" w:rsidRPr="00803CB1" w:rsidRDefault="00803CB1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 w:bidi="hi-IN"/>
        </w:rPr>
      </w:pPr>
      <w:r w:rsidRPr="00803CB1">
        <w:rPr>
          <w:rFonts w:ascii="Times New Roman" w:hAnsi="Times New Roman" w:cs="Times New Roman"/>
          <w:sz w:val="24"/>
          <w:szCs w:val="24"/>
          <w:lang w:val="en-US" w:bidi="hi-IN"/>
        </w:rPr>
        <w:t>We will install “node-red-</w:t>
      </w:r>
      <w:proofErr w:type="spellStart"/>
      <w:r w:rsidRPr="00803CB1">
        <w:rPr>
          <w:rFonts w:ascii="Times New Roman" w:hAnsi="Times New Roman" w:cs="Times New Roman"/>
          <w:sz w:val="24"/>
          <w:szCs w:val="24"/>
          <w:lang w:val="en-US" w:bidi="hi-IN"/>
        </w:rPr>
        <w:t>contrib</w:t>
      </w:r>
      <w:proofErr w:type="spellEnd"/>
      <w:r w:rsidRPr="00803CB1">
        <w:rPr>
          <w:rFonts w:ascii="Times New Roman" w:hAnsi="Times New Roman" w:cs="Times New Roman"/>
          <w:sz w:val="24"/>
          <w:szCs w:val="24"/>
          <w:lang w:val="en-US" w:bidi="hi-IN"/>
        </w:rPr>
        <w:t>-</w:t>
      </w:r>
      <w:proofErr w:type="spellStart"/>
      <w:r w:rsidRPr="00803CB1">
        <w:rPr>
          <w:rFonts w:ascii="Times New Roman" w:hAnsi="Times New Roman" w:cs="Times New Roman"/>
          <w:sz w:val="24"/>
          <w:szCs w:val="24"/>
          <w:lang w:val="en-US" w:bidi="hi-IN"/>
        </w:rPr>
        <w:t>mqtt</w:t>
      </w:r>
      <w:proofErr w:type="spellEnd"/>
      <w:r w:rsidRPr="00803CB1">
        <w:rPr>
          <w:rFonts w:ascii="Times New Roman" w:hAnsi="Times New Roman" w:cs="Times New Roman"/>
          <w:sz w:val="24"/>
          <w:szCs w:val="24"/>
          <w:lang w:val="en-US" w:bidi="hi-IN"/>
        </w:rPr>
        <w:t>-broker” or “node-red-</w:t>
      </w:r>
      <w:proofErr w:type="spellStart"/>
      <w:r w:rsidRPr="00803CB1">
        <w:rPr>
          <w:rFonts w:ascii="Times New Roman" w:hAnsi="Times New Roman" w:cs="Times New Roman"/>
          <w:sz w:val="24"/>
          <w:szCs w:val="24"/>
          <w:lang w:val="en-US" w:bidi="hi-IN"/>
        </w:rPr>
        <w:t>contrib</w:t>
      </w:r>
      <w:proofErr w:type="spellEnd"/>
      <w:r w:rsidRPr="00803CB1">
        <w:rPr>
          <w:rFonts w:ascii="Times New Roman" w:hAnsi="Times New Roman" w:cs="Times New Roman"/>
          <w:sz w:val="24"/>
          <w:szCs w:val="24"/>
          <w:lang w:val="en-US" w:bidi="hi-IN"/>
        </w:rPr>
        <w:t>-aedes”</w:t>
      </w:r>
    </w:p>
    <w:p w14:paraId="4E397412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  <w:lang w:val="en-US" w:bidi="hi-IN"/>
        </w:rPr>
      </w:pPr>
    </w:p>
    <w:p w14:paraId="0D26BCF8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Times New Roman" w:hAnsi="Times New Roman" w:cs="Times New Roman"/>
          <w:sz w:val="24"/>
          <w:szCs w:val="24"/>
          <w:lang w:val="en-US" w:bidi="hi-IN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 wp14:anchorId="085BAEB2" wp14:editId="0BC735EB">
            <wp:extent cx="4218940" cy="1559661"/>
            <wp:effectExtent l="0" t="0" r="0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627" cy="156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C352F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Times New Roman" w:hAnsi="Times New Roman" w:cs="Times New Roman"/>
          <w:sz w:val="24"/>
          <w:szCs w:val="24"/>
          <w:lang w:val="en-US" w:bidi="hi-IN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 wp14:anchorId="6170BBFE" wp14:editId="658A6C13">
            <wp:extent cx="4188460" cy="232486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599" cy="233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123AB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  <w:lang w:val="en-US" w:bidi="hi-IN"/>
        </w:rPr>
      </w:pPr>
    </w:p>
    <w:p w14:paraId="67C2178F" w14:textId="77777777" w:rsidR="00803CB1" w:rsidRPr="00803CB1" w:rsidRDefault="00803CB1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 w:bidi="hi-IN"/>
        </w:rPr>
      </w:pPr>
      <w:r w:rsidRPr="00803CB1">
        <w:rPr>
          <w:rFonts w:ascii="Times New Roman" w:hAnsi="Times New Roman" w:cs="Times New Roman"/>
          <w:sz w:val="24"/>
          <w:szCs w:val="24"/>
          <w:lang w:val="en-US" w:bidi="hi-IN"/>
        </w:rPr>
        <w:t xml:space="preserve">Then we will add 4 nodes. </w:t>
      </w:r>
    </w:p>
    <w:p w14:paraId="1C0EAAE2" w14:textId="77777777" w:rsidR="00803CB1" w:rsidRDefault="00803CB1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 w:bidi="hi-IN"/>
        </w:rPr>
      </w:pPr>
      <w:r>
        <w:rPr>
          <w:rFonts w:ascii="Times New Roman" w:hAnsi="Times New Roman" w:cs="Times New Roman"/>
          <w:sz w:val="24"/>
          <w:szCs w:val="24"/>
          <w:lang w:val="en-US" w:bidi="hi-IN"/>
        </w:rPr>
        <w:t>Inject node, which will be renamed as Timestamp.</w:t>
      </w:r>
    </w:p>
    <w:p w14:paraId="79BE6316" w14:textId="77777777" w:rsidR="00803CB1" w:rsidRDefault="00803CB1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 w:bidi="hi-IN"/>
        </w:rPr>
      </w:pPr>
      <w:r>
        <w:rPr>
          <w:rFonts w:ascii="Times New Roman" w:hAnsi="Times New Roman" w:cs="Times New Roman"/>
          <w:sz w:val="24"/>
          <w:szCs w:val="24"/>
          <w:lang w:val="en-US" w:bidi="hi-IN"/>
        </w:rPr>
        <w:t xml:space="preserve">Debug node, which will be renamed as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 w:bidi="hi-IN"/>
        </w:rPr>
        <w:t>msg.payload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 w:bidi="hi-IN"/>
        </w:rPr>
        <w:t>.</w:t>
      </w:r>
    </w:p>
    <w:p w14:paraId="17EC2BAB" w14:textId="77777777" w:rsidR="00803CB1" w:rsidRDefault="00803CB1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 w:bidi="hi-IN"/>
        </w:rPr>
      </w:pPr>
      <w:r>
        <w:rPr>
          <w:rFonts w:ascii="Times New Roman" w:hAnsi="Times New Roman" w:cs="Times New Roman"/>
          <w:sz w:val="24"/>
          <w:szCs w:val="24"/>
          <w:lang w:val="en-US" w:bidi="hi-IN"/>
        </w:rPr>
        <w:t>MQTT in</w:t>
      </w:r>
    </w:p>
    <w:p w14:paraId="5A540F85" w14:textId="77777777" w:rsidR="00803CB1" w:rsidRDefault="00803CB1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 w:bidi="hi-IN"/>
        </w:rPr>
      </w:pPr>
      <w:r>
        <w:rPr>
          <w:rFonts w:ascii="Times New Roman" w:hAnsi="Times New Roman" w:cs="Times New Roman"/>
          <w:sz w:val="24"/>
          <w:szCs w:val="24"/>
          <w:lang w:val="en-US" w:bidi="hi-IN"/>
        </w:rPr>
        <w:t>MQTT out</w:t>
      </w:r>
    </w:p>
    <w:p w14:paraId="65E43755" w14:textId="77777777" w:rsidR="00803CB1" w:rsidRPr="00803CB1" w:rsidRDefault="00803CB1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 w:bidi="hi-IN"/>
        </w:rPr>
      </w:pPr>
      <w:r w:rsidRPr="00803CB1">
        <w:rPr>
          <w:rFonts w:ascii="Times New Roman" w:hAnsi="Times New Roman" w:cs="Times New Roman"/>
          <w:sz w:val="24"/>
          <w:szCs w:val="24"/>
          <w:lang w:val="en-US" w:bidi="hi-IN"/>
        </w:rPr>
        <w:t>We will connect timestamp node to MQTT out and debug node to MQTT in.</w:t>
      </w:r>
    </w:p>
    <w:p w14:paraId="7F2BA5CC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  <w:lang w:val="en-US" w:bidi="hi-IN"/>
        </w:rPr>
      </w:pPr>
    </w:p>
    <w:p w14:paraId="48846EDB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Times New Roman" w:hAnsi="Times New Roman" w:cs="Times New Roman"/>
          <w:sz w:val="24"/>
          <w:szCs w:val="24"/>
          <w:lang w:val="en-US" w:bidi="hi-IN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lastRenderedPageBreak/>
        <w:drawing>
          <wp:inline distT="0" distB="0" distL="0" distR="0" wp14:anchorId="4BE3BEF3" wp14:editId="69BA934C">
            <wp:extent cx="3887416" cy="18351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130" cy="1837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DA931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  <w:lang w:val="en-US" w:bidi="hi-IN"/>
        </w:rPr>
      </w:pPr>
    </w:p>
    <w:p w14:paraId="0A708A48" w14:textId="3DABB8BD" w:rsidR="00803CB1" w:rsidRDefault="00803CB1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 w:bidi="hi-IN"/>
        </w:rPr>
      </w:pPr>
      <w:r w:rsidRPr="00803CB1">
        <w:rPr>
          <w:rFonts w:ascii="Times New Roman" w:hAnsi="Times New Roman" w:cs="Times New Roman"/>
          <w:sz w:val="24"/>
          <w:szCs w:val="24"/>
          <w:lang w:val="en-US" w:bidi="hi-IN"/>
        </w:rPr>
        <w:t>Then we will add MOSCA MQTT broker or AEDES MQTT broker.</w:t>
      </w:r>
    </w:p>
    <w:p w14:paraId="7FDB06AB" w14:textId="77777777" w:rsidR="00803CB1" w:rsidRPr="00803CB1" w:rsidRDefault="00803CB1" w:rsidP="00803CB1">
      <w:pPr>
        <w:pStyle w:val="ListParagraph"/>
        <w:autoSpaceDE w:val="0"/>
        <w:autoSpaceDN w:val="0"/>
        <w:adjustRightInd w:val="0"/>
        <w:spacing w:after="0" w:line="240" w:lineRule="auto"/>
        <w:ind w:left="436"/>
        <w:rPr>
          <w:rFonts w:ascii="Times New Roman" w:hAnsi="Times New Roman" w:cs="Times New Roman"/>
          <w:sz w:val="24"/>
          <w:szCs w:val="24"/>
          <w:lang w:val="en-US" w:bidi="hi-IN"/>
        </w:rPr>
      </w:pPr>
    </w:p>
    <w:p w14:paraId="1A759897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Times New Roman" w:hAnsi="Times New Roman" w:cs="Times New Roman"/>
          <w:sz w:val="24"/>
          <w:szCs w:val="24"/>
          <w:lang w:val="en-US" w:bidi="hi-IN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 wp14:anchorId="45D7C192" wp14:editId="3739C0F1">
            <wp:extent cx="4279156" cy="2640330"/>
            <wp:effectExtent l="0" t="0" r="762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25" cy="2642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BA7AE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  <w:lang w:val="en-US" w:bidi="hi-IN"/>
        </w:rPr>
      </w:pPr>
    </w:p>
    <w:p w14:paraId="390C9B59" w14:textId="77777777" w:rsidR="00803CB1" w:rsidRPr="00803CB1" w:rsidRDefault="00803CB1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 w:bidi="hi-IN"/>
        </w:rPr>
      </w:pPr>
      <w:r w:rsidRPr="00803CB1">
        <w:rPr>
          <w:rFonts w:ascii="Times New Roman" w:hAnsi="Times New Roman" w:cs="Times New Roman"/>
          <w:sz w:val="24"/>
          <w:szCs w:val="24"/>
          <w:lang w:val="en-US" w:bidi="hi-IN"/>
        </w:rPr>
        <w:t>We can double click on node to see and change their propertied.</w:t>
      </w:r>
    </w:p>
    <w:p w14:paraId="33B076B5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  <w:lang w:val="en-US" w:bidi="hi-IN"/>
        </w:rPr>
      </w:pPr>
    </w:p>
    <w:p w14:paraId="13C6BB46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Times New Roman" w:hAnsi="Times New Roman" w:cs="Times New Roman"/>
          <w:sz w:val="24"/>
          <w:szCs w:val="24"/>
          <w:lang w:val="en-US" w:bidi="hi-IN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 wp14:anchorId="3FE68668" wp14:editId="2364C1A5">
            <wp:extent cx="4230249" cy="195199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231" cy="195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B24C7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  <w:lang w:val="en-US" w:bidi="hi-IN"/>
        </w:rPr>
      </w:pPr>
    </w:p>
    <w:p w14:paraId="288EB08C" w14:textId="77777777" w:rsidR="00803CB1" w:rsidRPr="00803CB1" w:rsidRDefault="00803CB1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 w:bidi="hi-IN"/>
        </w:rPr>
      </w:pPr>
      <w:r w:rsidRPr="00803CB1">
        <w:rPr>
          <w:rFonts w:ascii="Times New Roman" w:hAnsi="Times New Roman" w:cs="Times New Roman"/>
          <w:sz w:val="24"/>
          <w:szCs w:val="24"/>
          <w:lang w:val="en-US" w:bidi="hi-IN"/>
        </w:rPr>
        <w:t>We will first configure MQTT out node.</w:t>
      </w:r>
    </w:p>
    <w:p w14:paraId="0517C4ED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Times New Roman" w:hAnsi="Times New Roman" w:cs="Times New Roman"/>
          <w:sz w:val="24"/>
          <w:szCs w:val="24"/>
          <w:lang w:val="en-US" w:bidi="hi-IN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lastRenderedPageBreak/>
        <w:drawing>
          <wp:inline distT="0" distB="0" distL="0" distR="0" wp14:anchorId="0441F581" wp14:editId="7E59EBD8">
            <wp:extent cx="4345561" cy="2132330"/>
            <wp:effectExtent l="0" t="0" r="0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499" cy="213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A784F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  <w:lang w:val="en-US" w:bidi="hi-IN"/>
        </w:rPr>
      </w:pPr>
    </w:p>
    <w:p w14:paraId="6D166216" w14:textId="77777777" w:rsidR="00803CB1" w:rsidRPr="00803CB1" w:rsidRDefault="00803CB1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 w:bidi="hi-IN"/>
        </w:rPr>
      </w:pPr>
      <w:r w:rsidRPr="00803CB1">
        <w:rPr>
          <w:rFonts w:ascii="Times New Roman" w:hAnsi="Times New Roman" w:cs="Times New Roman"/>
          <w:sz w:val="24"/>
          <w:szCs w:val="24"/>
          <w:lang w:val="en-US" w:bidi="hi-IN"/>
        </w:rPr>
        <w:t xml:space="preserve">We will add new </w:t>
      </w:r>
      <w:proofErr w:type="spellStart"/>
      <w:r w:rsidRPr="00803CB1">
        <w:rPr>
          <w:rFonts w:ascii="Times New Roman" w:hAnsi="Times New Roman" w:cs="Times New Roman"/>
          <w:sz w:val="24"/>
          <w:szCs w:val="24"/>
          <w:lang w:val="en-US" w:bidi="hi-IN"/>
        </w:rPr>
        <w:t>mttt</w:t>
      </w:r>
      <w:proofErr w:type="spellEnd"/>
      <w:r w:rsidRPr="00803CB1">
        <w:rPr>
          <w:rFonts w:ascii="Times New Roman" w:hAnsi="Times New Roman" w:cs="Times New Roman"/>
          <w:sz w:val="24"/>
          <w:szCs w:val="24"/>
          <w:lang w:val="en-US" w:bidi="hi-IN"/>
        </w:rPr>
        <w:t xml:space="preserve">-broker. </w:t>
      </w:r>
      <w:proofErr w:type="gramStart"/>
      <w:r w:rsidRPr="00803CB1">
        <w:rPr>
          <w:rFonts w:ascii="Times New Roman" w:hAnsi="Times New Roman" w:cs="Times New Roman"/>
          <w:sz w:val="24"/>
          <w:szCs w:val="24"/>
          <w:lang w:val="en-US" w:bidi="hi-IN"/>
        </w:rPr>
        <w:t>So</w:t>
      </w:r>
      <w:proofErr w:type="gramEnd"/>
      <w:r w:rsidRPr="00803CB1">
        <w:rPr>
          <w:rFonts w:ascii="Times New Roman" w:hAnsi="Times New Roman" w:cs="Times New Roman"/>
          <w:sz w:val="24"/>
          <w:szCs w:val="24"/>
          <w:lang w:val="en-US" w:bidi="hi-IN"/>
        </w:rPr>
        <w:t xml:space="preserve"> we click on the button beside it.</w:t>
      </w:r>
    </w:p>
    <w:p w14:paraId="0EBDDBB5" w14:textId="77777777" w:rsidR="00803CB1" w:rsidRPr="00803CB1" w:rsidRDefault="00803CB1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 w:bidi="hi-IN"/>
        </w:rPr>
      </w:pPr>
      <w:r w:rsidRPr="00803CB1">
        <w:rPr>
          <w:rFonts w:ascii="Times New Roman" w:hAnsi="Times New Roman" w:cs="Times New Roman"/>
          <w:sz w:val="24"/>
          <w:szCs w:val="24"/>
          <w:lang w:val="en-US" w:bidi="hi-IN"/>
        </w:rPr>
        <w:t>We will add name and server IP address.</w:t>
      </w:r>
    </w:p>
    <w:p w14:paraId="24A27005" w14:textId="77777777" w:rsidR="00803CB1" w:rsidRPr="00803CB1" w:rsidRDefault="00803CB1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 w:bidi="hi-IN"/>
        </w:rPr>
      </w:pPr>
      <w:r w:rsidRPr="00803CB1">
        <w:rPr>
          <w:rFonts w:ascii="Times New Roman" w:hAnsi="Times New Roman" w:cs="Times New Roman"/>
          <w:sz w:val="24"/>
          <w:szCs w:val="24"/>
          <w:lang w:val="en-US" w:bidi="hi-IN"/>
        </w:rPr>
        <w:t>We can add additional settings like security too if we want.</w:t>
      </w:r>
    </w:p>
    <w:p w14:paraId="06B02B50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  <w:lang w:val="en-US" w:bidi="hi-IN"/>
        </w:rPr>
      </w:pPr>
    </w:p>
    <w:p w14:paraId="2F7A5815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Times New Roman" w:hAnsi="Times New Roman" w:cs="Times New Roman"/>
          <w:sz w:val="24"/>
          <w:szCs w:val="24"/>
          <w:lang w:val="en-US" w:bidi="hi-IN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 wp14:anchorId="0C51F7E0" wp14:editId="583B4C39">
            <wp:extent cx="4549140" cy="2347163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736" cy="2350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1E411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  <w:lang w:val="en-US" w:bidi="hi-IN"/>
        </w:rPr>
      </w:pPr>
    </w:p>
    <w:p w14:paraId="0EE709C4" w14:textId="77777777" w:rsidR="00803CB1" w:rsidRPr="00803CB1" w:rsidRDefault="00803CB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 w:bidi="hi-IN"/>
        </w:rPr>
      </w:pPr>
      <w:r w:rsidRPr="00803CB1">
        <w:rPr>
          <w:rFonts w:ascii="Times New Roman" w:hAnsi="Times New Roman" w:cs="Times New Roman"/>
          <w:sz w:val="24"/>
          <w:szCs w:val="24"/>
          <w:lang w:val="en-US" w:bidi="hi-IN"/>
        </w:rPr>
        <w:t>When we click add, the server will be created and we will fill a couple of fields there like topic and QoS.</w:t>
      </w:r>
    </w:p>
    <w:p w14:paraId="506E5069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Times New Roman" w:hAnsi="Times New Roman" w:cs="Times New Roman"/>
          <w:sz w:val="24"/>
          <w:szCs w:val="24"/>
          <w:lang w:val="en-US" w:bidi="hi-IN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 wp14:anchorId="51D59F59" wp14:editId="331CCA62">
            <wp:extent cx="3704590" cy="1985306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868" cy="198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FAC6E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  <w:lang w:val="en-US" w:bidi="hi-IN"/>
        </w:rPr>
      </w:pPr>
    </w:p>
    <w:p w14:paraId="7B56BB18" w14:textId="77777777" w:rsidR="00803CB1" w:rsidRPr="00803CB1" w:rsidRDefault="00803CB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 w:bidi="hi-IN"/>
        </w:rPr>
      </w:pPr>
      <w:r w:rsidRPr="00803CB1">
        <w:rPr>
          <w:rFonts w:ascii="Times New Roman" w:hAnsi="Times New Roman" w:cs="Times New Roman"/>
          <w:sz w:val="24"/>
          <w:szCs w:val="24"/>
          <w:lang w:val="en-US" w:bidi="hi-IN"/>
        </w:rPr>
        <w:t>We will provide same configuration for MQTT in node but we don’t need to create MQTT Broker again.</w:t>
      </w:r>
    </w:p>
    <w:p w14:paraId="49547E54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  <w:lang w:val="en-US" w:bidi="hi-IN"/>
        </w:rPr>
      </w:pPr>
    </w:p>
    <w:p w14:paraId="497F4B09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Times New Roman" w:hAnsi="Times New Roman" w:cs="Times New Roman"/>
          <w:sz w:val="24"/>
          <w:szCs w:val="24"/>
          <w:lang w:val="en-US" w:bidi="hi-IN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lastRenderedPageBreak/>
        <w:drawing>
          <wp:inline distT="0" distB="0" distL="0" distR="0" wp14:anchorId="7209CBAB" wp14:editId="5E106DD1">
            <wp:extent cx="4374706" cy="2108835"/>
            <wp:effectExtent l="0" t="0" r="6985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594" cy="211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E6F0A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  <w:lang w:val="en-US" w:bidi="hi-IN"/>
        </w:rPr>
      </w:pPr>
    </w:p>
    <w:p w14:paraId="2EA69326" w14:textId="7378317C" w:rsidR="00803CB1" w:rsidRDefault="00803CB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 w:bidi="hi-IN"/>
        </w:rPr>
      </w:pPr>
      <w:r w:rsidRPr="00803CB1">
        <w:rPr>
          <w:rFonts w:ascii="Times New Roman" w:hAnsi="Times New Roman" w:cs="Times New Roman"/>
          <w:sz w:val="24"/>
          <w:szCs w:val="24"/>
          <w:lang w:val="en-US" w:bidi="hi-IN"/>
        </w:rPr>
        <w:t>We will give input string in timestamp node. We change the timestamp to string of “Hello world” and give it the topic name same as MQTT nodes.</w:t>
      </w:r>
    </w:p>
    <w:p w14:paraId="650F48FF" w14:textId="77777777" w:rsidR="00803CB1" w:rsidRPr="00803CB1" w:rsidRDefault="00803CB1" w:rsidP="00803CB1">
      <w:pPr>
        <w:pStyle w:val="ListParagraph"/>
        <w:autoSpaceDE w:val="0"/>
        <w:autoSpaceDN w:val="0"/>
        <w:adjustRightInd w:val="0"/>
        <w:spacing w:after="0" w:line="240" w:lineRule="auto"/>
        <w:ind w:left="436"/>
        <w:rPr>
          <w:rFonts w:ascii="Times New Roman" w:hAnsi="Times New Roman" w:cs="Times New Roman"/>
          <w:sz w:val="24"/>
          <w:szCs w:val="24"/>
          <w:lang w:val="en-US" w:bidi="hi-IN"/>
        </w:rPr>
      </w:pPr>
    </w:p>
    <w:p w14:paraId="4767DB57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Times New Roman" w:hAnsi="Times New Roman" w:cs="Times New Roman"/>
          <w:sz w:val="24"/>
          <w:szCs w:val="24"/>
          <w:lang w:val="en-US" w:bidi="hi-IN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 wp14:anchorId="6937F586" wp14:editId="162414C1">
            <wp:extent cx="4834726" cy="2143760"/>
            <wp:effectExtent l="0" t="0" r="4445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103" cy="2146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67DD5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  <w:lang w:val="en-US" w:bidi="hi-IN"/>
        </w:rPr>
      </w:pPr>
    </w:p>
    <w:p w14:paraId="6F263D6D" w14:textId="77777777" w:rsidR="00803CB1" w:rsidRPr="00803CB1" w:rsidRDefault="00803CB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 w:bidi="hi-IN"/>
        </w:rPr>
      </w:pPr>
      <w:r w:rsidRPr="00803CB1">
        <w:rPr>
          <w:rFonts w:ascii="Times New Roman" w:hAnsi="Times New Roman" w:cs="Times New Roman"/>
          <w:sz w:val="24"/>
          <w:szCs w:val="24"/>
          <w:lang w:val="en-US" w:bidi="hi-IN"/>
        </w:rPr>
        <w:t>Now we can deploy our model by “Deploy” button on top right corner.</w:t>
      </w:r>
    </w:p>
    <w:p w14:paraId="290F71EA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  <w:lang w:val="en-US" w:bidi="hi-IN"/>
        </w:rPr>
      </w:pPr>
    </w:p>
    <w:p w14:paraId="5091E676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Times New Roman" w:hAnsi="Times New Roman" w:cs="Times New Roman"/>
          <w:sz w:val="24"/>
          <w:szCs w:val="24"/>
          <w:lang w:val="en-US" w:bidi="hi-IN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 wp14:anchorId="14776DBF" wp14:editId="41FE524A">
            <wp:extent cx="3877310" cy="2141842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697" cy="214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32F83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  <w:lang w:val="en-US" w:bidi="hi-IN"/>
        </w:rPr>
      </w:pPr>
    </w:p>
    <w:p w14:paraId="1482649F" w14:textId="77777777" w:rsidR="00803CB1" w:rsidRPr="00803CB1" w:rsidRDefault="00803CB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 w:bidi="hi-IN"/>
        </w:rPr>
      </w:pPr>
      <w:r w:rsidRPr="00803CB1">
        <w:rPr>
          <w:rFonts w:ascii="Times New Roman" w:hAnsi="Times New Roman" w:cs="Times New Roman"/>
          <w:sz w:val="24"/>
          <w:szCs w:val="24"/>
          <w:lang w:val="en-US" w:bidi="hi-IN"/>
        </w:rPr>
        <w:t>We can see “Successfully deployed” message.</w:t>
      </w:r>
    </w:p>
    <w:p w14:paraId="695AEBCB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  <w:lang w:val="en-US" w:bidi="hi-IN"/>
        </w:rPr>
      </w:pPr>
    </w:p>
    <w:p w14:paraId="6014C840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Times New Roman" w:hAnsi="Times New Roman" w:cs="Times New Roman"/>
          <w:sz w:val="24"/>
          <w:szCs w:val="24"/>
          <w:lang w:val="en-US" w:bidi="hi-IN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lastRenderedPageBreak/>
        <w:drawing>
          <wp:inline distT="0" distB="0" distL="0" distR="0" wp14:anchorId="2BE50B99" wp14:editId="1673B98E">
            <wp:extent cx="4530090" cy="759031"/>
            <wp:effectExtent l="0" t="0" r="381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292" cy="762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3229C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  <w:lang w:val="en-US" w:bidi="hi-IN"/>
        </w:rPr>
      </w:pPr>
    </w:p>
    <w:p w14:paraId="4863689A" w14:textId="034DAB37" w:rsidR="00803CB1" w:rsidRDefault="00803CB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 w:bidi="hi-IN"/>
        </w:rPr>
      </w:pPr>
      <w:r w:rsidRPr="00803CB1">
        <w:rPr>
          <w:rFonts w:ascii="Times New Roman" w:hAnsi="Times New Roman" w:cs="Times New Roman"/>
          <w:sz w:val="24"/>
          <w:szCs w:val="24"/>
          <w:lang w:val="en-US" w:bidi="hi-IN"/>
        </w:rPr>
        <w:t>And in a moment, we will be able to see connected status if there is no error.</w:t>
      </w:r>
    </w:p>
    <w:p w14:paraId="55AE207D" w14:textId="77777777" w:rsidR="00803CB1" w:rsidRPr="00803CB1" w:rsidRDefault="00803CB1" w:rsidP="00803CB1">
      <w:pPr>
        <w:pStyle w:val="ListParagraph"/>
        <w:autoSpaceDE w:val="0"/>
        <w:autoSpaceDN w:val="0"/>
        <w:adjustRightInd w:val="0"/>
        <w:spacing w:after="0" w:line="240" w:lineRule="auto"/>
        <w:ind w:left="436"/>
        <w:rPr>
          <w:rFonts w:ascii="Times New Roman" w:hAnsi="Times New Roman" w:cs="Times New Roman"/>
          <w:sz w:val="24"/>
          <w:szCs w:val="24"/>
          <w:lang w:val="en-US" w:bidi="hi-IN"/>
        </w:rPr>
      </w:pPr>
    </w:p>
    <w:p w14:paraId="28B0C30C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Times New Roman" w:hAnsi="Times New Roman" w:cs="Times New Roman"/>
          <w:sz w:val="24"/>
          <w:szCs w:val="24"/>
          <w:lang w:val="en-US" w:bidi="hi-IN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 wp14:anchorId="06FAA431" wp14:editId="2C5280A6">
            <wp:extent cx="3839210" cy="1713310"/>
            <wp:effectExtent l="0" t="0" r="889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18" b="160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472" cy="171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77ACE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  <w:lang w:val="en-US" w:bidi="hi-IN"/>
        </w:rPr>
      </w:pPr>
    </w:p>
    <w:p w14:paraId="3814446B" w14:textId="32E54AD0" w:rsidR="00803CB1" w:rsidRPr="00803CB1" w:rsidRDefault="00803CB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 w:bidi="hi-IN"/>
        </w:rPr>
      </w:pPr>
      <w:r w:rsidRPr="00803CB1">
        <w:rPr>
          <w:rFonts w:ascii="Times New Roman" w:hAnsi="Times New Roman" w:cs="Times New Roman"/>
          <w:sz w:val="24"/>
          <w:szCs w:val="24"/>
          <w:lang w:val="en-US" w:bidi="hi-IN"/>
        </w:rPr>
        <w:t>In debug console, which can be opened from right panel, we can see the output received by debug node after clicking inject node to send the text.</w:t>
      </w:r>
    </w:p>
    <w:p w14:paraId="7C917F1B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  <w:lang w:val="en-US" w:bidi="hi-IN"/>
        </w:rPr>
      </w:pPr>
    </w:p>
    <w:p w14:paraId="74C61E86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Times New Roman" w:hAnsi="Times New Roman" w:cs="Times New Roman"/>
          <w:sz w:val="24"/>
          <w:szCs w:val="24"/>
          <w:lang w:val="en-US" w:bidi="hi-IN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 wp14:anchorId="4E4A682B" wp14:editId="47359939">
            <wp:extent cx="4606290" cy="2254142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25" cy="2258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DF449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  <w:lang w:val="en-US" w:bidi="hi-IN"/>
        </w:rPr>
      </w:pPr>
    </w:p>
    <w:p w14:paraId="33E18D3B" w14:textId="77777777" w:rsidR="00803CB1" w:rsidRPr="00803CB1" w:rsidRDefault="00803CB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 w:bidi="hi-IN"/>
        </w:rPr>
      </w:pPr>
      <w:r w:rsidRPr="00803CB1">
        <w:rPr>
          <w:rFonts w:ascii="Times New Roman" w:hAnsi="Times New Roman" w:cs="Times New Roman"/>
          <w:sz w:val="24"/>
          <w:szCs w:val="24"/>
          <w:lang w:val="en-US" w:bidi="hi-IN"/>
        </w:rPr>
        <w:t>We can see the status on top too.</w:t>
      </w:r>
    </w:p>
    <w:p w14:paraId="6EF3DBE2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  <w:lang w:val="en-US" w:bidi="hi-IN"/>
        </w:rPr>
      </w:pPr>
    </w:p>
    <w:p w14:paraId="1C4769EF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Times New Roman" w:hAnsi="Times New Roman" w:cs="Times New Roman"/>
          <w:sz w:val="24"/>
          <w:szCs w:val="24"/>
          <w:lang w:val="en-US" w:bidi="hi-IN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 wp14:anchorId="50114989" wp14:editId="079D4924">
            <wp:extent cx="3455670" cy="564447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886" cy="567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C7B99" w14:textId="77777777" w:rsidR="00803CB1" w:rsidRPr="00DD38F6" w:rsidRDefault="00803CB1" w:rsidP="00532B8A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1BD6F17" w14:textId="77777777" w:rsidR="00532B8A" w:rsidRDefault="00532B8A" w:rsidP="00532B8A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DD38F6">
        <w:rPr>
          <w:rFonts w:ascii="Times New Roman" w:hAnsi="Times New Roman" w:cs="Times New Roman"/>
          <w:b/>
          <w:bCs/>
          <w:sz w:val="28"/>
          <w:szCs w:val="28"/>
          <w:lang w:val="en-US"/>
        </w:rPr>
        <w:t>CONCLUSION</w:t>
      </w:r>
    </w:p>
    <w:p w14:paraId="7B5B81F8" w14:textId="77777777" w:rsidR="00532B8A" w:rsidRDefault="00532B8A" w:rsidP="00532B8A">
      <w:pPr>
        <w:autoSpaceDE w:val="0"/>
        <w:autoSpaceDN w:val="0"/>
        <w:adjustRightInd w:val="0"/>
        <w:spacing w:after="0" w:line="276" w:lineRule="auto"/>
        <w:ind w:left="-284"/>
        <w:jc w:val="both"/>
        <w:rPr>
          <w:rFonts w:ascii="Times New Roman" w:hAnsi="Times New Roman" w:cs="Times New Roman"/>
          <w:sz w:val="24"/>
          <w:szCs w:val="24"/>
          <w:lang w:bidi="hi-IN"/>
        </w:rPr>
      </w:pPr>
    </w:p>
    <w:p w14:paraId="4AC58E07" w14:textId="77777777" w:rsidR="00803CB1" w:rsidRDefault="00803CB1" w:rsidP="00803C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 w:bidi="hi-IN"/>
        </w:rPr>
      </w:pPr>
      <w:r>
        <w:rPr>
          <w:rFonts w:ascii="Times New Roman" w:hAnsi="Times New Roman" w:cs="Times New Roman"/>
          <w:sz w:val="24"/>
          <w:szCs w:val="24"/>
          <w:lang w:val="en-US" w:bidi="hi-IN"/>
        </w:rPr>
        <w:t>In this practical, we learned about Node red and MQTT. We implemented the MQTT connection using Node red.</w:t>
      </w:r>
    </w:p>
    <w:p w14:paraId="42128BEF" w14:textId="3206D27B" w:rsidR="00C159A6" w:rsidRPr="00532B8A" w:rsidRDefault="00C159A6" w:rsidP="00803CB1">
      <w:pPr>
        <w:spacing w:line="276" w:lineRule="auto"/>
      </w:pPr>
    </w:p>
    <w:sectPr w:rsidR="00C159A6" w:rsidRPr="00532B8A" w:rsidSect="00803CB1">
      <w:headerReference w:type="default" r:id="rId28"/>
      <w:footerReference w:type="default" r:id="rId29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3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E7B6A7" w14:textId="77777777" w:rsidR="0068576E" w:rsidRDefault="0068576E" w:rsidP="00016AE0">
      <w:pPr>
        <w:spacing w:after="0" w:line="240" w:lineRule="auto"/>
      </w:pPr>
      <w:r>
        <w:separator/>
      </w:r>
    </w:p>
  </w:endnote>
  <w:endnote w:type="continuationSeparator" w:id="0">
    <w:p w14:paraId="4438CEE8" w14:textId="77777777" w:rsidR="0068576E" w:rsidRDefault="0068576E" w:rsidP="00016A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E01B1" w14:textId="2C7C6356" w:rsidR="00016AE0" w:rsidRDefault="00016AE0">
    <w:pPr>
      <w:pStyle w:val="Footer"/>
      <w:jc w:val="right"/>
    </w:pPr>
    <w:r>
      <w:t>DEPSTAR (CSE)</w:t>
    </w:r>
    <w:r>
      <w:tab/>
    </w:r>
    <w:r>
      <w:tab/>
    </w:r>
    <w:sdt>
      <w:sdtPr>
        <w:id w:val="976798519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15732CAE" w14:textId="77777777" w:rsidR="00016AE0" w:rsidRDefault="00016A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69494C" w14:textId="77777777" w:rsidR="0068576E" w:rsidRDefault="0068576E" w:rsidP="00016AE0">
      <w:pPr>
        <w:spacing w:after="0" w:line="240" w:lineRule="auto"/>
      </w:pPr>
      <w:r>
        <w:separator/>
      </w:r>
    </w:p>
  </w:footnote>
  <w:footnote w:type="continuationSeparator" w:id="0">
    <w:p w14:paraId="3E3AE5E2" w14:textId="77777777" w:rsidR="0068576E" w:rsidRDefault="0068576E" w:rsidP="00016A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8AB9B" w14:textId="45030B22" w:rsidR="00016AE0" w:rsidRDefault="00016AE0">
    <w:pPr>
      <w:pStyle w:val="Header"/>
    </w:pPr>
    <w:r>
      <w:t>[CS 449] INTERNET OF THINGS</w:t>
    </w:r>
    <w:r>
      <w:ptab w:relativeTo="margin" w:alignment="center" w:leader="none"/>
    </w:r>
    <w:r>
      <w:ptab w:relativeTo="margin" w:alignment="right" w:leader="none"/>
    </w:r>
    <w:r>
      <w:t>19DCS098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E218E"/>
    <w:multiLevelType w:val="hybridMultilevel"/>
    <w:tmpl w:val="ECA633A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DA69B8"/>
    <w:multiLevelType w:val="hybridMultilevel"/>
    <w:tmpl w:val="0B34281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9907D99"/>
    <w:multiLevelType w:val="hybridMultilevel"/>
    <w:tmpl w:val="D26ABC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DB24FB"/>
    <w:multiLevelType w:val="hybridMultilevel"/>
    <w:tmpl w:val="ECB202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8913A8"/>
    <w:multiLevelType w:val="hybridMultilevel"/>
    <w:tmpl w:val="172A22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BC674F"/>
    <w:multiLevelType w:val="hybridMultilevel"/>
    <w:tmpl w:val="E23A54CC"/>
    <w:lvl w:ilvl="0" w:tplc="40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6" w15:restartNumberingAfterBreak="0">
    <w:nsid w:val="7D2E14B3"/>
    <w:multiLevelType w:val="hybridMultilevel"/>
    <w:tmpl w:val="E87EBD02"/>
    <w:lvl w:ilvl="0" w:tplc="40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num w:numId="1" w16cid:durableId="146022292">
    <w:abstractNumId w:val="2"/>
  </w:num>
  <w:num w:numId="2" w16cid:durableId="1689407827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0956495">
    <w:abstractNumId w:val="0"/>
  </w:num>
  <w:num w:numId="4" w16cid:durableId="193563116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545873425">
    <w:abstractNumId w:val="4"/>
  </w:num>
  <w:num w:numId="6" w16cid:durableId="622538299">
    <w:abstractNumId w:val="5"/>
  </w:num>
  <w:num w:numId="7" w16cid:durableId="81492629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8CD"/>
    <w:rsid w:val="00016AE0"/>
    <w:rsid w:val="000359B6"/>
    <w:rsid w:val="00057A6C"/>
    <w:rsid w:val="000C4BC2"/>
    <w:rsid w:val="00105C76"/>
    <w:rsid w:val="001711BE"/>
    <w:rsid w:val="001845EB"/>
    <w:rsid w:val="00187EDA"/>
    <w:rsid w:val="001C4A6A"/>
    <w:rsid w:val="002C79AE"/>
    <w:rsid w:val="00401383"/>
    <w:rsid w:val="00414C9A"/>
    <w:rsid w:val="00462BEF"/>
    <w:rsid w:val="005118B3"/>
    <w:rsid w:val="00532B8A"/>
    <w:rsid w:val="00593433"/>
    <w:rsid w:val="005A68CD"/>
    <w:rsid w:val="005D3B3A"/>
    <w:rsid w:val="00617C98"/>
    <w:rsid w:val="00676F57"/>
    <w:rsid w:val="0068576E"/>
    <w:rsid w:val="006F0929"/>
    <w:rsid w:val="00766BB8"/>
    <w:rsid w:val="00803CB1"/>
    <w:rsid w:val="00831FE7"/>
    <w:rsid w:val="008A5FDC"/>
    <w:rsid w:val="00914DE2"/>
    <w:rsid w:val="009655B4"/>
    <w:rsid w:val="00970B2A"/>
    <w:rsid w:val="009960D5"/>
    <w:rsid w:val="00A0458B"/>
    <w:rsid w:val="00A605E2"/>
    <w:rsid w:val="00A939F6"/>
    <w:rsid w:val="00AF5AD4"/>
    <w:rsid w:val="00B06C59"/>
    <w:rsid w:val="00BA283C"/>
    <w:rsid w:val="00C159A6"/>
    <w:rsid w:val="00C85C5B"/>
    <w:rsid w:val="00D0389A"/>
    <w:rsid w:val="00D1533A"/>
    <w:rsid w:val="00D52784"/>
    <w:rsid w:val="00D53EE3"/>
    <w:rsid w:val="00D677B2"/>
    <w:rsid w:val="00D850B4"/>
    <w:rsid w:val="00DD38F6"/>
    <w:rsid w:val="00E82F1C"/>
    <w:rsid w:val="00FB66EF"/>
    <w:rsid w:val="00FB697D"/>
    <w:rsid w:val="00FC2D1C"/>
    <w:rsid w:val="00FD1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EF312"/>
  <w15:chartTrackingRefBased/>
  <w15:docId w15:val="{B8FDA261-E2E3-4717-A3B3-622442772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2B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6A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6AE0"/>
  </w:style>
  <w:style w:type="paragraph" w:styleId="Footer">
    <w:name w:val="footer"/>
    <w:basedOn w:val="Normal"/>
    <w:link w:val="FooterChar"/>
    <w:uiPriority w:val="99"/>
    <w:unhideWhenUsed/>
    <w:rsid w:val="00016A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6AE0"/>
  </w:style>
  <w:style w:type="paragraph" w:styleId="ListParagraph">
    <w:name w:val="List Paragraph"/>
    <w:basedOn w:val="Normal"/>
    <w:uiPriority w:val="34"/>
    <w:qFormat/>
    <w:rsid w:val="00016AE0"/>
    <w:pPr>
      <w:spacing w:after="200" w:line="276" w:lineRule="auto"/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16AE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B66E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080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7164E3-4DDA-4F22-A2B8-7086F4671F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624</Words>
  <Characters>3562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parth.642001@outlook.com</dc:creator>
  <cp:keywords/>
  <dc:description/>
  <cp:lastModifiedBy>parth.642001@outlook.com</cp:lastModifiedBy>
  <cp:revision>3</cp:revision>
  <cp:lastPrinted>2022-09-28T03:49:00Z</cp:lastPrinted>
  <dcterms:created xsi:type="dcterms:W3CDTF">2022-10-11T06:52:00Z</dcterms:created>
  <dcterms:modified xsi:type="dcterms:W3CDTF">2022-10-11T07:02:00Z</dcterms:modified>
</cp:coreProperties>
</file>