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0AA35" w14:textId="16025BB9" w:rsidR="00FF5628" w:rsidRDefault="00FF5628" w:rsidP="007D3EEA">
      <w:pPr>
        <w:jc w:val="center"/>
      </w:pPr>
    </w:p>
    <w:p w14:paraId="738583B3" w14:textId="641A4C68" w:rsidR="007D3EEA" w:rsidRDefault="007D3EEA" w:rsidP="007D3EEA">
      <w:pPr>
        <w:jc w:val="center"/>
      </w:pPr>
    </w:p>
    <w:p w14:paraId="5FF21EA7" w14:textId="668EC395" w:rsidR="007D3EEA" w:rsidRDefault="007D3EEA" w:rsidP="007D3EEA">
      <w:pPr>
        <w:jc w:val="center"/>
      </w:pPr>
    </w:p>
    <w:p w14:paraId="0DF21FF2" w14:textId="1CC04136" w:rsidR="007D3EEA" w:rsidRDefault="007D3EEA" w:rsidP="007D3EEA">
      <w:pPr>
        <w:jc w:val="center"/>
      </w:pPr>
    </w:p>
    <w:p w14:paraId="1692743C" w14:textId="0B81DD71" w:rsidR="007D3EEA" w:rsidRDefault="007D3EEA" w:rsidP="007D3EEA">
      <w:pPr>
        <w:jc w:val="center"/>
      </w:pPr>
    </w:p>
    <w:p w14:paraId="10190202" w14:textId="2A6EC4EB" w:rsidR="007D3EEA" w:rsidRDefault="007D3EEA" w:rsidP="007D3EEA">
      <w:pPr>
        <w:jc w:val="center"/>
      </w:pPr>
    </w:p>
    <w:p w14:paraId="6C4C4B9C" w14:textId="3333CD4B" w:rsidR="007D3EEA" w:rsidRDefault="007D3EEA" w:rsidP="007D3EEA">
      <w:pPr>
        <w:jc w:val="center"/>
      </w:pPr>
    </w:p>
    <w:p w14:paraId="655790D5" w14:textId="77777777" w:rsidR="007D3EEA" w:rsidRDefault="007D3EEA" w:rsidP="007D3EEA">
      <w:pPr>
        <w:jc w:val="center"/>
      </w:pPr>
    </w:p>
    <w:p w14:paraId="2B16C6B7" w14:textId="617043C7" w:rsidR="007D3EEA" w:rsidRDefault="007D3EEA" w:rsidP="007D3EEA">
      <w:pPr>
        <w:jc w:val="center"/>
        <w:rPr>
          <w:rFonts w:ascii="Times New Roman" w:hAnsi="Times New Roman" w:cs="Times New Roman"/>
          <w:sz w:val="56"/>
          <w:szCs w:val="56"/>
        </w:rPr>
      </w:pPr>
      <w:r w:rsidRPr="007D3EEA">
        <w:rPr>
          <w:rFonts w:ascii="Times New Roman" w:hAnsi="Times New Roman" w:cs="Times New Roman"/>
          <w:sz w:val="56"/>
          <w:szCs w:val="56"/>
        </w:rPr>
        <w:t>Rapport de projet</w:t>
      </w:r>
    </w:p>
    <w:p w14:paraId="2AE5211B" w14:textId="77777777" w:rsidR="007D3EEA" w:rsidRDefault="007D3EEA" w:rsidP="007D3EEA">
      <w:pPr>
        <w:jc w:val="center"/>
        <w:rPr>
          <w:rFonts w:ascii="Times New Roman" w:hAnsi="Times New Roman" w:cs="Times New Roman"/>
          <w:sz w:val="56"/>
          <w:szCs w:val="56"/>
        </w:rPr>
      </w:pPr>
    </w:p>
    <w:p w14:paraId="2CDE86E6" w14:textId="05EC9DD9" w:rsidR="007D3EEA" w:rsidRPr="007D3EEA" w:rsidRDefault="007D3EEA" w:rsidP="007D3EEA">
      <w:pPr>
        <w:jc w:val="center"/>
        <w:rPr>
          <w:rFonts w:ascii="Times New Roman" w:hAnsi="Times New Roman" w:cs="Times New Roman"/>
          <w:sz w:val="56"/>
          <w:szCs w:val="56"/>
        </w:rPr>
      </w:pPr>
      <w:r>
        <w:rPr>
          <w:rFonts w:ascii="Times New Roman" w:hAnsi="Times New Roman" w:cs="Times New Roman"/>
          <w:sz w:val="56"/>
          <w:szCs w:val="56"/>
        </w:rPr>
        <w:t>Equations aux Dérivées Partielles</w:t>
      </w:r>
    </w:p>
    <w:p w14:paraId="3713F608" w14:textId="13D26641" w:rsidR="007D3EEA" w:rsidRDefault="007D3EEA" w:rsidP="00FF5628"/>
    <w:p w14:paraId="09A97AD2" w14:textId="45D98E66" w:rsidR="007D3EEA" w:rsidRDefault="007D3EEA" w:rsidP="00FF5628"/>
    <w:p w14:paraId="4638BD2A" w14:textId="6B5C2C5E" w:rsidR="007D3EEA" w:rsidRDefault="007D3EEA" w:rsidP="00FF5628"/>
    <w:p w14:paraId="4A1F0F0E" w14:textId="24915E22" w:rsidR="007D3EEA" w:rsidRDefault="007D3EEA" w:rsidP="00FF5628"/>
    <w:p w14:paraId="77D51437" w14:textId="44758854" w:rsidR="007D3EEA" w:rsidRDefault="007D3EEA" w:rsidP="00FF5628"/>
    <w:p w14:paraId="6BFBCC37" w14:textId="35D641AF" w:rsidR="007D3EEA" w:rsidRDefault="007D3EEA" w:rsidP="00FF5628"/>
    <w:p w14:paraId="77A29908" w14:textId="33D5CC88" w:rsidR="007D3EEA" w:rsidRDefault="007D3EEA" w:rsidP="00FF5628"/>
    <w:p w14:paraId="2C14445D" w14:textId="208F7E27" w:rsidR="007D3EEA" w:rsidRDefault="007D3EEA" w:rsidP="00FF5628"/>
    <w:p w14:paraId="3BE753E4" w14:textId="348A34BC" w:rsidR="007D3EEA" w:rsidRDefault="007D3EEA" w:rsidP="00FF5628"/>
    <w:p w14:paraId="3515E125" w14:textId="236B21E8" w:rsidR="007D3EEA" w:rsidRDefault="007D3EEA" w:rsidP="00FF5628"/>
    <w:p w14:paraId="60009679" w14:textId="11998DF4" w:rsidR="007D3EEA" w:rsidRDefault="007D3EEA" w:rsidP="00FF5628"/>
    <w:p w14:paraId="7FA84320" w14:textId="75242080" w:rsidR="007D3EEA" w:rsidRDefault="007D3EEA" w:rsidP="00FF5628"/>
    <w:p w14:paraId="05FFD4B3" w14:textId="71F3C843" w:rsidR="007D3EEA" w:rsidRDefault="007D3EEA" w:rsidP="007D3EEA">
      <w:pPr>
        <w:ind w:left="7080"/>
      </w:pPr>
      <w:r>
        <w:t xml:space="preserve">Remis par : </w:t>
      </w:r>
      <w:r>
        <w:br/>
      </w:r>
      <w:r>
        <w:br/>
        <w:t>Thomas PIERROT</w:t>
      </w:r>
      <w:r>
        <w:br/>
        <w:t xml:space="preserve">Théo </w:t>
      </w:r>
      <w:proofErr w:type="spellStart"/>
      <w:r>
        <w:t>Piche</w:t>
      </w:r>
      <w:proofErr w:type="spellEnd"/>
      <w:r>
        <w:t xml:space="preserve">      </w:t>
      </w:r>
      <w:r>
        <w:br/>
      </w:r>
      <w:proofErr w:type="spellStart"/>
      <w:r>
        <w:t>Thélio</w:t>
      </w:r>
      <w:proofErr w:type="spellEnd"/>
      <w:r>
        <w:t xml:space="preserve"> </w:t>
      </w:r>
      <w:proofErr w:type="spellStart"/>
      <w:r>
        <w:t>Djenkal</w:t>
      </w:r>
      <w:proofErr w:type="spellEnd"/>
      <w:r>
        <w:br/>
      </w:r>
      <w:r>
        <w:br/>
        <w:t>Le : 27/11/2020</w:t>
      </w:r>
    </w:p>
    <w:p w14:paraId="52675D71" w14:textId="730A66AE" w:rsidR="007D3EEA" w:rsidRPr="00CE173B" w:rsidRDefault="00412232" w:rsidP="00412232">
      <w:pPr>
        <w:jc w:val="center"/>
        <w:rPr>
          <w:rFonts w:ascii="Times New Roman" w:hAnsi="Times New Roman" w:cs="Times New Roman"/>
          <w:b/>
          <w:bCs/>
          <w:color w:val="C00000"/>
          <w:sz w:val="28"/>
          <w:szCs w:val="28"/>
          <w:u w:val="single"/>
        </w:rPr>
      </w:pPr>
      <w:r w:rsidRPr="00CE173B">
        <w:rPr>
          <w:rFonts w:ascii="Times New Roman" w:hAnsi="Times New Roman" w:cs="Times New Roman"/>
          <w:b/>
          <w:bCs/>
          <w:color w:val="C00000"/>
          <w:sz w:val="28"/>
          <w:szCs w:val="28"/>
          <w:u w:val="single"/>
        </w:rPr>
        <w:lastRenderedPageBreak/>
        <w:t xml:space="preserve">I - </w:t>
      </w:r>
      <w:r w:rsidR="00527975" w:rsidRPr="00CE173B">
        <w:rPr>
          <w:rFonts w:ascii="Times New Roman" w:hAnsi="Times New Roman" w:cs="Times New Roman"/>
          <w:b/>
          <w:bCs/>
          <w:color w:val="C00000"/>
          <w:sz w:val="28"/>
          <w:szCs w:val="28"/>
          <w:u w:val="single"/>
        </w:rPr>
        <w:t>Contexte</w:t>
      </w:r>
    </w:p>
    <w:p w14:paraId="479D138E" w14:textId="60C1744C" w:rsidR="00527975" w:rsidRPr="002604BC" w:rsidRDefault="00527975" w:rsidP="00FF5628">
      <w:pPr>
        <w:rPr>
          <w:rFonts w:ascii="Times New Roman" w:hAnsi="Times New Roman" w:cs="Times New Roman"/>
          <w:sz w:val="24"/>
          <w:szCs w:val="24"/>
        </w:rPr>
      </w:pPr>
      <w:r w:rsidRPr="002604BC">
        <w:rPr>
          <w:rFonts w:ascii="Times New Roman" w:hAnsi="Times New Roman" w:cs="Times New Roman"/>
          <w:sz w:val="24"/>
          <w:szCs w:val="24"/>
        </w:rPr>
        <w:t>Le but de ce projet est de simuler la température et son évolution dans une pièce donnée grâce à la méthode des différences finies.</w:t>
      </w:r>
    </w:p>
    <w:p w14:paraId="1100A4DD" w14:textId="5BEBC749" w:rsidR="00527975" w:rsidRDefault="00527975" w:rsidP="00FF5628">
      <w:pPr>
        <w:rPr>
          <w:rFonts w:ascii="Times New Roman" w:hAnsi="Times New Roman" w:cs="Times New Roman"/>
          <w:sz w:val="24"/>
          <w:szCs w:val="24"/>
        </w:rPr>
      </w:pPr>
      <w:r w:rsidRPr="002604BC">
        <w:rPr>
          <w:rFonts w:ascii="Times New Roman" w:hAnsi="Times New Roman" w:cs="Times New Roman"/>
          <w:sz w:val="24"/>
          <w:szCs w:val="24"/>
        </w:rPr>
        <w:t>Dans une première partie, il est question de faire cette simulation dans le cadre de la loi de poisson. À savoir, étant donné la situation, nous calculons la température</w:t>
      </w:r>
      <w:r w:rsidR="003A6FD6">
        <w:rPr>
          <w:rFonts w:ascii="Times New Roman" w:hAnsi="Times New Roman" w:cs="Times New Roman"/>
          <w:sz w:val="24"/>
          <w:szCs w:val="24"/>
        </w:rPr>
        <w:t xml:space="preserve"> ambiante</w:t>
      </w:r>
      <w:r w:rsidRPr="002604BC">
        <w:rPr>
          <w:rFonts w:ascii="Times New Roman" w:hAnsi="Times New Roman" w:cs="Times New Roman"/>
          <w:sz w:val="24"/>
          <w:szCs w:val="24"/>
        </w:rPr>
        <w:t xml:space="preserve"> dans une pièce en prenant en compte des conditions de Dirichlet spécifiques (températures fixées sur la porte et la ou les fenêtres) ainsi que des conditions de Ne</w:t>
      </w:r>
      <w:r w:rsidR="0089790D">
        <w:rPr>
          <w:rFonts w:ascii="Times New Roman" w:hAnsi="Times New Roman" w:cs="Times New Roman"/>
          <w:sz w:val="24"/>
          <w:szCs w:val="24"/>
        </w:rPr>
        <w:t>u</w:t>
      </w:r>
      <w:r w:rsidRPr="002604BC">
        <w:rPr>
          <w:rFonts w:ascii="Times New Roman" w:hAnsi="Times New Roman" w:cs="Times New Roman"/>
          <w:sz w:val="24"/>
          <w:szCs w:val="24"/>
        </w:rPr>
        <w:t>mann homogènes</w:t>
      </w:r>
      <w:r w:rsidR="000A146B" w:rsidRPr="002604BC">
        <w:rPr>
          <w:rFonts w:ascii="Times New Roman" w:hAnsi="Times New Roman" w:cs="Times New Roman"/>
          <w:sz w:val="24"/>
          <w:szCs w:val="24"/>
        </w:rPr>
        <w:t xml:space="preserve"> (les murs sont isolants).</w:t>
      </w:r>
      <w:r w:rsidR="002604BC">
        <w:rPr>
          <w:rFonts w:ascii="Times New Roman" w:hAnsi="Times New Roman" w:cs="Times New Roman"/>
          <w:sz w:val="24"/>
          <w:szCs w:val="24"/>
        </w:rPr>
        <w:br/>
        <w:t>Plusieurs situations seront testées en termes de température : température intérieure et extérieure convenable, pièce avec fenêtre ouverte en plein hiver et conditions d’hiver mais avec chauffage.</w:t>
      </w:r>
    </w:p>
    <w:p w14:paraId="447B8976" w14:textId="7F491162" w:rsidR="002604BC" w:rsidRDefault="002604BC" w:rsidP="00FF5628">
      <w:pPr>
        <w:rPr>
          <w:rFonts w:ascii="Times New Roman" w:hAnsi="Times New Roman" w:cs="Times New Roman"/>
          <w:sz w:val="24"/>
          <w:szCs w:val="24"/>
        </w:rPr>
      </w:pPr>
      <w:r>
        <w:rPr>
          <w:rFonts w:ascii="Times New Roman" w:hAnsi="Times New Roman" w:cs="Times New Roman"/>
          <w:sz w:val="24"/>
          <w:szCs w:val="24"/>
        </w:rPr>
        <w:t>Dans une seconde partie, nous simulons cette même température et son évolution dans un cadre non stationnaire.</w:t>
      </w:r>
      <w:r w:rsidR="001F4A99">
        <w:rPr>
          <w:rFonts w:ascii="Times New Roman" w:hAnsi="Times New Roman" w:cs="Times New Roman"/>
          <w:sz w:val="24"/>
          <w:szCs w:val="24"/>
        </w:rPr>
        <w:t xml:space="preserve"> Nous étudierons donc cette évolution suivant certains cas donnés (pièce froide avec chauffage ou pièce chaude avec climatiseur) en utilisant les schéma</w:t>
      </w:r>
      <w:r w:rsidR="0089790D">
        <w:rPr>
          <w:rFonts w:ascii="Times New Roman" w:hAnsi="Times New Roman" w:cs="Times New Roman"/>
          <w:sz w:val="24"/>
          <w:szCs w:val="24"/>
        </w:rPr>
        <w:t>s</w:t>
      </w:r>
      <w:r w:rsidR="001F4A99">
        <w:rPr>
          <w:rFonts w:ascii="Times New Roman" w:hAnsi="Times New Roman" w:cs="Times New Roman"/>
          <w:sz w:val="24"/>
          <w:szCs w:val="24"/>
        </w:rPr>
        <w:t xml:space="preserve"> d’</w:t>
      </w:r>
      <w:r w:rsidR="0089790D">
        <w:rPr>
          <w:rFonts w:ascii="Times New Roman" w:hAnsi="Times New Roman" w:cs="Times New Roman"/>
          <w:sz w:val="24"/>
          <w:szCs w:val="24"/>
        </w:rPr>
        <w:t>E</w:t>
      </w:r>
      <w:r w:rsidR="001F4A99">
        <w:rPr>
          <w:rFonts w:ascii="Times New Roman" w:hAnsi="Times New Roman" w:cs="Times New Roman"/>
          <w:sz w:val="24"/>
          <w:szCs w:val="24"/>
        </w:rPr>
        <w:t>uler implicite et explicite</w:t>
      </w:r>
      <w:r w:rsidR="003738CF">
        <w:rPr>
          <w:rFonts w:ascii="Times New Roman" w:hAnsi="Times New Roman" w:cs="Times New Roman"/>
          <w:sz w:val="24"/>
          <w:szCs w:val="24"/>
        </w:rPr>
        <w:t xml:space="preserve"> ainsi que le schéma de Crank-</w:t>
      </w:r>
      <w:r w:rsidR="0089790D">
        <w:rPr>
          <w:rFonts w:ascii="Times New Roman" w:hAnsi="Times New Roman" w:cs="Times New Roman"/>
          <w:sz w:val="24"/>
          <w:szCs w:val="24"/>
        </w:rPr>
        <w:t>Nicholson.</w:t>
      </w:r>
      <w:r w:rsidR="001F4A99">
        <w:rPr>
          <w:rFonts w:ascii="Times New Roman" w:hAnsi="Times New Roman" w:cs="Times New Roman"/>
          <w:sz w:val="24"/>
          <w:szCs w:val="24"/>
        </w:rPr>
        <w:t xml:space="preserve"> Il s’agira ensuite d’étudier la stabilité et les différences de rapidité d’exécution entre ces deux schémas.</w:t>
      </w:r>
    </w:p>
    <w:p w14:paraId="5147C034" w14:textId="4C68FA0C" w:rsidR="00405159" w:rsidRDefault="00405159" w:rsidP="00FF5628">
      <w:pPr>
        <w:rPr>
          <w:rFonts w:ascii="Times New Roman" w:hAnsi="Times New Roman" w:cs="Times New Roman"/>
          <w:sz w:val="24"/>
          <w:szCs w:val="24"/>
        </w:rPr>
      </w:pPr>
      <w:r>
        <w:rPr>
          <w:rFonts w:ascii="Times New Roman" w:hAnsi="Times New Roman" w:cs="Times New Roman"/>
          <w:sz w:val="24"/>
          <w:szCs w:val="24"/>
        </w:rPr>
        <w:t>Dans chacune des deux parties, les simulations seront faites sur plusieurs modèles de chambre, avec une géométrie différente ainsi qu’un placement des portes, fenêtres et radiateurs différent.</w:t>
      </w:r>
    </w:p>
    <w:p w14:paraId="724D7499" w14:textId="77777777" w:rsidR="003A6FD6" w:rsidRDefault="003A6FD6" w:rsidP="00FF5628">
      <w:pPr>
        <w:rPr>
          <w:rFonts w:ascii="Times New Roman" w:hAnsi="Times New Roman" w:cs="Times New Roman"/>
          <w:sz w:val="24"/>
          <w:szCs w:val="24"/>
        </w:rPr>
      </w:pPr>
    </w:p>
    <w:p w14:paraId="5B62E68C" w14:textId="78137A7B" w:rsidR="005B6ACE" w:rsidRDefault="003A6FD6" w:rsidP="00FF5628">
      <w:pPr>
        <w:rPr>
          <w:rFonts w:ascii="Times New Roman" w:hAnsi="Times New Roman" w:cs="Times New Roman"/>
          <w:sz w:val="24"/>
          <w:szCs w:val="24"/>
        </w:rPr>
      </w:pPr>
      <w:r>
        <w:rPr>
          <w:rFonts w:ascii="Times New Roman" w:hAnsi="Times New Roman" w:cs="Times New Roman"/>
          <w:sz w:val="24"/>
          <w:szCs w:val="24"/>
        </w:rPr>
        <w:t>Chambre 1 : Une porte en haut à droite (en rouge), une fenêtre sur le mur du bas au milieu (en orange) et deux termes de source (type chauffage puis climatiseur en ver</w:t>
      </w:r>
      <w:r w:rsidR="00CC6E90">
        <w:rPr>
          <w:rFonts w:ascii="Times New Roman" w:hAnsi="Times New Roman" w:cs="Times New Roman"/>
          <w:sz w:val="24"/>
          <w:szCs w:val="24"/>
        </w:rPr>
        <w:t>t</w:t>
      </w:r>
      <w:r>
        <w:rPr>
          <w:rFonts w:ascii="Times New Roman" w:hAnsi="Times New Roman" w:cs="Times New Roman"/>
          <w:sz w:val="24"/>
          <w:szCs w:val="24"/>
        </w:rPr>
        <w:t>)</w:t>
      </w:r>
      <w:r w:rsidR="00CC6E90">
        <w:rPr>
          <w:rFonts w:ascii="Times New Roman" w:hAnsi="Times New Roman" w:cs="Times New Roman"/>
          <w:sz w:val="24"/>
          <w:szCs w:val="24"/>
        </w:rPr>
        <w:t xml:space="preserve"> à droite et à gauche</w:t>
      </w:r>
    </w:p>
    <w:p w14:paraId="7ADCEC0E" w14:textId="463EB951" w:rsidR="00162B07" w:rsidRDefault="00B22A69" w:rsidP="008407E6">
      <w:pPr>
        <w:jc w:val="center"/>
        <w:rPr>
          <w:rFonts w:ascii="Times New Roman" w:hAnsi="Times New Roman" w:cs="Times New Roman"/>
          <w:sz w:val="24"/>
          <w:szCs w:val="24"/>
        </w:rPr>
      </w:pPr>
      <w:r>
        <w:rPr>
          <w:noProof/>
        </w:rPr>
        <w:drawing>
          <wp:inline distT="0" distB="0" distL="0" distR="0" wp14:anchorId="397E64AA" wp14:editId="5B197D92">
            <wp:extent cx="2476500" cy="1438620"/>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515173" cy="1461085"/>
                    </a:xfrm>
                    <a:prstGeom prst="rect">
                      <a:avLst/>
                    </a:prstGeom>
                    <a:noFill/>
                    <a:ln>
                      <a:noFill/>
                    </a:ln>
                  </pic:spPr>
                </pic:pic>
              </a:graphicData>
            </a:graphic>
          </wp:inline>
        </w:drawing>
      </w:r>
    </w:p>
    <w:p w14:paraId="538263A0" w14:textId="4B493C1B" w:rsidR="00162B07" w:rsidRDefault="003A6FD6" w:rsidP="00FF5628">
      <w:pPr>
        <w:rPr>
          <w:rFonts w:ascii="Times New Roman" w:hAnsi="Times New Roman" w:cs="Times New Roman"/>
          <w:sz w:val="24"/>
          <w:szCs w:val="24"/>
        </w:rPr>
      </w:pPr>
      <w:r>
        <w:rPr>
          <w:rFonts w:ascii="Times New Roman" w:hAnsi="Times New Roman" w:cs="Times New Roman"/>
          <w:sz w:val="24"/>
          <w:szCs w:val="24"/>
        </w:rPr>
        <w:t xml:space="preserve">Chambre 2 : Une porte en haut à </w:t>
      </w:r>
      <w:r w:rsidR="00CC6E90">
        <w:rPr>
          <w:rFonts w:ascii="Times New Roman" w:hAnsi="Times New Roman" w:cs="Times New Roman"/>
          <w:sz w:val="24"/>
          <w:szCs w:val="24"/>
        </w:rPr>
        <w:t>gauche</w:t>
      </w:r>
      <w:r>
        <w:rPr>
          <w:rFonts w:ascii="Times New Roman" w:hAnsi="Times New Roman" w:cs="Times New Roman"/>
          <w:sz w:val="24"/>
          <w:szCs w:val="24"/>
        </w:rPr>
        <w:t xml:space="preserve"> (en rouge), </w:t>
      </w:r>
      <w:r w:rsidR="00CC6E90">
        <w:rPr>
          <w:rFonts w:ascii="Times New Roman" w:hAnsi="Times New Roman" w:cs="Times New Roman"/>
          <w:sz w:val="24"/>
          <w:szCs w:val="24"/>
        </w:rPr>
        <w:t>deux</w:t>
      </w:r>
      <w:r>
        <w:rPr>
          <w:rFonts w:ascii="Times New Roman" w:hAnsi="Times New Roman" w:cs="Times New Roman"/>
          <w:sz w:val="24"/>
          <w:szCs w:val="24"/>
        </w:rPr>
        <w:t xml:space="preserve"> fenêtre</w:t>
      </w:r>
      <w:r w:rsidR="00CC6E90">
        <w:rPr>
          <w:rFonts w:ascii="Times New Roman" w:hAnsi="Times New Roman" w:cs="Times New Roman"/>
          <w:sz w:val="24"/>
          <w:szCs w:val="24"/>
        </w:rPr>
        <w:t>s</w:t>
      </w:r>
      <w:r>
        <w:rPr>
          <w:rFonts w:ascii="Times New Roman" w:hAnsi="Times New Roman" w:cs="Times New Roman"/>
          <w:sz w:val="24"/>
          <w:szCs w:val="24"/>
        </w:rPr>
        <w:t xml:space="preserve"> sur le</w:t>
      </w:r>
      <w:r w:rsidR="00CC6E90">
        <w:rPr>
          <w:rFonts w:ascii="Times New Roman" w:hAnsi="Times New Roman" w:cs="Times New Roman"/>
          <w:sz w:val="24"/>
          <w:szCs w:val="24"/>
        </w:rPr>
        <w:t>s</w:t>
      </w:r>
      <w:r>
        <w:rPr>
          <w:rFonts w:ascii="Times New Roman" w:hAnsi="Times New Roman" w:cs="Times New Roman"/>
          <w:sz w:val="24"/>
          <w:szCs w:val="24"/>
        </w:rPr>
        <w:t xml:space="preserve"> mur</w:t>
      </w:r>
      <w:r w:rsidR="00CC6E90">
        <w:rPr>
          <w:rFonts w:ascii="Times New Roman" w:hAnsi="Times New Roman" w:cs="Times New Roman"/>
          <w:sz w:val="24"/>
          <w:szCs w:val="24"/>
        </w:rPr>
        <w:t>s</w:t>
      </w:r>
      <w:r>
        <w:rPr>
          <w:rFonts w:ascii="Times New Roman" w:hAnsi="Times New Roman" w:cs="Times New Roman"/>
          <w:sz w:val="24"/>
          <w:szCs w:val="24"/>
        </w:rPr>
        <w:t xml:space="preserve"> du bas (en orange) et deux termes de source (type chauffage puis climatiseur en ver</w:t>
      </w:r>
      <w:r w:rsidR="00CC6E90">
        <w:rPr>
          <w:rFonts w:ascii="Times New Roman" w:hAnsi="Times New Roman" w:cs="Times New Roman"/>
          <w:sz w:val="24"/>
          <w:szCs w:val="24"/>
        </w:rPr>
        <w:t>t</w:t>
      </w:r>
      <w:r>
        <w:rPr>
          <w:rFonts w:ascii="Times New Roman" w:hAnsi="Times New Roman" w:cs="Times New Roman"/>
          <w:sz w:val="24"/>
          <w:szCs w:val="24"/>
        </w:rPr>
        <w:t>)</w:t>
      </w:r>
      <w:r w:rsidR="00CC6E90">
        <w:rPr>
          <w:rFonts w:ascii="Times New Roman" w:hAnsi="Times New Roman" w:cs="Times New Roman"/>
          <w:sz w:val="24"/>
          <w:szCs w:val="24"/>
        </w:rPr>
        <w:t xml:space="preserve"> à droite et à gauche</w:t>
      </w:r>
    </w:p>
    <w:p w14:paraId="79BAE645" w14:textId="77777777" w:rsidR="00EA195A" w:rsidRDefault="00B22A69" w:rsidP="00EA195A">
      <w:pPr>
        <w:jc w:val="center"/>
        <w:rPr>
          <w:rFonts w:ascii="Times New Roman" w:hAnsi="Times New Roman" w:cs="Times New Roman"/>
          <w:sz w:val="28"/>
          <w:szCs w:val="28"/>
        </w:rPr>
      </w:pPr>
      <w:r>
        <w:rPr>
          <w:noProof/>
        </w:rPr>
        <w:drawing>
          <wp:inline distT="0" distB="0" distL="0" distR="0" wp14:anchorId="45A8AB44" wp14:editId="7CDBC65A">
            <wp:extent cx="2652932" cy="16687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06956" cy="1702763"/>
                    </a:xfrm>
                    <a:prstGeom prst="rect">
                      <a:avLst/>
                    </a:prstGeom>
                    <a:noFill/>
                    <a:ln>
                      <a:noFill/>
                    </a:ln>
                  </pic:spPr>
                </pic:pic>
              </a:graphicData>
            </a:graphic>
          </wp:inline>
        </w:drawing>
      </w:r>
    </w:p>
    <w:p w14:paraId="2218C35C" w14:textId="19374E13" w:rsidR="00162B07" w:rsidRPr="00CE173B" w:rsidRDefault="00162B07" w:rsidP="00EA195A">
      <w:pPr>
        <w:jc w:val="center"/>
        <w:rPr>
          <w:rFonts w:ascii="Times New Roman" w:hAnsi="Times New Roman" w:cs="Times New Roman"/>
          <w:b/>
          <w:bCs/>
          <w:color w:val="C00000"/>
          <w:sz w:val="32"/>
          <w:szCs w:val="32"/>
          <w:u w:val="single"/>
        </w:rPr>
      </w:pPr>
      <w:r w:rsidRPr="00CE173B">
        <w:rPr>
          <w:rFonts w:ascii="Times New Roman" w:hAnsi="Times New Roman" w:cs="Times New Roman"/>
          <w:b/>
          <w:bCs/>
          <w:color w:val="C00000"/>
          <w:sz w:val="32"/>
          <w:szCs w:val="32"/>
          <w:u w:val="single"/>
        </w:rPr>
        <w:lastRenderedPageBreak/>
        <w:t xml:space="preserve">Partie 1 : Simulation stationnaire avec </w:t>
      </w:r>
      <w:r w:rsidR="005B6ACE" w:rsidRPr="00CE173B">
        <w:rPr>
          <w:rFonts w:ascii="Times New Roman" w:hAnsi="Times New Roman" w:cs="Times New Roman"/>
          <w:b/>
          <w:bCs/>
          <w:color w:val="C00000"/>
          <w:sz w:val="32"/>
          <w:szCs w:val="32"/>
          <w:u w:val="single"/>
        </w:rPr>
        <w:t xml:space="preserve">la </w:t>
      </w:r>
      <w:r w:rsidRPr="00CE173B">
        <w:rPr>
          <w:rFonts w:ascii="Times New Roman" w:hAnsi="Times New Roman" w:cs="Times New Roman"/>
          <w:b/>
          <w:bCs/>
          <w:color w:val="C00000"/>
          <w:sz w:val="32"/>
          <w:szCs w:val="32"/>
          <w:u w:val="single"/>
        </w:rPr>
        <w:t>loi de poisson</w:t>
      </w:r>
    </w:p>
    <w:p w14:paraId="2D9FDAF4" w14:textId="562370B9" w:rsidR="00DB371E" w:rsidRDefault="00DB371E"/>
    <w:p w14:paraId="57430413" w14:textId="4100204C" w:rsidR="00D46A38" w:rsidRDefault="00D46A38"/>
    <w:p w14:paraId="3CE3E3D1" w14:textId="7676F03B" w:rsidR="00D46A38" w:rsidRPr="00F80E7F" w:rsidRDefault="00D46A38">
      <w:pPr>
        <w:rPr>
          <w:sz w:val="24"/>
          <w:szCs w:val="24"/>
        </w:rPr>
      </w:pPr>
      <w:r w:rsidRPr="00F80E7F">
        <w:rPr>
          <w:sz w:val="24"/>
          <w:szCs w:val="24"/>
          <w:u w:val="single"/>
        </w:rPr>
        <w:t>1</w:t>
      </w:r>
      <w:r w:rsidRPr="00F80E7F">
        <w:rPr>
          <w:sz w:val="24"/>
          <w:szCs w:val="24"/>
          <w:u w:val="single"/>
          <w:vertAlign w:val="superscript"/>
        </w:rPr>
        <w:t>er</w:t>
      </w:r>
      <w:r w:rsidRPr="00F80E7F">
        <w:rPr>
          <w:sz w:val="24"/>
          <w:szCs w:val="24"/>
          <w:u w:val="single"/>
        </w:rPr>
        <w:t xml:space="preserve"> cas :</w:t>
      </w:r>
      <w:r w:rsidRPr="00F80E7F">
        <w:rPr>
          <w:sz w:val="24"/>
          <w:szCs w:val="24"/>
        </w:rPr>
        <w:t xml:space="preserve"> </w:t>
      </w:r>
      <w:r w:rsidR="0073248B" w:rsidRPr="00F80E7F">
        <w:rPr>
          <w:sz w:val="24"/>
          <w:szCs w:val="24"/>
        </w:rPr>
        <w:t>F</w:t>
      </w:r>
      <w:r w:rsidRPr="00F80E7F">
        <w:rPr>
          <w:sz w:val="24"/>
          <w:szCs w:val="24"/>
        </w:rPr>
        <w:t>enêtre et porte à 20°C</w:t>
      </w:r>
      <w:r w:rsidR="00B71DE8" w:rsidRPr="00F80E7F">
        <w:rPr>
          <w:sz w:val="24"/>
          <w:szCs w:val="24"/>
        </w:rPr>
        <w:t xml:space="preserve"> sans chauffage</w:t>
      </w:r>
    </w:p>
    <w:p w14:paraId="3A4B1A09" w14:textId="707885FA" w:rsidR="008B4DF4" w:rsidRPr="00F80E7F" w:rsidRDefault="00CB432D" w:rsidP="00EC653B">
      <w:pPr>
        <w:jc w:val="center"/>
        <w:rPr>
          <w:sz w:val="24"/>
          <w:szCs w:val="24"/>
        </w:rPr>
      </w:pPr>
      <w:r w:rsidRPr="00F80E7F">
        <w:rPr>
          <w:noProof/>
          <w:sz w:val="24"/>
          <w:szCs w:val="24"/>
        </w:rPr>
        <w:drawing>
          <wp:inline distT="0" distB="0" distL="0" distR="0" wp14:anchorId="5AB8B61D" wp14:editId="756FB157">
            <wp:extent cx="2297738" cy="1701165"/>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26127" cy="1722183"/>
                    </a:xfrm>
                    <a:prstGeom prst="rect">
                      <a:avLst/>
                    </a:prstGeom>
                  </pic:spPr>
                </pic:pic>
              </a:graphicData>
            </a:graphic>
          </wp:inline>
        </w:drawing>
      </w:r>
      <w:r w:rsidR="00B71DE8" w:rsidRPr="00F80E7F">
        <w:rPr>
          <w:noProof/>
          <w:sz w:val="24"/>
          <w:szCs w:val="24"/>
        </w:rPr>
        <w:drawing>
          <wp:inline distT="0" distB="0" distL="0" distR="0" wp14:anchorId="3D46F481" wp14:editId="140EEB56">
            <wp:extent cx="2350105" cy="17602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631" cy="1854987"/>
                    </a:xfrm>
                    <a:prstGeom prst="rect">
                      <a:avLst/>
                    </a:prstGeom>
                    <a:noFill/>
                    <a:ln>
                      <a:noFill/>
                    </a:ln>
                  </pic:spPr>
                </pic:pic>
              </a:graphicData>
            </a:graphic>
          </wp:inline>
        </w:drawing>
      </w:r>
    </w:p>
    <w:p w14:paraId="0D2F1462" w14:textId="77777777" w:rsidR="00DB0BB2" w:rsidRPr="00F80E7F" w:rsidRDefault="00DB0BB2" w:rsidP="00EC653B">
      <w:pPr>
        <w:jc w:val="center"/>
        <w:rPr>
          <w:sz w:val="24"/>
          <w:szCs w:val="24"/>
        </w:rPr>
      </w:pPr>
    </w:p>
    <w:p w14:paraId="01A77F0B" w14:textId="644EFBA5" w:rsidR="00D46A38" w:rsidRPr="00F80E7F" w:rsidRDefault="0073248B">
      <w:pPr>
        <w:rPr>
          <w:rFonts w:ascii="Times New Roman" w:hAnsi="Times New Roman" w:cs="Times New Roman"/>
          <w:sz w:val="24"/>
          <w:szCs w:val="24"/>
        </w:rPr>
      </w:pPr>
      <w:r w:rsidRPr="00F80E7F">
        <w:rPr>
          <w:rFonts w:ascii="Times New Roman" w:hAnsi="Times New Roman" w:cs="Times New Roman"/>
          <w:sz w:val="24"/>
          <w:szCs w:val="24"/>
        </w:rPr>
        <w:t xml:space="preserve">Remarque : </w:t>
      </w:r>
      <w:r w:rsidR="00D46A38" w:rsidRPr="00F80E7F">
        <w:rPr>
          <w:rFonts w:ascii="Times New Roman" w:hAnsi="Times New Roman" w:cs="Times New Roman"/>
          <w:sz w:val="24"/>
          <w:szCs w:val="24"/>
        </w:rPr>
        <w:t>Il y a une distribution uniforme de la chaleur, toute la salle est à 20°C.</w:t>
      </w:r>
      <w:r w:rsidR="00EC653B" w:rsidRPr="00F80E7F">
        <w:rPr>
          <w:rFonts w:ascii="Times New Roman" w:hAnsi="Times New Roman" w:cs="Times New Roman"/>
          <w:sz w:val="24"/>
          <w:szCs w:val="24"/>
        </w:rPr>
        <w:t xml:space="preserve"> Ce qui est logique car les températures intérieures comme extérieures sont les mêmes et il n’y a pas de terme source faisant évoluer</w:t>
      </w:r>
      <w:r w:rsidR="00287CD3" w:rsidRPr="00F80E7F">
        <w:rPr>
          <w:rFonts w:ascii="Times New Roman" w:hAnsi="Times New Roman" w:cs="Times New Roman"/>
          <w:sz w:val="24"/>
          <w:szCs w:val="24"/>
        </w:rPr>
        <w:t xml:space="preserve"> la situation.</w:t>
      </w:r>
    </w:p>
    <w:p w14:paraId="24D8E198" w14:textId="77777777" w:rsidR="0025677F" w:rsidRPr="00F80E7F" w:rsidRDefault="0025677F">
      <w:pPr>
        <w:rPr>
          <w:sz w:val="24"/>
          <w:szCs w:val="24"/>
        </w:rPr>
      </w:pPr>
    </w:p>
    <w:p w14:paraId="596EF0B4" w14:textId="77777777" w:rsidR="00DB0BB2" w:rsidRPr="00F80E7F" w:rsidRDefault="00D46A38" w:rsidP="00DB0BB2">
      <w:pPr>
        <w:rPr>
          <w:sz w:val="24"/>
          <w:szCs w:val="24"/>
        </w:rPr>
      </w:pPr>
      <w:r w:rsidRPr="00F80E7F">
        <w:rPr>
          <w:sz w:val="24"/>
          <w:szCs w:val="24"/>
          <w:u w:val="single"/>
        </w:rPr>
        <w:t>2</w:t>
      </w:r>
      <w:r w:rsidRPr="00F80E7F">
        <w:rPr>
          <w:sz w:val="24"/>
          <w:szCs w:val="24"/>
          <w:u w:val="single"/>
          <w:vertAlign w:val="superscript"/>
        </w:rPr>
        <w:t>ème</w:t>
      </w:r>
      <w:r w:rsidRPr="00F80E7F">
        <w:rPr>
          <w:sz w:val="24"/>
          <w:szCs w:val="24"/>
          <w:u w:val="single"/>
        </w:rPr>
        <w:t xml:space="preserve"> cas :</w:t>
      </w:r>
      <w:r w:rsidRPr="00F80E7F">
        <w:rPr>
          <w:sz w:val="24"/>
          <w:szCs w:val="24"/>
        </w:rPr>
        <w:t xml:space="preserve"> </w:t>
      </w:r>
      <w:r w:rsidR="0073248B" w:rsidRPr="00F80E7F">
        <w:rPr>
          <w:sz w:val="24"/>
          <w:szCs w:val="24"/>
        </w:rPr>
        <w:t>P</w:t>
      </w:r>
      <w:r w:rsidRPr="00F80E7F">
        <w:rPr>
          <w:sz w:val="24"/>
          <w:szCs w:val="24"/>
        </w:rPr>
        <w:t xml:space="preserve">orte </w:t>
      </w:r>
      <w:r w:rsidR="0073248B" w:rsidRPr="00F80E7F">
        <w:rPr>
          <w:sz w:val="24"/>
          <w:szCs w:val="24"/>
        </w:rPr>
        <w:t xml:space="preserve">à </w:t>
      </w:r>
      <w:r w:rsidRPr="00F80E7F">
        <w:rPr>
          <w:sz w:val="24"/>
          <w:szCs w:val="24"/>
        </w:rPr>
        <w:t>15°C et fenêtre</w:t>
      </w:r>
      <w:r w:rsidR="0073248B" w:rsidRPr="00F80E7F">
        <w:rPr>
          <w:sz w:val="24"/>
          <w:szCs w:val="24"/>
        </w:rPr>
        <w:t xml:space="preserve"> à</w:t>
      </w:r>
      <w:r w:rsidRPr="00F80E7F">
        <w:rPr>
          <w:sz w:val="24"/>
          <w:szCs w:val="24"/>
        </w:rPr>
        <w:t xml:space="preserve"> -10</w:t>
      </w:r>
      <w:r w:rsidR="0073248B" w:rsidRPr="00F80E7F">
        <w:rPr>
          <w:sz w:val="24"/>
          <w:szCs w:val="24"/>
        </w:rPr>
        <w:t>°C</w:t>
      </w:r>
      <w:r w:rsidRPr="00F80E7F">
        <w:rPr>
          <w:sz w:val="24"/>
          <w:szCs w:val="24"/>
        </w:rPr>
        <w:t xml:space="preserve"> (hiver) sans chauffage</w:t>
      </w:r>
    </w:p>
    <w:p w14:paraId="5B379A68" w14:textId="10150961" w:rsidR="00D46A38" w:rsidRPr="00F80E7F" w:rsidRDefault="009E69AF" w:rsidP="00DB0BB2">
      <w:pPr>
        <w:jc w:val="center"/>
        <w:rPr>
          <w:sz w:val="24"/>
          <w:szCs w:val="24"/>
        </w:rPr>
      </w:pPr>
      <w:r w:rsidRPr="00F80E7F">
        <w:rPr>
          <w:sz w:val="24"/>
          <w:szCs w:val="24"/>
        </w:rPr>
        <w:br/>
      </w:r>
      <w:r w:rsidRPr="00F80E7F">
        <w:rPr>
          <w:sz w:val="24"/>
          <w:szCs w:val="24"/>
        </w:rPr>
        <w:br/>
      </w:r>
      <w:r w:rsidR="00EC653B" w:rsidRPr="00F80E7F">
        <w:rPr>
          <w:noProof/>
          <w:sz w:val="24"/>
          <w:szCs w:val="24"/>
        </w:rPr>
        <w:drawing>
          <wp:inline distT="0" distB="0" distL="0" distR="0" wp14:anchorId="1F4799DB" wp14:editId="04DBDF84">
            <wp:extent cx="2422529" cy="17983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3671" cy="1865978"/>
                    </a:xfrm>
                    <a:prstGeom prst="rect">
                      <a:avLst/>
                    </a:prstGeom>
                  </pic:spPr>
                </pic:pic>
              </a:graphicData>
            </a:graphic>
          </wp:inline>
        </w:drawing>
      </w:r>
      <w:r w:rsidR="0025677F" w:rsidRPr="00F80E7F">
        <w:rPr>
          <w:noProof/>
          <w:sz w:val="24"/>
          <w:szCs w:val="24"/>
        </w:rPr>
        <w:drawing>
          <wp:inline distT="0" distB="0" distL="0" distR="0" wp14:anchorId="51BE7079" wp14:editId="2280FF74">
            <wp:extent cx="2557906" cy="18821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3656" cy="1923161"/>
                    </a:xfrm>
                    <a:prstGeom prst="rect">
                      <a:avLst/>
                    </a:prstGeom>
                  </pic:spPr>
                </pic:pic>
              </a:graphicData>
            </a:graphic>
          </wp:inline>
        </w:drawing>
      </w:r>
    </w:p>
    <w:p w14:paraId="12157581" w14:textId="77777777" w:rsidR="00DB0BB2" w:rsidRPr="00F80E7F" w:rsidRDefault="00DB0BB2" w:rsidP="00DB0BB2">
      <w:pPr>
        <w:jc w:val="center"/>
        <w:rPr>
          <w:sz w:val="24"/>
          <w:szCs w:val="24"/>
        </w:rPr>
      </w:pPr>
    </w:p>
    <w:p w14:paraId="7995EE38" w14:textId="20F3451A" w:rsidR="00296AC6" w:rsidRPr="00F80E7F" w:rsidRDefault="00787809">
      <w:pPr>
        <w:rPr>
          <w:rFonts w:ascii="Times New Roman" w:hAnsi="Times New Roman" w:cs="Times New Roman"/>
          <w:sz w:val="24"/>
          <w:szCs w:val="24"/>
        </w:rPr>
      </w:pPr>
      <w:r w:rsidRPr="00F80E7F">
        <w:rPr>
          <w:rFonts w:ascii="Times New Roman" w:hAnsi="Times New Roman" w:cs="Times New Roman"/>
          <w:sz w:val="24"/>
          <w:szCs w:val="24"/>
        </w:rPr>
        <w:t>Remarque :</w:t>
      </w:r>
      <w:r w:rsidR="00003932" w:rsidRPr="00F80E7F">
        <w:rPr>
          <w:rFonts w:ascii="Times New Roman" w:hAnsi="Times New Roman" w:cs="Times New Roman"/>
          <w:sz w:val="24"/>
          <w:szCs w:val="24"/>
        </w:rPr>
        <w:t xml:space="preserve"> Pour les deux chambres, des variations similaires sont observées. On a donc un pic haut correspondant à la température de la porte (resp. 15°C et 12°C) et le reste de la salle chute très rapidement en température en l’absence de source de chaleur. On atteint rapidement une température nulle puis négative près des fenêtres (environ -9.3°C dans les deux cas). Et la moyenne reste</w:t>
      </w:r>
      <w:r w:rsidR="00A23692" w:rsidRPr="00F80E7F">
        <w:rPr>
          <w:rFonts w:ascii="Times New Roman" w:hAnsi="Times New Roman" w:cs="Times New Roman"/>
          <w:sz w:val="24"/>
          <w:szCs w:val="24"/>
        </w:rPr>
        <w:t xml:space="preserve"> également</w:t>
      </w:r>
      <w:r w:rsidR="00003932" w:rsidRPr="00F80E7F">
        <w:rPr>
          <w:rFonts w:ascii="Times New Roman" w:hAnsi="Times New Roman" w:cs="Times New Roman"/>
          <w:sz w:val="24"/>
          <w:szCs w:val="24"/>
        </w:rPr>
        <w:t xml:space="preserve"> dans les négatifs avec -1°C dans un cas et</w:t>
      </w:r>
      <w:r w:rsidR="009F3972" w:rsidRPr="00F80E7F">
        <w:rPr>
          <w:rFonts w:ascii="Times New Roman" w:hAnsi="Times New Roman" w:cs="Times New Roman"/>
          <w:sz w:val="24"/>
          <w:szCs w:val="24"/>
        </w:rPr>
        <w:t xml:space="preserve"> environ</w:t>
      </w:r>
      <w:r w:rsidR="00003932" w:rsidRPr="00F80E7F">
        <w:rPr>
          <w:rFonts w:ascii="Times New Roman" w:hAnsi="Times New Roman" w:cs="Times New Roman"/>
          <w:sz w:val="24"/>
          <w:szCs w:val="24"/>
        </w:rPr>
        <w:t xml:space="preserve"> -</w:t>
      </w:r>
      <w:r w:rsidR="009F3972" w:rsidRPr="00F80E7F">
        <w:rPr>
          <w:rFonts w:ascii="Times New Roman" w:hAnsi="Times New Roman" w:cs="Times New Roman"/>
          <w:sz w:val="24"/>
          <w:szCs w:val="24"/>
        </w:rPr>
        <w:t>3</w:t>
      </w:r>
      <w:r w:rsidR="00003932" w:rsidRPr="00F80E7F">
        <w:rPr>
          <w:rFonts w:ascii="Times New Roman" w:hAnsi="Times New Roman" w:cs="Times New Roman"/>
          <w:sz w:val="24"/>
          <w:szCs w:val="24"/>
        </w:rPr>
        <w:t>°C dans l’autre.</w:t>
      </w:r>
    </w:p>
    <w:p w14:paraId="51DE06D6" w14:textId="523E100B" w:rsidR="00A45430" w:rsidRPr="00F80E7F" w:rsidRDefault="00787809" w:rsidP="00003932">
      <w:pPr>
        <w:rPr>
          <w:sz w:val="24"/>
          <w:szCs w:val="24"/>
        </w:rPr>
      </w:pPr>
      <w:r w:rsidRPr="00F80E7F">
        <w:rPr>
          <w:sz w:val="24"/>
          <w:szCs w:val="24"/>
        </w:rPr>
        <w:br/>
      </w:r>
    </w:p>
    <w:p w14:paraId="31FA530F" w14:textId="77777777" w:rsidR="00003932" w:rsidRPr="00F80E7F" w:rsidRDefault="00003932" w:rsidP="00003932">
      <w:pPr>
        <w:rPr>
          <w:sz w:val="24"/>
          <w:szCs w:val="24"/>
        </w:rPr>
      </w:pPr>
    </w:p>
    <w:p w14:paraId="1AB11EE2" w14:textId="75AEE6ED" w:rsidR="00D46A38" w:rsidRPr="00F80E7F" w:rsidRDefault="00D46A38">
      <w:pPr>
        <w:rPr>
          <w:rFonts w:ascii="Times New Roman" w:hAnsi="Times New Roman" w:cs="Times New Roman"/>
          <w:sz w:val="24"/>
          <w:szCs w:val="24"/>
        </w:rPr>
      </w:pPr>
      <w:r w:rsidRPr="00F80E7F">
        <w:rPr>
          <w:rFonts w:ascii="Times New Roman" w:hAnsi="Times New Roman" w:cs="Times New Roman"/>
          <w:sz w:val="24"/>
          <w:szCs w:val="24"/>
        </w:rPr>
        <w:t>3</w:t>
      </w:r>
      <w:r w:rsidRPr="00F80E7F">
        <w:rPr>
          <w:rFonts w:ascii="Times New Roman" w:hAnsi="Times New Roman" w:cs="Times New Roman"/>
          <w:sz w:val="24"/>
          <w:szCs w:val="24"/>
          <w:vertAlign w:val="superscript"/>
        </w:rPr>
        <w:t>ème</w:t>
      </w:r>
      <w:r w:rsidRPr="00F80E7F">
        <w:rPr>
          <w:rFonts w:ascii="Times New Roman" w:hAnsi="Times New Roman" w:cs="Times New Roman"/>
          <w:sz w:val="24"/>
          <w:szCs w:val="24"/>
        </w:rPr>
        <w:t xml:space="preserve"> cas : mêmes conditions mais avec chauffage allumé (200°C)</w:t>
      </w:r>
    </w:p>
    <w:p w14:paraId="4F5D3DFC" w14:textId="7678306B" w:rsidR="00344A38" w:rsidRPr="00F80E7F" w:rsidRDefault="00A45430" w:rsidP="00A45430">
      <w:pPr>
        <w:jc w:val="center"/>
        <w:rPr>
          <w:sz w:val="24"/>
          <w:szCs w:val="24"/>
        </w:rPr>
      </w:pPr>
      <w:r w:rsidRPr="00F80E7F">
        <w:rPr>
          <w:noProof/>
          <w:sz w:val="24"/>
          <w:szCs w:val="24"/>
        </w:rPr>
        <w:drawing>
          <wp:inline distT="0" distB="0" distL="0" distR="0" wp14:anchorId="312C87D7" wp14:editId="18A2C050">
            <wp:extent cx="2346897" cy="17145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1729" cy="1732641"/>
                    </a:xfrm>
                    <a:prstGeom prst="rect">
                      <a:avLst/>
                    </a:prstGeom>
                  </pic:spPr>
                </pic:pic>
              </a:graphicData>
            </a:graphic>
          </wp:inline>
        </w:drawing>
      </w:r>
      <w:r w:rsidRPr="00F80E7F">
        <w:rPr>
          <w:noProof/>
          <w:sz w:val="24"/>
          <w:szCs w:val="24"/>
        </w:rPr>
        <w:drawing>
          <wp:inline distT="0" distB="0" distL="0" distR="0" wp14:anchorId="1AB89884" wp14:editId="72635007">
            <wp:extent cx="2284095" cy="1720955"/>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2836" cy="1742610"/>
                    </a:xfrm>
                    <a:prstGeom prst="rect">
                      <a:avLst/>
                    </a:prstGeom>
                  </pic:spPr>
                </pic:pic>
              </a:graphicData>
            </a:graphic>
          </wp:inline>
        </w:drawing>
      </w:r>
    </w:p>
    <w:p w14:paraId="51EFAAA0" w14:textId="23AD5A3D" w:rsidR="00C315BC" w:rsidRPr="00F80E7F" w:rsidRDefault="000B7C8E">
      <w:pPr>
        <w:rPr>
          <w:rFonts w:ascii="Times New Roman" w:hAnsi="Times New Roman" w:cs="Times New Roman"/>
          <w:sz w:val="24"/>
          <w:szCs w:val="24"/>
        </w:rPr>
      </w:pPr>
      <w:r w:rsidRPr="00F80E7F">
        <w:rPr>
          <w:rFonts w:ascii="Times New Roman" w:hAnsi="Times New Roman" w:cs="Times New Roman"/>
          <w:sz w:val="24"/>
          <w:szCs w:val="24"/>
        </w:rPr>
        <w:t xml:space="preserve">Chambre 1 : </w:t>
      </w:r>
      <w:r w:rsidR="00F56F65" w:rsidRPr="00F80E7F">
        <w:rPr>
          <w:rFonts w:ascii="Times New Roman" w:hAnsi="Times New Roman" w:cs="Times New Roman"/>
          <w:sz w:val="24"/>
          <w:szCs w:val="24"/>
        </w:rPr>
        <w:t>Avec l’apparition de la source de chaleur, les températures maximales sont atteintes dans les environs des deux zones concernées (39,5°C). Mais le reste de la salle chute toujours très rapidement en température au niveau de la fenêtre (-6°C). Cependant la moyenne a bien augmenté pour atteindre les 25°C, même si seulement 13% de la pièce est dans un intervalle de température idéal (entre 18°C et 23°C).</w:t>
      </w:r>
    </w:p>
    <w:p w14:paraId="2F14FA36" w14:textId="028747C8" w:rsidR="000B7C8E" w:rsidRPr="00F80E7F" w:rsidRDefault="000B7C8E" w:rsidP="000B7C8E">
      <w:pPr>
        <w:rPr>
          <w:rFonts w:ascii="Times New Roman" w:hAnsi="Times New Roman" w:cs="Times New Roman"/>
          <w:sz w:val="24"/>
          <w:szCs w:val="24"/>
        </w:rPr>
      </w:pPr>
      <w:r w:rsidRPr="00F80E7F">
        <w:rPr>
          <w:rFonts w:ascii="Times New Roman" w:hAnsi="Times New Roman" w:cs="Times New Roman"/>
          <w:sz w:val="24"/>
          <w:szCs w:val="24"/>
        </w:rPr>
        <w:t xml:space="preserve">Chambre 2 : On observe </w:t>
      </w:r>
      <w:r w:rsidR="00F56F65" w:rsidRPr="00F80E7F">
        <w:rPr>
          <w:rFonts w:ascii="Times New Roman" w:hAnsi="Times New Roman" w:cs="Times New Roman"/>
          <w:sz w:val="24"/>
          <w:szCs w:val="24"/>
        </w:rPr>
        <w:t xml:space="preserve">également </w:t>
      </w:r>
      <w:r w:rsidRPr="00F80E7F">
        <w:rPr>
          <w:rFonts w:ascii="Times New Roman" w:hAnsi="Times New Roman" w:cs="Times New Roman"/>
          <w:sz w:val="24"/>
          <w:szCs w:val="24"/>
        </w:rPr>
        <w:t>de forts écarts de température, avec 50°C</w:t>
      </w:r>
      <w:r w:rsidR="00B25920" w:rsidRPr="00F80E7F">
        <w:rPr>
          <w:rFonts w:ascii="Times New Roman" w:hAnsi="Times New Roman" w:cs="Times New Roman"/>
          <w:sz w:val="24"/>
          <w:szCs w:val="24"/>
        </w:rPr>
        <w:t xml:space="preserve"> </w:t>
      </w:r>
      <w:r w:rsidRPr="00F80E7F">
        <w:rPr>
          <w:rFonts w:ascii="Times New Roman" w:hAnsi="Times New Roman" w:cs="Times New Roman"/>
          <w:sz w:val="24"/>
          <w:szCs w:val="24"/>
        </w:rPr>
        <w:t>pour le premier chauffage, et -5°C</w:t>
      </w:r>
      <w:r w:rsidR="00B25920" w:rsidRPr="00F80E7F">
        <w:rPr>
          <w:rFonts w:ascii="Times New Roman" w:hAnsi="Times New Roman" w:cs="Times New Roman"/>
          <w:sz w:val="24"/>
          <w:szCs w:val="24"/>
        </w:rPr>
        <w:t xml:space="preserve"> </w:t>
      </w:r>
      <w:r w:rsidRPr="00F80E7F">
        <w:rPr>
          <w:rFonts w:ascii="Times New Roman" w:hAnsi="Times New Roman" w:cs="Times New Roman"/>
          <w:sz w:val="24"/>
          <w:szCs w:val="24"/>
        </w:rPr>
        <w:t>autour des fenêtres. Si le centre de la pièce est à 20°C</w:t>
      </w:r>
      <w:r w:rsidR="00B25920" w:rsidRPr="00F80E7F">
        <w:rPr>
          <w:rFonts w:ascii="Times New Roman" w:hAnsi="Times New Roman" w:cs="Times New Roman"/>
          <w:sz w:val="24"/>
          <w:szCs w:val="24"/>
        </w:rPr>
        <w:t xml:space="preserve"> </w:t>
      </w:r>
      <w:r w:rsidRPr="00F80E7F">
        <w:rPr>
          <w:rFonts w:ascii="Times New Roman" w:hAnsi="Times New Roman" w:cs="Times New Roman"/>
          <w:sz w:val="24"/>
          <w:szCs w:val="24"/>
        </w:rPr>
        <w:t>en moyenne, seulement 25</w:t>
      </w:r>
      <w:r w:rsidR="00F56F65" w:rsidRPr="00F80E7F">
        <w:rPr>
          <w:rFonts w:ascii="Times New Roman" w:hAnsi="Times New Roman" w:cs="Times New Roman"/>
          <w:sz w:val="24"/>
          <w:szCs w:val="24"/>
        </w:rPr>
        <w:t xml:space="preserve"> </w:t>
      </w:r>
      <w:r w:rsidRPr="00F80E7F">
        <w:rPr>
          <w:rFonts w:ascii="Times New Roman" w:hAnsi="Times New Roman" w:cs="Times New Roman"/>
          <w:sz w:val="24"/>
          <w:szCs w:val="24"/>
        </w:rPr>
        <w:t>% de la pièce est à une température confortable</w:t>
      </w:r>
      <w:r w:rsidR="00F56F65" w:rsidRPr="00F80E7F">
        <w:rPr>
          <w:rFonts w:ascii="Times New Roman" w:hAnsi="Times New Roman" w:cs="Times New Roman"/>
          <w:sz w:val="24"/>
          <w:szCs w:val="24"/>
        </w:rPr>
        <w:t>.</w:t>
      </w:r>
      <w:r w:rsidRPr="00F80E7F">
        <w:rPr>
          <w:rFonts w:ascii="Times New Roman" w:hAnsi="Times New Roman" w:cs="Times New Roman"/>
          <w:sz w:val="24"/>
          <w:szCs w:val="24"/>
        </w:rPr>
        <w:t xml:space="preserve"> On peut donc en conclure que les radiateurs sont mal positionnés.</w:t>
      </w:r>
    </w:p>
    <w:p w14:paraId="0E2FFA72" w14:textId="1AD9648D" w:rsidR="00F56F65" w:rsidRPr="00F80E7F" w:rsidRDefault="00F56F65" w:rsidP="000B7C8E">
      <w:pPr>
        <w:rPr>
          <w:rFonts w:ascii="Times New Roman" w:hAnsi="Times New Roman" w:cs="Times New Roman"/>
          <w:sz w:val="24"/>
          <w:szCs w:val="24"/>
        </w:rPr>
      </w:pPr>
      <w:r w:rsidRPr="00F80E7F">
        <w:rPr>
          <w:rFonts w:ascii="Times New Roman" w:hAnsi="Times New Roman" w:cs="Times New Roman"/>
          <w:sz w:val="24"/>
          <w:szCs w:val="24"/>
        </w:rPr>
        <w:t>Conclusion : Dans les</w:t>
      </w:r>
      <w:r w:rsidR="00F86127" w:rsidRPr="00F80E7F">
        <w:rPr>
          <w:rFonts w:ascii="Times New Roman" w:hAnsi="Times New Roman" w:cs="Times New Roman"/>
          <w:sz w:val="24"/>
          <w:szCs w:val="24"/>
        </w:rPr>
        <w:t xml:space="preserve"> deux chambres, les sources de chaleur sont mal placées car on a au plus 25% de la pièce à une température confortable</w:t>
      </w:r>
      <w:r w:rsidR="005F1FBE" w:rsidRPr="00F80E7F">
        <w:rPr>
          <w:rFonts w:ascii="Times New Roman" w:hAnsi="Times New Roman" w:cs="Times New Roman"/>
          <w:sz w:val="24"/>
          <w:szCs w:val="24"/>
        </w:rPr>
        <w:t>, ce qui représente un pourcentage assez faible pour une pièce chau</w:t>
      </w:r>
      <w:r w:rsidR="00F80E7F">
        <w:rPr>
          <w:rFonts w:ascii="Times New Roman" w:hAnsi="Times New Roman" w:cs="Times New Roman"/>
          <w:sz w:val="24"/>
          <w:szCs w:val="24"/>
        </w:rPr>
        <w:t>f</w:t>
      </w:r>
      <w:r w:rsidR="005F1FBE" w:rsidRPr="00F80E7F">
        <w:rPr>
          <w:rFonts w:ascii="Times New Roman" w:hAnsi="Times New Roman" w:cs="Times New Roman"/>
          <w:sz w:val="24"/>
          <w:szCs w:val="24"/>
        </w:rPr>
        <w:t>fée.</w:t>
      </w:r>
    </w:p>
    <w:p w14:paraId="4BE1C37A" w14:textId="77777777" w:rsidR="000B7C8E" w:rsidRDefault="000B7C8E"/>
    <w:p w14:paraId="0A9CBA6A" w14:textId="3727C81E" w:rsidR="008D4C9D" w:rsidRDefault="008D4C9D"/>
    <w:p w14:paraId="4AF72709" w14:textId="77777777" w:rsidR="00C01EA1" w:rsidRDefault="00C01EA1"/>
    <w:p w14:paraId="6923CA29" w14:textId="77777777" w:rsidR="00C01EA1" w:rsidRDefault="00C01EA1"/>
    <w:p w14:paraId="1B33AA5B" w14:textId="77777777" w:rsidR="00CE173B" w:rsidRDefault="00CE173B" w:rsidP="00412232">
      <w:pPr>
        <w:jc w:val="center"/>
        <w:rPr>
          <w:rFonts w:ascii="Times New Roman" w:hAnsi="Times New Roman" w:cs="Times New Roman"/>
          <w:b/>
          <w:bCs/>
          <w:color w:val="C00000"/>
          <w:sz w:val="32"/>
          <w:szCs w:val="32"/>
          <w:u w:val="single"/>
        </w:rPr>
      </w:pPr>
    </w:p>
    <w:p w14:paraId="3369475B" w14:textId="77777777" w:rsidR="00CE173B" w:rsidRDefault="00CE173B" w:rsidP="00412232">
      <w:pPr>
        <w:jc w:val="center"/>
        <w:rPr>
          <w:rFonts w:ascii="Times New Roman" w:hAnsi="Times New Roman" w:cs="Times New Roman"/>
          <w:b/>
          <w:bCs/>
          <w:color w:val="C00000"/>
          <w:sz w:val="32"/>
          <w:szCs w:val="32"/>
          <w:u w:val="single"/>
        </w:rPr>
      </w:pPr>
    </w:p>
    <w:p w14:paraId="700B2E17" w14:textId="77777777" w:rsidR="00CE173B" w:rsidRDefault="00CE173B" w:rsidP="00412232">
      <w:pPr>
        <w:jc w:val="center"/>
        <w:rPr>
          <w:rFonts w:ascii="Times New Roman" w:hAnsi="Times New Roman" w:cs="Times New Roman"/>
          <w:b/>
          <w:bCs/>
          <w:color w:val="C00000"/>
          <w:sz w:val="32"/>
          <w:szCs w:val="32"/>
          <w:u w:val="single"/>
        </w:rPr>
      </w:pPr>
    </w:p>
    <w:p w14:paraId="69BCAA9D" w14:textId="77777777" w:rsidR="00CE173B" w:rsidRDefault="00CE173B" w:rsidP="00412232">
      <w:pPr>
        <w:jc w:val="center"/>
        <w:rPr>
          <w:rFonts w:ascii="Times New Roman" w:hAnsi="Times New Roman" w:cs="Times New Roman"/>
          <w:b/>
          <w:bCs/>
          <w:color w:val="C00000"/>
          <w:sz w:val="32"/>
          <w:szCs w:val="32"/>
          <w:u w:val="single"/>
        </w:rPr>
      </w:pPr>
    </w:p>
    <w:p w14:paraId="034B7169" w14:textId="77777777" w:rsidR="00CE173B" w:rsidRDefault="00CE173B" w:rsidP="00412232">
      <w:pPr>
        <w:jc w:val="center"/>
        <w:rPr>
          <w:rFonts w:ascii="Times New Roman" w:hAnsi="Times New Roman" w:cs="Times New Roman"/>
          <w:b/>
          <w:bCs/>
          <w:color w:val="C00000"/>
          <w:sz w:val="32"/>
          <w:szCs w:val="32"/>
          <w:u w:val="single"/>
        </w:rPr>
      </w:pPr>
    </w:p>
    <w:p w14:paraId="46731C3A" w14:textId="77777777" w:rsidR="00CE173B" w:rsidRDefault="00CE173B" w:rsidP="00412232">
      <w:pPr>
        <w:jc w:val="center"/>
        <w:rPr>
          <w:rFonts w:ascii="Times New Roman" w:hAnsi="Times New Roman" w:cs="Times New Roman"/>
          <w:b/>
          <w:bCs/>
          <w:color w:val="C00000"/>
          <w:sz w:val="32"/>
          <w:szCs w:val="32"/>
          <w:u w:val="single"/>
        </w:rPr>
      </w:pPr>
    </w:p>
    <w:p w14:paraId="546085A2" w14:textId="77777777" w:rsidR="00CE173B" w:rsidRDefault="00CE173B" w:rsidP="00412232">
      <w:pPr>
        <w:jc w:val="center"/>
        <w:rPr>
          <w:rFonts w:ascii="Times New Roman" w:hAnsi="Times New Roman" w:cs="Times New Roman"/>
          <w:b/>
          <w:bCs/>
          <w:color w:val="C00000"/>
          <w:sz w:val="32"/>
          <w:szCs w:val="32"/>
          <w:u w:val="single"/>
        </w:rPr>
      </w:pPr>
    </w:p>
    <w:p w14:paraId="386B98D1" w14:textId="77777777" w:rsidR="00CE173B" w:rsidRDefault="00CE173B" w:rsidP="00412232">
      <w:pPr>
        <w:jc w:val="center"/>
        <w:rPr>
          <w:rFonts w:ascii="Times New Roman" w:hAnsi="Times New Roman" w:cs="Times New Roman"/>
          <w:b/>
          <w:bCs/>
          <w:color w:val="C00000"/>
          <w:sz w:val="32"/>
          <w:szCs w:val="32"/>
          <w:u w:val="single"/>
        </w:rPr>
      </w:pPr>
    </w:p>
    <w:p w14:paraId="0C34FB92" w14:textId="15F378BD" w:rsidR="008D4C9D" w:rsidRPr="00CE173B" w:rsidRDefault="00C01EA1" w:rsidP="00412232">
      <w:pPr>
        <w:jc w:val="center"/>
        <w:rPr>
          <w:rFonts w:ascii="Times New Roman" w:hAnsi="Times New Roman" w:cs="Times New Roman"/>
          <w:b/>
          <w:bCs/>
          <w:color w:val="C00000"/>
          <w:sz w:val="32"/>
          <w:szCs w:val="32"/>
          <w:u w:val="single"/>
        </w:rPr>
      </w:pPr>
      <w:r w:rsidRPr="00CE173B">
        <w:rPr>
          <w:rFonts w:ascii="Times New Roman" w:hAnsi="Times New Roman" w:cs="Times New Roman"/>
          <w:b/>
          <w:bCs/>
          <w:color w:val="C00000"/>
          <w:sz w:val="32"/>
          <w:szCs w:val="32"/>
          <w:u w:val="single"/>
        </w:rPr>
        <w:lastRenderedPageBreak/>
        <w:t xml:space="preserve">Partie 2 : Simulation instationnaire avec les </w:t>
      </w:r>
      <w:r w:rsidR="003738CF" w:rsidRPr="00CE173B">
        <w:rPr>
          <w:rFonts w:ascii="Times New Roman" w:hAnsi="Times New Roman" w:cs="Times New Roman"/>
          <w:b/>
          <w:bCs/>
          <w:color w:val="C00000"/>
          <w:sz w:val="32"/>
          <w:szCs w:val="32"/>
          <w:u w:val="single"/>
        </w:rPr>
        <w:t>différent</w:t>
      </w:r>
      <w:r w:rsidR="00412232" w:rsidRPr="00CE173B">
        <w:rPr>
          <w:rFonts w:ascii="Times New Roman" w:hAnsi="Times New Roman" w:cs="Times New Roman"/>
          <w:b/>
          <w:bCs/>
          <w:color w:val="C00000"/>
          <w:sz w:val="32"/>
          <w:szCs w:val="32"/>
          <w:u w:val="single"/>
        </w:rPr>
        <w:t>s</w:t>
      </w:r>
      <w:r w:rsidR="003738CF" w:rsidRPr="00CE173B">
        <w:rPr>
          <w:rFonts w:ascii="Times New Roman" w:hAnsi="Times New Roman" w:cs="Times New Roman"/>
          <w:b/>
          <w:bCs/>
          <w:color w:val="C00000"/>
          <w:sz w:val="32"/>
          <w:szCs w:val="32"/>
          <w:u w:val="single"/>
        </w:rPr>
        <w:t xml:space="preserve"> </w:t>
      </w:r>
      <w:r w:rsidRPr="00CE173B">
        <w:rPr>
          <w:rFonts w:ascii="Times New Roman" w:hAnsi="Times New Roman" w:cs="Times New Roman"/>
          <w:b/>
          <w:bCs/>
          <w:color w:val="C00000"/>
          <w:sz w:val="32"/>
          <w:szCs w:val="32"/>
          <w:u w:val="single"/>
        </w:rPr>
        <w:t>schéma</w:t>
      </w:r>
      <w:r w:rsidR="003738CF" w:rsidRPr="00CE173B">
        <w:rPr>
          <w:rFonts w:ascii="Times New Roman" w:hAnsi="Times New Roman" w:cs="Times New Roman"/>
          <w:b/>
          <w:bCs/>
          <w:color w:val="C00000"/>
          <w:sz w:val="32"/>
          <w:szCs w:val="32"/>
          <w:u w:val="single"/>
        </w:rPr>
        <w:t>s</w:t>
      </w:r>
    </w:p>
    <w:p w14:paraId="6131182A" w14:textId="77777777" w:rsidR="00EF3CC0" w:rsidRDefault="00EF3CC0" w:rsidP="003738CF">
      <w:pPr>
        <w:rPr>
          <w:rFonts w:ascii="Times New Roman" w:hAnsi="Times New Roman" w:cs="Times New Roman"/>
        </w:rPr>
      </w:pPr>
    </w:p>
    <w:p w14:paraId="41D79673" w14:textId="5C7A8A36" w:rsidR="00EF3CC0" w:rsidRPr="00F80E7F" w:rsidRDefault="00EF3CC0" w:rsidP="003738CF">
      <w:pPr>
        <w:rPr>
          <w:rFonts w:ascii="Times New Roman" w:hAnsi="Times New Roman" w:cs="Times New Roman"/>
          <w:sz w:val="24"/>
          <w:szCs w:val="24"/>
          <w:u w:val="single"/>
        </w:rPr>
      </w:pPr>
      <w:r w:rsidRPr="00F80E7F">
        <w:rPr>
          <w:rFonts w:ascii="Times New Roman" w:hAnsi="Times New Roman" w:cs="Times New Roman"/>
          <w:sz w:val="24"/>
          <w:szCs w:val="24"/>
          <w:u w:val="single"/>
        </w:rPr>
        <w:t xml:space="preserve">Notation : </w:t>
      </w:r>
    </w:p>
    <w:p w14:paraId="6F229D8B" w14:textId="7A69A084" w:rsidR="006F1092" w:rsidRPr="00F80E7F" w:rsidRDefault="00FC71A2" w:rsidP="003738CF">
      <w:pPr>
        <w:rPr>
          <w:rFonts w:ascii="Times New Roman" w:hAnsi="Times New Roman" w:cs="Times New Roman"/>
          <w:sz w:val="24"/>
          <w:szCs w:val="24"/>
        </w:rPr>
      </w:pPr>
      <w:r w:rsidRPr="00F80E7F">
        <w:rPr>
          <w:rFonts w:ascii="Times New Roman" w:hAnsi="Times New Roman" w:cs="Times New Roman"/>
          <w:sz w:val="24"/>
          <w:szCs w:val="24"/>
        </w:rPr>
        <w:t>Pour cette deuxième partie qui montrera une évolution en temps de la température dans les salles, nous désignerons par N le nombre d’itérations à partir duquel l’état de la chambre est dit « quasi-stable » (changements en température négligeables). Plus précisément, on considérera le schéma comme quasi stable s</w:t>
      </w:r>
      <w:r w:rsidR="00C91A12" w:rsidRPr="00F80E7F">
        <w:rPr>
          <w:rFonts w:ascii="Times New Roman" w:hAnsi="Times New Roman" w:cs="Times New Roman"/>
          <w:sz w:val="24"/>
          <w:szCs w:val="24"/>
        </w:rPr>
        <w:t xml:space="preserve">i et seulement </w:t>
      </w:r>
      <w:r w:rsidRPr="00F80E7F">
        <w:rPr>
          <w:rFonts w:ascii="Times New Roman" w:hAnsi="Times New Roman" w:cs="Times New Roman"/>
          <w:sz w:val="24"/>
          <w:szCs w:val="24"/>
        </w:rPr>
        <w:t>si la variation de la température max est inférieur à 0.5°C, et que la variation du pourcentage p est inférieure à 1%, où p est le pourcentage de la salle avec une température "co</w:t>
      </w:r>
      <w:r w:rsidR="00F52A9A" w:rsidRPr="00F80E7F">
        <w:rPr>
          <w:rFonts w:ascii="Times New Roman" w:hAnsi="Times New Roman" w:cs="Times New Roman"/>
          <w:sz w:val="24"/>
          <w:szCs w:val="24"/>
        </w:rPr>
        <w:t>n</w:t>
      </w:r>
      <w:r w:rsidRPr="00F80E7F">
        <w:rPr>
          <w:rFonts w:ascii="Times New Roman" w:hAnsi="Times New Roman" w:cs="Times New Roman"/>
          <w:sz w:val="24"/>
          <w:szCs w:val="24"/>
        </w:rPr>
        <w:t>fortable" (entre 18 et 23 °C).</w:t>
      </w:r>
    </w:p>
    <w:p w14:paraId="50BE2306" w14:textId="64AD805F" w:rsidR="00A34D73" w:rsidRPr="00F80E7F" w:rsidRDefault="00A34D73" w:rsidP="003738CF">
      <w:pPr>
        <w:rPr>
          <w:rFonts w:ascii="Times New Roman" w:hAnsi="Times New Roman" w:cs="Times New Roman"/>
          <w:sz w:val="24"/>
          <w:szCs w:val="24"/>
          <w:u w:val="single"/>
        </w:rPr>
      </w:pPr>
      <w:r w:rsidRPr="00F80E7F">
        <w:rPr>
          <w:rFonts w:ascii="Times New Roman" w:hAnsi="Times New Roman" w:cs="Times New Roman"/>
          <w:sz w:val="24"/>
          <w:szCs w:val="24"/>
          <w:u w:val="single"/>
        </w:rPr>
        <w:t xml:space="preserve">Méthode : </w:t>
      </w:r>
    </w:p>
    <w:p w14:paraId="16D14EB2" w14:textId="4B249F01" w:rsidR="003E4EED" w:rsidRPr="00F80E7F" w:rsidRDefault="003E4EED" w:rsidP="003E4EED">
      <w:pPr>
        <w:rPr>
          <w:rFonts w:ascii="Times New Roman" w:eastAsiaTheme="minorEastAsia" w:hAnsi="Times New Roman" w:cs="Times New Roman"/>
          <w:color w:val="000000" w:themeColor="text1"/>
          <w:sz w:val="24"/>
          <w:szCs w:val="24"/>
        </w:rPr>
      </w:pPr>
      <w:r w:rsidRPr="00F80E7F">
        <w:rPr>
          <w:rFonts w:ascii="Times New Roman" w:hAnsi="Times New Roman" w:cs="Times New Roman"/>
          <w:sz w:val="24"/>
          <w:szCs w:val="24"/>
        </w:rPr>
        <w:t>La stabilité d’un schéma se détermine en fonction de la condition de Courant–</w:t>
      </w:r>
      <w:r w:rsidR="00C91A12" w:rsidRPr="00F80E7F">
        <w:rPr>
          <w:rFonts w:ascii="Times New Roman" w:hAnsi="Times New Roman" w:cs="Times New Roman"/>
          <w:sz w:val="24"/>
          <w:szCs w:val="24"/>
        </w:rPr>
        <w:t>Friedrich</w:t>
      </w:r>
      <w:r w:rsidRPr="00F80E7F">
        <w:rPr>
          <w:rFonts w:ascii="Times New Roman" w:hAnsi="Times New Roman" w:cs="Times New Roman"/>
          <w:sz w:val="24"/>
          <w:szCs w:val="24"/>
        </w:rPr>
        <w:t xml:space="preserve">–Lewy (condition CFL), à savoir, pour un schéma en deux dimensions dans notre cas, </w:t>
      </w:r>
      <m:oMath>
        <m:r>
          <w:rPr>
            <w:rFonts w:ascii="Cambria Math" w:hAnsi="Cambria Math" w:cs="Times New Roman"/>
            <w:sz w:val="24"/>
            <w:szCs w:val="24"/>
            <w:lang w:val="en"/>
          </w:rPr>
          <m:t>α</m:t>
        </m:r>
        <m:r>
          <w:rPr>
            <w:rFonts w:ascii="Cambria Math" w:hAnsi="Cambria Math" w:cs="Times New Roman"/>
            <w:sz w:val="24"/>
            <w:szCs w:val="24"/>
          </w:rPr>
          <m:t>=</m:t>
        </m:r>
        <m:f>
          <m:fPr>
            <m:ctrlPr>
              <w:rPr>
                <w:rFonts w:ascii="Cambria Math" w:hAnsi="Cambria Math"/>
                <w:i/>
                <w:sz w:val="24"/>
                <w:szCs w:val="24"/>
              </w:rPr>
            </m:ctrlPr>
          </m:fPr>
          <m:num>
            <m:r>
              <w:rPr>
                <w:rFonts w:ascii="Cambria Math" w:hAnsi="Cambria Math"/>
                <w:sz w:val="24"/>
                <w:szCs w:val="24"/>
              </w:rPr>
              <m:t xml:space="preserve">Δt* </m:t>
            </m:r>
            <w:hyperlink r:id="rId12" w:tooltip="ν" w:history="1">
              <m:r>
                <w:rPr>
                  <w:rStyle w:val="Lienhypertexte"/>
                  <w:rFonts w:ascii="Cambria Math" w:hAnsi="Cambria Math"/>
                  <w:color w:val="000000" w:themeColor="text1"/>
                  <w:sz w:val="24"/>
                  <w:szCs w:val="24"/>
                  <w:u w:val="none"/>
                </w:rPr>
                <m:t>ν</m:t>
              </m:r>
            </w:hyperlink>
          </m:num>
          <m:den>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2</m:t>
                </m:r>
              </m:sup>
            </m:sSup>
          </m:den>
        </m:f>
      </m:oMath>
      <w:r w:rsidRPr="00F80E7F">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4</m:t>
            </m:r>
          </m:den>
        </m:f>
      </m:oMath>
      <w:r w:rsidRPr="00F80E7F">
        <w:rPr>
          <w:rFonts w:ascii="Times New Roman" w:eastAsiaTheme="minorEastAsia" w:hAnsi="Times New Roman" w:cs="Times New Roman"/>
          <w:sz w:val="24"/>
          <w:szCs w:val="24"/>
        </w:rPr>
        <w:t xml:space="preserve">  , avec </w:t>
      </w:r>
      <m:oMath>
        <m:r>
          <w:rPr>
            <w:rFonts w:ascii="Cambria Math" w:hAnsi="Cambria Math"/>
            <w:sz w:val="24"/>
            <w:szCs w:val="24"/>
          </w:rPr>
          <m:t>Δt</m:t>
        </m:r>
      </m:oMath>
      <w:r w:rsidRPr="00F80E7F">
        <w:rPr>
          <w:rFonts w:ascii="Times New Roman" w:eastAsiaTheme="minorEastAsia" w:hAnsi="Times New Roman" w:cs="Times New Roman"/>
          <w:sz w:val="24"/>
          <w:szCs w:val="24"/>
        </w:rPr>
        <w:t xml:space="preserve"> le pas de temps, h le pas d’espace </w:t>
      </w:r>
      <w:r w:rsidR="006F1092" w:rsidRPr="00F80E7F">
        <w:rPr>
          <w:rFonts w:ascii="Times New Roman" w:eastAsiaTheme="minorEastAsia" w:hAnsi="Times New Roman" w:cs="Times New Roman"/>
          <w:sz w:val="24"/>
          <w:szCs w:val="24"/>
        </w:rPr>
        <w:t xml:space="preserve"> et </w:t>
      </w:r>
      <m:oMath>
        <w:hyperlink r:id="rId13" w:tooltip="ν" w:history="1">
          <m:r>
            <w:rPr>
              <w:rStyle w:val="Lienhypertexte"/>
              <w:rFonts w:ascii="Cambria Math" w:hAnsi="Cambria Math"/>
              <w:color w:val="000000" w:themeColor="text1"/>
              <w:sz w:val="24"/>
              <w:szCs w:val="24"/>
              <w:u w:val="none"/>
            </w:rPr>
            <m:t>ν</m:t>
          </m:r>
        </w:hyperlink>
      </m:oMath>
      <w:r w:rsidR="006F1092" w:rsidRPr="00F80E7F">
        <w:rPr>
          <w:rFonts w:ascii="Times New Roman" w:eastAsiaTheme="minorEastAsia" w:hAnsi="Times New Roman" w:cs="Times New Roman"/>
          <w:color w:val="000000" w:themeColor="text1"/>
          <w:sz w:val="24"/>
          <w:szCs w:val="24"/>
        </w:rPr>
        <w:t xml:space="preserve"> une constante.</w:t>
      </w:r>
    </w:p>
    <w:p w14:paraId="45F0EFED" w14:textId="603EBB66" w:rsidR="00E82A28" w:rsidRPr="00F80E7F" w:rsidRDefault="00E82A28" w:rsidP="003E4EED">
      <w:pPr>
        <w:rPr>
          <w:rFonts w:ascii="Times New Roman" w:eastAsiaTheme="minorEastAsia" w:hAnsi="Times New Roman" w:cs="Times New Roman"/>
          <w:sz w:val="24"/>
          <w:szCs w:val="24"/>
        </w:rPr>
      </w:pPr>
      <w:r w:rsidRPr="00F80E7F">
        <w:rPr>
          <w:rFonts w:ascii="Times New Roman" w:eastAsiaTheme="minorEastAsia" w:hAnsi="Times New Roman" w:cs="Times New Roman"/>
          <w:color w:val="000000" w:themeColor="text1"/>
          <w:sz w:val="24"/>
          <w:szCs w:val="24"/>
        </w:rPr>
        <w:t xml:space="preserve">Nous avons donc testé une situation de chauffage dans une pièce en hiver et une situation de climatisation dans une pièce en été, et ceci avec trois valeurs de </w:t>
      </w:r>
      <m:oMath>
        <m:r>
          <w:rPr>
            <w:rFonts w:ascii="Cambria Math" w:hAnsi="Cambria Math" w:cs="Times New Roman"/>
            <w:sz w:val="24"/>
            <w:szCs w:val="24"/>
            <w:lang w:val="en"/>
          </w:rPr>
          <m:t>α</m:t>
        </m:r>
      </m:oMath>
      <w:r w:rsidRPr="00F80E7F">
        <w:rPr>
          <w:rFonts w:ascii="Times New Roman" w:eastAsiaTheme="minorEastAsia" w:hAnsi="Times New Roman" w:cs="Times New Roman"/>
          <w:sz w:val="24"/>
          <w:szCs w:val="24"/>
        </w:rPr>
        <w:t xml:space="preserve"> différentes : une valeur limite à 0.25, une valeur de alpha inférieure et une supérieure. La </w:t>
      </w:r>
      <w:r w:rsidR="00FC71A2" w:rsidRPr="00F80E7F">
        <w:rPr>
          <w:rFonts w:ascii="Times New Roman" w:eastAsiaTheme="minorEastAsia" w:hAnsi="Times New Roman" w:cs="Times New Roman"/>
          <w:sz w:val="24"/>
          <w:szCs w:val="24"/>
        </w:rPr>
        <w:t>convergence et</w:t>
      </w:r>
      <w:r w:rsidRPr="00F80E7F">
        <w:rPr>
          <w:rFonts w:ascii="Times New Roman" w:eastAsiaTheme="minorEastAsia" w:hAnsi="Times New Roman" w:cs="Times New Roman"/>
          <w:sz w:val="24"/>
          <w:szCs w:val="24"/>
        </w:rPr>
        <w:t xml:space="preserve"> le temps de calcul si convergence seront examinés pour ces cas.</w:t>
      </w:r>
    </w:p>
    <w:p w14:paraId="550BE0A0" w14:textId="43B54426" w:rsidR="007A510B" w:rsidRPr="00F80E7F" w:rsidRDefault="007A510B" w:rsidP="003E4EED">
      <w:pPr>
        <w:rPr>
          <w:rFonts w:ascii="Times New Roman" w:eastAsiaTheme="minorEastAsia" w:hAnsi="Times New Roman" w:cs="Times New Roman"/>
          <w:sz w:val="24"/>
          <w:szCs w:val="24"/>
        </w:rPr>
      </w:pPr>
    </w:p>
    <w:p w14:paraId="1C044078" w14:textId="3CA86F07" w:rsidR="007A510B" w:rsidRPr="00F80E7F" w:rsidRDefault="007A510B" w:rsidP="003E4EED">
      <w:pPr>
        <w:rPr>
          <w:rFonts w:ascii="Times New Roman" w:hAnsi="Times New Roman" w:cs="Times New Roman"/>
          <w:b/>
          <w:bCs/>
          <w:sz w:val="24"/>
          <w:szCs w:val="24"/>
        </w:rPr>
      </w:pPr>
      <w:r w:rsidRPr="00F80E7F">
        <w:rPr>
          <w:rFonts w:ascii="Times New Roman" w:hAnsi="Times New Roman" w:cs="Times New Roman"/>
          <w:b/>
          <w:bCs/>
          <w:sz w:val="24"/>
          <w:szCs w:val="24"/>
          <w:u w:val="single"/>
        </w:rPr>
        <w:t>Premi</w:t>
      </w:r>
      <w:r w:rsidR="006F2E07" w:rsidRPr="00F80E7F">
        <w:rPr>
          <w:rFonts w:ascii="Times New Roman" w:hAnsi="Times New Roman" w:cs="Times New Roman"/>
          <w:b/>
          <w:bCs/>
          <w:sz w:val="24"/>
          <w:szCs w:val="24"/>
          <w:u w:val="single"/>
        </w:rPr>
        <w:t>è</w:t>
      </w:r>
      <w:r w:rsidRPr="00F80E7F">
        <w:rPr>
          <w:rFonts w:ascii="Times New Roman" w:hAnsi="Times New Roman" w:cs="Times New Roman"/>
          <w:b/>
          <w:bCs/>
          <w:sz w:val="24"/>
          <w:szCs w:val="24"/>
          <w:u w:val="single"/>
        </w:rPr>
        <w:t>r</w:t>
      </w:r>
      <w:r w:rsidR="006F2E07" w:rsidRPr="00F80E7F">
        <w:rPr>
          <w:rFonts w:ascii="Times New Roman" w:hAnsi="Times New Roman" w:cs="Times New Roman"/>
          <w:b/>
          <w:bCs/>
          <w:sz w:val="24"/>
          <w:szCs w:val="24"/>
          <w:u w:val="single"/>
        </w:rPr>
        <w:t>e</w:t>
      </w:r>
      <w:r w:rsidRPr="00F80E7F">
        <w:rPr>
          <w:rFonts w:ascii="Times New Roman" w:hAnsi="Times New Roman" w:cs="Times New Roman"/>
          <w:b/>
          <w:bCs/>
          <w:sz w:val="24"/>
          <w:szCs w:val="24"/>
          <w:u w:val="single"/>
        </w:rPr>
        <w:t xml:space="preserve"> </w:t>
      </w:r>
      <w:r w:rsidR="00FC71A2" w:rsidRPr="00F80E7F">
        <w:rPr>
          <w:rFonts w:ascii="Times New Roman" w:hAnsi="Times New Roman" w:cs="Times New Roman"/>
          <w:b/>
          <w:bCs/>
          <w:sz w:val="24"/>
          <w:szCs w:val="24"/>
          <w:u w:val="single"/>
        </w:rPr>
        <w:t>Situation</w:t>
      </w:r>
      <w:r w:rsidRPr="00F80E7F">
        <w:rPr>
          <w:rFonts w:ascii="Times New Roman" w:hAnsi="Times New Roman" w:cs="Times New Roman"/>
          <w:b/>
          <w:bCs/>
          <w:sz w:val="24"/>
          <w:szCs w:val="24"/>
          <w:u w:val="single"/>
        </w:rPr>
        <w:t> :</w:t>
      </w:r>
      <w:r w:rsidRPr="00F80E7F">
        <w:rPr>
          <w:rFonts w:ascii="Times New Roman" w:hAnsi="Times New Roman" w:cs="Times New Roman"/>
          <w:b/>
          <w:bCs/>
          <w:sz w:val="24"/>
          <w:szCs w:val="24"/>
        </w:rPr>
        <w:t xml:space="preserve"> chambre froide (10°C, chauffage progressif avec </w:t>
      </w:r>
      <w:proofErr w:type="spellStart"/>
      <w:r w:rsidRPr="00F80E7F">
        <w:rPr>
          <w:rFonts w:ascii="Times New Roman" w:hAnsi="Times New Roman" w:cs="Times New Roman"/>
          <w:b/>
          <w:bCs/>
          <w:sz w:val="24"/>
          <w:szCs w:val="24"/>
        </w:rPr>
        <w:t>dt</w:t>
      </w:r>
      <w:proofErr w:type="spellEnd"/>
      <w:r w:rsidRPr="00F80E7F">
        <w:rPr>
          <w:rFonts w:ascii="Times New Roman" w:hAnsi="Times New Roman" w:cs="Times New Roman"/>
          <w:b/>
          <w:bCs/>
          <w:sz w:val="24"/>
          <w:szCs w:val="24"/>
        </w:rPr>
        <w:t xml:space="preserve">=10, </w:t>
      </w:r>
      <w:proofErr w:type="spellStart"/>
      <w:r w:rsidRPr="00F80E7F">
        <w:rPr>
          <w:rFonts w:ascii="Times New Roman" w:hAnsi="Times New Roman" w:cs="Times New Roman"/>
          <w:b/>
          <w:bCs/>
          <w:sz w:val="24"/>
          <w:szCs w:val="24"/>
        </w:rPr>
        <w:t>wt</w:t>
      </w:r>
      <w:proofErr w:type="spellEnd"/>
      <w:r w:rsidRPr="00F80E7F">
        <w:rPr>
          <w:rFonts w:ascii="Times New Roman" w:hAnsi="Times New Roman" w:cs="Times New Roman"/>
          <w:b/>
          <w:bCs/>
          <w:sz w:val="24"/>
          <w:szCs w:val="24"/>
        </w:rPr>
        <w:t>=-10)</w:t>
      </w:r>
      <w:r w:rsidR="00FC71A2" w:rsidRPr="00F80E7F">
        <w:rPr>
          <w:rFonts w:ascii="Times New Roman" w:hAnsi="Times New Roman" w:cs="Times New Roman"/>
          <w:b/>
          <w:bCs/>
          <w:sz w:val="24"/>
          <w:szCs w:val="24"/>
        </w:rPr>
        <w:br/>
      </w:r>
    </w:p>
    <w:p w14:paraId="0668A342" w14:textId="33A1D434" w:rsidR="00FC71A2" w:rsidRPr="00F80E7F" w:rsidRDefault="00D001EC" w:rsidP="003E4EED">
      <w:pPr>
        <w:rPr>
          <w:rFonts w:ascii="Times New Roman" w:eastAsiaTheme="minorEastAsia" w:hAnsi="Times New Roman" w:cs="Times New Roman"/>
          <w:sz w:val="24"/>
          <w:szCs w:val="24"/>
        </w:rPr>
      </w:pPr>
      <w:r w:rsidRPr="00F80E7F">
        <w:rPr>
          <w:noProof/>
          <w:sz w:val="24"/>
          <w:szCs w:val="24"/>
        </w:rPr>
        <w:drawing>
          <wp:anchor distT="0" distB="0" distL="114300" distR="114300" simplePos="0" relativeHeight="251660288" behindDoc="1" locked="0" layoutInCell="1" allowOverlap="1" wp14:anchorId="2494AD46" wp14:editId="582ECC6D">
            <wp:simplePos x="0" y="0"/>
            <wp:positionH relativeFrom="column">
              <wp:posOffset>3039745</wp:posOffset>
            </wp:positionH>
            <wp:positionV relativeFrom="paragraph">
              <wp:posOffset>5080</wp:posOffset>
            </wp:positionV>
            <wp:extent cx="2647315" cy="1988185"/>
            <wp:effectExtent l="0" t="0" r="635" b="0"/>
            <wp:wrapTight wrapText="bothSides">
              <wp:wrapPolygon edited="0">
                <wp:start x="0" y="0"/>
                <wp:lineTo x="0" y="21317"/>
                <wp:lineTo x="21450" y="21317"/>
                <wp:lineTo x="21450" y="0"/>
                <wp:lineTo x="0" y="0"/>
              </wp:wrapPolygon>
            </wp:wrapTight>
            <wp:docPr id="4"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647315" cy="1988185"/>
                    </a:xfrm>
                    <a:prstGeom prst="rect">
                      <a:avLst/>
                    </a:prstGeom>
                    <a:noFill/>
                    <a:ln>
                      <a:noFill/>
                      <a:prstDash/>
                    </a:ln>
                  </pic:spPr>
                </pic:pic>
              </a:graphicData>
            </a:graphic>
          </wp:anchor>
        </w:drawing>
      </w:r>
      <w:r w:rsidR="008F33AC" w:rsidRPr="00F80E7F">
        <w:rPr>
          <w:noProof/>
          <w:sz w:val="24"/>
          <w:szCs w:val="24"/>
        </w:rPr>
        <w:drawing>
          <wp:inline distT="0" distB="0" distL="0" distR="0" wp14:anchorId="1DF245BA" wp14:editId="7269BA5F">
            <wp:extent cx="2722245" cy="2048422"/>
            <wp:effectExtent l="0" t="0" r="190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3484" cy="2079453"/>
                    </a:xfrm>
                    <a:prstGeom prst="rect">
                      <a:avLst/>
                    </a:prstGeom>
                  </pic:spPr>
                </pic:pic>
              </a:graphicData>
            </a:graphic>
          </wp:inline>
        </w:drawing>
      </w:r>
      <w:r w:rsidR="00FC71A2" w:rsidRPr="00F80E7F">
        <w:rPr>
          <w:rFonts w:ascii="Times New Roman" w:eastAsiaTheme="minorEastAsia" w:hAnsi="Times New Roman" w:cs="Times New Roman"/>
          <w:sz w:val="24"/>
          <w:szCs w:val="24"/>
        </w:rPr>
        <w:t>:</w:t>
      </w:r>
    </w:p>
    <w:p w14:paraId="0A45A2E9" w14:textId="091C7D8B" w:rsidR="006702D2" w:rsidRPr="00F80E7F" w:rsidRDefault="00380925">
      <w:pPr>
        <w:rPr>
          <w:rFonts w:ascii="Times New Roman" w:hAnsi="Times New Roman" w:cs="Times New Roman"/>
          <w:sz w:val="24"/>
          <w:szCs w:val="24"/>
        </w:rPr>
      </w:pPr>
      <w:r w:rsidRPr="00F80E7F">
        <w:rPr>
          <w:rFonts w:ascii="Times New Roman" w:hAnsi="Times New Roman" w:cs="Times New Roman"/>
          <w:sz w:val="24"/>
          <w:szCs w:val="24"/>
        </w:rPr>
        <w:t>Chauffage à 170 pour la première chambre et 900</w:t>
      </w:r>
    </w:p>
    <w:p w14:paraId="7BCFC1F7" w14:textId="4BAC96AE" w:rsidR="006702D2" w:rsidRPr="00F80E7F" w:rsidRDefault="00D001EC">
      <w:pPr>
        <w:rPr>
          <w:rFonts w:ascii="Times New Roman" w:hAnsi="Times New Roman" w:cs="Times New Roman"/>
          <w:sz w:val="24"/>
          <w:szCs w:val="24"/>
        </w:rPr>
      </w:pPr>
      <w:r w:rsidRPr="00F80E7F">
        <w:rPr>
          <w:rFonts w:ascii="Times New Roman" w:hAnsi="Times New Roman" w:cs="Times New Roman"/>
          <w:b/>
          <w:bCs/>
          <w:sz w:val="24"/>
          <w:szCs w:val="24"/>
          <w:u w:val="single"/>
        </w:rPr>
        <w:t xml:space="preserve">Cas  </w:t>
      </w:r>
      <m:oMath>
        <m:r>
          <m:rPr>
            <m:sty m:val="bi"/>
          </m:rPr>
          <w:rPr>
            <w:rFonts w:ascii="Cambria Math" w:hAnsi="Cambria Math" w:cs="Times New Roman"/>
            <w:sz w:val="24"/>
            <w:szCs w:val="24"/>
            <w:u w:val="single"/>
            <w:lang w:val="en"/>
          </w:rPr>
          <m:t>α</m:t>
        </m:r>
      </m:oMath>
      <w:r w:rsidRPr="00F80E7F">
        <w:rPr>
          <w:rFonts w:ascii="Times New Roman" w:eastAsiaTheme="minorEastAsia" w:hAnsi="Times New Roman" w:cs="Times New Roman"/>
          <w:b/>
          <w:bCs/>
          <w:sz w:val="24"/>
          <w:szCs w:val="24"/>
          <w:u w:val="single"/>
        </w:rPr>
        <w:t>=0.075 :</w:t>
      </w:r>
      <w:r w:rsidRPr="00F80E7F">
        <w:rPr>
          <w:rFonts w:ascii="Times New Roman" w:eastAsiaTheme="minorEastAsia" w:hAnsi="Times New Roman" w:cs="Times New Roman"/>
          <w:sz w:val="24"/>
          <w:szCs w:val="24"/>
        </w:rPr>
        <w:br/>
      </w:r>
      <w:r w:rsidRPr="00F80E7F">
        <w:rPr>
          <w:rFonts w:ascii="Times New Roman" w:hAnsi="Times New Roman" w:cs="Times New Roman"/>
          <w:sz w:val="24"/>
          <w:szCs w:val="24"/>
        </w:rPr>
        <w:br/>
      </w:r>
      <w:r w:rsidR="008F33AC" w:rsidRPr="00F80E7F">
        <w:rPr>
          <w:rFonts w:ascii="Times New Roman" w:hAnsi="Times New Roman" w:cs="Times New Roman"/>
          <w:sz w:val="24"/>
          <w:szCs w:val="24"/>
        </w:rPr>
        <w:t xml:space="preserve">Lors de l’utilisation du schéma </w:t>
      </w:r>
      <w:r w:rsidRPr="00F80E7F">
        <w:rPr>
          <w:rFonts w:ascii="Times New Roman" w:hAnsi="Times New Roman" w:cs="Times New Roman"/>
          <w:sz w:val="24"/>
          <w:szCs w:val="24"/>
        </w:rPr>
        <w:t>explicite,</w:t>
      </w:r>
      <w:r w:rsidR="008F33AC" w:rsidRPr="00F80E7F">
        <w:rPr>
          <w:rFonts w:ascii="Times New Roman" w:hAnsi="Times New Roman" w:cs="Times New Roman"/>
          <w:sz w:val="24"/>
          <w:szCs w:val="24"/>
        </w:rPr>
        <w:t xml:space="preserve"> le pourcentage p</w:t>
      </w:r>
      <w:r w:rsidRPr="00F80E7F">
        <w:rPr>
          <w:rFonts w:ascii="Times New Roman" w:hAnsi="Times New Roman" w:cs="Times New Roman"/>
          <w:sz w:val="24"/>
          <w:szCs w:val="24"/>
        </w:rPr>
        <w:t xml:space="preserve"> à l’état stable</w:t>
      </w:r>
      <w:r w:rsidR="008F33AC" w:rsidRPr="00F80E7F">
        <w:rPr>
          <w:rFonts w:ascii="Times New Roman" w:hAnsi="Times New Roman" w:cs="Times New Roman"/>
          <w:sz w:val="24"/>
          <w:szCs w:val="24"/>
        </w:rPr>
        <w:t xml:space="preserve"> vaut environ 32% pour la première chambre</w:t>
      </w:r>
      <w:r w:rsidRPr="00F80E7F">
        <w:rPr>
          <w:rFonts w:ascii="Times New Roman" w:hAnsi="Times New Roman" w:cs="Times New Roman"/>
          <w:sz w:val="24"/>
          <w:szCs w:val="24"/>
        </w:rPr>
        <w:t xml:space="preserve"> et 7,7% pour la deuxième.</w:t>
      </w:r>
      <w:r w:rsidRPr="00F80E7F">
        <w:rPr>
          <w:rFonts w:ascii="Times New Roman" w:hAnsi="Times New Roman" w:cs="Times New Roman"/>
          <w:sz w:val="24"/>
          <w:szCs w:val="24"/>
        </w:rPr>
        <w:br/>
        <w:t xml:space="preserve">Le nombre d’itération pour la quasi-stabilité est de </w:t>
      </w:r>
      <w:r w:rsidR="00F272C5" w:rsidRPr="00F80E7F">
        <w:rPr>
          <w:rFonts w:ascii="Times New Roman" w:hAnsi="Times New Roman" w:cs="Times New Roman"/>
          <w:sz w:val="24"/>
          <w:szCs w:val="24"/>
        </w:rPr>
        <w:t>N=</w:t>
      </w:r>
      <w:r w:rsidRPr="00F80E7F">
        <w:rPr>
          <w:rFonts w:ascii="Times New Roman" w:hAnsi="Times New Roman" w:cs="Times New Roman"/>
          <w:sz w:val="24"/>
          <w:szCs w:val="24"/>
        </w:rPr>
        <w:t xml:space="preserve">12000 (environ 0.6 s) pour la première chambre et </w:t>
      </w:r>
      <w:r w:rsidR="00F272C5" w:rsidRPr="00F80E7F">
        <w:rPr>
          <w:rFonts w:ascii="Times New Roman" w:hAnsi="Times New Roman" w:cs="Times New Roman"/>
          <w:sz w:val="24"/>
          <w:szCs w:val="24"/>
        </w:rPr>
        <w:t>N=</w:t>
      </w:r>
      <w:r w:rsidRPr="00F80E7F">
        <w:rPr>
          <w:rFonts w:ascii="Times New Roman" w:hAnsi="Times New Roman" w:cs="Times New Roman"/>
          <w:sz w:val="24"/>
          <w:szCs w:val="24"/>
        </w:rPr>
        <w:t>900 pour la deuxième.</w:t>
      </w:r>
    </w:p>
    <w:p w14:paraId="22309F7C" w14:textId="2F3B4561" w:rsidR="00D001EC" w:rsidRPr="00F80E7F" w:rsidRDefault="00D001EC">
      <w:pPr>
        <w:rPr>
          <w:rFonts w:ascii="Times New Roman" w:eastAsiaTheme="minorEastAsia" w:hAnsi="Times New Roman" w:cs="Times New Roman"/>
          <w:sz w:val="24"/>
          <w:szCs w:val="24"/>
        </w:rPr>
      </w:pPr>
      <w:r w:rsidRPr="00F80E7F">
        <w:rPr>
          <w:rFonts w:ascii="Times New Roman" w:hAnsi="Times New Roman" w:cs="Times New Roman"/>
          <w:sz w:val="24"/>
          <w:szCs w:val="24"/>
        </w:rPr>
        <w:t xml:space="preserve">Cas  </w:t>
      </w:r>
      <m:oMath>
        <m:r>
          <w:rPr>
            <w:rFonts w:ascii="Cambria Math" w:hAnsi="Cambria Math" w:cs="Times New Roman"/>
            <w:sz w:val="24"/>
            <w:szCs w:val="24"/>
            <w:lang w:val="en"/>
          </w:rPr>
          <m:t>α</m:t>
        </m:r>
      </m:oMath>
      <w:r w:rsidRPr="00F80E7F">
        <w:rPr>
          <w:rFonts w:ascii="Times New Roman" w:eastAsiaTheme="minorEastAsia" w:hAnsi="Times New Roman" w:cs="Times New Roman"/>
          <w:sz w:val="24"/>
          <w:szCs w:val="24"/>
        </w:rPr>
        <w:t>=0.25 :</w:t>
      </w:r>
    </w:p>
    <w:p w14:paraId="67F0D3E6" w14:textId="4A008919" w:rsidR="00F272C5" w:rsidRPr="00F80E7F" w:rsidRDefault="00D001EC" w:rsidP="00F272C5">
      <w:pPr>
        <w:rPr>
          <w:rFonts w:ascii="Times New Roman" w:hAnsi="Times New Roman" w:cs="Times New Roman"/>
          <w:sz w:val="24"/>
          <w:szCs w:val="24"/>
        </w:rPr>
      </w:pPr>
      <w:r w:rsidRPr="00F80E7F">
        <w:rPr>
          <w:rFonts w:ascii="Times New Roman" w:eastAsiaTheme="minorEastAsia" w:hAnsi="Times New Roman" w:cs="Times New Roman"/>
          <w:sz w:val="24"/>
          <w:szCs w:val="24"/>
        </w:rPr>
        <w:lastRenderedPageBreak/>
        <w:t xml:space="preserve">Pour le schéma explicite, </w:t>
      </w:r>
      <w:r w:rsidR="00F272C5" w:rsidRPr="00F80E7F">
        <w:rPr>
          <w:rFonts w:ascii="Times New Roman" w:eastAsiaTheme="minorEastAsia" w:hAnsi="Times New Roman" w:cs="Times New Roman"/>
          <w:sz w:val="24"/>
          <w:szCs w:val="24"/>
        </w:rPr>
        <w:t>p vaut 31% à N=2400 (environ 0.13 s) pour la première chambre et 9% à N=500.</w:t>
      </w:r>
      <w:r w:rsidR="00F272C5" w:rsidRPr="00F80E7F">
        <w:rPr>
          <w:rFonts w:ascii="Times New Roman" w:eastAsiaTheme="minorEastAsia" w:hAnsi="Times New Roman" w:cs="Times New Roman"/>
          <w:sz w:val="24"/>
          <w:szCs w:val="24"/>
        </w:rPr>
        <w:br/>
      </w:r>
      <w:r w:rsidR="00F272C5" w:rsidRPr="00F80E7F">
        <w:rPr>
          <w:rFonts w:ascii="Times New Roman" w:eastAsiaTheme="minorEastAsia" w:hAnsi="Times New Roman" w:cs="Times New Roman"/>
          <w:sz w:val="24"/>
          <w:szCs w:val="24"/>
        </w:rPr>
        <w:br/>
        <w:t xml:space="preserve">On remarque donc que </w:t>
      </w:r>
      <w:r w:rsidR="00F272C5" w:rsidRPr="00F80E7F">
        <w:rPr>
          <w:rFonts w:ascii="Times New Roman" w:hAnsi="Times New Roman" w:cs="Times New Roman"/>
          <w:sz w:val="24"/>
          <w:szCs w:val="24"/>
        </w:rPr>
        <w:t xml:space="preserve">lorsque la valeur de alpha augmente, on observe que N diminue. De fait, le schéma explicite converge plus rapidement avec une valeur de alpha grande. Et le temps de calcul est également plus court. </w:t>
      </w:r>
    </w:p>
    <w:p w14:paraId="11985947" w14:textId="597BAAA9" w:rsidR="00F272C5" w:rsidRPr="00F80E7F" w:rsidRDefault="00F272C5" w:rsidP="00F272C5">
      <w:pPr>
        <w:rPr>
          <w:rFonts w:ascii="Times New Roman" w:hAnsi="Times New Roman" w:cs="Times New Roman"/>
          <w:sz w:val="24"/>
          <w:szCs w:val="24"/>
        </w:rPr>
      </w:pPr>
      <w:r w:rsidRPr="00F80E7F">
        <w:rPr>
          <w:rFonts w:ascii="Times New Roman" w:hAnsi="Times New Roman" w:cs="Times New Roman"/>
          <w:sz w:val="24"/>
          <w:szCs w:val="24"/>
        </w:rPr>
        <w:t>Ensuite, pour les mêmes conditions, en utilisant le schéma implicite, on obtient les mêmes</w:t>
      </w:r>
      <w:r w:rsidR="00AD58BA">
        <w:rPr>
          <w:rFonts w:ascii="Times New Roman" w:hAnsi="Times New Roman" w:cs="Times New Roman"/>
          <w:sz w:val="24"/>
          <w:szCs w:val="24"/>
        </w:rPr>
        <w:t xml:space="preserve"> </w:t>
      </w:r>
      <w:r w:rsidRPr="00F80E7F">
        <w:rPr>
          <w:rFonts w:ascii="Times New Roman" w:hAnsi="Times New Roman" w:cs="Times New Roman"/>
          <w:sz w:val="24"/>
          <w:szCs w:val="24"/>
        </w:rPr>
        <w:t>valeur</w:t>
      </w:r>
      <w:r w:rsidR="00AD58BA">
        <w:rPr>
          <w:rFonts w:ascii="Times New Roman" w:hAnsi="Times New Roman" w:cs="Times New Roman"/>
          <w:sz w:val="24"/>
          <w:szCs w:val="24"/>
        </w:rPr>
        <w:t>s</w:t>
      </w:r>
      <w:r w:rsidRPr="00F80E7F">
        <w:rPr>
          <w:rFonts w:ascii="Times New Roman" w:hAnsi="Times New Roman" w:cs="Times New Roman"/>
          <w:sz w:val="24"/>
          <w:szCs w:val="24"/>
        </w:rPr>
        <w:t xml:space="preserve"> de p (resp. 31% et 9%), seulement le </w:t>
      </w:r>
      <w:r w:rsidR="00B90964" w:rsidRPr="00F80E7F">
        <w:rPr>
          <w:rFonts w:ascii="Times New Roman" w:hAnsi="Times New Roman" w:cs="Times New Roman"/>
          <w:sz w:val="24"/>
          <w:szCs w:val="24"/>
        </w:rPr>
        <w:t>temps de calcul augmente fortement passant à 5,6 secondes pour la première chambre.</w:t>
      </w:r>
    </w:p>
    <w:p w14:paraId="5D620D1A" w14:textId="4CB62B89" w:rsidR="00204F34" w:rsidRPr="00F80E7F" w:rsidRDefault="00204F34" w:rsidP="00F272C5">
      <w:pPr>
        <w:rPr>
          <w:rFonts w:ascii="Times New Roman" w:hAnsi="Times New Roman" w:cs="Times New Roman"/>
          <w:sz w:val="24"/>
          <w:szCs w:val="24"/>
        </w:rPr>
      </w:pPr>
      <w:r w:rsidRPr="00F80E7F">
        <w:rPr>
          <w:rFonts w:ascii="Times New Roman" w:hAnsi="Times New Roman" w:cs="Times New Roman"/>
          <w:sz w:val="24"/>
          <w:szCs w:val="24"/>
        </w:rPr>
        <w:t xml:space="preserve">Et en utilisant le schéma de Crank-Nicholson, nous remarquons que le </w:t>
      </w:r>
      <w:r w:rsidR="004E3CE1" w:rsidRPr="00F80E7F">
        <w:rPr>
          <w:rFonts w:ascii="Times New Roman" w:hAnsi="Times New Roman" w:cs="Times New Roman"/>
          <w:sz w:val="24"/>
          <w:szCs w:val="24"/>
        </w:rPr>
        <w:t>temps de calcul est plus court avec 1,25s</w:t>
      </w:r>
      <w:r w:rsidRPr="00F80E7F">
        <w:rPr>
          <w:rFonts w:ascii="Times New Roman" w:hAnsi="Times New Roman" w:cs="Times New Roman"/>
          <w:sz w:val="24"/>
          <w:szCs w:val="24"/>
        </w:rPr>
        <w:t xml:space="preserve"> </w:t>
      </w:r>
      <w:r w:rsidR="004E3CE1" w:rsidRPr="00F80E7F">
        <w:rPr>
          <w:rFonts w:ascii="Times New Roman" w:hAnsi="Times New Roman" w:cs="Times New Roman"/>
          <w:sz w:val="24"/>
          <w:szCs w:val="24"/>
        </w:rPr>
        <w:t>et que p augmente pour atteindre 35% dans la première chambre. Pour la deuxième chambre le nombre d’itération baisse également pour atteindre N=300.</w:t>
      </w:r>
      <w:r w:rsidR="00550330" w:rsidRPr="00F80E7F">
        <w:rPr>
          <w:rFonts w:ascii="Times New Roman" w:hAnsi="Times New Roman" w:cs="Times New Roman"/>
          <w:sz w:val="24"/>
          <w:szCs w:val="24"/>
        </w:rPr>
        <w:br/>
        <w:t>Il faut cependant augmenter, voire doubler la puissance du chauffage pour atteindre ce résultat.</w:t>
      </w:r>
    </w:p>
    <w:p w14:paraId="57F6B690" w14:textId="77777777" w:rsidR="00B90964" w:rsidRPr="00F80E7F" w:rsidRDefault="00B90964" w:rsidP="005F5727">
      <w:pPr>
        <w:rPr>
          <w:rFonts w:ascii="Times New Roman" w:hAnsi="Times New Roman" w:cs="Times New Roman"/>
          <w:sz w:val="24"/>
          <w:szCs w:val="24"/>
        </w:rPr>
      </w:pPr>
    </w:p>
    <w:p w14:paraId="107414C8" w14:textId="7CAF59C4" w:rsidR="005F5727" w:rsidRPr="00F80E7F" w:rsidRDefault="005F5727" w:rsidP="005F5727">
      <w:pPr>
        <w:rPr>
          <w:rFonts w:ascii="Times New Roman" w:eastAsiaTheme="minorEastAsia" w:hAnsi="Times New Roman" w:cs="Times New Roman"/>
          <w:sz w:val="24"/>
          <w:szCs w:val="24"/>
        </w:rPr>
      </w:pPr>
      <w:r w:rsidRPr="00F80E7F">
        <w:rPr>
          <w:rFonts w:ascii="Times New Roman" w:hAnsi="Times New Roman" w:cs="Times New Roman"/>
          <w:b/>
          <w:bCs/>
          <w:sz w:val="24"/>
          <w:szCs w:val="24"/>
          <w:u w:val="single"/>
        </w:rPr>
        <w:t xml:space="preserve">Cas  </w:t>
      </w:r>
      <m:oMath>
        <m:r>
          <m:rPr>
            <m:sty m:val="bi"/>
          </m:rPr>
          <w:rPr>
            <w:rFonts w:ascii="Cambria Math" w:hAnsi="Cambria Math" w:cs="Times New Roman"/>
            <w:sz w:val="24"/>
            <w:szCs w:val="24"/>
            <w:u w:val="single"/>
            <w:lang w:val="en"/>
          </w:rPr>
          <m:t>α</m:t>
        </m:r>
      </m:oMath>
      <w:r w:rsidRPr="00F80E7F">
        <w:rPr>
          <w:rFonts w:ascii="Times New Roman" w:eastAsiaTheme="minorEastAsia" w:hAnsi="Times New Roman" w:cs="Times New Roman"/>
          <w:b/>
          <w:bCs/>
          <w:sz w:val="24"/>
          <w:szCs w:val="24"/>
          <w:u w:val="single"/>
        </w:rPr>
        <w:t>=0.4 :</w:t>
      </w:r>
      <w:r w:rsidRPr="00F80E7F">
        <w:rPr>
          <w:rFonts w:ascii="Times New Roman" w:eastAsiaTheme="minorEastAsia" w:hAnsi="Times New Roman" w:cs="Times New Roman"/>
          <w:sz w:val="24"/>
          <w:szCs w:val="24"/>
        </w:rPr>
        <w:t xml:space="preserve"> </w:t>
      </w:r>
      <w:r w:rsidR="00B90964" w:rsidRPr="00F80E7F">
        <w:rPr>
          <w:rFonts w:ascii="Times New Roman" w:eastAsiaTheme="minorEastAsia" w:hAnsi="Times New Roman" w:cs="Times New Roman"/>
          <w:sz w:val="24"/>
          <w:szCs w:val="24"/>
        </w:rPr>
        <w:br/>
      </w:r>
      <w:r w:rsidR="00B90964" w:rsidRPr="00F80E7F">
        <w:rPr>
          <w:rFonts w:ascii="Times New Roman" w:eastAsiaTheme="minorEastAsia" w:hAnsi="Times New Roman" w:cs="Times New Roman"/>
          <w:sz w:val="24"/>
          <w:szCs w:val="24"/>
        </w:rPr>
        <w:br/>
        <w:t>Graphique correspondant au schéma explicite</w:t>
      </w:r>
      <w:r w:rsidR="00204F34" w:rsidRPr="00F80E7F">
        <w:rPr>
          <w:rFonts w:ascii="Times New Roman" w:eastAsiaTheme="minorEastAsia" w:hAnsi="Times New Roman" w:cs="Times New Roman"/>
          <w:sz w:val="24"/>
          <w:szCs w:val="24"/>
        </w:rPr>
        <w:t xml:space="preserve"> </w:t>
      </w:r>
    </w:p>
    <w:p w14:paraId="2C1A08B9" w14:textId="67B535EB" w:rsidR="00B90964" w:rsidRPr="00F80E7F" w:rsidRDefault="00B90964" w:rsidP="005F5727">
      <w:pPr>
        <w:rPr>
          <w:rFonts w:ascii="Times New Roman" w:eastAsiaTheme="minorEastAsia" w:hAnsi="Times New Roman" w:cs="Times New Roman"/>
          <w:sz w:val="24"/>
          <w:szCs w:val="24"/>
        </w:rPr>
      </w:pPr>
      <w:r w:rsidRPr="00F80E7F">
        <w:rPr>
          <w:noProof/>
          <w:sz w:val="24"/>
          <w:szCs w:val="24"/>
        </w:rPr>
        <w:drawing>
          <wp:inline distT="0" distB="0" distL="0" distR="0" wp14:anchorId="6747FCEB" wp14:editId="6C58C2EE">
            <wp:extent cx="2941320" cy="2121792"/>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3197" cy="2159215"/>
                    </a:xfrm>
                    <a:prstGeom prst="rect">
                      <a:avLst/>
                    </a:prstGeom>
                  </pic:spPr>
                </pic:pic>
              </a:graphicData>
            </a:graphic>
          </wp:inline>
        </w:drawing>
      </w:r>
      <w:r w:rsidR="00204F34" w:rsidRPr="00F80E7F">
        <w:rPr>
          <w:rFonts w:ascii="Times New Roman" w:eastAsiaTheme="minorEastAsia" w:hAnsi="Times New Roman" w:cs="Times New Roman"/>
          <w:sz w:val="24"/>
          <w:szCs w:val="24"/>
        </w:rPr>
        <w:br/>
        <w:t xml:space="preserve">Comme la théorie l’annonce, dans un cas comme dans l’autre avec un </w:t>
      </w:r>
      <m:oMath>
        <m:r>
          <w:rPr>
            <w:rFonts w:ascii="Cambria Math" w:hAnsi="Cambria Math" w:cs="Times New Roman"/>
            <w:sz w:val="24"/>
            <w:szCs w:val="24"/>
            <w:lang w:val="en"/>
          </w:rPr>
          <m:t>α</m:t>
        </m:r>
      </m:oMath>
      <w:r w:rsidR="00204F34" w:rsidRPr="00F80E7F">
        <w:rPr>
          <w:rFonts w:ascii="Times New Roman" w:eastAsiaTheme="minorEastAsia" w:hAnsi="Times New Roman" w:cs="Times New Roman"/>
          <w:sz w:val="24"/>
          <w:szCs w:val="24"/>
        </w:rPr>
        <w:t xml:space="preserve"> supérieur à 0.25, il y a divergence du schéma explicite comme le montrent ces températures qui divergent vers l’infini.</w:t>
      </w:r>
    </w:p>
    <w:p w14:paraId="2DE25B34" w14:textId="71E50D84" w:rsidR="00204F34" w:rsidRPr="00F80E7F" w:rsidRDefault="00204F34" w:rsidP="005F5727">
      <w:pPr>
        <w:rPr>
          <w:rFonts w:ascii="Times New Roman" w:eastAsiaTheme="minorEastAsia" w:hAnsi="Times New Roman" w:cs="Times New Roman"/>
          <w:sz w:val="24"/>
          <w:szCs w:val="24"/>
        </w:rPr>
      </w:pPr>
      <w:r w:rsidRPr="00F80E7F">
        <w:rPr>
          <w:rFonts w:ascii="Times New Roman" w:eastAsiaTheme="minorEastAsia" w:hAnsi="Times New Roman" w:cs="Times New Roman"/>
          <w:sz w:val="24"/>
          <w:szCs w:val="24"/>
        </w:rPr>
        <w:t>Pour le cas de l’implicite, qui est inconditionnellement stable, on observe les deux schémas suivants :</w:t>
      </w:r>
    </w:p>
    <w:p w14:paraId="4D21768B" w14:textId="2C5A655B" w:rsidR="00204F34" w:rsidRPr="00F80E7F" w:rsidRDefault="00204F34" w:rsidP="005F5727">
      <w:pPr>
        <w:rPr>
          <w:rFonts w:ascii="Times New Roman" w:eastAsiaTheme="minorEastAsia" w:hAnsi="Times New Roman" w:cs="Times New Roman"/>
          <w:sz w:val="24"/>
          <w:szCs w:val="24"/>
          <w:lang w:val="en"/>
        </w:rPr>
      </w:pPr>
      <w:r w:rsidRPr="00F80E7F">
        <w:rPr>
          <w:noProof/>
          <w:sz w:val="24"/>
          <w:szCs w:val="24"/>
        </w:rPr>
        <w:lastRenderedPageBreak/>
        <w:drawing>
          <wp:inline distT="0" distB="0" distL="0" distR="0" wp14:anchorId="433FF468" wp14:editId="080E6C38">
            <wp:extent cx="2529840" cy="1852291"/>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6457" cy="1879101"/>
                    </a:xfrm>
                    <a:prstGeom prst="rect">
                      <a:avLst/>
                    </a:prstGeom>
                  </pic:spPr>
                </pic:pic>
              </a:graphicData>
            </a:graphic>
          </wp:inline>
        </w:drawing>
      </w:r>
      <w:r w:rsidRPr="00F80E7F">
        <w:rPr>
          <w:noProof/>
          <w:sz w:val="24"/>
          <w:szCs w:val="24"/>
        </w:rPr>
        <w:drawing>
          <wp:inline distT="0" distB="0" distL="0" distR="0" wp14:anchorId="52EA40F3" wp14:editId="20D30553">
            <wp:extent cx="2522220" cy="1871675"/>
            <wp:effectExtent l="0" t="0" r="0" b="0"/>
            <wp:docPr id="25" name="Imag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2590" cy="1879370"/>
                    </a:xfrm>
                    <a:prstGeom prst="rect">
                      <a:avLst/>
                    </a:prstGeom>
                    <a:noFill/>
                    <a:ln>
                      <a:noFill/>
                      <a:prstDash/>
                    </a:ln>
                  </pic:spPr>
                </pic:pic>
              </a:graphicData>
            </a:graphic>
          </wp:inline>
        </w:drawing>
      </w:r>
    </w:p>
    <w:p w14:paraId="22EF12B3" w14:textId="544E2A7F" w:rsidR="00204F34" w:rsidRPr="00F80E7F" w:rsidRDefault="00204F34" w:rsidP="005F5727">
      <w:pPr>
        <w:rPr>
          <w:rFonts w:ascii="Times New Roman" w:eastAsiaTheme="minorEastAsia" w:hAnsi="Times New Roman" w:cs="Times New Roman"/>
          <w:sz w:val="24"/>
          <w:szCs w:val="24"/>
        </w:rPr>
      </w:pPr>
      <w:r w:rsidRPr="00F80E7F">
        <w:rPr>
          <w:rFonts w:ascii="Times New Roman" w:eastAsiaTheme="minorEastAsia" w:hAnsi="Times New Roman" w:cs="Times New Roman"/>
          <w:sz w:val="24"/>
          <w:szCs w:val="24"/>
        </w:rPr>
        <w:t>On observe que le temps de calcul pour arriver au résultat baisse avec une valeur de alpha qui augmente. On a ainsi un p valant 31% environ à 1 seconde pour la première chambre et à 9% pour la deuxième avec N=400 itérations.</w:t>
      </w:r>
    </w:p>
    <w:p w14:paraId="7AB470FF" w14:textId="2E0A182C" w:rsidR="00204F34" w:rsidRPr="00F80E7F" w:rsidRDefault="00204F34" w:rsidP="005F5727">
      <w:pPr>
        <w:rPr>
          <w:rFonts w:ascii="Times New Roman" w:eastAsiaTheme="minorEastAsia" w:hAnsi="Times New Roman" w:cs="Times New Roman"/>
          <w:sz w:val="24"/>
          <w:szCs w:val="24"/>
        </w:rPr>
      </w:pPr>
      <w:r w:rsidRPr="00F80E7F">
        <w:rPr>
          <w:rFonts w:ascii="Times New Roman" w:eastAsiaTheme="minorEastAsia" w:hAnsi="Times New Roman" w:cs="Times New Roman"/>
          <w:sz w:val="24"/>
          <w:szCs w:val="24"/>
        </w:rPr>
        <w:t xml:space="preserve">Le schéma implicite converge donc plus </w:t>
      </w:r>
      <w:r w:rsidR="00547B0F" w:rsidRPr="00F80E7F">
        <w:rPr>
          <w:rFonts w:ascii="Times New Roman" w:eastAsiaTheme="minorEastAsia" w:hAnsi="Times New Roman" w:cs="Times New Roman"/>
          <w:sz w:val="24"/>
          <w:szCs w:val="24"/>
        </w:rPr>
        <w:t>fortement</w:t>
      </w:r>
      <w:r w:rsidRPr="00F80E7F">
        <w:rPr>
          <w:rFonts w:ascii="Times New Roman" w:eastAsiaTheme="minorEastAsia" w:hAnsi="Times New Roman" w:cs="Times New Roman"/>
          <w:sz w:val="24"/>
          <w:szCs w:val="24"/>
        </w:rPr>
        <w:t xml:space="preserve"> avec un alpha plus faible.</w:t>
      </w:r>
    </w:p>
    <w:p w14:paraId="18A85E1C" w14:textId="6B8C810C" w:rsidR="006702D2" w:rsidRDefault="006702D2">
      <w:pPr>
        <w:rPr>
          <w:rFonts w:ascii="Times New Roman" w:eastAsiaTheme="minorEastAsia" w:hAnsi="Times New Roman" w:cs="Times New Roman"/>
          <w:sz w:val="24"/>
          <w:szCs w:val="24"/>
        </w:rPr>
      </w:pPr>
    </w:p>
    <w:p w14:paraId="083F9EB3" w14:textId="77777777" w:rsidR="00814414" w:rsidRPr="00F80E7F" w:rsidRDefault="00814414">
      <w:pPr>
        <w:rPr>
          <w:sz w:val="24"/>
          <w:szCs w:val="24"/>
        </w:rPr>
      </w:pPr>
    </w:p>
    <w:p w14:paraId="3EB67BFD" w14:textId="784EF633" w:rsidR="00380925" w:rsidRPr="00F80E7F" w:rsidRDefault="00380925" w:rsidP="00380925">
      <w:pPr>
        <w:rPr>
          <w:rFonts w:ascii="Times New Roman" w:hAnsi="Times New Roman" w:cs="Times New Roman"/>
          <w:b/>
          <w:bCs/>
          <w:sz w:val="24"/>
          <w:szCs w:val="24"/>
          <w:u w:val="single"/>
        </w:rPr>
      </w:pPr>
      <w:r w:rsidRPr="00F80E7F">
        <w:rPr>
          <w:rFonts w:ascii="Times New Roman" w:hAnsi="Times New Roman" w:cs="Times New Roman"/>
          <w:b/>
          <w:bCs/>
          <w:sz w:val="24"/>
          <w:szCs w:val="24"/>
          <w:u w:val="single"/>
        </w:rPr>
        <w:t xml:space="preserve">Deuxième Situation : chambre chaude (30°C, climatisation progressive avec </w:t>
      </w:r>
      <w:proofErr w:type="spellStart"/>
      <w:r w:rsidRPr="00F80E7F">
        <w:rPr>
          <w:rFonts w:ascii="Times New Roman" w:hAnsi="Times New Roman" w:cs="Times New Roman"/>
          <w:b/>
          <w:bCs/>
          <w:sz w:val="24"/>
          <w:szCs w:val="24"/>
          <w:u w:val="single"/>
        </w:rPr>
        <w:t>dt</w:t>
      </w:r>
      <w:proofErr w:type="spellEnd"/>
      <w:r w:rsidRPr="00F80E7F">
        <w:rPr>
          <w:rFonts w:ascii="Times New Roman" w:hAnsi="Times New Roman" w:cs="Times New Roman"/>
          <w:b/>
          <w:bCs/>
          <w:sz w:val="24"/>
          <w:szCs w:val="24"/>
          <w:u w:val="single"/>
        </w:rPr>
        <w:t>=30)</w:t>
      </w:r>
    </w:p>
    <w:p w14:paraId="58B51912" w14:textId="735D7D08" w:rsidR="00380925" w:rsidRPr="00F80E7F" w:rsidRDefault="00380925" w:rsidP="00380925">
      <w:pPr>
        <w:rPr>
          <w:rFonts w:ascii="Times New Roman" w:hAnsi="Times New Roman" w:cs="Times New Roman"/>
          <w:sz w:val="24"/>
          <w:szCs w:val="24"/>
        </w:rPr>
      </w:pPr>
      <w:r w:rsidRPr="00F80E7F">
        <w:rPr>
          <w:rFonts w:ascii="Times New Roman" w:hAnsi="Times New Roman" w:cs="Times New Roman"/>
          <w:sz w:val="24"/>
          <w:szCs w:val="24"/>
        </w:rPr>
        <w:t>Climatisation à -60 pour la première chambre et -900</w:t>
      </w:r>
    </w:p>
    <w:p w14:paraId="4A271749" w14:textId="77777777" w:rsidR="00380925" w:rsidRPr="00F80E7F" w:rsidRDefault="00380925" w:rsidP="00380925">
      <w:pPr>
        <w:rPr>
          <w:rFonts w:ascii="Times New Roman" w:hAnsi="Times New Roman" w:cs="Times New Roman"/>
          <w:sz w:val="24"/>
          <w:szCs w:val="24"/>
        </w:rPr>
      </w:pPr>
    </w:p>
    <w:p w14:paraId="1AEB0C9D" w14:textId="7CC8CEE7" w:rsidR="00380925" w:rsidRPr="00F80E7F" w:rsidRDefault="00380925" w:rsidP="00380925">
      <w:pPr>
        <w:rPr>
          <w:sz w:val="24"/>
          <w:szCs w:val="24"/>
        </w:rPr>
      </w:pPr>
      <w:r w:rsidRPr="00F80E7F">
        <w:rPr>
          <w:sz w:val="24"/>
          <w:szCs w:val="24"/>
        </w:rPr>
        <w:t>Explicite (alpha = 0.25)</w:t>
      </w:r>
    </w:p>
    <w:p w14:paraId="464F928A" w14:textId="77777777" w:rsidR="00380925" w:rsidRPr="00F80E7F" w:rsidRDefault="00380925" w:rsidP="00380925">
      <w:pPr>
        <w:rPr>
          <w:sz w:val="24"/>
          <w:szCs w:val="24"/>
        </w:rPr>
      </w:pPr>
      <w:r w:rsidRPr="00F80E7F">
        <w:rPr>
          <w:noProof/>
          <w:sz w:val="24"/>
          <w:szCs w:val="24"/>
        </w:rPr>
        <w:drawing>
          <wp:anchor distT="0" distB="0" distL="114300" distR="114300" simplePos="0" relativeHeight="251662336" behindDoc="1" locked="0" layoutInCell="1" allowOverlap="1" wp14:anchorId="72666186" wp14:editId="5CB84571">
            <wp:simplePos x="0" y="0"/>
            <wp:positionH relativeFrom="column">
              <wp:posOffset>3091184</wp:posOffset>
            </wp:positionH>
            <wp:positionV relativeFrom="paragraph">
              <wp:posOffset>590300</wp:posOffset>
            </wp:positionV>
            <wp:extent cx="2426845" cy="1819271"/>
            <wp:effectExtent l="0" t="0" r="0" b="0"/>
            <wp:wrapNone/>
            <wp:docPr id="18" name="Imag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26845" cy="1819271"/>
                    </a:xfrm>
                    <a:prstGeom prst="rect">
                      <a:avLst/>
                    </a:prstGeom>
                    <a:noFill/>
                    <a:ln>
                      <a:noFill/>
                      <a:prstDash/>
                    </a:ln>
                  </pic:spPr>
                </pic:pic>
              </a:graphicData>
            </a:graphic>
          </wp:anchor>
        </w:drawing>
      </w:r>
      <w:r w:rsidRPr="00F80E7F">
        <w:rPr>
          <w:sz w:val="24"/>
          <w:szCs w:val="24"/>
        </w:rPr>
        <w:t xml:space="preserve">Pour le climatiseur on a posé une température à t=0 à 30°C, de même que pour les fenêtres et les portes, avec une valeur de </w:t>
      </w:r>
      <w:proofErr w:type="spellStart"/>
      <w:r w:rsidRPr="00F80E7F">
        <w:rPr>
          <w:sz w:val="24"/>
          <w:szCs w:val="24"/>
        </w:rPr>
        <w:t>ht</w:t>
      </w:r>
      <w:proofErr w:type="spellEnd"/>
      <w:r w:rsidRPr="00F80E7F">
        <w:rPr>
          <w:sz w:val="24"/>
          <w:szCs w:val="24"/>
        </w:rPr>
        <w:t xml:space="preserve"> (chauffage) négative pour simuler l’influence d’un climatiseur. On observe les résultats suivants pour le schémas explicites, avec alpha=0.25 :</w:t>
      </w:r>
    </w:p>
    <w:p w14:paraId="75B5981D" w14:textId="77777777" w:rsidR="00380925" w:rsidRPr="00F80E7F" w:rsidRDefault="00380925" w:rsidP="00380925">
      <w:pPr>
        <w:rPr>
          <w:sz w:val="24"/>
          <w:szCs w:val="24"/>
        </w:rPr>
      </w:pPr>
      <w:r w:rsidRPr="00F80E7F">
        <w:rPr>
          <w:noProof/>
          <w:sz w:val="24"/>
          <w:szCs w:val="24"/>
        </w:rPr>
        <w:drawing>
          <wp:inline distT="0" distB="0" distL="0" distR="0" wp14:anchorId="244CF252" wp14:editId="36F8E757">
            <wp:extent cx="2472190" cy="1769363"/>
            <wp:effectExtent l="0" t="0" r="4310" b="2287"/>
            <wp:docPr id="2" name="Imag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72190" cy="1769363"/>
                    </a:xfrm>
                    <a:prstGeom prst="rect">
                      <a:avLst/>
                    </a:prstGeom>
                    <a:noFill/>
                    <a:ln>
                      <a:noFill/>
                      <a:prstDash/>
                    </a:ln>
                  </pic:spPr>
                </pic:pic>
              </a:graphicData>
            </a:graphic>
          </wp:inline>
        </w:drawing>
      </w:r>
    </w:p>
    <w:p w14:paraId="52998486" w14:textId="77777777" w:rsidR="00380925" w:rsidRPr="00F80E7F" w:rsidRDefault="00380925" w:rsidP="00380925">
      <w:pPr>
        <w:rPr>
          <w:sz w:val="24"/>
          <w:szCs w:val="24"/>
        </w:rPr>
      </w:pPr>
    </w:p>
    <w:p w14:paraId="667DE969" w14:textId="77777777" w:rsidR="00380925" w:rsidRPr="00F80E7F" w:rsidRDefault="00380925" w:rsidP="00380925">
      <w:pPr>
        <w:rPr>
          <w:sz w:val="24"/>
          <w:szCs w:val="24"/>
        </w:rPr>
      </w:pPr>
      <w:r w:rsidRPr="00F80E7F">
        <w:rPr>
          <w:sz w:val="24"/>
          <w:szCs w:val="24"/>
        </w:rPr>
        <w:t>Explicite (alpha = 0.4)</w:t>
      </w:r>
    </w:p>
    <w:p w14:paraId="07704E18" w14:textId="77777777" w:rsidR="00380925" w:rsidRPr="00F80E7F" w:rsidRDefault="00380925" w:rsidP="00380925">
      <w:pPr>
        <w:rPr>
          <w:sz w:val="24"/>
          <w:szCs w:val="24"/>
        </w:rPr>
      </w:pPr>
    </w:p>
    <w:p w14:paraId="7A70A63D" w14:textId="77777777" w:rsidR="00380925" w:rsidRPr="00F80E7F" w:rsidRDefault="00380925" w:rsidP="00380925">
      <w:pPr>
        <w:rPr>
          <w:sz w:val="24"/>
          <w:szCs w:val="24"/>
        </w:rPr>
      </w:pPr>
      <w:r w:rsidRPr="00F80E7F">
        <w:rPr>
          <w:sz w:val="24"/>
          <w:szCs w:val="24"/>
        </w:rPr>
        <w:t>En faisant varier la valeur alpha (cas alpha=0.4 ci-dessous), on déduit que la condition de divergence du schéma explicite est la même que pour le chauffage : alpha &gt;0.25</w:t>
      </w:r>
    </w:p>
    <w:p w14:paraId="4EA662DA" w14:textId="77777777" w:rsidR="00380925" w:rsidRPr="00F80E7F" w:rsidRDefault="00380925" w:rsidP="00380925">
      <w:pPr>
        <w:rPr>
          <w:sz w:val="24"/>
          <w:szCs w:val="24"/>
        </w:rPr>
      </w:pPr>
      <w:r w:rsidRPr="00F80E7F">
        <w:rPr>
          <w:sz w:val="24"/>
          <w:szCs w:val="24"/>
        </w:rPr>
        <w:lastRenderedPageBreak/>
        <w:t>On a également reproduit pour le cas du climatiseur les autres tests réalisés dans le cas du chauffage, et sommes arrivés aux mêmes conclusions concernant les différences entre les schémas implicite et explicite, et la stabilité inconditionnelle du schéma implicite.</w:t>
      </w:r>
    </w:p>
    <w:p w14:paraId="602B263A" w14:textId="77777777" w:rsidR="00380925" w:rsidRPr="00F80E7F" w:rsidRDefault="00380925" w:rsidP="00380925">
      <w:pPr>
        <w:rPr>
          <w:sz w:val="24"/>
          <w:szCs w:val="24"/>
        </w:rPr>
      </w:pPr>
      <w:r w:rsidRPr="00F80E7F">
        <w:rPr>
          <w:noProof/>
          <w:sz w:val="24"/>
          <w:szCs w:val="24"/>
        </w:rPr>
        <w:drawing>
          <wp:anchor distT="0" distB="0" distL="114300" distR="114300" simplePos="0" relativeHeight="251663360" behindDoc="0" locked="0" layoutInCell="1" allowOverlap="1" wp14:anchorId="05CFCD40" wp14:editId="1001BF29">
            <wp:simplePos x="0" y="0"/>
            <wp:positionH relativeFrom="column">
              <wp:posOffset>2948309</wp:posOffset>
            </wp:positionH>
            <wp:positionV relativeFrom="paragraph">
              <wp:posOffset>-3813</wp:posOffset>
            </wp:positionV>
            <wp:extent cx="2520314" cy="1779266"/>
            <wp:effectExtent l="0" t="0" r="0" b="0"/>
            <wp:wrapNone/>
            <wp:docPr id="21"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20314" cy="1779266"/>
                    </a:xfrm>
                    <a:prstGeom prst="rect">
                      <a:avLst/>
                    </a:prstGeom>
                    <a:noFill/>
                    <a:ln>
                      <a:noFill/>
                      <a:prstDash/>
                    </a:ln>
                  </pic:spPr>
                </pic:pic>
              </a:graphicData>
            </a:graphic>
          </wp:anchor>
        </w:drawing>
      </w:r>
      <w:r w:rsidRPr="00F80E7F">
        <w:rPr>
          <w:noProof/>
          <w:sz w:val="24"/>
          <w:szCs w:val="24"/>
        </w:rPr>
        <w:drawing>
          <wp:inline distT="0" distB="0" distL="0" distR="0" wp14:anchorId="2E0F3022" wp14:editId="17B65096">
            <wp:extent cx="2385614" cy="1770571"/>
            <wp:effectExtent l="0" t="0" r="0" b="1079"/>
            <wp:docPr id="22" name="Imag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85614" cy="1770571"/>
                    </a:xfrm>
                    <a:prstGeom prst="rect">
                      <a:avLst/>
                    </a:prstGeom>
                    <a:noFill/>
                    <a:ln>
                      <a:noFill/>
                      <a:prstDash/>
                    </a:ln>
                  </pic:spPr>
                </pic:pic>
              </a:graphicData>
            </a:graphic>
          </wp:inline>
        </w:drawing>
      </w:r>
    </w:p>
    <w:p w14:paraId="2C501D05" w14:textId="77777777" w:rsidR="008D4C9D" w:rsidRPr="00F80E7F" w:rsidRDefault="008D4C9D">
      <w:pPr>
        <w:rPr>
          <w:sz w:val="24"/>
          <w:szCs w:val="24"/>
        </w:rPr>
      </w:pPr>
    </w:p>
    <w:p w14:paraId="4057A365" w14:textId="77777777" w:rsidR="00D46A38" w:rsidRPr="00F80E7F" w:rsidRDefault="00D46A38">
      <w:pPr>
        <w:rPr>
          <w:sz w:val="24"/>
          <w:szCs w:val="24"/>
        </w:rPr>
      </w:pPr>
      <w:bookmarkStart w:id="0" w:name="_GoBack"/>
      <w:bookmarkEnd w:id="0"/>
    </w:p>
    <w:sectPr w:rsidR="00D46A38" w:rsidRPr="00F80E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B4B"/>
    <w:rsid w:val="00003932"/>
    <w:rsid w:val="00032ECA"/>
    <w:rsid w:val="000A146B"/>
    <w:rsid w:val="000B7C8E"/>
    <w:rsid w:val="0010180F"/>
    <w:rsid w:val="001321B6"/>
    <w:rsid w:val="00162B07"/>
    <w:rsid w:val="001814CA"/>
    <w:rsid w:val="001D0B9D"/>
    <w:rsid w:val="001F4A99"/>
    <w:rsid w:val="00204F34"/>
    <w:rsid w:val="00231455"/>
    <w:rsid w:val="0025677F"/>
    <w:rsid w:val="002604BC"/>
    <w:rsid w:val="00263C28"/>
    <w:rsid w:val="00287CD3"/>
    <w:rsid w:val="00296AC6"/>
    <w:rsid w:val="00344A38"/>
    <w:rsid w:val="00354D5B"/>
    <w:rsid w:val="003738CF"/>
    <w:rsid w:val="00380925"/>
    <w:rsid w:val="003A2C7F"/>
    <w:rsid w:val="003A6FD6"/>
    <w:rsid w:val="003C2D13"/>
    <w:rsid w:val="003C5A91"/>
    <w:rsid w:val="003E4EED"/>
    <w:rsid w:val="003F3615"/>
    <w:rsid w:val="00405159"/>
    <w:rsid w:val="00412232"/>
    <w:rsid w:val="004C015F"/>
    <w:rsid w:val="004E3CE1"/>
    <w:rsid w:val="00527975"/>
    <w:rsid w:val="00536DAA"/>
    <w:rsid w:val="00547B0F"/>
    <w:rsid w:val="00550330"/>
    <w:rsid w:val="0058026B"/>
    <w:rsid w:val="00590174"/>
    <w:rsid w:val="005B6ACE"/>
    <w:rsid w:val="005E0990"/>
    <w:rsid w:val="005F1FBE"/>
    <w:rsid w:val="005F5727"/>
    <w:rsid w:val="006702D2"/>
    <w:rsid w:val="006B4C2F"/>
    <w:rsid w:val="006E2941"/>
    <w:rsid w:val="006F1092"/>
    <w:rsid w:val="006F2E07"/>
    <w:rsid w:val="00725299"/>
    <w:rsid w:val="0073248B"/>
    <w:rsid w:val="007525EC"/>
    <w:rsid w:val="00752AA5"/>
    <w:rsid w:val="00787809"/>
    <w:rsid w:val="007A510B"/>
    <w:rsid w:val="007D3EEA"/>
    <w:rsid w:val="007E1F8B"/>
    <w:rsid w:val="00800B15"/>
    <w:rsid w:val="00814414"/>
    <w:rsid w:val="008407E6"/>
    <w:rsid w:val="00851E6E"/>
    <w:rsid w:val="0089790D"/>
    <w:rsid w:val="008B4DF4"/>
    <w:rsid w:val="008D4C9D"/>
    <w:rsid w:val="008F33AC"/>
    <w:rsid w:val="009050EA"/>
    <w:rsid w:val="009A2725"/>
    <w:rsid w:val="009E4B4B"/>
    <w:rsid w:val="009E69AF"/>
    <w:rsid w:val="009F30E5"/>
    <w:rsid w:val="009F3972"/>
    <w:rsid w:val="00A0613F"/>
    <w:rsid w:val="00A23692"/>
    <w:rsid w:val="00A34D73"/>
    <w:rsid w:val="00A45430"/>
    <w:rsid w:val="00AB610A"/>
    <w:rsid w:val="00AB7EB7"/>
    <w:rsid w:val="00AC1B11"/>
    <w:rsid w:val="00AD58BA"/>
    <w:rsid w:val="00B22A69"/>
    <w:rsid w:val="00B25920"/>
    <w:rsid w:val="00B71DE8"/>
    <w:rsid w:val="00B901AB"/>
    <w:rsid w:val="00B90964"/>
    <w:rsid w:val="00BB2001"/>
    <w:rsid w:val="00C01EA1"/>
    <w:rsid w:val="00C2733C"/>
    <w:rsid w:val="00C315BC"/>
    <w:rsid w:val="00C5426F"/>
    <w:rsid w:val="00C667DF"/>
    <w:rsid w:val="00C84AF0"/>
    <w:rsid w:val="00C85806"/>
    <w:rsid w:val="00C91A12"/>
    <w:rsid w:val="00CB432D"/>
    <w:rsid w:val="00CC6E90"/>
    <w:rsid w:val="00CE173B"/>
    <w:rsid w:val="00D001EC"/>
    <w:rsid w:val="00D318AB"/>
    <w:rsid w:val="00D46A38"/>
    <w:rsid w:val="00D613DB"/>
    <w:rsid w:val="00D66D4C"/>
    <w:rsid w:val="00D97158"/>
    <w:rsid w:val="00DB0BB2"/>
    <w:rsid w:val="00DB371E"/>
    <w:rsid w:val="00E14D4A"/>
    <w:rsid w:val="00E25D7B"/>
    <w:rsid w:val="00E63904"/>
    <w:rsid w:val="00E6468F"/>
    <w:rsid w:val="00E82A28"/>
    <w:rsid w:val="00EA195A"/>
    <w:rsid w:val="00EC653B"/>
    <w:rsid w:val="00EF3CC0"/>
    <w:rsid w:val="00F272C5"/>
    <w:rsid w:val="00F32773"/>
    <w:rsid w:val="00F37CB3"/>
    <w:rsid w:val="00F52A9A"/>
    <w:rsid w:val="00F56F65"/>
    <w:rsid w:val="00F80E7F"/>
    <w:rsid w:val="00F86127"/>
    <w:rsid w:val="00FC71A2"/>
    <w:rsid w:val="00FD7A79"/>
    <w:rsid w:val="00FE4C83"/>
    <w:rsid w:val="00FF56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A72B3"/>
  <w15:chartTrackingRefBased/>
  <w15:docId w15:val="{54149845-50D6-453C-960A-C5E01AE43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E4E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22A69"/>
    <w:rPr>
      <w:color w:val="0563C1" w:themeColor="hyperlink"/>
      <w:u w:val="single"/>
    </w:rPr>
  </w:style>
  <w:style w:type="character" w:styleId="Mentionnonrsolue">
    <w:name w:val="Unresolved Mention"/>
    <w:basedOn w:val="Policepardfaut"/>
    <w:uiPriority w:val="99"/>
    <w:semiHidden/>
    <w:unhideWhenUsed/>
    <w:rsid w:val="00B22A69"/>
    <w:rPr>
      <w:color w:val="605E5C"/>
      <w:shd w:val="clear" w:color="auto" w:fill="E1DFDD"/>
    </w:rPr>
  </w:style>
  <w:style w:type="character" w:customStyle="1" w:styleId="Titre1Car">
    <w:name w:val="Titre 1 Car"/>
    <w:basedOn w:val="Policepardfaut"/>
    <w:link w:val="Titre1"/>
    <w:uiPriority w:val="9"/>
    <w:rsid w:val="003E4EED"/>
    <w:rPr>
      <w:rFonts w:asciiTheme="majorHAnsi" w:eastAsiaTheme="majorEastAsia" w:hAnsiTheme="majorHAnsi" w:cstheme="majorBidi"/>
      <w:color w:val="2F5496" w:themeColor="accent1" w:themeShade="BF"/>
      <w:sz w:val="32"/>
      <w:szCs w:val="32"/>
    </w:rPr>
  </w:style>
  <w:style w:type="character" w:styleId="Textedelespacerserv">
    <w:name w:val="Placeholder Text"/>
    <w:basedOn w:val="Policepardfaut"/>
    <w:uiPriority w:val="99"/>
    <w:semiHidden/>
    <w:rsid w:val="003E4E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588078">
      <w:bodyDiv w:val="1"/>
      <w:marLeft w:val="0"/>
      <w:marRight w:val="0"/>
      <w:marTop w:val="0"/>
      <w:marBottom w:val="0"/>
      <w:divBdr>
        <w:top w:val="none" w:sz="0" w:space="0" w:color="auto"/>
        <w:left w:val="none" w:sz="0" w:space="0" w:color="auto"/>
        <w:bottom w:val="none" w:sz="0" w:space="0" w:color="auto"/>
        <w:right w:val="none" w:sz="0" w:space="0" w:color="auto"/>
      </w:divBdr>
    </w:div>
    <w:div w:id="1502044747">
      <w:bodyDiv w:val="1"/>
      <w:marLeft w:val="0"/>
      <w:marRight w:val="0"/>
      <w:marTop w:val="0"/>
      <w:marBottom w:val="0"/>
      <w:divBdr>
        <w:top w:val="none" w:sz="0" w:space="0" w:color="auto"/>
        <w:left w:val="none" w:sz="0" w:space="0" w:color="auto"/>
        <w:bottom w:val="none" w:sz="0" w:space="0" w:color="auto"/>
        <w:right w:val="none" w:sz="0" w:space="0" w:color="auto"/>
      </w:divBdr>
    </w:div>
    <w:div w:id="1713772760">
      <w:bodyDiv w:val="1"/>
      <w:marLeft w:val="0"/>
      <w:marRight w:val="0"/>
      <w:marTop w:val="0"/>
      <w:marBottom w:val="0"/>
      <w:divBdr>
        <w:top w:val="none" w:sz="0" w:space="0" w:color="auto"/>
        <w:left w:val="none" w:sz="0" w:space="0" w:color="auto"/>
        <w:bottom w:val="none" w:sz="0" w:space="0" w:color="auto"/>
        <w:right w:val="none" w:sz="0" w:space="0" w:color="auto"/>
      </w:divBdr>
    </w:div>
    <w:div w:id="181668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fr.wiktionary.org/wiki/%CE%BD" TargetMode="External"/><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hyperlink" Target="https://fr.wiktionary.org/wiki/%CE%BD" TargetMode="External"/><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1240</Words>
  <Characters>6824</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dc:creator>
  <cp:keywords/>
  <dc:description/>
  <cp:lastModifiedBy>Théo Picke</cp:lastModifiedBy>
  <cp:revision>2</cp:revision>
  <dcterms:created xsi:type="dcterms:W3CDTF">2020-11-27T18:58:00Z</dcterms:created>
  <dcterms:modified xsi:type="dcterms:W3CDTF">2020-11-27T18:58:00Z</dcterms:modified>
</cp:coreProperties>
</file>