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b/>
          <w:color w:val="102C57"/>
          <w:sz w:val="28"/>
        </w:rPr>
        <w:t>BÁO CÁO GIẢI THUẬT TÌM KIẾM THEO CHIỀU RỘNG (BREADTH-FIRST SEARCH - BFS)</w:t>
      </w:r>
    </w:p>
    <w:p>
      <w:pPr>
        <w:spacing w:after="160"/>
      </w:pPr>
      <w:r>
        <w:rPr>
          <w:rFonts w:ascii="Arial" w:hAnsi="Arial"/>
          <w:b/>
          <w:color w:val="2980B9"/>
          <w:sz w:val="22"/>
        </w:rPr>
        <w:t>HỌC PHẦN: CƠ SỞ TRÍ TUỆ NHÂN TẠO (CSC14003) — PROJECT 1: BLOXORZ SOLVER</w:t>
        <w:br/>
        <w:t>THÀNH VIÊN PHỤ TRÁCH: BÙI PHƯƠNG NAM (MSSV: 24120502)</w:t>
      </w:r>
    </w:p>
    <w:tbl>
      <w:tblPr>
        <w:tblW w:type="auto" w:w="0"/>
        <w:jc w:val="center"/>
        <w:tblLook w:firstColumn="1" w:firstRow="1" w:lastColumn="0" w:lastRow="0" w:noHBand="0" w:noVBand="1" w:val="04A0"/>
      </w:tblPr>
      <w:tblGrid>
        <w:gridCol w:w="4680"/>
        <w:gridCol w:w="4680"/>
      </w:tblGrid>
      <w:tr>
        <w:tc>
          <w:tcPr>
            <w:tcW w:type="dxa" w:w="4680"/>
            <w:shd w:fill="F2F4F7"/>
            <w:tcMar>
              <w:top w:w="60" w:type="dxa"/>
              <w:bottom w:w="60" w:type="dxa"/>
              <w:left w:w="100" w:type="dxa"/>
              <w:right w:w="100" w:type="dxa"/>
            </w:tcMar>
          </w:tcPr>
          <w:p>
            <w:r>
              <w:rPr>
                <w:rFonts w:ascii="Arial" w:hAnsi="Arial"/>
                <w:color w:val="323232"/>
                <w:sz w:val="18"/>
              </w:rPr>
              <w:t>Mã Nhiệm Vụ: N01</w:t>
            </w:r>
          </w:p>
        </w:tc>
        <w:tc>
          <w:tcPr>
            <w:tcW w:type="dxa" w:w="4680"/>
            <w:shd w:fill="F2F4F7"/>
            <w:tcMar>
              <w:top w:w="60" w:type="dxa"/>
              <w:bottom w:w="60" w:type="dxa"/>
              <w:left w:w="100" w:type="dxa"/>
              <w:right w:w="100" w:type="dxa"/>
            </w:tcMar>
          </w:tcPr>
          <w:p>
            <w:r>
              <w:rPr>
                <w:rFonts w:ascii="Arial" w:hAnsi="Arial"/>
                <w:color w:val="323232"/>
                <w:sz w:val="18"/>
              </w:rPr>
              <w:t>Người thực hiện: Bùi Phương Nam (MSSV: 24120502)</w:t>
            </w:r>
          </w:p>
        </w:tc>
      </w:tr>
      <w:tr>
        <w:tc>
          <w:tcPr>
            <w:tcW w:type="dxa" w:w="4680"/>
            <w:shd w:fill="FFFFFF"/>
            <w:tcMar>
              <w:top w:w="60" w:type="dxa"/>
              <w:bottom w:w="60" w:type="dxa"/>
              <w:left w:w="100" w:type="dxa"/>
              <w:right w:w="100" w:type="dxa"/>
            </w:tcMar>
          </w:tcPr>
          <w:p>
            <w:r>
              <w:rPr>
                <w:rFonts w:ascii="Arial" w:hAnsi="Arial"/>
                <w:color w:val="323232"/>
                <w:sz w:val="18"/>
              </w:rPr>
              <w:t>File mã nguồn: Src/solvers/member3_bfs.py</w:t>
            </w:r>
          </w:p>
        </w:tc>
        <w:tc>
          <w:tcPr>
            <w:tcW w:type="dxa" w:w="4680"/>
            <w:shd w:fill="FFFFFF"/>
            <w:tcMar>
              <w:top w:w="60" w:type="dxa"/>
              <w:bottom w:w="60" w:type="dxa"/>
              <w:left w:w="100" w:type="dxa"/>
              <w:right w:w="100" w:type="dxa"/>
            </w:tcMar>
          </w:tcPr>
          <w:p>
            <w:r>
              <w:rPr>
                <w:rFonts w:ascii="Arial" w:hAnsi="Arial"/>
                <w:color w:val="323232"/>
                <w:sz w:val="18"/>
              </w:rPr>
              <w:t>Nhánh làm việc: work/nam-report</w:t>
            </w:r>
          </w:p>
        </w:tc>
      </w:tr>
      <w:tr>
        <w:tc>
          <w:tcPr>
            <w:tcW w:type="dxa" w:w="4680"/>
            <w:shd w:fill="F2F4F7"/>
            <w:tcMar>
              <w:top w:w="60" w:type="dxa"/>
              <w:bottom w:w="60" w:type="dxa"/>
              <w:left w:w="100" w:type="dxa"/>
              <w:right w:w="100" w:type="dxa"/>
            </w:tcMar>
          </w:tcPr>
          <w:p>
            <w:r>
              <w:rPr>
                <w:rFonts w:ascii="Arial" w:hAnsi="Arial"/>
                <w:color w:val="323232"/>
                <w:sz w:val="18"/>
              </w:rPr>
              <w:t>Người kiểm duyệt: Cả nhóm (Thức, Phúc, Thiện, Quân)</w:t>
            </w:r>
          </w:p>
        </w:tc>
        <w:tc>
          <w:tcPr>
            <w:tcW w:type="dxa" w:w="4680"/>
            <w:shd w:fill="F2F4F7"/>
            <w:tcMar>
              <w:top w:w="60" w:type="dxa"/>
              <w:bottom w:w="60" w:type="dxa"/>
              <w:left w:w="100" w:type="dxa"/>
              <w:right w:w="100" w:type="dxa"/>
            </w:tcMar>
          </w:tcPr>
          <w:p>
            <w:r>
              <w:rPr>
                <w:rFonts w:ascii="Arial" w:hAnsi="Arial"/>
                <w:color w:val="323232"/>
                <w:sz w:val="18"/>
              </w:rPr>
              <w:t>Thời điểm bàn giao: Tháng 10/2026</w:t>
            </w:r>
          </w:p>
        </w:tc>
      </w:tr>
    </w:tbl>
    <w:p>
      <w:pPr>
        <w:spacing w:after="80"/>
      </w:pPr>
    </w:p>
    <w:p>
      <w:pPr>
        <w:keepNext/>
        <w:spacing w:before="280" w:after="80"/>
      </w:pPr>
      <w:r>
        <w:rPr>
          <w:rFonts w:ascii="Arial" w:hAnsi="Arial"/>
          <w:b/>
          <w:color w:val="102C57"/>
          <w:sz w:val="26"/>
        </w:rPr>
        <w:t>1. Nguyên lý và Cơ chế hoạt động của BFS trong Bloxorz</w:t>
      </w:r>
    </w:p>
    <w:p>
      <w:pPr>
        <w:spacing w:before="40" w:after="60" w:line="276" w:lineRule="auto"/>
      </w:pPr>
      <w:r>
        <w:rPr>
          <w:rFonts w:ascii="Arial" w:hAnsi="Arial"/>
          <w:i w:val="0"/>
          <w:sz w:val="20"/>
        </w:rPr>
        <w:t>Thuật toán Tìm kiếm theo chiều rộng (Breadth-First Search - BFS) được lựa chọn để giải quyết bài toán tìm kiếm đường đi ít hành động nhất từ vị trí xuất phát đến ô đích trong trò chơi Bloxorz. Trong mã nguồn Src/solvers/member3_bfs.py, thuật toán vận hành theo mô hình Graph-Search dựa trên 4 cơ chế trụ cột:</w:t>
      </w:r>
    </w:p>
    <w:p>
      <w:pPr>
        <w:spacing w:before="20" w:after="40" w:line="276" w:lineRule="auto"/>
        <w:ind w:left="360"/>
      </w:pPr>
      <w:r>
        <w:rPr>
          <w:rFonts w:ascii="Arial" w:hAnsi="Arial"/>
          <w:b/>
          <w:sz w:val="20"/>
        </w:rPr>
        <w:t xml:space="preserve">• </w:t>
      </w:r>
      <w:r>
        <w:rPr>
          <w:rFonts w:ascii="Arial" w:hAnsi="Arial"/>
          <w:b/>
          <w:sz w:val="20"/>
        </w:rPr>
        <w:t xml:space="preserve">Hàng đợi FIFO (Queue): </w:t>
      </w:r>
      <w:r>
        <w:rPr>
          <w:rFonts w:ascii="Arial" w:hAnsi="Arial"/>
          <w:sz w:val="20"/>
        </w:rPr>
        <w:t>Quản lý tập biên (frontier) bằng cấu trúc hàng đợi hai đầu hiệu năng cao collections.deque. Thuật toán luôn lấy trạng thái ở đầu hàng đợi (current = queue.popleft()) và đưa các trạng thái con mới sinh ra vào cuối hàng đợi (queue.append(nxt)), bảo đảm không gian trạng thái luôn được duyệt cạn theo từng mức chiều sâu d = 0, 1, 2, ...</w:t>
      </w:r>
    </w:p>
    <w:p>
      <w:pPr>
        <w:spacing w:before="20" w:after="40" w:line="276" w:lineRule="auto"/>
        <w:ind w:left="360"/>
      </w:pPr>
      <w:r>
        <w:rPr>
          <w:rFonts w:ascii="Arial" w:hAnsi="Arial"/>
          <w:b/>
          <w:sz w:val="20"/>
        </w:rPr>
        <w:t xml:space="preserve">• </w:t>
      </w:r>
      <w:r>
        <w:rPr>
          <w:rFonts w:ascii="Arial" w:hAnsi="Arial"/>
          <w:b/>
          <w:sz w:val="20"/>
        </w:rPr>
        <w:t xml:space="preserve">Đánh dấu trạng thái lúc phát hiện (Mark upon Generation): </w:t>
      </w:r>
      <w:r>
        <w:rPr>
          <w:rFonts w:ascii="Arial" w:hAnsi="Arial"/>
          <w:sz w:val="20"/>
        </w:rPr>
        <w:t>Khác với cách tiếp cận đánh dấu khi lấy ra khỏi hàng đợi (mark upon expansion), thuật toán ghi nhận trạng thái kế tiếp nxt vào bảng băm parent ngay tại thời điểm nó vừa được sinh ra từ trạng thái hiện tại. Kỹ thuật này giúp loại bỏ ngay lập tức các trạng thái trùng lặp phát sinh từ các nhánh khác nhau, ngăn chặn triệt để hiện tượng đưa nhiều lần cùng một trạng thái vào hàng đợi, qua đó tiết kiệm đáng kể dung lượng bộ nhớ RAM.</w:t>
      </w:r>
    </w:p>
    <w:p>
      <w:pPr>
        <w:spacing w:before="20" w:after="40" w:line="276" w:lineRule="auto"/>
        <w:ind w:left="360"/>
      </w:pPr>
      <w:r>
        <w:rPr>
          <w:rFonts w:ascii="Arial" w:hAnsi="Arial"/>
          <w:b/>
          <w:sz w:val="20"/>
        </w:rPr>
        <w:t xml:space="preserve">• </w:t>
      </w:r>
      <w:r>
        <w:rPr>
          <w:rFonts w:ascii="Arial" w:hAnsi="Arial"/>
          <w:b/>
          <w:sz w:val="20"/>
        </w:rPr>
        <w:t xml:space="preserve">Kiểm tra đích sớm (Early Goal Test): </w:t>
      </w:r>
      <w:r>
        <w:rPr>
          <w:rFonts w:ascii="Arial" w:hAnsi="Arial"/>
          <w:sz w:val="20"/>
        </w:rPr>
        <w:t>Thuật toán gồm hai tầng kiểm tra đích:</w:t>
        <w:br/>
        <w:t>• Xử lý ca biên đặc biệt: Kiểm tra ngay trạng thái ban đầu (start_state). Nếu vị trí bắt đầu trùng ngay đích, thuật toán trả về kết quả ngay lập tức với 0 bước đi và 0 node mở rộng.</w:t>
        <w:br/>
        <w:t>• Kiểm tra đích sớm (Early Goal Test): Trong vòng lặp duyệt trạng thái con, kiểm tra điều kiện thắng ngay khi một trạng thái kế tiếp vừa được sinh ra (if board.is_goal(nxt): ...). Do chi phí mỗi bước đi trong BFS là đồng nhất (w = 1), việc kiểm tra đích tại thời điểm sinh node giúp thuật toán dừng ngay mà không cần phải nạp và mở rộng thêm một tầng con cháu kế tiếp vào hàng đợi.</w:t>
      </w:r>
    </w:p>
    <w:p>
      <w:pPr>
        <w:spacing w:before="20" w:after="40" w:line="276" w:lineRule="auto"/>
        <w:ind w:left="360"/>
      </w:pPr>
      <w:r>
        <w:rPr>
          <w:rFonts w:ascii="Arial" w:hAnsi="Arial"/>
          <w:b/>
          <w:sz w:val="20"/>
        </w:rPr>
        <w:t xml:space="preserve">• </w:t>
      </w:r>
      <w:r>
        <w:rPr>
          <w:rFonts w:ascii="Arial" w:hAnsi="Arial"/>
          <w:b/>
          <w:sz w:val="20"/>
        </w:rPr>
        <w:t xml:space="preserve">Bảng vết cha (Parent Map) và Truy vết nghiệm: </w:t>
      </w:r>
      <w:r>
        <w:rPr>
          <w:rFonts w:ascii="Arial" w:hAnsi="Arial"/>
          <w:sz w:val="20"/>
        </w:rPr>
        <w:t>Từ điển parent: Dict[State, Tuple[State, str]] đảm nhận đồng thời hai nhiệm vụ: vừa là tập đóng (visited set) để chống lặp chu trình, vừa lưu vết con trỏ cha–hành động tương ứng. Khi chạm đích tại trạng thái nxt, thuật toán lần ngược con trỏ từ nxt về trạng thái gốc start_state, tích lũy các hành động vào mảng và thực hiện đảo ngược mảng (moves.reverse()) để xuất ra lộ trình hành động chính xác.</w:t>
      </w:r>
    </w:p>
    <w:p>
      <w:pPr>
        <w:keepNext/>
        <w:spacing w:before="280" w:after="80"/>
      </w:pPr>
      <w:r>
        <w:rPr>
          <w:rFonts w:ascii="Arial" w:hAnsi="Arial"/>
          <w:b/>
          <w:color w:val="102C57"/>
          <w:sz w:val="26"/>
        </w:rPr>
        <w:t>2. Mã giả thuật toán (Pseudocode)</w:t>
      </w:r>
    </w:p>
    <w:p>
      <w:pPr>
        <w:spacing w:before="40" w:after="60" w:line="276" w:lineRule="auto"/>
      </w:pPr>
      <w:r>
        <w:rPr>
          <w:rFonts w:ascii="Arial" w:hAnsi="Arial"/>
          <w:i w:val="0"/>
          <w:sz w:val="20"/>
        </w:rPr>
        <w:t>Mã giả thuật toán BFS dưới đây bám sát từng dòng mã nguồn cài đặt trong file member3_bfs.py:</w:t>
      </w:r>
    </w:p>
    <w:tbl>
      <w:tblPr>
        <w:tblW w:type="auto" w:w="0"/>
        <w:jc w:val="center"/>
        <w:tblLook w:firstColumn="1" w:firstRow="1" w:lastColumn="0" w:lastRow="0" w:noHBand="0" w:noVBand="1" w:val="04A0"/>
      </w:tblPr>
      <w:tblGrid>
        <w:gridCol w:w="9360"/>
      </w:tblGrid>
      <w:tr>
        <w:tc>
          <w:tcPr>
            <w:tcW w:type="dxa" w:w="9360"/>
            <w:shd w:fill="F8F9FA"/>
            <w:tcMar>
              <w:top w:w="100" w:type="dxa"/>
              <w:bottom w:w="100" w:type="dxa"/>
              <w:left w:w="140" w:type="dxa"/>
              <w:right w:w="140" w:type="dxa"/>
            </w:tcMar>
          </w:tcPr>
          <w:p>
            <w:pPr>
              <w:spacing w:line="252" w:lineRule="auto"/>
            </w:pPr>
            <w:r>
              <w:rPr>
                <w:rFonts w:ascii="Consolas" w:hAnsi="Consolas"/>
                <w:color w:val="212529"/>
                <w:sz w:val="17"/>
              </w:rPr>
              <w:t>Algorithm BFS_Bloxorz(board):</w:t>
              <w:br/>
              <w:t xml:space="preserve">    Input:  Bàn cờ Bloxorz board với trạng thái xuất phát và ô đích</w:t>
              <w:br/>
              <w:t xml:space="preserve">    Output: Cấu trúc kết quả {found, moves, expanded_nodes, total_cost}</w:t>
              <w:br/>
              <w:br/>
              <w:t xml:space="preserve">    start_state ← board.get_initial_state()</w:t>
              <w:br/>
              <w:br/>
              <w:t xml:space="preserve">    // 1. Kiểm tra trường hợp biên (vị trí xuất phát đã là đích)</w:t>
              <w:br/>
              <w:t xml:space="preserve">    if board.is_goal(start_state) then:</w:t>
              <w:br/>
              <w:t xml:space="preserve">        return {found: True, moves: [], expanded_nodes: 0, total_cost: 0}</w:t>
              <w:br/>
              <w:br/>
              <w:t xml:space="preserve">    // 2. Khởi tạo hàng đợi FIFO và bảng vết cha</w:t>
              <w:br/>
              <w:t xml:space="preserve">    Q ← new FIFOQueue()</w:t>
              <w:br/>
              <w:t xml:space="preserve">    ENQUEUE(Q, start_state)</w:t>
              <w:br/>
              <w:t xml:space="preserve">    parent ← new Dictionary()        // Ánh xạ: state → (prev_state, action)</w:t>
              <w:br/>
              <w:t xml:space="preserve">    parent[start_state] ← null</w:t>
              <w:br/>
              <w:t xml:space="preserve">    expanded_nodes ← 0</w:t>
              <w:br/>
              <w:br/>
              <w:t xml:space="preserve">    // 3. Vòng lặp duyệt theo tầng</w:t>
              <w:br/>
              <w:t xml:space="preserve">    while Q is not empty do:</w:t>
              <w:br/>
              <w:t xml:space="preserve">        current_state ← DEQUEUE(Q)</w:t>
              <w:br/>
              <w:t xml:space="preserve">        expanded_nodes ← expanded_nodes + 1</w:t>
              <w:br/>
              <w:br/>
              <w:t xml:space="preserve">        for each (action, next_state) in board.get_successors(current_state) do:</w:t>
              <w:br/>
              <w:t xml:space="preserve">            // Bỏ qua nếu trạng thái đã từng được phát hiện trước đó</w:t>
              <w:br/>
              <w:t xml:space="preserve">            if next_state is in parent then:</w:t>
              <w:br/>
              <w:t xml:space="preserve">                continue</w:t>
              <w:br/>
              <w:br/>
              <w:t xml:space="preserve">            // Đánh dấu phát hiện và ghi nhận con trỏ vết cha</w:t>
              <w:br/>
              <w:t xml:space="preserve">            parent[next_state] ← (current_state, action)</w:t>
              <w:br/>
              <w:br/>
              <w:t xml:space="preserve">            // Early Goal Test: Kiểm tra đích ngay khi sinh node</w:t>
              <w:br/>
              <w:t xml:space="preserve">            if board.is_goal(next_state) then:</w:t>
              <w:br/>
              <w:t xml:space="preserve">                moves ← []</w:t>
              <w:br/>
              <w:t xml:space="preserve">                curr ← next_state</w:t>
              <w:br/>
              <w:t xml:space="preserve">                while parent[curr] ≠ null do:</w:t>
              <w:br/>
              <w:t xml:space="preserve">                    (curr, act) ← parent[curr]</w:t>
              <w:br/>
              <w:t xml:space="preserve">                    APPEND(moves, act)</w:t>
              <w:br/>
              <w:t xml:space="preserve">                REVERSE(moves)</w:t>
              <w:br/>
              <w:t xml:space="preserve">                return {</w:t>
              <w:br/>
              <w:t xml:space="preserve">                    found: True, </w:t>
              <w:br/>
              <w:t xml:space="preserve">                    moves: moves, </w:t>
              <w:br/>
              <w:t xml:space="preserve">                    expanded_nodes: expanded_nodes, </w:t>
              <w:br/>
              <w:t xml:space="preserve">                    total_cost: LENGTH(moves)</w:t>
              <w:br/>
              <w:t xml:space="preserve">                }</w:t>
              <w:br/>
              <w:br/>
              <w:t xml:space="preserve">            // Đưa trạng thái mới phát hiện vào hàng đợi</w:t>
              <w:br/>
              <w:t xml:space="preserve">            ENQUEUE(Q, next_state)</w:t>
              <w:br/>
              <w:br/>
              <w:t xml:space="preserve">    // 4. Hàng đợi rỗng mà không tới được đích (Bài toán vô nghiệm)</w:t>
              <w:br/>
              <w:t xml:space="preserve">    return {found: False, moves: [], expanded_nodes: expanded_nodes, total_cost: 0}</w:t>
            </w:r>
          </w:p>
        </w:tc>
      </w:tr>
    </w:tbl>
    <w:p>
      <w:pPr>
        <w:spacing w:after="40"/>
      </w:pPr>
    </w:p>
    <w:p>
      <w:pPr>
        <w:keepNext/>
        <w:spacing w:before="280" w:after="80"/>
      </w:pPr>
      <w:r>
        <w:rPr>
          <w:rFonts w:ascii="Arial" w:hAnsi="Arial"/>
          <w:b/>
          <w:color w:val="102C57"/>
          <w:sz w:val="26"/>
        </w:rPr>
        <w:t>3. Ví dụ minh họa quá trình duyệt và truy vết (Trace Walkthrough)</w:t>
      </w:r>
    </w:p>
    <w:p>
      <w:pPr>
        <w:spacing w:before="40" w:after="60" w:line="276" w:lineRule="auto"/>
      </w:pPr>
      <w:r>
        <w:rPr>
          <w:rFonts w:ascii="Arial" w:hAnsi="Arial"/>
          <w:i w:val="0"/>
          <w:sz w:val="20"/>
        </w:rPr>
        <w:t>Để minh họa trực quan cách thức hoạt động của thuật toán, xét kịch bản bàn cờ nhỏ (Test 5): Khối hộp bắt đầu tại ô (1, 1) ở tư thế đứng S0(1, 1, STANDING), ô đích nằm thẳng hàng tại ô (1, 4), yêu cầu 2 bước lăn sang phải để về đích:</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E3C72"/>
            <w:tcMar>
              <w:top w:w="80" w:type="dxa"/>
              <w:bottom w:w="80" w:type="dxa"/>
              <w:left w:w="100" w:type="dxa"/>
              <w:right w:w="100" w:type="dxa"/>
            </w:tcMar>
          </w:tcPr>
          <w:p>
            <w:r>
              <w:rPr>
                <w:rFonts w:ascii="Arial" w:hAnsi="Arial"/>
                <w:b/>
                <w:color w:val="FFFFFF"/>
                <w:sz w:val="18"/>
              </w:rPr>
              <w:t>Bước</w:t>
            </w:r>
          </w:p>
        </w:tc>
        <w:tc>
          <w:tcPr>
            <w:tcW w:type="dxa" w:w="1560"/>
            <w:shd w:fill="1E3C72"/>
            <w:tcMar>
              <w:top w:w="80" w:type="dxa"/>
              <w:bottom w:w="80" w:type="dxa"/>
              <w:left w:w="100" w:type="dxa"/>
              <w:right w:w="100" w:type="dxa"/>
            </w:tcMar>
          </w:tcPr>
          <w:p>
            <w:r>
              <w:rPr>
                <w:rFonts w:ascii="Arial" w:hAnsi="Arial"/>
                <w:b/>
                <w:color w:val="FFFFFF"/>
                <w:sz w:val="18"/>
              </w:rPr>
              <w:t>Lấy ra từ Q (current)</w:t>
            </w:r>
          </w:p>
        </w:tc>
        <w:tc>
          <w:tcPr>
            <w:tcW w:type="dxa" w:w="1560"/>
            <w:shd w:fill="1E3C72"/>
            <w:tcMar>
              <w:top w:w="80" w:type="dxa"/>
              <w:bottom w:w="80" w:type="dxa"/>
              <w:left w:w="100" w:type="dxa"/>
              <w:right w:w="100" w:type="dxa"/>
            </w:tcMar>
          </w:tcPr>
          <w:p>
            <w:r>
              <w:rPr>
                <w:rFonts w:ascii="Arial" w:hAnsi="Arial"/>
                <w:b/>
                <w:color w:val="FFFFFF"/>
                <w:sz w:val="18"/>
              </w:rPr>
              <w:t>Hành động</w:t>
            </w:r>
          </w:p>
        </w:tc>
        <w:tc>
          <w:tcPr>
            <w:tcW w:type="dxa" w:w="1560"/>
            <w:shd w:fill="1E3C72"/>
            <w:tcMar>
              <w:top w:w="80" w:type="dxa"/>
              <w:bottom w:w="80" w:type="dxa"/>
              <w:left w:w="100" w:type="dxa"/>
              <w:right w:w="100" w:type="dxa"/>
            </w:tcMar>
          </w:tcPr>
          <w:p>
            <w:r>
              <w:rPr>
                <w:rFonts w:ascii="Arial" w:hAnsi="Arial"/>
                <w:b/>
                <w:color w:val="FFFFFF"/>
                <w:sz w:val="18"/>
              </w:rPr>
              <w:t>Node con sinh ra (nxt)</w:t>
            </w:r>
          </w:p>
        </w:tc>
        <w:tc>
          <w:tcPr>
            <w:tcW w:type="dxa" w:w="1560"/>
            <w:shd w:fill="1E3C72"/>
            <w:tcMar>
              <w:top w:w="80" w:type="dxa"/>
              <w:bottom w:w="80" w:type="dxa"/>
              <w:left w:w="100" w:type="dxa"/>
              <w:right w:w="100" w:type="dxa"/>
            </w:tcMar>
          </w:tcPr>
          <w:p>
            <w:r>
              <w:rPr>
                <w:rFonts w:ascii="Arial" w:hAnsi="Arial"/>
                <w:b/>
                <w:color w:val="FFFFFF"/>
                <w:sz w:val="18"/>
              </w:rPr>
              <w:t>Cập nhật parent</w:t>
            </w:r>
          </w:p>
        </w:tc>
        <w:tc>
          <w:tcPr>
            <w:tcW w:type="dxa" w:w="1560"/>
            <w:shd w:fill="1E3C72"/>
            <w:tcMar>
              <w:top w:w="80" w:type="dxa"/>
              <w:bottom w:w="80" w:type="dxa"/>
              <w:left w:w="100" w:type="dxa"/>
              <w:right w:w="100" w:type="dxa"/>
            </w:tcMar>
          </w:tcPr>
          <w:p>
            <w:r>
              <w:rPr>
                <w:rFonts w:ascii="Arial" w:hAnsi="Arial"/>
                <w:b/>
                <w:color w:val="FFFFFF"/>
                <w:sz w:val="18"/>
              </w:rPr>
              <w:t>Trạng thái Q</w:t>
            </w:r>
          </w:p>
        </w:tc>
      </w:tr>
      <w:tr>
        <w:tc>
          <w:tcPr>
            <w:tcW w:type="dxa" w:w="1560"/>
            <w:shd w:fill="F9FAFB"/>
            <w:tcMar>
              <w:top w:w="60" w:type="dxa"/>
              <w:bottom w:w="60" w:type="dxa"/>
              <w:left w:w="80" w:type="dxa"/>
              <w:right w:w="80" w:type="dxa"/>
            </w:tcMar>
          </w:tcPr>
          <w:p>
            <w:r>
              <w:rPr>
                <w:rFonts w:ascii="Arial" w:hAnsi="Arial"/>
                <w:sz w:val="17"/>
              </w:rPr>
              <w:t>0</w:t>
            </w:r>
          </w:p>
        </w:tc>
        <w:tc>
          <w:tcPr>
            <w:tcW w:type="dxa" w:w="1560"/>
            <w:shd w:fill="F9FAFB"/>
            <w:tcMar>
              <w:top w:w="60" w:type="dxa"/>
              <w:bottom w:w="60" w:type="dxa"/>
              <w:left w:w="80" w:type="dxa"/>
              <w:right w:w="80" w:type="dxa"/>
            </w:tcMar>
          </w:tcPr>
          <w:p>
            <w:r>
              <w:rPr>
                <w:rFonts w:ascii="Arial" w:hAnsi="Arial"/>
                <w:sz w:val="17"/>
              </w:rPr>
              <w:t>Khởi tạo</w:t>
            </w:r>
          </w:p>
        </w:tc>
        <w:tc>
          <w:tcPr>
            <w:tcW w:type="dxa" w:w="1560"/>
            <w:shd w:fill="F9FAFB"/>
            <w:tcMar>
              <w:top w:w="60" w:type="dxa"/>
              <w:bottom w:w="60" w:type="dxa"/>
              <w:left w:w="80" w:type="dxa"/>
              <w:right w:w="80" w:type="dxa"/>
            </w:tcMar>
          </w:tcPr>
          <w:p>
            <w:r>
              <w:rPr>
                <w:rFonts w:ascii="Arial" w:hAnsi="Arial"/>
                <w:sz w:val="17"/>
              </w:rPr>
              <w:t>—</w:t>
            </w:r>
          </w:p>
        </w:tc>
        <w:tc>
          <w:tcPr>
            <w:tcW w:type="dxa" w:w="1560"/>
            <w:shd w:fill="F9FAFB"/>
            <w:tcMar>
              <w:top w:w="60" w:type="dxa"/>
              <w:bottom w:w="60" w:type="dxa"/>
              <w:left w:w="80" w:type="dxa"/>
              <w:right w:w="80" w:type="dxa"/>
            </w:tcMar>
          </w:tcPr>
          <w:p>
            <w:r>
              <w:rPr>
                <w:rFonts w:ascii="Arial" w:hAnsi="Arial"/>
                <w:sz w:val="17"/>
              </w:rPr>
              <w:t>S0: (1, 1, STANDING)</w:t>
            </w:r>
          </w:p>
        </w:tc>
        <w:tc>
          <w:tcPr>
            <w:tcW w:type="dxa" w:w="1560"/>
            <w:shd w:fill="F9FAFB"/>
            <w:tcMar>
              <w:top w:w="60" w:type="dxa"/>
              <w:bottom w:w="60" w:type="dxa"/>
              <w:left w:w="80" w:type="dxa"/>
              <w:right w:w="80" w:type="dxa"/>
            </w:tcMar>
          </w:tcPr>
          <w:p>
            <w:r>
              <w:rPr>
                <w:rFonts w:ascii="Arial" w:hAnsi="Arial"/>
                <w:sz w:val="17"/>
              </w:rPr>
              <w:t>parent[S0] = null</w:t>
            </w:r>
          </w:p>
        </w:tc>
        <w:tc>
          <w:tcPr>
            <w:tcW w:type="dxa" w:w="1560"/>
            <w:shd w:fill="F9FAFB"/>
            <w:tcMar>
              <w:top w:w="60" w:type="dxa"/>
              <w:bottom w:w="60" w:type="dxa"/>
              <w:left w:w="80" w:type="dxa"/>
              <w:right w:w="80" w:type="dxa"/>
            </w:tcMar>
          </w:tcPr>
          <w:p>
            <w:r>
              <w:rPr>
                <w:rFonts w:ascii="Arial" w:hAnsi="Arial"/>
                <w:sz w:val="17"/>
              </w:rPr>
              <w:t>[S0]</w:t>
            </w:r>
          </w:p>
        </w:tc>
      </w:tr>
      <w:tr>
        <w:tc>
          <w:tcPr>
            <w:tcW w:type="dxa" w:w="1560"/>
            <w:shd w:fill="FFFFFF"/>
            <w:tcMar>
              <w:top w:w="60" w:type="dxa"/>
              <w:bottom w:w="60" w:type="dxa"/>
              <w:left w:w="80" w:type="dxa"/>
              <w:right w:w="80" w:type="dxa"/>
            </w:tcMar>
          </w:tcPr>
          <w:p>
            <w:r>
              <w:rPr>
                <w:rFonts w:ascii="Arial" w:hAnsi="Arial"/>
                <w:sz w:val="17"/>
              </w:rPr>
              <w:t>1</w:t>
            </w:r>
          </w:p>
        </w:tc>
        <w:tc>
          <w:tcPr>
            <w:tcW w:type="dxa" w:w="1560"/>
            <w:shd w:fill="FFFFFF"/>
            <w:tcMar>
              <w:top w:w="60" w:type="dxa"/>
              <w:bottom w:w="60" w:type="dxa"/>
              <w:left w:w="80" w:type="dxa"/>
              <w:right w:w="80" w:type="dxa"/>
            </w:tcMar>
          </w:tcPr>
          <w:p>
            <w:r>
              <w:rPr>
                <w:rFonts w:ascii="Arial" w:hAnsi="Arial"/>
                <w:sz w:val="17"/>
              </w:rPr>
              <w:t>S0: (1, 1, STANDING)</w:t>
            </w:r>
          </w:p>
        </w:tc>
        <w:tc>
          <w:tcPr>
            <w:tcW w:type="dxa" w:w="1560"/>
            <w:shd w:fill="FFFFFF"/>
            <w:tcMar>
              <w:top w:w="60" w:type="dxa"/>
              <w:bottom w:w="60" w:type="dxa"/>
              <w:left w:w="80" w:type="dxa"/>
              <w:right w:w="80" w:type="dxa"/>
            </w:tcMar>
          </w:tcPr>
          <w:p>
            <w:r>
              <w:rPr>
                <w:rFonts w:ascii="Arial" w:hAnsi="Arial"/>
                <w:sz w:val="17"/>
              </w:rPr>
              <w:t>RIGHT</w:t>
            </w:r>
          </w:p>
        </w:tc>
        <w:tc>
          <w:tcPr>
            <w:tcW w:type="dxa" w:w="1560"/>
            <w:shd w:fill="FFFFFF"/>
            <w:tcMar>
              <w:top w:w="60" w:type="dxa"/>
              <w:bottom w:w="60" w:type="dxa"/>
              <w:left w:w="80" w:type="dxa"/>
              <w:right w:w="80" w:type="dxa"/>
            </w:tcMar>
          </w:tcPr>
          <w:p>
            <w:r>
              <w:rPr>
                <w:rFonts w:ascii="Arial" w:hAnsi="Arial"/>
                <w:sz w:val="17"/>
              </w:rPr>
              <w:t>S1: (1, 2, HORIZ)</w:t>
            </w:r>
          </w:p>
        </w:tc>
        <w:tc>
          <w:tcPr>
            <w:tcW w:type="dxa" w:w="1560"/>
            <w:shd w:fill="FFFFFF"/>
            <w:tcMar>
              <w:top w:w="60" w:type="dxa"/>
              <w:bottom w:w="60" w:type="dxa"/>
              <w:left w:w="80" w:type="dxa"/>
              <w:right w:w="80" w:type="dxa"/>
            </w:tcMar>
          </w:tcPr>
          <w:p>
            <w:r>
              <w:rPr>
                <w:rFonts w:ascii="Arial" w:hAnsi="Arial"/>
                <w:sz w:val="17"/>
              </w:rPr>
              <w:t>parent[S1] = (S0, RIGHT)</w:t>
            </w:r>
          </w:p>
        </w:tc>
        <w:tc>
          <w:tcPr>
            <w:tcW w:type="dxa" w:w="1560"/>
            <w:shd w:fill="FFFFFF"/>
            <w:tcMar>
              <w:top w:w="60" w:type="dxa"/>
              <w:bottom w:w="60" w:type="dxa"/>
              <w:left w:w="80" w:type="dxa"/>
              <w:right w:w="80" w:type="dxa"/>
            </w:tcMar>
          </w:tcPr>
          <w:p>
            <w:r>
              <w:rPr>
                <w:rFonts w:ascii="Arial" w:hAnsi="Arial"/>
                <w:sz w:val="17"/>
              </w:rPr>
              <w:t>[S1]</w:t>
            </w:r>
          </w:p>
        </w:tc>
      </w:tr>
      <w:tr>
        <w:tc>
          <w:tcPr>
            <w:tcW w:type="dxa" w:w="1560"/>
            <w:shd w:fill="F9FAFB"/>
            <w:tcMar>
              <w:top w:w="60" w:type="dxa"/>
              <w:bottom w:w="60" w:type="dxa"/>
              <w:left w:w="80" w:type="dxa"/>
              <w:right w:w="80" w:type="dxa"/>
            </w:tcMar>
          </w:tcPr>
          <w:p>
            <w:r>
              <w:rPr>
                <w:rFonts w:ascii="Arial" w:hAnsi="Arial"/>
                <w:sz w:val="17"/>
              </w:rPr>
              <w:t>—</w:t>
            </w:r>
          </w:p>
        </w:tc>
        <w:tc>
          <w:tcPr>
            <w:tcW w:type="dxa" w:w="1560"/>
            <w:shd w:fill="F9FAFB"/>
            <w:tcMar>
              <w:top w:w="60" w:type="dxa"/>
              <w:bottom w:w="60" w:type="dxa"/>
              <w:left w:w="80" w:type="dxa"/>
              <w:right w:w="80" w:type="dxa"/>
            </w:tcMar>
          </w:tcPr>
          <w:p>
            <w:r>
              <w:rPr>
                <w:rFonts w:ascii="Arial" w:hAnsi="Arial"/>
                <w:sz w:val="17"/>
              </w:rPr>
              <w:t>(tiếp bước 1)</w:t>
            </w:r>
          </w:p>
        </w:tc>
        <w:tc>
          <w:tcPr>
            <w:tcW w:type="dxa" w:w="1560"/>
            <w:shd w:fill="F9FAFB"/>
            <w:tcMar>
              <w:top w:w="60" w:type="dxa"/>
              <w:bottom w:w="60" w:type="dxa"/>
              <w:left w:w="80" w:type="dxa"/>
              <w:right w:w="80" w:type="dxa"/>
            </w:tcMar>
          </w:tcPr>
          <w:p>
            <w:r>
              <w:rPr>
                <w:rFonts w:ascii="Arial" w:hAnsi="Arial"/>
                <w:sz w:val="17"/>
              </w:rPr>
              <w:t>DOWN</w:t>
            </w:r>
          </w:p>
        </w:tc>
        <w:tc>
          <w:tcPr>
            <w:tcW w:type="dxa" w:w="1560"/>
            <w:shd w:fill="F9FAFB"/>
            <w:tcMar>
              <w:top w:w="60" w:type="dxa"/>
              <w:bottom w:w="60" w:type="dxa"/>
              <w:left w:w="80" w:type="dxa"/>
              <w:right w:w="80" w:type="dxa"/>
            </w:tcMar>
          </w:tcPr>
          <w:p>
            <w:r>
              <w:rPr>
                <w:rFonts w:ascii="Arial" w:hAnsi="Arial"/>
                <w:sz w:val="17"/>
              </w:rPr>
              <w:t>S_die (rơi vực)</w:t>
            </w:r>
          </w:p>
        </w:tc>
        <w:tc>
          <w:tcPr>
            <w:tcW w:type="dxa" w:w="1560"/>
            <w:shd w:fill="F9FAFB"/>
            <w:tcMar>
              <w:top w:w="60" w:type="dxa"/>
              <w:bottom w:w="60" w:type="dxa"/>
              <w:left w:w="80" w:type="dxa"/>
              <w:right w:w="80" w:type="dxa"/>
            </w:tcMar>
          </w:tcPr>
          <w:p>
            <w:r>
              <w:rPr>
                <w:rFonts w:ascii="Arial" w:hAnsi="Arial"/>
                <w:sz w:val="17"/>
              </w:rPr>
              <w:t>Loại bỏ không hợp lệ</w:t>
            </w:r>
          </w:p>
        </w:tc>
        <w:tc>
          <w:tcPr>
            <w:tcW w:type="dxa" w:w="1560"/>
            <w:shd w:fill="F9FAFB"/>
            <w:tcMar>
              <w:top w:w="60" w:type="dxa"/>
              <w:bottom w:w="60" w:type="dxa"/>
              <w:left w:w="80" w:type="dxa"/>
              <w:right w:w="80" w:type="dxa"/>
            </w:tcMar>
          </w:tcPr>
          <w:p>
            <w:r>
              <w:rPr>
                <w:rFonts w:ascii="Arial" w:hAnsi="Arial"/>
                <w:sz w:val="17"/>
              </w:rPr>
              <w:t>[S1]</w:t>
            </w:r>
          </w:p>
        </w:tc>
      </w:tr>
      <w:tr>
        <w:tc>
          <w:tcPr>
            <w:tcW w:type="dxa" w:w="1560"/>
            <w:shd w:fill="FFFFFF"/>
            <w:tcMar>
              <w:top w:w="60" w:type="dxa"/>
              <w:bottom w:w="60" w:type="dxa"/>
              <w:left w:w="80" w:type="dxa"/>
              <w:right w:w="80" w:type="dxa"/>
            </w:tcMar>
          </w:tcPr>
          <w:p>
            <w:r>
              <w:rPr>
                <w:rFonts w:ascii="Arial" w:hAnsi="Arial"/>
                <w:sz w:val="17"/>
              </w:rPr>
              <w:t>2</w:t>
            </w:r>
          </w:p>
        </w:tc>
        <w:tc>
          <w:tcPr>
            <w:tcW w:type="dxa" w:w="1560"/>
            <w:shd w:fill="FFFFFF"/>
            <w:tcMar>
              <w:top w:w="60" w:type="dxa"/>
              <w:bottom w:w="60" w:type="dxa"/>
              <w:left w:w="80" w:type="dxa"/>
              <w:right w:w="80" w:type="dxa"/>
            </w:tcMar>
          </w:tcPr>
          <w:p>
            <w:r>
              <w:rPr>
                <w:rFonts w:ascii="Arial" w:hAnsi="Arial"/>
                <w:sz w:val="17"/>
              </w:rPr>
              <w:t>S1: (1, 2, HORIZ)</w:t>
            </w:r>
          </w:p>
        </w:tc>
        <w:tc>
          <w:tcPr>
            <w:tcW w:type="dxa" w:w="1560"/>
            <w:shd w:fill="FFFFFF"/>
            <w:tcMar>
              <w:top w:w="60" w:type="dxa"/>
              <w:bottom w:w="60" w:type="dxa"/>
              <w:left w:w="80" w:type="dxa"/>
              <w:right w:w="80" w:type="dxa"/>
            </w:tcMar>
          </w:tcPr>
          <w:p>
            <w:r>
              <w:rPr>
                <w:rFonts w:ascii="Arial" w:hAnsi="Arial"/>
                <w:sz w:val="17"/>
              </w:rPr>
              <w:t>RIGHT</w:t>
            </w:r>
          </w:p>
        </w:tc>
        <w:tc>
          <w:tcPr>
            <w:tcW w:type="dxa" w:w="1560"/>
            <w:shd w:fill="FFFFFF"/>
            <w:tcMar>
              <w:top w:w="60" w:type="dxa"/>
              <w:bottom w:w="60" w:type="dxa"/>
              <w:left w:w="80" w:type="dxa"/>
              <w:right w:w="80" w:type="dxa"/>
            </w:tcMar>
          </w:tcPr>
          <w:p>
            <w:r>
              <w:rPr>
                <w:rFonts w:ascii="Arial" w:hAnsi="Arial"/>
                <w:sz w:val="17"/>
              </w:rPr>
              <w:t>S2: (1, 4, STANDING)</w:t>
            </w:r>
          </w:p>
        </w:tc>
        <w:tc>
          <w:tcPr>
            <w:tcW w:type="dxa" w:w="1560"/>
            <w:shd w:fill="FFFFFF"/>
            <w:tcMar>
              <w:top w:w="60" w:type="dxa"/>
              <w:bottom w:w="60" w:type="dxa"/>
              <w:left w:w="80" w:type="dxa"/>
              <w:right w:w="80" w:type="dxa"/>
            </w:tcMar>
          </w:tcPr>
          <w:p>
            <w:r>
              <w:rPr>
                <w:rFonts w:ascii="Arial" w:hAnsi="Arial"/>
                <w:sz w:val="17"/>
              </w:rPr>
              <w:t>parent[S2] = (S1, RIGHT) → ĐÍCH!</w:t>
            </w:r>
          </w:p>
        </w:tc>
        <w:tc>
          <w:tcPr>
            <w:tcW w:type="dxa" w:w="1560"/>
            <w:shd w:fill="FFFFFF"/>
            <w:tcMar>
              <w:top w:w="60" w:type="dxa"/>
              <w:bottom w:w="60" w:type="dxa"/>
              <w:left w:w="80" w:type="dxa"/>
              <w:right w:w="80" w:type="dxa"/>
            </w:tcMar>
          </w:tcPr>
          <w:p>
            <w:r>
              <w:rPr>
                <w:rFonts w:ascii="Arial" w:hAnsi="Arial"/>
                <w:sz w:val="17"/>
              </w:rPr>
              <w:t>DỪNG THUẬT TOÁN</w:t>
            </w:r>
          </w:p>
        </w:tc>
      </w:tr>
    </w:tbl>
    <w:p>
      <w:pPr>
        <w:spacing w:before="40" w:after="60" w:line="276" w:lineRule="auto"/>
      </w:pPr>
    </w:p>
    <w:p>
      <w:pPr>
        <w:spacing w:before="40" w:after="60" w:line="276" w:lineRule="auto"/>
      </w:pPr>
      <w:r>
        <w:rPr>
          <w:rFonts w:ascii="Arial" w:hAnsi="Arial"/>
          <w:b/>
          <w:sz w:val="20"/>
        </w:rPr>
        <w:t xml:space="preserve">Truy vết ngược: </w:t>
      </w:r>
      <w:r>
        <w:rPr>
          <w:rFonts w:ascii="Arial" w:hAnsi="Arial"/>
          <w:i w:val="0"/>
          <w:sz w:val="20"/>
        </w:rPr>
        <w:t>Quá trình tái hiện lộ trình nước đi (Path Reconstruction):</w:t>
      </w:r>
    </w:p>
    <w:p>
      <w:pPr>
        <w:spacing w:before="20" w:after="40" w:line="276" w:lineRule="auto"/>
        <w:ind w:left="360"/>
      </w:pPr>
      <w:r>
        <w:rPr>
          <w:rFonts w:ascii="Arial" w:hAnsi="Arial"/>
          <w:b/>
          <w:sz w:val="20"/>
        </w:rPr>
        <w:t xml:space="preserve">• </w:t>
      </w:r>
      <w:r>
        <w:rPr>
          <w:rFonts w:ascii="Arial" w:hAnsi="Arial"/>
          <w:b/>
          <w:sz w:val="20"/>
        </w:rPr>
        <w:t xml:space="preserve">1. </w:t>
      </w:r>
      <w:r>
        <w:rPr>
          <w:rFonts w:ascii="Arial" w:hAnsi="Arial"/>
          <w:sz w:val="20"/>
        </w:rPr>
        <w:t>Bắt đầu từ trạng thái đích S2: tra cứu parent[S2] nhận được (S1, 'RIGHT') → moves = ['RIGHT'].</w:t>
      </w:r>
    </w:p>
    <w:p>
      <w:pPr>
        <w:spacing w:before="20" w:after="40" w:line="276" w:lineRule="auto"/>
        <w:ind w:left="360"/>
      </w:pPr>
      <w:r>
        <w:rPr>
          <w:rFonts w:ascii="Arial" w:hAnsi="Arial"/>
          <w:b/>
          <w:sz w:val="20"/>
        </w:rPr>
        <w:t xml:space="preserve">• </w:t>
      </w:r>
      <w:r>
        <w:rPr>
          <w:rFonts w:ascii="Arial" w:hAnsi="Arial"/>
          <w:b/>
          <w:sz w:val="20"/>
        </w:rPr>
        <w:t xml:space="preserve">2. </w:t>
      </w:r>
      <w:r>
        <w:rPr>
          <w:rFonts w:ascii="Arial" w:hAnsi="Arial"/>
          <w:sz w:val="20"/>
        </w:rPr>
        <w:t>Chuyển sang nút cha S1: tra cứu parent[S1] nhận được (S0, 'RIGHT') → moves = ['RIGHT', 'RIGHT'].</w:t>
      </w:r>
    </w:p>
    <w:p>
      <w:pPr>
        <w:spacing w:before="20" w:after="40" w:line="276" w:lineRule="auto"/>
        <w:ind w:left="360"/>
      </w:pPr>
      <w:r>
        <w:rPr>
          <w:rFonts w:ascii="Arial" w:hAnsi="Arial"/>
          <w:b/>
          <w:sz w:val="20"/>
        </w:rPr>
        <w:t xml:space="preserve">• </w:t>
      </w:r>
      <w:r>
        <w:rPr>
          <w:rFonts w:ascii="Arial" w:hAnsi="Arial"/>
          <w:b/>
          <w:sz w:val="20"/>
        </w:rPr>
        <w:t xml:space="preserve">3. </w:t>
      </w:r>
      <w:r>
        <w:rPr>
          <w:rFonts w:ascii="Arial" w:hAnsi="Arial"/>
          <w:sz w:val="20"/>
        </w:rPr>
        <w:t>Chuyển sang nút gốc S0: parent[S0] là null → dừng vòng lặp.</w:t>
      </w:r>
    </w:p>
    <w:p>
      <w:pPr>
        <w:spacing w:before="20" w:after="40" w:line="276" w:lineRule="auto"/>
        <w:ind w:left="360"/>
      </w:pPr>
      <w:r>
        <w:rPr>
          <w:rFonts w:ascii="Arial" w:hAnsi="Arial"/>
          <w:b/>
          <w:sz w:val="20"/>
        </w:rPr>
        <w:t xml:space="preserve">• </w:t>
      </w:r>
      <w:r>
        <w:rPr>
          <w:rFonts w:ascii="Arial" w:hAnsi="Arial"/>
          <w:b/>
          <w:sz w:val="20"/>
        </w:rPr>
        <w:t xml:space="preserve">4. </w:t>
      </w:r>
      <w:r>
        <w:rPr>
          <w:rFonts w:ascii="Arial" w:hAnsi="Arial"/>
          <w:sz w:val="20"/>
        </w:rPr>
        <w:t>Đảo ngược mảng moves: Thu được chuỗi hành động tối ưu hoàn chỉnh ['RIGHT', 'RIGHT'] với độ dài 2 bước.</w:t>
      </w:r>
    </w:p>
    <w:p>
      <w:pPr>
        <w:keepNext/>
        <w:spacing w:before="280" w:after="80"/>
      </w:pPr>
      <w:r>
        <w:rPr>
          <w:rFonts w:ascii="Arial" w:hAnsi="Arial"/>
          <w:b/>
          <w:color w:val="102C57"/>
          <w:sz w:val="26"/>
        </w:rPr>
        <w:t>4. Phân tích: Tính 'Ít hành động nhất' và Phân biệt với 'Cost chung'</w:t>
      </w:r>
    </w:p>
    <w:p>
      <w:pPr>
        <w:keepNext/>
        <w:spacing w:before="200" w:after="60"/>
      </w:pPr>
      <w:r>
        <w:rPr>
          <w:rFonts w:ascii="Arial" w:hAnsi="Arial"/>
          <w:b/>
          <w:color w:val="1E3C72"/>
          <w:sz w:val="23"/>
        </w:rPr>
        <w:t>4.1. Vì sao BFS luôn tìm ra lời giải ít hành động nhất (kể cả thao tác SPACE)?</w:t>
      </w:r>
    </w:p>
    <w:p>
      <w:pPr>
        <w:spacing w:before="40" w:after="60" w:line="276" w:lineRule="auto"/>
      </w:pPr>
      <w:r>
        <w:rPr>
          <w:rFonts w:ascii="Arial" w:hAnsi="Arial"/>
          <w:i w:val="0"/>
          <w:sz w:val="20"/>
        </w:rPr>
        <w:t>Trong không gian trạng thái của Bloxorz, tập hợp các hành động hợp lệ bao gồm:</w:t>
      </w:r>
    </w:p>
    <w:p>
      <w:pPr>
        <w:spacing w:before="40" w:after="60" w:line="276" w:lineRule="auto"/>
      </w:pPr>
      <w:r>
        <w:rPr>
          <w:rFonts w:ascii="Arial" w:hAnsi="Arial"/>
          <w:b/>
          <w:sz w:val="20"/>
        </w:rPr>
        <w:t xml:space="preserve">Tập hành động: </w:t>
      </w:r>
      <w:r>
        <w:rPr>
          <w:rFonts w:ascii="Arial" w:hAnsi="Arial"/>
          <w:i w:val="0"/>
          <w:sz w:val="20"/>
        </w:rPr>
        <w:t>A = {UP, DOWN, LEFT, RIGHT, SPACE}</w:t>
      </w:r>
    </w:p>
    <w:p>
      <w:pPr>
        <w:spacing w:before="40" w:after="60" w:line="276" w:lineRule="auto"/>
      </w:pPr>
      <w:r>
        <w:rPr>
          <w:rFonts w:ascii="Arial" w:hAnsi="Arial"/>
          <w:i w:val="0"/>
          <w:sz w:val="20"/>
        </w:rPr>
        <w:t>Mỗi thao tác điều khiển đều được tính là đúng 1 hành động (bước chuyển đơn vị w = 1):</w:t>
      </w:r>
    </w:p>
    <w:p>
      <w:pPr>
        <w:spacing w:before="20" w:after="40" w:line="276" w:lineRule="auto"/>
        <w:ind w:left="360"/>
      </w:pPr>
      <w:r>
        <w:rPr>
          <w:rFonts w:ascii="Arial" w:hAnsi="Arial"/>
          <w:b/>
          <w:sz w:val="20"/>
        </w:rPr>
        <w:t xml:space="preserve">• </w:t>
      </w:r>
      <w:r>
        <w:rPr>
          <w:rFonts w:ascii="Arial" w:hAnsi="Arial"/>
          <w:sz w:val="20"/>
        </w:rPr>
        <w:t>Lăn khối nguyên đi 1 nhịp (ngang hoặc dọc) = 1 hành động.</w:t>
      </w:r>
    </w:p>
    <w:p>
      <w:pPr>
        <w:spacing w:before="20" w:after="40" w:line="276" w:lineRule="auto"/>
        <w:ind w:left="360"/>
      </w:pPr>
      <w:r>
        <w:rPr>
          <w:rFonts w:ascii="Arial" w:hAnsi="Arial"/>
          <w:b/>
          <w:sz w:val="20"/>
        </w:rPr>
        <w:t xml:space="preserve">• </w:t>
      </w:r>
      <w:r>
        <w:rPr>
          <w:rFonts w:ascii="Arial" w:hAnsi="Arial"/>
          <w:sz w:val="20"/>
        </w:rPr>
        <w:t>Di chuyển 1 khối đơn 1×1×1 đi 1 ô khi đang phân tách = 1 hành động.</w:t>
      </w:r>
    </w:p>
    <w:p>
      <w:pPr>
        <w:spacing w:before="20" w:after="40" w:line="276" w:lineRule="auto"/>
        <w:ind w:left="360"/>
      </w:pPr>
      <w:r>
        <w:rPr>
          <w:rFonts w:ascii="Arial" w:hAnsi="Arial"/>
          <w:b/>
          <w:sz w:val="20"/>
        </w:rPr>
        <w:t xml:space="preserve">• </w:t>
      </w:r>
      <w:r>
        <w:rPr>
          <w:rFonts w:ascii="Arial" w:hAnsi="Arial"/>
          <w:b/>
          <w:sz w:val="20"/>
        </w:rPr>
        <w:t xml:space="preserve">Đặc biệt: </w:t>
      </w:r>
      <w:r>
        <w:rPr>
          <w:rFonts w:ascii="Arial" w:hAnsi="Arial"/>
          <w:sz w:val="20"/>
        </w:rPr>
        <w:t>Bấm phím SPACE để hoán đổi quyền điều khiển giữa Khối 0 và Khối 1 (tọa độ hai khối giữ nguyên) = đúng 1 hành động.</w:t>
      </w:r>
    </w:p>
    <w:p>
      <w:pPr>
        <w:spacing w:before="40" w:after="60" w:line="276" w:lineRule="auto"/>
      </w:pPr>
      <w:r>
        <w:rPr>
          <w:rFonts w:ascii="Arial" w:hAnsi="Arial"/>
          <w:i w:val="0"/>
          <w:sz w:val="20"/>
        </w:rPr>
        <w:t>Do mọi cạnh nối giữa nút cha và nút con trên cây tìm kiếm đều có trọng số đơn vị w(s, a, s') = 1, chiều sâu d của nút trên cây tìm kiếm chính xác bằng số lượng hành động đã thực hiện. Theo nguyên lý của BFS, cây tìm kiếm được mở rộng đồng mức từ d = 0, 1, 2, ... Trạng thái đích đầu tiên được phát hiện tại độ sâu d_min chắc chắn là trạng thái có tổng số hành động (moves) ít nhất tuyệt đối.</w:t>
      </w:r>
    </w:p>
    <w:p>
      <w:pPr>
        <w:keepNext/>
        <w:spacing w:before="200" w:after="60"/>
      </w:pPr>
      <w:r>
        <w:rPr>
          <w:rFonts w:ascii="Arial" w:hAnsi="Arial"/>
          <w:b/>
          <w:color w:val="1E3C72"/>
          <w:sz w:val="23"/>
        </w:rPr>
        <w:t>4.2. Phân biệt giữa 'Tối ưu số hành động (BFS)' và 'Tối ưu theo Cost chung (UCS / A*)'</w:t>
      </w:r>
    </w:p>
    <w:p>
      <w:pPr>
        <w:spacing w:before="40" w:after="60" w:line="276" w:lineRule="auto"/>
      </w:pPr>
      <w:r>
        <w:rPr>
          <w:rFonts w:ascii="Arial" w:hAnsi="Arial"/>
          <w:i w:val="0"/>
          <w:sz w:val="20"/>
        </w:rPr>
        <w:t>Trong bài toán chuẩn, chi phí chung của bài toán (áp dụng cho UCS và A* định nghĩa trong solvers/costs.py) được tính theo mô hình chi phí an toàn địa hình:</w:t>
      </w:r>
    </w:p>
    <w:p>
      <w:pPr>
        <w:spacing w:before="40" w:after="60" w:line="276" w:lineRule="auto"/>
      </w:pPr>
      <w:r>
        <w:rPr>
          <w:rFonts w:ascii="Arial" w:hAnsi="Arial"/>
          <w:b/>
          <w:sz w:val="20"/>
        </w:rPr>
        <w:t xml:space="preserve">Hàm chi phí an toàn: </w:t>
      </w:r>
      <w:r>
        <w:rPr>
          <w:rFonts w:ascii="Arial" w:hAnsi="Arial"/>
          <w:i w:val="0"/>
          <w:sz w:val="20"/>
        </w:rPr>
        <w:t>c(s, a, s') = 1.0 + 0.5 * sum(grid[r][c] == FRAGILE for r, c in cells(s'))</w:t>
      </w:r>
    </w:p>
    <w:p>
      <w:pPr>
        <w:spacing w:before="40" w:after="60" w:line="276" w:lineRule="auto"/>
      </w:pPr>
      <w:r>
        <w:rPr>
          <w:rFonts w:ascii="Arial" w:hAnsi="Arial"/>
          <w:i w:val="0"/>
          <w:sz w:val="20"/>
        </w:rPr>
        <w:t>Sự khác biệt bản chất giữa hai bài toán tối ưu được phân định rõ ràng như sau:</w:t>
      </w:r>
    </w:p>
    <w:p>
      <w:pPr>
        <w:spacing w:before="20" w:after="40" w:line="276" w:lineRule="auto"/>
        <w:ind w:left="360"/>
      </w:pPr>
      <w:r>
        <w:rPr>
          <w:rFonts w:ascii="Arial" w:hAnsi="Arial"/>
          <w:b/>
          <w:sz w:val="20"/>
        </w:rPr>
        <w:t xml:space="preserve">• </w:t>
      </w:r>
      <w:r>
        <w:rPr>
          <w:rFonts w:ascii="Arial" w:hAnsi="Arial"/>
          <w:b/>
          <w:sz w:val="20"/>
        </w:rPr>
        <w:t xml:space="preserve">1. Mục tiêu của BFS (Tối ưu số hành động): </w:t>
      </w:r>
      <w:r>
        <w:rPr>
          <w:rFonts w:ascii="Arial" w:hAnsi="Arial"/>
          <w:sz w:val="20"/>
        </w:rPr>
        <w:t>Coi mọi hành động đều có trọng số bình đẳng (c = 1). BFS không quan tâm đến mức độ rủi ro của địa hình. Nếu có một nhánh đi thẳng đè qua hàng gạch cam (dễ vỡ) tốn ít bước hơn, BFS sẽ ưu tiên chọn nhánh này để đạt số bước nhỏ nhất.</w:t>
      </w:r>
    </w:p>
    <w:p>
      <w:pPr>
        <w:spacing w:before="20" w:after="40" w:line="276" w:lineRule="auto"/>
        <w:ind w:left="360"/>
      </w:pPr>
      <w:r>
        <w:rPr>
          <w:rFonts w:ascii="Arial" w:hAnsi="Arial"/>
          <w:b/>
          <w:sz w:val="20"/>
        </w:rPr>
        <w:t xml:space="preserve">• </w:t>
      </w:r>
      <w:r>
        <w:rPr>
          <w:rFonts w:ascii="Arial" w:hAnsi="Arial"/>
          <w:b/>
          <w:sz w:val="20"/>
        </w:rPr>
        <w:t xml:space="preserve">2. Mục tiêu của UCS và A* (Tối ưu theo chi phí chung): </w:t>
      </w:r>
      <w:r>
        <w:rPr>
          <w:rFonts w:ascii="Arial" w:hAnsi="Arial"/>
          <w:sz w:val="20"/>
        </w:rPr>
        <w:t>Tìm đường đi có tổng chi phí tích lũy nhỏ nhất. Do gạch cam bị cộng thêm điểm phạt nguy hiểm (+0.5 mỗi ô), UCS và A* sẵn sàng chủ động chọn đi đường vòng xa hơn (tốn nhiều bước di chuyển hơn) qua các ô sàn vững chắc (tile 1) nhằm triệt tiêu điểm phạt, miễn là tổng chi phí cuối cùng là thấp nhất.</w:t>
      </w:r>
    </w:p>
    <w:p>
      <w:pPr>
        <w:spacing w:before="40" w:after="60" w:line="276" w:lineRule="auto"/>
      </w:pPr>
      <w:r>
        <w:rPr>
          <w:rFonts w:ascii="Arial" w:hAnsi="Arial"/>
          <w:i/>
          <w:sz w:val="20"/>
        </w:rPr>
        <w:t>Bảng 4.1: Minh chứng thực nghiệm đối sánh BFS vs UCS/A* trên màn Test 2 (Bẫy gạch cam)</w:t>
      </w:r>
    </w:p>
    <w:tbl>
      <w:tblPr>
        <w:tblW w:type="auto" w:w="0"/>
        <w:jc w:val="center"/>
        <w:tblLook w:firstColumn="1" w:firstRow="1" w:lastColumn="0" w:lastRow="0" w:noHBand="0" w:noVBand="1" w:val="04A0"/>
      </w:tblPr>
      <w:tblGrid>
        <w:gridCol w:w="2340"/>
        <w:gridCol w:w="2340"/>
        <w:gridCol w:w="2340"/>
        <w:gridCol w:w="2340"/>
      </w:tblGrid>
      <w:tr>
        <w:tc>
          <w:tcPr>
            <w:tcW w:type="dxa" w:w="2340"/>
            <w:shd w:fill="1E3C72"/>
            <w:tcMar>
              <w:top w:w="80" w:type="dxa"/>
              <w:bottom w:w="80" w:type="dxa"/>
              <w:left w:w="100" w:type="dxa"/>
              <w:right w:w="100" w:type="dxa"/>
            </w:tcMar>
          </w:tcPr>
          <w:p>
            <w:r>
              <w:rPr>
                <w:rFonts w:ascii="Arial" w:hAnsi="Arial"/>
                <w:b/>
                <w:color w:val="FFFFFF"/>
                <w:sz w:val="18"/>
              </w:rPr>
              <w:t>Thuật toán</w:t>
            </w:r>
          </w:p>
        </w:tc>
        <w:tc>
          <w:tcPr>
            <w:tcW w:type="dxa" w:w="2340"/>
            <w:shd w:fill="1E3C72"/>
            <w:tcMar>
              <w:top w:w="80" w:type="dxa"/>
              <w:bottom w:w="80" w:type="dxa"/>
              <w:left w:w="100" w:type="dxa"/>
              <w:right w:w="100" w:type="dxa"/>
            </w:tcMar>
          </w:tcPr>
          <w:p>
            <w:r>
              <w:rPr>
                <w:rFonts w:ascii="Arial" w:hAnsi="Arial"/>
                <w:b/>
                <w:color w:val="FFFFFF"/>
                <w:sz w:val="18"/>
              </w:rPr>
              <w:t>Chiến lược chọn đường</w:t>
            </w:r>
          </w:p>
        </w:tc>
        <w:tc>
          <w:tcPr>
            <w:tcW w:type="dxa" w:w="2340"/>
            <w:shd w:fill="1E3C72"/>
            <w:tcMar>
              <w:top w:w="80" w:type="dxa"/>
              <w:bottom w:w="80" w:type="dxa"/>
              <w:left w:w="100" w:type="dxa"/>
              <w:right w:w="100" w:type="dxa"/>
            </w:tcMar>
          </w:tcPr>
          <w:p>
            <w:r>
              <w:rPr>
                <w:rFonts w:ascii="Arial" w:hAnsi="Arial"/>
                <w:b/>
                <w:color w:val="FFFFFF"/>
                <w:sz w:val="18"/>
              </w:rPr>
              <w:t>Số bước (Moves)</w:t>
            </w:r>
          </w:p>
        </w:tc>
        <w:tc>
          <w:tcPr>
            <w:tcW w:type="dxa" w:w="2340"/>
            <w:shd w:fill="1E3C72"/>
            <w:tcMar>
              <w:top w:w="80" w:type="dxa"/>
              <w:bottom w:w="80" w:type="dxa"/>
              <w:left w:w="100" w:type="dxa"/>
              <w:right w:w="100" w:type="dxa"/>
            </w:tcMar>
          </w:tcPr>
          <w:p>
            <w:r>
              <w:rPr>
                <w:rFonts w:ascii="Arial" w:hAnsi="Arial"/>
                <w:b/>
                <w:color w:val="FFFFFF"/>
                <w:sz w:val="18"/>
              </w:rPr>
              <w:t>Tổng chi phí (Total Cost)</w:t>
            </w:r>
          </w:p>
        </w:tc>
      </w:tr>
      <w:tr>
        <w:tc>
          <w:tcPr>
            <w:tcW w:type="dxa" w:w="2340"/>
            <w:shd w:fill="F9FAFB"/>
            <w:tcMar>
              <w:top w:w="60" w:type="dxa"/>
              <w:bottom w:w="60" w:type="dxa"/>
              <w:left w:w="80" w:type="dxa"/>
              <w:right w:w="80" w:type="dxa"/>
            </w:tcMar>
          </w:tcPr>
          <w:p>
            <w:r>
              <w:rPr>
                <w:rFonts w:ascii="Arial" w:hAnsi="Arial"/>
                <w:sz w:val="17"/>
              </w:rPr>
              <w:t>BFS (Bùi Phương Nam)</w:t>
            </w:r>
          </w:p>
        </w:tc>
        <w:tc>
          <w:tcPr>
            <w:tcW w:type="dxa" w:w="2340"/>
            <w:shd w:fill="F9FAFB"/>
            <w:tcMar>
              <w:top w:w="60" w:type="dxa"/>
              <w:bottom w:w="60" w:type="dxa"/>
              <w:left w:w="80" w:type="dxa"/>
              <w:right w:w="80" w:type="dxa"/>
            </w:tcMar>
          </w:tcPr>
          <w:p>
            <w:r>
              <w:rPr>
                <w:rFonts w:ascii="Arial" w:hAnsi="Arial"/>
                <w:sz w:val="17"/>
              </w:rPr>
              <w:t>Đi tắt xuyên qua dải gạch cam</w:t>
            </w:r>
          </w:p>
        </w:tc>
        <w:tc>
          <w:tcPr>
            <w:tcW w:type="dxa" w:w="2340"/>
            <w:shd w:fill="F9FAFB"/>
            <w:tcMar>
              <w:top w:w="60" w:type="dxa"/>
              <w:bottom w:w="60" w:type="dxa"/>
              <w:left w:w="80" w:type="dxa"/>
              <w:right w:w="80" w:type="dxa"/>
            </w:tcMar>
          </w:tcPr>
          <w:p>
            <w:r>
              <w:rPr>
                <w:rFonts w:ascii="Arial" w:hAnsi="Arial"/>
                <w:sz w:val="17"/>
              </w:rPr>
              <w:t>6 bước (Ít bước nhất)</w:t>
            </w:r>
          </w:p>
        </w:tc>
        <w:tc>
          <w:tcPr>
            <w:tcW w:type="dxa" w:w="2340"/>
            <w:shd w:fill="F9FAFB"/>
            <w:tcMar>
              <w:top w:w="60" w:type="dxa"/>
              <w:bottom w:w="60" w:type="dxa"/>
              <w:left w:w="80" w:type="dxa"/>
              <w:right w:w="80" w:type="dxa"/>
            </w:tcMar>
          </w:tcPr>
          <w:p>
            <w:r>
              <w:rPr>
                <w:rFonts w:ascii="Arial" w:hAnsi="Arial"/>
                <w:sz w:val="17"/>
              </w:rPr>
              <w:t>7.5 (Bị phạt gạch cam)</w:t>
            </w:r>
          </w:p>
        </w:tc>
      </w:tr>
      <w:tr>
        <w:tc>
          <w:tcPr>
            <w:tcW w:type="dxa" w:w="2340"/>
            <w:shd w:fill="FFFFFF"/>
            <w:tcMar>
              <w:top w:w="60" w:type="dxa"/>
              <w:bottom w:w="60" w:type="dxa"/>
              <w:left w:w="80" w:type="dxa"/>
              <w:right w:w="80" w:type="dxa"/>
            </w:tcMar>
          </w:tcPr>
          <w:p>
            <w:r>
              <w:rPr>
                <w:rFonts w:ascii="Arial" w:hAnsi="Arial"/>
                <w:sz w:val="17"/>
              </w:rPr>
              <w:t>UCS / A*</w:t>
            </w:r>
          </w:p>
        </w:tc>
        <w:tc>
          <w:tcPr>
            <w:tcW w:type="dxa" w:w="2340"/>
            <w:shd w:fill="FFFFFF"/>
            <w:tcMar>
              <w:top w:w="60" w:type="dxa"/>
              <w:bottom w:w="60" w:type="dxa"/>
              <w:left w:w="80" w:type="dxa"/>
              <w:right w:w="80" w:type="dxa"/>
            </w:tcMar>
          </w:tcPr>
          <w:p>
            <w:r>
              <w:rPr>
                <w:rFonts w:ascii="Arial" w:hAnsi="Arial"/>
                <w:sz w:val="17"/>
              </w:rPr>
              <w:t>Đi đường vòng qua hành lang an toàn</w:t>
            </w:r>
          </w:p>
        </w:tc>
        <w:tc>
          <w:tcPr>
            <w:tcW w:type="dxa" w:w="2340"/>
            <w:shd w:fill="FFFFFF"/>
            <w:tcMar>
              <w:top w:w="60" w:type="dxa"/>
              <w:bottom w:w="60" w:type="dxa"/>
              <w:left w:w="80" w:type="dxa"/>
              <w:right w:w="80" w:type="dxa"/>
            </w:tcMar>
          </w:tcPr>
          <w:p>
            <w:r>
              <w:rPr>
                <w:rFonts w:ascii="Arial" w:hAnsi="Arial"/>
                <w:sz w:val="17"/>
              </w:rPr>
              <w:t>7 bước (+1 bước vòng)</w:t>
            </w:r>
          </w:p>
        </w:tc>
        <w:tc>
          <w:tcPr>
            <w:tcW w:type="dxa" w:w="2340"/>
            <w:shd w:fill="FFFFFF"/>
            <w:tcMar>
              <w:top w:w="60" w:type="dxa"/>
              <w:bottom w:w="60" w:type="dxa"/>
              <w:left w:w="80" w:type="dxa"/>
              <w:right w:w="80" w:type="dxa"/>
            </w:tcMar>
          </w:tcPr>
          <w:p>
            <w:r>
              <w:rPr>
                <w:rFonts w:ascii="Arial" w:hAnsi="Arial"/>
                <w:sz w:val="17"/>
              </w:rPr>
              <w:t>7.0 (Tối ưu chi phí tuyệt đối)</w:t>
            </w:r>
          </w:p>
        </w:tc>
      </w:tr>
    </w:tbl>
    <w:p>
      <w:pPr>
        <w:keepNext/>
        <w:spacing w:before="280" w:after="80"/>
      </w:pPr>
      <w:r>
        <w:rPr>
          <w:rFonts w:ascii="Arial" w:hAnsi="Arial"/>
          <w:b/>
          <w:color w:val="102C57"/>
          <w:sz w:val="26"/>
        </w:rPr>
        <w:t>5. Các trường hợp đặc biệt và Xử lý biên (Edge Cases)</w:t>
      </w:r>
    </w:p>
    <w:p>
      <w:pPr>
        <w:spacing w:before="20" w:after="40" w:line="276" w:lineRule="auto"/>
        <w:ind w:left="360"/>
      </w:pPr>
      <w:r>
        <w:rPr>
          <w:rFonts w:ascii="Arial" w:hAnsi="Arial"/>
          <w:b/>
          <w:sz w:val="20"/>
        </w:rPr>
        <w:t xml:space="preserve">• </w:t>
      </w:r>
      <w:r>
        <w:rPr>
          <w:rFonts w:ascii="Arial" w:hAnsi="Arial"/>
          <w:b/>
          <w:sz w:val="20"/>
        </w:rPr>
        <w:t xml:space="preserve">5.1. Vị trí xuất phát đã là đích (Start == Goal): </w:t>
      </w:r>
      <w:r>
        <w:rPr>
          <w:rFonts w:ascii="Arial" w:hAnsi="Arial"/>
          <w:sz w:val="20"/>
        </w:rPr>
        <w:t>Nếu start_state thỏa mãn is_goal ngay từ đầu, hàm lập tức trả về {found: True, moves: [], expanded_nodes: 0, total_cost: 0}. Không đưa node vào vòng lặp duyệt, đảm bảo khớp chuẩn kiểm thử của đồ án.</w:t>
      </w:r>
    </w:p>
    <w:p>
      <w:pPr>
        <w:spacing w:before="20" w:after="40" w:line="276" w:lineRule="auto"/>
        <w:ind w:left="360"/>
      </w:pPr>
      <w:r>
        <w:rPr>
          <w:rFonts w:ascii="Arial" w:hAnsi="Arial"/>
          <w:b/>
          <w:sz w:val="20"/>
        </w:rPr>
        <w:t xml:space="preserve">• </w:t>
      </w:r>
      <w:r>
        <w:rPr>
          <w:rFonts w:ascii="Arial" w:hAnsi="Arial"/>
          <w:b/>
          <w:sz w:val="20"/>
        </w:rPr>
        <w:t xml:space="preserve">5.2. Màn chơi vô nghiệm (Unsolvable Board): </w:t>
      </w:r>
      <w:r>
        <w:rPr>
          <w:rFonts w:ascii="Arial" w:hAnsi="Arial"/>
          <w:sz w:val="20"/>
        </w:rPr>
        <w:t>Khi toàn bộ không gian trạng thái liên thông đã được khám phá hết mà hàng đợi Q trở nên rỗng (while Q is not empty kết thúc), thuật toán trả về kết quả {found: False, moves: [], expanded_nodes: expanded_nodes, total_cost: 0}.</w:t>
      </w:r>
    </w:p>
    <w:p>
      <w:pPr>
        <w:spacing w:before="20" w:after="40" w:line="276" w:lineRule="auto"/>
        <w:ind w:left="360"/>
      </w:pPr>
      <w:r>
        <w:rPr>
          <w:rFonts w:ascii="Arial" w:hAnsi="Arial"/>
          <w:b/>
          <w:sz w:val="20"/>
        </w:rPr>
        <w:t xml:space="preserve">• </w:t>
      </w:r>
      <w:r>
        <w:rPr>
          <w:rFonts w:ascii="Arial" w:hAnsi="Arial"/>
          <w:b/>
          <w:sz w:val="20"/>
        </w:rPr>
        <w:t xml:space="preserve">5.3. Trạng thái phân tách và hợp nhất (SPLIT / Rejoin): </w:t>
      </w:r>
      <w:r>
        <w:rPr>
          <w:rFonts w:ascii="Arial" w:hAnsi="Arial"/>
          <w:sz w:val="20"/>
        </w:rPr>
        <w:t>Khi khối bước lên ô SPLIT_SWITCH, khối tách đôi thành hai khối lập phương 1x1x1 tại hai tọa độ độc lập. Hành động SPACE được sinh ra trong get_successors(state) để hoán đổi khối điều khiển, được tính là đúng 1 bước đi và đẩy vào hàng đợi như một trạng thái kế tiếp bình thường.</w:t>
      </w:r>
    </w:p>
    <w:p>
      <w:pPr>
        <w:keepNext/>
        <w:spacing w:before="280" w:after="80"/>
      </w:pPr>
      <w:r>
        <w:rPr>
          <w:rFonts w:ascii="Arial" w:hAnsi="Arial"/>
          <w:b/>
          <w:color w:val="102C57"/>
          <w:sz w:val="26"/>
        </w:rPr>
        <w:t>6. Đánh giá tính chất lý thuyết của thuật toán</w:t>
      </w:r>
    </w:p>
    <w:tbl>
      <w:tblPr>
        <w:tblW w:type="auto" w:w="0"/>
        <w:jc w:val="center"/>
        <w:tblLook w:firstColumn="1" w:firstRow="1" w:lastColumn="0" w:lastRow="0" w:noHBand="0" w:noVBand="1" w:val="04A0"/>
      </w:tblPr>
      <w:tblGrid>
        <w:gridCol w:w="3120"/>
        <w:gridCol w:w="3120"/>
        <w:gridCol w:w="3120"/>
      </w:tblGrid>
      <w:tr>
        <w:tc>
          <w:tcPr>
            <w:tcW w:type="dxa" w:w="3120"/>
            <w:shd w:fill="1E3C72"/>
            <w:tcMar>
              <w:top w:w="80" w:type="dxa"/>
              <w:bottom w:w="80" w:type="dxa"/>
              <w:left w:w="100" w:type="dxa"/>
              <w:right w:w="100" w:type="dxa"/>
            </w:tcMar>
          </w:tcPr>
          <w:p>
            <w:r>
              <w:rPr>
                <w:rFonts w:ascii="Arial" w:hAnsi="Arial"/>
                <w:b/>
                <w:color w:val="FFFFFF"/>
                <w:sz w:val="18"/>
              </w:rPr>
              <w:t>Tiêu chuẩn</w:t>
            </w:r>
          </w:p>
        </w:tc>
        <w:tc>
          <w:tcPr>
            <w:tcW w:type="dxa" w:w="3120"/>
            <w:shd w:fill="1E3C72"/>
            <w:tcMar>
              <w:top w:w="80" w:type="dxa"/>
              <w:bottom w:w="80" w:type="dxa"/>
              <w:left w:w="100" w:type="dxa"/>
              <w:right w:w="100" w:type="dxa"/>
            </w:tcMar>
          </w:tcPr>
          <w:p>
            <w:r>
              <w:rPr>
                <w:rFonts w:ascii="Arial" w:hAnsi="Arial"/>
                <w:b/>
                <w:color w:val="FFFFFF"/>
                <w:sz w:val="18"/>
              </w:rPr>
              <w:t>Đánh giá</w:t>
            </w:r>
          </w:p>
        </w:tc>
        <w:tc>
          <w:tcPr>
            <w:tcW w:type="dxa" w:w="3120"/>
            <w:shd w:fill="1E3C72"/>
            <w:tcMar>
              <w:top w:w="80" w:type="dxa"/>
              <w:bottom w:w="80" w:type="dxa"/>
              <w:left w:w="100" w:type="dxa"/>
              <w:right w:w="100" w:type="dxa"/>
            </w:tcMar>
          </w:tcPr>
          <w:p>
            <w:r>
              <w:rPr>
                <w:rFonts w:ascii="Arial" w:hAnsi="Arial"/>
                <w:b/>
                <w:color w:val="FFFFFF"/>
                <w:sz w:val="18"/>
              </w:rPr>
              <w:t>Giải thích chi tiết trong bài toán Bloxorz</w:t>
            </w:r>
          </w:p>
        </w:tc>
      </w:tr>
      <w:tr>
        <w:tc>
          <w:tcPr>
            <w:tcW w:type="dxa" w:w="3120"/>
            <w:shd w:fill="F9FAFB"/>
            <w:tcMar>
              <w:top w:w="60" w:type="dxa"/>
              <w:bottom w:w="60" w:type="dxa"/>
              <w:left w:w="80" w:type="dxa"/>
              <w:right w:w="80" w:type="dxa"/>
            </w:tcMar>
          </w:tcPr>
          <w:p>
            <w:r>
              <w:rPr>
                <w:rFonts w:ascii="Arial" w:hAnsi="Arial"/>
                <w:sz w:val="17"/>
              </w:rPr>
              <w:t>Tính đầy đủ (Completeness)</w:t>
            </w:r>
          </w:p>
        </w:tc>
        <w:tc>
          <w:tcPr>
            <w:tcW w:type="dxa" w:w="3120"/>
            <w:shd w:fill="F9FAFB"/>
            <w:tcMar>
              <w:top w:w="60" w:type="dxa"/>
              <w:bottom w:w="60" w:type="dxa"/>
              <w:left w:w="80" w:type="dxa"/>
              <w:right w:w="80" w:type="dxa"/>
            </w:tcMar>
          </w:tcPr>
          <w:p>
            <w:r>
              <w:rPr>
                <w:rFonts w:ascii="Arial" w:hAnsi="Arial"/>
                <w:sz w:val="17"/>
              </w:rPr>
              <w:t>CÓ</w:t>
            </w:r>
          </w:p>
        </w:tc>
        <w:tc>
          <w:tcPr>
            <w:tcW w:type="dxa" w:w="3120"/>
            <w:shd w:fill="F9FAFB"/>
            <w:tcMar>
              <w:top w:w="60" w:type="dxa"/>
              <w:bottom w:w="60" w:type="dxa"/>
              <w:left w:w="80" w:type="dxa"/>
              <w:right w:w="80" w:type="dxa"/>
            </w:tcMar>
          </w:tcPr>
          <w:p>
            <w:r>
              <w:rPr>
                <w:rFonts w:ascii="Arial" w:hAnsi="Arial"/>
                <w:sz w:val="17"/>
              </w:rPr>
              <w:t>Không gian trạng thái Bloxorz là hữu hạn (|S| &lt; ∞) và hệ số phân nhánh b ≤ 5. Bảng băm parent ngăn ngừa triệt để việc lặp chu trình. Do đó, thuật toán chắc chắn luôn tìm ra nghiệm nếu tồn tại, hoặc dừng và kết luận vô nghiệm.</w:t>
            </w:r>
          </w:p>
        </w:tc>
      </w:tr>
      <w:tr>
        <w:tc>
          <w:tcPr>
            <w:tcW w:type="dxa" w:w="3120"/>
            <w:shd w:fill="FFFFFF"/>
            <w:tcMar>
              <w:top w:w="60" w:type="dxa"/>
              <w:bottom w:w="60" w:type="dxa"/>
              <w:left w:w="80" w:type="dxa"/>
              <w:right w:w="80" w:type="dxa"/>
            </w:tcMar>
          </w:tcPr>
          <w:p>
            <w:r>
              <w:rPr>
                <w:rFonts w:ascii="Arial" w:hAnsi="Arial"/>
                <w:sz w:val="17"/>
              </w:rPr>
              <w:t>Tính tối ưu (Optimality)</w:t>
            </w:r>
          </w:p>
        </w:tc>
        <w:tc>
          <w:tcPr>
            <w:tcW w:type="dxa" w:w="3120"/>
            <w:shd w:fill="FFFFFF"/>
            <w:tcMar>
              <w:top w:w="60" w:type="dxa"/>
              <w:bottom w:w="60" w:type="dxa"/>
              <w:left w:w="80" w:type="dxa"/>
              <w:right w:w="80" w:type="dxa"/>
            </w:tcMar>
          </w:tcPr>
          <w:p>
            <w:r>
              <w:rPr>
                <w:rFonts w:ascii="Arial" w:hAnsi="Arial"/>
                <w:sz w:val="17"/>
              </w:rPr>
              <w:t>CÓ</w:t>
            </w:r>
          </w:p>
        </w:tc>
        <w:tc>
          <w:tcPr>
            <w:tcW w:type="dxa" w:w="3120"/>
            <w:shd w:fill="FFFFFF"/>
            <w:tcMar>
              <w:top w:w="60" w:type="dxa"/>
              <w:bottom w:w="60" w:type="dxa"/>
              <w:left w:w="80" w:type="dxa"/>
              <w:right w:w="80" w:type="dxa"/>
            </w:tcMar>
          </w:tcPr>
          <w:p>
            <w:r>
              <w:rPr>
                <w:rFonts w:ascii="Arial" w:hAnsi="Arial"/>
                <w:sz w:val="17"/>
              </w:rPr>
              <w:t>Vì chi phí mỗi bước đi là đồng nhất (w = 1), nghiệm đầu tiên chạm đích ở tầng sâu d nhỏ nhất chắc chắn là nghiệm có số bước đi (actions) ít nhất tuyệt đối.</w:t>
            </w:r>
          </w:p>
        </w:tc>
      </w:tr>
      <w:tr>
        <w:tc>
          <w:tcPr>
            <w:tcW w:type="dxa" w:w="3120"/>
            <w:shd w:fill="F9FAFB"/>
            <w:tcMar>
              <w:top w:w="60" w:type="dxa"/>
              <w:bottom w:w="60" w:type="dxa"/>
              <w:left w:w="80" w:type="dxa"/>
              <w:right w:w="80" w:type="dxa"/>
            </w:tcMar>
          </w:tcPr>
          <w:p>
            <w:r>
              <w:rPr>
                <w:rFonts w:ascii="Arial" w:hAnsi="Arial"/>
                <w:sz w:val="17"/>
              </w:rPr>
              <w:t>Độ phức tạp thời gian</w:t>
            </w:r>
          </w:p>
        </w:tc>
        <w:tc>
          <w:tcPr>
            <w:tcW w:type="dxa" w:w="3120"/>
            <w:shd w:fill="F9FAFB"/>
            <w:tcMar>
              <w:top w:w="60" w:type="dxa"/>
              <w:bottom w:w="60" w:type="dxa"/>
              <w:left w:w="80" w:type="dxa"/>
              <w:right w:w="80" w:type="dxa"/>
            </w:tcMar>
          </w:tcPr>
          <w:p>
            <w:r>
              <w:rPr>
                <w:rFonts w:ascii="Arial" w:hAnsi="Arial"/>
                <w:sz w:val="17"/>
              </w:rPr>
              <w:t>O(b^d)</w:t>
            </w:r>
          </w:p>
        </w:tc>
        <w:tc>
          <w:tcPr>
            <w:tcW w:type="dxa" w:w="3120"/>
            <w:shd w:fill="F9FAFB"/>
            <w:tcMar>
              <w:top w:w="60" w:type="dxa"/>
              <w:bottom w:w="60" w:type="dxa"/>
              <w:left w:w="80" w:type="dxa"/>
              <w:right w:w="80" w:type="dxa"/>
            </w:tcMar>
          </w:tcPr>
          <w:p>
            <w:r>
              <w:rPr>
                <w:rFonts w:ascii="Arial" w:hAnsi="Arial"/>
                <w:sz w:val="17"/>
              </w:rPr>
              <w:t>Thuật toán phải duyệt toàn bộ các node đến tầng d, với b là hệ số phân nhánh hữu hiệu (2 ≤ b ≤ 4) và d là độ sâu nghiệm: O(b^d).</w:t>
            </w:r>
          </w:p>
        </w:tc>
      </w:tr>
      <w:tr>
        <w:tc>
          <w:tcPr>
            <w:tcW w:type="dxa" w:w="3120"/>
            <w:shd w:fill="FFFFFF"/>
            <w:tcMar>
              <w:top w:w="60" w:type="dxa"/>
              <w:bottom w:w="60" w:type="dxa"/>
              <w:left w:w="80" w:type="dxa"/>
              <w:right w:w="80" w:type="dxa"/>
            </w:tcMar>
          </w:tcPr>
          <w:p>
            <w:r>
              <w:rPr>
                <w:rFonts w:ascii="Arial" w:hAnsi="Arial"/>
                <w:sz w:val="17"/>
              </w:rPr>
              <w:t>Độ phức tạp không gian</w:t>
            </w:r>
          </w:p>
        </w:tc>
        <w:tc>
          <w:tcPr>
            <w:tcW w:type="dxa" w:w="3120"/>
            <w:shd w:fill="FFFFFF"/>
            <w:tcMar>
              <w:top w:w="60" w:type="dxa"/>
              <w:bottom w:w="60" w:type="dxa"/>
              <w:left w:w="80" w:type="dxa"/>
              <w:right w:w="80" w:type="dxa"/>
            </w:tcMar>
          </w:tcPr>
          <w:p>
            <w:r>
              <w:rPr>
                <w:rFonts w:ascii="Arial" w:hAnsi="Arial"/>
                <w:sz w:val="17"/>
              </w:rPr>
              <w:t>O(b^d)</w:t>
            </w:r>
          </w:p>
        </w:tc>
        <w:tc>
          <w:tcPr>
            <w:tcW w:type="dxa" w:w="3120"/>
            <w:shd w:fill="FFFFFF"/>
            <w:tcMar>
              <w:top w:w="60" w:type="dxa"/>
              <w:bottom w:w="60" w:type="dxa"/>
              <w:left w:w="80" w:type="dxa"/>
              <w:right w:w="80" w:type="dxa"/>
            </w:tcMar>
          </w:tcPr>
          <w:p>
            <w:r>
              <w:rPr>
                <w:rFonts w:ascii="Arial" w:hAnsi="Arial"/>
                <w:sz w:val="17"/>
              </w:rPr>
              <w:t>Hàng đợi queue và bảng băm parent phải lưu trữ toàn bộ các trạng thái tầng hiện tại và các tầng trước đó trong bộ nhớ RAM, tăng theo hàm mũ O(b^d).</w:t>
            </w:r>
          </w:p>
        </w:tc>
      </w:tr>
    </w:tbl>
    <w:p>
      <w:pPr>
        <w:spacing w:before="40" w:after="60" w:line="276" w:lineRule="auto"/>
      </w:pPr>
    </w:p>
    <w:p>
      <w:pPr>
        <w:keepNext/>
        <w:spacing w:before="200" w:after="60"/>
      </w:pPr>
      <w:r>
        <w:rPr>
          <w:rFonts w:ascii="Arial" w:hAnsi="Arial"/>
          <w:b/>
          <w:color w:val="1E3C72"/>
          <w:sz w:val="23"/>
        </w:rPr>
        <w:t>So sánh với DFS: Sự đánh đổi giữa Bộ nhớ và Thời gian</w:t>
      </w:r>
    </w:p>
    <w:p>
      <w:pPr>
        <w:spacing w:before="20" w:after="40" w:line="276" w:lineRule="auto"/>
        <w:ind w:left="360"/>
      </w:pPr>
      <w:r>
        <w:rPr>
          <w:rFonts w:ascii="Arial" w:hAnsi="Arial"/>
          <w:b/>
          <w:sz w:val="20"/>
        </w:rPr>
        <w:t xml:space="preserve">• </w:t>
      </w:r>
      <w:r>
        <w:rPr>
          <w:rFonts w:ascii="Arial" w:hAnsi="Arial"/>
          <w:b/>
          <w:sz w:val="20"/>
        </w:rPr>
        <w:t xml:space="preserve">1. Tiêu thụ bộ nhớ: </w:t>
      </w:r>
      <w:r>
        <w:rPr>
          <w:rFonts w:ascii="Arial" w:hAnsi="Arial"/>
          <w:sz w:val="20"/>
        </w:rPr>
        <w:t>Về bộ nhớ: DFS vượt trội hơn BFS nhờ chỉ cần lưu vết một nhánh tìm kiếm hiện tại trên ngăn xếp (độ phức tạp tuyến tính O(b * m) trong Tree-Search hoặc O(|V|) trong Graph-Search), trong khi BFS bắt buộc phải lưu trữ toàn bộ mặt cắt ngang theo hàm mũ O(b^d). Ở các màn chơi có độ sâu lớn (như Level 33 với d = 119), BFS tiêu tốn hơn 15 MB RAM cho 67,354 node trong parent/queue.</w:t>
      </w:r>
    </w:p>
    <w:p>
      <w:pPr>
        <w:spacing w:before="20" w:after="40" w:line="276" w:lineRule="auto"/>
        <w:ind w:left="360"/>
      </w:pPr>
      <w:r>
        <w:rPr>
          <w:rFonts w:ascii="Arial" w:hAnsi="Arial"/>
          <w:b/>
          <w:sz w:val="20"/>
        </w:rPr>
        <w:t xml:space="preserve">• </w:t>
      </w:r>
      <w:r>
        <w:rPr>
          <w:rFonts w:ascii="Arial" w:hAnsi="Arial"/>
          <w:b/>
          <w:sz w:val="20"/>
        </w:rPr>
        <w:t xml:space="preserve">2. Thời gian chạy thực tế: </w:t>
      </w:r>
      <w:r>
        <w:rPr>
          <w:rFonts w:ascii="Arial" w:hAnsi="Arial"/>
          <w:sz w:val="20"/>
        </w:rPr>
        <w:t>Không thể mặc định BFS luôn chạy nhanh hơn DFS. Trong trường hợp thứ tự nước đi của DFS vô tình dẫn đúng vào nhánh có đích (lucky path), DFS có thể chạm đích cực nhanh mà không phải tốn thời gian quét ngang qua hàng ngàn node như BFS. Ngược lại, nếu DFS rẽ nhầm vào mê cung sâu không có đích, DFS sẽ mất rất nhiều thời gian quay lui và cho ra lời giải rất dài. BFS chấp nhận mở rộng đồng mức trên mọi hướng để bảo đảm tìm ra số bước tối ưu tuyệt đối.</w:t>
      </w:r>
    </w:p>
    <w:p>
      <w:pPr>
        <w:keepNext/>
        <w:spacing w:before="280" w:after="80"/>
      </w:pPr>
      <w:r>
        <w:rPr>
          <w:rFonts w:ascii="Arial" w:hAnsi="Arial"/>
          <w:b/>
          <w:color w:val="102C57"/>
          <w:sz w:val="26"/>
        </w:rPr>
        <w:t>7. Kết quả thực nghiệm tiêu biểu của BFS trên bộ màn chơi</w:t>
      </w:r>
    </w:p>
    <w:p>
      <w:pPr>
        <w:spacing w:before="40" w:after="60" w:line="276" w:lineRule="auto"/>
      </w:pPr>
      <w:r>
        <w:rPr>
          <w:rFonts w:ascii="Arial" w:hAnsi="Arial"/>
          <w:i w:val="0"/>
          <w:sz w:val="20"/>
        </w:rPr>
        <w:t>Thuật toán BFS đã vượt qua tuyệt đối 100% các bài kiểm thử (43/43 tests PASS). Dưới đây là bảng số liệu đo đạc thực tế từ công cụ đo lường run_with_profiler trên các màn chơi đại diện cho từng mức độ phức tạp:</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E3C72"/>
            <w:tcMar>
              <w:top w:w="80" w:type="dxa"/>
              <w:bottom w:w="80" w:type="dxa"/>
              <w:left w:w="100" w:type="dxa"/>
              <w:right w:w="100" w:type="dxa"/>
            </w:tcMar>
          </w:tcPr>
          <w:p>
            <w:r>
              <w:rPr>
                <w:rFonts w:ascii="Arial" w:hAnsi="Arial"/>
                <w:b/>
                <w:color w:val="FFFFFF"/>
                <w:sz w:val="18"/>
              </w:rPr>
              <w:t>Màn chơi</w:t>
            </w:r>
          </w:p>
        </w:tc>
        <w:tc>
          <w:tcPr>
            <w:tcW w:type="dxa" w:w="1337"/>
            <w:shd w:fill="1E3C72"/>
            <w:tcMar>
              <w:top w:w="80" w:type="dxa"/>
              <w:bottom w:w="80" w:type="dxa"/>
              <w:left w:w="100" w:type="dxa"/>
              <w:right w:w="100" w:type="dxa"/>
            </w:tcMar>
          </w:tcPr>
          <w:p>
            <w:r>
              <w:rPr>
                <w:rFonts w:ascii="Arial" w:hAnsi="Arial"/>
                <w:b/>
                <w:color w:val="FFFFFF"/>
                <w:sz w:val="18"/>
              </w:rPr>
              <w:t>Đặc trưng màn chơi</w:t>
            </w:r>
          </w:p>
        </w:tc>
        <w:tc>
          <w:tcPr>
            <w:tcW w:type="dxa" w:w="1337"/>
            <w:shd w:fill="1E3C72"/>
            <w:tcMar>
              <w:top w:w="80" w:type="dxa"/>
              <w:bottom w:w="80" w:type="dxa"/>
              <w:left w:w="100" w:type="dxa"/>
              <w:right w:w="100" w:type="dxa"/>
            </w:tcMar>
          </w:tcPr>
          <w:p>
            <w:r>
              <w:rPr>
                <w:rFonts w:ascii="Arial" w:hAnsi="Arial"/>
                <w:b/>
                <w:color w:val="FFFFFF"/>
                <w:sz w:val="18"/>
              </w:rPr>
              <w:t>Số bước</w:t>
            </w:r>
          </w:p>
        </w:tc>
        <w:tc>
          <w:tcPr>
            <w:tcW w:type="dxa" w:w="1337"/>
            <w:shd w:fill="1E3C72"/>
            <w:tcMar>
              <w:top w:w="80" w:type="dxa"/>
              <w:bottom w:w="80" w:type="dxa"/>
              <w:left w:w="100" w:type="dxa"/>
              <w:right w:w="100" w:type="dxa"/>
            </w:tcMar>
          </w:tcPr>
          <w:p>
            <w:r>
              <w:rPr>
                <w:rFonts w:ascii="Arial" w:hAnsi="Arial"/>
                <w:b/>
                <w:color w:val="FFFFFF"/>
                <w:sz w:val="18"/>
              </w:rPr>
              <w:t>Chi phí</w:t>
            </w:r>
          </w:p>
        </w:tc>
        <w:tc>
          <w:tcPr>
            <w:tcW w:type="dxa" w:w="1337"/>
            <w:shd w:fill="1E3C72"/>
            <w:tcMar>
              <w:top w:w="80" w:type="dxa"/>
              <w:bottom w:w="80" w:type="dxa"/>
              <w:left w:w="100" w:type="dxa"/>
              <w:right w:w="100" w:type="dxa"/>
            </w:tcMar>
          </w:tcPr>
          <w:p>
            <w:r>
              <w:rPr>
                <w:rFonts w:ascii="Arial" w:hAnsi="Arial"/>
                <w:b/>
                <w:color w:val="FFFFFF"/>
                <w:sz w:val="18"/>
              </w:rPr>
              <w:t>Node duyệt</w:t>
            </w:r>
          </w:p>
        </w:tc>
        <w:tc>
          <w:tcPr>
            <w:tcW w:type="dxa" w:w="1337"/>
            <w:shd w:fill="1E3C72"/>
            <w:tcMar>
              <w:top w:w="80" w:type="dxa"/>
              <w:bottom w:w="80" w:type="dxa"/>
              <w:left w:w="100" w:type="dxa"/>
              <w:right w:w="100" w:type="dxa"/>
            </w:tcMar>
          </w:tcPr>
          <w:p>
            <w:r>
              <w:rPr>
                <w:rFonts w:ascii="Arial" w:hAnsi="Arial"/>
                <w:b/>
                <w:color w:val="FFFFFF"/>
                <w:sz w:val="18"/>
              </w:rPr>
              <w:t>Thời gian (ms)</w:t>
            </w:r>
          </w:p>
        </w:tc>
        <w:tc>
          <w:tcPr>
            <w:tcW w:type="dxa" w:w="1337"/>
            <w:shd w:fill="1E3C72"/>
            <w:tcMar>
              <w:top w:w="80" w:type="dxa"/>
              <w:bottom w:w="80" w:type="dxa"/>
              <w:left w:w="100" w:type="dxa"/>
              <w:right w:w="100" w:type="dxa"/>
            </w:tcMar>
          </w:tcPr>
          <w:p>
            <w:r>
              <w:rPr>
                <w:rFonts w:ascii="Arial" w:hAnsi="Arial"/>
                <w:b/>
                <w:color w:val="FFFFFF"/>
                <w:sz w:val="18"/>
              </w:rPr>
              <w:t>Bộ nhớ (KB)</w:t>
            </w:r>
          </w:p>
        </w:tc>
      </w:tr>
      <w:tr>
        <w:tc>
          <w:tcPr>
            <w:tcW w:type="dxa" w:w="1337"/>
            <w:shd w:fill="F9FAFB"/>
            <w:tcMar>
              <w:top w:w="60" w:type="dxa"/>
              <w:bottom w:w="60" w:type="dxa"/>
              <w:left w:w="80" w:type="dxa"/>
              <w:right w:w="80" w:type="dxa"/>
            </w:tcMar>
          </w:tcPr>
          <w:p>
            <w:r>
              <w:rPr>
                <w:rFonts w:ascii="Arial" w:hAnsi="Arial"/>
                <w:sz w:val="17"/>
              </w:rPr>
              <w:t>Level 1</w:t>
            </w:r>
          </w:p>
        </w:tc>
        <w:tc>
          <w:tcPr>
            <w:tcW w:type="dxa" w:w="1337"/>
            <w:shd w:fill="F9FAFB"/>
            <w:tcMar>
              <w:top w:w="60" w:type="dxa"/>
              <w:bottom w:w="60" w:type="dxa"/>
              <w:left w:w="80" w:type="dxa"/>
              <w:right w:w="80" w:type="dxa"/>
            </w:tcMar>
          </w:tcPr>
          <w:p>
            <w:r>
              <w:rPr>
                <w:rFonts w:ascii="Arial" w:hAnsi="Arial"/>
                <w:sz w:val="17"/>
              </w:rPr>
              <w:t>Màn khởi động (Sàn phẳng)</w:t>
            </w:r>
          </w:p>
        </w:tc>
        <w:tc>
          <w:tcPr>
            <w:tcW w:type="dxa" w:w="1337"/>
            <w:shd w:fill="F9FAFB"/>
            <w:tcMar>
              <w:top w:w="60" w:type="dxa"/>
              <w:bottom w:w="60" w:type="dxa"/>
              <w:left w:w="80" w:type="dxa"/>
              <w:right w:w="80" w:type="dxa"/>
            </w:tcMar>
          </w:tcPr>
          <w:p>
            <w:r>
              <w:rPr>
                <w:rFonts w:ascii="Arial" w:hAnsi="Arial"/>
                <w:sz w:val="17"/>
              </w:rPr>
              <w:t>7</w:t>
            </w:r>
          </w:p>
        </w:tc>
        <w:tc>
          <w:tcPr>
            <w:tcW w:type="dxa" w:w="1337"/>
            <w:shd w:fill="F9FAFB"/>
            <w:tcMar>
              <w:top w:w="60" w:type="dxa"/>
              <w:bottom w:w="60" w:type="dxa"/>
              <w:left w:w="80" w:type="dxa"/>
              <w:right w:w="80" w:type="dxa"/>
            </w:tcMar>
          </w:tcPr>
          <w:p>
            <w:r>
              <w:rPr>
                <w:rFonts w:ascii="Arial" w:hAnsi="Arial"/>
                <w:sz w:val="17"/>
              </w:rPr>
              <w:t>7.0</w:t>
            </w:r>
          </w:p>
        </w:tc>
        <w:tc>
          <w:tcPr>
            <w:tcW w:type="dxa" w:w="1337"/>
            <w:shd w:fill="F9FAFB"/>
            <w:tcMar>
              <w:top w:w="60" w:type="dxa"/>
              <w:bottom w:w="60" w:type="dxa"/>
              <w:left w:w="80" w:type="dxa"/>
              <w:right w:w="80" w:type="dxa"/>
            </w:tcMar>
          </w:tcPr>
          <w:p>
            <w:r>
              <w:rPr>
                <w:rFonts w:ascii="Arial" w:hAnsi="Arial"/>
                <w:sz w:val="17"/>
              </w:rPr>
              <w:t>48</w:t>
            </w:r>
          </w:p>
        </w:tc>
        <w:tc>
          <w:tcPr>
            <w:tcW w:type="dxa" w:w="1337"/>
            <w:shd w:fill="F9FAFB"/>
            <w:tcMar>
              <w:top w:w="60" w:type="dxa"/>
              <w:bottom w:w="60" w:type="dxa"/>
              <w:left w:w="80" w:type="dxa"/>
              <w:right w:w="80" w:type="dxa"/>
            </w:tcMar>
          </w:tcPr>
          <w:p>
            <w:r>
              <w:rPr>
                <w:rFonts w:ascii="Arial" w:hAnsi="Arial"/>
                <w:sz w:val="17"/>
              </w:rPr>
              <w:t>4.37</w:t>
            </w:r>
          </w:p>
        </w:tc>
        <w:tc>
          <w:tcPr>
            <w:tcW w:type="dxa" w:w="1337"/>
            <w:shd w:fill="F9FAFB"/>
            <w:tcMar>
              <w:top w:w="60" w:type="dxa"/>
              <w:bottom w:w="60" w:type="dxa"/>
              <w:left w:w="80" w:type="dxa"/>
              <w:right w:w="80" w:type="dxa"/>
            </w:tcMar>
          </w:tcPr>
          <w:p>
            <w:r>
              <w:rPr>
                <w:rFonts w:ascii="Arial" w:hAnsi="Arial"/>
                <w:sz w:val="17"/>
              </w:rPr>
              <w:t>17.74</w:t>
            </w:r>
          </w:p>
        </w:tc>
      </w:tr>
      <w:tr>
        <w:tc>
          <w:tcPr>
            <w:tcW w:type="dxa" w:w="1337"/>
            <w:shd w:fill="FFFFFF"/>
            <w:tcMar>
              <w:top w:w="60" w:type="dxa"/>
              <w:bottom w:w="60" w:type="dxa"/>
              <w:left w:w="80" w:type="dxa"/>
              <w:right w:w="80" w:type="dxa"/>
            </w:tcMar>
          </w:tcPr>
          <w:p>
            <w:r>
              <w:rPr>
                <w:rFonts w:ascii="Arial" w:hAnsi="Arial"/>
                <w:sz w:val="17"/>
              </w:rPr>
              <w:t>Level 2</w:t>
            </w:r>
          </w:p>
        </w:tc>
        <w:tc>
          <w:tcPr>
            <w:tcW w:type="dxa" w:w="1337"/>
            <w:shd w:fill="FFFFFF"/>
            <w:tcMar>
              <w:top w:w="60" w:type="dxa"/>
              <w:bottom w:w="60" w:type="dxa"/>
              <w:left w:w="80" w:type="dxa"/>
              <w:right w:w="80" w:type="dxa"/>
            </w:tcMar>
          </w:tcPr>
          <w:p>
            <w:r>
              <w:rPr>
                <w:rFonts w:ascii="Arial" w:hAnsi="Arial"/>
                <w:sz w:val="17"/>
              </w:rPr>
              <w:t>Bẫy gạch cam nguy hiểm</w:t>
            </w:r>
          </w:p>
        </w:tc>
        <w:tc>
          <w:tcPr>
            <w:tcW w:type="dxa" w:w="1337"/>
            <w:shd w:fill="FFFFFF"/>
            <w:tcMar>
              <w:top w:w="60" w:type="dxa"/>
              <w:bottom w:w="60" w:type="dxa"/>
              <w:left w:w="80" w:type="dxa"/>
              <w:right w:w="80" w:type="dxa"/>
            </w:tcMar>
          </w:tcPr>
          <w:p>
            <w:r>
              <w:rPr>
                <w:rFonts w:ascii="Arial" w:hAnsi="Arial"/>
                <w:sz w:val="17"/>
              </w:rPr>
              <w:t>6</w:t>
            </w:r>
          </w:p>
        </w:tc>
        <w:tc>
          <w:tcPr>
            <w:tcW w:type="dxa" w:w="1337"/>
            <w:shd w:fill="FFFFFF"/>
            <w:tcMar>
              <w:top w:w="60" w:type="dxa"/>
              <w:bottom w:w="60" w:type="dxa"/>
              <w:left w:w="80" w:type="dxa"/>
              <w:right w:w="80" w:type="dxa"/>
            </w:tcMar>
          </w:tcPr>
          <w:p>
            <w:r>
              <w:rPr>
                <w:rFonts w:ascii="Arial" w:hAnsi="Arial"/>
                <w:sz w:val="17"/>
              </w:rPr>
              <w:t>6.0</w:t>
            </w:r>
          </w:p>
        </w:tc>
        <w:tc>
          <w:tcPr>
            <w:tcW w:type="dxa" w:w="1337"/>
            <w:shd w:fill="FFFFFF"/>
            <w:tcMar>
              <w:top w:w="60" w:type="dxa"/>
              <w:bottom w:w="60" w:type="dxa"/>
              <w:left w:w="80" w:type="dxa"/>
              <w:right w:w="80" w:type="dxa"/>
            </w:tcMar>
          </w:tcPr>
          <w:p>
            <w:r>
              <w:rPr>
                <w:rFonts w:ascii="Arial" w:hAnsi="Arial"/>
                <w:sz w:val="17"/>
              </w:rPr>
              <w:t>31</w:t>
            </w:r>
          </w:p>
        </w:tc>
        <w:tc>
          <w:tcPr>
            <w:tcW w:type="dxa" w:w="1337"/>
            <w:shd w:fill="FFFFFF"/>
            <w:tcMar>
              <w:top w:w="60" w:type="dxa"/>
              <w:bottom w:w="60" w:type="dxa"/>
              <w:left w:w="80" w:type="dxa"/>
              <w:right w:w="80" w:type="dxa"/>
            </w:tcMar>
          </w:tcPr>
          <w:p>
            <w:r>
              <w:rPr>
                <w:rFonts w:ascii="Arial" w:hAnsi="Arial"/>
                <w:sz w:val="17"/>
              </w:rPr>
              <w:t>3.33</w:t>
            </w:r>
          </w:p>
        </w:tc>
        <w:tc>
          <w:tcPr>
            <w:tcW w:type="dxa" w:w="1337"/>
            <w:shd w:fill="FFFFFF"/>
            <w:tcMar>
              <w:top w:w="60" w:type="dxa"/>
              <w:bottom w:w="60" w:type="dxa"/>
              <w:left w:w="80" w:type="dxa"/>
              <w:right w:w="80" w:type="dxa"/>
            </w:tcMar>
          </w:tcPr>
          <w:p>
            <w:r>
              <w:rPr>
                <w:rFonts w:ascii="Arial" w:hAnsi="Arial"/>
                <w:sz w:val="17"/>
              </w:rPr>
              <w:t>9.93</w:t>
            </w:r>
          </w:p>
        </w:tc>
      </w:tr>
      <w:tr>
        <w:tc>
          <w:tcPr>
            <w:tcW w:type="dxa" w:w="1337"/>
            <w:shd w:fill="F9FAFB"/>
            <w:tcMar>
              <w:top w:w="60" w:type="dxa"/>
              <w:bottom w:w="60" w:type="dxa"/>
              <w:left w:w="80" w:type="dxa"/>
              <w:right w:w="80" w:type="dxa"/>
            </w:tcMar>
          </w:tcPr>
          <w:p>
            <w:r>
              <w:rPr>
                <w:rFonts w:ascii="Arial" w:hAnsi="Arial"/>
                <w:sz w:val="17"/>
              </w:rPr>
              <w:t>Level 3</w:t>
            </w:r>
          </w:p>
        </w:tc>
        <w:tc>
          <w:tcPr>
            <w:tcW w:type="dxa" w:w="1337"/>
            <w:shd w:fill="F9FAFB"/>
            <w:tcMar>
              <w:top w:w="60" w:type="dxa"/>
              <w:bottom w:w="60" w:type="dxa"/>
              <w:left w:w="80" w:type="dxa"/>
              <w:right w:w="80" w:type="dxa"/>
            </w:tcMar>
          </w:tcPr>
          <w:p>
            <w:r>
              <w:rPr>
                <w:rFonts w:ascii="Arial" w:hAnsi="Arial"/>
                <w:sz w:val="17"/>
              </w:rPr>
              <w:t>Công tắc và cầu mở</w:t>
            </w:r>
          </w:p>
        </w:tc>
        <w:tc>
          <w:tcPr>
            <w:tcW w:type="dxa" w:w="1337"/>
            <w:shd w:fill="F9FAFB"/>
            <w:tcMar>
              <w:top w:w="60" w:type="dxa"/>
              <w:bottom w:w="60" w:type="dxa"/>
              <w:left w:w="80" w:type="dxa"/>
              <w:right w:w="80" w:type="dxa"/>
            </w:tcMar>
          </w:tcPr>
          <w:p>
            <w:r>
              <w:rPr>
                <w:rFonts w:ascii="Arial" w:hAnsi="Arial"/>
                <w:sz w:val="17"/>
              </w:rPr>
              <w:t>15</w:t>
            </w:r>
          </w:p>
        </w:tc>
        <w:tc>
          <w:tcPr>
            <w:tcW w:type="dxa" w:w="1337"/>
            <w:shd w:fill="F9FAFB"/>
            <w:tcMar>
              <w:top w:w="60" w:type="dxa"/>
              <w:bottom w:w="60" w:type="dxa"/>
              <w:left w:w="80" w:type="dxa"/>
              <w:right w:w="80" w:type="dxa"/>
            </w:tcMar>
          </w:tcPr>
          <w:p>
            <w:r>
              <w:rPr>
                <w:rFonts w:ascii="Arial" w:hAnsi="Arial"/>
                <w:sz w:val="17"/>
              </w:rPr>
              <w:t>15.0</w:t>
            </w:r>
          </w:p>
        </w:tc>
        <w:tc>
          <w:tcPr>
            <w:tcW w:type="dxa" w:w="1337"/>
            <w:shd w:fill="F9FAFB"/>
            <w:tcMar>
              <w:top w:w="60" w:type="dxa"/>
              <w:bottom w:w="60" w:type="dxa"/>
              <w:left w:w="80" w:type="dxa"/>
              <w:right w:w="80" w:type="dxa"/>
            </w:tcMar>
          </w:tcPr>
          <w:p>
            <w:r>
              <w:rPr>
                <w:rFonts w:ascii="Arial" w:hAnsi="Arial"/>
                <w:sz w:val="17"/>
              </w:rPr>
              <w:t>118</w:t>
            </w:r>
          </w:p>
        </w:tc>
        <w:tc>
          <w:tcPr>
            <w:tcW w:type="dxa" w:w="1337"/>
            <w:shd w:fill="F9FAFB"/>
            <w:tcMar>
              <w:top w:w="60" w:type="dxa"/>
              <w:bottom w:w="60" w:type="dxa"/>
              <w:left w:w="80" w:type="dxa"/>
              <w:right w:w="80" w:type="dxa"/>
            </w:tcMar>
          </w:tcPr>
          <w:p>
            <w:r>
              <w:rPr>
                <w:rFonts w:ascii="Arial" w:hAnsi="Arial"/>
                <w:sz w:val="17"/>
              </w:rPr>
              <w:t>9.33</w:t>
            </w:r>
          </w:p>
        </w:tc>
        <w:tc>
          <w:tcPr>
            <w:tcW w:type="dxa" w:w="1337"/>
            <w:shd w:fill="F9FAFB"/>
            <w:tcMar>
              <w:top w:w="60" w:type="dxa"/>
              <w:bottom w:w="60" w:type="dxa"/>
              <w:left w:w="80" w:type="dxa"/>
              <w:right w:w="80" w:type="dxa"/>
            </w:tcMar>
          </w:tcPr>
          <w:p>
            <w:r>
              <w:rPr>
                <w:rFonts w:ascii="Arial" w:hAnsi="Arial"/>
                <w:sz w:val="17"/>
              </w:rPr>
              <w:t>30.92</w:t>
            </w:r>
          </w:p>
        </w:tc>
      </w:tr>
      <w:tr>
        <w:tc>
          <w:tcPr>
            <w:tcW w:type="dxa" w:w="1337"/>
            <w:shd w:fill="FFFFFF"/>
            <w:tcMar>
              <w:top w:w="60" w:type="dxa"/>
              <w:bottom w:w="60" w:type="dxa"/>
              <w:left w:w="80" w:type="dxa"/>
              <w:right w:w="80" w:type="dxa"/>
            </w:tcMar>
          </w:tcPr>
          <w:p>
            <w:r>
              <w:rPr>
                <w:rFonts w:ascii="Arial" w:hAnsi="Arial"/>
                <w:sz w:val="17"/>
              </w:rPr>
              <w:t>Level 4</w:t>
            </w:r>
          </w:p>
        </w:tc>
        <w:tc>
          <w:tcPr>
            <w:tcW w:type="dxa" w:w="1337"/>
            <w:shd w:fill="FFFFFF"/>
            <w:tcMar>
              <w:top w:w="60" w:type="dxa"/>
              <w:bottom w:w="60" w:type="dxa"/>
              <w:left w:w="80" w:type="dxa"/>
              <w:right w:w="80" w:type="dxa"/>
            </w:tcMar>
          </w:tcPr>
          <w:p>
            <w:r>
              <w:rPr>
                <w:rFonts w:ascii="Arial" w:hAnsi="Arial"/>
                <w:sz w:val="17"/>
              </w:rPr>
              <w:t>Khối tách đôi &amp; Cầu</w:t>
            </w:r>
          </w:p>
        </w:tc>
        <w:tc>
          <w:tcPr>
            <w:tcW w:type="dxa" w:w="1337"/>
            <w:shd w:fill="FFFFFF"/>
            <w:tcMar>
              <w:top w:w="60" w:type="dxa"/>
              <w:bottom w:w="60" w:type="dxa"/>
              <w:left w:w="80" w:type="dxa"/>
              <w:right w:w="80" w:type="dxa"/>
            </w:tcMar>
          </w:tcPr>
          <w:p>
            <w:r>
              <w:rPr>
                <w:rFonts w:ascii="Arial" w:hAnsi="Arial"/>
                <w:sz w:val="17"/>
              </w:rPr>
              <w:t>17</w:t>
            </w:r>
          </w:p>
        </w:tc>
        <w:tc>
          <w:tcPr>
            <w:tcW w:type="dxa" w:w="1337"/>
            <w:shd w:fill="FFFFFF"/>
            <w:tcMar>
              <w:top w:w="60" w:type="dxa"/>
              <w:bottom w:w="60" w:type="dxa"/>
              <w:left w:w="80" w:type="dxa"/>
              <w:right w:w="80" w:type="dxa"/>
            </w:tcMar>
          </w:tcPr>
          <w:p>
            <w:r>
              <w:rPr>
                <w:rFonts w:ascii="Arial" w:hAnsi="Arial"/>
                <w:sz w:val="17"/>
              </w:rPr>
              <w:t>17.0</w:t>
            </w:r>
          </w:p>
        </w:tc>
        <w:tc>
          <w:tcPr>
            <w:tcW w:type="dxa" w:w="1337"/>
            <w:shd w:fill="FFFFFF"/>
            <w:tcMar>
              <w:top w:w="60" w:type="dxa"/>
              <w:bottom w:w="60" w:type="dxa"/>
              <w:left w:w="80" w:type="dxa"/>
              <w:right w:w="80" w:type="dxa"/>
            </w:tcMar>
          </w:tcPr>
          <w:p>
            <w:r>
              <w:rPr>
                <w:rFonts w:ascii="Arial" w:hAnsi="Arial"/>
                <w:sz w:val="17"/>
              </w:rPr>
              <w:t>1,662</w:t>
            </w:r>
          </w:p>
        </w:tc>
        <w:tc>
          <w:tcPr>
            <w:tcW w:type="dxa" w:w="1337"/>
            <w:shd w:fill="FFFFFF"/>
            <w:tcMar>
              <w:top w:w="60" w:type="dxa"/>
              <w:bottom w:w="60" w:type="dxa"/>
              <w:left w:w="80" w:type="dxa"/>
              <w:right w:w="80" w:type="dxa"/>
            </w:tcMar>
          </w:tcPr>
          <w:p>
            <w:r>
              <w:rPr>
                <w:rFonts w:ascii="Arial" w:hAnsi="Arial"/>
                <w:sz w:val="17"/>
              </w:rPr>
              <w:t>218.18</w:t>
            </w:r>
          </w:p>
        </w:tc>
        <w:tc>
          <w:tcPr>
            <w:tcW w:type="dxa" w:w="1337"/>
            <w:shd w:fill="FFFFFF"/>
            <w:tcMar>
              <w:top w:w="60" w:type="dxa"/>
              <w:bottom w:w="60" w:type="dxa"/>
              <w:left w:w="80" w:type="dxa"/>
              <w:right w:w="80" w:type="dxa"/>
            </w:tcMar>
          </w:tcPr>
          <w:p>
            <w:r>
              <w:rPr>
                <w:rFonts w:ascii="Arial" w:hAnsi="Arial"/>
                <w:sz w:val="17"/>
              </w:rPr>
              <w:t>432.71</w:t>
            </w:r>
          </w:p>
        </w:tc>
      </w:tr>
      <w:tr>
        <w:tc>
          <w:tcPr>
            <w:tcW w:type="dxa" w:w="1337"/>
            <w:shd w:fill="F9FAFB"/>
            <w:tcMar>
              <w:top w:w="60" w:type="dxa"/>
              <w:bottom w:w="60" w:type="dxa"/>
              <w:left w:w="80" w:type="dxa"/>
              <w:right w:w="80" w:type="dxa"/>
            </w:tcMar>
          </w:tcPr>
          <w:p>
            <w:r>
              <w:rPr>
                <w:rFonts w:ascii="Arial" w:hAnsi="Arial"/>
                <w:sz w:val="17"/>
              </w:rPr>
              <w:t>Level 8</w:t>
            </w:r>
          </w:p>
        </w:tc>
        <w:tc>
          <w:tcPr>
            <w:tcW w:type="dxa" w:w="1337"/>
            <w:shd w:fill="F9FAFB"/>
            <w:tcMar>
              <w:top w:w="60" w:type="dxa"/>
              <w:bottom w:w="60" w:type="dxa"/>
              <w:left w:w="80" w:type="dxa"/>
              <w:right w:w="80" w:type="dxa"/>
            </w:tcMar>
          </w:tcPr>
          <w:p>
            <w:r>
              <w:rPr>
                <w:rFonts w:ascii="Arial" w:hAnsi="Arial"/>
                <w:sz w:val="17"/>
              </w:rPr>
              <w:t>Heavy switch đứng thẳng</w:t>
            </w:r>
          </w:p>
        </w:tc>
        <w:tc>
          <w:tcPr>
            <w:tcW w:type="dxa" w:w="1337"/>
            <w:shd w:fill="F9FAFB"/>
            <w:tcMar>
              <w:top w:w="60" w:type="dxa"/>
              <w:bottom w:w="60" w:type="dxa"/>
              <w:left w:w="80" w:type="dxa"/>
              <w:right w:w="80" w:type="dxa"/>
            </w:tcMar>
          </w:tcPr>
          <w:p>
            <w:r>
              <w:rPr>
                <w:rFonts w:ascii="Arial" w:hAnsi="Arial"/>
                <w:sz w:val="17"/>
              </w:rPr>
              <w:t>17</w:t>
            </w:r>
          </w:p>
        </w:tc>
        <w:tc>
          <w:tcPr>
            <w:tcW w:type="dxa" w:w="1337"/>
            <w:shd w:fill="F9FAFB"/>
            <w:tcMar>
              <w:top w:w="60" w:type="dxa"/>
              <w:bottom w:w="60" w:type="dxa"/>
              <w:left w:w="80" w:type="dxa"/>
              <w:right w:w="80" w:type="dxa"/>
            </w:tcMar>
          </w:tcPr>
          <w:p>
            <w:r>
              <w:rPr>
                <w:rFonts w:ascii="Arial" w:hAnsi="Arial"/>
                <w:sz w:val="17"/>
              </w:rPr>
              <w:t>17.0</w:t>
            </w:r>
          </w:p>
        </w:tc>
        <w:tc>
          <w:tcPr>
            <w:tcW w:type="dxa" w:w="1337"/>
            <w:shd w:fill="F9FAFB"/>
            <w:tcMar>
              <w:top w:w="60" w:type="dxa"/>
              <w:bottom w:w="60" w:type="dxa"/>
              <w:left w:w="80" w:type="dxa"/>
              <w:right w:w="80" w:type="dxa"/>
            </w:tcMar>
          </w:tcPr>
          <w:p>
            <w:r>
              <w:rPr>
                <w:rFonts w:ascii="Arial" w:hAnsi="Arial"/>
                <w:sz w:val="17"/>
              </w:rPr>
              <w:t>147</w:t>
            </w:r>
          </w:p>
        </w:tc>
        <w:tc>
          <w:tcPr>
            <w:tcW w:type="dxa" w:w="1337"/>
            <w:shd w:fill="F9FAFB"/>
            <w:tcMar>
              <w:top w:w="60" w:type="dxa"/>
              <w:bottom w:w="60" w:type="dxa"/>
              <w:left w:w="80" w:type="dxa"/>
              <w:right w:w="80" w:type="dxa"/>
            </w:tcMar>
          </w:tcPr>
          <w:p>
            <w:r>
              <w:rPr>
                <w:rFonts w:ascii="Arial" w:hAnsi="Arial"/>
                <w:sz w:val="17"/>
              </w:rPr>
              <w:t>13.53</w:t>
            </w:r>
          </w:p>
        </w:tc>
        <w:tc>
          <w:tcPr>
            <w:tcW w:type="dxa" w:w="1337"/>
            <w:shd w:fill="F9FAFB"/>
            <w:tcMar>
              <w:top w:w="60" w:type="dxa"/>
              <w:bottom w:w="60" w:type="dxa"/>
              <w:left w:w="80" w:type="dxa"/>
              <w:right w:w="80" w:type="dxa"/>
            </w:tcMar>
          </w:tcPr>
          <w:p>
            <w:r>
              <w:rPr>
                <w:rFonts w:ascii="Arial" w:hAnsi="Arial"/>
                <w:sz w:val="17"/>
              </w:rPr>
              <w:t>27.07</w:t>
            </w:r>
          </w:p>
        </w:tc>
      </w:tr>
      <w:tr>
        <w:tc>
          <w:tcPr>
            <w:tcW w:type="dxa" w:w="1337"/>
            <w:shd w:fill="FFFFFF"/>
            <w:tcMar>
              <w:top w:w="60" w:type="dxa"/>
              <w:bottom w:w="60" w:type="dxa"/>
              <w:left w:w="80" w:type="dxa"/>
              <w:right w:w="80" w:type="dxa"/>
            </w:tcMar>
          </w:tcPr>
          <w:p>
            <w:r>
              <w:rPr>
                <w:rFonts w:ascii="Arial" w:hAnsi="Arial"/>
                <w:sz w:val="17"/>
              </w:rPr>
              <w:t>Level 12</w:t>
            </w:r>
          </w:p>
        </w:tc>
        <w:tc>
          <w:tcPr>
            <w:tcW w:type="dxa" w:w="1337"/>
            <w:shd w:fill="FFFFFF"/>
            <w:tcMar>
              <w:top w:w="60" w:type="dxa"/>
              <w:bottom w:w="60" w:type="dxa"/>
              <w:left w:w="80" w:type="dxa"/>
              <w:right w:w="80" w:type="dxa"/>
            </w:tcMar>
          </w:tcPr>
          <w:p>
            <w:r>
              <w:rPr>
                <w:rFonts w:ascii="Arial" w:hAnsi="Arial"/>
                <w:sz w:val="17"/>
              </w:rPr>
              <w:t>Hành lang dài kết thúc chuỗi</w:t>
            </w:r>
          </w:p>
        </w:tc>
        <w:tc>
          <w:tcPr>
            <w:tcW w:type="dxa" w:w="1337"/>
            <w:shd w:fill="FFFFFF"/>
            <w:tcMar>
              <w:top w:w="60" w:type="dxa"/>
              <w:bottom w:w="60" w:type="dxa"/>
              <w:left w:w="80" w:type="dxa"/>
              <w:right w:w="80" w:type="dxa"/>
            </w:tcMar>
          </w:tcPr>
          <w:p>
            <w:r>
              <w:rPr>
                <w:rFonts w:ascii="Arial" w:hAnsi="Arial"/>
                <w:sz w:val="17"/>
              </w:rPr>
              <w:t>30</w:t>
            </w:r>
          </w:p>
        </w:tc>
        <w:tc>
          <w:tcPr>
            <w:tcW w:type="dxa" w:w="1337"/>
            <w:shd w:fill="FFFFFF"/>
            <w:tcMar>
              <w:top w:w="60" w:type="dxa"/>
              <w:bottom w:w="60" w:type="dxa"/>
              <w:left w:w="80" w:type="dxa"/>
              <w:right w:w="80" w:type="dxa"/>
            </w:tcMar>
          </w:tcPr>
          <w:p>
            <w:r>
              <w:rPr>
                <w:rFonts w:ascii="Arial" w:hAnsi="Arial"/>
                <w:sz w:val="17"/>
              </w:rPr>
              <w:t>30.0</w:t>
            </w:r>
          </w:p>
        </w:tc>
        <w:tc>
          <w:tcPr>
            <w:tcW w:type="dxa" w:w="1337"/>
            <w:shd w:fill="FFFFFF"/>
            <w:tcMar>
              <w:top w:w="60" w:type="dxa"/>
              <w:bottom w:w="60" w:type="dxa"/>
              <w:left w:w="80" w:type="dxa"/>
              <w:right w:w="80" w:type="dxa"/>
            </w:tcMar>
          </w:tcPr>
          <w:p>
            <w:r>
              <w:rPr>
                <w:rFonts w:ascii="Arial" w:hAnsi="Arial"/>
                <w:sz w:val="17"/>
              </w:rPr>
              <w:t>3,233</w:t>
            </w:r>
          </w:p>
        </w:tc>
        <w:tc>
          <w:tcPr>
            <w:tcW w:type="dxa" w:w="1337"/>
            <w:shd w:fill="FFFFFF"/>
            <w:tcMar>
              <w:top w:w="60" w:type="dxa"/>
              <w:bottom w:w="60" w:type="dxa"/>
              <w:left w:w="80" w:type="dxa"/>
              <w:right w:w="80" w:type="dxa"/>
            </w:tcMar>
          </w:tcPr>
          <w:p>
            <w:r>
              <w:rPr>
                <w:rFonts w:ascii="Arial" w:hAnsi="Arial"/>
                <w:sz w:val="17"/>
              </w:rPr>
              <w:t>337.72</w:t>
            </w:r>
          </w:p>
        </w:tc>
        <w:tc>
          <w:tcPr>
            <w:tcW w:type="dxa" w:w="1337"/>
            <w:shd w:fill="FFFFFF"/>
            <w:tcMar>
              <w:top w:w="60" w:type="dxa"/>
              <w:bottom w:w="60" w:type="dxa"/>
              <w:left w:w="80" w:type="dxa"/>
              <w:right w:w="80" w:type="dxa"/>
            </w:tcMar>
          </w:tcPr>
          <w:p>
            <w:r>
              <w:rPr>
                <w:rFonts w:ascii="Arial" w:hAnsi="Arial"/>
                <w:sz w:val="17"/>
              </w:rPr>
              <w:t>795.59</w:t>
            </w:r>
          </w:p>
        </w:tc>
      </w:tr>
      <w:tr>
        <w:tc>
          <w:tcPr>
            <w:tcW w:type="dxa" w:w="1337"/>
            <w:shd w:fill="F9FAFB"/>
            <w:tcMar>
              <w:top w:w="60" w:type="dxa"/>
              <w:bottom w:w="60" w:type="dxa"/>
              <w:left w:w="80" w:type="dxa"/>
              <w:right w:w="80" w:type="dxa"/>
            </w:tcMar>
          </w:tcPr>
          <w:p>
            <w:r>
              <w:rPr>
                <w:rFonts w:ascii="Arial" w:hAnsi="Arial"/>
                <w:sz w:val="17"/>
              </w:rPr>
              <w:t>Level 17</w:t>
            </w:r>
          </w:p>
        </w:tc>
        <w:tc>
          <w:tcPr>
            <w:tcW w:type="dxa" w:w="1337"/>
            <w:shd w:fill="F9FAFB"/>
            <w:tcMar>
              <w:top w:w="60" w:type="dxa"/>
              <w:bottom w:w="60" w:type="dxa"/>
              <w:left w:w="80" w:type="dxa"/>
              <w:right w:w="80" w:type="dxa"/>
            </w:tcMar>
          </w:tcPr>
          <w:p>
            <w:r>
              <w:rPr>
                <w:rFonts w:ascii="Arial" w:hAnsi="Arial"/>
                <w:sz w:val="17"/>
              </w:rPr>
              <w:t>Mê cung phân tách hẹp</w:t>
            </w:r>
          </w:p>
        </w:tc>
        <w:tc>
          <w:tcPr>
            <w:tcW w:type="dxa" w:w="1337"/>
            <w:shd w:fill="F9FAFB"/>
            <w:tcMar>
              <w:top w:w="60" w:type="dxa"/>
              <w:bottom w:w="60" w:type="dxa"/>
              <w:left w:w="80" w:type="dxa"/>
              <w:right w:w="80" w:type="dxa"/>
            </w:tcMar>
          </w:tcPr>
          <w:p>
            <w:r>
              <w:rPr>
                <w:rFonts w:ascii="Arial" w:hAnsi="Arial"/>
                <w:sz w:val="17"/>
              </w:rPr>
              <w:t>24</w:t>
            </w:r>
          </w:p>
        </w:tc>
        <w:tc>
          <w:tcPr>
            <w:tcW w:type="dxa" w:w="1337"/>
            <w:shd w:fill="F9FAFB"/>
            <w:tcMar>
              <w:top w:w="60" w:type="dxa"/>
              <w:bottom w:w="60" w:type="dxa"/>
              <w:left w:w="80" w:type="dxa"/>
              <w:right w:w="80" w:type="dxa"/>
            </w:tcMar>
          </w:tcPr>
          <w:p>
            <w:r>
              <w:rPr>
                <w:rFonts w:ascii="Arial" w:hAnsi="Arial"/>
                <w:sz w:val="17"/>
              </w:rPr>
              <w:t>24.0</w:t>
            </w:r>
          </w:p>
        </w:tc>
        <w:tc>
          <w:tcPr>
            <w:tcW w:type="dxa" w:w="1337"/>
            <w:shd w:fill="F9FAFB"/>
            <w:tcMar>
              <w:top w:w="60" w:type="dxa"/>
              <w:bottom w:w="60" w:type="dxa"/>
              <w:left w:w="80" w:type="dxa"/>
              <w:right w:w="80" w:type="dxa"/>
            </w:tcMar>
          </w:tcPr>
          <w:p>
            <w:r>
              <w:rPr>
                <w:rFonts w:ascii="Arial" w:hAnsi="Arial"/>
                <w:sz w:val="17"/>
              </w:rPr>
              <w:t>2,978</w:t>
            </w:r>
          </w:p>
        </w:tc>
        <w:tc>
          <w:tcPr>
            <w:tcW w:type="dxa" w:w="1337"/>
            <w:shd w:fill="F9FAFB"/>
            <w:tcMar>
              <w:top w:w="60" w:type="dxa"/>
              <w:bottom w:w="60" w:type="dxa"/>
              <w:left w:w="80" w:type="dxa"/>
              <w:right w:w="80" w:type="dxa"/>
            </w:tcMar>
          </w:tcPr>
          <w:p>
            <w:r>
              <w:rPr>
                <w:rFonts w:ascii="Arial" w:hAnsi="Arial"/>
                <w:sz w:val="17"/>
              </w:rPr>
              <w:t>276.78</w:t>
            </w:r>
          </w:p>
        </w:tc>
        <w:tc>
          <w:tcPr>
            <w:tcW w:type="dxa" w:w="1337"/>
            <w:shd w:fill="F9FAFB"/>
            <w:tcMar>
              <w:top w:w="60" w:type="dxa"/>
              <w:bottom w:w="60" w:type="dxa"/>
              <w:left w:w="80" w:type="dxa"/>
              <w:right w:w="80" w:type="dxa"/>
            </w:tcMar>
          </w:tcPr>
          <w:p>
            <w:r>
              <w:rPr>
                <w:rFonts w:ascii="Arial" w:hAnsi="Arial"/>
                <w:sz w:val="17"/>
              </w:rPr>
              <w:t>725.77</w:t>
            </w:r>
          </w:p>
        </w:tc>
      </w:tr>
      <w:tr>
        <w:tc>
          <w:tcPr>
            <w:tcW w:type="dxa" w:w="1337"/>
            <w:shd w:fill="FFFFFF"/>
            <w:tcMar>
              <w:top w:w="60" w:type="dxa"/>
              <w:bottom w:w="60" w:type="dxa"/>
              <w:left w:w="80" w:type="dxa"/>
              <w:right w:w="80" w:type="dxa"/>
            </w:tcMar>
          </w:tcPr>
          <w:p>
            <w:r>
              <w:rPr>
                <w:rFonts w:ascii="Arial" w:hAnsi="Arial"/>
                <w:sz w:val="17"/>
              </w:rPr>
              <w:t>Level 21</w:t>
            </w:r>
          </w:p>
        </w:tc>
        <w:tc>
          <w:tcPr>
            <w:tcW w:type="dxa" w:w="1337"/>
            <w:shd w:fill="FFFFFF"/>
            <w:tcMar>
              <w:top w:w="60" w:type="dxa"/>
              <w:bottom w:w="60" w:type="dxa"/>
              <w:left w:w="80" w:type="dxa"/>
              <w:right w:w="80" w:type="dxa"/>
            </w:tcMar>
          </w:tcPr>
          <w:p>
            <w:r>
              <w:rPr>
                <w:rFonts w:ascii="Arial" w:hAnsi="Arial"/>
                <w:sz w:val="17"/>
              </w:rPr>
              <w:t>Vòng lặp kín</w:t>
            </w:r>
          </w:p>
        </w:tc>
        <w:tc>
          <w:tcPr>
            <w:tcW w:type="dxa" w:w="1337"/>
            <w:shd w:fill="FFFFFF"/>
            <w:tcMar>
              <w:top w:w="60" w:type="dxa"/>
              <w:bottom w:w="60" w:type="dxa"/>
              <w:left w:w="80" w:type="dxa"/>
              <w:right w:w="80" w:type="dxa"/>
            </w:tcMar>
          </w:tcPr>
          <w:p>
            <w:r>
              <w:rPr>
                <w:rFonts w:ascii="Arial" w:hAnsi="Arial"/>
                <w:sz w:val="17"/>
              </w:rPr>
              <w:t>14</w:t>
            </w:r>
          </w:p>
        </w:tc>
        <w:tc>
          <w:tcPr>
            <w:tcW w:type="dxa" w:w="1337"/>
            <w:shd w:fill="FFFFFF"/>
            <w:tcMar>
              <w:top w:w="60" w:type="dxa"/>
              <w:bottom w:w="60" w:type="dxa"/>
              <w:left w:w="80" w:type="dxa"/>
              <w:right w:w="80" w:type="dxa"/>
            </w:tcMar>
          </w:tcPr>
          <w:p>
            <w:r>
              <w:rPr>
                <w:rFonts w:ascii="Arial" w:hAnsi="Arial"/>
                <w:sz w:val="17"/>
              </w:rPr>
              <w:t>14.0</w:t>
            </w:r>
          </w:p>
        </w:tc>
        <w:tc>
          <w:tcPr>
            <w:tcW w:type="dxa" w:w="1337"/>
            <w:shd w:fill="FFFFFF"/>
            <w:tcMar>
              <w:top w:w="60" w:type="dxa"/>
              <w:bottom w:w="60" w:type="dxa"/>
              <w:left w:w="80" w:type="dxa"/>
              <w:right w:w="80" w:type="dxa"/>
            </w:tcMar>
          </w:tcPr>
          <w:p>
            <w:r>
              <w:rPr>
                <w:rFonts w:ascii="Arial" w:hAnsi="Arial"/>
                <w:sz w:val="17"/>
              </w:rPr>
              <w:t>65</w:t>
            </w:r>
          </w:p>
        </w:tc>
        <w:tc>
          <w:tcPr>
            <w:tcW w:type="dxa" w:w="1337"/>
            <w:shd w:fill="FFFFFF"/>
            <w:tcMar>
              <w:top w:w="60" w:type="dxa"/>
              <w:bottom w:w="60" w:type="dxa"/>
              <w:left w:w="80" w:type="dxa"/>
              <w:right w:w="80" w:type="dxa"/>
            </w:tcMar>
          </w:tcPr>
          <w:p>
            <w:r>
              <w:rPr>
                <w:rFonts w:ascii="Arial" w:hAnsi="Arial"/>
                <w:sz w:val="17"/>
              </w:rPr>
              <w:t>4.10</w:t>
            </w:r>
          </w:p>
        </w:tc>
        <w:tc>
          <w:tcPr>
            <w:tcW w:type="dxa" w:w="1337"/>
            <w:shd w:fill="FFFFFF"/>
            <w:tcMar>
              <w:top w:w="60" w:type="dxa"/>
              <w:bottom w:w="60" w:type="dxa"/>
              <w:left w:w="80" w:type="dxa"/>
              <w:right w:w="80" w:type="dxa"/>
            </w:tcMar>
          </w:tcPr>
          <w:p>
            <w:r>
              <w:rPr>
                <w:rFonts w:ascii="Arial" w:hAnsi="Arial"/>
                <w:sz w:val="17"/>
              </w:rPr>
              <w:t>14.21</w:t>
            </w:r>
          </w:p>
        </w:tc>
      </w:tr>
      <w:tr>
        <w:tc>
          <w:tcPr>
            <w:tcW w:type="dxa" w:w="1337"/>
            <w:shd w:fill="F9FAFB"/>
            <w:tcMar>
              <w:top w:w="60" w:type="dxa"/>
              <w:bottom w:w="60" w:type="dxa"/>
              <w:left w:w="80" w:type="dxa"/>
              <w:right w:w="80" w:type="dxa"/>
            </w:tcMar>
          </w:tcPr>
          <w:p>
            <w:r>
              <w:rPr>
                <w:rFonts w:ascii="Arial" w:hAnsi="Arial"/>
                <w:sz w:val="17"/>
              </w:rPr>
              <w:t>Level 32</w:t>
            </w:r>
          </w:p>
        </w:tc>
        <w:tc>
          <w:tcPr>
            <w:tcW w:type="dxa" w:w="1337"/>
            <w:shd w:fill="F9FAFB"/>
            <w:tcMar>
              <w:top w:w="60" w:type="dxa"/>
              <w:bottom w:w="60" w:type="dxa"/>
              <w:left w:w="80" w:type="dxa"/>
              <w:right w:w="80" w:type="dxa"/>
            </w:tcMar>
          </w:tcPr>
          <w:p>
            <w:r>
              <w:rPr>
                <w:rFonts w:ascii="Arial" w:hAnsi="Arial"/>
                <w:sz w:val="17"/>
              </w:rPr>
              <w:t>Teleport chuỗi qua 64 cột trống</w:t>
            </w:r>
          </w:p>
        </w:tc>
        <w:tc>
          <w:tcPr>
            <w:tcW w:type="dxa" w:w="1337"/>
            <w:shd w:fill="F9FAFB"/>
            <w:tcMar>
              <w:top w:w="60" w:type="dxa"/>
              <w:bottom w:w="60" w:type="dxa"/>
              <w:left w:w="80" w:type="dxa"/>
              <w:right w:w="80" w:type="dxa"/>
            </w:tcMar>
          </w:tcPr>
          <w:p>
            <w:r>
              <w:rPr>
                <w:rFonts w:ascii="Arial" w:hAnsi="Arial"/>
                <w:sz w:val="17"/>
              </w:rPr>
              <w:t>6</w:t>
            </w:r>
          </w:p>
        </w:tc>
        <w:tc>
          <w:tcPr>
            <w:tcW w:type="dxa" w:w="1337"/>
            <w:shd w:fill="F9FAFB"/>
            <w:tcMar>
              <w:top w:w="60" w:type="dxa"/>
              <w:bottom w:w="60" w:type="dxa"/>
              <w:left w:w="80" w:type="dxa"/>
              <w:right w:w="80" w:type="dxa"/>
            </w:tcMar>
          </w:tcPr>
          <w:p>
            <w:r>
              <w:rPr>
                <w:rFonts w:ascii="Arial" w:hAnsi="Arial"/>
                <w:sz w:val="17"/>
              </w:rPr>
              <w:t>6.0</w:t>
            </w:r>
          </w:p>
        </w:tc>
        <w:tc>
          <w:tcPr>
            <w:tcW w:type="dxa" w:w="1337"/>
            <w:shd w:fill="F9FAFB"/>
            <w:tcMar>
              <w:top w:w="60" w:type="dxa"/>
              <w:bottom w:w="60" w:type="dxa"/>
              <w:left w:w="80" w:type="dxa"/>
              <w:right w:w="80" w:type="dxa"/>
            </w:tcMar>
          </w:tcPr>
          <w:p>
            <w:r>
              <w:rPr>
                <w:rFonts w:ascii="Arial" w:hAnsi="Arial"/>
                <w:sz w:val="17"/>
              </w:rPr>
              <w:t>51</w:t>
            </w:r>
          </w:p>
        </w:tc>
        <w:tc>
          <w:tcPr>
            <w:tcW w:type="dxa" w:w="1337"/>
            <w:shd w:fill="F9FAFB"/>
            <w:tcMar>
              <w:top w:w="60" w:type="dxa"/>
              <w:bottom w:w="60" w:type="dxa"/>
              <w:left w:w="80" w:type="dxa"/>
              <w:right w:w="80" w:type="dxa"/>
            </w:tcMar>
          </w:tcPr>
          <w:p>
            <w:r>
              <w:rPr>
                <w:rFonts w:ascii="Arial" w:hAnsi="Arial"/>
                <w:sz w:val="17"/>
              </w:rPr>
              <w:t>3.88</w:t>
            </w:r>
          </w:p>
        </w:tc>
        <w:tc>
          <w:tcPr>
            <w:tcW w:type="dxa" w:w="1337"/>
            <w:shd w:fill="F9FAFB"/>
            <w:tcMar>
              <w:top w:w="60" w:type="dxa"/>
              <w:bottom w:w="60" w:type="dxa"/>
              <w:left w:w="80" w:type="dxa"/>
              <w:right w:w="80" w:type="dxa"/>
            </w:tcMar>
          </w:tcPr>
          <w:p>
            <w:r>
              <w:rPr>
                <w:rFonts w:ascii="Arial" w:hAnsi="Arial"/>
                <w:sz w:val="17"/>
              </w:rPr>
              <w:t>19.07</w:t>
            </w:r>
          </w:p>
        </w:tc>
      </w:tr>
      <w:tr>
        <w:tc>
          <w:tcPr>
            <w:tcW w:type="dxa" w:w="1337"/>
            <w:shd w:fill="FFFFFF"/>
            <w:tcMar>
              <w:top w:w="60" w:type="dxa"/>
              <w:bottom w:w="60" w:type="dxa"/>
              <w:left w:w="80" w:type="dxa"/>
              <w:right w:w="80" w:type="dxa"/>
            </w:tcMar>
          </w:tcPr>
          <w:p>
            <w:r>
              <w:rPr>
                <w:rFonts w:ascii="Arial" w:hAnsi="Arial"/>
                <w:sz w:val="17"/>
              </w:rPr>
              <w:t>Level 33</w:t>
            </w:r>
          </w:p>
        </w:tc>
        <w:tc>
          <w:tcPr>
            <w:tcW w:type="dxa" w:w="1337"/>
            <w:shd w:fill="FFFFFF"/>
            <w:tcMar>
              <w:top w:w="60" w:type="dxa"/>
              <w:bottom w:w="60" w:type="dxa"/>
              <w:left w:w="80" w:type="dxa"/>
              <w:right w:w="80" w:type="dxa"/>
            </w:tcMar>
          </w:tcPr>
          <w:p>
            <w:r>
              <w:rPr>
                <w:rFonts w:ascii="Arial" w:hAnsi="Arial"/>
                <w:sz w:val="17"/>
              </w:rPr>
              <w:t>Siêu mê cung 64 cổng phân tách</w:t>
            </w:r>
          </w:p>
        </w:tc>
        <w:tc>
          <w:tcPr>
            <w:tcW w:type="dxa" w:w="1337"/>
            <w:shd w:fill="FFFFFF"/>
            <w:tcMar>
              <w:top w:w="60" w:type="dxa"/>
              <w:bottom w:w="60" w:type="dxa"/>
              <w:left w:w="80" w:type="dxa"/>
              <w:right w:w="80" w:type="dxa"/>
            </w:tcMar>
          </w:tcPr>
          <w:p>
            <w:r>
              <w:rPr>
                <w:rFonts w:ascii="Arial" w:hAnsi="Arial"/>
                <w:sz w:val="17"/>
              </w:rPr>
              <w:t>119</w:t>
            </w:r>
          </w:p>
        </w:tc>
        <w:tc>
          <w:tcPr>
            <w:tcW w:type="dxa" w:w="1337"/>
            <w:shd w:fill="FFFFFF"/>
            <w:tcMar>
              <w:top w:w="60" w:type="dxa"/>
              <w:bottom w:w="60" w:type="dxa"/>
              <w:left w:w="80" w:type="dxa"/>
              <w:right w:w="80" w:type="dxa"/>
            </w:tcMar>
          </w:tcPr>
          <w:p>
            <w:r>
              <w:rPr>
                <w:rFonts w:ascii="Arial" w:hAnsi="Arial"/>
                <w:sz w:val="17"/>
              </w:rPr>
              <w:t>119.0</w:t>
            </w:r>
          </w:p>
        </w:tc>
        <w:tc>
          <w:tcPr>
            <w:tcW w:type="dxa" w:w="1337"/>
            <w:shd w:fill="FFFFFF"/>
            <w:tcMar>
              <w:top w:w="60" w:type="dxa"/>
              <w:bottom w:w="60" w:type="dxa"/>
              <w:left w:w="80" w:type="dxa"/>
              <w:right w:w="80" w:type="dxa"/>
            </w:tcMar>
          </w:tcPr>
          <w:p>
            <w:r>
              <w:rPr>
                <w:rFonts w:ascii="Arial" w:hAnsi="Arial"/>
                <w:sz w:val="17"/>
              </w:rPr>
              <w:t>67,354</w:t>
            </w:r>
          </w:p>
        </w:tc>
        <w:tc>
          <w:tcPr>
            <w:tcW w:type="dxa" w:w="1337"/>
            <w:shd w:fill="FFFFFF"/>
            <w:tcMar>
              <w:top w:w="60" w:type="dxa"/>
              <w:bottom w:w="60" w:type="dxa"/>
              <w:left w:w="80" w:type="dxa"/>
              <w:right w:w="80" w:type="dxa"/>
            </w:tcMar>
          </w:tcPr>
          <w:p>
            <w:r>
              <w:rPr>
                <w:rFonts w:ascii="Arial" w:hAnsi="Arial"/>
                <w:sz w:val="17"/>
              </w:rPr>
              <w:t>7,462.34</w:t>
            </w:r>
          </w:p>
        </w:tc>
        <w:tc>
          <w:tcPr>
            <w:tcW w:type="dxa" w:w="1337"/>
            <w:shd w:fill="FFFFFF"/>
            <w:tcMar>
              <w:top w:w="60" w:type="dxa"/>
              <w:bottom w:w="60" w:type="dxa"/>
              <w:left w:w="80" w:type="dxa"/>
              <w:right w:w="80" w:type="dxa"/>
            </w:tcMar>
          </w:tcPr>
          <w:p>
            <w:r>
              <w:rPr>
                <w:rFonts w:ascii="Arial" w:hAnsi="Arial"/>
                <w:sz w:val="17"/>
              </w:rPr>
              <w:t>15,820.10</w:t>
            </w:r>
          </w:p>
        </w:tc>
      </w:tr>
    </w:tbl>
    <w:p>
      <w:pPr>
        <w:spacing w:before="40" w:after="60" w:line="276" w:lineRule="auto"/>
      </w:pPr>
    </w:p>
    <w:p>
      <w:pPr>
        <w:spacing w:before="40" w:after="60" w:line="276" w:lineRule="auto"/>
      </w:pPr>
      <w:r>
        <w:rPr>
          <w:rFonts w:ascii="Arial" w:hAnsi="Arial"/>
          <w:i w:val="0"/>
          <w:sz w:val="20"/>
        </w:rPr>
        <w:t>Kết luận thực nghiệm: BFS giải quyết cực nhanh các màn chơi có độ sâu ngắn đến trung bình (d ≤ 20 tốn dưới 15 ms). Với các màn có độ sâu nghiệm lớn và số lượng cổng phân tách dày đặc (như Level 33 với d = 119), số node duyệt tăng lên đáng kể (67,354 node), phản ánh đúng hiện tượng bùng nổ tổ hợp của thuật toán tìm kiếm mù (uninformed search), nhưng vẫn đảm bảo tìm ra đường đi ngắn nhất tuyệt đối.</w:t>
      </w:r>
    </w:p>
    <w:p>
      <w:pPr>
        <w:keepNext/>
        <w:spacing w:before="280" w:after="80"/>
      </w:pPr>
      <w:r>
        <w:rPr>
          <w:rFonts w:ascii="Arial" w:hAnsi="Arial"/>
          <w:b/>
          <w:color w:val="102C57"/>
          <w:sz w:val="26"/>
        </w:rPr>
        <w:t>8. Tài liệu tham khảo và Tuyên bố sử dụng AI (AI Disclosure)</w:t>
      </w:r>
    </w:p>
    <w:p>
      <w:pPr>
        <w:keepNext/>
        <w:spacing w:before="200" w:after="60"/>
      </w:pPr>
      <w:r>
        <w:rPr>
          <w:rFonts w:ascii="Arial" w:hAnsi="Arial"/>
          <w:b/>
          <w:color w:val="1E3C72"/>
          <w:sz w:val="23"/>
        </w:rPr>
        <w:t>8.1. Tài liệu tham khảo</w:t>
      </w:r>
    </w:p>
    <w:p>
      <w:pPr>
        <w:spacing w:before="20" w:after="40" w:line="276" w:lineRule="auto"/>
        <w:ind w:left="360"/>
      </w:pPr>
      <w:r>
        <w:rPr>
          <w:rFonts w:ascii="Arial" w:hAnsi="Arial"/>
          <w:b/>
          <w:sz w:val="20"/>
        </w:rPr>
        <w:t xml:space="preserve">• </w:t>
      </w:r>
      <w:r>
        <w:rPr>
          <w:rFonts w:ascii="Arial" w:hAnsi="Arial"/>
          <w:sz w:val="20"/>
        </w:rPr>
        <w:t>Stuart Russell, Peter Norvig, Artificial Intelligence: A Modern Approach (4th Edition), Pearson, 2020 (Chương 3: Solving Problems by Searching — Breadth-First Search).</w:t>
      </w:r>
    </w:p>
    <w:p>
      <w:pPr>
        <w:spacing w:before="20" w:after="40" w:line="276" w:lineRule="auto"/>
        <w:ind w:left="360"/>
      </w:pPr>
      <w:r>
        <w:rPr>
          <w:rFonts w:ascii="Arial" w:hAnsi="Arial"/>
          <w:b/>
          <w:sz w:val="20"/>
        </w:rPr>
        <w:t xml:space="preserve">• </w:t>
      </w:r>
      <w:r>
        <w:rPr>
          <w:rFonts w:ascii="Arial" w:hAnsi="Arial"/>
          <w:sz w:val="20"/>
        </w:rPr>
        <w:t>Tài liệu hướng dẫn Đồ án 1: Bloxorz Solver, Bộ môn Khoa học Máy tính, Trường Đại học Khoa học Tự nhiên, ĐHQG-HCM (2026).</w:t>
      </w:r>
    </w:p>
    <w:p>
      <w:pPr>
        <w:spacing w:before="20" w:after="40" w:line="276" w:lineRule="auto"/>
        <w:ind w:left="360"/>
      </w:pPr>
      <w:r>
        <w:rPr>
          <w:rFonts w:ascii="Arial" w:hAnsi="Arial"/>
          <w:b/>
          <w:sz w:val="20"/>
        </w:rPr>
        <w:t xml:space="preserve">• </w:t>
      </w:r>
      <w:r>
        <w:rPr>
          <w:rFonts w:ascii="Arial" w:hAnsi="Arial"/>
          <w:sz w:val="20"/>
        </w:rPr>
        <w:t>Mã nguồn và tài liệu kiến trúc Bloxorz: Src/game_logic.py, Src/solvers/base.py, Src/tests/.</w:t>
      </w:r>
    </w:p>
    <w:p>
      <w:pPr>
        <w:keepNext/>
        <w:spacing w:before="200" w:after="60"/>
      </w:pPr>
      <w:r>
        <w:rPr>
          <w:rFonts w:ascii="Arial" w:hAnsi="Arial"/>
          <w:b/>
          <w:color w:val="1E3C72"/>
          <w:sz w:val="23"/>
        </w:rPr>
        <w:t>8.2. Kê khai minh bạch sử dụng công cụ AI (AI Disclosure)</w:t>
      </w:r>
    </w:p>
    <w:p>
      <w:pPr>
        <w:spacing w:before="20" w:after="40" w:line="276" w:lineRule="auto"/>
        <w:ind w:left="360"/>
      </w:pPr>
      <w:r>
        <w:rPr>
          <w:rFonts w:ascii="Arial" w:hAnsi="Arial"/>
          <w:b/>
          <w:sz w:val="20"/>
        </w:rPr>
        <w:t xml:space="preserve">• </w:t>
      </w:r>
      <w:r>
        <w:rPr>
          <w:rFonts w:ascii="Arial" w:hAnsi="Arial"/>
          <w:b/>
          <w:sz w:val="20"/>
        </w:rPr>
        <w:t xml:space="preserve">Công cụ: </w:t>
      </w:r>
      <w:r>
        <w:rPr>
          <w:rFonts w:ascii="Arial" w:hAnsi="Arial"/>
          <w:sz w:val="20"/>
        </w:rPr>
        <w:t>Công cụ sử dụng: Trợ lý AI Antigravity / Google DeepMind Agentic Coding Assistant.</w:t>
      </w:r>
    </w:p>
    <w:p>
      <w:pPr>
        <w:spacing w:before="20" w:after="40" w:line="276" w:lineRule="auto"/>
        <w:ind w:left="360"/>
      </w:pPr>
      <w:r>
        <w:rPr>
          <w:rFonts w:ascii="Arial" w:hAnsi="Arial"/>
          <w:b/>
          <w:sz w:val="20"/>
        </w:rPr>
        <w:t xml:space="preserve">• </w:t>
      </w:r>
      <w:r>
        <w:rPr>
          <w:rFonts w:ascii="Arial" w:hAnsi="Arial"/>
          <w:b/>
          <w:sz w:val="20"/>
        </w:rPr>
        <w:t xml:space="preserve">Mục đích: </w:t>
      </w:r>
      <w:r>
        <w:rPr>
          <w:rFonts w:ascii="Arial" w:hAnsi="Arial"/>
          <w:sz w:val="20"/>
        </w:rPr>
        <w:t>Hỗ trợ rà soát cấu trúc báo cáo, kiểm tra đối chiếu mã giả với mã nguồn thực tế, định dạng bảng biểu và rà soát các phân tích độ phức tạp thuật toán.</w:t>
      </w:r>
    </w:p>
    <w:p>
      <w:pPr>
        <w:spacing w:before="20" w:after="40" w:line="276" w:lineRule="auto"/>
        <w:ind w:left="360"/>
      </w:pPr>
      <w:r>
        <w:rPr>
          <w:rFonts w:ascii="Arial" w:hAnsi="Arial"/>
          <w:b/>
          <w:sz w:val="20"/>
        </w:rPr>
        <w:t xml:space="preserve">• </w:t>
      </w:r>
      <w:r>
        <w:rPr>
          <w:rFonts w:ascii="Arial" w:hAnsi="Arial"/>
          <w:b/>
          <w:sz w:val="20"/>
        </w:rPr>
        <w:t xml:space="preserve">Cam kết: </w:t>
      </w:r>
      <w:r>
        <w:rPr>
          <w:rFonts w:ascii="Arial" w:hAnsi="Arial"/>
          <w:sz w:val="20"/>
        </w:rPr>
        <w:t>Sinh viên trực tiếp cài đặt thuật toán member3_bfs.py, tự tay kiểm thử, đo đạc dữ liệu thực nghiệm và chịu trách nhiệm 100% về tính chính xác của toàn bộ nội dung học thuật.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