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14FEE" w14:textId="77777777" w:rsidR="00C21FA2" w:rsidRDefault="00000000">
      <w:pPr>
        <w:pStyle w:val="Title"/>
      </w:pPr>
      <w:r>
        <w:t>Nội dung bàn giao cho Nam</w:t>
      </w:r>
    </w:p>
    <w:p w14:paraId="12D42C97" w14:textId="77777777" w:rsidR="00C21FA2" w:rsidRDefault="00000000">
      <w:r>
        <w:t>Phan Ngọc Thức  |  MSSV 24120228  |  Cập nhật 30/10/2026</w:t>
      </w:r>
      <w:r>
        <w:br/>
        <w:t>Mã nguồn đối chiếu: 598feae82604</w:t>
      </w:r>
    </w:p>
    <w:p w14:paraId="70BF4923" w14:textId="77777777" w:rsidR="00C21FA2" w:rsidRDefault="00000000">
      <w:r>
        <w:t>Phần A dùng cho mục 2 của báo cáo; phần B dùng cho mục 3. Phần C bổ sung cách đo ở mục 5.2 và phụ lục kiểm thử. Bảng, biểu đồ và phân tích so sánh ở mục 6 lấy từ Quân và Phúc.</w:t>
      </w:r>
    </w:p>
    <w:p w14:paraId="7565AAF7" w14:textId="77777777" w:rsidR="00C21FA2" w:rsidRDefault="00000000">
      <w:pPr>
        <w:pStyle w:val="Heading1"/>
      </w:pPr>
      <w:r>
        <w:t>A Mô hình hóa bài toán</w:t>
      </w:r>
    </w:p>
    <w:p w14:paraId="585CAB42" w14:textId="77777777" w:rsidR="00C21FA2" w:rsidRDefault="00000000">
      <w:pPr>
        <w:pStyle w:val="Heading2"/>
      </w:pPr>
      <w:r>
        <w:t>2.1 Biểu diễn trạng thái</w:t>
      </w:r>
    </w:p>
    <w:p w14:paraId="7622E19C" w14:textId="77777777" w:rsidR="00C21FA2" w:rsidRDefault="00000000">
      <w:r>
        <w:t>Trạng thái được biểu diễn bằng State(r, c, orientation, bridges, r2, c2, active_cube). Tọa độ hàng và cột bắt đầu từ 0. Với khối nguyên, (r,c) là ô neo phía trên hoặc phía trái; orientation nhận STANDING, HORIZONTAL hoặc VERTICAL. Khi SPLIT, (r,c) và (r2,c2) là vị trí hai khối đơn, active_cube cho biết khối đang được điều khiển.</w:t>
      </w:r>
    </w:p>
    <w:p w14:paraId="33360752" w14:textId="77777777" w:rsidR="00C21FA2" w:rsidRDefault="00000000">
      <w:r>
        <w:t>bridges là dãy giá trị đúng/sai, cho biết từng nhóm cầu đang mở hay đóng. State bất biến và dùng đầy đủ các trường làm khóa chống lặp. Hai trạng thái cùng vị trí nhưng khác cấu hình cầu hoặc khối đang chọn vẫn được phân biệt. Ban đầu khối đứng tại start_pos, các cầu lấy từ initial_bridges.</w:t>
      </w:r>
    </w:p>
    <w:p w14:paraId="3AC3B320" w14:textId="77777777" w:rsidR="00C21FA2" w:rsidRDefault="00000000">
      <w:pPr>
        <w:pStyle w:val="Heading2"/>
      </w:pPr>
      <w:r>
        <w:t>2.2 Hành động và chuyển trạng thái</w:t>
      </w:r>
    </w:p>
    <w:p w14:paraId="00BBA068" w14:textId="77777777" w:rsidR="00C21FA2" w:rsidRDefault="00000000">
      <w:r>
        <w:t>Khối nguyên có bốn hướng UP, LEFT, RIGHT, DOWN. Khi tách đôi, có thêm SUP, SLEFT, SRIGHT, SDOWN: đổi khối rồi lăn khối đó một ô. Mỗi hành động tìm kiếm tính một bước. SPACE chỉ đổi khối khi chơi tay, không tăng số bước và không xuất hiện trong lời giải solver.</w:t>
      </w:r>
    </w:p>
    <w:tbl>
      <w:tblPr>
        <w:tblW w:w="0" w:type="auto"/>
        <w:tblLayout w:type="fixed"/>
        <w:tblLook w:val="04A0" w:firstRow="1" w:lastRow="0" w:firstColumn="1" w:lastColumn="0" w:noHBand="0" w:noVBand="1"/>
      </w:tblPr>
      <w:tblGrid>
        <w:gridCol w:w="1584"/>
        <w:gridCol w:w="2016"/>
        <w:gridCol w:w="2016"/>
        <w:gridCol w:w="2016"/>
        <w:gridCol w:w="2016"/>
      </w:tblGrid>
      <w:tr w:rsidR="00C21FA2" w14:paraId="38A9A606"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8EDF2"/>
            <w:tcMar>
              <w:top w:w="70" w:type="dxa"/>
              <w:left w:w="70" w:type="dxa"/>
              <w:bottom w:w="70" w:type="dxa"/>
              <w:right w:w="70" w:type="dxa"/>
            </w:tcMar>
            <w:vAlign w:val="center"/>
          </w:tcPr>
          <w:p w14:paraId="390557B9" w14:textId="77777777" w:rsidR="00C21FA2" w:rsidRDefault="00000000">
            <w:pPr>
              <w:spacing w:before="40" w:after="40"/>
            </w:pPr>
            <w:r>
              <w:rPr>
                <w:b/>
                <w:sz w:val="21"/>
              </w:rPr>
              <w:t>Hướng trước</w:t>
            </w:r>
          </w:p>
        </w:tc>
        <w:tc>
          <w:tcPr>
            <w:tcW w:w="2016" w:type="dxa"/>
            <w:tcBorders>
              <w:top w:val="single" w:sz="4" w:space="0" w:color="D9D9D9"/>
              <w:left w:val="single" w:sz="4" w:space="0" w:color="D9D9D9"/>
              <w:bottom w:val="single" w:sz="4" w:space="0" w:color="D9D9D9"/>
              <w:right w:val="single" w:sz="4" w:space="0" w:color="D9D9D9"/>
            </w:tcBorders>
            <w:shd w:val="clear" w:color="auto" w:fill="E8EDF2"/>
            <w:tcMar>
              <w:top w:w="70" w:type="dxa"/>
              <w:left w:w="70" w:type="dxa"/>
              <w:bottom w:w="70" w:type="dxa"/>
              <w:right w:w="70" w:type="dxa"/>
            </w:tcMar>
            <w:vAlign w:val="center"/>
          </w:tcPr>
          <w:p w14:paraId="1D0338EA" w14:textId="77777777" w:rsidR="00C21FA2" w:rsidRDefault="00000000">
            <w:pPr>
              <w:spacing w:before="40" w:after="40"/>
            </w:pPr>
            <w:r>
              <w:rPr>
                <w:b/>
                <w:sz w:val="21"/>
              </w:rPr>
              <w:t>UP</w:t>
            </w:r>
          </w:p>
        </w:tc>
        <w:tc>
          <w:tcPr>
            <w:tcW w:w="2016" w:type="dxa"/>
            <w:tcBorders>
              <w:top w:val="single" w:sz="4" w:space="0" w:color="D9D9D9"/>
              <w:left w:val="single" w:sz="4" w:space="0" w:color="D9D9D9"/>
              <w:bottom w:val="single" w:sz="4" w:space="0" w:color="D9D9D9"/>
              <w:right w:val="single" w:sz="4" w:space="0" w:color="D9D9D9"/>
            </w:tcBorders>
            <w:shd w:val="clear" w:color="auto" w:fill="E8EDF2"/>
            <w:tcMar>
              <w:top w:w="70" w:type="dxa"/>
              <w:left w:w="70" w:type="dxa"/>
              <w:bottom w:w="70" w:type="dxa"/>
              <w:right w:w="70" w:type="dxa"/>
            </w:tcMar>
            <w:vAlign w:val="center"/>
          </w:tcPr>
          <w:p w14:paraId="1FAB2CBF" w14:textId="77777777" w:rsidR="00C21FA2" w:rsidRDefault="00000000">
            <w:pPr>
              <w:spacing w:before="40" w:after="40"/>
            </w:pPr>
            <w:r>
              <w:rPr>
                <w:b/>
                <w:sz w:val="21"/>
              </w:rPr>
              <w:t>DOWN</w:t>
            </w:r>
          </w:p>
        </w:tc>
        <w:tc>
          <w:tcPr>
            <w:tcW w:w="2016" w:type="dxa"/>
            <w:tcBorders>
              <w:top w:val="single" w:sz="4" w:space="0" w:color="D9D9D9"/>
              <w:left w:val="single" w:sz="4" w:space="0" w:color="D9D9D9"/>
              <w:bottom w:val="single" w:sz="4" w:space="0" w:color="D9D9D9"/>
              <w:right w:val="single" w:sz="4" w:space="0" w:color="D9D9D9"/>
            </w:tcBorders>
            <w:shd w:val="clear" w:color="auto" w:fill="E8EDF2"/>
            <w:tcMar>
              <w:top w:w="70" w:type="dxa"/>
              <w:left w:w="70" w:type="dxa"/>
              <w:bottom w:w="70" w:type="dxa"/>
              <w:right w:w="70" w:type="dxa"/>
            </w:tcMar>
            <w:vAlign w:val="center"/>
          </w:tcPr>
          <w:p w14:paraId="04E056A9" w14:textId="77777777" w:rsidR="00C21FA2" w:rsidRDefault="00000000">
            <w:pPr>
              <w:spacing w:before="40" w:after="40"/>
            </w:pPr>
            <w:r>
              <w:rPr>
                <w:b/>
                <w:sz w:val="21"/>
              </w:rPr>
              <w:t>LEFT</w:t>
            </w:r>
          </w:p>
        </w:tc>
        <w:tc>
          <w:tcPr>
            <w:tcW w:w="2016" w:type="dxa"/>
            <w:tcBorders>
              <w:top w:val="single" w:sz="4" w:space="0" w:color="D9D9D9"/>
              <w:left w:val="single" w:sz="4" w:space="0" w:color="D9D9D9"/>
              <w:bottom w:val="single" w:sz="4" w:space="0" w:color="D9D9D9"/>
              <w:right w:val="single" w:sz="4" w:space="0" w:color="D9D9D9"/>
            </w:tcBorders>
            <w:shd w:val="clear" w:color="auto" w:fill="E8EDF2"/>
            <w:tcMar>
              <w:top w:w="70" w:type="dxa"/>
              <w:left w:w="70" w:type="dxa"/>
              <w:bottom w:w="70" w:type="dxa"/>
              <w:right w:w="70" w:type="dxa"/>
            </w:tcMar>
            <w:vAlign w:val="center"/>
          </w:tcPr>
          <w:p w14:paraId="2D693882" w14:textId="77777777" w:rsidR="00C21FA2" w:rsidRDefault="00000000">
            <w:pPr>
              <w:spacing w:before="40" w:after="40"/>
            </w:pPr>
            <w:r>
              <w:rPr>
                <w:b/>
                <w:sz w:val="21"/>
              </w:rPr>
              <w:t>RIGHT</w:t>
            </w:r>
          </w:p>
        </w:tc>
      </w:tr>
      <w:tr w:rsidR="00C21FA2" w14:paraId="55393063"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F530301" w14:textId="7D426300" w:rsidR="00C21FA2" w:rsidRDefault="00000000">
            <w:pPr>
              <w:spacing w:before="40" w:after="40"/>
            </w:pPr>
            <w:r>
              <w:rPr>
                <w:sz w:val="21"/>
              </w:rPr>
              <w:t>S</w:t>
            </w:r>
            <w:r w:rsidR="00BE4D7B">
              <w:rPr>
                <w:sz w:val="21"/>
              </w:rPr>
              <w:t>TANDING</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A71A81" w14:textId="77777777" w:rsidR="00C21FA2" w:rsidRDefault="00000000">
            <w:pPr>
              <w:spacing w:before="40" w:after="40"/>
            </w:pPr>
            <w:r>
              <w:rPr>
                <w:sz w:val="21"/>
              </w:rPr>
              <w:t>(r−</w:t>
            </w:r>
            <w:proofErr w:type="gramStart"/>
            <w:r>
              <w:rPr>
                <w:sz w:val="21"/>
              </w:rPr>
              <w:t>2,c</w:t>
            </w:r>
            <w:proofErr w:type="gramEnd"/>
            <w:r>
              <w:rPr>
                <w:sz w:val="21"/>
              </w:rPr>
              <w:t>,V)</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B071DF" w14:textId="77777777" w:rsidR="00C21FA2" w:rsidRDefault="00000000">
            <w:pPr>
              <w:spacing w:before="40" w:after="40"/>
            </w:pPr>
            <w:r>
              <w:rPr>
                <w:sz w:val="21"/>
              </w:rPr>
              <w:t>(r+1,c,V)</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0D5BE3" w14:textId="77777777" w:rsidR="00C21FA2" w:rsidRDefault="00000000">
            <w:pPr>
              <w:spacing w:before="40" w:after="40"/>
            </w:pPr>
            <w:r>
              <w:rPr>
                <w:sz w:val="21"/>
              </w:rPr>
              <w:t>(r,c−2,H)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8B188A" w14:textId="77777777" w:rsidR="00C21FA2" w:rsidRDefault="00000000">
            <w:pPr>
              <w:spacing w:before="40" w:after="40"/>
            </w:pPr>
            <w:r>
              <w:rPr>
                <w:sz w:val="21"/>
              </w:rPr>
              <w:t>(r,c+1,H)</w:t>
            </w:r>
          </w:p>
        </w:tc>
      </w:tr>
      <w:tr w:rsidR="00C21FA2" w14:paraId="2D57EFBC"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022008" w14:textId="0D663B1E" w:rsidR="00C21FA2" w:rsidRDefault="00000000">
            <w:pPr>
              <w:spacing w:before="40" w:after="40"/>
            </w:pPr>
            <w:r>
              <w:rPr>
                <w:sz w:val="21"/>
              </w:rPr>
              <w:t>H</w:t>
            </w:r>
            <w:r w:rsidR="00BE4D7B">
              <w:rPr>
                <w:sz w:val="21"/>
              </w:rPr>
              <w:t>ORIZONTAL</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939320" w14:textId="77777777" w:rsidR="00C21FA2" w:rsidRDefault="00000000">
            <w:pPr>
              <w:spacing w:before="40" w:after="40"/>
            </w:pPr>
            <w:r>
              <w:rPr>
                <w:sz w:val="21"/>
              </w:rPr>
              <w:t>(r−</w:t>
            </w:r>
            <w:proofErr w:type="gramStart"/>
            <w:r>
              <w:rPr>
                <w:sz w:val="21"/>
              </w:rPr>
              <w:t>1,c</w:t>
            </w:r>
            <w:proofErr w:type="gramEnd"/>
            <w:r>
              <w:rPr>
                <w:sz w:val="21"/>
              </w:rPr>
              <w:t>,H)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7FD949" w14:textId="77777777" w:rsidR="00C21FA2" w:rsidRDefault="00000000">
            <w:pPr>
              <w:spacing w:before="40" w:after="40"/>
            </w:pPr>
            <w:r>
              <w:rPr>
                <w:sz w:val="21"/>
              </w:rPr>
              <w:t>(r+1,c,H)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DBFBB3C" w14:textId="77777777" w:rsidR="00C21FA2" w:rsidRDefault="00000000">
            <w:pPr>
              <w:spacing w:before="40" w:after="40"/>
            </w:pPr>
            <w:r>
              <w:rPr>
                <w:sz w:val="21"/>
              </w:rPr>
              <w:t>(r,c−1,S)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7EC4FD" w14:textId="77777777" w:rsidR="00C21FA2" w:rsidRDefault="00000000">
            <w:pPr>
              <w:spacing w:before="40" w:after="40"/>
            </w:pPr>
            <w:r>
              <w:rPr>
                <w:sz w:val="21"/>
              </w:rPr>
              <w:t>(r,c+2,S)</w:t>
            </w:r>
          </w:p>
        </w:tc>
      </w:tr>
      <w:tr w:rsidR="00C21FA2" w14:paraId="57C9E978"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94C043" w14:textId="32F4B6CB" w:rsidR="00C21FA2" w:rsidRDefault="00000000">
            <w:pPr>
              <w:spacing w:before="40" w:after="40"/>
            </w:pPr>
            <w:r>
              <w:rPr>
                <w:sz w:val="21"/>
              </w:rPr>
              <w:t>V</w:t>
            </w:r>
            <w:r w:rsidR="00BE4D7B">
              <w:rPr>
                <w:sz w:val="21"/>
              </w:rPr>
              <w:t>ERTICAL</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A09052" w14:textId="77777777" w:rsidR="00C21FA2" w:rsidRDefault="00000000">
            <w:pPr>
              <w:spacing w:before="40" w:after="40"/>
            </w:pPr>
            <w:r>
              <w:rPr>
                <w:sz w:val="21"/>
              </w:rPr>
              <w:t>(r−</w:t>
            </w:r>
            <w:proofErr w:type="gramStart"/>
            <w:r>
              <w:rPr>
                <w:sz w:val="21"/>
              </w:rPr>
              <w:t>1,c</w:t>
            </w:r>
            <w:proofErr w:type="gramEnd"/>
            <w:r>
              <w:rPr>
                <w:sz w:val="21"/>
              </w:rPr>
              <w:t>,S)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CD8CA7" w14:textId="77777777" w:rsidR="00C21FA2" w:rsidRDefault="00000000">
            <w:pPr>
              <w:spacing w:before="40" w:after="40"/>
            </w:pPr>
            <w:r>
              <w:rPr>
                <w:sz w:val="21"/>
              </w:rPr>
              <w:t>(r+2,c,S)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99CDF8" w14:textId="77777777" w:rsidR="00C21FA2" w:rsidRDefault="00000000">
            <w:pPr>
              <w:spacing w:before="40" w:after="40"/>
            </w:pPr>
            <w:r>
              <w:rPr>
                <w:sz w:val="21"/>
              </w:rPr>
              <w:t>(r,c−1,V)</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7F5AC4" w14:textId="77777777" w:rsidR="00C21FA2" w:rsidRDefault="00000000">
            <w:pPr>
              <w:spacing w:before="40" w:after="40"/>
            </w:pPr>
            <w:r>
              <w:rPr>
                <w:sz w:val="21"/>
              </w:rPr>
              <w:t>(r,c+1,V)</w:t>
            </w:r>
          </w:p>
        </w:tc>
      </w:tr>
    </w:tbl>
    <w:p w14:paraId="780E7961" w14:textId="711561D2" w:rsidR="00C21FA2" w:rsidRDefault="00000000">
      <w:r>
        <w:t xml:space="preserve">Khi SPLIT, </w:t>
      </w:r>
      <w:proofErr w:type="spellStart"/>
      <w:r>
        <w:t>mỗi</w:t>
      </w:r>
      <w:proofErr w:type="spellEnd"/>
      <w:r>
        <w:t xml:space="preserve"> </w:t>
      </w:r>
      <w:proofErr w:type="spellStart"/>
      <w:r>
        <w:t>lần</w:t>
      </w:r>
      <w:proofErr w:type="spellEnd"/>
      <w:r>
        <w:t xml:space="preserve"> chỉ một khối đơn di chuyển; hai khối sát cạnh sau một lần di chuyển sẽ tự ghép. Nước đi bị loại nếu khối ra ngoài bàn, nằm trên ô trống/cầu đóng hoặc đứng thẳng trên gạch cam. Hiệu ứng công tắc được áp dụng rồi kiểm tra lại sàn đỡ.</w:t>
      </w:r>
    </w:p>
    <w:p w14:paraId="5E5387CE" w14:textId="77777777" w:rsidR="00C21FA2" w:rsidRDefault="00000000">
      <w:pPr>
        <w:pStyle w:val="Heading2"/>
      </w:pPr>
      <w:r>
        <w:t>2.3 Trạng thái đích và chi phí</w:t>
      </w:r>
    </w:p>
    <w:p w14:paraId="458DD68F" w14:textId="77777777" w:rsidR="00C21FA2" w:rsidRDefault="00000000">
      <w:r>
        <w:t>Chỉ thắng khi khối nguyên STANDING tại ô GOAL. Khối nằm qua đích hoặc một khối đơn ở đích chưa thắng. BFS tối ưu số hành động; DFS không bảo đảm tối ưu. UCS và A* dùng chi phí mỗi bước bằng 1 + 0.5 × số ô gạch cam bị chiếm ở trạng thái đến. Mọi bước có chi phí ít nhất 1; lời giải rỗng khi bắt đầu tại đích có cost 0.</w:t>
      </w:r>
    </w:p>
    <w:p w14:paraId="6D6CF4ED" w14:textId="77777777" w:rsidR="00C21FA2" w:rsidRDefault="00000000">
      <w:r>
        <w:br w:type="page"/>
      </w:r>
    </w:p>
    <w:p w14:paraId="07FD2528" w14:textId="77777777" w:rsidR="00C21FA2" w:rsidRDefault="00000000">
      <w:pPr>
        <w:pStyle w:val="Heading1"/>
      </w:pPr>
      <w:r>
        <w:lastRenderedPageBreak/>
        <w:t>B Kiến trúc và chức năng game</w:t>
      </w:r>
    </w:p>
    <w:p w14:paraId="15872927" w14:textId="77777777" w:rsidR="00C21FA2" w:rsidRDefault="00000000">
      <w:pPr>
        <w:pStyle w:val="Heading2"/>
      </w:pPr>
      <w:r>
        <w:t>3.1 Kiến trúc chương trình</w:t>
      </w:r>
    </w:p>
    <w:p w14:paraId="7D428ACA" w14:textId="77777777" w:rsidR="00C21FA2" w:rsidRDefault="00000000">
      <w:r>
        <w:t>Chương trình dùng Python cho luật chơi và bốn thuật toán; Flask cung cấp API, Three.js hiển thị bàn chơi 3D. Trình duyệt gửi thao tác tới Flask; engine tính trạng thái mới hoặc solver tìm lời giải, rồi trả JSON để giao diện hiển thị. Chơi tay và solver dùng chung engine nên áp dụng cùng luật.</w:t>
      </w:r>
    </w:p>
    <w:tbl>
      <w:tblPr>
        <w:tblW w:w="0" w:type="auto"/>
        <w:tblLayout w:type="fixed"/>
        <w:tblLook w:val="04A0" w:firstRow="1" w:lastRow="0" w:firstColumn="1" w:lastColumn="0" w:noHBand="0" w:noVBand="1"/>
      </w:tblPr>
      <w:tblGrid>
        <w:gridCol w:w="3024"/>
        <w:gridCol w:w="6624"/>
      </w:tblGrid>
      <w:tr w:rsidR="00C21FA2" w14:paraId="43858D89"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8EDF2"/>
            <w:tcMar>
              <w:top w:w="70" w:type="dxa"/>
              <w:left w:w="70" w:type="dxa"/>
              <w:bottom w:w="70" w:type="dxa"/>
              <w:right w:w="70" w:type="dxa"/>
            </w:tcMar>
            <w:vAlign w:val="center"/>
          </w:tcPr>
          <w:p w14:paraId="7CD36E7A" w14:textId="77777777" w:rsidR="00C21FA2" w:rsidRDefault="00000000">
            <w:pPr>
              <w:spacing w:before="40" w:after="40"/>
            </w:pPr>
            <w:r>
              <w:rPr>
                <w:b/>
                <w:sz w:val="21"/>
              </w:rPr>
              <w:t>Thành phần</w:t>
            </w:r>
          </w:p>
        </w:tc>
        <w:tc>
          <w:tcPr>
            <w:tcW w:w="6624" w:type="dxa"/>
            <w:tcBorders>
              <w:top w:val="single" w:sz="4" w:space="0" w:color="D9D9D9"/>
              <w:left w:val="single" w:sz="4" w:space="0" w:color="D9D9D9"/>
              <w:bottom w:val="single" w:sz="4" w:space="0" w:color="D9D9D9"/>
              <w:right w:val="single" w:sz="4" w:space="0" w:color="D9D9D9"/>
            </w:tcBorders>
            <w:shd w:val="clear" w:color="auto" w:fill="E8EDF2"/>
            <w:tcMar>
              <w:top w:w="70" w:type="dxa"/>
              <w:left w:w="70" w:type="dxa"/>
              <w:bottom w:w="70" w:type="dxa"/>
              <w:right w:w="70" w:type="dxa"/>
            </w:tcMar>
            <w:vAlign w:val="center"/>
          </w:tcPr>
          <w:p w14:paraId="56422B57" w14:textId="77777777" w:rsidR="00C21FA2" w:rsidRDefault="00000000">
            <w:pPr>
              <w:spacing w:before="40" w:after="40"/>
            </w:pPr>
            <w:r>
              <w:rPr>
                <w:b/>
                <w:sz w:val="21"/>
              </w:rPr>
              <w:t>Vai trò</w:t>
            </w:r>
          </w:p>
        </w:tc>
      </w:tr>
      <w:tr w:rsidR="00C21FA2" w14:paraId="39C635E9"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938DF1" w14:textId="77777777" w:rsidR="00C21FA2" w:rsidRDefault="00000000">
            <w:pPr>
              <w:spacing w:before="40" w:after="40"/>
            </w:pPr>
            <w:r>
              <w:rPr>
                <w:sz w:val="21"/>
              </w:rPr>
              <w:t>core/</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B95A33" w14:textId="77777777" w:rsidR="00C21FA2" w:rsidRDefault="00000000">
            <w:pPr>
              <w:spacing w:before="40" w:after="40"/>
            </w:pPr>
            <w:r>
              <w:rPr>
                <w:sz w:val="21"/>
              </w:rPr>
              <w:t>Lưu State, xử lý luật, nạp màn và kiểm chứng lời giải.</w:t>
            </w:r>
          </w:p>
        </w:tc>
      </w:tr>
      <w:tr w:rsidR="00C21FA2" w14:paraId="065ECC72"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0F0E41" w14:textId="77777777" w:rsidR="00C21FA2" w:rsidRDefault="00000000">
            <w:pPr>
              <w:spacing w:before="40" w:after="40"/>
            </w:pPr>
            <w:r>
              <w:rPr>
                <w:sz w:val="21"/>
              </w:rPr>
              <w:t>solvers/</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A28896" w14:textId="77777777" w:rsidR="00C21FA2" w:rsidRDefault="00000000">
            <w:pPr>
              <w:spacing w:before="40" w:after="40"/>
            </w:pPr>
            <w:r>
              <w:rPr>
                <w:sz w:val="21"/>
              </w:rPr>
              <w:t>Cài đặt BFS, DFS, UCS, A*; tính cost và đo các chỉ số.</w:t>
            </w:r>
          </w:p>
        </w:tc>
      </w:tr>
      <w:tr w:rsidR="00C21FA2" w14:paraId="744FACDA"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D5DEBE" w14:textId="77777777" w:rsidR="00C21FA2" w:rsidRDefault="00000000">
            <w:pPr>
              <w:spacing w:before="40" w:after="40"/>
            </w:pPr>
            <w:r>
              <w:rPr>
                <w:sz w:val="21"/>
              </w:rPr>
              <w:t>web/app.py và main.py</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CF1B1C" w14:textId="77777777" w:rsidR="00C21FA2" w:rsidRDefault="00000000">
            <w:pPr>
              <w:spacing w:before="40" w:after="40"/>
            </w:pPr>
            <w:r>
              <w:rPr>
                <w:sz w:val="21"/>
              </w:rPr>
              <w:t>Cung cấp API và khởi động ứng dụng.</w:t>
            </w:r>
          </w:p>
        </w:tc>
      </w:tr>
      <w:tr w:rsidR="00C21FA2" w14:paraId="36B49D7F"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A7236E" w14:textId="77777777" w:rsidR="00C21FA2" w:rsidRDefault="00000000">
            <w:pPr>
              <w:spacing w:before="40" w:after="40"/>
            </w:pPr>
            <w:r>
              <w:rPr>
                <w:sz w:val="21"/>
              </w:rPr>
              <w:t>static/ và templates/</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06ECBB" w14:textId="77777777" w:rsidR="00C21FA2" w:rsidRDefault="00000000">
            <w:pPr>
              <w:spacing w:before="40" w:after="40"/>
            </w:pPr>
            <w:r>
              <w:rPr>
                <w:sz w:val="21"/>
              </w:rPr>
              <w:t>Hiển thị 3D, nhận điều khiển, menu, âm thanh và replay.</w:t>
            </w:r>
          </w:p>
        </w:tc>
      </w:tr>
      <w:tr w:rsidR="00C21FA2" w14:paraId="79742B21"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0AE9A0" w14:textId="77777777" w:rsidR="00C21FA2" w:rsidRDefault="00000000">
            <w:pPr>
              <w:spacing w:before="40" w:after="40"/>
            </w:pPr>
            <w:r>
              <w:rPr>
                <w:sz w:val="21"/>
              </w:rPr>
              <w:t>levels/ và tests/</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B18CD3" w14:textId="77777777" w:rsidR="00C21FA2" w:rsidRDefault="00000000">
            <w:pPr>
              <w:spacing w:before="40" w:after="40"/>
            </w:pPr>
            <w:r>
              <w:rPr>
                <w:sz w:val="21"/>
              </w:rPr>
              <w:t>Lưu 33 màn JSON và các ca kiểm thử dùng chung.</w:t>
            </w:r>
          </w:p>
        </w:tc>
      </w:tr>
    </w:tbl>
    <w:p w14:paraId="78A77ED4" w14:textId="77777777" w:rsidR="00C21FA2" w:rsidRDefault="00000000">
      <w:pPr>
        <w:pStyle w:val="Heading2"/>
      </w:pPr>
      <w:r>
        <w:t>3.2 Bản đồ và cơ chế tương tác</w:t>
      </w:r>
    </w:p>
    <w:p w14:paraId="4CB9964F" w14:textId="77777777" w:rsidR="00C21FA2" w:rsidRDefault="00000000">
      <w:r>
        <w:t>Mỗi màn JSON chứa lưới ô, vị trí bắt đầu, cấu hình cầu và liên kết công tắc. Khối đứng chiếm một ô; khối nằm ngang hoặc dọc chiếm hai ô tương ứng. Toàn bộ vùng chiếm phải được sàn đỡ.</w:t>
      </w:r>
    </w:p>
    <w:tbl>
      <w:tblPr>
        <w:tblW w:w="0" w:type="auto"/>
        <w:tblLayout w:type="fixed"/>
        <w:tblLook w:val="04A0" w:firstRow="1" w:lastRow="0" w:firstColumn="1" w:lastColumn="0" w:noHBand="0" w:noVBand="1"/>
      </w:tblPr>
      <w:tblGrid>
        <w:gridCol w:w="2304"/>
        <w:gridCol w:w="7344"/>
      </w:tblGrid>
      <w:tr w:rsidR="00C21FA2" w14:paraId="001D7B99"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8EDF2"/>
            <w:tcMar>
              <w:top w:w="70" w:type="dxa"/>
              <w:left w:w="70" w:type="dxa"/>
              <w:bottom w:w="70" w:type="dxa"/>
              <w:right w:w="70" w:type="dxa"/>
            </w:tcMar>
            <w:vAlign w:val="center"/>
          </w:tcPr>
          <w:p w14:paraId="06C821F4" w14:textId="77777777" w:rsidR="00C21FA2" w:rsidRDefault="00000000">
            <w:pPr>
              <w:spacing w:before="40" w:after="40"/>
            </w:pPr>
            <w:r>
              <w:rPr>
                <w:b/>
                <w:sz w:val="21"/>
              </w:rPr>
              <w:t>Loại ô</w:t>
            </w:r>
          </w:p>
        </w:tc>
        <w:tc>
          <w:tcPr>
            <w:tcW w:w="7344" w:type="dxa"/>
            <w:tcBorders>
              <w:top w:val="single" w:sz="4" w:space="0" w:color="D9D9D9"/>
              <w:left w:val="single" w:sz="4" w:space="0" w:color="D9D9D9"/>
              <w:bottom w:val="single" w:sz="4" w:space="0" w:color="D9D9D9"/>
              <w:right w:val="single" w:sz="4" w:space="0" w:color="D9D9D9"/>
            </w:tcBorders>
            <w:shd w:val="clear" w:color="auto" w:fill="E8EDF2"/>
            <w:tcMar>
              <w:top w:w="70" w:type="dxa"/>
              <w:left w:w="70" w:type="dxa"/>
              <w:bottom w:w="70" w:type="dxa"/>
              <w:right w:w="70" w:type="dxa"/>
            </w:tcMar>
            <w:vAlign w:val="center"/>
          </w:tcPr>
          <w:p w14:paraId="46CB4B88" w14:textId="77777777" w:rsidR="00C21FA2" w:rsidRDefault="00000000">
            <w:pPr>
              <w:spacing w:before="40" w:after="40"/>
            </w:pPr>
            <w:r>
              <w:rPr>
                <w:b/>
                <w:sz w:val="21"/>
              </w:rPr>
              <w:t>Luật xử lý</w:t>
            </w:r>
          </w:p>
        </w:tc>
      </w:tr>
      <w:tr w:rsidR="00C21FA2" w14:paraId="4F8C88DA"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1B523C" w14:textId="77777777" w:rsidR="00C21FA2" w:rsidRDefault="00000000">
            <w:pPr>
              <w:spacing w:before="40" w:after="40"/>
            </w:pPr>
            <w:r>
              <w:rPr>
                <w:sz w:val="21"/>
              </w:rPr>
              <w:t>Sàn và ô trống</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2E7D5F" w14:textId="77777777" w:rsidR="00C21FA2" w:rsidRDefault="00000000">
            <w:pPr>
              <w:spacing w:before="40" w:after="40"/>
            </w:pPr>
            <w:r>
              <w:rPr>
                <w:sz w:val="21"/>
              </w:rPr>
              <w:t>Sàn đỡ khối; ô trống làm khối rơi nếu bất kỳ phần nào không được đỡ.</w:t>
            </w:r>
          </w:p>
        </w:tc>
      </w:tr>
      <w:tr w:rsidR="00C21FA2" w14:paraId="71145165"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D6AF700" w14:textId="77777777" w:rsidR="00C21FA2" w:rsidRDefault="00000000">
            <w:pPr>
              <w:spacing w:before="40" w:after="40"/>
            </w:pPr>
            <w:r>
              <w:rPr>
                <w:sz w:val="21"/>
              </w:rPr>
              <w:t>Đích</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9292BD" w14:textId="77777777" w:rsidR="00C21FA2" w:rsidRDefault="00000000">
            <w:pPr>
              <w:spacing w:before="40" w:after="40"/>
            </w:pPr>
            <w:r>
              <w:rPr>
                <w:sz w:val="21"/>
              </w:rPr>
              <w:t>Chỉ khối nguyên đứng thẳng tại ô đích mới thắng.</w:t>
            </w:r>
          </w:p>
        </w:tc>
      </w:tr>
      <w:tr w:rsidR="00C21FA2" w14:paraId="3E3A788C"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838FE5" w14:textId="77777777" w:rsidR="00C21FA2" w:rsidRDefault="00000000">
            <w:pPr>
              <w:spacing w:before="40" w:after="40"/>
            </w:pPr>
            <w:r>
              <w:rPr>
                <w:sz w:val="21"/>
              </w:rPr>
              <w:t>Gạch cam</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3415F0" w14:textId="77777777" w:rsidR="00C21FA2" w:rsidRDefault="00000000">
            <w:pPr>
              <w:spacing w:before="40" w:after="40"/>
            </w:pPr>
            <w:r>
              <w:rPr>
                <w:sz w:val="21"/>
              </w:rPr>
              <w:t>Đỡ khối nằm hoặc khối đơn; khối nguyên đứng thẳng làm gạch vỡ.</w:t>
            </w:r>
          </w:p>
        </w:tc>
      </w:tr>
      <w:tr w:rsidR="00C21FA2" w14:paraId="251B2F61"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2F5CF6" w14:textId="77777777" w:rsidR="00C21FA2" w:rsidRDefault="00000000">
            <w:pPr>
              <w:spacing w:before="40" w:after="40"/>
            </w:pPr>
            <w:r>
              <w:rPr>
                <w:sz w:val="21"/>
              </w:rPr>
              <w:t>Công tắc nhẹ</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0E3BDD" w14:textId="77777777" w:rsidR="00C21FA2" w:rsidRDefault="00000000">
            <w:pPr>
              <w:spacing w:before="40" w:after="40"/>
            </w:pPr>
            <w:r>
              <w:rPr>
                <w:sz w:val="21"/>
              </w:rPr>
              <w:t>Bất kỳ phần khối vừa chạm vào đều có thể kích hoạt.</w:t>
            </w:r>
          </w:p>
        </w:tc>
      </w:tr>
      <w:tr w:rsidR="00C21FA2" w14:paraId="61DE285D"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F56885" w14:textId="77777777" w:rsidR="00C21FA2" w:rsidRDefault="00000000">
            <w:pPr>
              <w:spacing w:before="40" w:after="40"/>
            </w:pPr>
            <w:r>
              <w:rPr>
                <w:sz w:val="21"/>
              </w:rPr>
              <w:t>Công tắc nặng</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B76658" w14:textId="77777777" w:rsidR="00C21FA2" w:rsidRDefault="00000000">
            <w:pPr>
              <w:spacing w:before="40" w:after="40"/>
            </w:pPr>
            <w:r>
              <w:rPr>
                <w:sz w:val="21"/>
              </w:rPr>
              <w:t>Chỉ kích hoạt khi khối nguyên đứng thẳng trên công tắc.</w:t>
            </w:r>
          </w:p>
        </w:tc>
      </w:tr>
      <w:tr w:rsidR="00C21FA2" w14:paraId="6E9BA774"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BF754B" w14:textId="77777777" w:rsidR="00C21FA2" w:rsidRDefault="00000000">
            <w:pPr>
              <w:spacing w:before="40" w:after="40"/>
            </w:pPr>
            <w:r>
              <w:rPr>
                <w:sz w:val="21"/>
              </w:rPr>
              <w:t>Công tắc tách</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037B3D" w14:textId="77777777" w:rsidR="00C21FA2" w:rsidRDefault="00000000">
            <w:pPr>
              <w:spacing w:before="40" w:after="40"/>
            </w:pPr>
            <w:r>
              <w:rPr>
                <w:sz w:val="21"/>
              </w:rPr>
              <w:t>Khối đứng thẳng sẽ tách thành hai khối đơn và chuyển tới hai vị trí định sẵn.</w:t>
            </w:r>
          </w:p>
        </w:tc>
      </w:tr>
      <w:tr w:rsidR="00C21FA2" w14:paraId="41506D98"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473F43D" w14:textId="77777777" w:rsidR="00C21FA2" w:rsidRDefault="00000000">
            <w:pPr>
              <w:spacing w:before="40" w:after="40"/>
            </w:pPr>
            <w:r>
              <w:rPr>
                <w:sz w:val="21"/>
              </w:rPr>
              <w:t>Cầu</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6DC5F7" w14:textId="77777777" w:rsidR="00C21FA2" w:rsidRDefault="00000000">
            <w:pPr>
              <w:spacing w:before="40" w:after="40"/>
            </w:pPr>
            <w:r>
              <w:rPr>
                <w:sz w:val="21"/>
              </w:rPr>
              <w:t>Đi qua được khi mở. Công tắc có thể đảo trạng thái hoặc đặt cầu luôn mở/đóng.</w:t>
            </w:r>
          </w:p>
        </w:tc>
      </w:tr>
    </w:tbl>
    <w:p w14:paraId="45894A64" w14:textId="77777777" w:rsidR="00C21FA2" w:rsidRDefault="00000000">
      <w:r>
        <w:t>Công tắc chỉ tác động ở lần chạm mới. Giữ một khối trên công tắc rồi di chuyển khối còn lại không làm cầu bật/tắt lặp; rời rồi quay lại mới kích hoạt tiếp. Nếu công tắc đóng cầu đang đỡ khối, nước đi bị loại và giao diện diễn hoạt khối rơi.</w:t>
      </w:r>
    </w:p>
    <w:p w14:paraId="3EF7C6EE" w14:textId="77777777" w:rsidR="00C21FA2" w:rsidRDefault="00000000">
      <w:pPr>
        <w:pStyle w:val="Heading2"/>
      </w:pPr>
      <w:r>
        <w:t>Các chức năng có thể mô tả trong mục 3.1</w:t>
      </w:r>
    </w:p>
    <w:p w14:paraId="429761D1" w14:textId="77777777" w:rsidR="00C21FA2" w:rsidRDefault="00000000">
      <w:r>
        <w:t>GUI có chọn màn, chơi lại, chơi tay, chạy riêng từng solver và so sánh bốn solver. Điều khiển bằng mũi tên/WASD, Space đổi khối, R chơi lại và Esc mở menu. Lời giải được phát khi nhấn Phát; có thể tạm dừng, tua và xem từng bước. Giao diện có góc nhìn toàn bàn/xem gần, tùy chỉnh diện mạo, tốc độ replay và âm thanh.</w:t>
      </w:r>
    </w:p>
    <w:p w14:paraId="44906219" w14:textId="77777777" w:rsidR="00C21FA2" w:rsidRDefault="00000000">
      <w:r>
        <w:br w:type="page"/>
      </w:r>
    </w:p>
    <w:p w14:paraId="72102462" w14:textId="77777777" w:rsidR="00C21FA2" w:rsidRDefault="00000000">
      <w:pPr>
        <w:pStyle w:val="Heading1"/>
      </w:pPr>
      <w:r>
        <w:lastRenderedPageBreak/>
        <w:t>C Kiểm thử và tư liệu hỗ trợ</w:t>
      </w:r>
    </w:p>
    <w:p w14:paraId="7050B27E" w14:textId="77777777" w:rsidR="00C21FA2" w:rsidRDefault="00000000">
      <w:pPr>
        <w:pStyle w:val="Heading2"/>
      </w:pPr>
      <w:r>
        <w:t>Cách đo để đưa vào mục 5.2</w:t>
      </w:r>
    </w:p>
    <w:p w14:paraId="62DC8561" w14:textId="77777777" w:rsidR="00C21FA2" w:rsidRDefault="00000000">
      <w:r>
        <w:t>Bốn chỉ số chính gồm thời gian tìm kiếm (ms), đỉnh cấp phát Python (KiB), số node mở rộng và độ dài lời giải. Thời gian được đo bằng perf_counter, bộ nhớ bằng tracemalloc; không tính phần giao tiếp hoặc diễn hoạt. Bộ nhớ này không phải tổng RAM hay bộ nhớ GPU. Độ dài lời giải bằng len(moves); node mở rộng là lượt sinh các trạng thái kế tiếp.</w:t>
      </w:r>
    </w:p>
    <w:p w14:paraId="40F5D2F3" w14:textId="77777777" w:rsidR="00C21FA2" w:rsidRDefault="00000000">
      <w:r>
        <w:t>Khi so chất lượng lời giải, phải dùng cùng hàm cost. Trong CSV của công cụ thực nghiệm, path_cost là cost chung được tính lại; total_cost của BFS/DFS chỉ là số hành động. Phép so sánh một lượt trên GUI phục vụ minh họa; số liệu chính thức của mục 6 cần bộ thực nghiệm lặp do Quân bàn giao.</w:t>
      </w:r>
    </w:p>
    <w:p w14:paraId="31AA7FA8" w14:textId="77777777" w:rsidR="00C21FA2" w:rsidRDefault="00000000">
      <w:pPr>
        <w:pStyle w:val="Heading2"/>
      </w:pPr>
      <w:r>
        <w:t>Kết quả kiểm thử chức năng</w:t>
      </w:r>
    </w:p>
    <w:p w14:paraId="74F01F87" w14:textId="77777777" w:rsidR="00C21FA2" w:rsidRDefault="00000000">
      <w:r>
        <w:t>Ngày 30/10/2026, trên mã nguồn 598feae82604: 75/75 kiểm thử Python đạt; 64/64 lượt solver trên 16 ca được chọn đạt; bộ UI/audio/asset báo 52 PASS. Kho dữ liệu có 33 màn và 43 ca kiểm thử, gồm 33 ca màn và 10 ca chức năng/biên. Kiểm thử UI có mô phỏng GPU nên chưa thay cho kiểm tra hình ảnh trực tiếp trong trình duyệt.</w:t>
      </w:r>
    </w:p>
    <w:p w14:paraId="3AF67388" w14:textId="77777777" w:rsidR="00C21FA2" w:rsidRDefault="00000000">
      <w:r>
        <w:t>Các ca solver đã chạy: T1 đến T10 và các màn 1, 2, 3, 4, 31, 32. Lệnh tái lập từ Src: python run_tests.py --cases T1 T2 T3 T4 T5 T6 T7 T8 T9 T10 1 2 3 4 31 32. Từ Src/tests chạy npm test để kiểm tra UI/audio/asset.</w:t>
      </w:r>
    </w:p>
    <w:p w14:paraId="1BBAFB0E" w14:textId="77777777" w:rsidR="00C21FA2" w:rsidRDefault="00000000">
      <w:pPr>
        <w:pStyle w:val="Heading2"/>
      </w:pPr>
      <w:r>
        <w:t>Tư liệu demo cho Nam và Phúc</w:t>
      </w:r>
    </w:p>
    <w:p w14:paraId="6F3E08F9" w14:textId="77777777" w:rsidR="00C21FA2" w:rsidRDefault="00000000">
      <w:r>
        <w:t>Các thao tác bắt đầu từ đầu màn. U, L, R, D là lên, trái, phải, xuống; SPACE chỉ đổi khối.</w:t>
      </w:r>
    </w:p>
    <w:tbl>
      <w:tblPr>
        <w:tblW w:w="0" w:type="auto"/>
        <w:tblLayout w:type="fixed"/>
        <w:tblLook w:val="04A0" w:firstRow="1" w:lastRow="0" w:firstColumn="1" w:lastColumn="0" w:noHBand="0" w:noVBand="1"/>
      </w:tblPr>
      <w:tblGrid>
        <w:gridCol w:w="2880"/>
        <w:gridCol w:w="6768"/>
      </w:tblGrid>
      <w:tr w:rsidR="00C21FA2" w14:paraId="54FA9994"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8EDF2"/>
            <w:tcMar>
              <w:top w:w="70" w:type="dxa"/>
              <w:left w:w="70" w:type="dxa"/>
              <w:bottom w:w="70" w:type="dxa"/>
              <w:right w:w="70" w:type="dxa"/>
            </w:tcMar>
            <w:vAlign w:val="center"/>
          </w:tcPr>
          <w:p w14:paraId="39EB1DD6" w14:textId="77777777" w:rsidR="00C21FA2" w:rsidRDefault="00000000">
            <w:pPr>
              <w:spacing w:before="40" w:after="40"/>
            </w:pPr>
            <w:r>
              <w:rPr>
                <w:b/>
                <w:sz w:val="21"/>
              </w:rPr>
              <w:t>Nội dung</w:t>
            </w:r>
          </w:p>
        </w:tc>
        <w:tc>
          <w:tcPr>
            <w:tcW w:w="6768" w:type="dxa"/>
            <w:tcBorders>
              <w:top w:val="single" w:sz="4" w:space="0" w:color="D9D9D9"/>
              <w:left w:val="single" w:sz="4" w:space="0" w:color="D9D9D9"/>
              <w:bottom w:val="single" w:sz="4" w:space="0" w:color="D9D9D9"/>
              <w:right w:val="single" w:sz="4" w:space="0" w:color="D9D9D9"/>
            </w:tcBorders>
            <w:shd w:val="clear" w:color="auto" w:fill="E8EDF2"/>
            <w:tcMar>
              <w:top w:w="70" w:type="dxa"/>
              <w:left w:w="70" w:type="dxa"/>
              <w:bottom w:w="70" w:type="dxa"/>
              <w:right w:w="70" w:type="dxa"/>
            </w:tcMar>
            <w:vAlign w:val="center"/>
          </w:tcPr>
          <w:p w14:paraId="0BE46B72" w14:textId="77777777" w:rsidR="00C21FA2" w:rsidRDefault="00000000">
            <w:pPr>
              <w:spacing w:before="40" w:after="40"/>
            </w:pPr>
            <w:r>
              <w:rPr>
                <w:b/>
                <w:sz w:val="21"/>
              </w:rPr>
              <w:t>Màn và thao tác</w:t>
            </w:r>
          </w:p>
        </w:tc>
      </w:tr>
      <w:tr w:rsidR="00C21FA2" w14:paraId="6D38CC5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E2A034" w14:textId="77777777" w:rsidR="00C21FA2" w:rsidRDefault="00000000">
            <w:pPr>
              <w:spacing w:before="40" w:after="40"/>
            </w:pPr>
            <w:r>
              <w:rPr>
                <w:sz w:val="21"/>
              </w:rPr>
              <w:t>Thắng cơ bản</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D28B1C7" w14:textId="77777777" w:rsidR="00C21FA2" w:rsidRDefault="00000000">
            <w:pPr>
              <w:spacing w:before="40" w:after="40"/>
            </w:pPr>
            <w:r>
              <w:rPr>
                <w:sz w:val="21"/>
              </w:rPr>
              <w:t>Màn 1: R D D R R D R, thắng sau 7 bước.</w:t>
            </w:r>
          </w:p>
        </w:tc>
      </w:tr>
      <w:tr w:rsidR="00C21FA2" w14:paraId="35AF500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036C5C" w14:textId="77777777" w:rsidR="00C21FA2" w:rsidRDefault="00000000">
            <w:pPr>
              <w:spacing w:before="40" w:after="40"/>
            </w:pPr>
            <w:r>
              <w:rPr>
                <w:sz w:val="21"/>
              </w:rPr>
              <w:t>Gạch cam và thua</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60E7F5" w14:textId="77777777" w:rsidR="00C21FA2" w:rsidRDefault="00000000">
            <w:pPr>
              <w:spacing w:before="40" w:after="40"/>
            </w:pPr>
            <w:r>
              <w:rPr>
                <w:sz w:val="21"/>
              </w:rPr>
              <w:t>Màn 2: R để nằm trên gạch cam; thêm R để đứng và rơi.</w:t>
            </w:r>
          </w:p>
        </w:tc>
      </w:tr>
      <w:tr w:rsidR="00C21FA2" w14:paraId="2500203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9D4ACC" w14:textId="77777777" w:rsidR="00C21FA2" w:rsidRDefault="00000000">
            <w:pPr>
              <w:spacing w:before="40" w:after="40"/>
            </w:pPr>
            <w:r>
              <w:rPr>
                <w:sz w:val="21"/>
              </w:rPr>
              <w:t>Tách khối và giữ cầu mở</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4B476E" w14:textId="77777777" w:rsidR="00C21FA2" w:rsidRDefault="00000000">
            <w:pPr>
              <w:spacing w:before="40" w:after="40"/>
            </w:pPr>
            <w:r>
              <w:rPr>
                <w:sz w:val="21"/>
              </w:rPr>
              <w:t>Màn 4: R R R R; SPACE; L R U. Khối thứ nhất giữ công tắc, khối thứ hai di chuyển.</w:t>
            </w:r>
          </w:p>
        </w:tc>
      </w:tr>
      <w:tr w:rsidR="00C21FA2" w14:paraId="336285FC"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E02B2F" w14:textId="77777777" w:rsidR="00C21FA2" w:rsidRDefault="00000000">
            <w:pPr>
              <w:spacing w:before="40" w:after="40"/>
            </w:pPr>
            <w:r>
              <w:rPr>
                <w:sz w:val="21"/>
              </w:rPr>
              <w:t>Cầu đóng gây rơi</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E557B6" w14:textId="77777777" w:rsidR="00C21FA2" w:rsidRDefault="00000000">
            <w:pPr>
              <w:spacing w:before="40" w:after="40"/>
            </w:pPr>
            <w:r>
              <w:rPr>
                <w:sz w:val="21"/>
              </w:rPr>
              <w:t>Màn 11: R D R R; bước cuối đóng cầu đang đỡ khối.</w:t>
            </w:r>
          </w:p>
        </w:tc>
      </w:tr>
      <w:tr w:rsidR="00C21FA2" w14:paraId="74CA435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5BAD61C" w14:textId="77777777" w:rsidR="00C21FA2" w:rsidRDefault="00000000">
            <w:pPr>
              <w:spacing w:before="40" w:after="40"/>
            </w:pPr>
            <w:r>
              <w:rPr>
                <w:sz w:val="21"/>
              </w:rPr>
              <w:t>Ghép khối và solver</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B4DE8A" w14:textId="77777777" w:rsidR="00C21FA2" w:rsidRDefault="00000000">
            <w:pPr>
              <w:spacing w:before="40" w:after="40"/>
            </w:pPr>
            <w:r>
              <w:rPr>
                <w:sz w:val="21"/>
              </w:rPr>
              <w:t>Màn 4: chọn A* rồi Phát để xem tách, ghép và về đích.</w:t>
            </w:r>
          </w:p>
        </w:tc>
      </w:tr>
    </w:tbl>
    <w:p w14:paraId="4E3DD31F" w14:textId="2B9747B5" w:rsidR="00C21FA2" w:rsidRDefault="00C21FA2"/>
    <w:sectPr w:rsidR="00C21FA2"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DA358" w14:textId="77777777" w:rsidR="00676762" w:rsidRDefault="00676762">
      <w:pPr>
        <w:spacing w:after="0" w:line="240" w:lineRule="auto"/>
      </w:pPr>
      <w:r>
        <w:separator/>
      </w:r>
    </w:p>
  </w:endnote>
  <w:endnote w:type="continuationSeparator" w:id="0">
    <w:p w14:paraId="4642963E" w14:textId="77777777" w:rsidR="00676762" w:rsidRDefault="00676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EFDF" w14:textId="77777777" w:rsidR="000A6F0C" w:rsidRDefault="00000000">
    <w:pPr>
      <w:pStyle w:val="Footer"/>
      <w:jc w:val="center"/>
    </w:pPr>
    <w:r>
      <w:fldChar w:fldCharType="begin"/>
    </w:r>
    <w:r>
      <w:instrText>PAGE</w:instrText>
    </w:r>
    <w:r>
      <w:fldChar w:fldCharType="separate"/>
    </w:r>
    <w:r w:rsidR="00A042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EEB7" w14:textId="77777777" w:rsidR="00676762" w:rsidRDefault="00676762">
      <w:pPr>
        <w:spacing w:after="0" w:line="240" w:lineRule="auto"/>
      </w:pPr>
      <w:r>
        <w:separator/>
      </w:r>
    </w:p>
  </w:footnote>
  <w:footnote w:type="continuationSeparator" w:id="0">
    <w:p w14:paraId="115C20FF" w14:textId="77777777" w:rsidR="00676762" w:rsidRDefault="006767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108302">
    <w:abstractNumId w:val="8"/>
  </w:num>
  <w:num w:numId="2" w16cid:durableId="1856843091">
    <w:abstractNumId w:val="6"/>
  </w:num>
  <w:num w:numId="3" w16cid:durableId="348147881">
    <w:abstractNumId w:val="5"/>
  </w:num>
  <w:num w:numId="4" w16cid:durableId="1942448253">
    <w:abstractNumId w:val="4"/>
  </w:num>
  <w:num w:numId="5" w16cid:durableId="539633435">
    <w:abstractNumId w:val="7"/>
  </w:num>
  <w:num w:numId="6" w16cid:durableId="1815178048">
    <w:abstractNumId w:val="3"/>
  </w:num>
  <w:num w:numId="7" w16cid:durableId="545457942">
    <w:abstractNumId w:val="2"/>
  </w:num>
  <w:num w:numId="8" w16cid:durableId="1047610500">
    <w:abstractNumId w:val="1"/>
  </w:num>
  <w:num w:numId="9" w16cid:durableId="47441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270"/>
    <w:rsid w:val="000A6F0C"/>
    <w:rsid w:val="0015074B"/>
    <w:rsid w:val="0029639D"/>
    <w:rsid w:val="00326F90"/>
    <w:rsid w:val="00676762"/>
    <w:rsid w:val="006909D7"/>
    <w:rsid w:val="00A04268"/>
    <w:rsid w:val="00AA1D8D"/>
    <w:rsid w:val="00B47730"/>
    <w:rsid w:val="00BE4D7B"/>
    <w:rsid w:val="00C21FA2"/>
    <w:rsid w:val="00CB0664"/>
    <w:rsid w:val="00D72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B674B"/>
  <w14:defaultImageDpi w14:val="300"/>
  <w15:docId w15:val="{D3FAC8A4-D76C-4FAF-999A-BBD98AC6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8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3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và cơ chế game Bloxorz</dc:title>
  <dc:subject>Phần kiến trúc engine và kiểm thử cho báo cáo Project 1 CSC14003</dc:subject>
  <dc:creator>Phan Ngọc Thức</dc:creator>
  <cp:keywords/>
  <dc:description/>
  <cp:lastModifiedBy>PHAN NGỌC THỨC</cp:lastModifiedBy>
  <cp:revision>4</cp:revision>
  <dcterms:created xsi:type="dcterms:W3CDTF">2013-12-23T23:15:00Z</dcterms:created>
  <dcterms:modified xsi:type="dcterms:W3CDTF">2026-10-30T11:08:00Z</dcterms:modified>
  <cp:category/>
</cp:coreProperties>
</file>