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D306" w14:textId="77777777" w:rsidR="00A066D1" w:rsidRDefault="00000000">
      <w:pPr>
        <w:spacing w:after="240"/>
      </w:pPr>
      <w:r>
        <w:rPr>
          <w:b/>
          <w:color w:val="646464"/>
          <w:sz w:val="19"/>
        </w:rPr>
        <w:t>ĐỒ ÁN TÌM KIẾM TRONG KHÔNG GIAN TRẠNG THÁI — BLOXORZ AI (CSC14003)</w:t>
      </w:r>
      <w:r>
        <w:rPr>
          <w:b/>
          <w:color w:val="646464"/>
          <w:sz w:val="19"/>
        </w:rPr>
        <w:br/>
        <w:t>BÀN GIAO THÀNH VIÊN 4: TỐNG PHÚC THIỆN (MSSV: 24120141)</w:t>
      </w:r>
    </w:p>
    <w:p w14:paraId="65C18031" w14:textId="77777777" w:rsidR="00A066D1" w:rsidRDefault="00000000">
      <w:pPr>
        <w:spacing w:after="80"/>
      </w:pPr>
      <w:r>
        <w:rPr>
          <w:b/>
          <w:color w:val="1B365D"/>
          <w:sz w:val="40"/>
        </w:rPr>
        <w:t>ĐẶC TẢ HÀM HEURISTIC VÀ POLICY CHI PHÍ</w:t>
      </w:r>
    </w:p>
    <w:p w14:paraId="4B5FD109" w14:textId="77777777" w:rsidR="00A066D1" w:rsidRDefault="00000000">
      <w:pPr>
        <w:spacing w:after="280"/>
      </w:pPr>
      <w:r>
        <w:rPr>
          <w:i/>
          <w:color w:val="336699"/>
          <w:sz w:val="24"/>
        </w:rPr>
        <w:t>Mô tả toán học, phân tích các trường hợp hình học và cơ chế đa chặng Bellman-Ford</w:t>
      </w:r>
    </w:p>
    <w:tbl>
      <w:tblPr>
        <w:tblW w:w="0" w:type="auto"/>
        <w:jc w:val="center"/>
        <w:tblBorders>
          <w:top w:val="single" w:sz="4" w:space="0" w:color="B0C4DE"/>
          <w:bottom w:val="single" w:sz="6" w:space="0" w:color="B0C4DE"/>
          <w:insideH w:val="single" w:sz="4" w:space="0" w:color="B0C4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066D1" w14:paraId="11E718C4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35E31C10" w14:textId="77777777" w:rsidR="00A066D1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Mã Task:</w:t>
            </w:r>
            <w:r>
              <w:rPr>
                <w:sz w:val="20"/>
              </w:rPr>
              <w:t xml:space="preserve"> H01</w:t>
            </w:r>
          </w:p>
        </w:tc>
        <w:tc>
          <w:tcPr>
            <w:tcW w:w="4680" w:type="dxa"/>
            <w:shd w:val="clear" w:color="auto" w:fill="F0F4F8"/>
          </w:tcPr>
          <w:p w14:paraId="64B86AD3" w14:textId="77777777" w:rsidR="00A066D1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Người nhận:</w:t>
            </w:r>
            <w:r>
              <w:rPr>
                <w:sz w:val="20"/>
              </w:rPr>
              <w:t xml:space="preserve"> Phúc (đối chiếu cost), Quân (metadata), Nam (thuật ngữ báo cáo)</w:t>
            </w:r>
          </w:p>
        </w:tc>
      </w:tr>
      <w:tr w:rsidR="00A066D1" w14:paraId="35AB21FB" w14:textId="77777777">
        <w:trPr>
          <w:jc w:val="center"/>
        </w:trPr>
        <w:tc>
          <w:tcPr>
            <w:tcW w:w="4680" w:type="dxa"/>
            <w:shd w:val="clear" w:color="auto" w:fill="F0F4F8"/>
          </w:tcPr>
          <w:p w14:paraId="69ADD132" w14:textId="77777777" w:rsidR="00A066D1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Phiên bản Code:</w:t>
            </w:r>
            <w:r>
              <w:rPr>
                <w:sz w:val="20"/>
              </w:rPr>
              <w:t xml:space="preserve"> member4_astar.py (Bản cuối)</w:t>
            </w:r>
          </w:p>
        </w:tc>
        <w:tc>
          <w:tcPr>
            <w:tcW w:w="4680" w:type="dxa"/>
            <w:shd w:val="clear" w:color="auto" w:fill="F0F4F8"/>
          </w:tcPr>
          <w:p w14:paraId="4C3F5BA2" w14:textId="77777777" w:rsidR="00A066D1" w:rsidRDefault="00000000">
            <w:pPr>
              <w:spacing w:before="60" w:after="60"/>
            </w:pPr>
            <w:r>
              <w:rPr>
                <w:b/>
                <w:color w:val="1B365D"/>
                <w:sz w:val="20"/>
              </w:rPr>
              <w:t>Ngày hoàn thành:</w:t>
            </w:r>
            <w:r>
              <w:rPr>
                <w:sz w:val="20"/>
              </w:rPr>
              <w:t xml:space="preserve"> 27/10/2026</w:t>
            </w:r>
          </w:p>
        </w:tc>
      </w:tr>
    </w:tbl>
    <w:p w14:paraId="014362A5" w14:textId="77777777" w:rsidR="00A066D1" w:rsidRDefault="00A066D1">
      <w:pPr>
        <w:spacing w:after="240"/>
      </w:pPr>
    </w:p>
    <w:p w14:paraId="112BF9DC" w14:textId="77777777" w:rsidR="00A066D1" w:rsidRDefault="00000000">
      <w:r>
        <w:rPr>
          <w:b/>
          <w:color w:val="1B365D"/>
          <w:sz w:val="28"/>
        </w:rPr>
        <w:t>1. Tổng quan và Cơ sở lý thuyết</w:t>
      </w:r>
      <w:r>
        <w:rPr>
          <w:b/>
          <w:color w:val="1B365D"/>
          <w:sz w:val="28"/>
        </w:rPr>
        <w:br/>
      </w:r>
    </w:p>
    <w:p w14:paraId="1DFF6BE1" w14:textId="77777777" w:rsidR="002B3912" w:rsidRDefault="00000000" w:rsidP="002B3912">
      <w:pPr>
        <w:rPr>
          <w:lang w:val="vi-VN"/>
        </w:rPr>
      </w:pPr>
      <w:r>
        <w:t>Trong thuật toán tìm kiếm A*, hàm Heuristic h(s) đóng vai trò là hàm ước lượng chi phí tối thiểu còn lại để đi từ trạng thái hiện tại s đến trạng thái đích (Goal). Để đảm bảo A* luôn tìm được đường đi tối ưu toàn cục</w:t>
      </w:r>
      <w:r w:rsidR="002B3912">
        <w:rPr>
          <w:lang w:val="vi-VN"/>
        </w:rPr>
        <w:t xml:space="preserve"> </w:t>
      </w:r>
      <w:r>
        <w:t xml:space="preserve">mà không cần phải duyệt lại các trạng thái đã đóng trên đồ thị có trọng số, hàm heuristic bắt buộc phải thỏa mãn hai tính chất toán học: </w:t>
      </w:r>
    </w:p>
    <w:p w14:paraId="4C51191D" w14:textId="77777777" w:rsidR="002B3912" w:rsidRPr="002B3912" w:rsidRDefault="00000000" w:rsidP="002B3912">
      <w:pPr>
        <w:pStyle w:val="ListParagraph"/>
        <w:numPr>
          <w:ilvl w:val="0"/>
          <w:numId w:val="10"/>
        </w:numPr>
        <w:rPr>
          <w:lang w:val="vi-VN"/>
        </w:rPr>
      </w:pPr>
      <w:r>
        <w:t>Tính Chấp nhận được (Admissible: h(s) &lt;= h*(s))</w:t>
      </w:r>
    </w:p>
    <w:p w14:paraId="76A132B2" w14:textId="0AC1EA95" w:rsidR="00A066D1" w:rsidRPr="002B3912" w:rsidRDefault="00000000" w:rsidP="002B3912">
      <w:pPr>
        <w:pStyle w:val="ListParagraph"/>
        <w:numPr>
          <w:ilvl w:val="0"/>
          <w:numId w:val="10"/>
        </w:numPr>
        <w:rPr>
          <w:lang w:val="vi-VN"/>
        </w:rPr>
      </w:pPr>
      <w:r>
        <w:t>Tính Nhất quán (Consistent: h(s) &lt;= c(s, a, s') + h(s')).</w:t>
      </w:r>
    </w:p>
    <w:p w14:paraId="2122BAEC" w14:textId="77777777" w:rsidR="00A066D1" w:rsidRDefault="00000000">
      <w:r>
        <w:rPr>
          <w:b/>
          <w:color w:val="1B365D"/>
          <w:sz w:val="28"/>
        </w:rPr>
        <w:t>2. Đặc tả Tham số Đầu vào và Đầu ra</w:t>
      </w:r>
      <w:r>
        <w:rPr>
          <w:b/>
          <w:color w:val="1B365D"/>
          <w:sz w:val="28"/>
        </w:rPr>
        <w:br/>
      </w:r>
    </w:p>
    <w:p w14:paraId="4C69A4B5" w14:textId="77777777" w:rsidR="00A066D1" w:rsidRDefault="00000000">
      <w:r>
        <w:t>Chữ ký hàm trong code (Src/solvers/member4_astar.py):</w:t>
      </w:r>
    </w:p>
    <w:p w14:paraId="0BE09DB5" w14:textId="77777777" w:rsidR="00A066D1" w:rsidRDefault="00000000">
      <w:r>
        <w:rPr>
          <w:rFonts w:ascii="Consolas" w:hAnsi="Consolas"/>
          <w:b/>
          <w:sz w:val="20"/>
        </w:rPr>
        <w:t>def heuristic(board: BloxorzBoard, state: State, goal_pos: Tuple[int, int], switch_table: Optional[Dict[Tuple[int, int], float]] = None) -&gt; float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066D1" w14:paraId="7BB4F01F" w14:textId="77777777">
        <w:trPr>
          <w:jc w:val="center"/>
        </w:trPr>
        <w:tc>
          <w:tcPr>
            <w:tcW w:w="3120" w:type="dxa"/>
            <w:shd w:val="clear" w:color="auto" w:fill="E6EEF8"/>
          </w:tcPr>
          <w:p w14:paraId="430ED616" w14:textId="77777777" w:rsidR="00A066D1" w:rsidRDefault="00000000">
            <w:r>
              <w:rPr>
                <w:b/>
                <w:sz w:val="20"/>
              </w:rPr>
              <w:t>Tham số</w:t>
            </w:r>
          </w:p>
        </w:tc>
        <w:tc>
          <w:tcPr>
            <w:tcW w:w="3120" w:type="dxa"/>
            <w:shd w:val="clear" w:color="auto" w:fill="E6EEF8"/>
          </w:tcPr>
          <w:p w14:paraId="2B37DFB6" w14:textId="77777777" w:rsidR="00A066D1" w:rsidRDefault="00000000">
            <w:r>
              <w:rPr>
                <w:b/>
                <w:sz w:val="20"/>
              </w:rPr>
              <w:t>Kiểu dữ liệu</w:t>
            </w:r>
          </w:p>
        </w:tc>
        <w:tc>
          <w:tcPr>
            <w:tcW w:w="3120" w:type="dxa"/>
            <w:shd w:val="clear" w:color="auto" w:fill="E6EEF8"/>
          </w:tcPr>
          <w:p w14:paraId="198E1B2B" w14:textId="77777777" w:rsidR="00A066D1" w:rsidRDefault="00000000">
            <w:r>
              <w:rPr>
                <w:b/>
                <w:sz w:val="20"/>
              </w:rPr>
              <w:t>Mô tả chi tiết và vai trò</w:t>
            </w:r>
          </w:p>
        </w:tc>
      </w:tr>
      <w:tr w:rsidR="00A066D1" w14:paraId="63DF7971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676CDB9B" w14:textId="77777777" w:rsidR="00A066D1" w:rsidRDefault="00000000">
            <w:r>
              <w:rPr>
                <w:sz w:val="19"/>
              </w:rPr>
              <w:t>board</w:t>
            </w:r>
          </w:p>
        </w:tc>
        <w:tc>
          <w:tcPr>
            <w:tcW w:w="3120" w:type="dxa"/>
            <w:shd w:val="clear" w:color="auto" w:fill="F7FAFC"/>
          </w:tcPr>
          <w:p w14:paraId="5631BD5F" w14:textId="77777777" w:rsidR="00A066D1" w:rsidRDefault="00000000">
            <w:r>
              <w:rPr>
                <w:sz w:val="19"/>
              </w:rPr>
              <w:t>BloxorzBoard</w:t>
            </w:r>
          </w:p>
        </w:tc>
        <w:tc>
          <w:tcPr>
            <w:tcW w:w="3120" w:type="dxa"/>
            <w:shd w:val="clear" w:color="auto" w:fill="F7FAFC"/>
          </w:tcPr>
          <w:p w14:paraId="4D3ACD36" w14:textId="77777777" w:rsidR="00A066D1" w:rsidRDefault="00000000">
            <w:r>
              <w:rPr>
                <w:sz w:val="19"/>
              </w:rPr>
              <w:t>Đối tượng bàn chơi, chứa lưới bản đồ (grid), các công tắc (switches) và kích thước bàn cờ.</w:t>
            </w:r>
          </w:p>
        </w:tc>
      </w:tr>
      <w:tr w:rsidR="00A066D1" w14:paraId="3C578D04" w14:textId="77777777">
        <w:trPr>
          <w:jc w:val="center"/>
        </w:trPr>
        <w:tc>
          <w:tcPr>
            <w:tcW w:w="3120" w:type="dxa"/>
          </w:tcPr>
          <w:p w14:paraId="0F42C250" w14:textId="77777777" w:rsidR="00A066D1" w:rsidRDefault="00000000">
            <w:r>
              <w:rPr>
                <w:sz w:val="19"/>
              </w:rPr>
              <w:t>state</w:t>
            </w:r>
          </w:p>
        </w:tc>
        <w:tc>
          <w:tcPr>
            <w:tcW w:w="3120" w:type="dxa"/>
          </w:tcPr>
          <w:p w14:paraId="0F253DDF" w14:textId="77777777" w:rsidR="00A066D1" w:rsidRDefault="00000000">
            <w:r>
              <w:rPr>
                <w:sz w:val="19"/>
              </w:rPr>
              <w:t>State</w:t>
            </w:r>
          </w:p>
        </w:tc>
        <w:tc>
          <w:tcPr>
            <w:tcW w:w="3120" w:type="dxa"/>
          </w:tcPr>
          <w:p w14:paraId="22C36071" w14:textId="2DB8D999" w:rsidR="00A066D1" w:rsidRDefault="00000000">
            <w:r>
              <w:rPr>
                <w:sz w:val="19"/>
              </w:rPr>
              <w:t xml:space="preserve">Trạng thái hiện tại của khối, gồm vị trí (r, c), </w:t>
            </w:r>
            <w:r w:rsidR="002B3912">
              <w:rPr>
                <w:sz w:val="19"/>
              </w:rPr>
              <w:t>hướng</w:t>
            </w:r>
            <w:r w:rsidR="002B3912">
              <w:rPr>
                <w:sz w:val="19"/>
                <w:lang w:val="vi-VN"/>
              </w:rPr>
              <w:t xml:space="preserve">, </w:t>
            </w:r>
            <w:r>
              <w:rPr>
                <w:sz w:val="19"/>
              </w:rPr>
              <w:t>tọa độ khối phụ (r2, c2) và trạng thái các cây cầu.</w:t>
            </w:r>
          </w:p>
        </w:tc>
      </w:tr>
      <w:tr w:rsidR="00A066D1" w14:paraId="759FF792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05C9B49D" w14:textId="77777777" w:rsidR="00A066D1" w:rsidRDefault="00000000">
            <w:r>
              <w:rPr>
                <w:sz w:val="19"/>
              </w:rPr>
              <w:t>goal_pos</w:t>
            </w:r>
          </w:p>
        </w:tc>
        <w:tc>
          <w:tcPr>
            <w:tcW w:w="3120" w:type="dxa"/>
            <w:shd w:val="clear" w:color="auto" w:fill="F7FAFC"/>
          </w:tcPr>
          <w:p w14:paraId="26229C91" w14:textId="77777777" w:rsidR="00A066D1" w:rsidRDefault="00000000">
            <w:r>
              <w:rPr>
                <w:sz w:val="19"/>
              </w:rPr>
              <w:t>Tuple[int, int]</w:t>
            </w:r>
          </w:p>
        </w:tc>
        <w:tc>
          <w:tcPr>
            <w:tcW w:w="3120" w:type="dxa"/>
            <w:shd w:val="clear" w:color="auto" w:fill="F7FAFC"/>
          </w:tcPr>
          <w:p w14:paraId="18DD1CA0" w14:textId="77777777" w:rsidR="00A066D1" w:rsidRDefault="00000000">
            <w:r>
              <w:rPr>
                <w:sz w:val="19"/>
              </w:rPr>
              <w:t>Tọa độ hàng và cột của ô lỗ đích GOAL (loại ô 9).</w:t>
            </w:r>
          </w:p>
        </w:tc>
      </w:tr>
      <w:tr w:rsidR="00A066D1" w14:paraId="207F42CE" w14:textId="77777777">
        <w:trPr>
          <w:jc w:val="center"/>
        </w:trPr>
        <w:tc>
          <w:tcPr>
            <w:tcW w:w="3120" w:type="dxa"/>
          </w:tcPr>
          <w:p w14:paraId="14E986E4" w14:textId="77777777" w:rsidR="00A066D1" w:rsidRDefault="00000000">
            <w:r>
              <w:rPr>
                <w:sz w:val="19"/>
              </w:rPr>
              <w:t>switch_table</w:t>
            </w:r>
          </w:p>
        </w:tc>
        <w:tc>
          <w:tcPr>
            <w:tcW w:w="3120" w:type="dxa"/>
          </w:tcPr>
          <w:p w14:paraId="5DE88D34" w14:textId="77777777" w:rsidR="00A066D1" w:rsidRDefault="00000000">
            <w:r>
              <w:rPr>
                <w:sz w:val="19"/>
              </w:rPr>
              <w:t>Optional[Dict]</w:t>
            </w:r>
          </w:p>
        </w:tc>
        <w:tc>
          <w:tcPr>
            <w:tcW w:w="3120" w:type="dxa"/>
          </w:tcPr>
          <w:p w14:paraId="3D7DDC75" w14:textId="195B80B3" w:rsidR="00A066D1" w:rsidRPr="002B3912" w:rsidRDefault="002B3912">
            <w:pPr>
              <w:rPr>
                <w:lang w:val="vi-VN"/>
              </w:rPr>
            </w:pPr>
            <w:r>
              <w:rPr>
                <w:sz w:val="19"/>
              </w:rPr>
              <w:t>Bảng</w:t>
            </w:r>
            <w:r>
              <w:rPr>
                <w:sz w:val="19"/>
                <w:lang w:val="vi-VN"/>
              </w:rPr>
              <w:t xml:space="preserve"> tính trước cost của switch i -&gt; goal</w:t>
            </w:r>
          </w:p>
        </w:tc>
      </w:tr>
    </w:tbl>
    <w:p w14:paraId="4D32AB8E" w14:textId="77777777" w:rsidR="00A066D1" w:rsidRDefault="00A066D1">
      <w:pPr>
        <w:spacing w:after="160"/>
      </w:pPr>
    </w:p>
    <w:p w14:paraId="2BEC54CF" w14:textId="77777777" w:rsidR="00A066D1" w:rsidRDefault="00000000">
      <w:r>
        <w:rPr>
          <w:b/>
          <w:color w:val="1B365D"/>
          <w:sz w:val="28"/>
        </w:rPr>
        <w:lastRenderedPageBreak/>
        <w:t>3. Công thức Toán học cho Từng Trường hợp Cụ thể</w:t>
      </w:r>
      <w:r>
        <w:rPr>
          <w:b/>
          <w:color w:val="1B365D"/>
          <w:sz w:val="28"/>
        </w:rPr>
        <w:br/>
      </w:r>
    </w:p>
    <w:p w14:paraId="247E4418" w14:textId="6126CA2E" w:rsidR="00A066D1" w:rsidRDefault="00000000">
      <w:r>
        <w:t>Thuật toán heuristic tổng hợp chi phí qua 4 trường hợp hình học chính:</w:t>
      </w:r>
      <w:r>
        <w:br/>
      </w:r>
      <w:r>
        <w:br/>
        <w:t>a) Trường hợp Đích (Goal State):</w:t>
      </w:r>
      <w:r>
        <w:br/>
        <w:t xml:space="preserve">   Nếu board.is_goal(state) == True (tức khối đang STANDING tại ô GOAL):</w:t>
      </w:r>
      <w:r>
        <w:br/>
        <w:t xml:space="preserve">       h(s) = 0.0</w:t>
      </w:r>
      <w:r>
        <w:br/>
      </w:r>
      <w:r>
        <w:br/>
        <w:t>b) Khối nằm đè lên ô Đích nhưng chưa thỏa mãn luật thắng:</w:t>
      </w:r>
      <w:r>
        <w:br/>
        <w:t xml:space="preserve">   Nếu d_min == 0 nhưng khối đang ở trạng thái HORIZONTAL hoặc VERTICAL:</w:t>
      </w:r>
      <w:r>
        <w:br/>
        <w:t xml:space="preserve">       h_direct = 1.0</w:t>
      </w:r>
      <w:r>
        <w:br/>
      </w:r>
      <w:r>
        <w:br/>
        <w:t>c) Khối di chuyển bình thường trên sàn (Normal Block Movement):</w:t>
      </w:r>
      <w:r>
        <w:br/>
        <w:t xml:space="preserve">   Lấy d_min = min(|r - gr| + |c - gc|) với mọi ô (r, c) mà khối đang chiếm giữ (cells).</w:t>
      </w:r>
      <w:r>
        <w:br/>
        <w:t xml:space="preserve">   Số bước tối thiểu là phép chia nguyên làm tròn lên:</w:t>
      </w:r>
      <w:r>
        <w:br/>
        <w:t xml:space="preserve">       h_direct = floor((d_min + 1) / 2) = ceil(d_min / 2)</w:t>
      </w:r>
      <w:r>
        <w:br/>
      </w:r>
      <w:r>
        <w:br/>
        <w:t>d) Khối ở trạng thái Phân tách (SPLIT Orientation):</w:t>
      </w:r>
      <w:r>
        <w:br/>
        <w:t xml:space="preserve">   Khoảng cách giữa hai khối là d_between = |r - r2| + |c - c2|. Số bước tối thiểu để chúng đứng kề nhau là max(0, d_between - 1).</w:t>
      </w:r>
      <w:r>
        <w:br/>
        <w:t xml:space="preserve">       h_direct = max(h_direct, float(max(0, d_between - 1)))</w:t>
      </w:r>
      <w:r>
        <w:br/>
      </w:r>
      <w:r>
        <w:br/>
        <w:t>e) Đường tắt qua Công tắc phân tách (Split Switch Teleport):</w:t>
      </w:r>
      <w:r>
        <w:br/>
        <w:t xml:space="preserve">   Nếu trên sàn có Split Switch, khối có thể di chuyển tới switch đó, tách và dịch chuyển tức thời tới hai vị trí mục tiêu (targets).</w:t>
      </w:r>
      <w:r>
        <w:br/>
        <w:t xml:space="preserve">   Với mỗi switch (sr, sc) có chi phí tối ưu về Goal đã lưu trong switch_table là cost_sw_to_goal:</w:t>
      </w:r>
      <w:r>
        <w:br/>
        <w:t xml:space="preserve">       d_to_sw = min(|r - sr| + |c - sc| for r, c in cells)</w:t>
      </w:r>
      <w:r>
        <w:br/>
        <w:t xml:space="preserve">       h_via_sw = floor((d_to_sw + 1) / 2) + 1 + cost_sw_to_goal</w:t>
      </w:r>
      <w:r>
        <w:br/>
        <w:t xml:space="preserve">       h(s) = min(h_direct, h_via_sw)</w:t>
      </w:r>
      <w:r>
        <w:br/>
        <w:t xml:space="preserve">   (Phép lấy min đảm bảo tính Admissible tuyệt đối: không bao giờ đánh giá quá cao chi phí thực tế).</w:t>
      </w:r>
    </w:p>
    <w:p w14:paraId="1B071DB8" w14:textId="77777777" w:rsidR="00A066D1" w:rsidRDefault="00000000">
      <w:r>
        <w:rPr>
          <w:b/>
          <w:color w:val="1B365D"/>
          <w:sz w:val="28"/>
        </w:rPr>
        <w:t>4. Cơ chế Đa chặng Bellman-Ford trên Đồ thị Đảo ngược (Reverse Graph)</w:t>
      </w:r>
      <w:r>
        <w:rPr>
          <w:b/>
          <w:color w:val="1B365D"/>
          <w:sz w:val="28"/>
        </w:rPr>
        <w:br/>
      </w:r>
    </w:p>
    <w:p w14:paraId="7B0BDCE1" w14:textId="243C3F4C" w:rsidR="00A066D1" w:rsidRPr="002B3912" w:rsidRDefault="00000000">
      <w:pPr>
        <w:rPr>
          <w:lang w:val="vi-VN"/>
        </w:rPr>
      </w:pPr>
      <w:r>
        <w:t>Trong các màn chơi có nhiều công tắc dịch chuyển nối tiếp</w:t>
      </w:r>
      <w:r w:rsidR="00045620">
        <w:t xml:space="preserve">, </w:t>
      </w:r>
      <w:r>
        <w:t>khối có thể dẫm lên Switch 1 -&gt; văng tới Target 1 -&gt; đi dẫm Switch 2 -&gt; văng tới Target 2 -&gt; đi về Goal.</w:t>
      </w:r>
      <w:r>
        <w:br/>
        <w:t>Để tìm được cận dưới chi phí chính xác mà không bị lặp vô tận, hàm precompute_switch_costs_from_goal chạy thuật toán Bellman-Ford với đỉnh nguồn là GOAL trên Đồ thị Đảo ngược:</w:t>
      </w:r>
      <w:r>
        <w:br/>
        <w:t>• Đỉnh: Gồm K switch và GOAL.</w:t>
      </w:r>
      <w:r>
        <w:br/>
        <w:t>• Trọng số cạnh ngược:</w:t>
      </w:r>
      <w:r>
        <w:br/>
        <w:t xml:space="preserve">  - Từ GOAL về Switch i: w(GOAL -&gt; i) = ceil(dist(Targets_i -&gt; GOAL) / 2)</w:t>
      </w:r>
      <w:r>
        <w:br/>
      </w:r>
      <w:r>
        <w:lastRenderedPageBreak/>
        <w:t xml:space="preserve">  - Từ Switch j về Switch i: w(j -&gt; i) = ceil(dist(Targets_i -&gt; Switch_j) / 2) + 1.0</w:t>
      </w:r>
      <w:r>
        <w:br/>
        <w:t>• Thư giãn K - 1 lượt: dist[v] = min(dist[v], dist[u] + w).</w:t>
      </w:r>
    </w:p>
    <w:p w14:paraId="04EDECC7" w14:textId="2AEDEC37" w:rsidR="00A066D1" w:rsidRDefault="002B3912">
      <w:r>
        <w:rPr>
          <w:b/>
          <w:color w:val="1B365D"/>
          <w:sz w:val="28"/>
        </w:rPr>
        <w:t>5</w:t>
      </w:r>
      <w:r w:rsidR="00000000">
        <w:rPr>
          <w:b/>
          <w:color w:val="1B365D"/>
          <w:sz w:val="28"/>
        </w:rPr>
        <w:t>. Tóm tắt Ký hiệu và Metadata Bàn giao</w:t>
      </w:r>
      <w:r w:rsidR="00000000">
        <w:rPr>
          <w:b/>
          <w:color w:val="1B365D"/>
          <w:sz w:val="28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066D1" w14:paraId="62E0BA2F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F4F8FC"/>
          </w:tcPr>
          <w:p w14:paraId="36A13E53" w14:textId="048BB5A1" w:rsidR="00A066D1" w:rsidRPr="002B3912" w:rsidRDefault="00000000">
            <w:pPr>
              <w:spacing w:before="80" w:after="80"/>
              <w:rPr>
                <w:lang w:val="vi-VN"/>
              </w:rPr>
            </w:pPr>
            <w:r>
              <w:rPr>
                <w:b/>
                <w:color w:val="1B365D"/>
                <w:sz w:val="21"/>
              </w:rPr>
              <w:t>THÔNG ĐIỆP BÀN GIAO CHO QUÂN VÀ NAM</w:t>
            </w:r>
            <w:r>
              <w:rPr>
                <w:b/>
                <w:color w:val="1B365D"/>
                <w:sz w:val="21"/>
              </w:rPr>
              <w:br/>
            </w:r>
            <w:r>
              <w:rPr>
                <w:sz w:val="21"/>
              </w:rPr>
              <w:t>• Gửi bạn Quân (Metadata thực nghiệm): Ghi nhận hàm heuristic là 'Relaxed Manhattan with Bellman-Ford Teleport Relaxation'. Đơn vị cost là Step-weighted (1 + 0.5 * fragile).</w:t>
            </w:r>
            <w:r>
              <w:rPr>
                <w:sz w:val="21"/>
              </w:rPr>
              <w:br/>
              <w:t>• Gửi bạn Nam (Ký hiệu báo cáo): Thống nhất dùng h(s) = min(h_direct, h_teleport), với h_direct = ceil(d_min / 2) và h_split = max(h_direct, d_between - 1). Ký hiệu đồ thị teleport là G = (V, E_R) với đỉnh nguồn Goal</w:t>
            </w:r>
          </w:p>
        </w:tc>
      </w:tr>
    </w:tbl>
    <w:p w14:paraId="62539A94" w14:textId="77777777" w:rsidR="00A066D1" w:rsidRDefault="00A066D1">
      <w:pPr>
        <w:spacing w:after="160"/>
      </w:pPr>
    </w:p>
    <w:sectPr w:rsidR="00A066D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AB39F8"/>
    <w:multiLevelType w:val="hybridMultilevel"/>
    <w:tmpl w:val="27ECE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55258">
    <w:abstractNumId w:val="8"/>
  </w:num>
  <w:num w:numId="2" w16cid:durableId="1044527979">
    <w:abstractNumId w:val="6"/>
  </w:num>
  <w:num w:numId="3" w16cid:durableId="1121454018">
    <w:abstractNumId w:val="5"/>
  </w:num>
  <w:num w:numId="4" w16cid:durableId="38825106">
    <w:abstractNumId w:val="4"/>
  </w:num>
  <w:num w:numId="5" w16cid:durableId="1481769510">
    <w:abstractNumId w:val="7"/>
  </w:num>
  <w:num w:numId="6" w16cid:durableId="1620338088">
    <w:abstractNumId w:val="3"/>
  </w:num>
  <w:num w:numId="7" w16cid:durableId="1606883467">
    <w:abstractNumId w:val="2"/>
  </w:num>
  <w:num w:numId="8" w16cid:durableId="252393784">
    <w:abstractNumId w:val="1"/>
  </w:num>
  <w:num w:numId="9" w16cid:durableId="1187405888">
    <w:abstractNumId w:val="0"/>
  </w:num>
  <w:num w:numId="10" w16cid:durableId="1506479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20"/>
    <w:rsid w:val="0006063C"/>
    <w:rsid w:val="0015074B"/>
    <w:rsid w:val="0029639D"/>
    <w:rsid w:val="002B3912"/>
    <w:rsid w:val="00326F90"/>
    <w:rsid w:val="00A00AED"/>
    <w:rsid w:val="00A066D1"/>
    <w:rsid w:val="00AA1D8D"/>
    <w:rsid w:val="00B47730"/>
    <w:rsid w:val="00CB0664"/>
    <w:rsid w:val="00EE6F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BF0E9F"/>
  <w14:defaultImageDpi w14:val="300"/>
  <w15:docId w15:val="{FAF7F103-7ABC-4F7D-81BF-73EF8CE2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Thiện Tống Phúc</cp:lastModifiedBy>
  <cp:revision>2</cp:revision>
  <dcterms:created xsi:type="dcterms:W3CDTF">2013-12-23T23:15:00Z</dcterms:created>
  <dcterms:modified xsi:type="dcterms:W3CDTF">2026-10-27T02:45:00Z</dcterms:modified>
  <cp:category/>
</cp:coreProperties>
</file>