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FBE38" w14:textId="77777777" w:rsidR="0043291B" w:rsidRDefault="00000000">
      <w:pPr>
        <w:spacing w:after="0" w:line="276" w:lineRule="auto"/>
        <w:ind w:left="4380" w:firstLine="600"/>
        <w:jc w:val="right"/>
      </w:pPr>
      <w:bookmarkStart w:id="0" w:name="_top"/>
      <w:bookmarkEnd w:id="0"/>
      <w:r>
        <w:rPr>
          <w:b/>
        </w:rPr>
        <w:t>Pusan National University Computer Science and Engineering Technical Report 2023-10</w:t>
      </w:r>
    </w:p>
    <w:p w14:paraId="062123D1" w14:textId="77777777" w:rsidR="0043291B" w:rsidRDefault="0043291B">
      <w:pPr>
        <w:spacing w:line="360" w:lineRule="auto"/>
        <w:ind w:left="5800" w:firstLine="600"/>
        <w:jc w:val="right"/>
        <w:rPr>
          <w:b/>
        </w:rPr>
      </w:pPr>
    </w:p>
    <w:p w14:paraId="4067C89D" w14:textId="77777777" w:rsidR="0043291B" w:rsidRDefault="0043291B">
      <w:pPr>
        <w:widowControl/>
        <w:wordWrap/>
        <w:autoSpaceDE/>
        <w:autoSpaceDN/>
        <w:rPr>
          <w:b/>
          <w:sz w:val="28"/>
        </w:rPr>
      </w:pPr>
    </w:p>
    <w:p w14:paraId="68881802" w14:textId="77777777" w:rsidR="0043291B" w:rsidRDefault="00000000">
      <w:pPr>
        <w:jc w:val="center"/>
      </w:pPr>
      <w:r>
        <w:rPr>
          <w:b/>
          <w:sz w:val="40"/>
        </w:rPr>
        <w:t>소스코드 기반 소프트웨어</w:t>
      </w:r>
    </w:p>
    <w:p w14:paraId="480DF0EC" w14:textId="77777777" w:rsidR="0043291B" w:rsidRDefault="00000000">
      <w:pPr>
        <w:jc w:val="center"/>
      </w:pPr>
      <w:r>
        <w:rPr>
          <w:b/>
          <w:sz w:val="40"/>
        </w:rPr>
        <w:t>품질 측정 방법 및 도구 개발</w:t>
      </w:r>
    </w:p>
    <w:p w14:paraId="59E072A9" w14:textId="77777777" w:rsidR="0043291B" w:rsidRDefault="0043291B">
      <w:pPr>
        <w:widowControl/>
        <w:wordWrap/>
        <w:autoSpaceDE/>
        <w:autoSpaceDN/>
        <w:jc w:val="center"/>
        <w:rPr>
          <w:b/>
          <w:sz w:val="40"/>
        </w:rPr>
      </w:pPr>
    </w:p>
    <w:p w14:paraId="129BB0F0" w14:textId="77777777" w:rsidR="0043291B" w:rsidRDefault="0043291B">
      <w:pPr>
        <w:widowControl/>
        <w:wordWrap/>
        <w:autoSpaceDE/>
        <w:autoSpaceDN/>
        <w:ind w:left="400"/>
        <w:jc w:val="center"/>
        <w:rPr>
          <w:b/>
          <w:sz w:val="36"/>
        </w:rPr>
      </w:pPr>
    </w:p>
    <w:p w14:paraId="79DF9E1B" w14:textId="77777777" w:rsidR="0043291B" w:rsidRDefault="0043291B">
      <w:pPr>
        <w:widowControl/>
        <w:wordWrap/>
        <w:autoSpaceDE/>
        <w:autoSpaceDN/>
        <w:ind w:left="400"/>
        <w:jc w:val="center"/>
        <w:rPr>
          <w:b/>
          <w:sz w:val="36"/>
        </w:rPr>
      </w:pPr>
    </w:p>
    <w:p w14:paraId="12C1777C" w14:textId="77777777" w:rsidR="0043291B" w:rsidRDefault="00000000">
      <w:pPr>
        <w:pStyle w:val="12"/>
        <w:snapToGrid/>
      </w:pPr>
      <w:r>
        <w:rPr>
          <w:noProof/>
        </w:rPr>
        <w:drawing>
          <wp:anchor distT="0" distB="0" distL="0" distR="0" simplePos="0" relativeHeight="251659265" behindDoc="0" locked="0" layoutInCell="1" allowOverlap="1" wp14:anchorId="03A1B776" wp14:editId="6E07DBFE">
            <wp:simplePos x="0" y="0"/>
            <wp:positionH relativeFrom="margin">
              <wp:posOffset>0</wp:posOffset>
            </wp:positionH>
            <wp:positionV relativeFrom="page">
              <wp:posOffset>0</wp:posOffset>
            </wp:positionV>
            <wp:extent cx="2049780" cy="2049780"/>
            <wp:effectExtent l="0" t="0" r="0" b="0"/>
            <wp:wrapNone/>
            <wp:docPr id="39" name="그림 %d 39"/>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eb.gif"/>
                    <pic:cNvPicPr/>
                  </pic:nvPicPr>
                  <pic:blipFill>
                    <a:blip r:embed="rId8">
                      <a:lum bright="30000" contrast="-30000"/>
                    </a:blip>
                    <a:stretch>
                      <a:fillRect/>
                    </a:stretch>
                  </pic:blipFill>
                  <pic:spPr>
                    <a:xfrm>
                      <a:off x="0" y="0"/>
                      <a:ext cx="2049780" cy="2049780"/>
                    </a:xfrm>
                    <a:prstGeom prst="rect">
                      <a:avLst/>
                    </a:prstGeom>
                    <a:effectLst/>
                  </pic:spPr>
                </pic:pic>
              </a:graphicData>
            </a:graphic>
          </wp:anchor>
        </w:drawing>
      </w:r>
    </w:p>
    <w:p w14:paraId="23118553" w14:textId="77777777" w:rsidR="0043291B" w:rsidRDefault="0043291B">
      <w:pPr>
        <w:widowControl/>
        <w:wordWrap/>
        <w:autoSpaceDE/>
        <w:autoSpaceDN/>
        <w:rPr>
          <w:b/>
          <w:sz w:val="36"/>
        </w:rPr>
      </w:pPr>
    </w:p>
    <w:p w14:paraId="72347A3F" w14:textId="77777777" w:rsidR="0043291B" w:rsidRDefault="0043291B">
      <w:pPr>
        <w:widowControl/>
        <w:wordWrap/>
        <w:autoSpaceDE/>
        <w:autoSpaceDN/>
        <w:ind w:left="400"/>
        <w:jc w:val="center"/>
        <w:rPr>
          <w:sz w:val="36"/>
        </w:rPr>
      </w:pPr>
    </w:p>
    <w:p w14:paraId="6242AC75" w14:textId="77777777" w:rsidR="0043291B" w:rsidRDefault="0043291B">
      <w:pPr>
        <w:widowControl/>
        <w:wordWrap/>
        <w:autoSpaceDE/>
        <w:autoSpaceDN/>
        <w:rPr>
          <w:sz w:val="24"/>
        </w:rPr>
      </w:pPr>
    </w:p>
    <w:p w14:paraId="32DF0229" w14:textId="77777777" w:rsidR="0043291B" w:rsidRDefault="00000000">
      <w:pPr>
        <w:widowControl/>
        <w:wordWrap/>
        <w:autoSpaceDE/>
        <w:autoSpaceDN/>
        <w:jc w:val="center"/>
      </w:pPr>
      <w:r>
        <w:rPr>
          <w:sz w:val="24"/>
        </w:rPr>
        <w:t>201624567 전민기</w:t>
      </w:r>
    </w:p>
    <w:p w14:paraId="3062A9D3" w14:textId="77777777" w:rsidR="0043291B" w:rsidRDefault="00000000">
      <w:pPr>
        <w:widowControl/>
        <w:wordWrap/>
        <w:autoSpaceDE/>
        <w:autoSpaceDN/>
        <w:jc w:val="center"/>
      </w:pPr>
      <w:r>
        <w:rPr>
          <w:sz w:val="24"/>
        </w:rPr>
        <w:t>201724492 성민우</w:t>
      </w:r>
    </w:p>
    <w:p w14:paraId="5419CFB4" w14:textId="77777777" w:rsidR="0043291B" w:rsidRDefault="00000000">
      <w:pPr>
        <w:widowControl/>
        <w:wordWrap/>
        <w:autoSpaceDE/>
        <w:autoSpaceDN/>
        <w:jc w:val="center"/>
      </w:pPr>
      <w:r>
        <w:rPr>
          <w:sz w:val="24"/>
        </w:rPr>
        <w:t xml:space="preserve">201524593 </w:t>
      </w:r>
      <w:proofErr w:type="spellStart"/>
      <w:r>
        <w:rPr>
          <w:sz w:val="24"/>
        </w:rPr>
        <w:t>천동혁</w:t>
      </w:r>
      <w:proofErr w:type="spellEnd"/>
    </w:p>
    <w:p w14:paraId="7D42143D" w14:textId="77777777" w:rsidR="0043291B" w:rsidRDefault="0043291B">
      <w:pPr>
        <w:widowControl/>
        <w:wordWrap/>
        <w:autoSpaceDE/>
        <w:autoSpaceDN/>
        <w:jc w:val="center"/>
        <w:rPr>
          <w:sz w:val="24"/>
        </w:rPr>
      </w:pPr>
    </w:p>
    <w:p w14:paraId="6B0F5EEB" w14:textId="77777777" w:rsidR="0043291B" w:rsidRDefault="00000000">
      <w:pPr>
        <w:widowControl/>
        <w:wordWrap/>
        <w:autoSpaceDE/>
        <w:autoSpaceDN/>
        <w:jc w:val="center"/>
        <w:sectPr w:rsidR="0043291B">
          <w:headerReference w:type="default" r:id="rId9"/>
          <w:pgSz w:w="11906" w:h="16838"/>
          <w:pgMar w:top="1701" w:right="1440" w:bottom="1440" w:left="1440" w:header="851" w:footer="992" w:gutter="0"/>
          <w:cols w:space="0"/>
        </w:sectPr>
      </w:pPr>
      <w:r>
        <w:rPr>
          <w:sz w:val="24"/>
        </w:rPr>
        <w:t xml:space="preserve">지도교수 </w:t>
      </w:r>
      <w:proofErr w:type="spellStart"/>
      <w:r>
        <w:rPr>
          <w:sz w:val="24"/>
        </w:rPr>
        <w:t>채흥석</w:t>
      </w:r>
      <w:proofErr w:type="spellEnd"/>
    </w:p>
    <w:sdt>
      <w:sdtPr>
        <w:rPr>
          <w:b w:val="0"/>
          <w:color w:val="000000"/>
          <w:kern w:val="1"/>
          <w:sz w:val="22"/>
          <w:lang w:val="ko-KR"/>
        </w:rPr>
        <w:id w:val="-677807777"/>
        <w:docPartObj>
          <w:docPartGallery w:val="Table of Contents"/>
          <w:docPartUnique/>
        </w:docPartObj>
      </w:sdtPr>
      <w:sdtEndPr>
        <w:rPr>
          <w:bCs/>
        </w:rPr>
      </w:sdtEndPr>
      <w:sdtContent>
        <w:p w14:paraId="5309E3DE" w14:textId="0CA48F3B" w:rsidR="009F5B65" w:rsidRPr="007518D9" w:rsidRDefault="009F5B65" w:rsidP="007518D9">
          <w:pPr>
            <w:pStyle w:val="TOC"/>
            <w:numPr>
              <w:ilvl w:val="0"/>
              <w:numId w:val="0"/>
            </w:numPr>
            <w:ind w:left="425"/>
            <w:rPr>
              <w:color w:val="auto"/>
            </w:rPr>
          </w:pPr>
          <w:r w:rsidRPr="007518D9">
            <w:rPr>
              <w:rFonts w:hint="eastAsia"/>
              <w:color w:val="auto"/>
              <w:lang w:val="ko-KR"/>
            </w:rPr>
            <w:t>목차</w:t>
          </w:r>
        </w:p>
        <w:p w14:paraId="225531D1" w14:textId="21B64738" w:rsidR="001D3F26" w:rsidRDefault="009F5B65">
          <w:pPr>
            <w:pStyle w:val="11"/>
            <w:tabs>
              <w:tab w:val="left" w:pos="400"/>
              <w:tab w:val="right" w:leader="dot" w:pos="9016"/>
            </w:tabs>
            <w:rPr>
              <w:rFonts w:asciiTheme="minorHAnsi" w:eastAsiaTheme="minorEastAsia"/>
              <w:noProof/>
              <w:color w:val="auto"/>
              <w:kern w:val="2"/>
              <w:sz w:val="20"/>
            </w:rPr>
          </w:pPr>
          <w:r>
            <w:fldChar w:fldCharType="begin"/>
          </w:r>
          <w:r>
            <w:instrText xml:space="preserve"> TOC \o "1-3" \h \z \u </w:instrText>
          </w:r>
          <w:r>
            <w:fldChar w:fldCharType="separate"/>
          </w:r>
          <w:hyperlink w:anchor="_Toc149771285" w:history="1">
            <w:r w:rsidR="001D3F26" w:rsidRPr="00802993">
              <w:rPr>
                <w:rStyle w:val="a5"/>
                <w:noProof/>
              </w:rPr>
              <w:t>1.</w:t>
            </w:r>
            <w:r w:rsidR="001D3F26">
              <w:rPr>
                <w:rFonts w:asciiTheme="minorHAnsi" w:eastAsiaTheme="minorEastAsia"/>
                <w:noProof/>
                <w:color w:val="auto"/>
                <w:kern w:val="2"/>
                <w:sz w:val="20"/>
              </w:rPr>
              <w:tab/>
            </w:r>
            <w:r w:rsidR="001D3F26" w:rsidRPr="00802993">
              <w:rPr>
                <w:rStyle w:val="a5"/>
                <w:noProof/>
              </w:rPr>
              <w:t>서론</w:t>
            </w:r>
            <w:r w:rsidR="001D3F26">
              <w:rPr>
                <w:noProof/>
                <w:webHidden/>
              </w:rPr>
              <w:tab/>
            </w:r>
            <w:r w:rsidR="001D3F26">
              <w:rPr>
                <w:noProof/>
                <w:webHidden/>
              </w:rPr>
              <w:fldChar w:fldCharType="begin"/>
            </w:r>
            <w:r w:rsidR="001D3F26">
              <w:rPr>
                <w:noProof/>
                <w:webHidden/>
              </w:rPr>
              <w:instrText xml:space="preserve"> PAGEREF _Toc149771285 \h </w:instrText>
            </w:r>
            <w:r w:rsidR="001D3F26">
              <w:rPr>
                <w:noProof/>
                <w:webHidden/>
              </w:rPr>
            </w:r>
            <w:r w:rsidR="001D3F26">
              <w:rPr>
                <w:noProof/>
                <w:webHidden/>
              </w:rPr>
              <w:fldChar w:fldCharType="separate"/>
            </w:r>
            <w:r w:rsidR="001D3F26">
              <w:rPr>
                <w:noProof/>
                <w:webHidden/>
              </w:rPr>
              <w:t>4</w:t>
            </w:r>
            <w:r w:rsidR="001D3F26">
              <w:rPr>
                <w:noProof/>
                <w:webHidden/>
              </w:rPr>
              <w:fldChar w:fldCharType="end"/>
            </w:r>
          </w:hyperlink>
        </w:p>
        <w:p w14:paraId="3964E0F0" w14:textId="383D0D2A" w:rsidR="001D3F26" w:rsidRDefault="001D3F26">
          <w:pPr>
            <w:pStyle w:val="20"/>
            <w:tabs>
              <w:tab w:val="left" w:pos="1000"/>
              <w:tab w:val="right" w:leader="dot" w:pos="9016"/>
            </w:tabs>
            <w:rPr>
              <w:rFonts w:asciiTheme="minorHAnsi" w:eastAsiaTheme="minorEastAsia"/>
              <w:noProof/>
              <w:color w:val="auto"/>
              <w:kern w:val="2"/>
              <w:sz w:val="20"/>
            </w:rPr>
          </w:pPr>
          <w:hyperlink w:anchor="_Toc149771286" w:history="1">
            <w:r w:rsidRPr="00802993">
              <w:rPr>
                <w:rStyle w:val="a5"/>
                <w:noProof/>
              </w:rPr>
              <w:t>1.1.</w:t>
            </w:r>
            <w:r>
              <w:rPr>
                <w:rFonts w:asciiTheme="minorHAnsi" w:eastAsiaTheme="minorEastAsia"/>
                <w:noProof/>
                <w:color w:val="auto"/>
                <w:kern w:val="2"/>
                <w:sz w:val="20"/>
              </w:rPr>
              <w:tab/>
            </w:r>
            <w:r w:rsidRPr="00802993">
              <w:rPr>
                <w:rStyle w:val="a5"/>
                <w:noProof/>
              </w:rPr>
              <w:t>연구 배경</w:t>
            </w:r>
            <w:r>
              <w:rPr>
                <w:noProof/>
                <w:webHidden/>
              </w:rPr>
              <w:tab/>
            </w:r>
            <w:r>
              <w:rPr>
                <w:noProof/>
                <w:webHidden/>
              </w:rPr>
              <w:fldChar w:fldCharType="begin"/>
            </w:r>
            <w:r>
              <w:rPr>
                <w:noProof/>
                <w:webHidden/>
              </w:rPr>
              <w:instrText xml:space="preserve"> PAGEREF _Toc149771286 \h </w:instrText>
            </w:r>
            <w:r>
              <w:rPr>
                <w:noProof/>
                <w:webHidden/>
              </w:rPr>
            </w:r>
            <w:r>
              <w:rPr>
                <w:noProof/>
                <w:webHidden/>
              </w:rPr>
              <w:fldChar w:fldCharType="separate"/>
            </w:r>
            <w:r>
              <w:rPr>
                <w:noProof/>
                <w:webHidden/>
              </w:rPr>
              <w:t>4</w:t>
            </w:r>
            <w:r>
              <w:rPr>
                <w:noProof/>
                <w:webHidden/>
              </w:rPr>
              <w:fldChar w:fldCharType="end"/>
            </w:r>
          </w:hyperlink>
        </w:p>
        <w:p w14:paraId="6E163200" w14:textId="1861237E" w:rsidR="001D3F26" w:rsidRDefault="001D3F26">
          <w:pPr>
            <w:pStyle w:val="20"/>
            <w:tabs>
              <w:tab w:val="left" w:pos="1000"/>
              <w:tab w:val="right" w:leader="dot" w:pos="9016"/>
            </w:tabs>
            <w:rPr>
              <w:rFonts w:asciiTheme="minorHAnsi" w:eastAsiaTheme="minorEastAsia"/>
              <w:noProof/>
              <w:color w:val="auto"/>
              <w:kern w:val="2"/>
              <w:sz w:val="20"/>
            </w:rPr>
          </w:pPr>
          <w:hyperlink w:anchor="_Toc149771287" w:history="1">
            <w:r w:rsidRPr="00802993">
              <w:rPr>
                <w:rStyle w:val="a5"/>
                <w:noProof/>
              </w:rPr>
              <w:t>1.2.</w:t>
            </w:r>
            <w:r>
              <w:rPr>
                <w:rFonts w:asciiTheme="minorHAnsi" w:eastAsiaTheme="minorEastAsia"/>
                <w:noProof/>
                <w:color w:val="auto"/>
                <w:kern w:val="2"/>
                <w:sz w:val="20"/>
              </w:rPr>
              <w:tab/>
            </w:r>
            <w:r w:rsidRPr="00802993">
              <w:rPr>
                <w:rStyle w:val="a5"/>
                <w:noProof/>
              </w:rPr>
              <w:t>기존 문제점</w:t>
            </w:r>
            <w:r>
              <w:rPr>
                <w:noProof/>
                <w:webHidden/>
              </w:rPr>
              <w:tab/>
            </w:r>
            <w:r>
              <w:rPr>
                <w:noProof/>
                <w:webHidden/>
              </w:rPr>
              <w:fldChar w:fldCharType="begin"/>
            </w:r>
            <w:r>
              <w:rPr>
                <w:noProof/>
                <w:webHidden/>
              </w:rPr>
              <w:instrText xml:space="preserve"> PAGEREF _Toc149771287 \h </w:instrText>
            </w:r>
            <w:r>
              <w:rPr>
                <w:noProof/>
                <w:webHidden/>
              </w:rPr>
            </w:r>
            <w:r>
              <w:rPr>
                <w:noProof/>
                <w:webHidden/>
              </w:rPr>
              <w:fldChar w:fldCharType="separate"/>
            </w:r>
            <w:r>
              <w:rPr>
                <w:noProof/>
                <w:webHidden/>
              </w:rPr>
              <w:t>4</w:t>
            </w:r>
            <w:r>
              <w:rPr>
                <w:noProof/>
                <w:webHidden/>
              </w:rPr>
              <w:fldChar w:fldCharType="end"/>
            </w:r>
          </w:hyperlink>
        </w:p>
        <w:p w14:paraId="64890988" w14:textId="74D04E00" w:rsidR="001D3F26" w:rsidRDefault="001D3F26">
          <w:pPr>
            <w:pStyle w:val="20"/>
            <w:tabs>
              <w:tab w:val="left" w:pos="1000"/>
              <w:tab w:val="right" w:leader="dot" w:pos="9016"/>
            </w:tabs>
            <w:rPr>
              <w:rFonts w:asciiTheme="minorHAnsi" w:eastAsiaTheme="minorEastAsia"/>
              <w:noProof/>
              <w:color w:val="auto"/>
              <w:kern w:val="2"/>
              <w:sz w:val="20"/>
            </w:rPr>
          </w:pPr>
          <w:hyperlink w:anchor="_Toc149771288" w:history="1">
            <w:r w:rsidRPr="00802993">
              <w:rPr>
                <w:rStyle w:val="a5"/>
                <w:noProof/>
              </w:rPr>
              <w:t>1.3.</w:t>
            </w:r>
            <w:r>
              <w:rPr>
                <w:rFonts w:asciiTheme="minorHAnsi" w:eastAsiaTheme="minorEastAsia"/>
                <w:noProof/>
                <w:color w:val="auto"/>
                <w:kern w:val="2"/>
                <w:sz w:val="20"/>
              </w:rPr>
              <w:tab/>
            </w:r>
            <w:r w:rsidRPr="00802993">
              <w:rPr>
                <w:rStyle w:val="a5"/>
                <w:noProof/>
              </w:rPr>
              <w:t>연구 목표</w:t>
            </w:r>
            <w:r>
              <w:rPr>
                <w:noProof/>
                <w:webHidden/>
              </w:rPr>
              <w:tab/>
            </w:r>
            <w:r>
              <w:rPr>
                <w:noProof/>
                <w:webHidden/>
              </w:rPr>
              <w:fldChar w:fldCharType="begin"/>
            </w:r>
            <w:r>
              <w:rPr>
                <w:noProof/>
                <w:webHidden/>
              </w:rPr>
              <w:instrText xml:space="preserve"> PAGEREF _Toc149771288 \h </w:instrText>
            </w:r>
            <w:r>
              <w:rPr>
                <w:noProof/>
                <w:webHidden/>
              </w:rPr>
            </w:r>
            <w:r>
              <w:rPr>
                <w:noProof/>
                <w:webHidden/>
              </w:rPr>
              <w:fldChar w:fldCharType="separate"/>
            </w:r>
            <w:r>
              <w:rPr>
                <w:noProof/>
                <w:webHidden/>
              </w:rPr>
              <w:t>4</w:t>
            </w:r>
            <w:r>
              <w:rPr>
                <w:noProof/>
                <w:webHidden/>
              </w:rPr>
              <w:fldChar w:fldCharType="end"/>
            </w:r>
          </w:hyperlink>
        </w:p>
        <w:p w14:paraId="783F9705" w14:textId="498FE91A" w:rsidR="001D3F26" w:rsidRDefault="001D3F26">
          <w:pPr>
            <w:pStyle w:val="11"/>
            <w:tabs>
              <w:tab w:val="left" w:pos="400"/>
              <w:tab w:val="right" w:leader="dot" w:pos="9016"/>
            </w:tabs>
            <w:rPr>
              <w:rFonts w:asciiTheme="minorHAnsi" w:eastAsiaTheme="minorEastAsia"/>
              <w:noProof/>
              <w:color w:val="auto"/>
              <w:kern w:val="2"/>
              <w:sz w:val="20"/>
            </w:rPr>
          </w:pPr>
          <w:hyperlink w:anchor="_Toc149771289" w:history="1">
            <w:r w:rsidRPr="00802993">
              <w:rPr>
                <w:rStyle w:val="a5"/>
                <w:noProof/>
              </w:rPr>
              <w:t>2.</w:t>
            </w:r>
            <w:r>
              <w:rPr>
                <w:rFonts w:asciiTheme="minorHAnsi" w:eastAsiaTheme="minorEastAsia"/>
                <w:noProof/>
                <w:color w:val="auto"/>
                <w:kern w:val="2"/>
                <w:sz w:val="20"/>
              </w:rPr>
              <w:tab/>
            </w:r>
            <w:r w:rsidRPr="00802993">
              <w:rPr>
                <w:rStyle w:val="a5"/>
                <w:noProof/>
              </w:rPr>
              <w:t>연구 배경</w:t>
            </w:r>
            <w:r>
              <w:rPr>
                <w:noProof/>
                <w:webHidden/>
              </w:rPr>
              <w:tab/>
            </w:r>
            <w:r>
              <w:rPr>
                <w:noProof/>
                <w:webHidden/>
              </w:rPr>
              <w:fldChar w:fldCharType="begin"/>
            </w:r>
            <w:r>
              <w:rPr>
                <w:noProof/>
                <w:webHidden/>
              </w:rPr>
              <w:instrText xml:space="preserve"> PAGEREF _Toc149771289 \h </w:instrText>
            </w:r>
            <w:r>
              <w:rPr>
                <w:noProof/>
                <w:webHidden/>
              </w:rPr>
            </w:r>
            <w:r>
              <w:rPr>
                <w:noProof/>
                <w:webHidden/>
              </w:rPr>
              <w:fldChar w:fldCharType="separate"/>
            </w:r>
            <w:r>
              <w:rPr>
                <w:noProof/>
                <w:webHidden/>
              </w:rPr>
              <w:t>6</w:t>
            </w:r>
            <w:r>
              <w:rPr>
                <w:noProof/>
                <w:webHidden/>
              </w:rPr>
              <w:fldChar w:fldCharType="end"/>
            </w:r>
          </w:hyperlink>
        </w:p>
        <w:p w14:paraId="3A919B3F" w14:textId="0A23C09F" w:rsidR="001D3F26" w:rsidRDefault="001D3F26">
          <w:pPr>
            <w:pStyle w:val="20"/>
            <w:tabs>
              <w:tab w:val="left" w:pos="1000"/>
              <w:tab w:val="right" w:leader="dot" w:pos="9016"/>
            </w:tabs>
            <w:rPr>
              <w:rFonts w:asciiTheme="minorHAnsi" w:eastAsiaTheme="minorEastAsia"/>
              <w:noProof/>
              <w:color w:val="auto"/>
              <w:kern w:val="2"/>
              <w:sz w:val="20"/>
            </w:rPr>
          </w:pPr>
          <w:hyperlink w:anchor="_Toc149771291" w:history="1">
            <w:r w:rsidRPr="00802993">
              <w:rPr>
                <w:rStyle w:val="a5"/>
                <w:noProof/>
              </w:rPr>
              <w:t>2.1.</w:t>
            </w:r>
            <w:r>
              <w:rPr>
                <w:rFonts w:asciiTheme="minorHAnsi" w:eastAsiaTheme="minorEastAsia"/>
                <w:noProof/>
                <w:color w:val="auto"/>
                <w:kern w:val="2"/>
                <w:sz w:val="20"/>
              </w:rPr>
              <w:tab/>
            </w:r>
            <w:r w:rsidRPr="00802993">
              <w:rPr>
                <w:rStyle w:val="a5"/>
                <w:noProof/>
              </w:rPr>
              <w:t>정적 분석</w:t>
            </w:r>
            <w:r>
              <w:rPr>
                <w:noProof/>
                <w:webHidden/>
              </w:rPr>
              <w:tab/>
            </w:r>
            <w:r>
              <w:rPr>
                <w:noProof/>
                <w:webHidden/>
              </w:rPr>
              <w:fldChar w:fldCharType="begin"/>
            </w:r>
            <w:r>
              <w:rPr>
                <w:noProof/>
                <w:webHidden/>
              </w:rPr>
              <w:instrText xml:space="preserve"> PAGEREF _Toc149771291 \h </w:instrText>
            </w:r>
            <w:r>
              <w:rPr>
                <w:noProof/>
                <w:webHidden/>
              </w:rPr>
            </w:r>
            <w:r>
              <w:rPr>
                <w:noProof/>
                <w:webHidden/>
              </w:rPr>
              <w:fldChar w:fldCharType="separate"/>
            </w:r>
            <w:r>
              <w:rPr>
                <w:noProof/>
                <w:webHidden/>
              </w:rPr>
              <w:t>6</w:t>
            </w:r>
            <w:r>
              <w:rPr>
                <w:noProof/>
                <w:webHidden/>
              </w:rPr>
              <w:fldChar w:fldCharType="end"/>
            </w:r>
          </w:hyperlink>
        </w:p>
        <w:p w14:paraId="7EFD803F" w14:textId="744276D3" w:rsidR="001D3F26" w:rsidRDefault="001D3F26">
          <w:pPr>
            <w:pStyle w:val="20"/>
            <w:tabs>
              <w:tab w:val="left" w:pos="1000"/>
              <w:tab w:val="right" w:leader="dot" w:pos="9016"/>
            </w:tabs>
            <w:rPr>
              <w:rFonts w:asciiTheme="minorHAnsi" w:eastAsiaTheme="minorEastAsia"/>
              <w:noProof/>
              <w:color w:val="auto"/>
              <w:kern w:val="2"/>
              <w:sz w:val="20"/>
            </w:rPr>
          </w:pPr>
          <w:hyperlink w:anchor="_Toc149771292" w:history="1">
            <w:r w:rsidRPr="00802993">
              <w:rPr>
                <w:rStyle w:val="a5"/>
                <w:noProof/>
              </w:rPr>
              <w:t>2.2.</w:t>
            </w:r>
            <w:r>
              <w:rPr>
                <w:rFonts w:asciiTheme="minorHAnsi" w:eastAsiaTheme="minorEastAsia"/>
                <w:noProof/>
                <w:color w:val="auto"/>
                <w:kern w:val="2"/>
                <w:sz w:val="20"/>
              </w:rPr>
              <w:tab/>
            </w:r>
            <w:r w:rsidRPr="00802993">
              <w:rPr>
                <w:rStyle w:val="a5"/>
                <w:noProof/>
              </w:rPr>
              <w:t>Coding Rules</w:t>
            </w:r>
            <w:r>
              <w:rPr>
                <w:noProof/>
                <w:webHidden/>
              </w:rPr>
              <w:tab/>
            </w:r>
            <w:r>
              <w:rPr>
                <w:noProof/>
                <w:webHidden/>
              </w:rPr>
              <w:fldChar w:fldCharType="begin"/>
            </w:r>
            <w:r>
              <w:rPr>
                <w:noProof/>
                <w:webHidden/>
              </w:rPr>
              <w:instrText xml:space="preserve"> PAGEREF _Toc149771292 \h </w:instrText>
            </w:r>
            <w:r>
              <w:rPr>
                <w:noProof/>
                <w:webHidden/>
              </w:rPr>
            </w:r>
            <w:r>
              <w:rPr>
                <w:noProof/>
                <w:webHidden/>
              </w:rPr>
              <w:fldChar w:fldCharType="separate"/>
            </w:r>
            <w:r>
              <w:rPr>
                <w:noProof/>
                <w:webHidden/>
              </w:rPr>
              <w:t>6</w:t>
            </w:r>
            <w:r>
              <w:rPr>
                <w:noProof/>
                <w:webHidden/>
              </w:rPr>
              <w:fldChar w:fldCharType="end"/>
            </w:r>
          </w:hyperlink>
        </w:p>
        <w:p w14:paraId="5E2DF236" w14:textId="6CFAF2D8" w:rsidR="001D3F26" w:rsidRDefault="001D3F26">
          <w:pPr>
            <w:pStyle w:val="11"/>
            <w:tabs>
              <w:tab w:val="left" w:pos="400"/>
              <w:tab w:val="right" w:leader="dot" w:pos="9016"/>
            </w:tabs>
            <w:rPr>
              <w:rFonts w:asciiTheme="minorHAnsi" w:eastAsiaTheme="minorEastAsia"/>
              <w:noProof/>
              <w:color w:val="auto"/>
              <w:kern w:val="2"/>
              <w:sz w:val="20"/>
            </w:rPr>
          </w:pPr>
          <w:hyperlink w:anchor="_Toc149771293" w:history="1">
            <w:r w:rsidRPr="00802993">
              <w:rPr>
                <w:rStyle w:val="a5"/>
                <w:noProof/>
              </w:rPr>
              <w:t>3.</w:t>
            </w:r>
            <w:r>
              <w:rPr>
                <w:rFonts w:asciiTheme="minorHAnsi" w:eastAsiaTheme="minorEastAsia"/>
                <w:noProof/>
                <w:color w:val="auto"/>
                <w:kern w:val="2"/>
                <w:sz w:val="20"/>
              </w:rPr>
              <w:tab/>
            </w:r>
            <w:r w:rsidRPr="00802993">
              <w:rPr>
                <w:rStyle w:val="a5"/>
                <w:noProof/>
              </w:rPr>
              <w:t>연구 내용</w:t>
            </w:r>
            <w:r>
              <w:rPr>
                <w:noProof/>
                <w:webHidden/>
              </w:rPr>
              <w:tab/>
            </w:r>
            <w:r>
              <w:rPr>
                <w:noProof/>
                <w:webHidden/>
              </w:rPr>
              <w:fldChar w:fldCharType="begin"/>
            </w:r>
            <w:r>
              <w:rPr>
                <w:noProof/>
                <w:webHidden/>
              </w:rPr>
              <w:instrText xml:space="preserve"> PAGEREF _Toc149771293 \h </w:instrText>
            </w:r>
            <w:r>
              <w:rPr>
                <w:noProof/>
                <w:webHidden/>
              </w:rPr>
            </w:r>
            <w:r>
              <w:rPr>
                <w:noProof/>
                <w:webHidden/>
              </w:rPr>
              <w:fldChar w:fldCharType="separate"/>
            </w:r>
            <w:r>
              <w:rPr>
                <w:noProof/>
                <w:webHidden/>
              </w:rPr>
              <w:t>7</w:t>
            </w:r>
            <w:r>
              <w:rPr>
                <w:noProof/>
                <w:webHidden/>
              </w:rPr>
              <w:fldChar w:fldCharType="end"/>
            </w:r>
          </w:hyperlink>
        </w:p>
        <w:p w14:paraId="23B1EF3D" w14:textId="34706E9C" w:rsidR="001D3F26" w:rsidRDefault="001D3F26">
          <w:pPr>
            <w:pStyle w:val="20"/>
            <w:tabs>
              <w:tab w:val="left" w:pos="1000"/>
              <w:tab w:val="right" w:leader="dot" w:pos="9016"/>
            </w:tabs>
            <w:rPr>
              <w:rFonts w:asciiTheme="minorHAnsi" w:eastAsiaTheme="minorEastAsia"/>
              <w:noProof/>
              <w:color w:val="auto"/>
              <w:kern w:val="2"/>
              <w:sz w:val="20"/>
            </w:rPr>
          </w:pPr>
          <w:hyperlink w:anchor="_Toc149771295" w:history="1">
            <w:r w:rsidRPr="00802993">
              <w:rPr>
                <w:rStyle w:val="a5"/>
                <w:noProof/>
              </w:rPr>
              <w:t>3.1.</w:t>
            </w:r>
            <w:r>
              <w:rPr>
                <w:rFonts w:asciiTheme="minorHAnsi" w:eastAsiaTheme="minorEastAsia"/>
                <w:noProof/>
                <w:color w:val="auto"/>
                <w:kern w:val="2"/>
                <w:sz w:val="20"/>
              </w:rPr>
              <w:tab/>
            </w:r>
            <w:r w:rsidRPr="00802993">
              <w:rPr>
                <w:rStyle w:val="a5"/>
                <w:noProof/>
              </w:rPr>
              <w:t>Polyspace</w:t>
            </w:r>
            <w:r>
              <w:rPr>
                <w:noProof/>
                <w:webHidden/>
              </w:rPr>
              <w:tab/>
            </w:r>
            <w:r>
              <w:rPr>
                <w:noProof/>
                <w:webHidden/>
              </w:rPr>
              <w:fldChar w:fldCharType="begin"/>
            </w:r>
            <w:r>
              <w:rPr>
                <w:noProof/>
                <w:webHidden/>
              </w:rPr>
              <w:instrText xml:space="preserve"> PAGEREF _Toc149771295 \h </w:instrText>
            </w:r>
            <w:r>
              <w:rPr>
                <w:noProof/>
                <w:webHidden/>
              </w:rPr>
            </w:r>
            <w:r>
              <w:rPr>
                <w:noProof/>
                <w:webHidden/>
              </w:rPr>
              <w:fldChar w:fldCharType="separate"/>
            </w:r>
            <w:r>
              <w:rPr>
                <w:noProof/>
                <w:webHidden/>
              </w:rPr>
              <w:t>7</w:t>
            </w:r>
            <w:r>
              <w:rPr>
                <w:noProof/>
                <w:webHidden/>
              </w:rPr>
              <w:fldChar w:fldCharType="end"/>
            </w:r>
          </w:hyperlink>
        </w:p>
        <w:p w14:paraId="7C33C708" w14:textId="56C35745" w:rsidR="001D3F26" w:rsidRDefault="001D3F26">
          <w:pPr>
            <w:pStyle w:val="20"/>
            <w:tabs>
              <w:tab w:val="left" w:pos="1000"/>
              <w:tab w:val="right" w:leader="dot" w:pos="9016"/>
            </w:tabs>
            <w:rPr>
              <w:rFonts w:asciiTheme="minorHAnsi" w:eastAsiaTheme="minorEastAsia"/>
              <w:noProof/>
              <w:color w:val="auto"/>
              <w:kern w:val="2"/>
              <w:sz w:val="20"/>
            </w:rPr>
          </w:pPr>
          <w:hyperlink w:anchor="_Toc149771296" w:history="1">
            <w:r w:rsidRPr="00802993">
              <w:rPr>
                <w:rStyle w:val="a5"/>
                <w:noProof/>
              </w:rPr>
              <w:t>3.2.</w:t>
            </w:r>
            <w:r>
              <w:rPr>
                <w:rFonts w:asciiTheme="minorHAnsi" w:eastAsiaTheme="minorEastAsia"/>
                <w:noProof/>
                <w:color w:val="auto"/>
                <w:kern w:val="2"/>
                <w:sz w:val="20"/>
              </w:rPr>
              <w:tab/>
            </w:r>
            <w:r w:rsidRPr="00802993">
              <w:rPr>
                <w:rStyle w:val="a5"/>
                <w:noProof/>
              </w:rPr>
              <w:t>Coding Standard</w:t>
            </w:r>
            <w:r>
              <w:rPr>
                <w:noProof/>
                <w:webHidden/>
              </w:rPr>
              <w:tab/>
            </w:r>
            <w:r>
              <w:rPr>
                <w:noProof/>
                <w:webHidden/>
              </w:rPr>
              <w:fldChar w:fldCharType="begin"/>
            </w:r>
            <w:r>
              <w:rPr>
                <w:noProof/>
                <w:webHidden/>
              </w:rPr>
              <w:instrText xml:space="preserve"> PAGEREF _Toc149771296 \h </w:instrText>
            </w:r>
            <w:r>
              <w:rPr>
                <w:noProof/>
                <w:webHidden/>
              </w:rPr>
            </w:r>
            <w:r>
              <w:rPr>
                <w:noProof/>
                <w:webHidden/>
              </w:rPr>
              <w:fldChar w:fldCharType="separate"/>
            </w:r>
            <w:r>
              <w:rPr>
                <w:noProof/>
                <w:webHidden/>
              </w:rPr>
              <w:t>8</w:t>
            </w:r>
            <w:r>
              <w:rPr>
                <w:noProof/>
                <w:webHidden/>
              </w:rPr>
              <w:fldChar w:fldCharType="end"/>
            </w:r>
          </w:hyperlink>
        </w:p>
        <w:p w14:paraId="69676FDF" w14:textId="22224FBA" w:rsidR="001D3F26" w:rsidRDefault="001D3F26">
          <w:pPr>
            <w:pStyle w:val="30"/>
            <w:tabs>
              <w:tab w:val="left" w:pos="1600"/>
              <w:tab w:val="right" w:leader="dot" w:pos="9016"/>
            </w:tabs>
            <w:rPr>
              <w:rFonts w:asciiTheme="minorHAnsi" w:eastAsiaTheme="minorEastAsia"/>
              <w:noProof/>
              <w:color w:val="auto"/>
              <w:kern w:val="2"/>
              <w:sz w:val="20"/>
            </w:rPr>
          </w:pPr>
          <w:hyperlink w:anchor="_Toc149771302" w:history="1">
            <w:r w:rsidRPr="00802993">
              <w:rPr>
                <w:rStyle w:val="a5"/>
                <w:noProof/>
              </w:rPr>
              <w:t>3.2.1.</w:t>
            </w:r>
            <w:r>
              <w:rPr>
                <w:rFonts w:asciiTheme="minorHAnsi" w:eastAsiaTheme="minorEastAsia"/>
                <w:noProof/>
                <w:color w:val="auto"/>
                <w:kern w:val="2"/>
                <w:sz w:val="20"/>
              </w:rPr>
              <w:tab/>
            </w:r>
            <w:r w:rsidRPr="00802993">
              <w:rPr>
                <w:rStyle w:val="a5"/>
                <w:noProof/>
              </w:rPr>
              <w:t>MISRA C</w:t>
            </w:r>
            <w:r>
              <w:rPr>
                <w:noProof/>
                <w:webHidden/>
              </w:rPr>
              <w:tab/>
            </w:r>
            <w:r>
              <w:rPr>
                <w:noProof/>
                <w:webHidden/>
              </w:rPr>
              <w:fldChar w:fldCharType="begin"/>
            </w:r>
            <w:r>
              <w:rPr>
                <w:noProof/>
                <w:webHidden/>
              </w:rPr>
              <w:instrText xml:space="preserve"> PAGEREF _Toc149771302 \h </w:instrText>
            </w:r>
            <w:r>
              <w:rPr>
                <w:noProof/>
                <w:webHidden/>
              </w:rPr>
            </w:r>
            <w:r>
              <w:rPr>
                <w:noProof/>
                <w:webHidden/>
              </w:rPr>
              <w:fldChar w:fldCharType="separate"/>
            </w:r>
            <w:r>
              <w:rPr>
                <w:noProof/>
                <w:webHidden/>
              </w:rPr>
              <w:t>8</w:t>
            </w:r>
            <w:r>
              <w:rPr>
                <w:noProof/>
                <w:webHidden/>
              </w:rPr>
              <w:fldChar w:fldCharType="end"/>
            </w:r>
          </w:hyperlink>
        </w:p>
        <w:p w14:paraId="403BA27E" w14:textId="33AF6BB3" w:rsidR="001D3F26" w:rsidRDefault="001D3F26">
          <w:pPr>
            <w:pStyle w:val="30"/>
            <w:tabs>
              <w:tab w:val="left" w:pos="1600"/>
              <w:tab w:val="right" w:leader="dot" w:pos="9016"/>
            </w:tabs>
            <w:rPr>
              <w:rFonts w:asciiTheme="minorHAnsi" w:eastAsiaTheme="minorEastAsia"/>
              <w:noProof/>
              <w:color w:val="auto"/>
              <w:kern w:val="2"/>
              <w:sz w:val="20"/>
            </w:rPr>
          </w:pPr>
          <w:hyperlink w:anchor="_Toc149771303" w:history="1">
            <w:r w:rsidRPr="00802993">
              <w:rPr>
                <w:rStyle w:val="a5"/>
                <w:noProof/>
              </w:rPr>
              <w:t>3.2.2.</w:t>
            </w:r>
            <w:r>
              <w:rPr>
                <w:rFonts w:asciiTheme="minorHAnsi" w:eastAsiaTheme="minorEastAsia"/>
                <w:noProof/>
                <w:color w:val="auto"/>
                <w:kern w:val="2"/>
                <w:sz w:val="20"/>
              </w:rPr>
              <w:tab/>
            </w:r>
            <w:r w:rsidRPr="00802993">
              <w:rPr>
                <w:rStyle w:val="a5"/>
                <w:noProof/>
              </w:rPr>
              <w:t>CERT C</w:t>
            </w:r>
            <w:r>
              <w:rPr>
                <w:noProof/>
                <w:webHidden/>
              </w:rPr>
              <w:tab/>
            </w:r>
            <w:r>
              <w:rPr>
                <w:noProof/>
                <w:webHidden/>
              </w:rPr>
              <w:fldChar w:fldCharType="begin"/>
            </w:r>
            <w:r>
              <w:rPr>
                <w:noProof/>
                <w:webHidden/>
              </w:rPr>
              <w:instrText xml:space="preserve"> PAGEREF _Toc149771303 \h </w:instrText>
            </w:r>
            <w:r>
              <w:rPr>
                <w:noProof/>
                <w:webHidden/>
              </w:rPr>
            </w:r>
            <w:r>
              <w:rPr>
                <w:noProof/>
                <w:webHidden/>
              </w:rPr>
              <w:fldChar w:fldCharType="separate"/>
            </w:r>
            <w:r>
              <w:rPr>
                <w:noProof/>
                <w:webHidden/>
              </w:rPr>
              <w:t>9</w:t>
            </w:r>
            <w:r>
              <w:rPr>
                <w:noProof/>
                <w:webHidden/>
              </w:rPr>
              <w:fldChar w:fldCharType="end"/>
            </w:r>
          </w:hyperlink>
        </w:p>
        <w:p w14:paraId="4AD58581" w14:textId="619CE016" w:rsidR="001D3F26" w:rsidRDefault="001D3F26">
          <w:pPr>
            <w:pStyle w:val="30"/>
            <w:tabs>
              <w:tab w:val="left" w:pos="1600"/>
              <w:tab w:val="right" w:leader="dot" w:pos="9016"/>
            </w:tabs>
            <w:rPr>
              <w:rFonts w:asciiTheme="minorHAnsi" w:eastAsiaTheme="minorEastAsia"/>
              <w:noProof/>
              <w:color w:val="auto"/>
              <w:kern w:val="2"/>
              <w:sz w:val="20"/>
            </w:rPr>
          </w:pPr>
          <w:hyperlink w:anchor="_Toc149771304" w:history="1">
            <w:r w:rsidRPr="00802993">
              <w:rPr>
                <w:rStyle w:val="a5"/>
                <w:noProof/>
              </w:rPr>
              <w:t>3.2.3.</w:t>
            </w:r>
            <w:r>
              <w:rPr>
                <w:rFonts w:asciiTheme="minorHAnsi" w:eastAsiaTheme="minorEastAsia"/>
                <w:noProof/>
                <w:color w:val="auto"/>
                <w:kern w:val="2"/>
                <w:sz w:val="20"/>
              </w:rPr>
              <w:tab/>
            </w:r>
            <w:r w:rsidRPr="00802993">
              <w:rPr>
                <w:rStyle w:val="a5"/>
                <w:noProof/>
              </w:rPr>
              <w:t>ISO 5055</w:t>
            </w:r>
            <w:r>
              <w:rPr>
                <w:noProof/>
                <w:webHidden/>
              </w:rPr>
              <w:tab/>
            </w:r>
            <w:r>
              <w:rPr>
                <w:noProof/>
                <w:webHidden/>
              </w:rPr>
              <w:fldChar w:fldCharType="begin"/>
            </w:r>
            <w:r>
              <w:rPr>
                <w:noProof/>
                <w:webHidden/>
              </w:rPr>
              <w:instrText xml:space="preserve"> PAGEREF _Toc149771304 \h </w:instrText>
            </w:r>
            <w:r>
              <w:rPr>
                <w:noProof/>
                <w:webHidden/>
              </w:rPr>
            </w:r>
            <w:r>
              <w:rPr>
                <w:noProof/>
                <w:webHidden/>
              </w:rPr>
              <w:fldChar w:fldCharType="separate"/>
            </w:r>
            <w:r>
              <w:rPr>
                <w:noProof/>
                <w:webHidden/>
              </w:rPr>
              <w:t>10</w:t>
            </w:r>
            <w:r>
              <w:rPr>
                <w:noProof/>
                <w:webHidden/>
              </w:rPr>
              <w:fldChar w:fldCharType="end"/>
            </w:r>
          </w:hyperlink>
        </w:p>
        <w:p w14:paraId="7C6F7582" w14:textId="188ED09B" w:rsidR="001D3F26" w:rsidRDefault="001D3F26">
          <w:pPr>
            <w:pStyle w:val="30"/>
            <w:tabs>
              <w:tab w:val="left" w:pos="1600"/>
              <w:tab w:val="right" w:leader="dot" w:pos="9016"/>
            </w:tabs>
            <w:rPr>
              <w:rFonts w:asciiTheme="minorHAnsi" w:eastAsiaTheme="minorEastAsia"/>
              <w:noProof/>
              <w:color w:val="auto"/>
              <w:kern w:val="2"/>
              <w:sz w:val="20"/>
            </w:rPr>
          </w:pPr>
          <w:hyperlink w:anchor="_Toc149771305" w:history="1">
            <w:r w:rsidRPr="00802993">
              <w:rPr>
                <w:rStyle w:val="a5"/>
                <w:noProof/>
              </w:rPr>
              <w:t>3.2.4.</w:t>
            </w:r>
            <w:r>
              <w:rPr>
                <w:rFonts w:asciiTheme="minorHAnsi" w:eastAsiaTheme="minorEastAsia"/>
                <w:noProof/>
                <w:color w:val="auto"/>
                <w:kern w:val="2"/>
                <w:sz w:val="20"/>
              </w:rPr>
              <w:tab/>
            </w:r>
            <w:r w:rsidRPr="00802993">
              <w:rPr>
                <w:rStyle w:val="a5"/>
                <w:noProof/>
              </w:rPr>
              <w:t>ISO 25010</w:t>
            </w:r>
            <w:r>
              <w:rPr>
                <w:noProof/>
                <w:webHidden/>
              </w:rPr>
              <w:tab/>
            </w:r>
            <w:r>
              <w:rPr>
                <w:noProof/>
                <w:webHidden/>
              </w:rPr>
              <w:fldChar w:fldCharType="begin"/>
            </w:r>
            <w:r>
              <w:rPr>
                <w:noProof/>
                <w:webHidden/>
              </w:rPr>
              <w:instrText xml:space="preserve"> PAGEREF _Toc149771305 \h </w:instrText>
            </w:r>
            <w:r>
              <w:rPr>
                <w:noProof/>
                <w:webHidden/>
              </w:rPr>
            </w:r>
            <w:r>
              <w:rPr>
                <w:noProof/>
                <w:webHidden/>
              </w:rPr>
              <w:fldChar w:fldCharType="separate"/>
            </w:r>
            <w:r>
              <w:rPr>
                <w:noProof/>
                <w:webHidden/>
              </w:rPr>
              <w:t>10</w:t>
            </w:r>
            <w:r>
              <w:rPr>
                <w:noProof/>
                <w:webHidden/>
              </w:rPr>
              <w:fldChar w:fldCharType="end"/>
            </w:r>
          </w:hyperlink>
        </w:p>
        <w:p w14:paraId="5AFBFFA6" w14:textId="3F117815" w:rsidR="001D3F26" w:rsidRDefault="001D3F26">
          <w:pPr>
            <w:pStyle w:val="20"/>
            <w:tabs>
              <w:tab w:val="left" w:pos="1000"/>
              <w:tab w:val="right" w:leader="dot" w:pos="9016"/>
            </w:tabs>
            <w:rPr>
              <w:rFonts w:asciiTheme="minorHAnsi" w:eastAsiaTheme="minorEastAsia"/>
              <w:noProof/>
              <w:color w:val="auto"/>
              <w:kern w:val="2"/>
              <w:sz w:val="20"/>
            </w:rPr>
          </w:pPr>
          <w:hyperlink w:anchor="_Toc149771306" w:history="1">
            <w:r w:rsidRPr="00802993">
              <w:rPr>
                <w:rStyle w:val="a5"/>
                <w:noProof/>
              </w:rPr>
              <w:t>3.3.</w:t>
            </w:r>
            <w:r>
              <w:rPr>
                <w:rFonts w:asciiTheme="minorHAnsi" w:eastAsiaTheme="minorEastAsia"/>
                <w:noProof/>
                <w:color w:val="auto"/>
                <w:kern w:val="2"/>
                <w:sz w:val="20"/>
              </w:rPr>
              <w:tab/>
            </w:r>
            <w:r w:rsidRPr="00802993">
              <w:rPr>
                <w:rStyle w:val="a5"/>
                <w:noProof/>
              </w:rPr>
              <w:t>품질 속성 매핑</w:t>
            </w:r>
            <w:r>
              <w:rPr>
                <w:noProof/>
                <w:webHidden/>
              </w:rPr>
              <w:tab/>
            </w:r>
            <w:r>
              <w:rPr>
                <w:noProof/>
                <w:webHidden/>
              </w:rPr>
              <w:fldChar w:fldCharType="begin"/>
            </w:r>
            <w:r>
              <w:rPr>
                <w:noProof/>
                <w:webHidden/>
              </w:rPr>
              <w:instrText xml:space="preserve"> PAGEREF _Toc149771306 \h </w:instrText>
            </w:r>
            <w:r>
              <w:rPr>
                <w:noProof/>
                <w:webHidden/>
              </w:rPr>
            </w:r>
            <w:r>
              <w:rPr>
                <w:noProof/>
                <w:webHidden/>
              </w:rPr>
              <w:fldChar w:fldCharType="separate"/>
            </w:r>
            <w:r>
              <w:rPr>
                <w:noProof/>
                <w:webHidden/>
              </w:rPr>
              <w:t>11</w:t>
            </w:r>
            <w:r>
              <w:rPr>
                <w:noProof/>
                <w:webHidden/>
              </w:rPr>
              <w:fldChar w:fldCharType="end"/>
            </w:r>
          </w:hyperlink>
        </w:p>
        <w:p w14:paraId="108B743A" w14:textId="69C9A5EA" w:rsidR="001D3F26" w:rsidRDefault="001D3F26">
          <w:pPr>
            <w:pStyle w:val="30"/>
            <w:tabs>
              <w:tab w:val="left" w:pos="1600"/>
              <w:tab w:val="right" w:leader="dot" w:pos="9016"/>
            </w:tabs>
            <w:rPr>
              <w:rFonts w:asciiTheme="minorHAnsi" w:eastAsiaTheme="minorEastAsia"/>
              <w:noProof/>
              <w:color w:val="auto"/>
              <w:kern w:val="2"/>
              <w:sz w:val="20"/>
            </w:rPr>
          </w:pPr>
          <w:hyperlink w:anchor="_Toc149771308" w:history="1">
            <w:r w:rsidRPr="00802993">
              <w:rPr>
                <w:rStyle w:val="a5"/>
                <w:noProof/>
              </w:rPr>
              <w:t>3.3.1.</w:t>
            </w:r>
            <w:r>
              <w:rPr>
                <w:rFonts w:asciiTheme="minorHAnsi" w:eastAsiaTheme="minorEastAsia"/>
                <w:noProof/>
                <w:color w:val="auto"/>
                <w:kern w:val="2"/>
                <w:sz w:val="20"/>
              </w:rPr>
              <w:tab/>
            </w:r>
            <w:r w:rsidRPr="00802993">
              <w:rPr>
                <w:rStyle w:val="a5"/>
                <w:noProof/>
              </w:rPr>
              <w:t>MISRA C</w:t>
            </w:r>
            <w:r>
              <w:rPr>
                <w:noProof/>
                <w:webHidden/>
              </w:rPr>
              <w:tab/>
            </w:r>
            <w:r>
              <w:rPr>
                <w:noProof/>
                <w:webHidden/>
              </w:rPr>
              <w:fldChar w:fldCharType="begin"/>
            </w:r>
            <w:r>
              <w:rPr>
                <w:noProof/>
                <w:webHidden/>
              </w:rPr>
              <w:instrText xml:space="preserve"> PAGEREF _Toc149771308 \h </w:instrText>
            </w:r>
            <w:r>
              <w:rPr>
                <w:noProof/>
                <w:webHidden/>
              </w:rPr>
            </w:r>
            <w:r>
              <w:rPr>
                <w:noProof/>
                <w:webHidden/>
              </w:rPr>
              <w:fldChar w:fldCharType="separate"/>
            </w:r>
            <w:r>
              <w:rPr>
                <w:noProof/>
                <w:webHidden/>
              </w:rPr>
              <w:t>11</w:t>
            </w:r>
            <w:r>
              <w:rPr>
                <w:noProof/>
                <w:webHidden/>
              </w:rPr>
              <w:fldChar w:fldCharType="end"/>
            </w:r>
          </w:hyperlink>
        </w:p>
        <w:p w14:paraId="50F67E48" w14:textId="5F6FB559" w:rsidR="001D3F26" w:rsidRDefault="001D3F26">
          <w:pPr>
            <w:pStyle w:val="30"/>
            <w:tabs>
              <w:tab w:val="left" w:pos="1600"/>
              <w:tab w:val="right" w:leader="dot" w:pos="9016"/>
            </w:tabs>
            <w:rPr>
              <w:rFonts w:asciiTheme="minorHAnsi" w:eastAsiaTheme="minorEastAsia"/>
              <w:noProof/>
              <w:color w:val="auto"/>
              <w:kern w:val="2"/>
              <w:sz w:val="20"/>
            </w:rPr>
          </w:pPr>
          <w:hyperlink w:anchor="_Toc149771309" w:history="1">
            <w:r w:rsidRPr="00802993">
              <w:rPr>
                <w:rStyle w:val="a5"/>
                <w:noProof/>
              </w:rPr>
              <w:t>3.3.2.</w:t>
            </w:r>
            <w:r>
              <w:rPr>
                <w:rFonts w:asciiTheme="minorHAnsi" w:eastAsiaTheme="minorEastAsia"/>
                <w:noProof/>
                <w:color w:val="auto"/>
                <w:kern w:val="2"/>
                <w:sz w:val="20"/>
              </w:rPr>
              <w:tab/>
            </w:r>
            <w:r w:rsidRPr="00802993">
              <w:rPr>
                <w:rStyle w:val="a5"/>
                <w:noProof/>
              </w:rPr>
              <w:t>CERT C</w:t>
            </w:r>
            <w:r>
              <w:rPr>
                <w:noProof/>
                <w:webHidden/>
              </w:rPr>
              <w:tab/>
            </w:r>
            <w:r>
              <w:rPr>
                <w:noProof/>
                <w:webHidden/>
              </w:rPr>
              <w:fldChar w:fldCharType="begin"/>
            </w:r>
            <w:r>
              <w:rPr>
                <w:noProof/>
                <w:webHidden/>
              </w:rPr>
              <w:instrText xml:space="preserve"> PAGEREF _Toc149771309 \h </w:instrText>
            </w:r>
            <w:r>
              <w:rPr>
                <w:noProof/>
                <w:webHidden/>
              </w:rPr>
            </w:r>
            <w:r>
              <w:rPr>
                <w:noProof/>
                <w:webHidden/>
              </w:rPr>
              <w:fldChar w:fldCharType="separate"/>
            </w:r>
            <w:r>
              <w:rPr>
                <w:noProof/>
                <w:webHidden/>
              </w:rPr>
              <w:t>13</w:t>
            </w:r>
            <w:r>
              <w:rPr>
                <w:noProof/>
                <w:webHidden/>
              </w:rPr>
              <w:fldChar w:fldCharType="end"/>
            </w:r>
          </w:hyperlink>
        </w:p>
        <w:p w14:paraId="1B576640" w14:textId="1B00F5D9" w:rsidR="001D3F26" w:rsidRDefault="001D3F26">
          <w:pPr>
            <w:pStyle w:val="30"/>
            <w:tabs>
              <w:tab w:val="left" w:pos="1600"/>
              <w:tab w:val="right" w:leader="dot" w:pos="9016"/>
            </w:tabs>
            <w:rPr>
              <w:rFonts w:asciiTheme="minorHAnsi" w:eastAsiaTheme="minorEastAsia"/>
              <w:noProof/>
              <w:color w:val="auto"/>
              <w:kern w:val="2"/>
              <w:sz w:val="20"/>
            </w:rPr>
          </w:pPr>
          <w:hyperlink w:anchor="_Toc149771310" w:history="1">
            <w:r w:rsidRPr="00802993">
              <w:rPr>
                <w:rStyle w:val="a5"/>
                <w:noProof/>
              </w:rPr>
              <w:t>3.3.3.</w:t>
            </w:r>
            <w:r>
              <w:rPr>
                <w:rFonts w:asciiTheme="minorHAnsi" w:eastAsiaTheme="minorEastAsia"/>
                <w:noProof/>
                <w:color w:val="auto"/>
                <w:kern w:val="2"/>
                <w:sz w:val="20"/>
              </w:rPr>
              <w:tab/>
            </w:r>
            <w:r w:rsidRPr="00802993">
              <w:rPr>
                <w:rStyle w:val="a5"/>
                <w:noProof/>
              </w:rPr>
              <w:t>ISO 5055</w:t>
            </w:r>
            <w:r>
              <w:rPr>
                <w:noProof/>
                <w:webHidden/>
              </w:rPr>
              <w:tab/>
            </w:r>
            <w:r>
              <w:rPr>
                <w:noProof/>
                <w:webHidden/>
              </w:rPr>
              <w:fldChar w:fldCharType="begin"/>
            </w:r>
            <w:r>
              <w:rPr>
                <w:noProof/>
                <w:webHidden/>
              </w:rPr>
              <w:instrText xml:space="preserve"> PAGEREF _Toc149771310 \h </w:instrText>
            </w:r>
            <w:r>
              <w:rPr>
                <w:noProof/>
                <w:webHidden/>
              </w:rPr>
            </w:r>
            <w:r>
              <w:rPr>
                <w:noProof/>
                <w:webHidden/>
              </w:rPr>
              <w:fldChar w:fldCharType="separate"/>
            </w:r>
            <w:r>
              <w:rPr>
                <w:noProof/>
                <w:webHidden/>
              </w:rPr>
              <w:t>14</w:t>
            </w:r>
            <w:r>
              <w:rPr>
                <w:noProof/>
                <w:webHidden/>
              </w:rPr>
              <w:fldChar w:fldCharType="end"/>
            </w:r>
          </w:hyperlink>
        </w:p>
        <w:p w14:paraId="02FA73C7" w14:textId="3DCB98FB" w:rsidR="001D3F26" w:rsidRDefault="001D3F26">
          <w:pPr>
            <w:pStyle w:val="30"/>
            <w:tabs>
              <w:tab w:val="left" w:pos="1600"/>
              <w:tab w:val="right" w:leader="dot" w:pos="9016"/>
            </w:tabs>
            <w:rPr>
              <w:rFonts w:asciiTheme="minorHAnsi" w:eastAsiaTheme="minorEastAsia"/>
              <w:noProof/>
              <w:color w:val="auto"/>
              <w:kern w:val="2"/>
              <w:sz w:val="20"/>
            </w:rPr>
          </w:pPr>
          <w:hyperlink w:anchor="_Toc149771311" w:history="1">
            <w:r w:rsidRPr="00802993">
              <w:rPr>
                <w:rStyle w:val="a5"/>
                <w:noProof/>
              </w:rPr>
              <w:t>3.3.4.</w:t>
            </w:r>
            <w:r>
              <w:rPr>
                <w:rFonts w:asciiTheme="minorHAnsi" w:eastAsiaTheme="minorEastAsia"/>
                <w:noProof/>
                <w:color w:val="auto"/>
                <w:kern w:val="2"/>
                <w:sz w:val="20"/>
              </w:rPr>
              <w:tab/>
            </w:r>
            <w:r w:rsidRPr="00802993">
              <w:rPr>
                <w:rStyle w:val="a5"/>
                <w:noProof/>
              </w:rPr>
              <w:t>품질 속성 확장</w:t>
            </w:r>
            <w:r>
              <w:rPr>
                <w:noProof/>
                <w:webHidden/>
              </w:rPr>
              <w:tab/>
            </w:r>
            <w:r>
              <w:rPr>
                <w:noProof/>
                <w:webHidden/>
              </w:rPr>
              <w:fldChar w:fldCharType="begin"/>
            </w:r>
            <w:r>
              <w:rPr>
                <w:noProof/>
                <w:webHidden/>
              </w:rPr>
              <w:instrText xml:space="preserve"> PAGEREF _Toc149771311 \h </w:instrText>
            </w:r>
            <w:r>
              <w:rPr>
                <w:noProof/>
                <w:webHidden/>
              </w:rPr>
            </w:r>
            <w:r>
              <w:rPr>
                <w:noProof/>
                <w:webHidden/>
              </w:rPr>
              <w:fldChar w:fldCharType="separate"/>
            </w:r>
            <w:r>
              <w:rPr>
                <w:noProof/>
                <w:webHidden/>
              </w:rPr>
              <w:t>15</w:t>
            </w:r>
            <w:r>
              <w:rPr>
                <w:noProof/>
                <w:webHidden/>
              </w:rPr>
              <w:fldChar w:fldCharType="end"/>
            </w:r>
          </w:hyperlink>
        </w:p>
        <w:p w14:paraId="5D385A8E" w14:textId="0B32CBDA" w:rsidR="001D3F26" w:rsidRDefault="001D3F26">
          <w:pPr>
            <w:pStyle w:val="20"/>
            <w:tabs>
              <w:tab w:val="left" w:pos="1000"/>
              <w:tab w:val="right" w:leader="dot" w:pos="9016"/>
            </w:tabs>
            <w:rPr>
              <w:rFonts w:asciiTheme="minorHAnsi" w:eastAsiaTheme="minorEastAsia"/>
              <w:noProof/>
              <w:color w:val="auto"/>
              <w:kern w:val="2"/>
              <w:sz w:val="20"/>
            </w:rPr>
          </w:pPr>
          <w:hyperlink w:anchor="_Toc149771312" w:history="1">
            <w:r w:rsidRPr="00802993">
              <w:rPr>
                <w:rStyle w:val="a5"/>
                <w:noProof/>
              </w:rPr>
              <w:t>3.4.</w:t>
            </w:r>
            <w:r>
              <w:rPr>
                <w:rFonts w:asciiTheme="minorHAnsi" w:eastAsiaTheme="minorEastAsia"/>
                <w:noProof/>
                <w:color w:val="auto"/>
                <w:kern w:val="2"/>
                <w:sz w:val="20"/>
              </w:rPr>
              <w:tab/>
            </w:r>
            <w:r w:rsidRPr="00802993">
              <w:rPr>
                <w:rStyle w:val="a5"/>
                <w:noProof/>
              </w:rPr>
              <w:t>품질 점수 측정</w:t>
            </w:r>
            <w:r>
              <w:rPr>
                <w:noProof/>
                <w:webHidden/>
              </w:rPr>
              <w:tab/>
            </w:r>
            <w:r>
              <w:rPr>
                <w:noProof/>
                <w:webHidden/>
              </w:rPr>
              <w:fldChar w:fldCharType="begin"/>
            </w:r>
            <w:r>
              <w:rPr>
                <w:noProof/>
                <w:webHidden/>
              </w:rPr>
              <w:instrText xml:space="preserve"> PAGEREF _Toc149771312 \h </w:instrText>
            </w:r>
            <w:r>
              <w:rPr>
                <w:noProof/>
                <w:webHidden/>
              </w:rPr>
            </w:r>
            <w:r>
              <w:rPr>
                <w:noProof/>
                <w:webHidden/>
              </w:rPr>
              <w:fldChar w:fldCharType="separate"/>
            </w:r>
            <w:r>
              <w:rPr>
                <w:noProof/>
                <w:webHidden/>
              </w:rPr>
              <w:t>16</w:t>
            </w:r>
            <w:r>
              <w:rPr>
                <w:noProof/>
                <w:webHidden/>
              </w:rPr>
              <w:fldChar w:fldCharType="end"/>
            </w:r>
          </w:hyperlink>
        </w:p>
        <w:p w14:paraId="55F6DB72" w14:textId="51CD7A32" w:rsidR="001D3F26" w:rsidRDefault="001D3F26">
          <w:pPr>
            <w:pStyle w:val="20"/>
            <w:tabs>
              <w:tab w:val="left" w:pos="1000"/>
              <w:tab w:val="right" w:leader="dot" w:pos="9016"/>
            </w:tabs>
            <w:rPr>
              <w:rFonts w:asciiTheme="minorHAnsi" w:eastAsiaTheme="minorEastAsia"/>
              <w:noProof/>
              <w:color w:val="auto"/>
              <w:kern w:val="2"/>
              <w:sz w:val="20"/>
            </w:rPr>
          </w:pPr>
          <w:hyperlink w:anchor="_Toc149771313" w:history="1">
            <w:r w:rsidRPr="00802993">
              <w:rPr>
                <w:rStyle w:val="a5"/>
                <w:noProof/>
              </w:rPr>
              <w:t>3.5.</w:t>
            </w:r>
            <w:r>
              <w:rPr>
                <w:rFonts w:asciiTheme="minorHAnsi" w:eastAsiaTheme="minorEastAsia"/>
                <w:noProof/>
                <w:color w:val="auto"/>
                <w:kern w:val="2"/>
                <w:sz w:val="20"/>
              </w:rPr>
              <w:tab/>
            </w:r>
            <w:r w:rsidRPr="00802993">
              <w:rPr>
                <w:rStyle w:val="a5"/>
                <w:noProof/>
              </w:rPr>
              <w:t>품질 측정 도구 개발</w:t>
            </w:r>
            <w:r>
              <w:rPr>
                <w:noProof/>
                <w:webHidden/>
              </w:rPr>
              <w:tab/>
            </w:r>
            <w:r>
              <w:rPr>
                <w:noProof/>
                <w:webHidden/>
              </w:rPr>
              <w:fldChar w:fldCharType="begin"/>
            </w:r>
            <w:r>
              <w:rPr>
                <w:noProof/>
                <w:webHidden/>
              </w:rPr>
              <w:instrText xml:space="preserve"> PAGEREF _Toc149771313 \h </w:instrText>
            </w:r>
            <w:r>
              <w:rPr>
                <w:noProof/>
                <w:webHidden/>
              </w:rPr>
            </w:r>
            <w:r>
              <w:rPr>
                <w:noProof/>
                <w:webHidden/>
              </w:rPr>
              <w:fldChar w:fldCharType="separate"/>
            </w:r>
            <w:r>
              <w:rPr>
                <w:noProof/>
                <w:webHidden/>
              </w:rPr>
              <w:t>17</w:t>
            </w:r>
            <w:r>
              <w:rPr>
                <w:noProof/>
                <w:webHidden/>
              </w:rPr>
              <w:fldChar w:fldCharType="end"/>
            </w:r>
          </w:hyperlink>
        </w:p>
        <w:p w14:paraId="7A4D776E" w14:textId="6FD9DBE9" w:rsidR="001D3F26" w:rsidRDefault="001D3F26">
          <w:pPr>
            <w:pStyle w:val="30"/>
            <w:tabs>
              <w:tab w:val="left" w:pos="1600"/>
              <w:tab w:val="right" w:leader="dot" w:pos="9016"/>
            </w:tabs>
            <w:rPr>
              <w:rFonts w:asciiTheme="minorHAnsi" w:eastAsiaTheme="minorEastAsia"/>
              <w:noProof/>
              <w:color w:val="auto"/>
              <w:kern w:val="2"/>
              <w:sz w:val="20"/>
            </w:rPr>
          </w:pPr>
          <w:hyperlink w:anchor="_Toc149771316" w:history="1">
            <w:r w:rsidRPr="00802993">
              <w:rPr>
                <w:rStyle w:val="a5"/>
                <w:noProof/>
              </w:rPr>
              <w:t>3.5.1.</w:t>
            </w:r>
            <w:r>
              <w:rPr>
                <w:rFonts w:asciiTheme="minorHAnsi" w:eastAsiaTheme="minorEastAsia"/>
                <w:noProof/>
                <w:color w:val="auto"/>
                <w:kern w:val="2"/>
                <w:sz w:val="20"/>
              </w:rPr>
              <w:tab/>
            </w:r>
            <w:r w:rsidRPr="00802993">
              <w:rPr>
                <w:rStyle w:val="a5"/>
                <w:noProof/>
              </w:rPr>
              <w:t>규칙 위반 및 품질 매핑 정보 분석</w:t>
            </w:r>
            <w:r>
              <w:rPr>
                <w:noProof/>
                <w:webHidden/>
              </w:rPr>
              <w:tab/>
            </w:r>
            <w:r>
              <w:rPr>
                <w:noProof/>
                <w:webHidden/>
              </w:rPr>
              <w:fldChar w:fldCharType="begin"/>
            </w:r>
            <w:r>
              <w:rPr>
                <w:noProof/>
                <w:webHidden/>
              </w:rPr>
              <w:instrText xml:space="preserve"> PAGEREF _Toc149771316 \h </w:instrText>
            </w:r>
            <w:r>
              <w:rPr>
                <w:noProof/>
                <w:webHidden/>
              </w:rPr>
            </w:r>
            <w:r>
              <w:rPr>
                <w:noProof/>
                <w:webHidden/>
              </w:rPr>
              <w:fldChar w:fldCharType="separate"/>
            </w:r>
            <w:r>
              <w:rPr>
                <w:noProof/>
                <w:webHidden/>
              </w:rPr>
              <w:t>18</w:t>
            </w:r>
            <w:r>
              <w:rPr>
                <w:noProof/>
                <w:webHidden/>
              </w:rPr>
              <w:fldChar w:fldCharType="end"/>
            </w:r>
          </w:hyperlink>
        </w:p>
        <w:p w14:paraId="08EBC10F" w14:textId="51EF4635" w:rsidR="001D3F26" w:rsidRDefault="001D3F26">
          <w:pPr>
            <w:pStyle w:val="30"/>
            <w:tabs>
              <w:tab w:val="left" w:pos="1600"/>
              <w:tab w:val="right" w:leader="dot" w:pos="9016"/>
            </w:tabs>
            <w:rPr>
              <w:rFonts w:asciiTheme="minorHAnsi" w:eastAsiaTheme="minorEastAsia"/>
              <w:noProof/>
              <w:color w:val="auto"/>
              <w:kern w:val="2"/>
              <w:sz w:val="20"/>
            </w:rPr>
          </w:pPr>
          <w:hyperlink w:anchor="_Toc149771317" w:history="1">
            <w:r w:rsidRPr="00802993">
              <w:rPr>
                <w:rStyle w:val="a5"/>
                <w:noProof/>
              </w:rPr>
              <w:t>3.5.2.</w:t>
            </w:r>
            <w:r>
              <w:rPr>
                <w:rFonts w:asciiTheme="minorHAnsi" w:eastAsiaTheme="minorEastAsia"/>
                <w:noProof/>
                <w:color w:val="auto"/>
                <w:kern w:val="2"/>
                <w:sz w:val="20"/>
              </w:rPr>
              <w:tab/>
            </w:r>
            <w:r w:rsidRPr="00802993">
              <w:rPr>
                <w:rStyle w:val="a5"/>
                <w:noProof/>
              </w:rPr>
              <w:t>품질 속성 측정</w:t>
            </w:r>
            <w:r>
              <w:rPr>
                <w:noProof/>
                <w:webHidden/>
              </w:rPr>
              <w:tab/>
            </w:r>
            <w:r>
              <w:rPr>
                <w:noProof/>
                <w:webHidden/>
              </w:rPr>
              <w:fldChar w:fldCharType="begin"/>
            </w:r>
            <w:r>
              <w:rPr>
                <w:noProof/>
                <w:webHidden/>
              </w:rPr>
              <w:instrText xml:space="preserve"> PAGEREF _Toc149771317 \h </w:instrText>
            </w:r>
            <w:r>
              <w:rPr>
                <w:noProof/>
                <w:webHidden/>
              </w:rPr>
            </w:r>
            <w:r>
              <w:rPr>
                <w:noProof/>
                <w:webHidden/>
              </w:rPr>
              <w:fldChar w:fldCharType="separate"/>
            </w:r>
            <w:r>
              <w:rPr>
                <w:noProof/>
                <w:webHidden/>
              </w:rPr>
              <w:t>19</w:t>
            </w:r>
            <w:r>
              <w:rPr>
                <w:noProof/>
                <w:webHidden/>
              </w:rPr>
              <w:fldChar w:fldCharType="end"/>
            </w:r>
          </w:hyperlink>
        </w:p>
        <w:p w14:paraId="575A06EF" w14:textId="73437127" w:rsidR="001D3F26" w:rsidRDefault="001D3F26">
          <w:pPr>
            <w:pStyle w:val="30"/>
            <w:tabs>
              <w:tab w:val="left" w:pos="1600"/>
              <w:tab w:val="right" w:leader="dot" w:pos="9016"/>
            </w:tabs>
            <w:rPr>
              <w:rFonts w:asciiTheme="minorHAnsi" w:eastAsiaTheme="minorEastAsia"/>
              <w:noProof/>
              <w:color w:val="auto"/>
              <w:kern w:val="2"/>
              <w:sz w:val="20"/>
            </w:rPr>
          </w:pPr>
          <w:hyperlink w:anchor="_Toc149771318" w:history="1">
            <w:r w:rsidRPr="00802993">
              <w:rPr>
                <w:rStyle w:val="a5"/>
                <w:noProof/>
              </w:rPr>
              <w:t>3.5.3.</w:t>
            </w:r>
            <w:r>
              <w:rPr>
                <w:rFonts w:asciiTheme="minorHAnsi" w:eastAsiaTheme="minorEastAsia"/>
                <w:noProof/>
                <w:color w:val="auto"/>
                <w:kern w:val="2"/>
                <w:sz w:val="20"/>
              </w:rPr>
              <w:tab/>
            </w:r>
            <w:r w:rsidRPr="00802993">
              <w:rPr>
                <w:rStyle w:val="a5"/>
                <w:noProof/>
              </w:rPr>
              <w:t>품질 측정 결과 시각화</w:t>
            </w:r>
            <w:r>
              <w:rPr>
                <w:noProof/>
                <w:webHidden/>
              </w:rPr>
              <w:tab/>
            </w:r>
            <w:r>
              <w:rPr>
                <w:noProof/>
                <w:webHidden/>
              </w:rPr>
              <w:fldChar w:fldCharType="begin"/>
            </w:r>
            <w:r>
              <w:rPr>
                <w:noProof/>
                <w:webHidden/>
              </w:rPr>
              <w:instrText xml:space="preserve"> PAGEREF _Toc149771318 \h </w:instrText>
            </w:r>
            <w:r>
              <w:rPr>
                <w:noProof/>
                <w:webHidden/>
              </w:rPr>
            </w:r>
            <w:r>
              <w:rPr>
                <w:noProof/>
                <w:webHidden/>
              </w:rPr>
              <w:fldChar w:fldCharType="separate"/>
            </w:r>
            <w:r>
              <w:rPr>
                <w:noProof/>
                <w:webHidden/>
              </w:rPr>
              <w:t>20</w:t>
            </w:r>
            <w:r>
              <w:rPr>
                <w:noProof/>
                <w:webHidden/>
              </w:rPr>
              <w:fldChar w:fldCharType="end"/>
            </w:r>
          </w:hyperlink>
        </w:p>
        <w:p w14:paraId="33C8D84A" w14:textId="7CB664AB" w:rsidR="001D3F26" w:rsidRDefault="001D3F26">
          <w:pPr>
            <w:pStyle w:val="11"/>
            <w:tabs>
              <w:tab w:val="left" w:pos="400"/>
              <w:tab w:val="right" w:leader="dot" w:pos="9016"/>
            </w:tabs>
            <w:rPr>
              <w:rFonts w:asciiTheme="minorHAnsi" w:eastAsiaTheme="minorEastAsia"/>
              <w:noProof/>
              <w:color w:val="auto"/>
              <w:kern w:val="2"/>
              <w:sz w:val="20"/>
            </w:rPr>
          </w:pPr>
          <w:hyperlink w:anchor="_Toc149771319" w:history="1">
            <w:r w:rsidRPr="00802993">
              <w:rPr>
                <w:rStyle w:val="a5"/>
                <w:noProof/>
              </w:rPr>
              <w:t>4.</w:t>
            </w:r>
            <w:r>
              <w:rPr>
                <w:rFonts w:asciiTheme="minorHAnsi" w:eastAsiaTheme="minorEastAsia"/>
                <w:noProof/>
                <w:color w:val="auto"/>
                <w:kern w:val="2"/>
                <w:sz w:val="20"/>
              </w:rPr>
              <w:tab/>
            </w:r>
            <w:r w:rsidRPr="00802993">
              <w:rPr>
                <w:rStyle w:val="a5"/>
                <w:noProof/>
              </w:rPr>
              <w:t>연구 결과 분석 및 평가</w:t>
            </w:r>
            <w:r>
              <w:rPr>
                <w:noProof/>
                <w:webHidden/>
              </w:rPr>
              <w:tab/>
            </w:r>
            <w:r>
              <w:rPr>
                <w:noProof/>
                <w:webHidden/>
              </w:rPr>
              <w:fldChar w:fldCharType="begin"/>
            </w:r>
            <w:r>
              <w:rPr>
                <w:noProof/>
                <w:webHidden/>
              </w:rPr>
              <w:instrText xml:space="preserve"> PAGEREF _Toc149771319 \h </w:instrText>
            </w:r>
            <w:r>
              <w:rPr>
                <w:noProof/>
                <w:webHidden/>
              </w:rPr>
            </w:r>
            <w:r>
              <w:rPr>
                <w:noProof/>
                <w:webHidden/>
              </w:rPr>
              <w:fldChar w:fldCharType="separate"/>
            </w:r>
            <w:r>
              <w:rPr>
                <w:noProof/>
                <w:webHidden/>
              </w:rPr>
              <w:t>20</w:t>
            </w:r>
            <w:r>
              <w:rPr>
                <w:noProof/>
                <w:webHidden/>
              </w:rPr>
              <w:fldChar w:fldCharType="end"/>
            </w:r>
          </w:hyperlink>
        </w:p>
        <w:p w14:paraId="3B1E6414" w14:textId="3C166559" w:rsidR="001D3F26" w:rsidRDefault="001D3F26">
          <w:pPr>
            <w:pStyle w:val="20"/>
            <w:tabs>
              <w:tab w:val="left" w:pos="1000"/>
              <w:tab w:val="right" w:leader="dot" w:pos="9016"/>
            </w:tabs>
            <w:rPr>
              <w:rFonts w:asciiTheme="minorHAnsi" w:eastAsiaTheme="minorEastAsia"/>
              <w:noProof/>
              <w:color w:val="auto"/>
              <w:kern w:val="2"/>
              <w:sz w:val="20"/>
            </w:rPr>
          </w:pPr>
          <w:hyperlink w:anchor="_Toc149771321" w:history="1">
            <w:r w:rsidRPr="00802993">
              <w:rPr>
                <w:rStyle w:val="a5"/>
                <w:noProof/>
              </w:rPr>
              <w:t>4.1.</w:t>
            </w:r>
            <w:r>
              <w:rPr>
                <w:rFonts w:asciiTheme="minorHAnsi" w:eastAsiaTheme="minorEastAsia"/>
                <w:noProof/>
                <w:color w:val="auto"/>
                <w:kern w:val="2"/>
                <w:sz w:val="20"/>
              </w:rPr>
              <w:tab/>
            </w:r>
            <w:r w:rsidRPr="00802993">
              <w:rPr>
                <w:rStyle w:val="a5"/>
                <w:noProof/>
              </w:rPr>
              <w:t>품질 측정 대상 소프트웨어</w:t>
            </w:r>
            <w:r>
              <w:rPr>
                <w:noProof/>
                <w:webHidden/>
              </w:rPr>
              <w:tab/>
            </w:r>
            <w:r>
              <w:rPr>
                <w:noProof/>
                <w:webHidden/>
              </w:rPr>
              <w:fldChar w:fldCharType="begin"/>
            </w:r>
            <w:r>
              <w:rPr>
                <w:noProof/>
                <w:webHidden/>
              </w:rPr>
              <w:instrText xml:space="preserve"> PAGEREF _Toc149771321 \h </w:instrText>
            </w:r>
            <w:r>
              <w:rPr>
                <w:noProof/>
                <w:webHidden/>
              </w:rPr>
            </w:r>
            <w:r>
              <w:rPr>
                <w:noProof/>
                <w:webHidden/>
              </w:rPr>
              <w:fldChar w:fldCharType="separate"/>
            </w:r>
            <w:r>
              <w:rPr>
                <w:noProof/>
                <w:webHidden/>
              </w:rPr>
              <w:t>20</w:t>
            </w:r>
            <w:r>
              <w:rPr>
                <w:noProof/>
                <w:webHidden/>
              </w:rPr>
              <w:fldChar w:fldCharType="end"/>
            </w:r>
          </w:hyperlink>
        </w:p>
        <w:p w14:paraId="17F21AE6" w14:textId="67A3D5A5" w:rsidR="001D3F26" w:rsidRDefault="001D3F26">
          <w:pPr>
            <w:pStyle w:val="20"/>
            <w:tabs>
              <w:tab w:val="left" w:pos="1000"/>
              <w:tab w:val="right" w:leader="dot" w:pos="9016"/>
            </w:tabs>
            <w:rPr>
              <w:rFonts w:asciiTheme="minorHAnsi" w:eastAsiaTheme="minorEastAsia"/>
              <w:noProof/>
              <w:color w:val="auto"/>
              <w:kern w:val="2"/>
              <w:sz w:val="20"/>
            </w:rPr>
          </w:pPr>
          <w:hyperlink w:anchor="_Toc149771322" w:history="1">
            <w:r w:rsidRPr="00802993">
              <w:rPr>
                <w:rStyle w:val="a5"/>
                <w:noProof/>
              </w:rPr>
              <w:t>4.2.</w:t>
            </w:r>
            <w:r>
              <w:rPr>
                <w:rFonts w:asciiTheme="minorHAnsi" w:eastAsiaTheme="minorEastAsia"/>
                <w:noProof/>
                <w:color w:val="auto"/>
                <w:kern w:val="2"/>
                <w:sz w:val="20"/>
              </w:rPr>
              <w:tab/>
            </w:r>
            <w:r w:rsidRPr="00802993">
              <w:rPr>
                <w:rStyle w:val="a5"/>
                <w:noProof/>
              </w:rPr>
              <w:t>품질 측정 결과</w:t>
            </w:r>
            <w:r>
              <w:rPr>
                <w:noProof/>
                <w:webHidden/>
              </w:rPr>
              <w:tab/>
            </w:r>
            <w:r>
              <w:rPr>
                <w:noProof/>
                <w:webHidden/>
              </w:rPr>
              <w:fldChar w:fldCharType="begin"/>
            </w:r>
            <w:r>
              <w:rPr>
                <w:noProof/>
                <w:webHidden/>
              </w:rPr>
              <w:instrText xml:space="preserve"> PAGEREF _Toc149771322 \h </w:instrText>
            </w:r>
            <w:r>
              <w:rPr>
                <w:noProof/>
                <w:webHidden/>
              </w:rPr>
            </w:r>
            <w:r>
              <w:rPr>
                <w:noProof/>
                <w:webHidden/>
              </w:rPr>
              <w:fldChar w:fldCharType="separate"/>
            </w:r>
            <w:r>
              <w:rPr>
                <w:noProof/>
                <w:webHidden/>
              </w:rPr>
              <w:t>21</w:t>
            </w:r>
            <w:r>
              <w:rPr>
                <w:noProof/>
                <w:webHidden/>
              </w:rPr>
              <w:fldChar w:fldCharType="end"/>
            </w:r>
          </w:hyperlink>
        </w:p>
        <w:p w14:paraId="3DFEB5E8" w14:textId="37ABA709" w:rsidR="001D3F26" w:rsidRDefault="001D3F26">
          <w:pPr>
            <w:pStyle w:val="20"/>
            <w:tabs>
              <w:tab w:val="left" w:pos="1000"/>
              <w:tab w:val="right" w:leader="dot" w:pos="9016"/>
            </w:tabs>
            <w:rPr>
              <w:rFonts w:asciiTheme="minorHAnsi" w:eastAsiaTheme="minorEastAsia"/>
              <w:noProof/>
              <w:color w:val="auto"/>
              <w:kern w:val="2"/>
              <w:sz w:val="20"/>
            </w:rPr>
          </w:pPr>
          <w:hyperlink w:anchor="_Toc149771323" w:history="1">
            <w:r w:rsidRPr="00802993">
              <w:rPr>
                <w:rStyle w:val="a5"/>
                <w:noProof/>
              </w:rPr>
              <w:t>4.3.</w:t>
            </w:r>
            <w:r>
              <w:rPr>
                <w:rFonts w:asciiTheme="minorHAnsi" w:eastAsiaTheme="minorEastAsia"/>
                <w:noProof/>
                <w:color w:val="auto"/>
                <w:kern w:val="2"/>
                <w:sz w:val="20"/>
              </w:rPr>
              <w:tab/>
            </w:r>
            <w:r w:rsidRPr="00802993">
              <w:rPr>
                <w:rStyle w:val="a5"/>
                <w:noProof/>
              </w:rPr>
              <w:t>품질 측정 도구 실행 결과</w:t>
            </w:r>
            <w:r>
              <w:rPr>
                <w:noProof/>
                <w:webHidden/>
              </w:rPr>
              <w:tab/>
            </w:r>
            <w:r>
              <w:rPr>
                <w:noProof/>
                <w:webHidden/>
              </w:rPr>
              <w:fldChar w:fldCharType="begin"/>
            </w:r>
            <w:r>
              <w:rPr>
                <w:noProof/>
                <w:webHidden/>
              </w:rPr>
              <w:instrText xml:space="preserve"> PAGEREF _Toc149771323 \h </w:instrText>
            </w:r>
            <w:r>
              <w:rPr>
                <w:noProof/>
                <w:webHidden/>
              </w:rPr>
            </w:r>
            <w:r>
              <w:rPr>
                <w:noProof/>
                <w:webHidden/>
              </w:rPr>
              <w:fldChar w:fldCharType="separate"/>
            </w:r>
            <w:r>
              <w:rPr>
                <w:noProof/>
                <w:webHidden/>
              </w:rPr>
              <w:t>22</w:t>
            </w:r>
            <w:r>
              <w:rPr>
                <w:noProof/>
                <w:webHidden/>
              </w:rPr>
              <w:fldChar w:fldCharType="end"/>
            </w:r>
          </w:hyperlink>
        </w:p>
        <w:p w14:paraId="6F9562A4" w14:textId="2CFFFD70" w:rsidR="001D3F26" w:rsidRDefault="001D3F26">
          <w:pPr>
            <w:pStyle w:val="11"/>
            <w:tabs>
              <w:tab w:val="left" w:pos="400"/>
              <w:tab w:val="right" w:leader="dot" w:pos="9016"/>
            </w:tabs>
            <w:rPr>
              <w:rFonts w:asciiTheme="minorHAnsi" w:eastAsiaTheme="minorEastAsia"/>
              <w:noProof/>
              <w:color w:val="auto"/>
              <w:kern w:val="2"/>
              <w:sz w:val="20"/>
            </w:rPr>
          </w:pPr>
          <w:hyperlink w:anchor="_Toc149771324" w:history="1">
            <w:r w:rsidRPr="00802993">
              <w:rPr>
                <w:rStyle w:val="a5"/>
                <w:noProof/>
              </w:rPr>
              <w:t>5.</w:t>
            </w:r>
            <w:r>
              <w:rPr>
                <w:rFonts w:asciiTheme="minorHAnsi" w:eastAsiaTheme="minorEastAsia"/>
                <w:noProof/>
                <w:color w:val="auto"/>
                <w:kern w:val="2"/>
                <w:sz w:val="20"/>
              </w:rPr>
              <w:tab/>
            </w:r>
            <w:r w:rsidRPr="00802993">
              <w:rPr>
                <w:rStyle w:val="a5"/>
                <w:noProof/>
              </w:rPr>
              <w:t>결론 및 향후 연구 방향</w:t>
            </w:r>
            <w:r>
              <w:rPr>
                <w:noProof/>
                <w:webHidden/>
              </w:rPr>
              <w:tab/>
            </w:r>
            <w:r>
              <w:rPr>
                <w:noProof/>
                <w:webHidden/>
              </w:rPr>
              <w:fldChar w:fldCharType="begin"/>
            </w:r>
            <w:r>
              <w:rPr>
                <w:noProof/>
                <w:webHidden/>
              </w:rPr>
              <w:instrText xml:space="preserve"> PAGEREF _Toc149771324 \h </w:instrText>
            </w:r>
            <w:r>
              <w:rPr>
                <w:noProof/>
                <w:webHidden/>
              </w:rPr>
            </w:r>
            <w:r>
              <w:rPr>
                <w:noProof/>
                <w:webHidden/>
              </w:rPr>
              <w:fldChar w:fldCharType="separate"/>
            </w:r>
            <w:r>
              <w:rPr>
                <w:noProof/>
                <w:webHidden/>
              </w:rPr>
              <w:t>24</w:t>
            </w:r>
            <w:r>
              <w:rPr>
                <w:noProof/>
                <w:webHidden/>
              </w:rPr>
              <w:fldChar w:fldCharType="end"/>
            </w:r>
          </w:hyperlink>
        </w:p>
        <w:p w14:paraId="50F613DB" w14:textId="07B68AB7" w:rsidR="001D3F26" w:rsidRDefault="001D3F26">
          <w:pPr>
            <w:pStyle w:val="20"/>
            <w:tabs>
              <w:tab w:val="left" w:pos="1000"/>
              <w:tab w:val="right" w:leader="dot" w:pos="9016"/>
            </w:tabs>
            <w:rPr>
              <w:rFonts w:asciiTheme="minorHAnsi" w:eastAsiaTheme="minorEastAsia"/>
              <w:noProof/>
              <w:color w:val="auto"/>
              <w:kern w:val="2"/>
              <w:sz w:val="20"/>
            </w:rPr>
          </w:pPr>
          <w:hyperlink w:anchor="_Toc149771329" w:history="1">
            <w:r w:rsidRPr="00802993">
              <w:rPr>
                <w:rStyle w:val="a5"/>
                <w:noProof/>
              </w:rPr>
              <w:t>5.1.</w:t>
            </w:r>
            <w:r>
              <w:rPr>
                <w:rFonts w:asciiTheme="minorHAnsi" w:eastAsiaTheme="minorEastAsia"/>
                <w:noProof/>
                <w:color w:val="auto"/>
                <w:kern w:val="2"/>
                <w:sz w:val="20"/>
              </w:rPr>
              <w:tab/>
            </w:r>
            <w:r w:rsidRPr="00802993">
              <w:rPr>
                <w:rStyle w:val="a5"/>
                <w:noProof/>
              </w:rPr>
              <w:t>결론</w:t>
            </w:r>
            <w:r>
              <w:rPr>
                <w:noProof/>
                <w:webHidden/>
              </w:rPr>
              <w:tab/>
            </w:r>
            <w:r>
              <w:rPr>
                <w:noProof/>
                <w:webHidden/>
              </w:rPr>
              <w:fldChar w:fldCharType="begin"/>
            </w:r>
            <w:r>
              <w:rPr>
                <w:noProof/>
                <w:webHidden/>
              </w:rPr>
              <w:instrText xml:space="preserve"> PAGEREF _Toc149771329 \h </w:instrText>
            </w:r>
            <w:r>
              <w:rPr>
                <w:noProof/>
                <w:webHidden/>
              </w:rPr>
            </w:r>
            <w:r>
              <w:rPr>
                <w:noProof/>
                <w:webHidden/>
              </w:rPr>
              <w:fldChar w:fldCharType="separate"/>
            </w:r>
            <w:r>
              <w:rPr>
                <w:noProof/>
                <w:webHidden/>
              </w:rPr>
              <w:t>24</w:t>
            </w:r>
            <w:r>
              <w:rPr>
                <w:noProof/>
                <w:webHidden/>
              </w:rPr>
              <w:fldChar w:fldCharType="end"/>
            </w:r>
          </w:hyperlink>
        </w:p>
        <w:p w14:paraId="0B649027" w14:textId="47CB294C" w:rsidR="001D3F26" w:rsidRDefault="001D3F26">
          <w:pPr>
            <w:pStyle w:val="20"/>
            <w:tabs>
              <w:tab w:val="left" w:pos="1000"/>
              <w:tab w:val="right" w:leader="dot" w:pos="9016"/>
            </w:tabs>
            <w:rPr>
              <w:rFonts w:asciiTheme="minorHAnsi" w:eastAsiaTheme="minorEastAsia"/>
              <w:noProof/>
              <w:color w:val="auto"/>
              <w:kern w:val="2"/>
              <w:sz w:val="20"/>
            </w:rPr>
          </w:pPr>
          <w:hyperlink w:anchor="_Toc149771330" w:history="1">
            <w:r w:rsidRPr="00802993">
              <w:rPr>
                <w:rStyle w:val="a5"/>
                <w:noProof/>
              </w:rPr>
              <w:t>5.2.</w:t>
            </w:r>
            <w:r>
              <w:rPr>
                <w:rFonts w:asciiTheme="minorHAnsi" w:eastAsiaTheme="minorEastAsia"/>
                <w:noProof/>
                <w:color w:val="auto"/>
                <w:kern w:val="2"/>
                <w:sz w:val="20"/>
              </w:rPr>
              <w:tab/>
            </w:r>
            <w:r w:rsidRPr="00802993">
              <w:rPr>
                <w:rStyle w:val="a5"/>
                <w:noProof/>
              </w:rPr>
              <w:t>향후 연구</w:t>
            </w:r>
            <w:r>
              <w:rPr>
                <w:noProof/>
                <w:webHidden/>
              </w:rPr>
              <w:tab/>
            </w:r>
            <w:r>
              <w:rPr>
                <w:noProof/>
                <w:webHidden/>
              </w:rPr>
              <w:fldChar w:fldCharType="begin"/>
            </w:r>
            <w:r>
              <w:rPr>
                <w:noProof/>
                <w:webHidden/>
              </w:rPr>
              <w:instrText xml:space="preserve"> PAGEREF _Toc149771330 \h </w:instrText>
            </w:r>
            <w:r>
              <w:rPr>
                <w:noProof/>
                <w:webHidden/>
              </w:rPr>
            </w:r>
            <w:r>
              <w:rPr>
                <w:noProof/>
                <w:webHidden/>
              </w:rPr>
              <w:fldChar w:fldCharType="separate"/>
            </w:r>
            <w:r>
              <w:rPr>
                <w:noProof/>
                <w:webHidden/>
              </w:rPr>
              <w:t>25</w:t>
            </w:r>
            <w:r>
              <w:rPr>
                <w:noProof/>
                <w:webHidden/>
              </w:rPr>
              <w:fldChar w:fldCharType="end"/>
            </w:r>
          </w:hyperlink>
        </w:p>
        <w:p w14:paraId="2BFAE89C" w14:textId="43E9F3B6" w:rsidR="001D3F26" w:rsidRDefault="001D3F26">
          <w:pPr>
            <w:pStyle w:val="11"/>
            <w:tabs>
              <w:tab w:val="left" w:pos="400"/>
              <w:tab w:val="right" w:leader="dot" w:pos="9016"/>
            </w:tabs>
            <w:rPr>
              <w:rFonts w:asciiTheme="minorHAnsi" w:eastAsiaTheme="minorEastAsia"/>
              <w:noProof/>
              <w:color w:val="auto"/>
              <w:kern w:val="2"/>
              <w:sz w:val="20"/>
            </w:rPr>
          </w:pPr>
          <w:hyperlink w:anchor="_Toc149771331" w:history="1">
            <w:r w:rsidRPr="00802993">
              <w:rPr>
                <w:rStyle w:val="a5"/>
                <w:noProof/>
              </w:rPr>
              <w:t>6.</w:t>
            </w:r>
            <w:r>
              <w:rPr>
                <w:rFonts w:asciiTheme="minorHAnsi" w:eastAsiaTheme="minorEastAsia"/>
                <w:noProof/>
                <w:color w:val="auto"/>
                <w:kern w:val="2"/>
                <w:sz w:val="20"/>
              </w:rPr>
              <w:tab/>
            </w:r>
            <w:r w:rsidRPr="00802993">
              <w:rPr>
                <w:rStyle w:val="a5"/>
                <w:noProof/>
              </w:rPr>
              <w:t>멘토 의견서</w:t>
            </w:r>
            <w:r>
              <w:rPr>
                <w:noProof/>
                <w:webHidden/>
              </w:rPr>
              <w:tab/>
            </w:r>
            <w:r>
              <w:rPr>
                <w:noProof/>
                <w:webHidden/>
              </w:rPr>
              <w:fldChar w:fldCharType="begin"/>
            </w:r>
            <w:r>
              <w:rPr>
                <w:noProof/>
                <w:webHidden/>
              </w:rPr>
              <w:instrText xml:space="preserve"> PAGEREF _Toc149771331 \h </w:instrText>
            </w:r>
            <w:r>
              <w:rPr>
                <w:noProof/>
                <w:webHidden/>
              </w:rPr>
            </w:r>
            <w:r>
              <w:rPr>
                <w:noProof/>
                <w:webHidden/>
              </w:rPr>
              <w:fldChar w:fldCharType="separate"/>
            </w:r>
            <w:r>
              <w:rPr>
                <w:noProof/>
                <w:webHidden/>
              </w:rPr>
              <w:t>25</w:t>
            </w:r>
            <w:r>
              <w:rPr>
                <w:noProof/>
                <w:webHidden/>
              </w:rPr>
              <w:fldChar w:fldCharType="end"/>
            </w:r>
          </w:hyperlink>
        </w:p>
        <w:p w14:paraId="53BA643D" w14:textId="4B607E74" w:rsidR="001D3F26" w:rsidRDefault="001D3F26">
          <w:pPr>
            <w:pStyle w:val="11"/>
            <w:tabs>
              <w:tab w:val="left" w:pos="400"/>
              <w:tab w:val="right" w:leader="dot" w:pos="9016"/>
            </w:tabs>
            <w:rPr>
              <w:rFonts w:asciiTheme="minorHAnsi" w:eastAsiaTheme="minorEastAsia"/>
              <w:noProof/>
              <w:color w:val="auto"/>
              <w:kern w:val="2"/>
              <w:sz w:val="20"/>
            </w:rPr>
          </w:pPr>
          <w:hyperlink w:anchor="_Toc149771332" w:history="1">
            <w:r w:rsidRPr="00802993">
              <w:rPr>
                <w:rStyle w:val="a5"/>
                <w:noProof/>
              </w:rPr>
              <w:t>7.</w:t>
            </w:r>
            <w:r>
              <w:rPr>
                <w:rFonts w:asciiTheme="minorHAnsi" w:eastAsiaTheme="minorEastAsia"/>
                <w:noProof/>
                <w:color w:val="auto"/>
                <w:kern w:val="2"/>
                <w:sz w:val="20"/>
              </w:rPr>
              <w:tab/>
            </w:r>
            <w:r w:rsidRPr="00802993">
              <w:rPr>
                <w:rStyle w:val="a5"/>
                <w:noProof/>
              </w:rPr>
              <w:t>참고 문헌</w:t>
            </w:r>
            <w:r>
              <w:rPr>
                <w:noProof/>
                <w:webHidden/>
              </w:rPr>
              <w:tab/>
            </w:r>
            <w:r>
              <w:rPr>
                <w:noProof/>
                <w:webHidden/>
              </w:rPr>
              <w:fldChar w:fldCharType="begin"/>
            </w:r>
            <w:r>
              <w:rPr>
                <w:noProof/>
                <w:webHidden/>
              </w:rPr>
              <w:instrText xml:space="preserve"> PAGEREF _Toc149771332 \h </w:instrText>
            </w:r>
            <w:r>
              <w:rPr>
                <w:noProof/>
                <w:webHidden/>
              </w:rPr>
            </w:r>
            <w:r>
              <w:rPr>
                <w:noProof/>
                <w:webHidden/>
              </w:rPr>
              <w:fldChar w:fldCharType="separate"/>
            </w:r>
            <w:r>
              <w:rPr>
                <w:noProof/>
                <w:webHidden/>
              </w:rPr>
              <w:t>25</w:t>
            </w:r>
            <w:r>
              <w:rPr>
                <w:noProof/>
                <w:webHidden/>
              </w:rPr>
              <w:fldChar w:fldCharType="end"/>
            </w:r>
          </w:hyperlink>
        </w:p>
        <w:p w14:paraId="3D779D21" w14:textId="30A46183" w:rsidR="009F5B65" w:rsidRDefault="009F5B65">
          <w:r>
            <w:rPr>
              <w:b/>
              <w:bCs/>
              <w:lang w:val="ko-KR"/>
            </w:rPr>
            <w:fldChar w:fldCharType="end"/>
          </w:r>
        </w:p>
      </w:sdtContent>
    </w:sdt>
    <w:p w14:paraId="5D67F701" w14:textId="178B38AC" w:rsidR="0043291B" w:rsidRDefault="0043291B">
      <w:pPr>
        <w:pStyle w:val="11"/>
        <w:pBdr>
          <w:top w:val="none" w:sz="2" w:space="1" w:color="000000"/>
          <w:left w:val="none" w:sz="2" w:space="4" w:color="000000"/>
          <w:bottom w:val="none" w:sz="2" w:space="1" w:color="000000"/>
          <w:right w:val="none" w:sz="2" w:space="4" w:color="000000"/>
        </w:pBdr>
        <w:tabs>
          <w:tab w:val="left" w:pos="425"/>
          <w:tab w:val="right" w:leader="middleDot" w:pos="9016"/>
        </w:tabs>
      </w:pPr>
    </w:p>
    <w:p w14:paraId="787BB73A" w14:textId="77777777" w:rsidR="0043291B" w:rsidRDefault="0043291B">
      <w:pPr>
        <w:pBdr>
          <w:top w:val="none" w:sz="2" w:space="0" w:color="000000"/>
          <w:left w:val="none" w:sz="2" w:space="0" w:color="000000"/>
          <w:bottom w:val="none" w:sz="2" w:space="0" w:color="000000"/>
          <w:right w:val="none" w:sz="2" w:space="0" w:color="000000"/>
        </w:pBdr>
      </w:pPr>
    </w:p>
    <w:p w14:paraId="3D31326B" w14:textId="77777777" w:rsidR="0043291B" w:rsidRDefault="0043291B">
      <w:pPr>
        <w:pStyle w:val="1"/>
        <w:sectPr w:rsidR="0043291B">
          <w:footerReference w:type="default" r:id="rId10"/>
          <w:pgSz w:w="11906" w:h="16838"/>
          <w:pgMar w:top="1701" w:right="1440" w:bottom="1440" w:left="1440" w:header="851" w:footer="992" w:gutter="0"/>
          <w:cols w:space="0"/>
        </w:sectPr>
      </w:pPr>
    </w:p>
    <w:p w14:paraId="23680093" w14:textId="77777777" w:rsidR="0043291B" w:rsidRDefault="00000000">
      <w:pPr>
        <w:pStyle w:val="1"/>
      </w:pPr>
      <w:bookmarkStart w:id="1" w:name="_Toc148446737"/>
      <w:bookmarkStart w:id="2" w:name="_Toc149771285"/>
      <w:r>
        <w:lastRenderedPageBreak/>
        <w:t>서론</w:t>
      </w:r>
      <w:bookmarkEnd w:id="1"/>
      <w:bookmarkEnd w:id="2"/>
    </w:p>
    <w:p w14:paraId="67EAC8BD" w14:textId="77777777" w:rsidR="0043291B" w:rsidRDefault="00000000">
      <w:pPr>
        <w:pStyle w:val="2"/>
      </w:pPr>
      <w:bookmarkStart w:id="3" w:name="_Toc148446738"/>
      <w:bookmarkStart w:id="4" w:name="_Toc149771286"/>
      <w:r>
        <w:t>연구 배경</w:t>
      </w:r>
      <w:bookmarkEnd w:id="3"/>
      <w:bookmarkEnd w:id="4"/>
    </w:p>
    <w:p w14:paraId="3523E37C" w14:textId="04839775" w:rsidR="0043291B" w:rsidRDefault="00000000">
      <w:pPr>
        <w:ind w:firstLine="220"/>
      </w:pPr>
      <w:r>
        <w:t>갈수록 자동차, 군사, 우주항공, 의료와 같은 다양한 분야에서 소프트웨어 사용이 증가하고 있다. 이런 분야에서는 소프트웨어의 작은 결함이 엄청난 피해를 야기시킬 수 있다. 실제사례로는 2009년 도요타의 렉서스 자동차가 전자제어장치(ECU)에 내장된 SW의 결함 때문에 급 발진하여 탑승자 전원이 사망하였다. 이 사고로 인해 900만 대의 차량이 리콜 되며 5조 원 이상의 경제적 손실을 입은 것으로 알려져 있다</w:t>
      </w:r>
      <w:r w:rsidR="00937F7A">
        <w:rPr>
          <w:rFonts w:hint="eastAsia"/>
        </w:rPr>
        <w:t>[</w:t>
      </w:r>
      <w:r w:rsidR="00937F7A">
        <w:t>1]</w:t>
      </w:r>
      <w:r>
        <w:t xml:space="preserve">. 또 </w:t>
      </w:r>
      <w:proofErr w:type="spellStart"/>
      <w:r>
        <w:t>받음각</w:t>
      </w:r>
      <w:proofErr w:type="spellEnd"/>
      <w:r>
        <w:t>(AOA) 센서의 SW 오류로 보잉 737 MAX가 추락하여 총 346명이 사망하였다</w:t>
      </w:r>
      <w:r w:rsidR="00937F7A">
        <w:rPr>
          <w:rFonts w:hint="eastAsia"/>
        </w:rPr>
        <w:t>[</w:t>
      </w:r>
      <w:r w:rsidR="00937F7A">
        <w:t>2]</w:t>
      </w:r>
      <w:r>
        <w:t>.</w:t>
      </w:r>
    </w:p>
    <w:p w14:paraId="3CDAEA4F" w14:textId="35E5428A" w:rsidR="0043291B" w:rsidRDefault="00000000">
      <w:pPr>
        <w:pBdr>
          <w:top w:val="none" w:sz="2" w:space="0" w:color="000000"/>
          <w:left w:val="none" w:sz="2" w:space="0" w:color="000000"/>
          <w:bottom w:val="none" w:sz="2" w:space="0" w:color="000000"/>
          <w:right w:val="none" w:sz="2" w:space="0" w:color="000000"/>
        </w:pBdr>
      </w:pPr>
      <w:r>
        <w:t xml:space="preserve"> 이처럼 소스 코드의 작은 결함이 엄청난 피해를 발생시킬 수 있고, 그렇기 때문에 소스 코드에 대한 철저한 분석이 필요하다. 대표적으로 정적 분석 기법이 있다. 정적 분석 기법이란 소스 코드의 실행 없이, 코드의 의미를 분석해 결함을 찾아내는 코드 분석 기법이다. 대표적인 정적 분석 도구인 </w:t>
      </w:r>
      <w:proofErr w:type="spellStart"/>
      <w:r>
        <w:t>Polyspace</w:t>
      </w:r>
      <w:proofErr w:type="spellEnd"/>
      <w:r>
        <w:t>를 이용해 과제를 수행하고자 한다.</w:t>
      </w:r>
    </w:p>
    <w:p w14:paraId="355B9F82" w14:textId="77777777" w:rsidR="0043291B" w:rsidRDefault="00000000">
      <w:pPr>
        <w:pStyle w:val="2"/>
        <w:ind w:left="855" w:hanging="855"/>
      </w:pPr>
      <w:bookmarkStart w:id="5" w:name="_Toc148446739"/>
      <w:bookmarkStart w:id="6" w:name="_Toc149771287"/>
      <w:r>
        <w:t>기존 문제점</w:t>
      </w:r>
      <w:bookmarkEnd w:id="5"/>
      <w:bookmarkEnd w:id="6"/>
    </w:p>
    <w:p w14:paraId="17030AA8" w14:textId="77777777" w:rsidR="0043291B" w:rsidRDefault="00000000">
      <w:pPr>
        <w:ind w:firstLine="220"/>
      </w:pPr>
      <w:r>
        <w:t xml:space="preserve">소프트웨어 품질 향상을 위해 표준화된 정량적인 소프트웨어 품질 측정 방법이 필요하다. 소프트웨어의 품질을 정량적으로 측정함으로써, 관리자에게 개발 중인 소프트웨어의 품질 수준을 알려주고, 개발자에게 품질 수준이 낮은 모듈을 개선하도록 요구할 수 있다. 그러나 기존의 소프트웨어 품질 측정 방법은 다양한 품질 속성에 대해 적용되지 않거나 표준에 기반하지 않고 </w:t>
      </w:r>
      <w:proofErr w:type="spellStart"/>
      <w:r>
        <w:t>인스펙션과</w:t>
      </w:r>
      <w:proofErr w:type="spellEnd"/>
      <w:r>
        <w:t xml:space="preserve"> 같은 개발자의 역량에 의존적인 방법을 사용하는 경우들이 있었다.</w:t>
      </w:r>
    </w:p>
    <w:p w14:paraId="6ABC8CFF" w14:textId="77777777" w:rsidR="0043291B" w:rsidRDefault="00000000">
      <w:pPr>
        <w:pStyle w:val="2"/>
        <w:ind w:left="855" w:hanging="855"/>
      </w:pPr>
      <w:bookmarkStart w:id="7" w:name="_Toc148446740"/>
      <w:bookmarkStart w:id="8" w:name="_Toc149771288"/>
      <w:r>
        <w:t>연구 목표</w:t>
      </w:r>
      <w:bookmarkEnd w:id="7"/>
      <w:bookmarkEnd w:id="8"/>
    </w:p>
    <w:p w14:paraId="5E79F4CB" w14:textId="59CAAD58" w:rsidR="0043291B" w:rsidRDefault="00000000">
      <w:r>
        <w:t xml:space="preserve"> 본 졸업 과제에서는 C 소프트웨어의 소스코드를 기반으로 소프트웨어의 품질을 측정하는 </w:t>
      </w:r>
      <w:r w:rsidR="00D00017">
        <w:rPr>
          <w:rFonts w:hint="eastAsia"/>
        </w:rPr>
        <w:t>소프트웨어</w:t>
      </w:r>
      <w:r>
        <w:t>를 개발하는 것을 목표로 한다. 소프트웨어의 품질을 자동으로 측정하기 위해 코딩 표준을 분석하여 표준에 정의된 코딩 규칙과 소프트웨어 품질 속성 간의 관계를 분석한다. 그리고 기존의 정적 분석 도구를 이용해 코딩 표준 위반 정보를 수집하고 수집된 위반 정보를 기반으로 자동으로 품질 속성을 측정한다.</w:t>
      </w:r>
      <w:r w:rsidR="00567A6B">
        <w:t xml:space="preserve"> </w:t>
      </w:r>
      <w:r w:rsidR="00567A6B">
        <w:rPr>
          <w:rFonts w:hint="eastAsia"/>
        </w:rPr>
        <w:t>정리하면 다음과 같다.</w:t>
      </w:r>
    </w:p>
    <w:p w14:paraId="07B0E7A4" w14:textId="136883A8" w:rsidR="0043291B" w:rsidRDefault="00567A6B">
      <w:pPr>
        <w:jc w:val="center"/>
      </w:pPr>
      <w:r>
        <w:rPr>
          <w:noProof/>
        </w:rPr>
        <w:lastRenderedPageBreak/>
        <w:drawing>
          <wp:inline distT="0" distB="0" distL="0" distR="0" wp14:anchorId="2B8F91CF" wp14:editId="3DD97A81">
            <wp:extent cx="3976485" cy="4287520"/>
            <wp:effectExtent l="0" t="0" r="5080" b="0"/>
            <wp:docPr id="360916494"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16494" name="그림 1" descr="텍스트, 도표, 스크린샷, 폰트이(가) 표시된 사진&#10;&#10;자동 생성된 설명"/>
                    <pic:cNvPicPr/>
                  </pic:nvPicPr>
                  <pic:blipFill>
                    <a:blip r:embed="rId11"/>
                    <a:stretch>
                      <a:fillRect/>
                    </a:stretch>
                  </pic:blipFill>
                  <pic:spPr>
                    <a:xfrm>
                      <a:off x="0" y="0"/>
                      <a:ext cx="3984139" cy="4295773"/>
                    </a:xfrm>
                    <a:prstGeom prst="rect">
                      <a:avLst/>
                    </a:prstGeom>
                  </pic:spPr>
                </pic:pic>
              </a:graphicData>
            </a:graphic>
          </wp:inline>
        </w:drawing>
      </w:r>
    </w:p>
    <w:p w14:paraId="28B33487" w14:textId="77777777" w:rsidR="0043291B" w:rsidRDefault="00000000">
      <w:pPr>
        <w:jc w:val="center"/>
      </w:pPr>
      <w:r>
        <w:rPr>
          <w:sz w:val="16"/>
        </w:rPr>
        <w:t>연구 흐름도</w:t>
      </w:r>
    </w:p>
    <w:p w14:paraId="7DF2F07D" w14:textId="77777777" w:rsidR="0043291B" w:rsidRDefault="00000000">
      <w:pPr>
        <w:pStyle w:val="a6"/>
        <w:numPr>
          <w:ilvl w:val="0"/>
          <w:numId w:val="1"/>
        </w:numPr>
        <w:spacing w:line="252" w:lineRule="auto"/>
        <w:ind w:left="845" w:hanging="405"/>
      </w:pPr>
      <w:proofErr w:type="spellStart"/>
      <w:r>
        <w:t>Polyspace</w:t>
      </w:r>
      <w:proofErr w:type="spellEnd"/>
      <w:r>
        <w:t xml:space="preserve"> 프로그램을 이용하여 C 소스코드의 정적 분석을 수행한다. </w:t>
      </w:r>
    </w:p>
    <w:p w14:paraId="6C00D641" w14:textId="77777777" w:rsidR="0043291B" w:rsidRDefault="00000000">
      <w:pPr>
        <w:pStyle w:val="a6"/>
        <w:numPr>
          <w:ilvl w:val="0"/>
          <w:numId w:val="1"/>
        </w:numPr>
        <w:spacing w:line="252" w:lineRule="auto"/>
        <w:ind w:left="845" w:hanging="405"/>
      </w:pPr>
      <w:r>
        <w:t xml:space="preserve">MISRA-C, CERT C, ISO 5055를 활용하여 품질 요구사항과 코딩규칙을 매핑한다. </w:t>
      </w:r>
    </w:p>
    <w:p w14:paraId="77287CB6" w14:textId="77777777" w:rsidR="0043291B" w:rsidRDefault="00000000">
      <w:pPr>
        <w:pStyle w:val="a6"/>
        <w:numPr>
          <w:ilvl w:val="0"/>
          <w:numId w:val="1"/>
        </w:numPr>
        <w:spacing w:line="252" w:lineRule="auto"/>
        <w:ind w:left="845" w:hanging="405"/>
      </w:pPr>
      <w:r>
        <w:t xml:space="preserve">위의 두 결과를 이용하여 품질 지수 측정 계산법을 개발한다. </w:t>
      </w:r>
    </w:p>
    <w:p w14:paraId="6745511E" w14:textId="77777777" w:rsidR="0043291B" w:rsidRDefault="00000000">
      <w:pPr>
        <w:pStyle w:val="a6"/>
        <w:numPr>
          <w:ilvl w:val="0"/>
          <w:numId w:val="1"/>
        </w:numPr>
        <w:spacing w:line="252" w:lineRule="auto"/>
        <w:ind w:left="845" w:hanging="405"/>
      </w:pPr>
      <w:r>
        <w:t>점수를 시각화하기 위한 프로그램을 만든다.</w:t>
      </w:r>
    </w:p>
    <w:p w14:paraId="6945E79A" w14:textId="77777777" w:rsidR="0043291B" w:rsidRDefault="00000000">
      <w:r>
        <w:br w:type="page"/>
      </w:r>
    </w:p>
    <w:p w14:paraId="60DC925E" w14:textId="6799EF5C" w:rsidR="00DA05F0" w:rsidRDefault="00000000" w:rsidP="00DA05F0">
      <w:pPr>
        <w:pStyle w:val="1"/>
      </w:pPr>
      <w:bookmarkStart w:id="9" w:name="_Toc148446741"/>
      <w:bookmarkStart w:id="10" w:name="_Toc149771289"/>
      <w:r>
        <w:lastRenderedPageBreak/>
        <w:t>연구 배경</w:t>
      </w:r>
      <w:bookmarkEnd w:id="9"/>
      <w:bookmarkEnd w:id="10"/>
    </w:p>
    <w:p w14:paraId="207E73DC" w14:textId="77777777" w:rsidR="00EC74AA" w:rsidRPr="00EC74AA" w:rsidRDefault="00EC74AA" w:rsidP="00EC74AA">
      <w:pPr>
        <w:pStyle w:val="a6"/>
        <w:keepNext/>
        <w:numPr>
          <w:ilvl w:val="0"/>
          <w:numId w:val="6"/>
        </w:numPr>
        <w:ind w:left="567" w:hanging="567"/>
        <w:outlineLvl w:val="1"/>
        <w:rPr>
          <w:b/>
          <w:vanish/>
          <w:sz w:val="24"/>
        </w:rPr>
      </w:pPr>
      <w:bookmarkStart w:id="11" w:name="_Toc148736343"/>
      <w:bookmarkStart w:id="12" w:name="_Toc148737048"/>
      <w:bookmarkStart w:id="13" w:name="_Toc148446742"/>
      <w:bookmarkStart w:id="14" w:name="_Toc149771290"/>
      <w:bookmarkEnd w:id="11"/>
      <w:bookmarkEnd w:id="12"/>
      <w:bookmarkEnd w:id="14"/>
    </w:p>
    <w:p w14:paraId="6DEF4DD8" w14:textId="6B511423" w:rsidR="0043291B" w:rsidRDefault="00000000" w:rsidP="00EC74AA">
      <w:pPr>
        <w:pStyle w:val="2"/>
      </w:pPr>
      <w:bookmarkStart w:id="15" w:name="_Toc149771291"/>
      <w:r>
        <w:t>정적 분석</w:t>
      </w:r>
      <w:bookmarkEnd w:id="13"/>
      <w:bookmarkEnd w:id="15"/>
    </w:p>
    <w:p w14:paraId="108A5BF2" w14:textId="77777777" w:rsidR="0043291B" w:rsidRDefault="00000000">
      <w:pPr>
        <w:pBdr>
          <w:top w:val="none" w:sz="2" w:space="0" w:color="000000"/>
          <w:left w:val="none" w:sz="2" w:space="0" w:color="000000"/>
          <w:bottom w:val="none" w:sz="2" w:space="0" w:color="000000"/>
          <w:right w:val="none" w:sz="2" w:space="0" w:color="000000"/>
        </w:pBdr>
      </w:pPr>
      <w:r>
        <w:t>정적 분석이란 코드를 실행하지 않고 수행되는 품질, 안정성, 보안을 위해 소스코드를 분석하는 소프트웨어 검증이다. 이는 동적분석을 보완할 수 있는 몇 가지 이점을 가지고 있는데 다음과 같다.</w:t>
      </w:r>
    </w:p>
    <w:p w14:paraId="26F60BC9" w14:textId="77777777" w:rsidR="0043291B" w:rsidRDefault="00000000">
      <w:pPr>
        <w:pBdr>
          <w:top w:val="none" w:sz="2" w:space="0" w:color="000000"/>
          <w:left w:val="none" w:sz="2" w:space="0" w:color="000000"/>
          <w:bottom w:val="none" w:sz="2" w:space="0" w:color="000000"/>
          <w:right w:val="none" w:sz="2" w:space="0" w:color="000000"/>
        </w:pBdr>
      </w:pPr>
      <w:r>
        <w:t>1. 오류 감지</w:t>
      </w:r>
    </w:p>
    <w:p w14:paraId="482EF2B0" w14:textId="77777777" w:rsidR="0043291B" w:rsidRDefault="00000000">
      <w:pPr>
        <w:pBdr>
          <w:top w:val="none" w:sz="2" w:space="0" w:color="000000"/>
          <w:left w:val="none" w:sz="2" w:space="0" w:color="000000"/>
          <w:bottom w:val="none" w:sz="2" w:space="0" w:color="000000"/>
          <w:right w:val="none" w:sz="2" w:space="0" w:color="000000"/>
        </w:pBdr>
      </w:pPr>
      <w:r>
        <w:t xml:space="preserve"> 동시성, 오염된 데이터, 데이터 흐름, 보안, 정적 및 동적 메모리와 관련된 여러 결함을 검출할 수 있다. 일부 결함은 동적 테스트로 검출하는 것보다 정적 분석을 통해 검출하는 것이 용이하다.</w:t>
      </w:r>
    </w:p>
    <w:p w14:paraId="4C212D84" w14:textId="77777777" w:rsidR="0043291B" w:rsidRDefault="00000000">
      <w:pPr>
        <w:pBdr>
          <w:top w:val="none" w:sz="2" w:space="0" w:color="000000"/>
          <w:left w:val="none" w:sz="2" w:space="0" w:color="000000"/>
          <w:bottom w:val="none" w:sz="2" w:space="0" w:color="000000"/>
          <w:right w:val="none" w:sz="2" w:space="0" w:color="000000"/>
        </w:pBdr>
      </w:pPr>
      <w:r>
        <w:t>2. 낮은 비용</w:t>
      </w:r>
    </w:p>
    <w:p w14:paraId="2FDC0A27" w14:textId="6FEFE6FA" w:rsidR="0043291B" w:rsidRDefault="00000000">
      <w:pPr>
        <w:pBdr>
          <w:top w:val="none" w:sz="2" w:space="0" w:color="000000"/>
          <w:left w:val="none" w:sz="2" w:space="0" w:color="000000"/>
          <w:bottom w:val="none" w:sz="2" w:space="0" w:color="000000"/>
          <w:right w:val="none" w:sz="2" w:space="0" w:color="000000"/>
        </w:pBdr>
      </w:pPr>
      <w:r>
        <w:t xml:space="preserve"> 정적 분석에는 동적 분석에 필요한 테스트 케이스 설계, 테스트 실행, 테스트 결과 분석에 의한 비용이 발생하지 않기 때문에 상대적으로 저렴한 비용에 행할 수 있다.</w:t>
      </w:r>
    </w:p>
    <w:p w14:paraId="277E54E8" w14:textId="49C040CC" w:rsidR="0043291B" w:rsidRDefault="00000000">
      <w:pPr>
        <w:pStyle w:val="2"/>
      </w:pPr>
      <w:bookmarkStart w:id="16" w:name="_Toc148446743"/>
      <w:bookmarkStart w:id="17" w:name="_Toc149771292"/>
      <w:r>
        <w:t>Coding Rules</w:t>
      </w:r>
      <w:bookmarkEnd w:id="16"/>
      <w:bookmarkEnd w:id="17"/>
    </w:p>
    <w:p w14:paraId="348C20D9" w14:textId="7BFECA72" w:rsidR="0043291B" w:rsidRDefault="00DA05F0">
      <w:pPr>
        <w:ind w:firstLine="110"/>
      </w:pPr>
      <w:r>
        <w:rPr>
          <w:rFonts w:hint="eastAsia"/>
        </w:rPr>
        <w:t xml:space="preserve">코딩 규칙은 </w:t>
      </w:r>
      <w:r>
        <w:t xml:space="preserve">특정 언어로 작성된 프로그램에 대한 프로그래밍 스타일, 사례, 방법 등으로서 이는 파일 구성, 들여쓰기, 주석, 선언, 명령문, 공백, 명명 규칙, 프로그래밍 관행, 아키텍처 모범 사례 등을 다루어 소스코드의 가독성을 높이고 유지관리를 용이하게 하여 소프트웨어의 품질을 높일 수 있다. 이러한 규칙은 공식적으로 문서화되거나 회사, 팀, 개인 단위로 이루어질 수도 있다. 그리고 고품질 코드를 생산하기 위해 디자인된 Rules의 모음을 </w:t>
      </w:r>
      <w:r>
        <w:rPr>
          <w:rFonts w:hint="eastAsia"/>
        </w:rPr>
        <w:t>코딩 표준</w:t>
      </w:r>
      <w:r w:rsidR="00E63BE8">
        <w:rPr>
          <w:rFonts w:hint="eastAsia"/>
        </w:rPr>
        <w:t>이</w:t>
      </w:r>
      <w:r>
        <w:t xml:space="preserve">라고 부르며 우리는 이러한 </w:t>
      </w:r>
      <w:r>
        <w:rPr>
          <w:rFonts w:hint="eastAsia"/>
        </w:rPr>
        <w:t>코딩 표준</w:t>
      </w:r>
      <w:r>
        <w:rPr>
          <w:color w:val="FF0000"/>
        </w:rPr>
        <w:t xml:space="preserve"> </w:t>
      </w:r>
      <w:r>
        <w:t>중 MISRA-C 와 SEI CERT, ISO 5055를 이용할 것이다.</w:t>
      </w:r>
    </w:p>
    <w:p w14:paraId="7ED4F321" w14:textId="77777777" w:rsidR="0043291B" w:rsidRDefault="0043291B">
      <w:pPr>
        <w:ind w:firstLine="110"/>
        <w:rPr>
          <w:color w:val="FF0000"/>
        </w:rPr>
      </w:pPr>
    </w:p>
    <w:p w14:paraId="4A803212" w14:textId="77777777" w:rsidR="0043291B" w:rsidRDefault="00000000">
      <w:pPr>
        <w:pStyle w:val="1"/>
      </w:pPr>
      <w:bookmarkStart w:id="18" w:name="_Toc148446744"/>
      <w:bookmarkStart w:id="19" w:name="_Toc149771293"/>
      <w:r>
        <w:lastRenderedPageBreak/>
        <w:t>연구 내용</w:t>
      </w:r>
      <w:bookmarkEnd w:id="18"/>
      <w:bookmarkEnd w:id="19"/>
    </w:p>
    <w:p w14:paraId="4D42EAFE" w14:textId="77777777" w:rsidR="00EC74AA" w:rsidRPr="00EC74AA" w:rsidRDefault="00EC74AA" w:rsidP="00EC74AA">
      <w:pPr>
        <w:pStyle w:val="a6"/>
        <w:keepNext/>
        <w:numPr>
          <w:ilvl w:val="0"/>
          <w:numId w:val="6"/>
        </w:numPr>
        <w:ind w:left="567" w:hanging="567"/>
        <w:outlineLvl w:val="1"/>
        <w:rPr>
          <w:b/>
          <w:vanish/>
          <w:sz w:val="24"/>
        </w:rPr>
      </w:pPr>
      <w:bookmarkStart w:id="20" w:name="_Toc148736347"/>
      <w:bookmarkStart w:id="21" w:name="_Toc148737052"/>
      <w:bookmarkStart w:id="22" w:name="_Toc148446745"/>
      <w:bookmarkStart w:id="23" w:name="_Toc149771294"/>
      <w:bookmarkEnd w:id="20"/>
      <w:bookmarkEnd w:id="21"/>
      <w:bookmarkEnd w:id="23"/>
    </w:p>
    <w:p w14:paraId="330DCAC2" w14:textId="14A306A7" w:rsidR="0043291B" w:rsidRDefault="00000000" w:rsidP="00EC74AA">
      <w:pPr>
        <w:pStyle w:val="2"/>
      </w:pPr>
      <w:bookmarkStart w:id="24" w:name="_Toc149771295"/>
      <w:proofErr w:type="spellStart"/>
      <w:r>
        <w:t>Polyspace</w:t>
      </w:r>
      <w:bookmarkEnd w:id="22"/>
      <w:bookmarkEnd w:id="24"/>
      <w:proofErr w:type="spellEnd"/>
    </w:p>
    <w:p w14:paraId="332855BC" w14:textId="77777777" w:rsidR="0043291B" w:rsidRDefault="00000000">
      <w:pPr>
        <w:keepNext/>
        <w:jc w:val="center"/>
      </w:pPr>
      <w:r>
        <w:rPr>
          <w:noProof/>
        </w:rPr>
        <w:drawing>
          <wp:inline distT="0" distB="0" distL="0" distR="0" wp14:anchorId="756BAAAB" wp14:editId="3E7F46E6">
            <wp:extent cx="5196840" cy="3025140"/>
            <wp:effectExtent l="32258" t="32258" r="32258" b="32258"/>
            <wp:docPr id="41" name="그림 %d 41"/>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ed.png"/>
                    <pic:cNvPicPr/>
                  </pic:nvPicPr>
                  <pic:blipFill>
                    <a:blip r:embed="rId12"/>
                    <a:stretch>
                      <a:fillRect/>
                    </a:stretch>
                  </pic:blipFill>
                  <pic:spPr>
                    <a:xfrm>
                      <a:off x="0" y="0"/>
                      <a:ext cx="5196840" cy="3025140"/>
                    </a:xfrm>
                    <a:prstGeom prst="rect">
                      <a:avLst/>
                    </a:prstGeom>
                    <a:ln w="31750" cap="sq" cmpd="sng">
                      <a:solidFill>
                        <a:srgbClr val="FFFFFF"/>
                      </a:solidFill>
                      <a:prstDash val="solid"/>
                      <a:miter lim="800000"/>
                    </a:ln>
                    <a:effectLst/>
                  </pic:spPr>
                </pic:pic>
              </a:graphicData>
            </a:graphic>
          </wp:inline>
        </w:drawing>
      </w:r>
    </w:p>
    <w:p w14:paraId="2D6DDE4C" w14:textId="61D586E9" w:rsidR="0043291B" w:rsidRDefault="00000000">
      <w:pPr>
        <w:pStyle w:val="a9"/>
        <w:ind w:left="440"/>
      </w:pPr>
      <w:proofErr w:type="spellStart"/>
      <w:r>
        <w:t>Polyspace</w:t>
      </w:r>
      <w:proofErr w:type="spellEnd"/>
      <w:r>
        <w:t xml:space="preserve"> 프로그램이 제공하는 기능</w:t>
      </w:r>
      <w:r w:rsidR="00220EB6">
        <w:rPr>
          <w:rFonts w:hint="eastAsia"/>
        </w:rPr>
        <w:t>[</w:t>
      </w:r>
      <w:r w:rsidR="00937F7A">
        <w:t>3</w:t>
      </w:r>
      <w:r w:rsidR="00220EB6">
        <w:t>]</w:t>
      </w:r>
    </w:p>
    <w:p w14:paraId="6AF5CAA5" w14:textId="77777777" w:rsidR="0043291B" w:rsidRDefault="00000000">
      <w:pPr>
        <w:pBdr>
          <w:top w:val="none" w:sz="2" w:space="0" w:color="000000"/>
          <w:left w:val="none" w:sz="2" w:space="0" w:color="000000"/>
          <w:bottom w:val="none" w:sz="2" w:space="0" w:color="000000"/>
          <w:right w:val="none" w:sz="2" w:space="0" w:color="000000"/>
        </w:pBdr>
      </w:pPr>
      <w:proofErr w:type="spellStart"/>
      <w:r>
        <w:t>Polyspace</w:t>
      </w:r>
      <w:proofErr w:type="spellEnd"/>
      <w:r>
        <w:t>는 Error prevention, Error Detection 기능을 제공한다. Error prevention은 코딩 규칙 검사를 말한다. Error Detection은 에러를 탐지하는 능력을 말한다.</w:t>
      </w:r>
    </w:p>
    <w:p w14:paraId="726C0F41" w14:textId="77777777" w:rsidR="0043291B" w:rsidRDefault="00000000">
      <w:pPr>
        <w:pBdr>
          <w:top w:val="none" w:sz="2" w:space="0" w:color="000000"/>
          <w:left w:val="none" w:sz="2" w:space="0" w:color="000000"/>
          <w:bottom w:val="none" w:sz="2" w:space="0" w:color="000000"/>
          <w:right w:val="none" w:sz="2" w:space="0" w:color="000000"/>
        </w:pBdr>
      </w:pPr>
      <w:proofErr w:type="spellStart"/>
      <w:r>
        <w:t>Polyspace</w:t>
      </w:r>
      <w:proofErr w:type="spellEnd"/>
      <w:r>
        <w:t>가 분석하는 규칙은 크게 보라색 영역인 Error Prevention, 노란색 부분인 Bug Findings, 초록색 부분인 Formal Methods로 구분할 수 있다.</w:t>
      </w:r>
    </w:p>
    <w:p w14:paraId="36921F6F" w14:textId="77777777" w:rsidR="0043291B" w:rsidRDefault="00000000">
      <w:pPr>
        <w:pBdr>
          <w:top w:val="none" w:sz="2" w:space="0" w:color="000000"/>
          <w:left w:val="none" w:sz="2" w:space="0" w:color="000000"/>
          <w:bottom w:val="none" w:sz="2" w:space="0" w:color="000000"/>
          <w:right w:val="none" w:sz="2" w:space="0" w:color="000000"/>
        </w:pBdr>
      </w:pPr>
      <w:r>
        <w:t xml:space="preserve">Error Prevention에서는 영역 에러를 미연에 방지하고자 하는 목적이 강하다. 이 분야에서 검사 가능한 항목들은 MISRA C와 같은 코딩 가이드라인에 대한 위반 사항을 찾아주거나 소프트웨어의 품질 지표로 삼을 수 있는 코드 </w:t>
      </w:r>
      <w:proofErr w:type="spellStart"/>
      <w:r>
        <w:t>메트릭이</w:t>
      </w:r>
      <w:proofErr w:type="spellEnd"/>
      <w:r>
        <w:t xml:space="preserve"> 있다. 위반 사항 혹은 목표 수치를 맞추지 못한 사항을 찾아 주고, 이를 수정함으로써 개발자가 코딩 규칙이나 코드 </w:t>
      </w:r>
      <w:proofErr w:type="spellStart"/>
      <w:r>
        <w:t>메트릭을</w:t>
      </w:r>
      <w:proofErr w:type="spellEnd"/>
      <w:r>
        <w:t xml:space="preserve"> 맞추기 위한 코딩 방식을 배우는데 매우 큰 도움을 줄 수 있다. 즉, 올바른 코딩 방식을 배움으로써 코딩 시 적용하여 에러를 미연에 방지할 수 있다. 그런데 사람들이 100개가 넘는 코딩 규칙 같은 것들을 외워서 위반 사항이 있는지 체크하기가 매우 어렵기 때문에 도구의 도움을 받아 위반 사항 혹은 목표 수치를 달성하지 못한 부분의 코드를 확인하는 것이다. 노란색 원 부분인 bug findings 부분은 코딩 규칙 위반 만으로는 찾아낼 수 없었던 버그들을 탐지할 수 있는 부분이다.</w:t>
      </w:r>
    </w:p>
    <w:p w14:paraId="1ECCB1AE" w14:textId="77777777" w:rsidR="0043291B" w:rsidRDefault="00000000">
      <w:pPr>
        <w:pBdr>
          <w:top w:val="none" w:sz="2" w:space="0" w:color="000000"/>
          <w:left w:val="none" w:sz="2" w:space="0" w:color="000000"/>
          <w:bottom w:val="none" w:sz="2" w:space="0" w:color="000000"/>
          <w:right w:val="none" w:sz="2" w:space="0" w:color="000000"/>
        </w:pBdr>
      </w:pPr>
      <w:r>
        <w:lastRenderedPageBreak/>
        <w:t xml:space="preserve">Bug Findings 부분은 소프트웨어 버그 발견을 의미한다. 위의 코딩 규칙 검사만으로 탐지할 수 없었던 버그들도 찾아낼 수 있다. </w:t>
      </w:r>
      <w:proofErr w:type="spellStart"/>
      <w:r>
        <w:t>Polyspace</w:t>
      </w:r>
      <w:proofErr w:type="spellEnd"/>
      <w:r>
        <w:t xml:space="preserve"> Bug Finder가 이 부분에 특화되어 있다.</w:t>
      </w:r>
    </w:p>
    <w:p w14:paraId="2DC91736" w14:textId="77777777" w:rsidR="0043291B" w:rsidRDefault="00000000">
      <w:pPr>
        <w:pBdr>
          <w:top w:val="none" w:sz="2" w:space="0" w:color="000000"/>
          <w:left w:val="none" w:sz="2" w:space="0" w:color="000000"/>
          <w:bottom w:val="none" w:sz="2" w:space="0" w:color="000000"/>
          <w:right w:val="none" w:sz="2" w:space="0" w:color="000000"/>
        </w:pBdr>
      </w:pPr>
      <w:r>
        <w:t xml:space="preserve">Formal Methods 부분은 런타임 에러가 없음을 증명할 수 있는 것을 의미한다. 이 부분에서는 </w:t>
      </w:r>
      <w:proofErr w:type="spellStart"/>
      <w:r>
        <w:t>Polyspace</w:t>
      </w:r>
      <w:proofErr w:type="spellEnd"/>
      <w:r>
        <w:t xml:space="preserve"> Code Prover가 특화되어 있다.</w:t>
      </w:r>
    </w:p>
    <w:p w14:paraId="1B7B62ED" w14:textId="5B0B5790" w:rsidR="0043291B" w:rsidRDefault="00000000" w:rsidP="006760A6">
      <w:pPr>
        <w:pBdr>
          <w:top w:val="none" w:sz="2" w:space="0" w:color="000000"/>
          <w:left w:val="none" w:sz="2" w:space="0" w:color="000000"/>
          <w:bottom w:val="none" w:sz="2" w:space="0" w:color="000000"/>
          <w:right w:val="none" w:sz="2" w:space="0" w:color="000000"/>
        </w:pBdr>
      </w:pPr>
      <w:r>
        <w:t xml:space="preserve">다음 표로 </w:t>
      </w:r>
      <w:proofErr w:type="spellStart"/>
      <w:r>
        <w:t>Polyspace</w:t>
      </w:r>
      <w:proofErr w:type="spellEnd"/>
      <w:r>
        <w:t xml:space="preserve">의 세부 도구인 </w:t>
      </w:r>
      <w:proofErr w:type="spellStart"/>
      <w:r>
        <w:t>Polyspace</w:t>
      </w:r>
      <w:proofErr w:type="spellEnd"/>
      <w:r>
        <w:t xml:space="preserve"> Bug Finder </w:t>
      </w:r>
      <w:proofErr w:type="spellStart"/>
      <w:r>
        <w:t>Polyspace</w:t>
      </w:r>
      <w:proofErr w:type="spellEnd"/>
      <w:r>
        <w:t xml:space="preserve"> Code Prover에 대해 자세히 비교해보았다.</w:t>
      </w:r>
    </w:p>
    <w:p w14:paraId="19A05B03" w14:textId="556EF1DF" w:rsidR="006760A6" w:rsidRDefault="006760A6" w:rsidP="006760A6">
      <w:pPr>
        <w:pStyle w:val="a9"/>
        <w:keepNext/>
      </w:pPr>
      <w:r>
        <w:t xml:space="preserve">Table </w:t>
      </w:r>
      <w:fldSimple w:instr=" SEQ Table \* ARABIC ">
        <w:r w:rsidR="002723B4">
          <w:rPr>
            <w:noProof/>
          </w:rPr>
          <w:t>1</w:t>
        </w:r>
      </w:fldSimple>
      <w:r w:rsidR="00D14CB9">
        <w:t>.</w:t>
      </w:r>
      <w:r>
        <w:t xml:space="preserve"> Bug Finder</w:t>
      </w:r>
      <w:r>
        <w:rPr>
          <w:rFonts w:hint="eastAsia"/>
        </w:rPr>
        <w:t xml:space="preserve">와 </w:t>
      </w:r>
      <w:r>
        <w:t xml:space="preserve">Code Prover </w:t>
      </w:r>
      <w:r>
        <w:rPr>
          <w:rFonts w:hint="eastAsia"/>
        </w:rPr>
        <w:t>비교</w:t>
      </w:r>
    </w:p>
    <w:tbl>
      <w:tblPr>
        <w:tblOverlap w:val="never"/>
        <w:tblW w:w="8536" w:type="dxa"/>
        <w:tblInd w:w="102" w:type="dxa"/>
        <w:tblBorders>
          <w:top w:val="single" w:sz="3" w:space="0" w:color="0A0000"/>
          <w:left w:val="single" w:sz="3" w:space="0" w:color="0A0000"/>
          <w:bottom w:val="single" w:sz="3" w:space="0" w:color="0A0000"/>
          <w:right w:val="single" w:sz="3" w:space="0" w:color="0A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1188"/>
        <w:gridCol w:w="3685"/>
        <w:gridCol w:w="3663"/>
      </w:tblGrid>
      <w:tr w:rsidR="0043291B" w14:paraId="17B43BC5" w14:textId="77777777">
        <w:trPr>
          <w:trHeight w:val="56"/>
        </w:trPr>
        <w:tc>
          <w:tcPr>
            <w:tcW w:w="1188" w:type="dxa"/>
            <w:tcBorders>
              <w:top w:val="single" w:sz="3" w:space="0" w:color="0A0000"/>
              <w:left w:val="single" w:sz="3" w:space="0" w:color="0A0000"/>
              <w:bottom w:val="single" w:sz="3" w:space="0" w:color="0A0000"/>
              <w:right w:val="single" w:sz="3" w:space="0" w:color="0A0000"/>
            </w:tcBorders>
          </w:tcPr>
          <w:p w14:paraId="678ED791" w14:textId="77777777" w:rsidR="0043291B" w:rsidRDefault="0043291B">
            <w:pPr>
              <w:snapToGrid w:val="0"/>
              <w:spacing w:line="252" w:lineRule="auto"/>
              <w:rPr>
                <w:sz w:val="20"/>
              </w:rPr>
            </w:pPr>
          </w:p>
        </w:tc>
        <w:tc>
          <w:tcPr>
            <w:tcW w:w="3685" w:type="dxa"/>
            <w:tcBorders>
              <w:top w:val="single" w:sz="3" w:space="0" w:color="0A0000"/>
              <w:left w:val="single" w:sz="3" w:space="0" w:color="0A0000"/>
              <w:bottom w:val="single" w:sz="3" w:space="0" w:color="0A0000"/>
              <w:right w:val="single" w:sz="3" w:space="0" w:color="0A0000"/>
            </w:tcBorders>
          </w:tcPr>
          <w:p w14:paraId="6DF0BBBA" w14:textId="77777777" w:rsidR="0043291B" w:rsidRDefault="00000000">
            <w:pPr>
              <w:snapToGrid w:val="0"/>
              <w:spacing w:line="252" w:lineRule="auto"/>
              <w:jc w:val="center"/>
            </w:pPr>
            <w:proofErr w:type="spellStart"/>
            <w:r>
              <w:rPr>
                <w:b/>
                <w:sz w:val="20"/>
              </w:rPr>
              <w:t>Polyspace</w:t>
            </w:r>
            <w:proofErr w:type="spellEnd"/>
            <w:r>
              <w:rPr>
                <w:b/>
                <w:sz w:val="20"/>
              </w:rPr>
              <w:t xml:space="preserve"> Bug Finder</w:t>
            </w:r>
          </w:p>
        </w:tc>
        <w:tc>
          <w:tcPr>
            <w:tcW w:w="3663" w:type="dxa"/>
            <w:tcBorders>
              <w:top w:val="single" w:sz="3" w:space="0" w:color="0A0000"/>
              <w:left w:val="single" w:sz="3" w:space="0" w:color="0A0000"/>
              <w:bottom w:val="single" w:sz="3" w:space="0" w:color="0A0000"/>
              <w:right w:val="single" w:sz="3" w:space="0" w:color="0A0000"/>
            </w:tcBorders>
          </w:tcPr>
          <w:p w14:paraId="475EB78B" w14:textId="77777777" w:rsidR="0043291B" w:rsidRDefault="00000000">
            <w:pPr>
              <w:snapToGrid w:val="0"/>
              <w:spacing w:line="252" w:lineRule="auto"/>
              <w:jc w:val="center"/>
            </w:pPr>
            <w:proofErr w:type="spellStart"/>
            <w:r>
              <w:rPr>
                <w:b/>
                <w:sz w:val="20"/>
              </w:rPr>
              <w:t>Polyspace</w:t>
            </w:r>
            <w:proofErr w:type="spellEnd"/>
            <w:r>
              <w:rPr>
                <w:b/>
                <w:sz w:val="20"/>
              </w:rPr>
              <w:t xml:space="preserve"> Code Prover</w:t>
            </w:r>
          </w:p>
        </w:tc>
      </w:tr>
      <w:tr w:rsidR="0043291B" w14:paraId="3B5D7CA1" w14:textId="77777777">
        <w:trPr>
          <w:trHeight w:val="56"/>
        </w:trPr>
        <w:tc>
          <w:tcPr>
            <w:tcW w:w="1188" w:type="dxa"/>
            <w:tcBorders>
              <w:top w:val="single" w:sz="3" w:space="0" w:color="0A0000"/>
              <w:left w:val="single" w:sz="3" w:space="0" w:color="0A0000"/>
              <w:bottom w:val="single" w:sz="3" w:space="0" w:color="0A0000"/>
              <w:right w:val="single" w:sz="3" w:space="0" w:color="0A0000"/>
            </w:tcBorders>
          </w:tcPr>
          <w:p w14:paraId="7865BA19" w14:textId="77777777" w:rsidR="0043291B" w:rsidRDefault="00000000">
            <w:pPr>
              <w:snapToGrid w:val="0"/>
              <w:spacing w:line="252" w:lineRule="auto"/>
              <w:jc w:val="center"/>
            </w:pPr>
            <w:r>
              <w:rPr>
                <w:b/>
                <w:sz w:val="20"/>
              </w:rPr>
              <w:t>목적</w:t>
            </w:r>
          </w:p>
        </w:tc>
        <w:tc>
          <w:tcPr>
            <w:tcW w:w="3685" w:type="dxa"/>
            <w:tcBorders>
              <w:top w:val="single" w:sz="3" w:space="0" w:color="0A0000"/>
              <w:left w:val="single" w:sz="3" w:space="0" w:color="0A0000"/>
              <w:bottom w:val="single" w:sz="3" w:space="0" w:color="0A0000"/>
              <w:right w:val="single" w:sz="3" w:space="0" w:color="0A0000"/>
            </w:tcBorders>
          </w:tcPr>
          <w:p w14:paraId="71A1407F" w14:textId="77777777" w:rsidR="0043291B" w:rsidRDefault="00000000">
            <w:pPr>
              <w:snapToGrid w:val="0"/>
              <w:spacing w:line="252" w:lineRule="auto"/>
            </w:pPr>
            <w:r>
              <w:rPr>
                <w:sz w:val="20"/>
              </w:rPr>
              <w:t>버그 및 오류 탐지</w:t>
            </w:r>
          </w:p>
        </w:tc>
        <w:tc>
          <w:tcPr>
            <w:tcW w:w="3663" w:type="dxa"/>
            <w:tcBorders>
              <w:top w:val="single" w:sz="3" w:space="0" w:color="0A0000"/>
              <w:left w:val="single" w:sz="3" w:space="0" w:color="0A0000"/>
              <w:bottom w:val="single" w:sz="3" w:space="0" w:color="0A0000"/>
              <w:right w:val="single" w:sz="3" w:space="0" w:color="0A0000"/>
            </w:tcBorders>
          </w:tcPr>
          <w:p w14:paraId="52344C3C" w14:textId="77777777" w:rsidR="0043291B" w:rsidRDefault="00000000">
            <w:pPr>
              <w:snapToGrid w:val="0"/>
              <w:spacing w:line="252" w:lineRule="auto"/>
            </w:pPr>
            <w:r>
              <w:rPr>
                <w:sz w:val="20"/>
              </w:rPr>
              <w:t>정적 코드 검증 및 증명</w:t>
            </w:r>
          </w:p>
        </w:tc>
      </w:tr>
      <w:tr w:rsidR="0043291B" w14:paraId="5A6B400D" w14:textId="77777777">
        <w:trPr>
          <w:trHeight w:val="56"/>
        </w:trPr>
        <w:tc>
          <w:tcPr>
            <w:tcW w:w="1188" w:type="dxa"/>
            <w:tcBorders>
              <w:top w:val="single" w:sz="3" w:space="0" w:color="0A0000"/>
              <w:left w:val="single" w:sz="3" w:space="0" w:color="0A0000"/>
              <w:bottom w:val="single" w:sz="3" w:space="0" w:color="0A0000"/>
              <w:right w:val="single" w:sz="3" w:space="0" w:color="0A0000"/>
            </w:tcBorders>
          </w:tcPr>
          <w:p w14:paraId="0C82F65F" w14:textId="77777777" w:rsidR="0043291B" w:rsidRDefault="00000000">
            <w:pPr>
              <w:snapToGrid w:val="0"/>
              <w:spacing w:line="252" w:lineRule="auto"/>
              <w:jc w:val="center"/>
            </w:pPr>
            <w:r>
              <w:rPr>
                <w:b/>
                <w:sz w:val="20"/>
              </w:rPr>
              <w:t>특징</w:t>
            </w:r>
          </w:p>
        </w:tc>
        <w:tc>
          <w:tcPr>
            <w:tcW w:w="3685" w:type="dxa"/>
            <w:tcBorders>
              <w:top w:val="single" w:sz="3" w:space="0" w:color="0A0000"/>
              <w:left w:val="single" w:sz="3" w:space="0" w:color="0A0000"/>
              <w:bottom w:val="single" w:sz="3" w:space="0" w:color="0A0000"/>
              <w:right w:val="single" w:sz="3" w:space="0" w:color="0A0000"/>
            </w:tcBorders>
          </w:tcPr>
          <w:p w14:paraId="173251BD" w14:textId="77777777" w:rsidR="0043291B" w:rsidRDefault="00000000">
            <w:pPr>
              <w:snapToGrid w:val="0"/>
              <w:spacing w:line="252" w:lineRule="auto"/>
              <w:jc w:val="left"/>
            </w:pPr>
            <w:r>
              <w:rPr>
                <w:color w:val="374151"/>
                <w:sz w:val="20"/>
              </w:rPr>
              <w:t>프로그램의 버그와 오류를 찾고 수정하는 데 중점을 둔다. 코드를 정적으로 분석하여 잠재적인 문제를 식별하며, 배열 범위 초과, 널 포인터 참조, 정의되지 않은 변수 사용 등을 포함한 일반적인 프로그래밍 오류를 탐지한다.</w:t>
            </w:r>
          </w:p>
        </w:tc>
        <w:tc>
          <w:tcPr>
            <w:tcW w:w="3663" w:type="dxa"/>
            <w:tcBorders>
              <w:top w:val="single" w:sz="3" w:space="0" w:color="0A0000"/>
              <w:left w:val="single" w:sz="3" w:space="0" w:color="0A0000"/>
              <w:bottom w:val="single" w:sz="3" w:space="0" w:color="0A0000"/>
              <w:right w:val="single" w:sz="3" w:space="0" w:color="0A0000"/>
            </w:tcBorders>
          </w:tcPr>
          <w:p w14:paraId="00766E1F" w14:textId="77777777" w:rsidR="0043291B" w:rsidRDefault="00000000">
            <w:pPr>
              <w:snapToGrid w:val="0"/>
              <w:spacing w:line="252" w:lineRule="auto"/>
              <w:jc w:val="left"/>
            </w:pPr>
            <w:r>
              <w:rPr>
                <w:sz w:val="20"/>
              </w:rPr>
              <w:t>프로그램의 정확성을 증명하고, 코드에 대한 formal methods를 수행한다. 코드의 모든 실행 경로를 검사하여 특정한 속성이 항상 참임을 증명하고, 버그와 오류 없음을 검증한다.</w:t>
            </w:r>
          </w:p>
        </w:tc>
      </w:tr>
    </w:tbl>
    <w:p w14:paraId="5F8513AE" w14:textId="77777777" w:rsidR="0043291B" w:rsidRDefault="0043291B">
      <w:pPr>
        <w:pBdr>
          <w:top w:val="none" w:sz="2" w:space="0" w:color="000000"/>
          <w:left w:val="none" w:sz="2" w:space="0" w:color="000000"/>
          <w:bottom w:val="none" w:sz="2" w:space="0" w:color="000000"/>
          <w:right w:val="none" w:sz="2" w:space="0" w:color="000000"/>
        </w:pBdr>
      </w:pPr>
    </w:p>
    <w:p w14:paraId="0F50E12A" w14:textId="77777777" w:rsidR="0043291B" w:rsidRDefault="00000000">
      <w:pPr>
        <w:pStyle w:val="2"/>
      </w:pPr>
      <w:bookmarkStart w:id="25" w:name="_Toc148446746"/>
      <w:bookmarkStart w:id="26" w:name="_Toc149771296"/>
      <w:r>
        <w:t>Coding Standard</w:t>
      </w:r>
      <w:bookmarkEnd w:id="25"/>
      <w:bookmarkEnd w:id="26"/>
    </w:p>
    <w:p w14:paraId="5616918C" w14:textId="77777777" w:rsidR="00EC74AA" w:rsidRPr="00EC74AA" w:rsidRDefault="00EC74AA" w:rsidP="00EC74AA">
      <w:pPr>
        <w:pStyle w:val="a6"/>
        <w:keepNext/>
        <w:numPr>
          <w:ilvl w:val="0"/>
          <w:numId w:val="7"/>
        </w:numPr>
        <w:ind w:left="709" w:hanging="709"/>
        <w:outlineLvl w:val="2"/>
        <w:rPr>
          <w:b/>
          <w:vanish/>
        </w:rPr>
      </w:pPr>
      <w:bookmarkStart w:id="27" w:name="_Toc148736350"/>
      <w:bookmarkStart w:id="28" w:name="_Toc148737055"/>
      <w:bookmarkStart w:id="29" w:name="_Toc148446747"/>
      <w:bookmarkStart w:id="30" w:name="_Toc149771297"/>
      <w:bookmarkEnd w:id="27"/>
      <w:bookmarkEnd w:id="28"/>
      <w:bookmarkEnd w:id="30"/>
    </w:p>
    <w:p w14:paraId="6B5285D6" w14:textId="77777777" w:rsidR="00EC74AA" w:rsidRPr="00EC74AA" w:rsidRDefault="00EC74AA" w:rsidP="00EC74AA">
      <w:pPr>
        <w:pStyle w:val="a6"/>
        <w:keepNext/>
        <w:numPr>
          <w:ilvl w:val="0"/>
          <w:numId w:val="7"/>
        </w:numPr>
        <w:ind w:left="709" w:hanging="709"/>
        <w:outlineLvl w:val="2"/>
        <w:rPr>
          <w:b/>
          <w:vanish/>
        </w:rPr>
      </w:pPr>
      <w:bookmarkStart w:id="31" w:name="_Toc148736351"/>
      <w:bookmarkStart w:id="32" w:name="_Toc148737056"/>
      <w:bookmarkStart w:id="33" w:name="_Toc149771298"/>
      <w:bookmarkEnd w:id="31"/>
      <w:bookmarkEnd w:id="32"/>
      <w:bookmarkEnd w:id="33"/>
    </w:p>
    <w:p w14:paraId="12C495B0" w14:textId="77777777" w:rsidR="00EC74AA" w:rsidRPr="00EC74AA" w:rsidRDefault="00EC74AA" w:rsidP="00EC74AA">
      <w:pPr>
        <w:pStyle w:val="a6"/>
        <w:keepNext/>
        <w:numPr>
          <w:ilvl w:val="0"/>
          <w:numId w:val="7"/>
        </w:numPr>
        <w:ind w:left="709" w:hanging="709"/>
        <w:outlineLvl w:val="2"/>
        <w:rPr>
          <w:b/>
          <w:vanish/>
        </w:rPr>
      </w:pPr>
      <w:bookmarkStart w:id="34" w:name="_Toc148736352"/>
      <w:bookmarkStart w:id="35" w:name="_Toc148737057"/>
      <w:bookmarkStart w:id="36" w:name="_Toc149771299"/>
      <w:bookmarkEnd w:id="34"/>
      <w:bookmarkEnd w:id="35"/>
      <w:bookmarkEnd w:id="36"/>
    </w:p>
    <w:p w14:paraId="4D0D889B" w14:textId="77777777" w:rsidR="00EC74AA" w:rsidRPr="00EC74AA" w:rsidRDefault="00EC74AA" w:rsidP="00EC74AA">
      <w:pPr>
        <w:pStyle w:val="a6"/>
        <w:keepNext/>
        <w:numPr>
          <w:ilvl w:val="1"/>
          <w:numId w:val="7"/>
        </w:numPr>
        <w:ind w:left="709" w:hanging="709"/>
        <w:outlineLvl w:val="2"/>
        <w:rPr>
          <w:b/>
          <w:vanish/>
        </w:rPr>
      </w:pPr>
      <w:bookmarkStart w:id="37" w:name="_Toc148736353"/>
      <w:bookmarkStart w:id="38" w:name="_Toc148737058"/>
      <w:bookmarkStart w:id="39" w:name="_Toc149771300"/>
      <w:bookmarkEnd w:id="37"/>
      <w:bookmarkEnd w:id="38"/>
      <w:bookmarkEnd w:id="39"/>
    </w:p>
    <w:p w14:paraId="450E47EB" w14:textId="77777777" w:rsidR="00EC74AA" w:rsidRPr="00EC74AA" w:rsidRDefault="00EC74AA" w:rsidP="00EC74AA">
      <w:pPr>
        <w:pStyle w:val="a6"/>
        <w:keepNext/>
        <w:numPr>
          <w:ilvl w:val="1"/>
          <w:numId w:val="7"/>
        </w:numPr>
        <w:ind w:left="709" w:hanging="709"/>
        <w:outlineLvl w:val="2"/>
        <w:rPr>
          <w:b/>
          <w:vanish/>
        </w:rPr>
      </w:pPr>
      <w:bookmarkStart w:id="40" w:name="_Toc148736354"/>
      <w:bookmarkStart w:id="41" w:name="_Toc148737059"/>
      <w:bookmarkStart w:id="42" w:name="_Toc149771301"/>
      <w:bookmarkEnd w:id="40"/>
      <w:bookmarkEnd w:id="41"/>
      <w:bookmarkEnd w:id="42"/>
    </w:p>
    <w:p w14:paraId="2CDAD1C4" w14:textId="2F8A64C9" w:rsidR="0043291B" w:rsidRDefault="00000000" w:rsidP="00EC74AA">
      <w:pPr>
        <w:pStyle w:val="3"/>
      </w:pPr>
      <w:bookmarkStart w:id="43" w:name="_Toc149771302"/>
      <w:r>
        <w:t>MISRA C</w:t>
      </w:r>
      <w:bookmarkEnd w:id="29"/>
      <w:bookmarkEnd w:id="43"/>
    </w:p>
    <w:p w14:paraId="61AE06F2" w14:textId="7A66AE46" w:rsidR="0043291B" w:rsidRDefault="00000000">
      <w:pPr>
        <w:ind w:firstLine="220"/>
      </w:pPr>
      <w:r>
        <w:t>MISRA C: 2012</w:t>
      </w:r>
      <w:r w:rsidR="004113E3">
        <w:t>[4]</w:t>
      </w:r>
      <w:r>
        <w:t>는 MISRA에서 만든 C 언어용 개발 지침으로서 실수를 줄이거나 제거하기 위한 규칙을 정의한다. 본 과제에서는 2012년도 판인 Third Edition을 이용한다.  Third Edition에서 개발 지침은 크게 Directives와 Rules로 분류되며 이는 코드만을 가지고 지침의 준수 여부를 확인할 수 있는지 여부로 나뉜다. Directives는 코드만으로 불가능하여 설계문서 등이 필요하고 Rules는 코드만으로 준수하였는지 확인할 수 있는 지침이다. 우리는 별도의 문서 없이 C 소스코드의 정적 분석 도구를 통한 분석 결과를 활용할 예정이므로 둘 중 Rules에 집중할 것이다.</w:t>
      </w:r>
    </w:p>
    <w:p w14:paraId="6C4D5B56" w14:textId="77777777" w:rsidR="0043291B" w:rsidRDefault="00000000">
      <w:pPr>
        <w:pBdr>
          <w:top w:val="none" w:sz="2" w:space="0" w:color="000000"/>
          <w:left w:val="none" w:sz="2" w:space="0" w:color="000000"/>
          <w:bottom w:val="none" w:sz="2" w:space="0" w:color="000000"/>
          <w:right w:val="none" w:sz="2" w:space="0" w:color="000000"/>
        </w:pBdr>
      </w:pPr>
      <w:r>
        <w:t xml:space="preserve"> 또한 각 Rules는 어떠한 문제에 대한 지침인지에 따라 분류되어 목차에 따른 식별자를 </w:t>
      </w:r>
      <w:r>
        <w:lastRenderedPageBreak/>
        <w:t xml:space="preserve">가지며 이하와 같은 항목을 가진다. </w:t>
      </w:r>
      <w:r w:rsidRPr="00A02F4B">
        <w:rPr>
          <w:color w:val="auto"/>
        </w:rPr>
        <w:t>Table 2는 MISRA C 문서의 규칙 별 세부항목을 표현한다.</w:t>
      </w:r>
    </w:p>
    <w:p w14:paraId="34E20777" w14:textId="43F97106" w:rsidR="00D14CB9" w:rsidRDefault="00D14CB9" w:rsidP="00D14CB9">
      <w:pPr>
        <w:pStyle w:val="a9"/>
        <w:keepNext/>
      </w:pPr>
      <w:r>
        <w:t xml:space="preserve">Table </w:t>
      </w:r>
      <w:fldSimple w:instr=" SEQ Table \* ARABIC ">
        <w:r w:rsidR="002723B4">
          <w:rPr>
            <w:noProof/>
          </w:rPr>
          <w:t>2</w:t>
        </w:r>
      </w:fldSimple>
      <w:r>
        <w:t xml:space="preserve">. MISRA </w:t>
      </w:r>
      <w:r>
        <w:rPr>
          <w:rFonts w:hint="eastAsia"/>
        </w:rPr>
        <w:t>규칙의 세부항목</w:t>
      </w:r>
    </w:p>
    <w:tbl>
      <w:tblPr>
        <w:tblOverlap w:val="never"/>
        <w:tblW w:w="8513" w:type="dxa"/>
        <w:tblInd w:w="102" w:type="dxa"/>
        <w:tblBorders>
          <w:top w:val="single" w:sz="3" w:space="0" w:color="000000"/>
          <w:left w:val="single" w:sz="3" w:space="0" w:color="000000"/>
          <w:bottom w:val="single" w:sz="3" w:space="0" w:color="000000"/>
          <w:right w:val="single" w:sz="3" w:space="0" w:color="00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1322"/>
        <w:gridCol w:w="1701"/>
        <w:gridCol w:w="5490"/>
      </w:tblGrid>
      <w:tr w:rsidR="0043291B" w14:paraId="2AB03985" w14:textId="77777777">
        <w:trPr>
          <w:trHeight w:val="56"/>
        </w:trPr>
        <w:tc>
          <w:tcPr>
            <w:tcW w:w="1322" w:type="dxa"/>
            <w:tcBorders>
              <w:top w:val="single" w:sz="3" w:space="0" w:color="000000"/>
              <w:left w:val="single" w:sz="3" w:space="0" w:color="000000"/>
              <w:bottom w:val="single" w:sz="3" w:space="0" w:color="000000"/>
              <w:right w:val="single" w:sz="3" w:space="0" w:color="000000"/>
            </w:tcBorders>
            <w:vAlign w:val="center"/>
          </w:tcPr>
          <w:p w14:paraId="52A78DD1" w14:textId="77777777" w:rsidR="0043291B" w:rsidRDefault="00000000">
            <w:pPr>
              <w:wordWrap/>
              <w:snapToGrid w:val="0"/>
              <w:spacing w:before="80" w:after="80" w:line="252" w:lineRule="auto"/>
              <w:jc w:val="center"/>
            </w:pPr>
            <w:r>
              <w:rPr>
                <w:sz w:val="20"/>
              </w:rPr>
              <w:t>항목</w:t>
            </w:r>
          </w:p>
        </w:tc>
        <w:tc>
          <w:tcPr>
            <w:tcW w:w="1701" w:type="dxa"/>
            <w:tcBorders>
              <w:top w:val="single" w:sz="3" w:space="0" w:color="000000"/>
              <w:left w:val="single" w:sz="3" w:space="0" w:color="000000"/>
              <w:bottom w:val="single" w:sz="3" w:space="0" w:color="000000"/>
              <w:right w:val="single" w:sz="3" w:space="0" w:color="000000"/>
            </w:tcBorders>
            <w:vAlign w:val="center"/>
          </w:tcPr>
          <w:p w14:paraId="00F8685E" w14:textId="77777777" w:rsidR="0043291B" w:rsidRDefault="00000000">
            <w:pPr>
              <w:wordWrap/>
              <w:snapToGrid w:val="0"/>
              <w:spacing w:before="80" w:after="80" w:line="252" w:lineRule="auto"/>
              <w:jc w:val="center"/>
            </w:pPr>
            <w:r>
              <w:rPr>
                <w:sz w:val="20"/>
              </w:rPr>
              <w:t>세부항목</w:t>
            </w:r>
          </w:p>
        </w:tc>
        <w:tc>
          <w:tcPr>
            <w:tcW w:w="5490" w:type="dxa"/>
            <w:tcBorders>
              <w:top w:val="single" w:sz="3" w:space="0" w:color="000000"/>
              <w:left w:val="single" w:sz="3" w:space="0" w:color="000000"/>
              <w:bottom w:val="single" w:sz="3" w:space="0" w:color="000000"/>
              <w:right w:val="single" w:sz="3" w:space="0" w:color="000000"/>
            </w:tcBorders>
            <w:vAlign w:val="center"/>
          </w:tcPr>
          <w:p w14:paraId="54C87EAB" w14:textId="77777777" w:rsidR="0043291B" w:rsidRDefault="00000000">
            <w:pPr>
              <w:wordWrap/>
              <w:snapToGrid w:val="0"/>
              <w:spacing w:before="80" w:after="80" w:line="252" w:lineRule="auto"/>
              <w:jc w:val="center"/>
            </w:pPr>
            <w:r>
              <w:rPr>
                <w:sz w:val="20"/>
              </w:rPr>
              <w:t>상세</w:t>
            </w:r>
          </w:p>
        </w:tc>
      </w:tr>
      <w:tr w:rsidR="0043291B" w14:paraId="2C4815E6" w14:textId="77777777">
        <w:trPr>
          <w:trHeight w:val="56"/>
        </w:trPr>
        <w:tc>
          <w:tcPr>
            <w:tcW w:w="1322" w:type="dxa"/>
            <w:vMerge w:val="restart"/>
            <w:tcBorders>
              <w:top w:val="single" w:sz="3" w:space="0" w:color="000000"/>
              <w:left w:val="single" w:sz="3" w:space="0" w:color="000000"/>
              <w:bottom w:val="single" w:sz="3" w:space="0" w:color="000000"/>
              <w:right w:val="single" w:sz="3" w:space="0" w:color="000000"/>
            </w:tcBorders>
            <w:vAlign w:val="center"/>
          </w:tcPr>
          <w:p w14:paraId="459B68A0" w14:textId="77777777" w:rsidR="0043291B" w:rsidRDefault="00000000">
            <w:pPr>
              <w:wordWrap/>
              <w:snapToGrid w:val="0"/>
              <w:spacing w:after="0" w:line="252" w:lineRule="auto"/>
              <w:jc w:val="center"/>
            </w:pPr>
            <w:r>
              <w:rPr>
                <w:sz w:val="20"/>
              </w:rPr>
              <w:t>Category</w:t>
            </w:r>
          </w:p>
        </w:tc>
        <w:tc>
          <w:tcPr>
            <w:tcW w:w="1701" w:type="dxa"/>
            <w:tcBorders>
              <w:top w:val="single" w:sz="3" w:space="0" w:color="000000"/>
              <w:left w:val="single" w:sz="3" w:space="0" w:color="000000"/>
              <w:bottom w:val="single" w:sz="3" w:space="0" w:color="000000"/>
              <w:right w:val="single" w:sz="3" w:space="0" w:color="000000"/>
            </w:tcBorders>
            <w:vAlign w:val="center"/>
          </w:tcPr>
          <w:p w14:paraId="76099CA3" w14:textId="77777777" w:rsidR="0043291B" w:rsidRDefault="00000000">
            <w:pPr>
              <w:snapToGrid w:val="0"/>
              <w:spacing w:after="0" w:line="252" w:lineRule="auto"/>
            </w:pPr>
            <w:r>
              <w:rPr>
                <w:sz w:val="20"/>
              </w:rPr>
              <w:t>Mandatory</w:t>
            </w:r>
          </w:p>
        </w:tc>
        <w:tc>
          <w:tcPr>
            <w:tcW w:w="5490" w:type="dxa"/>
            <w:tcBorders>
              <w:top w:val="single" w:sz="3" w:space="0" w:color="000000"/>
              <w:left w:val="single" w:sz="3" w:space="0" w:color="000000"/>
              <w:bottom w:val="single" w:sz="3" w:space="0" w:color="000000"/>
              <w:right w:val="single" w:sz="3" w:space="0" w:color="000000"/>
            </w:tcBorders>
            <w:vAlign w:val="center"/>
          </w:tcPr>
          <w:p w14:paraId="69CB033C" w14:textId="77777777" w:rsidR="0043291B" w:rsidRDefault="00000000">
            <w:pPr>
              <w:snapToGrid w:val="0"/>
              <w:spacing w:after="0" w:line="252" w:lineRule="auto"/>
            </w:pPr>
            <w:r>
              <w:rPr>
                <w:sz w:val="20"/>
              </w:rPr>
              <w:t>무조건 준수해야 함</w:t>
            </w:r>
          </w:p>
        </w:tc>
      </w:tr>
      <w:tr w:rsidR="0043291B" w14:paraId="372A8C20" w14:textId="77777777">
        <w:trPr>
          <w:trHeight w:val="56"/>
        </w:trPr>
        <w:tc>
          <w:tcPr>
            <w:tcW w:w="1322" w:type="dxa"/>
            <w:vMerge/>
            <w:tcBorders>
              <w:top w:val="single" w:sz="3" w:space="0" w:color="000000"/>
              <w:left w:val="single" w:sz="3" w:space="0" w:color="000000"/>
              <w:bottom w:val="single" w:sz="3" w:space="0" w:color="000000"/>
              <w:right w:val="single" w:sz="3" w:space="0" w:color="000000"/>
            </w:tcBorders>
          </w:tcPr>
          <w:p w14:paraId="647CF11E" w14:textId="77777777" w:rsidR="0043291B" w:rsidRDefault="0043291B"/>
        </w:tc>
        <w:tc>
          <w:tcPr>
            <w:tcW w:w="1701" w:type="dxa"/>
            <w:tcBorders>
              <w:top w:val="single" w:sz="3" w:space="0" w:color="000000"/>
              <w:left w:val="single" w:sz="3" w:space="0" w:color="000000"/>
              <w:bottom w:val="single" w:sz="3" w:space="0" w:color="000000"/>
              <w:right w:val="single" w:sz="3" w:space="0" w:color="000000"/>
            </w:tcBorders>
            <w:vAlign w:val="center"/>
          </w:tcPr>
          <w:p w14:paraId="283B0090" w14:textId="77777777" w:rsidR="0043291B" w:rsidRDefault="00000000">
            <w:pPr>
              <w:snapToGrid w:val="0"/>
              <w:spacing w:after="0" w:line="252" w:lineRule="auto"/>
            </w:pPr>
            <w:r>
              <w:rPr>
                <w:sz w:val="20"/>
              </w:rPr>
              <w:t>Required</w:t>
            </w:r>
          </w:p>
        </w:tc>
        <w:tc>
          <w:tcPr>
            <w:tcW w:w="5490" w:type="dxa"/>
            <w:tcBorders>
              <w:top w:val="single" w:sz="3" w:space="0" w:color="000000"/>
              <w:left w:val="single" w:sz="3" w:space="0" w:color="000000"/>
              <w:bottom w:val="single" w:sz="3" w:space="0" w:color="000000"/>
              <w:right w:val="single" w:sz="3" w:space="0" w:color="000000"/>
            </w:tcBorders>
            <w:vAlign w:val="center"/>
          </w:tcPr>
          <w:p w14:paraId="7A916708" w14:textId="77777777" w:rsidR="0043291B" w:rsidRDefault="00000000">
            <w:pPr>
              <w:snapToGrid w:val="0"/>
              <w:spacing w:after="0" w:line="252" w:lineRule="auto"/>
            </w:pPr>
            <w:r>
              <w:rPr>
                <w:sz w:val="20"/>
              </w:rPr>
              <w:t>준수해야 함. 하지 않는다면 ‘deviation’에 대한 공식적인 기술이 필요함.</w:t>
            </w:r>
          </w:p>
        </w:tc>
      </w:tr>
      <w:tr w:rsidR="0043291B" w14:paraId="0DC4CEF2" w14:textId="77777777">
        <w:trPr>
          <w:trHeight w:val="56"/>
        </w:trPr>
        <w:tc>
          <w:tcPr>
            <w:tcW w:w="1322" w:type="dxa"/>
            <w:vMerge/>
            <w:tcBorders>
              <w:top w:val="single" w:sz="3" w:space="0" w:color="000000"/>
              <w:left w:val="single" w:sz="3" w:space="0" w:color="000000"/>
              <w:bottom w:val="single" w:sz="3" w:space="0" w:color="000000"/>
              <w:right w:val="single" w:sz="3" w:space="0" w:color="000000"/>
            </w:tcBorders>
          </w:tcPr>
          <w:p w14:paraId="764E88F4" w14:textId="77777777" w:rsidR="0043291B" w:rsidRDefault="0043291B"/>
        </w:tc>
        <w:tc>
          <w:tcPr>
            <w:tcW w:w="1701" w:type="dxa"/>
            <w:tcBorders>
              <w:top w:val="single" w:sz="3" w:space="0" w:color="000000"/>
              <w:left w:val="single" w:sz="3" w:space="0" w:color="000000"/>
              <w:bottom w:val="single" w:sz="3" w:space="0" w:color="000000"/>
              <w:right w:val="single" w:sz="3" w:space="0" w:color="000000"/>
            </w:tcBorders>
            <w:vAlign w:val="center"/>
          </w:tcPr>
          <w:p w14:paraId="3DE8F6F8" w14:textId="77777777" w:rsidR="0043291B" w:rsidRDefault="00000000">
            <w:pPr>
              <w:snapToGrid w:val="0"/>
              <w:spacing w:after="0" w:line="252" w:lineRule="auto"/>
            </w:pPr>
            <w:r>
              <w:rPr>
                <w:sz w:val="20"/>
              </w:rPr>
              <w:t>Advisory</w:t>
            </w:r>
          </w:p>
        </w:tc>
        <w:tc>
          <w:tcPr>
            <w:tcW w:w="5490" w:type="dxa"/>
            <w:tcBorders>
              <w:top w:val="single" w:sz="3" w:space="0" w:color="000000"/>
              <w:left w:val="single" w:sz="3" w:space="0" w:color="000000"/>
              <w:bottom w:val="single" w:sz="3" w:space="0" w:color="000000"/>
              <w:right w:val="single" w:sz="3" w:space="0" w:color="000000"/>
            </w:tcBorders>
            <w:vAlign w:val="center"/>
          </w:tcPr>
          <w:p w14:paraId="2D576B86" w14:textId="77777777" w:rsidR="0043291B" w:rsidRDefault="00000000">
            <w:pPr>
              <w:snapToGrid w:val="0"/>
              <w:spacing w:after="0" w:line="252" w:lineRule="auto"/>
            </w:pPr>
            <w:r>
              <w:rPr>
                <w:sz w:val="20"/>
              </w:rPr>
              <w:t>준수할 것을 권장. 공식적인 ‘deviation’이 필요하지는 않으나 비준수에 대한 문서화를 위해 대체 조치 필요.</w:t>
            </w:r>
          </w:p>
        </w:tc>
      </w:tr>
      <w:tr w:rsidR="0043291B" w14:paraId="75C0974A" w14:textId="77777777">
        <w:trPr>
          <w:trHeight w:val="693"/>
        </w:trPr>
        <w:tc>
          <w:tcPr>
            <w:tcW w:w="1322" w:type="dxa"/>
            <w:vMerge w:val="restart"/>
            <w:tcBorders>
              <w:top w:val="single" w:sz="3" w:space="0" w:color="000000"/>
              <w:left w:val="single" w:sz="3" w:space="0" w:color="000000"/>
              <w:bottom w:val="single" w:sz="3" w:space="0" w:color="000000"/>
              <w:right w:val="single" w:sz="3" w:space="0" w:color="000000"/>
            </w:tcBorders>
            <w:vAlign w:val="center"/>
          </w:tcPr>
          <w:p w14:paraId="5243D688" w14:textId="77777777" w:rsidR="0043291B" w:rsidRDefault="00000000">
            <w:pPr>
              <w:wordWrap/>
              <w:snapToGrid w:val="0"/>
              <w:spacing w:after="0" w:line="252" w:lineRule="auto"/>
              <w:jc w:val="center"/>
            </w:pPr>
            <w:r>
              <w:rPr>
                <w:sz w:val="20"/>
              </w:rPr>
              <w:t>Decidability</w:t>
            </w:r>
          </w:p>
        </w:tc>
        <w:tc>
          <w:tcPr>
            <w:tcW w:w="1701" w:type="dxa"/>
            <w:tcBorders>
              <w:top w:val="single" w:sz="3" w:space="0" w:color="000000"/>
              <w:left w:val="single" w:sz="3" w:space="0" w:color="000000"/>
              <w:bottom w:val="single" w:sz="3" w:space="0" w:color="000000"/>
              <w:right w:val="single" w:sz="3" w:space="0" w:color="000000"/>
            </w:tcBorders>
            <w:vAlign w:val="center"/>
          </w:tcPr>
          <w:p w14:paraId="0F89F73A" w14:textId="77777777" w:rsidR="0043291B" w:rsidRDefault="00000000">
            <w:pPr>
              <w:snapToGrid w:val="0"/>
              <w:spacing w:after="0" w:line="252" w:lineRule="auto"/>
            </w:pPr>
            <w:r>
              <w:rPr>
                <w:sz w:val="20"/>
              </w:rPr>
              <w:t>Decidable</w:t>
            </w:r>
          </w:p>
        </w:tc>
        <w:tc>
          <w:tcPr>
            <w:tcW w:w="5490" w:type="dxa"/>
            <w:tcBorders>
              <w:top w:val="single" w:sz="3" w:space="0" w:color="000000"/>
              <w:left w:val="single" w:sz="3" w:space="0" w:color="000000"/>
              <w:bottom w:val="single" w:sz="3" w:space="0" w:color="000000"/>
              <w:right w:val="single" w:sz="3" w:space="0" w:color="000000"/>
            </w:tcBorders>
            <w:vAlign w:val="center"/>
          </w:tcPr>
          <w:p w14:paraId="3ADE1B0D" w14:textId="77777777" w:rsidR="0043291B" w:rsidRDefault="00000000">
            <w:pPr>
              <w:snapToGrid w:val="0"/>
              <w:spacing w:after="0" w:line="252" w:lineRule="auto"/>
            </w:pPr>
            <w:r>
              <w:rPr>
                <w:sz w:val="20"/>
              </w:rPr>
              <w:t xml:space="preserve">모든 경우에 예, </w:t>
            </w:r>
            <w:proofErr w:type="spellStart"/>
            <w:r>
              <w:rPr>
                <w:sz w:val="20"/>
              </w:rPr>
              <w:t>아니오</w:t>
            </w:r>
            <w:proofErr w:type="spellEnd"/>
            <w:r>
              <w:rPr>
                <w:sz w:val="20"/>
              </w:rPr>
              <w:t xml:space="preserve"> 로 대답할 수 있음.</w:t>
            </w:r>
          </w:p>
        </w:tc>
      </w:tr>
      <w:tr w:rsidR="0043291B" w14:paraId="71978DBE" w14:textId="77777777">
        <w:trPr>
          <w:trHeight w:val="817"/>
        </w:trPr>
        <w:tc>
          <w:tcPr>
            <w:tcW w:w="1322" w:type="dxa"/>
            <w:vMerge/>
            <w:tcBorders>
              <w:top w:val="single" w:sz="3" w:space="0" w:color="000000"/>
              <w:left w:val="single" w:sz="3" w:space="0" w:color="000000"/>
              <w:bottom w:val="single" w:sz="3" w:space="0" w:color="000000"/>
              <w:right w:val="single" w:sz="3" w:space="0" w:color="000000"/>
            </w:tcBorders>
          </w:tcPr>
          <w:p w14:paraId="7878DC5A" w14:textId="77777777" w:rsidR="0043291B" w:rsidRDefault="0043291B"/>
        </w:tc>
        <w:tc>
          <w:tcPr>
            <w:tcW w:w="1701" w:type="dxa"/>
            <w:tcBorders>
              <w:top w:val="single" w:sz="3" w:space="0" w:color="000000"/>
              <w:left w:val="single" w:sz="3" w:space="0" w:color="000000"/>
              <w:bottom w:val="single" w:sz="3" w:space="0" w:color="000000"/>
              <w:right w:val="single" w:sz="3" w:space="0" w:color="000000"/>
            </w:tcBorders>
            <w:vAlign w:val="center"/>
          </w:tcPr>
          <w:p w14:paraId="4FAA6D3E" w14:textId="77777777" w:rsidR="0043291B" w:rsidRDefault="00000000">
            <w:pPr>
              <w:snapToGrid w:val="0"/>
              <w:spacing w:after="0" w:line="252" w:lineRule="auto"/>
            </w:pPr>
            <w:r>
              <w:rPr>
                <w:sz w:val="20"/>
              </w:rPr>
              <w:t>Undecidable</w:t>
            </w:r>
          </w:p>
        </w:tc>
        <w:tc>
          <w:tcPr>
            <w:tcW w:w="5490" w:type="dxa"/>
            <w:tcBorders>
              <w:top w:val="single" w:sz="3" w:space="0" w:color="000000"/>
              <w:left w:val="single" w:sz="3" w:space="0" w:color="000000"/>
              <w:bottom w:val="single" w:sz="3" w:space="0" w:color="000000"/>
              <w:right w:val="single" w:sz="3" w:space="0" w:color="000000"/>
            </w:tcBorders>
            <w:vAlign w:val="center"/>
          </w:tcPr>
          <w:p w14:paraId="582DC9CD" w14:textId="77777777" w:rsidR="0043291B" w:rsidRDefault="00000000">
            <w:pPr>
              <w:snapToGrid w:val="0"/>
              <w:spacing w:after="0" w:line="252" w:lineRule="auto"/>
            </w:pPr>
            <w:r>
              <w:rPr>
                <w:sz w:val="20"/>
              </w:rPr>
              <w:t xml:space="preserve">모든 경우에 예, </w:t>
            </w:r>
            <w:proofErr w:type="spellStart"/>
            <w:r>
              <w:rPr>
                <w:sz w:val="20"/>
              </w:rPr>
              <w:t>아니오</w:t>
            </w:r>
            <w:proofErr w:type="spellEnd"/>
            <w:r>
              <w:rPr>
                <w:sz w:val="20"/>
              </w:rPr>
              <w:t xml:space="preserve"> 로 대답할 수 없음.</w:t>
            </w:r>
          </w:p>
          <w:p w14:paraId="6FA394FC" w14:textId="77777777" w:rsidR="0043291B" w:rsidRDefault="00000000">
            <w:pPr>
              <w:snapToGrid w:val="0"/>
              <w:spacing w:after="0" w:line="252" w:lineRule="auto"/>
            </w:pPr>
            <w:r>
              <w:rPr>
                <w:sz w:val="20"/>
              </w:rPr>
              <w:t>(ex 런타임 속성에 의존하는 경우)</w:t>
            </w:r>
          </w:p>
        </w:tc>
      </w:tr>
      <w:tr w:rsidR="0043291B" w14:paraId="307E6A10" w14:textId="77777777">
        <w:trPr>
          <w:trHeight w:val="56"/>
        </w:trPr>
        <w:tc>
          <w:tcPr>
            <w:tcW w:w="1322" w:type="dxa"/>
            <w:vMerge w:val="restart"/>
            <w:tcBorders>
              <w:top w:val="single" w:sz="3" w:space="0" w:color="000000"/>
              <w:left w:val="single" w:sz="3" w:space="0" w:color="000000"/>
              <w:bottom w:val="single" w:sz="3" w:space="0" w:color="000000"/>
              <w:right w:val="single" w:sz="3" w:space="0" w:color="000000"/>
            </w:tcBorders>
            <w:vAlign w:val="center"/>
          </w:tcPr>
          <w:p w14:paraId="5E259826" w14:textId="77777777" w:rsidR="0043291B" w:rsidRDefault="00000000">
            <w:pPr>
              <w:wordWrap/>
              <w:snapToGrid w:val="0"/>
              <w:spacing w:after="0" w:line="252" w:lineRule="auto"/>
              <w:jc w:val="center"/>
            </w:pPr>
            <w:r>
              <w:rPr>
                <w:sz w:val="20"/>
              </w:rPr>
              <w:t xml:space="preserve">Scope </w:t>
            </w:r>
          </w:p>
        </w:tc>
        <w:tc>
          <w:tcPr>
            <w:tcW w:w="1701" w:type="dxa"/>
            <w:tcBorders>
              <w:top w:val="single" w:sz="3" w:space="0" w:color="000000"/>
              <w:left w:val="single" w:sz="3" w:space="0" w:color="000000"/>
              <w:bottom w:val="single" w:sz="3" w:space="0" w:color="000000"/>
              <w:right w:val="single" w:sz="3" w:space="0" w:color="000000"/>
            </w:tcBorders>
            <w:vAlign w:val="center"/>
          </w:tcPr>
          <w:p w14:paraId="634AD9D2" w14:textId="77777777" w:rsidR="0043291B" w:rsidRDefault="00000000">
            <w:pPr>
              <w:snapToGrid w:val="0"/>
              <w:spacing w:after="0" w:line="252" w:lineRule="auto"/>
            </w:pPr>
            <w:r>
              <w:rPr>
                <w:sz w:val="20"/>
              </w:rPr>
              <w:t>System</w:t>
            </w:r>
          </w:p>
        </w:tc>
        <w:tc>
          <w:tcPr>
            <w:tcW w:w="5490" w:type="dxa"/>
            <w:tcBorders>
              <w:top w:val="single" w:sz="3" w:space="0" w:color="000000"/>
              <w:left w:val="single" w:sz="3" w:space="0" w:color="000000"/>
              <w:bottom w:val="single" w:sz="3" w:space="0" w:color="000000"/>
              <w:right w:val="single" w:sz="3" w:space="0" w:color="000000"/>
            </w:tcBorders>
            <w:vAlign w:val="center"/>
          </w:tcPr>
          <w:p w14:paraId="49933C55" w14:textId="77777777" w:rsidR="0043291B" w:rsidRDefault="00000000">
            <w:pPr>
              <w:snapToGrid w:val="0"/>
              <w:spacing w:after="0" w:line="252" w:lineRule="auto"/>
            </w:pPr>
            <w:r>
              <w:rPr>
                <w:sz w:val="20"/>
              </w:rPr>
              <w:t>모든 소스코드를 분석하여야 정확하게 확인 가능.</w:t>
            </w:r>
          </w:p>
        </w:tc>
      </w:tr>
      <w:tr w:rsidR="0043291B" w14:paraId="0DD040F4" w14:textId="77777777">
        <w:trPr>
          <w:trHeight w:val="56"/>
        </w:trPr>
        <w:tc>
          <w:tcPr>
            <w:tcW w:w="1322" w:type="dxa"/>
            <w:vMerge/>
            <w:tcBorders>
              <w:top w:val="single" w:sz="3" w:space="0" w:color="000000"/>
              <w:left w:val="single" w:sz="3" w:space="0" w:color="000000"/>
              <w:bottom w:val="single" w:sz="3" w:space="0" w:color="000000"/>
              <w:right w:val="single" w:sz="3" w:space="0" w:color="000000"/>
            </w:tcBorders>
          </w:tcPr>
          <w:p w14:paraId="7CB7B1D7" w14:textId="77777777" w:rsidR="0043291B" w:rsidRDefault="0043291B"/>
        </w:tc>
        <w:tc>
          <w:tcPr>
            <w:tcW w:w="1701" w:type="dxa"/>
            <w:tcBorders>
              <w:top w:val="single" w:sz="3" w:space="0" w:color="000000"/>
              <w:left w:val="single" w:sz="3" w:space="0" w:color="000000"/>
              <w:bottom w:val="single" w:sz="3" w:space="0" w:color="000000"/>
              <w:right w:val="single" w:sz="3" w:space="0" w:color="000000"/>
            </w:tcBorders>
            <w:vAlign w:val="center"/>
          </w:tcPr>
          <w:p w14:paraId="2E2E70A1" w14:textId="77777777" w:rsidR="0043291B" w:rsidRDefault="00000000">
            <w:pPr>
              <w:snapToGrid w:val="0"/>
              <w:spacing w:after="0" w:line="252" w:lineRule="auto"/>
            </w:pPr>
            <w:r>
              <w:rPr>
                <w:sz w:val="20"/>
              </w:rPr>
              <w:t>Single Translation Unit</w:t>
            </w:r>
          </w:p>
        </w:tc>
        <w:tc>
          <w:tcPr>
            <w:tcW w:w="5490" w:type="dxa"/>
            <w:tcBorders>
              <w:top w:val="single" w:sz="3" w:space="0" w:color="000000"/>
              <w:left w:val="single" w:sz="3" w:space="0" w:color="000000"/>
              <w:bottom w:val="single" w:sz="3" w:space="0" w:color="000000"/>
              <w:right w:val="single" w:sz="3" w:space="0" w:color="000000"/>
            </w:tcBorders>
            <w:vAlign w:val="center"/>
          </w:tcPr>
          <w:p w14:paraId="46A39D24" w14:textId="77777777" w:rsidR="0043291B" w:rsidRDefault="00000000">
            <w:pPr>
              <w:snapToGrid w:val="0"/>
              <w:spacing w:after="0" w:line="252" w:lineRule="auto"/>
            </w:pPr>
            <w:r>
              <w:rPr>
                <w:sz w:val="20"/>
              </w:rPr>
              <w:t>Translation Unit 단위로 개별적인 확인 가능.</w:t>
            </w:r>
          </w:p>
        </w:tc>
      </w:tr>
    </w:tbl>
    <w:p w14:paraId="09588013" w14:textId="77777777" w:rsidR="0043291B" w:rsidRDefault="0043291B">
      <w:pPr>
        <w:pBdr>
          <w:top w:val="none" w:sz="2" w:space="0" w:color="000000"/>
          <w:left w:val="none" w:sz="2" w:space="0" w:color="000000"/>
          <w:bottom w:val="none" w:sz="2" w:space="0" w:color="000000"/>
          <w:right w:val="none" w:sz="2" w:space="0" w:color="000000"/>
        </w:pBdr>
      </w:pPr>
    </w:p>
    <w:p w14:paraId="23360B8E" w14:textId="77777777" w:rsidR="0043291B" w:rsidRDefault="00000000">
      <w:pPr>
        <w:pBdr>
          <w:top w:val="none" w:sz="2" w:space="0" w:color="000000"/>
          <w:left w:val="none" w:sz="2" w:space="0" w:color="000000"/>
          <w:bottom w:val="none" w:sz="2" w:space="0" w:color="000000"/>
          <w:right w:val="none" w:sz="2" w:space="0" w:color="000000"/>
        </w:pBdr>
      </w:pPr>
      <w:r>
        <w:t>항목의 Category는 지침을 준수해야 하는 정도를, Decidability는 정적 분석 도구가 코드가 지침을 준수하는지에 답할 수 있는지 여부를, Scope는 준수 여부를 파악하기 위해 확인해야 하는 범위를 뜻한다.</w:t>
      </w:r>
    </w:p>
    <w:p w14:paraId="6B661855" w14:textId="77777777" w:rsidR="0043291B" w:rsidRDefault="0043291B"/>
    <w:p w14:paraId="46C0553D" w14:textId="6D69D83D" w:rsidR="0043291B" w:rsidRDefault="00000000">
      <w:pPr>
        <w:pStyle w:val="3"/>
      </w:pPr>
      <w:bookmarkStart w:id="44" w:name="_Toc148446748"/>
      <w:bookmarkStart w:id="45" w:name="_Toc149771303"/>
      <w:r>
        <w:t>CERT</w:t>
      </w:r>
      <w:bookmarkEnd w:id="44"/>
      <w:r>
        <w:t xml:space="preserve"> C</w:t>
      </w:r>
      <w:bookmarkEnd w:id="45"/>
    </w:p>
    <w:p w14:paraId="5B92CF6A" w14:textId="31E9467A" w:rsidR="0043291B" w:rsidRDefault="00000000">
      <w:pPr>
        <w:ind w:firstLine="110"/>
      </w:pPr>
      <w:r>
        <w:t>SEI CERT C Coding Standard</w:t>
      </w:r>
      <w:r w:rsidR="004113E3">
        <w:t>[5]</w:t>
      </w:r>
      <w:r>
        <w:t xml:space="preserve">는 C 언어의 보안 코딩을 위한 규칙을 제공한다. SERT C는 악용 가능한 취약점으로 이어지는 정의되지 않은 동작을 제거하는 등 안전하고 신뢰할 수 있는 시스템을 개발하는 것을 목표로 한다. </w:t>
      </w:r>
    </w:p>
    <w:p w14:paraId="2A2BEF93" w14:textId="77777777" w:rsidR="0043291B" w:rsidRDefault="00000000">
      <w:pPr>
        <w:pBdr>
          <w:top w:val="none" w:sz="2" w:space="0" w:color="000000"/>
          <w:left w:val="none" w:sz="2" w:space="0" w:color="000000"/>
          <w:bottom w:val="none" w:sz="2" w:space="0" w:color="000000"/>
          <w:right w:val="none" w:sz="2" w:space="0" w:color="000000"/>
        </w:pBdr>
      </w:pPr>
      <w:r>
        <w:t>각각의 지침은 제목, 설명, 비 준수 코드 예제 및 준수 솔루션으로 이루어져 있다. 이 지침들은 규칙과 권고사항으로 나누어지는데 규칙은 세 가지 조건을 만족하여야 한다. 각각은 다음과 같다.</w:t>
      </w:r>
    </w:p>
    <w:p w14:paraId="72929A9D" w14:textId="77777777" w:rsidR="0043291B" w:rsidRDefault="00000000">
      <w:pPr>
        <w:pBdr>
          <w:top w:val="none" w:sz="2" w:space="0" w:color="000000"/>
          <w:left w:val="none" w:sz="2" w:space="0" w:color="000000"/>
          <w:bottom w:val="none" w:sz="2" w:space="0" w:color="000000"/>
          <w:right w:val="none" w:sz="2" w:space="0" w:color="000000"/>
        </w:pBdr>
      </w:pPr>
      <w:r>
        <w:lastRenderedPageBreak/>
        <w:t xml:space="preserve">1. 위반 시 시스템의 안전성, 신뢰성, 보안성에 악영향을 줄 수 있는 결함이 발생할 수 있을 것 </w:t>
      </w:r>
    </w:p>
    <w:p w14:paraId="7D426C6C" w14:textId="77777777" w:rsidR="0043291B" w:rsidRDefault="00000000">
      <w:pPr>
        <w:pBdr>
          <w:top w:val="none" w:sz="2" w:space="0" w:color="000000"/>
          <w:left w:val="none" w:sz="2" w:space="0" w:color="000000"/>
          <w:bottom w:val="none" w:sz="2" w:space="0" w:color="000000"/>
          <w:right w:val="none" w:sz="2" w:space="0" w:color="000000"/>
        </w:pBdr>
      </w:pPr>
      <w:r>
        <w:t>2. 소스 코드의 annotation이나 assumption에 의존하지 않을 것</w:t>
      </w:r>
    </w:p>
    <w:p w14:paraId="784660F2" w14:textId="77777777" w:rsidR="0043291B" w:rsidRDefault="00000000">
      <w:pPr>
        <w:pBdr>
          <w:top w:val="none" w:sz="2" w:space="0" w:color="000000"/>
          <w:left w:val="none" w:sz="2" w:space="0" w:color="000000"/>
          <w:bottom w:val="none" w:sz="2" w:space="0" w:color="000000"/>
          <w:right w:val="none" w:sz="2" w:space="0" w:color="000000"/>
        </w:pBdr>
      </w:pPr>
      <w:r>
        <w:t>3. 적합성을 자동 분석 도구나 수동 검사 등으로 결정할 수 있을 것</w:t>
      </w:r>
    </w:p>
    <w:p w14:paraId="3F020B8A" w14:textId="77777777" w:rsidR="0043291B" w:rsidRDefault="00000000">
      <w:pPr>
        <w:pBdr>
          <w:top w:val="none" w:sz="2" w:space="0" w:color="000000"/>
          <w:left w:val="none" w:sz="2" w:space="0" w:color="000000"/>
          <w:bottom w:val="none" w:sz="2" w:space="0" w:color="000000"/>
          <w:right w:val="none" w:sz="2" w:space="0" w:color="000000"/>
        </w:pBdr>
      </w:pPr>
      <w:r>
        <w:t xml:space="preserve"> 권고사항의 경우 충족시키면 시스템의 안정성, 신뢰성, 보안성을 향상시킬 수 있지만 위의 세 가지 중에서 만족하지 못하는 것이 있을 때 해당된다.</w:t>
      </w:r>
    </w:p>
    <w:p w14:paraId="4C818F10" w14:textId="138F19F1" w:rsidR="0043291B" w:rsidRDefault="00000000">
      <w:pPr>
        <w:pStyle w:val="3"/>
      </w:pPr>
      <w:bookmarkStart w:id="46" w:name="_Toc148446749"/>
      <w:bookmarkStart w:id="47" w:name="_Toc149771304"/>
      <w:r>
        <w:t>ISO 5055</w:t>
      </w:r>
      <w:bookmarkEnd w:id="46"/>
      <w:bookmarkEnd w:id="47"/>
    </w:p>
    <w:p w14:paraId="215A422A" w14:textId="37F208F8" w:rsidR="0043291B" w:rsidRDefault="00000000">
      <w:pPr>
        <w:ind w:firstLine="220"/>
      </w:pPr>
      <w:r>
        <w:t>ISO/IEC 5055:2021</w:t>
      </w:r>
      <w:r w:rsidR="004113E3">
        <w:t>[6]</w:t>
      </w:r>
      <w:r>
        <w:t xml:space="preserve">은 소프트웨어 품질 평가 및 소스코드 평가를 위한 표준으로서 우리가 품질 평가에 이용할 ISO/IEC 25010:2011 Quality Model의 8가지 품질 속성 중 4가지인 Maintainability, Performance Efficiency, Reliability, Security에 대한 취약점 목록을 제공한다. 해당 취약점들은 CWE의 취약점울 사용하고 있다. </w:t>
      </w:r>
    </w:p>
    <w:p w14:paraId="1EA90792" w14:textId="77777777" w:rsidR="0043291B" w:rsidRDefault="00000000">
      <w:pPr>
        <w:ind w:firstLine="220"/>
      </w:pPr>
      <w:r>
        <w:t xml:space="preserve">CWE란 Common Weakness Enumeration으로 보안에 영향을 줄 수 있는 일반적인 소프트웨어 및 하드웨어의 취약점 유형에 대한 목록이다. </w:t>
      </w:r>
      <w:proofErr w:type="spellStart"/>
      <w:r>
        <w:t>Polyspace</w:t>
      </w:r>
      <w:proofErr w:type="spellEnd"/>
      <w:r>
        <w:t>에서 ISO 5055 표준의 준수 여부를 직접 검사할 수는 없지만 CWE의 준수 여부는 검사할 수 있었기 때문에 CWE의 준수 여부를 통해 간접적으로 확인할 수 있다고 판단하여 Coding Standards와 Quality Model의 품질속성의 매핑에 이용하고자 한다.</w:t>
      </w:r>
    </w:p>
    <w:p w14:paraId="55943C5C" w14:textId="1C177F40" w:rsidR="0043291B" w:rsidRDefault="00000000" w:rsidP="00350372">
      <w:pPr>
        <w:pStyle w:val="3"/>
      </w:pPr>
      <w:bookmarkStart w:id="48" w:name="_Toc148446750"/>
      <w:bookmarkStart w:id="49" w:name="_Toc149771305"/>
      <w:r>
        <w:t>ISO 25010</w:t>
      </w:r>
      <w:bookmarkEnd w:id="48"/>
      <w:bookmarkEnd w:id="49"/>
    </w:p>
    <w:p w14:paraId="32DC8AD6" w14:textId="4BED4453" w:rsidR="0043291B" w:rsidRDefault="00000000">
      <w:pPr>
        <w:pBdr>
          <w:top w:val="none" w:sz="2" w:space="0" w:color="000000"/>
          <w:left w:val="none" w:sz="2" w:space="0" w:color="000000"/>
          <w:bottom w:val="none" w:sz="2" w:space="0" w:color="000000"/>
          <w:right w:val="none" w:sz="2" w:space="0" w:color="000000"/>
        </w:pBdr>
      </w:pPr>
      <w:r>
        <w:t xml:space="preserve"> ISO/IEC Quality Model</w:t>
      </w:r>
      <w:r w:rsidR="004113E3">
        <w:t>[7]</w:t>
      </w:r>
      <w:r>
        <w:t>은 ISO에서 제정한 제품 품질에 대한 모델로서 본 과제에서 측정하고자 하는 품질 속성을 포함하는 8가지 품질 속성을 정의한 것이다. ISO Quality Model의 품질 속성은 다음과 같다.</w:t>
      </w:r>
    </w:p>
    <w:p w14:paraId="492CC273" w14:textId="69C531AC" w:rsidR="002723B4" w:rsidRDefault="002723B4" w:rsidP="002723B4">
      <w:pPr>
        <w:pStyle w:val="a9"/>
        <w:keepNext/>
      </w:pPr>
      <w:r>
        <w:t xml:space="preserve">Table </w:t>
      </w:r>
      <w:fldSimple w:instr=" SEQ Table \* ARABIC ">
        <w:r>
          <w:rPr>
            <w:noProof/>
          </w:rPr>
          <w:t>3</w:t>
        </w:r>
      </w:fldSimple>
      <w:r>
        <w:t xml:space="preserve"> ISO 25010</w:t>
      </w:r>
      <w:r>
        <w:rPr>
          <w:rFonts w:hint="eastAsia"/>
        </w:rPr>
        <w:t>의 세부 사항</w:t>
      </w:r>
    </w:p>
    <w:tbl>
      <w:tblPr>
        <w:tblOverlap w:val="never"/>
        <w:tblW w:w="8432" w:type="dxa"/>
        <w:tblInd w:w="102" w:type="dxa"/>
        <w:tblBorders>
          <w:top w:val="single" w:sz="3" w:space="0" w:color="000000"/>
          <w:left w:val="single" w:sz="3" w:space="0" w:color="000000"/>
          <w:bottom w:val="single" w:sz="3" w:space="0" w:color="000000"/>
          <w:right w:val="single" w:sz="3" w:space="0" w:color="00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2397"/>
        <w:gridCol w:w="6035"/>
      </w:tblGrid>
      <w:tr w:rsidR="0043291B" w14:paraId="21540A87" w14:textId="77777777">
        <w:trPr>
          <w:trHeight w:val="462"/>
        </w:trPr>
        <w:tc>
          <w:tcPr>
            <w:tcW w:w="2397" w:type="dxa"/>
            <w:tcBorders>
              <w:top w:val="single" w:sz="3" w:space="0" w:color="000000"/>
              <w:left w:val="single" w:sz="3" w:space="0" w:color="000000"/>
              <w:bottom w:val="single" w:sz="3" w:space="0" w:color="0A0000"/>
              <w:right w:val="single" w:sz="3" w:space="0" w:color="000000"/>
            </w:tcBorders>
            <w:vAlign w:val="center"/>
          </w:tcPr>
          <w:p w14:paraId="51C6FF6B" w14:textId="77777777" w:rsidR="0043291B" w:rsidRDefault="00000000">
            <w:pPr>
              <w:snapToGrid w:val="0"/>
              <w:spacing w:after="0" w:line="192" w:lineRule="auto"/>
              <w:jc w:val="center"/>
            </w:pPr>
            <w:r>
              <w:rPr>
                <w:sz w:val="20"/>
              </w:rPr>
              <w:t>품질 속성</w:t>
            </w:r>
          </w:p>
        </w:tc>
        <w:tc>
          <w:tcPr>
            <w:tcW w:w="6035" w:type="dxa"/>
            <w:tcBorders>
              <w:top w:val="single" w:sz="3" w:space="0" w:color="000000"/>
              <w:left w:val="single" w:sz="3" w:space="0" w:color="000000"/>
              <w:bottom w:val="single" w:sz="3" w:space="0" w:color="0A0000"/>
              <w:right w:val="single" w:sz="3" w:space="0" w:color="000000"/>
            </w:tcBorders>
            <w:vAlign w:val="center"/>
          </w:tcPr>
          <w:p w14:paraId="5A41973E" w14:textId="77777777" w:rsidR="0043291B" w:rsidRDefault="00000000">
            <w:pPr>
              <w:wordWrap/>
              <w:snapToGrid w:val="0"/>
              <w:spacing w:before="80" w:after="80" w:line="252" w:lineRule="auto"/>
              <w:jc w:val="center"/>
            </w:pPr>
            <w:r>
              <w:rPr>
                <w:sz w:val="20"/>
              </w:rPr>
              <w:t>설명</w:t>
            </w:r>
          </w:p>
        </w:tc>
      </w:tr>
      <w:tr w:rsidR="0043291B" w14:paraId="5D638EA1" w14:textId="77777777">
        <w:trPr>
          <w:trHeight w:val="462"/>
        </w:trPr>
        <w:tc>
          <w:tcPr>
            <w:tcW w:w="2397" w:type="dxa"/>
            <w:tcBorders>
              <w:top w:val="single" w:sz="3" w:space="0" w:color="000000"/>
              <w:left w:val="single" w:sz="3" w:space="0" w:color="000000"/>
              <w:bottom w:val="single" w:sz="3" w:space="0" w:color="000000"/>
              <w:right w:val="single" w:sz="3" w:space="0" w:color="000000"/>
            </w:tcBorders>
            <w:vAlign w:val="center"/>
          </w:tcPr>
          <w:p w14:paraId="3024B130" w14:textId="77777777" w:rsidR="0043291B" w:rsidRDefault="00000000">
            <w:pPr>
              <w:snapToGrid w:val="0"/>
              <w:spacing w:after="0" w:line="192" w:lineRule="auto"/>
              <w:jc w:val="left"/>
            </w:pPr>
            <w:r>
              <w:rPr>
                <w:sz w:val="20"/>
              </w:rPr>
              <w:t>Functional Suitability</w:t>
            </w:r>
          </w:p>
        </w:tc>
        <w:tc>
          <w:tcPr>
            <w:tcW w:w="6035" w:type="dxa"/>
            <w:tcBorders>
              <w:top w:val="single" w:sz="3" w:space="0" w:color="0A0000"/>
              <w:left w:val="single" w:sz="3" w:space="0" w:color="000000"/>
              <w:bottom w:val="single" w:sz="3" w:space="0" w:color="000000"/>
              <w:right w:val="single" w:sz="3" w:space="0" w:color="000000"/>
            </w:tcBorders>
            <w:vAlign w:val="center"/>
          </w:tcPr>
          <w:p w14:paraId="0AAE579B" w14:textId="77777777" w:rsidR="0043291B" w:rsidRDefault="00000000">
            <w:pPr>
              <w:wordWrap/>
              <w:snapToGrid w:val="0"/>
              <w:spacing w:before="80" w:after="80" w:line="252" w:lineRule="auto"/>
              <w:jc w:val="left"/>
            </w:pPr>
            <w:r>
              <w:rPr>
                <w:sz w:val="20"/>
              </w:rPr>
              <w:t xml:space="preserve">제품이나 시스템이 특정 조건에서 사용될 </w:t>
            </w:r>
            <w:proofErr w:type="spellStart"/>
            <w:r>
              <w:rPr>
                <w:sz w:val="20"/>
              </w:rPr>
              <w:t>떄</w:t>
            </w:r>
            <w:proofErr w:type="spellEnd"/>
            <w:r>
              <w:rPr>
                <w:sz w:val="20"/>
              </w:rPr>
              <w:t xml:space="preserve"> 명시적, 암시적 요구사항을 충족시키는 기능을 제공하는 정도.</w:t>
            </w:r>
          </w:p>
        </w:tc>
      </w:tr>
      <w:tr w:rsidR="0043291B" w14:paraId="16E75F58"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4F638E9A" w14:textId="77777777" w:rsidR="0043291B" w:rsidRDefault="00000000">
            <w:pPr>
              <w:snapToGrid w:val="0"/>
              <w:spacing w:after="0" w:line="192" w:lineRule="auto"/>
              <w:jc w:val="left"/>
            </w:pPr>
            <w:proofErr w:type="spellStart"/>
            <w:r>
              <w:rPr>
                <w:sz w:val="20"/>
              </w:rPr>
              <w:t>Perfomance</w:t>
            </w:r>
            <w:proofErr w:type="spellEnd"/>
            <w:r>
              <w:rPr>
                <w:sz w:val="20"/>
              </w:rPr>
              <w:t xml:space="preserve"> Efficiency</w:t>
            </w:r>
          </w:p>
        </w:tc>
        <w:tc>
          <w:tcPr>
            <w:tcW w:w="6035" w:type="dxa"/>
            <w:tcBorders>
              <w:top w:val="single" w:sz="3" w:space="0" w:color="000000"/>
              <w:left w:val="single" w:sz="3" w:space="0" w:color="000000"/>
              <w:bottom w:val="single" w:sz="3" w:space="0" w:color="000000"/>
              <w:right w:val="single" w:sz="3" w:space="0" w:color="000000"/>
            </w:tcBorders>
            <w:vAlign w:val="center"/>
          </w:tcPr>
          <w:p w14:paraId="39629B2A" w14:textId="77777777" w:rsidR="0043291B" w:rsidRDefault="00000000">
            <w:pPr>
              <w:wordWrap/>
              <w:snapToGrid w:val="0"/>
              <w:spacing w:before="80" w:after="80" w:line="252" w:lineRule="auto"/>
              <w:jc w:val="left"/>
            </w:pPr>
            <w:r>
              <w:rPr>
                <w:sz w:val="20"/>
              </w:rPr>
              <w:t>명시된 조건에서 사용된 자원의 양에 대한 성능.</w:t>
            </w:r>
          </w:p>
        </w:tc>
      </w:tr>
      <w:tr w:rsidR="0043291B" w14:paraId="666E3FEC"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45417894" w14:textId="77777777" w:rsidR="0043291B" w:rsidRDefault="00000000">
            <w:pPr>
              <w:snapToGrid w:val="0"/>
              <w:spacing w:after="0" w:line="192" w:lineRule="auto"/>
              <w:jc w:val="left"/>
            </w:pPr>
            <w:r>
              <w:rPr>
                <w:sz w:val="20"/>
              </w:rPr>
              <w:t>Compatibility</w:t>
            </w:r>
          </w:p>
        </w:tc>
        <w:tc>
          <w:tcPr>
            <w:tcW w:w="6035" w:type="dxa"/>
            <w:tcBorders>
              <w:top w:val="single" w:sz="3" w:space="0" w:color="000000"/>
              <w:left w:val="single" w:sz="3" w:space="0" w:color="000000"/>
              <w:bottom w:val="single" w:sz="3" w:space="0" w:color="000000"/>
              <w:right w:val="single" w:sz="3" w:space="0" w:color="000000"/>
            </w:tcBorders>
            <w:vAlign w:val="center"/>
          </w:tcPr>
          <w:p w14:paraId="7BBB95C9" w14:textId="77777777" w:rsidR="0043291B" w:rsidRDefault="00000000">
            <w:pPr>
              <w:wordWrap/>
              <w:snapToGrid w:val="0"/>
              <w:spacing w:before="80" w:after="80" w:line="252" w:lineRule="auto"/>
              <w:jc w:val="left"/>
            </w:pPr>
            <w:r>
              <w:rPr>
                <w:sz w:val="20"/>
              </w:rPr>
              <w:t xml:space="preserve">동일한 하드웨어, 소프트웨어 환경을 공유하며 제품, 시스템 또는 구성요소가 다른 제품, 시스템 또는 구성요소와 정보를 </w:t>
            </w:r>
            <w:r>
              <w:rPr>
                <w:sz w:val="20"/>
              </w:rPr>
              <w:lastRenderedPageBreak/>
              <w:t>교환하거나 필요한 기능을 수행할 수 있는 정도</w:t>
            </w:r>
          </w:p>
        </w:tc>
      </w:tr>
      <w:tr w:rsidR="0043291B" w14:paraId="74912DCA"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2E971CF9" w14:textId="77777777" w:rsidR="0043291B" w:rsidRDefault="00000000">
            <w:pPr>
              <w:snapToGrid w:val="0"/>
              <w:spacing w:after="0" w:line="192" w:lineRule="auto"/>
              <w:jc w:val="left"/>
            </w:pPr>
            <w:r>
              <w:rPr>
                <w:sz w:val="20"/>
              </w:rPr>
              <w:lastRenderedPageBreak/>
              <w:t>Usability</w:t>
            </w:r>
          </w:p>
        </w:tc>
        <w:tc>
          <w:tcPr>
            <w:tcW w:w="6035" w:type="dxa"/>
            <w:tcBorders>
              <w:top w:val="single" w:sz="3" w:space="0" w:color="000000"/>
              <w:left w:val="single" w:sz="3" w:space="0" w:color="000000"/>
              <w:bottom w:val="single" w:sz="3" w:space="0" w:color="000000"/>
              <w:right w:val="single" w:sz="3" w:space="0" w:color="000000"/>
            </w:tcBorders>
            <w:vAlign w:val="center"/>
          </w:tcPr>
          <w:p w14:paraId="763F46EF" w14:textId="77777777" w:rsidR="0043291B" w:rsidRDefault="00000000">
            <w:pPr>
              <w:wordWrap/>
              <w:snapToGrid w:val="0"/>
              <w:spacing w:before="80" w:after="80" w:line="252" w:lineRule="auto"/>
              <w:jc w:val="left"/>
            </w:pPr>
            <w:r>
              <w:rPr>
                <w:sz w:val="20"/>
              </w:rPr>
              <w:t>제품이나 시스템이 특정 사용자가 목적을 달성하기 위해 효과, 효율성, 만족을 얻으며 사용할 수 있는 정도</w:t>
            </w:r>
          </w:p>
        </w:tc>
      </w:tr>
      <w:tr w:rsidR="0043291B" w14:paraId="54BF29DD"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00969F0A" w14:textId="77777777" w:rsidR="0043291B" w:rsidRDefault="00000000">
            <w:pPr>
              <w:snapToGrid w:val="0"/>
              <w:spacing w:after="0" w:line="192" w:lineRule="auto"/>
              <w:jc w:val="left"/>
            </w:pPr>
            <w:r>
              <w:rPr>
                <w:sz w:val="20"/>
              </w:rPr>
              <w:t>Reliability</w:t>
            </w:r>
          </w:p>
        </w:tc>
        <w:tc>
          <w:tcPr>
            <w:tcW w:w="6035" w:type="dxa"/>
            <w:tcBorders>
              <w:top w:val="single" w:sz="3" w:space="0" w:color="000000"/>
              <w:left w:val="single" w:sz="3" w:space="0" w:color="000000"/>
              <w:bottom w:val="single" w:sz="3" w:space="0" w:color="000000"/>
              <w:right w:val="single" w:sz="3" w:space="0" w:color="000000"/>
            </w:tcBorders>
            <w:vAlign w:val="center"/>
          </w:tcPr>
          <w:p w14:paraId="2D5FF177" w14:textId="77777777" w:rsidR="0043291B" w:rsidRDefault="00000000">
            <w:pPr>
              <w:wordWrap/>
              <w:snapToGrid w:val="0"/>
              <w:spacing w:before="80" w:after="80" w:line="252" w:lineRule="auto"/>
              <w:jc w:val="left"/>
            </w:pPr>
            <w:r>
              <w:rPr>
                <w:sz w:val="20"/>
              </w:rPr>
              <w:t>지정된 기간 동안 지정된 조건에서 지정된 기능을 수행하는 정도</w:t>
            </w:r>
          </w:p>
        </w:tc>
      </w:tr>
      <w:tr w:rsidR="0043291B" w14:paraId="3D7744D5"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44B5DB23" w14:textId="77777777" w:rsidR="0043291B" w:rsidRDefault="00000000">
            <w:pPr>
              <w:snapToGrid w:val="0"/>
              <w:spacing w:after="0" w:line="192" w:lineRule="auto"/>
              <w:jc w:val="left"/>
            </w:pPr>
            <w:r>
              <w:rPr>
                <w:sz w:val="20"/>
              </w:rPr>
              <w:t>Security</w:t>
            </w:r>
          </w:p>
        </w:tc>
        <w:tc>
          <w:tcPr>
            <w:tcW w:w="6035" w:type="dxa"/>
            <w:tcBorders>
              <w:top w:val="single" w:sz="3" w:space="0" w:color="000000"/>
              <w:left w:val="single" w:sz="3" w:space="0" w:color="000000"/>
              <w:bottom w:val="single" w:sz="3" w:space="0" w:color="000000"/>
              <w:right w:val="single" w:sz="3" w:space="0" w:color="000000"/>
            </w:tcBorders>
            <w:vAlign w:val="center"/>
          </w:tcPr>
          <w:p w14:paraId="0FA4B9C4" w14:textId="77777777" w:rsidR="0043291B" w:rsidRDefault="00000000">
            <w:pPr>
              <w:wordWrap/>
              <w:snapToGrid w:val="0"/>
              <w:spacing w:before="80" w:after="80" w:line="252" w:lineRule="auto"/>
              <w:jc w:val="left"/>
            </w:pPr>
            <w:r>
              <w:rPr>
                <w:sz w:val="20"/>
              </w:rPr>
              <w:t>정보 및 데이터를 보호하여 사람이나 다른 제품, 시스템이 권한에 적합한 데이터 액세스 수준을 갖도록 하는 정도.</w:t>
            </w:r>
          </w:p>
        </w:tc>
      </w:tr>
      <w:tr w:rsidR="0043291B" w14:paraId="7897AA4A"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239874CD" w14:textId="77777777" w:rsidR="0043291B" w:rsidRDefault="00000000">
            <w:pPr>
              <w:snapToGrid w:val="0"/>
              <w:spacing w:after="0" w:line="192" w:lineRule="auto"/>
              <w:jc w:val="left"/>
            </w:pPr>
            <w:r>
              <w:rPr>
                <w:sz w:val="20"/>
              </w:rPr>
              <w:t>Maintainability</w:t>
            </w:r>
          </w:p>
        </w:tc>
        <w:tc>
          <w:tcPr>
            <w:tcW w:w="6035" w:type="dxa"/>
            <w:tcBorders>
              <w:top w:val="single" w:sz="3" w:space="0" w:color="000000"/>
              <w:left w:val="single" w:sz="3" w:space="0" w:color="000000"/>
              <w:bottom w:val="single" w:sz="3" w:space="0" w:color="000000"/>
              <w:right w:val="single" w:sz="3" w:space="0" w:color="000000"/>
            </w:tcBorders>
            <w:vAlign w:val="center"/>
          </w:tcPr>
          <w:p w14:paraId="2AC592A6" w14:textId="77777777" w:rsidR="0043291B" w:rsidRDefault="00000000">
            <w:pPr>
              <w:wordWrap/>
              <w:snapToGrid w:val="0"/>
              <w:spacing w:before="80" w:after="80" w:line="252" w:lineRule="auto"/>
              <w:jc w:val="left"/>
            </w:pPr>
            <w:r>
              <w:rPr>
                <w:sz w:val="20"/>
              </w:rPr>
              <w:t>관리자가 제품 또는 시스템을 수정할 수 있는 효과 및 효율성의 정도.</w:t>
            </w:r>
          </w:p>
        </w:tc>
      </w:tr>
      <w:tr w:rsidR="0043291B" w14:paraId="370AC251" w14:textId="77777777">
        <w:trPr>
          <w:trHeight w:val="56"/>
        </w:trPr>
        <w:tc>
          <w:tcPr>
            <w:tcW w:w="2397" w:type="dxa"/>
            <w:tcBorders>
              <w:top w:val="single" w:sz="3" w:space="0" w:color="000000"/>
              <w:left w:val="single" w:sz="3" w:space="0" w:color="000000"/>
              <w:bottom w:val="single" w:sz="3" w:space="0" w:color="000000"/>
              <w:right w:val="single" w:sz="3" w:space="0" w:color="000000"/>
            </w:tcBorders>
            <w:vAlign w:val="center"/>
          </w:tcPr>
          <w:p w14:paraId="6D6CDDBA" w14:textId="77777777" w:rsidR="0043291B" w:rsidRDefault="00000000">
            <w:pPr>
              <w:snapToGrid w:val="0"/>
              <w:spacing w:after="0" w:line="192" w:lineRule="auto"/>
              <w:jc w:val="left"/>
            </w:pPr>
            <w:r>
              <w:rPr>
                <w:sz w:val="20"/>
              </w:rPr>
              <w:t>Portability</w:t>
            </w:r>
          </w:p>
        </w:tc>
        <w:tc>
          <w:tcPr>
            <w:tcW w:w="6035" w:type="dxa"/>
            <w:tcBorders>
              <w:top w:val="single" w:sz="3" w:space="0" w:color="000000"/>
              <w:left w:val="single" w:sz="3" w:space="0" w:color="000000"/>
              <w:bottom w:val="single" w:sz="3" w:space="0" w:color="000000"/>
              <w:right w:val="single" w:sz="3" w:space="0" w:color="000000"/>
            </w:tcBorders>
            <w:vAlign w:val="center"/>
          </w:tcPr>
          <w:p w14:paraId="04832ABA" w14:textId="77777777" w:rsidR="0043291B" w:rsidRDefault="00000000">
            <w:pPr>
              <w:wordWrap/>
              <w:snapToGrid w:val="0"/>
              <w:spacing w:before="80" w:after="80" w:line="252" w:lineRule="auto"/>
              <w:jc w:val="left"/>
            </w:pPr>
            <w:r>
              <w:rPr>
                <w:sz w:val="20"/>
              </w:rPr>
              <w:t>하나의 하드웨어, 소프트웨어 혹은 다른 사용 환경에서 다른 환경으로 이전될 수 있는 효과 및 효율성의 정도.</w:t>
            </w:r>
          </w:p>
        </w:tc>
      </w:tr>
    </w:tbl>
    <w:p w14:paraId="32CD5F5D" w14:textId="77777777" w:rsidR="0043291B" w:rsidRDefault="0043291B">
      <w:pPr>
        <w:pBdr>
          <w:top w:val="none" w:sz="2" w:space="0" w:color="000000"/>
          <w:left w:val="none" w:sz="2" w:space="0" w:color="000000"/>
          <w:bottom w:val="none" w:sz="2" w:space="0" w:color="000000"/>
          <w:right w:val="none" w:sz="2" w:space="0" w:color="000000"/>
        </w:pBdr>
      </w:pPr>
    </w:p>
    <w:p w14:paraId="0BD046A2" w14:textId="77777777" w:rsidR="0043291B" w:rsidRDefault="00000000">
      <w:pPr>
        <w:pStyle w:val="2"/>
      </w:pPr>
      <w:bookmarkStart w:id="50" w:name="_Toc148446751"/>
      <w:bookmarkStart w:id="51" w:name="_Toc149771306"/>
      <w:r>
        <w:t>품질 속성 매핑</w:t>
      </w:r>
      <w:bookmarkEnd w:id="50"/>
      <w:bookmarkEnd w:id="51"/>
    </w:p>
    <w:p w14:paraId="50327224" w14:textId="77777777" w:rsidR="0043291B" w:rsidRDefault="00000000">
      <w:pPr>
        <w:pBdr>
          <w:top w:val="none" w:sz="2" w:space="0" w:color="000000"/>
          <w:left w:val="none" w:sz="2" w:space="0" w:color="000000"/>
          <w:bottom w:val="none" w:sz="2" w:space="0" w:color="000000"/>
          <w:right w:val="none" w:sz="2" w:space="0" w:color="000000"/>
        </w:pBdr>
      </w:pPr>
      <w:r>
        <w:t>본 과제에서는 MISRA C, SEI CERT C, ISO 5055의 3가지 코딩 표준을 ISO 25010의 품질 속성과 매핑하여 품질 점수를 측정한다. 품질 속성 매핑을 위해 각 코딩 표준의 코딩 규칙을 관련된 품질 속성과 매핑하는 방법을 정의한다.</w:t>
      </w:r>
    </w:p>
    <w:p w14:paraId="3A51BF3F" w14:textId="77777777" w:rsidR="0043291B" w:rsidRDefault="0043291B">
      <w:pPr>
        <w:pBdr>
          <w:top w:val="none" w:sz="2" w:space="0" w:color="000000"/>
          <w:left w:val="none" w:sz="2" w:space="0" w:color="000000"/>
          <w:bottom w:val="none" w:sz="2" w:space="0" w:color="000000"/>
          <w:right w:val="none" w:sz="2" w:space="0" w:color="000000"/>
        </w:pBdr>
      </w:pPr>
    </w:p>
    <w:p w14:paraId="7971E1E4" w14:textId="77777777" w:rsidR="00350372" w:rsidRPr="00350372" w:rsidRDefault="00350372" w:rsidP="00350372">
      <w:pPr>
        <w:pStyle w:val="a6"/>
        <w:keepNext/>
        <w:numPr>
          <w:ilvl w:val="1"/>
          <w:numId w:val="7"/>
        </w:numPr>
        <w:ind w:left="709" w:hanging="709"/>
        <w:outlineLvl w:val="2"/>
        <w:rPr>
          <w:b/>
          <w:vanish/>
        </w:rPr>
      </w:pPr>
      <w:bookmarkStart w:id="52" w:name="_Toc148736360"/>
      <w:bookmarkStart w:id="53" w:name="_Toc148737065"/>
      <w:bookmarkStart w:id="54" w:name="_Toc148446752"/>
      <w:bookmarkStart w:id="55" w:name="_Toc149771307"/>
      <w:bookmarkEnd w:id="52"/>
      <w:bookmarkEnd w:id="53"/>
      <w:bookmarkEnd w:id="55"/>
    </w:p>
    <w:p w14:paraId="6D22AA80" w14:textId="1CFE4EDA" w:rsidR="0043291B" w:rsidRDefault="00000000" w:rsidP="00350372">
      <w:pPr>
        <w:pStyle w:val="3"/>
      </w:pPr>
      <w:bookmarkStart w:id="56" w:name="_Toc149771308"/>
      <w:r>
        <w:t>MISRA C</w:t>
      </w:r>
      <w:bookmarkEnd w:id="54"/>
      <w:bookmarkEnd w:id="56"/>
    </w:p>
    <w:p w14:paraId="6A135762" w14:textId="2A204FC3" w:rsidR="0043291B" w:rsidRDefault="00000000" w:rsidP="002723B4">
      <w:pPr>
        <w:ind w:firstLine="110"/>
      </w:pPr>
      <w:r>
        <w:t xml:space="preserve">MISRA C:2012 표준 문서에서 일부 가이드라인은 Portability Issue로서 Undefined, Unspecified, Implementation를 표기한다. Portability Issue는 ISO 9899:1990 및 ISO 9899:1999 표준의 내용을 기반으로 작성되었다. </w:t>
      </w:r>
      <w:r w:rsidRPr="00A02F4B">
        <w:rPr>
          <w:color w:val="auto"/>
        </w:rPr>
        <w:t>Table 3은 Portability Issue의 각 항목에 대한 설명이다.</w:t>
      </w:r>
    </w:p>
    <w:p w14:paraId="19F41BE0" w14:textId="63F5C4E5" w:rsidR="002723B4" w:rsidRDefault="002723B4" w:rsidP="002723B4">
      <w:pPr>
        <w:pStyle w:val="a9"/>
        <w:keepNext/>
      </w:pPr>
      <w:r>
        <w:t xml:space="preserve">Table </w:t>
      </w:r>
      <w:fldSimple w:instr=" SEQ Table \* ARABIC ">
        <w:r>
          <w:rPr>
            <w:noProof/>
          </w:rPr>
          <w:t>4</w:t>
        </w:r>
      </w:fldSimple>
      <w:r>
        <w:t xml:space="preserve"> MISRA C</w:t>
      </w:r>
      <w:r>
        <w:rPr>
          <w:rFonts w:hint="eastAsia"/>
        </w:rPr>
        <w:t xml:space="preserve">에서의 </w:t>
      </w:r>
      <w:r>
        <w:t>Portability Issue</w:t>
      </w:r>
    </w:p>
    <w:tbl>
      <w:tblPr>
        <w:tblOverlap w:val="never"/>
        <w:tblW w:w="9016" w:type="dxa"/>
        <w:tblInd w:w="102" w:type="dxa"/>
        <w:tblBorders>
          <w:top w:val="single" w:sz="3" w:space="0" w:color="0A0000"/>
          <w:left w:val="single" w:sz="3" w:space="0" w:color="0A0000"/>
          <w:bottom w:val="single" w:sz="3" w:space="0" w:color="0A0000"/>
          <w:right w:val="single" w:sz="3" w:space="0" w:color="0A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1791"/>
        <w:gridCol w:w="5575"/>
        <w:gridCol w:w="1650"/>
      </w:tblGrid>
      <w:tr w:rsidR="0043291B" w14:paraId="552921DF" w14:textId="77777777">
        <w:trPr>
          <w:trHeight w:val="56"/>
        </w:trPr>
        <w:tc>
          <w:tcPr>
            <w:tcW w:w="1791" w:type="dxa"/>
            <w:tcBorders>
              <w:top w:val="single" w:sz="3" w:space="0" w:color="0A0000"/>
              <w:left w:val="single" w:sz="3" w:space="0" w:color="0A0000"/>
              <w:bottom w:val="single" w:sz="3" w:space="0" w:color="0A0000"/>
              <w:right w:val="single" w:sz="3" w:space="0" w:color="0A0000"/>
            </w:tcBorders>
          </w:tcPr>
          <w:p w14:paraId="030C3694" w14:textId="77777777" w:rsidR="0043291B" w:rsidRDefault="00000000">
            <w:pPr>
              <w:snapToGrid w:val="0"/>
              <w:spacing w:after="0" w:line="240" w:lineRule="auto"/>
              <w:jc w:val="center"/>
            </w:pPr>
            <w:r>
              <w:t>Portability Issue</w:t>
            </w:r>
          </w:p>
        </w:tc>
        <w:tc>
          <w:tcPr>
            <w:tcW w:w="5575" w:type="dxa"/>
            <w:tcBorders>
              <w:top w:val="single" w:sz="3" w:space="0" w:color="0A0000"/>
              <w:left w:val="single" w:sz="3" w:space="0" w:color="0A0000"/>
              <w:bottom w:val="single" w:sz="3" w:space="0" w:color="0A0000"/>
              <w:right w:val="single" w:sz="3" w:space="0" w:color="0A0000"/>
            </w:tcBorders>
          </w:tcPr>
          <w:p w14:paraId="0696756E" w14:textId="77777777" w:rsidR="0043291B" w:rsidRDefault="00000000">
            <w:pPr>
              <w:snapToGrid w:val="0"/>
              <w:spacing w:after="0" w:line="240" w:lineRule="auto"/>
              <w:jc w:val="center"/>
            </w:pPr>
            <w:r>
              <w:t>설명</w:t>
            </w:r>
          </w:p>
        </w:tc>
        <w:tc>
          <w:tcPr>
            <w:tcW w:w="1650" w:type="dxa"/>
            <w:tcBorders>
              <w:top w:val="single" w:sz="3" w:space="0" w:color="0A0000"/>
              <w:left w:val="single" w:sz="3" w:space="0" w:color="0A0000"/>
              <w:bottom w:val="single" w:sz="3" w:space="0" w:color="0A0000"/>
              <w:right w:val="single" w:sz="3" w:space="0" w:color="0A0000"/>
            </w:tcBorders>
          </w:tcPr>
          <w:p w14:paraId="5523B023" w14:textId="77777777" w:rsidR="0043291B" w:rsidRDefault="00000000">
            <w:pPr>
              <w:snapToGrid w:val="0"/>
              <w:spacing w:after="0" w:line="240" w:lineRule="auto"/>
              <w:jc w:val="center"/>
            </w:pPr>
            <w:r>
              <w:t>연관 품질속성</w:t>
            </w:r>
          </w:p>
        </w:tc>
      </w:tr>
      <w:tr w:rsidR="0043291B" w14:paraId="40510E5A" w14:textId="77777777">
        <w:trPr>
          <w:trHeight w:val="56"/>
        </w:trPr>
        <w:tc>
          <w:tcPr>
            <w:tcW w:w="1791" w:type="dxa"/>
            <w:tcBorders>
              <w:top w:val="single" w:sz="3" w:space="0" w:color="0A0000"/>
              <w:left w:val="single" w:sz="3" w:space="0" w:color="0A0000"/>
              <w:bottom w:val="single" w:sz="3" w:space="0" w:color="0A0000"/>
              <w:right w:val="single" w:sz="3" w:space="0" w:color="0A0000"/>
            </w:tcBorders>
          </w:tcPr>
          <w:p w14:paraId="26053989" w14:textId="77777777" w:rsidR="0043291B" w:rsidRDefault="00000000">
            <w:pPr>
              <w:snapToGrid w:val="0"/>
              <w:spacing w:after="0" w:line="240" w:lineRule="auto"/>
            </w:pPr>
            <w:r>
              <w:t>Unspecified</w:t>
            </w:r>
          </w:p>
        </w:tc>
        <w:tc>
          <w:tcPr>
            <w:tcW w:w="5575" w:type="dxa"/>
            <w:tcBorders>
              <w:top w:val="single" w:sz="3" w:space="0" w:color="0A0000"/>
              <w:left w:val="single" w:sz="3" w:space="0" w:color="0A0000"/>
              <w:bottom w:val="single" w:sz="3" w:space="0" w:color="0A0000"/>
              <w:right w:val="single" w:sz="3" w:space="0" w:color="0A0000"/>
            </w:tcBorders>
            <w:vAlign w:val="center"/>
          </w:tcPr>
          <w:p w14:paraId="317D0839" w14:textId="77777777" w:rsidR="0043291B" w:rsidRDefault="00000000">
            <w:pPr>
              <w:snapToGrid w:val="0"/>
              <w:spacing w:after="0" w:line="240" w:lineRule="auto"/>
            </w:pPr>
            <w:r>
              <w:t xml:space="preserve">컴파일은 성공적으로 이루어지지만 컴파일러에 따라 동작이 달라질 수 있으며 한 컴파일러에서도 모든 </w:t>
            </w:r>
            <w:r>
              <w:lastRenderedPageBreak/>
              <w:t>구성에서 일관적으로 동작한다고 할 수 없는 경우.</w:t>
            </w:r>
          </w:p>
        </w:tc>
        <w:tc>
          <w:tcPr>
            <w:tcW w:w="1650" w:type="dxa"/>
            <w:tcBorders>
              <w:top w:val="single" w:sz="3" w:space="0" w:color="0A0000"/>
              <w:left w:val="single" w:sz="3" w:space="0" w:color="0A0000"/>
              <w:bottom w:val="single" w:sz="3" w:space="0" w:color="0A0000"/>
              <w:right w:val="single" w:sz="3" w:space="0" w:color="0A0000"/>
            </w:tcBorders>
          </w:tcPr>
          <w:p w14:paraId="24B1492D" w14:textId="77777777" w:rsidR="0043291B" w:rsidRDefault="00000000">
            <w:pPr>
              <w:snapToGrid w:val="0"/>
              <w:spacing w:after="0" w:line="240" w:lineRule="auto"/>
            </w:pPr>
            <w:r>
              <w:lastRenderedPageBreak/>
              <w:t>Portability</w:t>
            </w:r>
          </w:p>
        </w:tc>
      </w:tr>
      <w:tr w:rsidR="0043291B" w14:paraId="62E4EB53" w14:textId="77777777">
        <w:trPr>
          <w:trHeight w:val="56"/>
        </w:trPr>
        <w:tc>
          <w:tcPr>
            <w:tcW w:w="1791" w:type="dxa"/>
            <w:tcBorders>
              <w:top w:val="single" w:sz="3" w:space="0" w:color="0A0000"/>
              <w:left w:val="single" w:sz="3" w:space="0" w:color="0A0000"/>
              <w:bottom w:val="single" w:sz="3" w:space="0" w:color="0A0000"/>
              <w:right w:val="single" w:sz="3" w:space="0" w:color="0A0000"/>
            </w:tcBorders>
          </w:tcPr>
          <w:p w14:paraId="00A065B8" w14:textId="77777777" w:rsidR="0043291B" w:rsidRDefault="00000000">
            <w:pPr>
              <w:snapToGrid w:val="0"/>
              <w:spacing w:after="0" w:line="240" w:lineRule="auto"/>
            </w:pPr>
            <w:r>
              <w:t>Undefined</w:t>
            </w:r>
          </w:p>
        </w:tc>
        <w:tc>
          <w:tcPr>
            <w:tcW w:w="5575" w:type="dxa"/>
            <w:tcBorders>
              <w:top w:val="single" w:sz="3" w:space="0" w:color="0A0000"/>
              <w:left w:val="single" w:sz="3" w:space="0" w:color="0A0000"/>
              <w:bottom w:val="single" w:sz="3" w:space="0" w:color="0A0000"/>
              <w:right w:val="single" w:sz="3" w:space="0" w:color="0A0000"/>
            </w:tcBorders>
            <w:vAlign w:val="center"/>
          </w:tcPr>
          <w:p w14:paraId="246B0136" w14:textId="77777777" w:rsidR="0043291B" w:rsidRDefault="00000000">
            <w:pPr>
              <w:snapToGrid w:val="0"/>
              <w:spacing w:after="0" w:line="240" w:lineRule="auto"/>
            </w:pPr>
            <w:r>
              <w:t>이는 컴파일러에 의해 오류가 표시되지 않을 수 있지만 함수에 대한 유효하지 않은 매개변수 등 본질적으로 프로그래밍 오류에 속한다.</w:t>
            </w:r>
          </w:p>
        </w:tc>
        <w:tc>
          <w:tcPr>
            <w:tcW w:w="1650" w:type="dxa"/>
            <w:tcBorders>
              <w:top w:val="single" w:sz="3" w:space="0" w:color="0A0000"/>
              <w:left w:val="single" w:sz="3" w:space="0" w:color="0A0000"/>
              <w:bottom w:val="single" w:sz="3" w:space="0" w:color="0A0000"/>
              <w:right w:val="single" w:sz="3" w:space="0" w:color="0A0000"/>
            </w:tcBorders>
          </w:tcPr>
          <w:p w14:paraId="381A4564" w14:textId="77777777" w:rsidR="0043291B" w:rsidRDefault="00000000">
            <w:pPr>
              <w:snapToGrid w:val="0"/>
              <w:spacing w:after="0" w:line="240" w:lineRule="auto"/>
            </w:pPr>
            <w:r>
              <w:t>Reliability</w:t>
            </w:r>
          </w:p>
        </w:tc>
      </w:tr>
      <w:tr w:rsidR="0043291B" w14:paraId="2A9C45E3" w14:textId="77777777">
        <w:trPr>
          <w:trHeight w:val="56"/>
        </w:trPr>
        <w:tc>
          <w:tcPr>
            <w:tcW w:w="1791" w:type="dxa"/>
            <w:tcBorders>
              <w:top w:val="single" w:sz="3" w:space="0" w:color="0A0000"/>
              <w:left w:val="single" w:sz="3" w:space="0" w:color="0A0000"/>
              <w:bottom w:val="single" w:sz="3" w:space="0" w:color="0A0000"/>
              <w:right w:val="single" w:sz="3" w:space="0" w:color="0A0000"/>
            </w:tcBorders>
          </w:tcPr>
          <w:p w14:paraId="0324B728" w14:textId="77777777" w:rsidR="0043291B" w:rsidRDefault="00000000">
            <w:pPr>
              <w:snapToGrid w:val="0"/>
              <w:spacing w:after="0" w:line="240" w:lineRule="auto"/>
            </w:pPr>
            <w:r>
              <w:t>Implementation</w:t>
            </w:r>
          </w:p>
        </w:tc>
        <w:tc>
          <w:tcPr>
            <w:tcW w:w="5575" w:type="dxa"/>
            <w:tcBorders>
              <w:top w:val="single" w:sz="3" w:space="0" w:color="0A0000"/>
              <w:left w:val="single" w:sz="3" w:space="0" w:color="0A0000"/>
              <w:bottom w:val="single" w:sz="3" w:space="0" w:color="0A0000"/>
              <w:right w:val="single" w:sz="3" w:space="0" w:color="0A0000"/>
            </w:tcBorders>
            <w:vAlign w:val="center"/>
          </w:tcPr>
          <w:p w14:paraId="32933181" w14:textId="77777777" w:rsidR="0043291B" w:rsidRDefault="00000000">
            <w:pPr>
              <w:snapToGrid w:val="0"/>
              <w:spacing w:after="0" w:line="240" w:lineRule="auto"/>
            </w:pPr>
            <w:r>
              <w:t>Unspecified와 유사하게 컴파일러마다 동작이 다를 수 있다. 하지만 한 컴파일러 내에서는 일관된 접근을 취하고 문서화해야 한다.</w:t>
            </w:r>
          </w:p>
        </w:tc>
        <w:tc>
          <w:tcPr>
            <w:tcW w:w="1650" w:type="dxa"/>
            <w:tcBorders>
              <w:top w:val="single" w:sz="3" w:space="0" w:color="0A0000"/>
              <w:left w:val="single" w:sz="3" w:space="0" w:color="0A0000"/>
              <w:bottom w:val="single" w:sz="3" w:space="0" w:color="0A0000"/>
              <w:right w:val="single" w:sz="3" w:space="0" w:color="0A0000"/>
            </w:tcBorders>
          </w:tcPr>
          <w:p w14:paraId="53DEEFA4" w14:textId="77777777" w:rsidR="0043291B" w:rsidRDefault="00000000">
            <w:pPr>
              <w:snapToGrid w:val="0"/>
              <w:spacing w:after="0" w:line="240" w:lineRule="auto"/>
            </w:pPr>
            <w:r>
              <w:t>Portability</w:t>
            </w:r>
          </w:p>
        </w:tc>
      </w:tr>
    </w:tbl>
    <w:p w14:paraId="4831F11A" w14:textId="77777777" w:rsidR="0043291B" w:rsidRDefault="0043291B"/>
    <w:p w14:paraId="3EFB51E8" w14:textId="77777777" w:rsidR="0043291B" w:rsidRDefault="00000000">
      <w:pPr>
        <w:pBdr>
          <w:top w:val="none" w:sz="2" w:space="0" w:color="000000"/>
          <w:left w:val="none" w:sz="2" w:space="0" w:color="000000"/>
          <w:bottom w:val="none" w:sz="2" w:space="0" w:color="000000"/>
          <w:right w:val="none" w:sz="2" w:space="0" w:color="000000"/>
        </w:pBdr>
      </w:pPr>
      <w:r>
        <w:t>일부 MISRA C Rule들은 Portability Issue가 정의되어 있지 않다. 이러한 경우 MISRA C 표준 문서의 vision에서는 높은 신뢰성이 요구되는 개발에 사용할 수 있다고 한다. 즉, 따로 표시되지 않았다면 MISRA C 표준의 가이드라인은 기본적으로 신뢰성(Reliability) 품질 속성에 연관이 있다고 볼 수 있다.</w:t>
      </w:r>
    </w:p>
    <w:p w14:paraId="4A81F47E" w14:textId="77777777" w:rsidR="0043291B" w:rsidRDefault="00000000">
      <w:pPr>
        <w:ind w:firstLine="110"/>
      </w:pPr>
      <w:r>
        <w:t xml:space="preserve">따라서 정리하면 Unspecified와 Implementation은 공통적으로 프로그래밍 오류는 아니지만 컴파일러에 따라 의도하지 않은 동작을 취할 수 있는 문제를 가지고 있다. 즉, </w:t>
      </w:r>
      <w:proofErr w:type="spellStart"/>
      <w:r>
        <w:t>이식성</w:t>
      </w:r>
      <w:proofErr w:type="spellEnd"/>
      <w:r>
        <w:t>(Portability) 품질속성과 연관이 있다. Undefined는 검출되지 않았을 수 있을 뿐 프로그래밍 오류에 해당한다. 의도하지 않은 동작을 하거나 아예 동작하지 않을 수 있으므로 신뢰성(Reliability) 품질 속성과 연관이 있다. 아무런 표시가 없는 경우 신뢰성(Reliability) 품질 속성과 연관이 있는 것으로 본다.</w:t>
      </w:r>
    </w:p>
    <w:p w14:paraId="768D5CFD" w14:textId="77777777" w:rsidR="0043291B" w:rsidRDefault="00000000">
      <w:pPr>
        <w:ind w:firstLine="110"/>
      </w:pPr>
      <w:r>
        <w:t>이러한 표시는 각 가이드라인에 대한 내용에서도 확인할 수 있지만 Appendix G와 Appendix H에서도 표시하고 있으므로 양 쪽 모두를 확인하여 각 가이드라인에 대해 연관되는 품질 속성을 체크할 수 있었다.</w:t>
      </w:r>
    </w:p>
    <w:p w14:paraId="2835403C" w14:textId="4515CC46" w:rsidR="0043291B" w:rsidRDefault="004D6BE5">
      <w:pPr>
        <w:pBdr>
          <w:top w:val="none" w:sz="2" w:space="0" w:color="000000"/>
          <w:left w:val="none" w:sz="2" w:space="0" w:color="000000"/>
          <w:bottom w:val="none" w:sz="2" w:space="0" w:color="000000"/>
          <w:right w:val="none" w:sz="2" w:space="0" w:color="000000"/>
        </w:pBdr>
      </w:pPr>
      <w:r>
        <w:rPr>
          <w:noProof/>
        </w:rPr>
        <w:lastRenderedPageBreak/>
        <w:drawing>
          <wp:inline distT="0" distB="0" distL="0" distR="0" wp14:anchorId="143E8793" wp14:editId="13F55049">
            <wp:extent cx="5730240" cy="5021580"/>
            <wp:effectExtent l="0" t="0" r="0" b="0"/>
            <wp:docPr id="6582733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021580"/>
                    </a:xfrm>
                    <a:prstGeom prst="rect">
                      <a:avLst/>
                    </a:prstGeom>
                    <a:noFill/>
                    <a:ln>
                      <a:noFill/>
                    </a:ln>
                  </pic:spPr>
                </pic:pic>
              </a:graphicData>
            </a:graphic>
          </wp:inline>
        </w:drawing>
      </w:r>
    </w:p>
    <w:p w14:paraId="509DAA71" w14:textId="77777777" w:rsidR="0043291B" w:rsidRDefault="0043291B">
      <w:pPr>
        <w:pBdr>
          <w:top w:val="none" w:sz="2" w:space="0" w:color="000000"/>
          <w:left w:val="none" w:sz="2" w:space="0" w:color="000000"/>
          <w:bottom w:val="none" w:sz="2" w:space="0" w:color="000000"/>
          <w:right w:val="none" w:sz="2" w:space="0" w:color="000000"/>
        </w:pBdr>
        <w:rPr>
          <w:color w:val="FF0000"/>
        </w:rPr>
      </w:pPr>
    </w:p>
    <w:p w14:paraId="4BA080D9" w14:textId="36DDC017" w:rsidR="0043291B" w:rsidRDefault="00000000">
      <w:pPr>
        <w:pStyle w:val="3"/>
      </w:pPr>
      <w:bookmarkStart w:id="57" w:name="_Toc148446753"/>
      <w:bookmarkStart w:id="58" w:name="_Toc149771309"/>
      <w:r>
        <w:t>CERT C</w:t>
      </w:r>
      <w:bookmarkEnd w:id="57"/>
      <w:bookmarkEnd w:id="58"/>
    </w:p>
    <w:p w14:paraId="17B5A0F7" w14:textId="77777777" w:rsidR="00A02F4B" w:rsidRPr="00264F76" w:rsidRDefault="00A02F4B" w:rsidP="00A02F4B">
      <w:pPr>
        <w:ind w:firstLineChars="50" w:firstLine="110"/>
        <w:rPr>
          <w:color w:val="FF0000"/>
        </w:rPr>
      </w:pPr>
      <w:bookmarkStart w:id="59" w:name="_Toc148446754"/>
      <w:r>
        <w:t xml:space="preserve">CERT C는 </w:t>
      </w:r>
      <w:r>
        <w:rPr>
          <w:rFonts w:hint="eastAsia"/>
        </w:rPr>
        <w:t>S</w:t>
      </w:r>
      <w:r>
        <w:t>EI(</w:t>
      </w:r>
      <w:r w:rsidRPr="000F34AC">
        <w:t>Software Engineering Institute</w:t>
      </w:r>
      <w:r>
        <w:t>)</w:t>
      </w:r>
      <w:r>
        <w:rPr>
          <w:rFonts w:hint="eastAsia"/>
        </w:rPr>
        <w:t xml:space="preserve">에서 개발한 </w:t>
      </w:r>
      <w:r>
        <w:t xml:space="preserve">The CERT C Secure Coding Standard </w:t>
      </w:r>
      <w:r>
        <w:rPr>
          <w:rFonts w:hint="eastAsia"/>
        </w:rPr>
        <w:t>문서를 뜻한다.</w:t>
      </w:r>
      <w:r>
        <w:t xml:space="preserve"> </w:t>
      </w:r>
      <w:r>
        <w:rPr>
          <w:rFonts w:hint="eastAsia"/>
        </w:rPr>
        <w:t xml:space="preserve">또한 </w:t>
      </w:r>
      <w:r>
        <w:t>CERT C</w:t>
      </w:r>
      <w:r>
        <w:rPr>
          <w:rFonts w:hint="eastAsia"/>
        </w:rPr>
        <w:t>의 목표는 정의되지 않은 동작을 제거하여 안전한 보안 시스템을 개발하는 규칙을 제공하는 것이다</w:t>
      </w:r>
      <w:r>
        <w:t xml:space="preserve">. 따라서 별도의 표기가 없는 가이드라인은 기본적으로 Security에 매핑을 하였다. </w:t>
      </w:r>
    </w:p>
    <w:p w14:paraId="2DECD748" w14:textId="77777777" w:rsidR="00A02F4B" w:rsidRDefault="00A02F4B" w:rsidP="00A02F4B">
      <w:pPr>
        <w:ind w:firstLineChars="50" w:firstLine="110"/>
      </w:pPr>
      <w:r>
        <w:t xml:space="preserve">Undefined Behavior, Unspecified Behavior라고 표시된 가이드라인은 </w:t>
      </w:r>
      <w:r>
        <w:rPr>
          <w:rFonts w:hint="eastAsia"/>
        </w:rPr>
        <w:t>M</w:t>
      </w:r>
      <w:r>
        <w:t>ISRA</w:t>
      </w:r>
      <w:r>
        <w:rPr>
          <w:rFonts w:hint="eastAsia"/>
        </w:rPr>
        <w:t xml:space="preserve">에서 분류한 것과 같이 각각 </w:t>
      </w:r>
      <w:r>
        <w:t>Reliability, Portability</w:t>
      </w:r>
      <w:r>
        <w:rPr>
          <w:rFonts w:hint="eastAsia"/>
        </w:rPr>
        <w:t>로 매핑하였다.</w:t>
      </w:r>
    </w:p>
    <w:p w14:paraId="720BBDCB" w14:textId="77777777" w:rsidR="00A02F4B" w:rsidRDefault="00A02F4B" w:rsidP="00A02F4B">
      <w:pPr>
        <w:ind w:firstLineChars="50" w:firstLine="110"/>
      </w:pPr>
      <w:r>
        <w:rPr>
          <w:rFonts w:hint="eastAsia"/>
        </w:rPr>
        <w:t>그리고</w:t>
      </w:r>
      <w:r>
        <w:t xml:space="preserve"> ISO 5055, MISRA C와 관련 있는 경우를 모두 표시하여 </w:t>
      </w:r>
      <w:r>
        <w:rPr>
          <w:rFonts w:hint="eastAsia"/>
        </w:rPr>
        <w:t>관련 있는 규칙을 모두 매핑하였고,</w:t>
      </w:r>
      <w:r>
        <w:t xml:space="preserve"> </w:t>
      </w:r>
      <w:r>
        <w:rPr>
          <w:rFonts w:hint="eastAsia"/>
        </w:rPr>
        <w:t>완전히 동일한 규칙은 제거하여 중복을 방지했다.</w:t>
      </w:r>
    </w:p>
    <w:p w14:paraId="374B4846" w14:textId="2732D861" w:rsidR="002723B4" w:rsidRDefault="002723B4" w:rsidP="002723B4">
      <w:pPr>
        <w:pStyle w:val="a9"/>
        <w:keepNext/>
      </w:pPr>
      <w:r>
        <w:lastRenderedPageBreak/>
        <w:t xml:space="preserve">Table </w:t>
      </w:r>
      <w:fldSimple w:instr=" SEQ Table \* ARABIC ">
        <w:r>
          <w:rPr>
            <w:noProof/>
          </w:rPr>
          <w:t>5</w:t>
        </w:r>
      </w:fldSimple>
      <w:r>
        <w:t xml:space="preserve">. CERT C </w:t>
      </w:r>
      <w:r>
        <w:rPr>
          <w:rFonts w:hint="eastAsia"/>
        </w:rPr>
        <w:t>매핑 테이블의 일부</w:t>
      </w:r>
    </w:p>
    <w:tbl>
      <w:tblPr>
        <w:tblStyle w:val="ae"/>
        <w:tblW w:w="0" w:type="auto"/>
        <w:tblBorders>
          <w:left w:val="none" w:sz="0" w:space="0" w:color="auto"/>
          <w:right w:val="none" w:sz="0" w:space="0" w:color="auto"/>
        </w:tblBorders>
        <w:tblLook w:val="04A0" w:firstRow="1" w:lastRow="0" w:firstColumn="1" w:lastColumn="0" w:noHBand="0" w:noVBand="1"/>
      </w:tblPr>
      <w:tblGrid>
        <w:gridCol w:w="1133"/>
        <w:gridCol w:w="1056"/>
        <w:gridCol w:w="934"/>
        <w:gridCol w:w="1134"/>
        <w:gridCol w:w="1133"/>
        <w:gridCol w:w="992"/>
        <w:gridCol w:w="1155"/>
        <w:gridCol w:w="1489"/>
      </w:tblGrid>
      <w:tr w:rsidR="00A02F4B" w:rsidRPr="006114C3" w14:paraId="6AD9916D" w14:textId="77777777" w:rsidTr="00172737">
        <w:tc>
          <w:tcPr>
            <w:tcW w:w="1134" w:type="dxa"/>
            <w:tcBorders>
              <w:top w:val="single" w:sz="8" w:space="0" w:color="auto"/>
              <w:bottom w:val="single" w:sz="8" w:space="0" w:color="auto"/>
            </w:tcBorders>
            <w:vAlign w:val="center"/>
          </w:tcPr>
          <w:p w14:paraId="477D1061" w14:textId="77777777" w:rsidR="00A02F4B" w:rsidRPr="008D4553" w:rsidRDefault="00A02F4B" w:rsidP="00172737">
            <w:pPr>
              <w:rPr>
                <w:b/>
                <w:bCs/>
                <w:sz w:val="18"/>
                <w:szCs w:val="18"/>
              </w:rPr>
            </w:pPr>
            <w:r w:rsidRPr="008D4553">
              <w:rPr>
                <w:rFonts w:hAnsi="맑은 고딕" w:hint="eastAsia"/>
                <w:b/>
                <w:bCs/>
                <w:sz w:val="18"/>
                <w:szCs w:val="18"/>
              </w:rPr>
              <w:t>ID</w:t>
            </w:r>
          </w:p>
        </w:tc>
        <w:tc>
          <w:tcPr>
            <w:tcW w:w="1051" w:type="dxa"/>
            <w:tcBorders>
              <w:top w:val="single" w:sz="8" w:space="0" w:color="auto"/>
              <w:bottom w:val="single" w:sz="8" w:space="0" w:color="auto"/>
            </w:tcBorders>
            <w:vAlign w:val="center"/>
          </w:tcPr>
          <w:p w14:paraId="23EA27FD" w14:textId="77777777" w:rsidR="00A02F4B" w:rsidRPr="008D4553" w:rsidRDefault="00A02F4B" w:rsidP="00172737">
            <w:pPr>
              <w:rPr>
                <w:b/>
                <w:bCs/>
                <w:sz w:val="18"/>
                <w:szCs w:val="18"/>
              </w:rPr>
            </w:pPr>
            <w:r w:rsidRPr="008D4553">
              <w:rPr>
                <w:rFonts w:hAnsi="맑은 고딕" w:hint="eastAsia"/>
                <w:b/>
                <w:bCs/>
                <w:sz w:val="18"/>
                <w:szCs w:val="18"/>
              </w:rPr>
              <w:t>Reliability</w:t>
            </w:r>
          </w:p>
        </w:tc>
        <w:tc>
          <w:tcPr>
            <w:tcW w:w="934" w:type="dxa"/>
            <w:tcBorders>
              <w:top w:val="single" w:sz="8" w:space="0" w:color="auto"/>
              <w:bottom w:val="single" w:sz="8" w:space="0" w:color="auto"/>
            </w:tcBorders>
            <w:vAlign w:val="center"/>
          </w:tcPr>
          <w:p w14:paraId="690CEB13" w14:textId="77777777" w:rsidR="00A02F4B" w:rsidRPr="008D4553" w:rsidRDefault="00A02F4B" w:rsidP="00172737">
            <w:pPr>
              <w:rPr>
                <w:b/>
                <w:bCs/>
                <w:sz w:val="18"/>
                <w:szCs w:val="18"/>
              </w:rPr>
            </w:pPr>
            <w:r w:rsidRPr="008D4553">
              <w:rPr>
                <w:rFonts w:hAnsi="맑은 고딕" w:hint="eastAsia"/>
                <w:b/>
                <w:bCs/>
                <w:sz w:val="18"/>
                <w:szCs w:val="18"/>
              </w:rPr>
              <w:t>Security</w:t>
            </w:r>
          </w:p>
        </w:tc>
        <w:tc>
          <w:tcPr>
            <w:tcW w:w="1134" w:type="dxa"/>
            <w:tcBorders>
              <w:top w:val="single" w:sz="8" w:space="0" w:color="auto"/>
              <w:bottom w:val="single" w:sz="8" w:space="0" w:color="auto"/>
            </w:tcBorders>
            <w:vAlign w:val="center"/>
          </w:tcPr>
          <w:p w14:paraId="2FA333C3" w14:textId="77777777" w:rsidR="00A02F4B" w:rsidRPr="008D4553" w:rsidRDefault="00A02F4B" w:rsidP="00172737">
            <w:pPr>
              <w:rPr>
                <w:b/>
                <w:bCs/>
                <w:sz w:val="18"/>
                <w:szCs w:val="18"/>
              </w:rPr>
            </w:pPr>
            <w:r w:rsidRPr="008D4553">
              <w:rPr>
                <w:rFonts w:hAnsi="맑은 고딕" w:hint="eastAsia"/>
                <w:b/>
                <w:bCs/>
                <w:sz w:val="18"/>
                <w:szCs w:val="18"/>
              </w:rPr>
              <w:t>Portability</w:t>
            </w:r>
          </w:p>
        </w:tc>
        <w:tc>
          <w:tcPr>
            <w:tcW w:w="1134" w:type="dxa"/>
            <w:tcBorders>
              <w:top w:val="single" w:sz="8" w:space="0" w:color="auto"/>
              <w:bottom w:val="single" w:sz="8" w:space="0" w:color="auto"/>
            </w:tcBorders>
            <w:vAlign w:val="center"/>
          </w:tcPr>
          <w:p w14:paraId="23057CFC" w14:textId="77777777" w:rsidR="00A02F4B" w:rsidRPr="008D4553" w:rsidRDefault="00A02F4B" w:rsidP="00172737">
            <w:pPr>
              <w:rPr>
                <w:b/>
                <w:bCs/>
                <w:sz w:val="18"/>
                <w:szCs w:val="18"/>
              </w:rPr>
            </w:pPr>
            <w:r w:rsidRPr="008D4553">
              <w:rPr>
                <w:rFonts w:hAnsi="맑은 고딕" w:hint="eastAsia"/>
                <w:b/>
                <w:bCs/>
                <w:sz w:val="18"/>
                <w:szCs w:val="18"/>
              </w:rPr>
              <w:t>Related ISO</w:t>
            </w:r>
            <w:r>
              <w:rPr>
                <w:rFonts w:hAnsi="맑은 고딕"/>
                <w:b/>
                <w:bCs/>
                <w:sz w:val="18"/>
                <w:szCs w:val="18"/>
              </w:rPr>
              <w:t xml:space="preserve"> 5055</w:t>
            </w:r>
          </w:p>
        </w:tc>
        <w:tc>
          <w:tcPr>
            <w:tcW w:w="992" w:type="dxa"/>
            <w:tcBorders>
              <w:top w:val="single" w:sz="8" w:space="0" w:color="auto"/>
              <w:bottom w:val="single" w:sz="8" w:space="0" w:color="auto"/>
            </w:tcBorders>
            <w:vAlign w:val="center"/>
          </w:tcPr>
          <w:p w14:paraId="24988B6B" w14:textId="77777777" w:rsidR="00A02F4B" w:rsidRPr="008D4553" w:rsidRDefault="00A02F4B" w:rsidP="00172737">
            <w:pPr>
              <w:rPr>
                <w:b/>
                <w:bCs/>
                <w:sz w:val="18"/>
                <w:szCs w:val="18"/>
              </w:rPr>
            </w:pPr>
            <w:r w:rsidRPr="008D4553">
              <w:rPr>
                <w:rFonts w:hAnsi="맑은 고딕" w:hint="eastAsia"/>
                <w:b/>
                <w:bCs/>
                <w:sz w:val="18"/>
                <w:szCs w:val="18"/>
              </w:rPr>
              <w:t>Related MISRA</w:t>
            </w:r>
          </w:p>
        </w:tc>
        <w:tc>
          <w:tcPr>
            <w:tcW w:w="1157" w:type="dxa"/>
            <w:tcBorders>
              <w:top w:val="single" w:sz="8" w:space="0" w:color="auto"/>
              <w:bottom w:val="single" w:sz="8" w:space="0" w:color="auto"/>
            </w:tcBorders>
            <w:vAlign w:val="center"/>
          </w:tcPr>
          <w:p w14:paraId="0B29405F" w14:textId="77777777" w:rsidR="00A02F4B" w:rsidRPr="008D4553" w:rsidRDefault="00A02F4B" w:rsidP="00172737">
            <w:pPr>
              <w:rPr>
                <w:b/>
                <w:bCs/>
                <w:sz w:val="18"/>
                <w:szCs w:val="18"/>
              </w:rPr>
            </w:pPr>
            <w:r w:rsidRPr="008D4553">
              <w:rPr>
                <w:rFonts w:hAnsi="맑은 고딕" w:hint="eastAsia"/>
                <w:b/>
                <w:bCs/>
                <w:sz w:val="18"/>
                <w:szCs w:val="18"/>
              </w:rPr>
              <w:t>Exact ISO</w:t>
            </w:r>
            <w:r>
              <w:rPr>
                <w:rFonts w:hAnsi="맑은 고딕"/>
                <w:b/>
                <w:bCs/>
                <w:sz w:val="18"/>
                <w:szCs w:val="18"/>
              </w:rPr>
              <w:t xml:space="preserve"> 5055</w:t>
            </w:r>
          </w:p>
        </w:tc>
        <w:tc>
          <w:tcPr>
            <w:tcW w:w="1490" w:type="dxa"/>
            <w:tcBorders>
              <w:top w:val="single" w:sz="8" w:space="0" w:color="auto"/>
              <w:bottom w:val="single" w:sz="8" w:space="0" w:color="auto"/>
            </w:tcBorders>
          </w:tcPr>
          <w:p w14:paraId="48972E57" w14:textId="77777777" w:rsidR="00A02F4B" w:rsidRPr="008D4553" w:rsidRDefault="00A02F4B" w:rsidP="00172737">
            <w:pPr>
              <w:rPr>
                <w:rFonts w:hAnsi="맑은 고딕"/>
                <w:b/>
                <w:bCs/>
                <w:sz w:val="18"/>
                <w:szCs w:val="18"/>
              </w:rPr>
            </w:pPr>
            <w:r w:rsidRPr="008D4553">
              <w:rPr>
                <w:rFonts w:hAnsi="맑은 고딕" w:hint="eastAsia"/>
                <w:b/>
                <w:bCs/>
                <w:sz w:val="18"/>
                <w:szCs w:val="18"/>
              </w:rPr>
              <w:t>P</w:t>
            </w:r>
            <w:r w:rsidRPr="008D4553">
              <w:rPr>
                <w:rFonts w:hAnsi="맑은 고딕"/>
                <w:b/>
                <w:bCs/>
                <w:sz w:val="18"/>
                <w:szCs w:val="18"/>
              </w:rPr>
              <w:t>ortability Issue</w:t>
            </w:r>
          </w:p>
        </w:tc>
      </w:tr>
      <w:tr w:rsidR="00A02F4B" w:rsidRPr="006114C3" w14:paraId="7BDDAD34" w14:textId="77777777" w:rsidTr="00172737">
        <w:tc>
          <w:tcPr>
            <w:tcW w:w="1134" w:type="dxa"/>
            <w:tcBorders>
              <w:top w:val="single" w:sz="8" w:space="0" w:color="auto"/>
            </w:tcBorders>
            <w:vAlign w:val="center"/>
          </w:tcPr>
          <w:p w14:paraId="37ACE9ED" w14:textId="77777777" w:rsidR="00A02F4B" w:rsidRPr="008D4553" w:rsidRDefault="00A02F4B" w:rsidP="00172737">
            <w:pPr>
              <w:rPr>
                <w:sz w:val="18"/>
                <w:szCs w:val="18"/>
              </w:rPr>
            </w:pPr>
            <w:r w:rsidRPr="008D4553">
              <w:rPr>
                <w:rFonts w:hAnsi="맑은 고딕" w:hint="eastAsia"/>
                <w:sz w:val="18"/>
                <w:szCs w:val="18"/>
              </w:rPr>
              <w:t>MEM03-C</w:t>
            </w:r>
          </w:p>
        </w:tc>
        <w:tc>
          <w:tcPr>
            <w:tcW w:w="1051" w:type="dxa"/>
            <w:tcBorders>
              <w:top w:val="single" w:sz="8" w:space="0" w:color="auto"/>
            </w:tcBorders>
            <w:vAlign w:val="center"/>
          </w:tcPr>
          <w:p w14:paraId="7F96EF27" w14:textId="77777777" w:rsidR="00A02F4B" w:rsidRPr="008D4553" w:rsidRDefault="00A02F4B" w:rsidP="00172737">
            <w:pPr>
              <w:rPr>
                <w:sz w:val="18"/>
                <w:szCs w:val="18"/>
              </w:rPr>
            </w:pPr>
          </w:p>
        </w:tc>
        <w:tc>
          <w:tcPr>
            <w:tcW w:w="934" w:type="dxa"/>
            <w:tcBorders>
              <w:top w:val="single" w:sz="8" w:space="0" w:color="auto"/>
            </w:tcBorders>
            <w:vAlign w:val="center"/>
          </w:tcPr>
          <w:p w14:paraId="5C61A500" w14:textId="77777777" w:rsidR="00A02F4B" w:rsidRPr="008D4553" w:rsidRDefault="00A02F4B" w:rsidP="00172737">
            <w:pPr>
              <w:rPr>
                <w:sz w:val="18"/>
                <w:szCs w:val="18"/>
              </w:rPr>
            </w:pPr>
            <w:r w:rsidRPr="008D4553">
              <w:rPr>
                <w:rFonts w:hAnsi="맑은 고딕" w:hint="eastAsia"/>
                <w:sz w:val="18"/>
                <w:szCs w:val="18"/>
              </w:rPr>
              <w:t>O</w:t>
            </w:r>
          </w:p>
        </w:tc>
        <w:tc>
          <w:tcPr>
            <w:tcW w:w="1134" w:type="dxa"/>
            <w:tcBorders>
              <w:top w:val="single" w:sz="8" w:space="0" w:color="auto"/>
            </w:tcBorders>
            <w:vAlign w:val="center"/>
          </w:tcPr>
          <w:p w14:paraId="2903D854" w14:textId="77777777" w:rsidR="00A02F4B" w:rsidRPr="008D4553" w:rsidRDefault="00A02F4B" w:rsidP="00172737">
            <w:pPr>
              <w:rPr>
                <w:sz w:val="18"/>
                <w:szCs w:val="18"/>
              </w:rPr>
            </w:pPr>
          </w:p>
        </w:tc>
        <w:tc>
          <w:tcPr>
            <w:tcW w:w="1134" w:type="dxa"/>
            <w:tcBorders>
              <w:top w:val="single" w:sz="8" w:space="0" w:color="auto"/>
            </w:tcBorders>
            <w:vAlign w:val="center"/>
          </w:tcPr>
          <w:p w14:paraId="138ED480" w14:textId="77777777" w:rsidR="00A02F4B" w:rsidRPr="008D4553" w:rsidRDefault="00A02F4B" w:rsidP="00172737">
            <w:pPr>
              <w:rPr>
                <w:sz w:val="18"/>
                <w:szCs w:val="18"/>
              </w:rPr>
            </w:pPr>
            <w:r w:rsidRPr="008D4553">
              <w:rPr>
                <w:rFonts w:hAnsi="맑은 고딕" w:hint="eastAsia"/>
                <w:sz w:val="18"/>
                <w:szCs w:val="18"/>
              </w:rPr>
              <w:t>CWE-226</w:t>
            </w:r>
            <w:r w:rsidRPr="008D4553">
              <w:rPr>
                <w:rFonts w:hAnsi="맑은 고딕" w:hint="eastAsia"/>
                <w:sz w:val="18"/>
                <w:szCs w:val="18"/>
              </w:rPr>
              <w:br/>
              <w:t>CWE-244</w:t>
            </w:r>
          </w:p>
        </w:tc>
        <w:tc>
          <w:tcPr>
            <w:tcW w:w="992" w:type="dxa"/>
            <w:tcBorders>
              <w:top w:val="single" w:sz="8" w:space="0" w:color="auto"/>
            </w:tcBorders>
            <w:vAlign w:val="center"/>
          </w:tcPr>
          <w:p w14:paraId="697AFF00" w14:textId="77777777" w:rsidR="00A02F4B" w:rsidRPr="008D4553" w:rsidRDefault="00A02F4B" w:rsidP="00172737">
            <w:pPr>
              <w:rPr>
                <w:sz w:val="18"/>
                <w:szCs w:val="18"/>
              </w:rPr>
            </w:pPr>
          </w:p>
        </w:tc>
        <w:tc>
          <w:tcPr>
            <w:tcW w:w="1157" w:type="dxa"/>
            <w:tcBorders>
              <w:top w:val="single" w:sz="8" w:space="0" w:color="auto"/>
            </w:tcBorders>
            <w:vAlign w:val="center"/>
          </w:tcPr>
          <w:p w14:paraId="2E958E4C" w14:textId="77777777" w:rsidR="00A02F4B" w:rsidRPr="008D4553" w:rsidRDefault="00A02F4B" w:rsidP="00172737">
            <w:pPr>
              <w:rPr>
                <w:sz w:val="18"/>
                <w:szCs w:val="18"/>
              </w:rPr>
            </w:pPr>
          </w:p>
        </w:tc>
        <w:tc>
          <w:tcPr>
            <w:tcW w:w="1490" w:type="dxa"/>
            <w:tcBorders>
              <w:top w:val="single" w:sz="8" w:space="0" w:color="auto"/>
            </w:tcBorders>
          </w:tcPr>
          <w:p w14:paraId="3A80D7A5" w14:textId="77777777" w:rsidR="00A02F4B" w:rsidRPr="008D4553" w:rsidRDefault="00A02F4B" w:rsidP="00172737">
            <w:pPr>
              <w:rPr>
                <w:rFonts w:hAnsi="맑은 고딕"/>
                <w:sz w:val="18"/>
                <w:szCs w:val="18"/>
              </w:rPr>
            </w:pPr>
          </w:p>
        </w:tc>
      </w:tr>
      <w:tr w:rsidR="00A02F4B" w:rsidRPr="006114C3" w14:paraId="0EAEA12E" w14:textId="77777777" w:rsidTr="00172737">
        <w:tc>
          <w:tcPr>
            <w:tcW w:w="1134" w:type="dxa"/>
            <w:vAlign w:val="center"/>
          </w:tcPr>
          <w:p w14:paraId="024AA30C" w14:textId="77777777" w:rsidR="00A02F4B" w:rsidRPr="008D4553" w:rsidRDefault="00A02F4B" w:rsidP="00172737">
            <w:pPr>
              <w:rPr>
                <w:sz w:val="18"/>
                <w:szCs w:val="18"/>
              </w:rPr>
            </w:pPr>
            <w:r w:rsidRPr="008D4553">
              <w:rPr>
                <w:rFonts w:hAnsi="맑은 고딕" w:hint="eastAsia"/>
                <w:sz w:val="18"/>
                <w:szCs w:val="18"/>
              </w:rPr>
              <w:t>MEM04-C</w:t>
            </w:r>
          </w:p>
        </w:tc>
        <w:tc>
          <w:tcPr>
            <w:tcW w:w="1051" w:type="dxa"/>
            <w:vAlign w:val="center"/>
          </w:tcPr>
          <w:p w14:paraId="045DC048" w14:textId="77777777" w:rsidR="00A02F4B" w:rsidRPr="008D4553" w:rsidRDefault="00A02F4B" w:rsidP="00172737">
            <w:pPr>
              <w:rPr>
                <w:sz w:val="18"/>
                <w:szCs w:val="18"/>
              </w:rPr>
            </w:pPr>
            <w:r w:rsidRPr="008D4553">
              <w:rPr>
                <w:rFonts w:hAnsi="맑은 고딕" w:hint="eastAsia"/>
                <w:sz w:val="18"/>
                <w:szCs w:val="18"/>
              </w:rPr>
              <w:t>O</w:t>
            </w:r>
          </w:p>
        </w:tc>
        <w:tc>
          <w:tcPr>
            <w:tcW w:w="934" w:type="dxa"/>
            <w:vAlign w:val="center"/>
          </w:tcPr>
          <w:p w14:paraId="1BA63120" w14:textId="77777777" w:rsidR="00A02F4B" w:rsidRPr="008D4553" w:rsidRDefault="00A02F4B" w:rsidP="00172737">
            <w:pPr>
              <w:rPr>
                <w:sz w:val="18"/>
                <w:szCs w:val="18"/>
              </w:rPr>
            </w:pPr>
            <w:r w:rsidRPr="008D4553">
              <w:rPr>
                <w:rFonts w:hAnsi="맑은 고딕" w:hint="eastAsia"/>
                <w:sz w:val="18"/>
                <w:szCs w:val="18"/>
              </w:rPr>
              <w:t>O</w:t>
            </w:r>
          </w:p>
        </w:tc>
        <w:tc>
          <w:tcPr>
            <w:tcW w:w="1134" w:type="dxa"/>
            <w:vAlign w:val="center"/>
          </w:tcPr>
          <w:p w14:paraId="51B74E1D" w14:textId="77777777" w:rsidR="00A02F4B" w:rsidRPr="008D4553" w:rsidRDefault="00A02F4B" w:rsidP="00172737">
            <w:pPr>
              <w:rPr>
                <w:sz w:val="18"/>
                <w:szCs w:val="18"/>
              </w:rPr>
            </w:pPr>
            <w:r w:rsidRPr="008D4553">
              <w:rPr>
                <w:rFonts w:hAnsi="맑은 고딕" w:hint="eastAsia"/>
                <w:sz w:val="18"/>
                <w:szCs w:val="18"/>
              </w:rPr>
              <w:t>O</w:t>
            </w:r>
          </w:p>
        </w:tc>
        <w:tc>
          <w:tcPr>
            <w:tcW w:w="1134" w:type="dxa"/>
            <w:vAlign w:val="center"/>
          </w:tcPr>
          <w:p w14:paraId="003C93A8" w14:textId="77777777" w:rsidR="00A02F4B" w:rsidRPr="008D4553" w:rsidRDefault="00A02F4B" w:rsidP="00172737">
            <w:pPr>
              <w:rPr>
                <w:sz w:val="18"/>
                <w:szCs w:val="18"/>
              </w:rPr>
            </w:pPr>
            <w:r w:rsidRPr="008D4553">
              <w:rPr>
                <w:rFonts w:hAnsi="맑은 고딕" w:hint="eastAsia"/>
                <w:sz w:val="18"/>
                <w:szCs w:val="18"/>
              </w:rPr>
              <w:t>CWE-687</w:t>
            </w:r>
          </w:p>
        </w:tc>
        <w:tc>
          <w:tcPr>
            <w:tcW w:w="992" w:type="dxa"/>
            <w:vAlign w:val="center"/>
          </w:tcPr>
          <w:p w14:paraId="2EF9390C" w14:textId="77777777" w:rsidR="00A02F4B" w:rsidRPr="008D4553" w:rsidRDefault="00A02F4B" w:rsidP="00172737">
            <w:pPr>
              <w:rPr>
                <w:sz w:val="18"/>
                <w:szCs w:val="18"/>
              </w:rPr>
            </w:pPr>
          </w:p>
        </w:tc>
        <w:tc>
          <w:tcPr>
            <w:tcW w:w="1157" w:type="dxa"/>
            <w:vAlign w:val="center"/>
          </w:tcPr>
          <w:p w14:paraId="2A0E50DD" w14:textId="77777777" w:rsidR="00A02F4B" w:rsidRPr="008D4553" w:rsidRDefault="00A02F4B" w:rsidP="00172737">
            <w:pPr>
              <w:rPr>
                <w:sz w:val="18"/>
                <w:szCs w:val="18"/>
              </w:rPr>
            </w:pPr>
          </w:p>
        </w:tc>
        <w:tc>
          <w:tcPr>
            <w:tcW w:w="1490" w:type="dxa"/>
          </w:tcPr>
          <w:p w14:paraId="0240E570" w14:textId="77777777" w:rsidR="00A02F4B" w:rsidRPr="008D4553" w:rsidRDefault="00A02F4B" w:rsidP="00172737">
            <w:pPr>
              <w:rPr>
                <w:sz w:val="18"/>
                <w:szCs w:val="18"/>
              </w:rPr>
            </w:pPr>
            <w:r w:rsidRPr="008D4553">
              <w:rPr>
                <w:rFonts w:hint="eastAsia"/>
                <w:sz w:val="18"/>
                <w:szCs w:val="18"/>
              </w:rPr>
              <w:t>U</w:t>
            </w:r>
            <w:r w:rsidRPr="008D4553">
              <w:rPr>
                <w:sz w:val="18"/>
                <w:szCs w:val="18"/>
              </w:rPr>
              <w:t>ndefined, Unspecified</w:t>
            </w:r>
          </w:p>
        </w:tc>
      </w:tr>
      <w:tr w:rsidR="00A02F4B" w:rsidRPr="006114C3" w14:paraId="1D5AA86B" w14:textId="77777777" w:rsidTr="00172737">
        <w:tc>
          <w:tcPr>
            <w:tcW w:w="1134" w:type="dxa"/>
            <w:vAlign w:val="center"/>
          </w:tcPr>
          <w:p w14:paraId="5C6A0A9F" w14:textId="77777777" w:rsidR="00A02F4B" w:rsidRPr="008D4553" w:rsidRDefault="00A02F4B" w:rsidP="00172737">
            <w:pPr>
              <w:rPr>
                <w:sz w:val="18"/>
                <w:szCs w:val="18"/>
              </w:rPr>
            </w:pPr>
            <w:r w:rsidRPr="008D4553">
              <w:rPr>
                <w:rFonts w:hAnsi="맑은 고딕" w:hint="eastAsia"/>
                <w:sz w:val="18"/>
                <w:szCs w:val="18"/>
              </w:rPr>
              <w:t>MEM05-C</w:t>
            </w:r>
          </w:p>
        </w:tc>
        <w:tc>
          <w:tcPr>
            <w:tcW w:w="1051" w:type="dxa"/>
            <w:vAlign w:val="center"/>
          </w:tcPr>
          <w:p w14:paraId="6B266D58" w14:textId="77777777" w:rsidR="00A02F4B" w:rsidRPr="008D4553" w:rsidRDefault="00A02F4B" w:rsidP="00172737">
            <w:pPr>
              <w:rPr>
                <w:sz w:val="18"/>
                <w:szCs w:val="18"/>
              </w:rPr>
            </w:pPr>
            <w:r w:rsidRPr="008D4553">
              <w:rPr>
                <w:rFonts w:hAnsi="맑은 고딕" w:hint="eastAsia"/>
                <w:sz w:val="18"/>
                <w:szCs w:val="18"/>
              </w:rPr>
              <w:t>O</w:t>
            </w:r>
          </w:p>
        </w:tc>
        <w:tc>
          <w:tcPr>
            <w:tcW w:w="934" w:type="dxa"/>
            <w:vAlign w:val="center"/>
          </w:tcPr>
          <w:p w14:paraId="3C3DC546" w14:textId="77777777" w:rsidR="00A02F4B" w:rsidRPr="008D4553" w:rsidRDefault="00A02F4B" w:rsidP="00172737">
            <w:pPr>
              <w:rPr>
                <w:sz w:val="18"/>
                <w:szCs w:val="18"/>
              </w:rPr>
            </w:pPr>
            <w:r w:rsidRPr="008D4553">
              <w:rPr>
                <w:rFonts w:hAnsi="맑은 고딕" w:hint="eastAsia"/>
                <w:sz w:val="18"/>
                <w:szCs w:val="18"/>
              </w:rPr>
              <w:t>O</w:t>
            </w:r>
          </w:p>
        </w:tc>
        <w:tc>
          <w:tcPr>
            <w:tcW w:w="1134" w:type="dxa"/>
            <w:vAlign w:val="center"/>
          </w:tcPr>
          <w:p w14:paraId="28C5F575" w14:textId="77777777" w:rsidR="00A02F4B" w:rsidRPr="008D4553" w:rsidRDefault="00A02F4B" w:rsidP="00172737">
            <w:pPr>
              <w:rPr>
                <w:sz w:val="18"/>
                <w:szCs w:val="18"/>
              </w:rPr>
            </w:pPr>
          </w:p>
        </w:tc>
        <w:tc>
          <w:tcPr>
            <w:tcW w:w="1134" w:type="dxa"/>
            <w:vAlign w:val="center"/>
          </w:tcPr>
          <w:p w14:paraId="4D6659FA" w14:textId="77777777" w:rsidR="00A02F4B" w:rsidRPr="008D4553" w:rsidRDefault="00A02F4B" w:rsidP="00172737">
            <w:pPr>
              <w:rPr>
                <w:sz w:val="18"/>
                <w:szCs w:val="18"/>
              </w:rPr>
            </w:pPr>
          </w:p>
        </w:tc>
        <w:tc>
          <w:tcPr>
            <w:tcW w:w="992" w:type="dxa"/>
            <w:vAlign w:val="center"/>
          </w:tcPr>
          <w:p w14:paraId="6A96A8CE" w14:textId="77777777" w:rsidR="00A02F4B" w:rsidRPr="008D4553" w:rsidRDefault="00A02F4B" w:rsidP="00172737">
            <w:pPr>
              <w:rPr>
                <w:sz w:val="18"/>
                <w:szCs w:val="18"/>
              </w:rPr>
            </w:pPr>
            <w:r w:rsidRPr="008D4553">
              <w:rPr>
                <w:rFonts w:hAnsi="맑은 고딕" w:hint="eastAsia"/>
                <w:sz w:val="18"/>
                <w:szCs w:val="18"/>
              </w:rPr>
              <w:t>Rule 17.2</w:t>
            </w:r>
          </w:p>
        </w:tc>
        <w:tc>
          <w:tcPr>
            <w:tcW w:w="1157" w:type="dxa"/>
            <w:vAlign w:val="center"/>
          </w:tcPr>
          <w:p w14:paraId="30D6D0A3" w14:textId="77777777" w:rsidR="00A02F4B" w:rsidRPr="008D4553" w:rsidRDefault="00A02F4B" w:rsidP="00172737">
            <w:pPr>
              <w:rPr>
                <w:sz w:val="18"/>
                <w:szCs w:val="18"/>
              </w:rPr>
            </w:pPr>
          </w:p>
        </w:tc>
        <w:tc>
          <w:tcPr>
            <w:tcW w:w="1490" w:type="dxa"/>
          </w:tcPr>
          <w:p w14:paraId="3C0EC2F9" w14:textId="77777777" w:rsidR="00A02F4B" w:rsidRPr="008D4553" w:rsidRDefault="00A02F4B" w:rsidP="00172737">
            <w:pPr>
              <w:rPr>
                <w:sz w:val="18"/>
                <w:szCs w:val="18"/>
              </w:rPr>
            </w:pPr>
          </w:p>
        </w:tc>
      </w:tr>
    </w:tbl>
    <w:p w14:paraId="39FBE22B" w14:textId="77777777" w:rsidR="00A02F4B" w:rsidRDefault="00A02F4B" w:rsidP="00A02F4B">
      <w:r>
        <w:rPr>
          <w:rFonts w:hint="eastAsia"/>
        </w:rPr>
        <w:t xml:space="preserve">위 표를 보면 </w:t>
      </w:r>
      <w:r>
        <w:t>MEM03-C</w:t>
      </w:r>
      <w:r>
        <w:rPr>
          <w:rFonts w:hint="eastAsia"/>
        </w:rPr>
        <w:t>는 C</w:t>
      </w:r>
      <w:r>
        <w:t>ERT C</w:t>
      </w:r>
      <w:r>
        <w:rPr>
          <w:rFonts w:hint="eastAsia"/>
        </w:rPr>
        <w:t xml:space="preserve">이므로 기본적으로 </w:t>
      </w:r>
      <w:r>
        <w:t xml:space="preserve">Security </w:t>
      </w:r>
      <w:r>
        <w:rPr>
          <w:rFonts w:hint="eastAsia"/>
        </w:rPr>
        <w:t xml:space="preserve">속성에 매핑이 되고 관련된 규칙인 </w:t>
      </w:r>
      <w:r>
        <w:t>CWE-226</w:t>
      </w:r>
      <w:r>
        <w:rPr>
          <w:rFonts w:hint="eastAsia"/>
        </w:rPr>
        <w:t xml:space="preserve">과 </w:t>
      </w:r>
      <w:r>
        <w:t>CWE-224</w:t>
      </w:r>
      <w:r>
        <w:rPr>
          <w:rFonts w:hint="eastAsia"/>
        </w:rPr>
        <w:t xml:space="preserve">는 </w:t>
      </w:r>
      <w:proofErr w:type="spellStart"/>
      <w:r>
        <w:t>Polyspace</w:t>
      </w:r>
      <w:proofErr w:type="spellEnd"/>
      <w:r>
        <w:rPr>
          <w:rFonts w:hint="eastAsia"/>
        </w:rPr>
        <w:t xml:space="preserve">에서 검출할 수 없는 규칙이므로 </w:t>
      </w:r>
      <w:r>
        <w:t xml:space="preserve">Security </w:t>
      </w:r>
      <w:r>
        <w:rPr>
          <w:rFonts w:hint="eastAsia"/>
        </w:rPr>
        <w:t>속성에만 매핑이 된다.</w:t>
      </w:r>
    </w:p>
    <w:p w14:paraId="0F206889" w14:textId="77777777" w:rsidR="00A02F4B" w:rsidRDefault="00A02F4B" w:rsidP="00A02F4B">
      <w:r>
        <w:rPr>
          <w:rFonts w:hint="eastAsia"/>
        </w:rPr>
        <w:t>M</w:t>
      </w:r>
      <w:r>
        <w:t>EM04-C</w:t>
      </w:r>
      <w:r>
        <w:rPr>
          <w:rFonts w:hint="eastAsia"/>
        </w:rPr>
        <w:t xml:space="preserve">는 기본적으로 </w:t>
      </w:r>
      <w:r>
        <w:t xml:space="preserve">Security </w:t>
      </w:r>
      <w:r>
        <w:rPr>
          <w:rFonts w:hint="eastAsia"/>
        </w:rPr>
        <w:t xml:space="preserve">속성에 더해 </w:t>
      </w:r>
      <w:r>
        <w:t xml:space="preserve">CWE-687 </w:t>
      </w:r>
      <w:r>
        <w:rPr>
          <w:rFonts w:hint="eastAsia"/>
        </w:rPr>
        <w:t xml:space="preserve">속성은 </w:t>
      </w:r>
      <w:proofErr w:type="spellStart"/>
      <w:r>
        <w:t>Polyspace</w:t>
      </w:r>
      <w:proofErr w:type="spellEnd"/>
      <w:r>
        <w:rPr>
          <w:rFonts w:hint="eastAsia"/>
        </w:rPr>
        <w:t xml:space="preserve">에서 검출할 수 없어 관련이 없지만 </w:t>
      </w:r>
      <w:r>
        <w:t>Undefined, Unspecified</w:t>
      </w:r>
      <w:r>
        <w:rPr>
          <w:rFonts w:hint="eastAsia"/>
        </w:rPr>
        <w:t xml:space="preserve">로 </w:t>
      </w:r>
      <w:r>
        <w:t>Portability Issue</w:t>
      </w:r>
      <w:r>
        <w:rPr>
          <w:rFonts w:hint="eastAsia"/>
        </w:rPr>
        <w:t xml:space="preserve">가 있으므로 추가적으로 </w:t>
      </w:r>
      <w:r>
        <w:t>Reliability</w:t>
      </w:r>
      <w:r>
        <w:rPr>
          <w:rFonts w:hint="eastAsia"/>
        </w:rPr>
        <w:t xml:space="preserve">와 </w:t>
      </w:r>
      <w:r>
        <w:t>Portability</w:t>
      </w:r>
      <w:r>
        <w:rPr>
          <w:rFonts w:hint="eastAsia"/>
        </w:rPr>
        <w:t>에 속성이 매핑이 된다.</w:t>
      </w:r>
    </w:p>
    <w:p w14:paraId="69570C3C" w14:textId="77777777" w:rsidR="00A02F4B" w:rsidRDefault="00A02F4B" w:rsidP="00A02F4B">
      <w:pPr>
        <w:ind w:left="110" w:hangingChars="50" w:hanging="110"/>
      </w:pPr>
      <w:r>
        <w:rPr>
          <w:rFonts w:hint="eastAsia"/>
        </w:rPr>
        <w:t>M</w:t>
      </w:r>
      <w:r>
        <w:t>EM05-C</w:t>
      </w:r>
      <w:r>
        <w:rPr>
          <w:rFonts w:hint="eastAsia"/>
        </w:rPr>
        <w:t xml:space="preserve">는 기본적으로 </w:t>
      </w:r>
      <w:r>
        <w:t xml:space="preserve">Security </w:t>
      </w:r>
      <w:r>
        <w:rPr>
          <w:rFonts w:hint="eastAsia"/>
        </w:rPr>
        <w:t xml:space="preserve">속성에 더해 </w:t>
      </w:r>
      <w:r>
        <w:t>MISRA</w:t>
      </w:r>
      <w:r>
        <w:rPr>
          <w:rFonts w:hint="eastAsia"/>
        </w:rPr>
        <w:t xml:space="preserve">의 </w:t>
      </w:r>
      <w:r>
        <w:t>Rule 17.2</w:t>
      </w:r>
      <w:r>
        <w:rPr>
          <w:rFonts w:hint="eastAsia"/>
        </w:rPr>
        <w:t xml:space="preserve"> 규칙과 관련이 있고,</w:t>
      </w:r>
      <w:r>
        <w:t xml:space="preserve"> </w:t>
      </w:r>
      <w:r>
        <w:rPr>
          <w:rFonts w:hint="eastAsia"/>
        </w:rPr>
        <w:t>R</w:t>
      </w:r>
      <w:r>
        <w:t>ule17.2</w:t>
      </w:r>
      <w:r>
        <w:rPr>
          <w:rFonts w:hint="eastAsia"/>
        </w:rPr>
        <w:t xml:space="preserve">는 </w:t>
      </w:r>
      <w:r>
        <w:t>Reliability</w:t>
      </w:r>
      <w:r>
        <w:rPr>
          <w:rFonts w:hint="eastAsia"/>
        </w:rPr>
        <w:t>와 관련이 있으므로 추가적으로 매핑해준다.</w:t>
      </w:r>
    </w:p>
    <w:p w14:paraId="4B7D4A0A" w14:textId="77777777" w:rsidR="00A02F4B" w:rsidRDefault="00A02F4B" w:rsidP="00A02F4B">
      <w:pPr>
        <w:ind w:left="110" w:hangingChars="50" w:hanging="110"/>
      </w:pPr>
      <w:r>
        <w:rPr>
          <w:rFonts w:hint="eastAsia"/>
        </w:rPr>
        <w:t>같은 방식으로 모든 규칙에 대해 매핑을 완료하여 엑셀로 정리하였다.</w:t>
      </w:r>
    </w:p>
    <w:p w14:paraId="65D8B864" w14:textId="29B49E06" w:rsidR="0043291B" w:rsidRDefault="00000000">
      <w:pPr>
        <w:pStyle w:val="3"/>
      </w:pPr>
      <w:bookmarkStart w:id="60" w:name="_Toc149771310"/>
      <w:r>
        <w:t>ISO 5055</w:t>
      </w:r>
      <w:bookmarkEnd w:id="59"/>
      <w:bookmarkEnd w:id="60"/>
    </w:p>
    <w:p w14:paraId="4626B7C2" w14:textId="02B66CB8" w:rsidR="0043291B" w:rsidRDefault="00000000">
      <w:pPr>
        <w:ind w:left="100" w:firstLine="220"/>
      </w:pPr>
      <w:r>
        <w:t xml:space="preserve">앞서 말했듯이 ISO 5055는 Portability를 제외한 4개의 품질속성에 관여하는 취약점에 대한규칙을 제공하고 있다. 해당 품질속성을 매핑하는 것에 더해서 각 규칙이 CWE를 이용하고 있는 특징상 </w:t>
      </w:r>
      <w:r w:rsidRPr="003D4E17">
        <w:t>CWE의</w:t>
      </w:r>
      <w:r w:rsidR="003D4E17" w:rsidRPr="003D4E17">
        <w:rPr>
          <w:rFonts w:hint="eastAsia"/>
        </w:rPr>
        <w:t xml:space="preserve"> </w:t>
      </w:r>
      <w:r w:rsidR="003D4E17" w:rsidRPr="003D4E17">
        <w:t>다른</w:t>
      </w:r>
      <w:r w:rsidR="003D4E17" w:rsidRPr="003D4E17">
        <w:rPr>
          <w:rFonts w:hint="eastAsia"/>
        </w:rPr>
        <w:t xml:space="preserve"> </w:t>
      </w:r>
      <w:r w:rsidR="003D4E17" w:rsidRPr="003D4E17">
        <w:t>표준의</w:t>
      </w:r>
      <w:r w:rsidR="003D4E17" w:rsidRPr="003D4E17">
        <w:rPr>
          <w:rFonts w:hint="eastAsia"/>
        </w:rPr>
        <w:t xml:space="preserve"> </w:t>
      </w:r>
      <w:r w:rsidR="003D4E17" w:rsidRPr="003D4E17">
        <w:t>규칙과의</w:t>
      </w:r>
      <w:r w:rsidR="003D4E17" w:rsidRPr="003D4E17">
        <w:rPr>
          <w:rFonts w:hint="eastAsia"/>
        </w:rPr>
        <w:t xml:space="preserve"> </w:t>
      </w:r>
      <w:r w:rsidR="003D4E17" w:rsidRPr="003D4E17">
        <w:t>관계를</w:t>
      </w:r>
      <w:r w:rsidR="003D4E17" w:rsidRPr="003D4E17">
        <w:rPr>
          <w:rFonts w:hint="eastAsia"/>
        </w:rPr>
        <w:t xml:space="preserve"> </w:t>
      </w:r>
      <w:r w:rsidR="003D4E17" w:rsidRPr="003D4E17">
        <w:t>제공하는</w:t>
      </w:r>
      <w:r w:rsidRPr="003D4E17">
        <w:t xml:space="preserve"> Taxonomy Mapping</w:t>
      </w:r>
      <w:r w:rsidR="003D4E17" w:rsidRPr="003D4E17">
        <w:t>을</w:t>
      </w:r>
      <w:r w:rsidR="003D4E17" w:rsidRPr="003D4E17">
        <w:rPr>
          <w:rFonts w:hint="eastAsia"/>
        </w:rPr>
        <w:t xml:space="preserve"> </w:t>
      </w:r>
      <w:r w:rsidR="003D4E17" w:rsidRPr="003D4E17">
        <w:t>이용할</w:t>
      </w:r>
      <w:r w:rsidR="003D4E17" w:rsidRPr="003D4E17">
        <w:rPr>
          <w:rFonts w:hint="eastAsia"/>
        </w:rPr>
        <w:t xml:space="preserve"> </w:t>
      </w:r>
      <w:r w:rsidR="003D4E17" w:rsidRPr="003D4E17">
        <w:t>수</w:t>
      </w:r>
      <w:r w:rsidR="003D4E17" w:rsidRPr="003D4E17">
        <w:rPr>
          <w:rFonts w:hint="eastAsia"/>
        </w:rPr>
        <w:t xml:space="preserve"> </w:t>
      </w:r>
      <w:r w:rsidR="003D4E17" w:rsidRPr="003D4E17">
        <w:t>있다</w:t>
      </w:r>
      <w:r w:rsidR="003D4E17" w:rsidRPr="003D4E17">
        <w:rPr>
          <w:rFonts w:hint="eastAsia"/>
        </w:rPr>
        <w:t>.</w:t>
      </w:r>
      <w:r w:rsidR="003D4E17">
        <w:rPr>
          <w:color w:val="FF0000"/>
        </w:rPr>
        <w:t xml:space="preserve"> </w:t>
      </w:r>
      <w:r>
        <w:t>CERT C</w:t>
      </w:r>
      <w:r w:rsidR="003D4E17">
        <w:rPr>
          <w:rFonts w:hint="eastAsia"/>
        </w:rPr>
        <w:t>의 규칙과의 관계 역시 제공되기 때문에</w:t>
      </w:r>
      <w:r>
        <w:t xml:space="preserve"> 유사한 규칙이라면 같은 품질 속성에 영향을 줄 수 있다고 보고 추가로 매핑하는 것이다.</w:t>
      </w:r>
    </w:p>
    <w:p w14:paraId="566468BD" w14:textId="16997BED" w:rsidR="0043291B" w:rsidRDefault="00664F4B">
      <w:pPr>
        <w:ind w:left="100" w:firstLine="220"/>
      </w:pPr>
      <w:r>
        <w:rPr>
          <w:noProof/>
        </w:rPr>
        <w:lastRenderedPageBreak/>
        <w:drawing>
          <wp:inline distT="0" distB="0" distL="0" distR="0" wp14:anchorId="0C620B14" wp14:editId="37B8A6DA">
            <wp:extent cx="5463540" cy="2004060"/>
            <wp:effectExtent l="0" t="0" r="0" b="0"/>
            <wp:docPr id="196036452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2004060"/>
                    </a:xfrm>
                    <a:prstGeom prst="rect">
                      <a:avLst/>
                    </a:prstGeom>
                    <a:noFill/>
                    <a:ln>
                      <a:noFill/>
                    </a:ln>
                  </pic:spPr>
                </pic:pic>
              </a:graphicData>
            </a:graphic>
          </wp:inline>
        </w:drawing>
      </w:r>
    </w:p>
    <w:p w14:paraId="24995465" w14:textId="77777777" w:rsidR="0043291B" w:rsidRDefault="00000000">
      <w:pPr>
        <w:pStyle w:val="3"/>
      </w:pPr>
      <w:bookmarkStart w:id="61" w:name="_Toc148446755"/>
      <w:bookmarkStart w:id="62" w:name="_Toc149771311"/>
      <w:r>
        <w:t>품질 속성 확장</w:t>
      </w:r>
      <w:bookmarkEnd w:id="61"/>
      <w:bookmarkEnd w:id="62"/>
    </w:p>
    <w:p w14:paraId="29477C09" w14:textId="4175EB8E" w:rsidR="0043291B" w:rsidRDefault="00000000">
      <w:pPr>
        <w:ind w:firstLine="220"/>
      </w:pPr>
      <w:r>
        <w:t xml:space="preserve">각각의 표준에 대한 매핑이 완료되면 셋을 통합한 테이블을 만든다. 이 때 ISO 5055와 CERT C에서 표기한 Related guideline에 대한 정보를 활용할 수 있다. 서로 유사한 가이드라인이라면 영향을 주는 품질 속성 역시 공유하고 있다고 판단할 수 있는 것이다. 따라서 연관된 가이드라인에서 체크된 품질 속성을 추가로 체크할 수 있다. </w:t>
      </w:r>
      <w:r w:rsidR="00721C13">
        <w:rPr>
          <w:rFonts w:hint="eastAsia"/>
        </w:rPr>
        <w:t>F</w:t>
      </w:r>
      <w:r w:rsidR="00721C13">
        <w:t>igure1</w:t>
      </w:r>
      <w:proofErr w:type="gramStart"/>
      <w:r w:rsidR="00721C13">
        <w:rPr>
          <w:rFonts w:hint="eastAsia"/>
        </w:rPr>
        <w:t xml:space="preserve">과 </w:t>
      </w:r>
      <w:r w:rsidR="00721C13">
        <w:t xml:space="preserve"> </w:t>
      </w:r>
      <w:r w:rsidR="00721C13">
        <w:rPr>
          <w:rFonts w:hint="eastAsia"/>
        </w:rPr>
        <w:t>F</w:t>
      </w:r>
      <w:r w:rsidR="00721C13">
        <w:t>igure</w:t>
      </w:r>
      <w:proofErr w:type="gramEnd"/>
      <w:r w:rsidR="00721C13">
        <w:t xml:space="preserve">2 </w:t>
      </w:r>
      <w:r>
        <w:t>는 품질 속성 확장 방법을 설명하기 위한 예제이다.</w:t>
      </w:r>
    </w:p>
    <w:p w14:paraId="70C84AE5" w14:textId="28EC37EC" w:rsidR="00721C13" w:rsidRDefault="00721C13" w:rsidP="00721C13">
      <w:pPr>
        <w:keepNext/>
        <w:ind w:firstLine="220"/>
      </w:pPr>
      <w:r>
        <w:rPr>
          <w:noProof/>
          <w:color w:val="FF0000"/>
        </w:rPr>
        <w:drawing>
          <wp:inline distT="0" distB="0" distL="0" distR="0" wp14:anchorId="1B3D62B2" wp14:editId="0DE1C26B">
            <wp:extent cx="3710940" cy="1280160"/>
            <wp:effectExtent l="0" t="0" r="0" b="0"/>
            <wp:docPr id="98390163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940" cy="1280160"/>
                    </a:xfrm>
                    <a:prstGeom prst="rect">
                      <a:avLst/>
                    </a:prstGeom>
                    <a:noFill/>
                    <a:ln>
                      <a:noFill/>
                    </a:ln>
                  </pic:spPr>
                </pic:pic>
              </a:graphicData>
            </a:graphic>
          </wp:inline>
        </w:drawing>
      </w:r>
    </w:p>
    <w:p w14:paraId="61626BB2" w14:textId="14E7B29C" w:rsidR="00721C13" w:rsidRDefault="00721C13" w:rsidP="00721C13">
      <w:pPr>
        <w:pStyle w:val="a9"/>
        <w:rPr>
          <w:color w:val="FF0000"/>
        </w:rPr>
      </w:pPr>
      <w:r>
        <w:t xml:space="preserve">Figure </w:t>
      </w:r>
      <w:fldSimple w:instr=" SEQ Figure \* ARABIC ">
        <w:r>
          <w:rPr>
            <w:noProof/>
          </w:rPr>
          <w:t>1</w:t>
        </w:r>
      </w:fldSimple>
    </w:p>
    <w:p w14:paraId="60800442" w14:textId="77777777" w:rsidR="00721C13" w:rsidRDefault="00721C13" w:rsidP="00721C13">
      <w:pPr>
        <w:keepNext/>
        <w:ind w:firstLine="220"/>
      </w:pPr>
      <w:r>
        <w:rPr>
          <w:rFonts w:hint="eastAsia"/>
          <w:noProof/>
          <w:color w:val="FF0000"/>
        </w:rPr>
        <w:drawing>
          <wp:inline distT="0" distB="0" distL="0" distR="0" wp14:anchorId="5A78ACA8" wp14:editId="34661302">
            <wp:extent cx="2872740" cy="1958340"/>
            <wp:effectExtent l="0" t="0" r="0" b="0"/>
            <wp:docPr id="204643224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740" cy="1958340"/>
                    </a:xfrm>
                    <a:prstGeom prst="rect">
                      <a:avLst/>
                    </a:prstGeom>
                    <a:noFill/>
                    <a:ln>
                      <a:noFill/>
                    </a:ln>
                  </pic:spPr>
                </pic:pic>
              </a:graphicData>
            </a:graphic>
          </wp:inline>
        </w:drawing>
      </w:r>
    </w:p>
    <w:p w14:paraId="3B0F80A1" w14:textId="27E6FCC7" w:rsidR="00721C13" w:rsidRPr="00721C13" w:rsidRDefault="00721C13" w:rsidP="00721C13">
      <w:pPr>
        <w:pStyle w:val="a9"/>
      </w:pPr>
      <w:r>
        <w:t xml:space="preserve">Figure </w:t>
      </w:r>
      <w:fldSimple w:instr=" SEQ Figure \* ARABIC ">
        <w:r>
          <w:rPr>
            <w:noProof/>
          </w:rPr>
          <w:t>2</w:t>
        </w:r>
      </w:fldSimple>
    </w:p>
    <w:p w14:paraId="2D1B1DB3" w14:textId="536B7C9F" w:rsidR="00721C13" w:rsidRDefault="00721C13">
      <w:pPr>
        <w:ind w:firstLine="220"/>
      </w:pPr>
      <w:r>
        <w:rPr>
          <w:rFonts w:hint="eastAsia"/>
        </w:rPr>
        <w:t>F</w:t>
      </w:r>
      <w:r>
        <w:t>igure 1</w:t>
      </w:r>
      <w:r>
        <w:rPr>
          <w:rFonts w:hint="eastAsia"/>
        </w:rPr>
        <w:t xml:space="preserve">은 </w:t>
      </w:r>
      <w:r>
        <w:t>CERT C</w:t>
      </w:r>
      <w:r>
        <w:rPr>
          <w:rFonts w:hint="eastAsia"/>
        </w:rPr>
        <w:t xml:space="preserve">의 규칙 중 하나인데 </w:t>
      </w:r>
      <w:r>
        <w:t>MISRA C</w:t>
      </w:r>
      <w:r>
        <w:rPr>
          <w:rFonts w:hint="eastAsia"/>
        </w:rPr>
        <w:t xml:space="preserve"> 연관 규칙이 있는 것을 확인할 수 있</w:t>
      </w:r>
      <w:r>
        <w:rPr>
          <w:rFonts w:hint="eastAsia"/>
        </w:rPr>
        <w:lastRenderedPageBreak/>
        <w:t>다.</w:t>
      </w:r>
      <w:r>
        <w:t xml:space="preserve"> </w:t>
      </w:r>
      <w:r>
        <w:rPr>
          <w:rFonts w:hint="eastAsia"/>
        </w:rPr>
        <w:t>그리고 F</w:t>
      </w:r>
      <w:r>
        <w:t>igure 2</w:t>
      </w:r>
      <w:r>
        <w:rPr>
          <w:rFonts w:hint="eastAsia"/>
        </w:rPr>
        <w:t xml:space="preserve">는 해당 </w:t>
      </w:r>
      <w:r>
        <w:t xml:space="preserve">MISRA </w:t>
      </w:r>
      <w:r>
        <w:rPr>
          <w:rFonts w:hint="eastAsia"/>
        </w:rPr>
        <w:t>C</w:t>
      </w:r>
      <w:r>
        <w:t xml:space="preserve"> </w:t>
      </w:r>
      <w:r>
        <w:rPr>
          <w:rFonts w:hint="eastAsia"/>
        </w:rPr>
        <w:t>규칙들로 매핑 규칙에 따라 R</w:t>
      </w:r>
      <w:r>
        <w:t>eliability</w:t>
      </w:r>
      <w:r>
        <w:rPr>
          <w:rFonts w:hint="eastAsia"/>
        </w:rPr>
        <w:t>과 P</w:t>
      </w:r>
      <w:r>
        <w:t>ortability</w:t>
      </w:r>
      <w:r>
        <w:rPr>
          <w:rFonts w:hint="eastAsia"/>
        </w:rPr>
        <w:t xml:space="preserve"> 품질 속성에 연관되어 있다.</w:t>
      </w:r>
      <w:r>
        <w:t xml:space="preserve"> </w:t>
      </w:r>
      <w:r>
        <w:rPr>
          <w:rFonts w:hint="eastAsia"/>
        </w:rPr>
        <w:t xml:space="preserve">따라서 본래 </w:t>
      </w:r>
      <w:r>
        <w:t>Security</w:t>
      </w:r>
      <w:r>
        <w:rPr>
          <w:rFonts w:hint="eastAsia"/>
        </w:rPr>
        <w:t xml:space="preserve"> 품질 속성에만 매핑 되어 있었던 </w:t>
      </w:r>
      <w:r>
        <w:t>ARR39-</w:t>
      </w:r>
      <w:r>
        <w:rPr>
          <w:rFonts w:hint="eastAsia"/>
        </w:rPr>
        <w:t>C</w:t>
      </w:r>
      <w:r>
        <w:t xml:space="preserve"> </w:t>
      </w:r>
      <w:r>
        <w:rPr>
          <w:rFonts w:hint="eastAsia"/>
        </w:rPr>
        <w:t>규칙이 R</w:t>
      </w:r>
      <w:r>
        <w:t xml:space="preserve">eliability </w:t>
      </w:r>
      <w:r>
        <w:rPr>
          <w:rFonts w:hint="eastAsia"/>
        </w:rPr>
        <w:t>및 P</w:t>
      </w:r>
      <w:r>
        <w:t xml:space="preserve">ortability </w:t>
      </w:r>
      <w:r>
        <w:rPr>
          <w:rFonts w:hint="eastAsia"/>
        </w:rPr>
        <w:t>품질 속성에도 매핑</w:t>
      </w:r>
      <w:r w:rsidR="000615FA">
        <w:rPr>
          <w:rFonts w:hint="eastAsia"/>
        </w:rPr>
        <w:t xml:space="preserve"> </w:t>
      </w:r>
      <w:r>
        <w:rPr>
          <w:rFonts w:hint="eastAsia"/>
        </w:rPr>
        <w:t>되는 것이다.</w:t>
      </w:r>
    </w:p>
    <w:p w14:paraId="0B323218" w14:textId="637C2818" w:rsidR="0043291B" w:rsidRDefault="00000000">
      <w:pPr>
        <w:ind w:firstLine="220"/>
      </w:pPr>
      <w:r>
        <w:t>단 이때 ISO 5055와 SEI CERT C 사이에는 Relate가 Exact인 일부 가이드라인이 존재한다. 이는 두 가이드라인이 완전히 일치한다는 뜻으로써 품질 속성의 통합 체크는 진행하되 CERT C 쪽의 가이드라인만 남기도록 한다. 같은 규칙의 위반이 양 쪽에서 검출되면 실제보다 위반 횟수가 높게 계산되어 점수에 왜곡이 생길 수 있기 때문이다.</w:t>
      </w:r>
    </w:p>
    <w:p w14:paraId="1FB87B97" w14:textId="77777777" w:rsidR="0043291B" w:rsidRDefault="00000000">
      <w:pPr>
        <w:pStyle w:val="2"/>
      </w:pPr>
      <w:bookmarkStart w:id="63" w:name="_Toc148446756"/>
      <w:bookmarkStart w:id="64" w:name="_Toc149771312"/>
      <w:r>
        <w:t>품질 점수 측정</w:t>
      </w:r>
      <w:bookmarkEnd w:id="63"/>
      <w:bookmarkEnd w:id="64"/>
    </w:p>
    <w:p w14:paraId="5DF0D2F3" w14:textId="77777777" w:rsidR="00A02F4B" w:rsidRDefault="00A02F4B" w:rsidP="00A02F4B">
      <w:pPr>
        <w:ind w:firstLineChars="100" w:firstLine="220"/>
      </w:pPr>
      <w:bookmarkStart w:id="65" w:name="_Toc148446757"/>
      <w:r>
        <w:rPr>
          <w:rFonts w:hint="eastAsia"/>
        </w:rPr>
        <w:t xml:space="preserve">전체 규칙 위반횟수를 </w:t>
      </w:r>
      <w:r>
        <w:t>5</w:t>
      </w:r>
      <w:r>
        <w:rPr>
          <w:rFonts w:hint="eastAsia"/>
        </w:rPr>
        <w:t xml:space="preserve">로 나누어 상위 </w:t>
      </w:r>
      <w:r>
        <w:t>10%</w:t>
      </w:r>
      <w:r>
        <w:rPr>
          <w:rFonts w:hint="eastAsia"/>
        </w:rPr>
        <w:t xml:space="preserve">는 규칙 위반 점수를 </w:t>
      </w:r>
      <w:r>
        <w:t>5</w:t>
      </w:r>
      <w:r>
        <w:rPr>
          <w:rFonts w:hint="eastAsia"/>
        </w:rPr>
        <w:t>로,</w:t>
      </w:r>
      <w:r>
        <w:t xml:space="preserve"> </w:t>
      </w:r>
      <w:r>
        <w:rPr>
          <w:rFonts w:hint="eastAsia"/>
        </w:rPr>
        <w:t xml:space="preserve">상위 </w:t>
      </w:r>
      <w:r>
        <w:t>35%</w:t>
      </w:r>
      <w:r>
        <w:rPr>
          <w:rFonts w:hint="eastAsia"/>
        </w:rPr>
        <w:t xml:space="preserve">는 </w:t>
      </w:r>
      <w:r>
        <w:t>4</w:t>
      </w:r>
      <w:r>
        <w:rPr>
          <w:rFonts w:hint="eastAsia"/>
        </w:rPr>
        <w:t>로,</w:t>
      </w:r>
      <w:r>
        <w:t xml:space="preserve"> </w:t>
      </w:r>
      <w:r>
        <w:rPr>
          <w:rFonts w:hint="eastAsia"/>
        </w:rPr>
        <w:t xml:space="preserve">상위 </w:t>
      </w:r>
      <w:r>
        <w:t>65%</w:t>
      </w:r>
      <w:r>
        <w:rPr>
          <w:rFonts w:hint="eastAsia"/>
        </w:rPr>
        <w:t xml:space="preserve">는 </w:t>
      </w:r>
      <w:r>
        <w:t>3</w:t>
      </w:r>
      <w:r>
        <w:rPr>
          <w:rFonts w:hint="eastAsia"/>
        </w:rPr>
        <w:t>으로,</w:t>
      </w:r>
      <w:r>
        <w:t xml:space="preserve"> </w:t>
      </w:r>
      <w:r>
        <w:rPr>
          <w:rFonts w:hint="eastAsia"/>
        </w:rPr>
        <w:t xml:space="preserve">상위 </w:t>
      </w:r>
      <w:r>
        <w:t>90%</w:t>
      </w:r>
      <w:r>
        <w:rPr>
          <w:rFonts w:hint="eastAsia"/>
        </w:rPr>
        <w:t xml:space="preserve">는 </w:t>
      </w:r>
      <w:r>
        <w:t>2</w:t>
      </w:r>
      <w:r>
        <w:rPr>
          <w:rFonts w:hint="eastAsia"/>
        </w:rPr>
        <w:t>로,</w:t>
      </w:r>
      <w:r>
        <w:t xml:space="preserve"> </w:t>
      </w:r>
      <w:r>
        <w:rPr>
          <w:rFonts w:hint="eastAsia"/>
        </w:rPr>
        <w:t xml:space="preserve">나머지는 </w:t>
      </w:r>
      <w:r>
        <w:t>1</w:t>
      </w:r>
      <w:r>
        <w:rPr>
          <w:rFonts w:hint="eastAsia"/>
        </w:rPr>
        <w:t xml:space="preserve">로 설정했다. </w:t>
      </w:r>
    </w:p>
    <w:p w14:paraId="7AD996F4" w14:textId="77777777" w:rsidR="00A02F4B" w:rsidRDefault="00A02F4B" w:rsidP="00A02F4B">
      <w:pPr>
        <w:ind w:firstLineChars="100" w:firstLine="220"/>
      </w:pPr>
      <w:r>
        <w:rPr>
          <w:rFonts w:hint="eastAsia"/>
        </w:rPr>
        <w:t>심각도는 각 표준 문서를 참고하였고,</w:t>
      </w:r>
      <w:r>
        <w:t xml:space="preserve"> </w:t>
      </w:r>
      <w:r>
        <w:rPr>
          <w:rFonts w:hint="eastAsia"/>
        </w:rPr>
        <w:t xml:space="preserve">심각도를 낮은 것부터 </w:t>
      </w:r>
      <w:r>
        <w:t>1,2,3</w:t>
      </w:r>
      <w:r>
        <w:rPr>
          <w:rFonts w:hint="eastAsia"/>
        </w:rPr>
        <w:t>순서로 매핑하였다.</w:t>
      </w:r>
    </w:p>
    <w:p w14:paraId="52439505" w14:textId="2683D886" w:rsidR="002723B4" w:rsidRDefault="002723B4" w:rsidP="002723B4">
      <w:pPr>
        <w:pStyle w:val="a9"/>
        <w:keepNext/>
      </w:pPr>
      <w:r>
        <w:t xml:space="preserve">Table </w:t>
      </w:r>
      <w:fldSimple w:instr=" SEQ Table \* ARABIC ">
        <w:r>
          <w:rPr>
            <w:noProof/>
          </w:rPr>
          <w:t>6</w:t>
        </w:r>
      </w:fldSimple>
      <w:r>
        <w:t xml:space="preserve">. </w:t>
      </w:r>
      <w:r>
        <w:rPr>
          <w:rFonts w:hint="eastAsia"/>
        </w:rPr>
        <w:t>각 표준에서의 심각도 표시 방법</w:t>
      </w:r>
    </w:p>
    <w:tbl>
      <w:tblPr>
        <w:tblStyle w:val="ae"/>
        <w:tblW w:w="0" w:type="auto"/>
        <w:tblBorders>
          <w:left w:val="none" w:sz="0" w:space="0" w:color="auto"/>
          <w:right w:val="none" w:sz="0" w:space="0" w:color="auto"/>
        </w:tblBorders>
        <w:tblLook w:val="04A0" w:firstRow="1" w:lastRow="0" w:firstColumn="1" w:lastColumn="0" w:noHBand="0" w:noVBand="1"/>
      </w:tblPr>
      <w:tblGrid>
        <w:gridCol w:w="2254"/>
        <w:gridCol w:w="2254"/>
        <w:gridCol w:w="2254"/>
        <w:gridCol w:w="2254"/>
      </w:tblGrid>
      <w:tr w:rsidR="00A02F4B" w14:paraId="72A965BC" w14:textId="77777777" w:rsidTr="00172737">
        <w:tc>
          <w:tcPr>
            <w:tcW w:w="2254" w:type="dxa"/>
            <w:tcBorders>
              <w:top w:val="single" w:sz="4" w:space="0" w:color="auto"/>
              <w:bottom w:val="single" w:sz="4" w:space="0" w:color="auto"/>
            </w:tcBorders>
          </w:tcPr>
          <w:p w14:paraId="08811750" w14:textId="77777777" w:rsidR="00A02F4B" w:rsidRPr="00D6404A" w:rsidRDefault="00A02F4B" w:rsidP="00172737">
            <w:pPr>
              <w:jc w:val="center"/>
              <w:rPr>
                <w:b/>
                <w:bCs/>
              </w:rPr>
            </w:pPr>
          </w:p>
        </w:tc>
        <w:tc>
          <w:tcPr>
            <w:tcW w:w="2254" w:type="dxa"/>
            <w:tcBorders>
              <w:top w:val="single" w:sz="4" w:space="0" w:color="auto"/>
              <w:bottom w:val="single" w:sz="4" w:space="0" w:color="auto"/>
            </w:tcBorders>
          </w:tcPr>
          <w:p w14:paraId="5B681787" w14:textId="77777777" w:rsidR="00A02F4B" w:rsidRPr="00D6404A" w:rsidRDefault="00A02F4B" w:rsidP="00172737">
            <w:pPr>
              <w:jc w:val="center"/>
              <w:rPr>
                <w:b/>
                <w:bCs/>
              </w:rPr>
            </w:pPr>
            <w:r w:rsidRPr="00D6404A">
              <w:rPr>
                <w:rFonts w:hint="eastAsia"/>
                <w:b/>
                <w:bCs/>
              </w:rPr>
              <w:t xml:space="preserve">심각도 수준 </w:t>
            </w:r>
            <w:r w:rsidRPr="00D6404A">
              <w:rPr>
                <w:b/>
                <w:bCs/>
              </w:rPr>
              <w:t>1</w:t>
            </w:r>
          </w:p>
        </w:tc>
        <w:tc>
          <w:tcPr>
            <w:tcW w:w="2254" w:type="dxa"/>
            <w:tcBorders>
              <w:top w:val="single" w:sz="4" w:space="0" w:color="auto"/>
              <w:bottom w:val="single" w:sz="4" w:space="0" w:color="auto"/>
            </w:tcBorders>
          </w:tcPr>
          <w:p w14:paraId="435B6A1D" w14:textId="77777777" w:rsidR="00A02F4B" w:rsidRPr="00D6404A" w:rsidRDefault="00A02F4B" w:rsidP="00172737">
            <w:pPr>
              <w:jc w:val="center"/>
              <w:rPr>
                <w:b/>
                <w:bCs/>
              </w:rPr>
            </w:pPr>
            <w:r w:rsidRPr="00D6404A">
              <w:rPr>
                <w:rFonts w:hint="eastAsia"/>
                <w:b/>
                <w:bCs/>
              </w:rPr>
              <w:t xml:space="preserve">심각도 수준 </w:t>
            </w:r>
            <w:r w:rsidRPr="00D6404A">
              <w:rPr>
                <w:b/>
                <w:bCs/>
              </w:rPr>
              <w:t>2</w:t>
            </w:r>
          </w:p>
        </w:tc>
        <w:tc>
          <w:tcPr>
            <w:tcW w:w="2254" w:type="dxa"/>
            <w:tcBorders>
              <w:top w:val="single" w:sz="4" w:space="0" w:color="auto"/>
              <w:bottom w:val="single" w:sz="4" w:space="0" w:color="auto"/>
            </w:tcBorders>
          </w:tcPr>
          <w:p w14:paraId="2502ACBC" w14:textId="77777777" w:rsidR="00A02F4B" w:rsidRPr="00D6404A" w:rsidRDefault="00A02F4B" w:rsidP="00172737">
            <w:pPr>
              <w:jc w:val="center"/>
              <w:rPr>
                <w:b/>
                <w:bCs/>
              </w:rPr>
            </w:pPr>
            <w:r w:rsidRPr="00D6404A">
              <w:rPr>
                <w:rFonts w:hint="eastAsia"/>
                <w:b/>
                <w:bCs/>
              </w:rPr>
              <w:t xml:space="preserve">심각도 수준 </w:t>
            </w:r>
            <w:r w:rsidRPr="00D6404A">
              <w:rPr>
                <w:b/>
                <w:bCs/>
              </w:rPr>
              <w:t>3</w:t>
            </w:r>
          </w:p>
        </w:tc>
      </w:tr>
      <w:tr w:rsidR="00A02F4B" w14:paraId="2A8C6612" w14:textId="77777777" w:rsidTr="00172737">
        <w:tc>
          <w:tcPr>
            <w:tcW w:w="2254" w:type="dxa"/>
            <w:tcBorders>
              <w:top w:val="single" w:sz="4" w:space="0" w:color="auto"/>
              <w:bottom w:val="dashed" w:sz="4" w:space="0" w:color="auto"/>
            </w:tcBorders>
          </w:tcPr>
          <w:p w14:paraId="67B0DB66" w14:textId="77777777" w:rsidR="00A02F4B" w:rsidRPr="00D6404A" w:rsidRDefault="00A02F4B" w:rsidP="00172737">
            <w:pPr>
              <w:jc w:val="center"/>
              <w:rPr>
                <w:b/>
                <w:bCs/>
              </w:rPr>
            </w:pPr>
            <w:r w:rsidRPr="00D6404A">
              <w:rPr>
                <w:rFonts w:hint="eastAsia"/>
                <w:b/>
                <w:bCs/>
              </w:rPr>
              <w:t>M</w:t>
            </w:r>
            <w:r w:rsidRPr="00D6404A">
              <w:rPr>
                <w:b/>
                <w:bCs/>
              </w:rPr>
              <w:t>ISRA C</w:t>
            </w:r>
          </w:p>
        </w:tc>
        <w:tc>
          <w:tcPr>
            <w:tcW w:w="2254" w:type="dxa"/>
            <w:tcBorders>
              <w:top w:val="single" w:sz="4" w:space="0" w:color="auto"/>
              <w:bottom w:val="dashed" w:sz="4" w:space="0" w:color="auto"/>
            </w:tcBorders>
          </w:tcPr>
          <w:p w14:paraId="06DDCCDF" w14:textId="77777777" w:rsidR="00A02F4B" w:rsidRDefault="00A02F4B" w:rsidP="00172737">
            <w:pPr>
              <w:jc w:val="center"/>
            </w:pPr>
            <w:r>
              <w:rPr>
                <w:rFonts w:hint="eastAsia"/>
              </w:rPr>
              <w:t>A</w:t>
            </w:r>
            <w:r>
              <w:t>dvisory</w:t>
            </w:r>
          </w:p>
        </w:tc>
        <w:tc>
          <w:tcPr>
            <w:tcW w:w="2254" w:type="dxa"/>
            <w:tcBorders>
              <w:top w:val="single" w:sz="4" w:space="0" w:color="auto"/>
              <w:bottom w:val="dashed" w:sz="4" w:space="0" w:color="auto"/>
            </w:tcBorders>
          </w:tcPr>
          <w:p w14:paraId="0609414F" w14:textId="77777777" w:rsidR="00A02F4B" w:rsidRDefault="00A02F4B" w:rsidP="00172737">
            <w:pPr>
              <w:jc w:val="center"/>
            </w:pPr>
            <w:r>
              <w:rPr>
                <w:rFonts w:hint="eastAsia"/>
              </w:rPr>
              <w:t>R</w:t>
            </w:r>
            <w:r>
              <w:t>equired</w:t>
            </w:r>
          </w:p>
        </w:tc>
        <w:tc>
          <w:tcPr>
            <w:tcW w:w="2254" w:type="dxa"/>
            <w:tcBorders>
              <w:top w:val="single" w:sz="4" w:space="0" w:color="auto"/>
              <w:bottom w:val="dashed" w:sz="4" w:space="0" w:color="auto"/>
            </w:tcBorders>
          </w:tcPr>
          <w:p w14:paraId="2C1B3351" w14:textId="77777777" w:rsidR="00A02F4B" w:rsidRDefault="00A02F4B" w:rsidP="00172737">
            <w:pPr>
              <w:jc w:val="center"/>
            </w:pPr>
            <w:r>
              <w:rPr>
                <w:rFonts w:hint="eastAsia"/>
              </w:rPr>
              <w:t>M</w:t>
            </w:r>
            <w:r>
              <w:t>andatory</w:t>
            </w:r>
          </w:p>
        </w:tc>
      </w:tr>
      <w:tr w:rsidR="00A02F4B" w14:paraId="23D104AA" w14:textId="77777777" w:rsidTr="00172737">
        <w:tc>
          <w:tcPr>
            <w:tcW w:w="2254" w:type="dxa"/>
            <w:tcBorders>
              <w:top w:val="dashed" w:sz="4" w:space="0" w:color="auto"/>
              <w:bottom w:val="dashed" w:sz="4" w:space="0" w:color="auto"/>
            </w:tcBorders>
          </w:tcPr>
          <w:p w14:paraId="67348A7E" w14:textId="77777777" w:rsidR="00A02F4B" w:rsidRPr="00D6404A" w:rsidRDefault="00A02F4B" w:rsidP="00172737">
            <w:pPr>
              <w:jc w:val="center"/>
              <w:rPr>
                <w:b/>
                <w:bCs/>
              </w:rPr>
            </w:pPr>
            <w:r w:rsidRPr="00D6404A">
              <w:rPr>
                <w:rFonts w:hint="eastAsia"/>
                <w:b/>
                <w:bCs/>
              </w:rPr>
              <w:t>C</w:t>
            </w:r>
            <w:r w:rsidRPr="00D6404A">
              <w:rPr>
                <w:b/>
                <w:bCs/>
              </w:rPr>
              <w:t>ERT C</w:t>
            </w:r>
          </w:p>
        </w:tc>
        <w:tc>
          <w:tcPr>
            <w:tcW w:w="2254" w:type="dxa"/>
            <w:tcBorders>
              <w:top w:val="dashed" w:sz="4" w:space="0" w:color="auto"/>
              <w:bottom w:val="dashed" w:sz="4" w:space="0" w:color="auto"/>
            </w:tcBorders>
          </w:tcPr>
          <w:p w14:paraId="65B1E853" w14:textId="77777777" w:rsidR="00A02F4B" w:rsidRDefault="00A02F4B" w:rsidP="00172737">
            <w:pPr>
              <w:jc w:val="center"/>
            </w:pPr>
            <w:r>
              <w:rPr>
                <w:rFonts w:hint="eastAsia"/>
              </w:rPr>
              <w:t>L</w:t>
            </w:r>
            <w:r>
              <w:t>3</w:t>
            </w:r>
          </w:p>
        </w:tc>
        <w:tc>
          <w:tcPr>
            <w:tcW w:w="2254" w:type="dxa"/>
            <w:tcBorders>
              <w:top w:val="dashed" w:sz="4" w:space="0" w:color="auto"/>
              <w:bottom w:val="dashed" w:sz="4" w:space="0" w:color="auto"/>
            </w:tcBorders>
          </w:tcPr>
          <w:p w14:paraId="752AAF36" w14:textId="77777777" w:rsidR="00A02F4B" w:rsidRDefault="00A02F4B" w:rsidP="00172737">
            <w:pPr>
              <w:jc w:val="center"/>
            </w:pPr>
            <w:r>
              <w:rPr>
                <w:rFonts w:hint="eastAsia"/>
              </w:rPr>
              <w:t>L</w:t>
            </w:r>
            <w:r>
              <w:t>2</w:t>
            </w:r>
          </w:p>
        </w:tc>
        <w:tc>
          <w:tcPr>
            <w:tcW w:w="2254" w:type="dxa"/>
            <w:tcBorders>
              <w:top w:val="dashed" w:sz="4" w:space="0" w:color="auto"/>
              <w:bottom w:val="dashed" w:sz="4" w:space="0" w:color="auto"/>
            </w:tcBorders>
          </w:tcPr>
          <w:p w14:paraId="01909C83" w14:textId="77777777" w:rsidR="00A02F4B" w:rsidRDefault="00A02F4B" w:rsidP="00172737">
            <w:pPr>
              <w:jc w:val="center"/>
            </w:pPr>
            <w:r>
              <w:rPr>
                <w:rFonts w:hint="eastAsia"/>
              </w:rPr>
              <w:t>L</w:t>
            </w:r>
            <w:r>
              <w:t>1</w:t>
            </w:r>
          </w:p>
        </w:tc>
      </w:tr>
      <w:tr w:rsidR="00A02F4B" w14:paraId="5A9F1060" w14:textId="77777777" w:rsidTr="00172737">
        <w:tc>
          <w:tcPr>
            <w:tcW w:w="2254" w:type="dxa"/>
            <w:tcBorders>
              <w:top w:val="dashed" w:sz="4" w:space="0" w:color="auto"/>
            </w:tcBorders>
          </w:tcPr>
          <w:p w14:paraId="24ACB4A5" w14:textId="77777777" w:rsidR="00A02F4B" w:rsidRPr="00D6404A" w:rsidRDefault="00A02F4B" w:rsidP="00172737">
            <w:pPr>
              <w:jc w:val="center"/>
              <w:rPr>
                <w:b/>
                <w:bCs/>
              </w:rPr>
            </w:pPr>
            <w:r w:rsidRPr="00D6404A">
              <w:rPr>
                <w:rFonts w:hint="eastAsia"/>
                <w:b/>
                <w:bCs/>
              </w:rPr>
              <w:t>I</w:t>
            </w:r>
            <w:r w:rsidRPr="00D6404A">
              <w:rPr>
                <w:b/>
                <w:bCs/>
              </w:rPr>
              <w:t>SO 5055</w:t>
            </w:r>
          </w:p>
        </w:tc>
        <w:tc>
          <w:tcPr>
            <w:tcW w:w="2254" w:type="dxa"/>
            <w:tcBorders>
              <w:top w:val="dashed" w:sz="4" w:space="0" w:color="auto"/>
            </w:tcBorders>
          </w:tcPr>
          <w:p w14:paraId="109AD67A" w14:textId="77777777" w:rsidR="00A02F4B" w:rsidRDefault="00A02F4B" w:rsidP="00172737">
            <w:pPr>
              <w:jc w:val="center"/>
            </w:pPr>
            <w:r>
              <w:t>Low</w:t>
            </w:r>
          </w:p>
        </w:tc>
        <w:tc>
          <w:tcPr>
            <w:tcW w:w="2254" w:type="dxa"/>
            <w:tcBorders>
              <w:top w:val="dashed" w:sz="4" w:space="0" w:color="auto"/>
            </w:tcBorders>
          </w:tcPr>
          <w:p w14:paraId="1F22CED1" w14:textId="77777777" w:rsidR="00A02F4B" w:rsidRDefault="00A02F4B" w:rsidP="00172737">
            <w:pPr>
              <w:jc w:val="center"/>
            </w:pPr>
            <w:r>
              <w:t>Middle</w:t>
            </w:r>
          </w:p>
        </w:tc>
        <w:tc>
          <w:tcPr>
            <w:tcW w:w="2254" w:type="dxa"/>
            <w:tcBorders>
              <w:top w:val="dashed" w:sz="4" w:space="0" w:color="auto"/>
            </w:tcBorders>
          </w:tcPr>
          <w:p w14:paraId="1564E482" w14:textId="77777777" w:rsidR="00A02F4B" w:rsidRDefault="00A02F4B" w:rsidP="00172737">
            <w:pPr>
              <w:jc w:val="center"/>
            </w:pPr>
            <w:r>
              <w:rPr>
                <w:rFonts w:hint="eastAsia"/>
              </w:rPr>
              <w:t>h</w:t>
            </w:r>
            <w:r>
              <w:t>igh</w:t>
            </w:r>
          </w:p>
        </w:tc>
      </w:tr>
    </w:tbl>
    <w:p w14:paraId="23441D76" w14:textId="77777777" w:rsidR="00A02F4B" w:rsidRPr="00C27F95" w:rsidRDefault="00A02F4B" w:rsidP="00A02F4B">
      <w:pPr>
        <w:ind w:firstLineChars="100" w:firstLine="220"/>
      </w:pPr>
      <w:r>
        <w:rPr>
          <w:rFonts w:hint="eastAsia"/>
        </w:rPr>
        <w:t xml:space="preserve"> </w:t>
      </w:r>
      <w:r>
        <w:t>MISRA C</w:t>
      </w:r>
      <w:r>
        <w:rPr>
          <w:rFonts w:hint="eastAsia"/>
        </w:rPr>
        <w:t xml:space="preserve">의 경우 MISRA C:2012 표준 문서에서 심각도를 </w:t>
      </w:r>
      <w:r>
        <w:t xml:space="preserve">Advisory, Required, Mandatory </w:t>
      </w:r>
      <w:r>
        <w:rPr>
          <w:rFonts w:hint="eastAsia"/>
        </w:rPr>
        <w:t>순으로 분류해 그것을 참고하였다.</w:t>
      </w:r>
      <w:r>
        <w:t xml:space="preserve"> CERT C</w:t>
      </w:r>
      <w:r>
        <w:rPr>
          <w:rFonts w:hint="eastAsia"/>
        </w:rPr>
        <w:t xml:space="preserve">의 경우 카네기 </w:t>
      </w:r>
      <w:proofErr w:type="spellStart"/>
      <w:r>
        <w:rPr>
          <w:rFonts w:hint="eastAsia"/>
        </w:rPr>
        <w:t>멜런</w:t>
      </w:r>
      <w:proofErr w:type="spellEnd"/>
      <w:r>
        <w:rPr>
          <w:rFonts w:hint="eastAsia"/>
        </w:rPr>
        <w:t xml:space="preserve"> 대학교에서 분류한 기준을 살펴보니 </w:t>
      </w:r>
      <w:r>
        <w:t>L</w:t>
      </w:r>
      <w:proofErr w:type="gramStart"/>
      <w:r>
        <w:t>3,L</w:t>
      </w:r>
      <w:proofErr w:type="gramEnd"/>
      <w:r>
        <w:t>2,L1</w:t>
      </w:r>
      <w:r>
        <w:rPr>
          <w:rFonts w:hint="eastAsia"/>
        </w:rPr>
        <w:t xml:space="preserve">으로 분류하여서 심각도가 가장 낮은 </w:t>
      </w:r>
      <w:r>
        <w:t>L3</w:t>
      </w:r>
      <w:r>
        <w:rPr>
          <w:rFonts w:hint="eastAsia"/>
        </w:rPr>
        <w:t xml:space="preserve">를 심각도 수준 </w:t>
      </w:r>
      <w:r>
        <w:t>1</w:t>
      </w:r>
      <w:r>
        <w:rPr>
          <w:rFonts w:hint="eastAsia"/>
        </w:rPr>
        <w:t>로 설정하였다.</w:t>
      </w:r>
      <w:r>
        <w:t xml:space="preserve"> </w:t>
      </w:r>
      <w:r>
        <w:rPr>
          <w:rFonts w:hint="eastAsia"/>
        </w:rPr>
        <w:t xml:space="preserve">마찬가지로 </w:t>
      </w:r>
      <w:r>
        <w:t>ISO 5055</w:t>
      </w:r>
      <w:r>
        <w:rPr>
          <w:rFonts w:hint="eastAsia"/>
        </w:rPr>
        <w:t xml:space="preserve">도 표준 문서를 참고하여 심각도가 가장 낮은 </w:t>
      </w:r>
      <w:r>
        <w:t>low</w:t>
      </w:r>
      <w:r>
        <w:rPr>
          <w:rFonts w:hint="eastAsia"/>
        </w:rPr>
        <w:t xml:space="preserve">를 심각도 수준 </w:t>
      </w:r>
      <w:r>
        <w:t>1</w:t>
      </w:r>
      <w:r>
        <w:rPr>
          <w:rFonts w:hint="eastAsia"/>
        </w:rPr>
        <w:t>로 설정하였다.</w:t>
      </w:r>
    </w:p>
    <w:p w14:paraId="072B0D4A" w14:textId="77777777" w:rsidR="00A02F4B" w:rsidRDefault="00A02F4B" w:rsidP="00A02F4B">
      <w:r>
        <w:rPr>
          <w:rFonts w:hint="eastAsia"/>
        </w:rPr>
        <w:t xml:space="preserve">구한 규칙 위반 점수에 각 </w:t>
      </w:r>
      <w:r>
        <w:t>Quality Model</w:t>
      </w:r>
      <w:r>
        <w:rPr>
          <w:rFonts w:hint="eastAsia"/>
        </w:rPr>
        <w:t xml:space="preserve">별로 구분된 규칙의 심각도를 곱한다. 그러면 각 </w:t>
      </w:r>
      <w:r>
        <w:t>Quality Model</w:t>
      </w:r>
      <w:r>
        <w:rPr>
          <w:rFonts w:hint="eastAsia"/>
        </w:rPr>
        <w:t xml:space="preserve">별 규칙의 심각도가 반영된 품질 점수를 구할 수 있다. 이를 </w:t>
      </w:r>
      <w:proofErr w:type="spellStart"/>
      <w:r>
        <w:t>QSscore</w:t>
      </w:r>
      <w:proofErr w:type="spellEnd"/>
      <w:r>
        <w:rPr>
          <w:rFonts w:hint="eastAsia"/>
        </w:rPr>
        <w:t>라고 가정하면,</w:t>
      </w:r>
      <w:r>
        <w:t xml:space="preserve"> </w:t>
      </w:r>
      <w:r>
        <w:rPr>
          <w:rFonts w:hint="eastAsia"/>
        </w:rPr>
        <w:t xml:space="preserve">함수 별 점수를 구하는 식은 </w:t>
      </w:r>
      <w:r>
        <w:t>(</w:t>
      </w:r>
      <w:r>
        <w:rPr>
          <w:rFonts w:hint="eastAsia"/>
        </w:rPr>
        <w:t>1</w:t>
      </w:r>
      <w:r>
        <w:t>-(</w:t>
      </w:r>
      <w:proofErr w:type="spellStart"/>
      <w:r>
        <w:t>QSscore</w:t>
      </w:r>
      <w:proofErr w:type="spellEnd"/>
      <w:r>
        <w:t>/TOTAL_SEVERITY))*100</w:t>
      </w:r>
      <w:r>
        <w:rPr>
          <w:rFonts w:hint="eastAsia"/>
        </w:rPr>
        <w:t xml:space="preserve">으로 함수 별 </w:t>
      </w:r>
      <w:r>
        <w:t>Quality Model</w:t>
      </w:r>
      <w:r>
        <w:rPr>
          <w:rFonts w:hint="eastAsia"/>
        </w:rPr>
        <w:t>로 구분된 규칙의 점수를 구할 수 있다.</w:t>
      </w:r>
    </w:p>
    <w:p w14:paraId="19A9860F" w14:textId="77777777" w:rsidR="00A02F4B" w:rsidRPr="00134C41" w:rsidRDefault="00A02F4B" w:rsidP="00A02F4B">
      <w:pPr>
        <w:ind w:firstLineChars="100" w:firstLine="220"/>
      </w:pPr>
      <w:r>
        <w:rPr>
          <w:rFonts w:hint="eastAsia"/>
        </w:rPr>
        <w:t>파일 별 점수는 함수 별 점수를 모두 구한다음 합하고 그 결과를 파일에서 위반한 규칙의 수로 나눈다. 프로젝트의 점수는 파일 별 점수를 모두 구한다음 합하고 그 결과를 프로젝트에서 위반한 규칙의 수로 나눈다.</w:t>
      </w:r>
    </w:p>
    <w:p w14:paraId="502DE62A" w14:textId="77777777" w:rsidR="0043291B" w:rsidRDefault="00000000">
      <w:pPr>
        <w:pStyle w:val="2"/>
      </w:pPr>
      <w:bookmarkStart w:id="66" w:name="_Toc149771313"/>
      <w:r>
        <w:lastRenderedPageBreak/>
        <w:t>품질 측정 도구 개발</w:t>
      </w:r>
      <w:bookmarkEnd w:id="65"/>
      <w:bookmarkEnd w:id="66"/>
    </w:p>
    <w:p w14:paraId="38C0E371" w14:textId="77777777" w:rsidR="00141B3D" w:rsidRDefault="00000000" w:rsidP="00141B3D">
      <w:pPr>
        <w:keepNext/>
        <w:pBdr>
          <w:top w:val="none" w:sz="2" w:space="0" w:color="000000"/>
          <w:left w:val="none" w:sz="2" w:space="0" w:color="000000"/>
          <w:bottom w:val="none" w:sz="2" w:space="0" w:color="000000"/>
          <w:right w:val="none" w:sz="2" w:space="0" w:color="000000"/>
        </w:pBdr>
        <w:wordWrap/>
        <w:jc w:val="center"/>
      </w:pPr>
      <w:r>
        <w:rPr>
          <w:noProof/>
        </w:rPr>
        <w:drawing>
          <wp:inline distT="0" distB="0" distL="0" distR="0" wp14:anchorId="31561F75" wp14:editId="50019CBA">
            <wp:extent cx="4714621" cy="7769098"/>
            <wp:effectExtent l="0" t="0" r="0" b="0"/>
            <wp:docPr id="44" name="그림 %d 44"/>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f.png"/>
                    <pic:cNvPicPr/>
                  </pic:nvPicPr>
                  <pic:blipFill>
                    <a:blip r:embed="rId17"/>
                    <a:stretch>
                      <a:fillRect/>
                    </a:stretch>
                  </pic:blipFill>
                  <pic:spPr>
                    <a:xfrm>
                      <a:off x="0" y="0"/>
                      <a:ext cx="4714621" cy="7769098"/>
                    </a:xfrm>
                    <a:prstGeom prst="rect">
                      <a:avLst/>
                    </a:prstGeom>
                    <a:effectLst/>
                  </pic:spPr>
                </pic:pic>
              </a:graphicData>
            </a:graphic>
          </wp:inline>
        </w:drawing>
      </w:r>
      <w:bookmarkStart w:id="67" w:name="_Toc148446767"/>
    </w:p>
    <w:p w14:paraId="7A674EF2" w14:textId="30DAC438" w:rsidR="00192316" w:rsidRDefault="00141B3D" w:rsidP="00141B3D">
      <w:pPr>
        <w:pStyle w:val="a9"/>
      </w:pPr>
      <w:r>
        <w:lastRenderedPageBreak/>
        <w:t xml:space="preserve">Figure </w:t>
      </w:r>
      <w:fldSimple w:instr=" SEQ Figure \* ARABIC ">
        <w:r w:rsidR="00721C13">
          <w:rPr>
            <w:noProof/>
          </w:rPr>
          <w:t>3</w:t>
        </w:r>
      </w:fldSimple>
    </w:p>
    <w:p w14:paraId="3B3A5BA0" w14:textId="1F0EF6A1" w:rsidR="00141B3D" w:rsidRDefault="00141B3D" w:rsidP="00141B3D">
      <w:pPr>
        <w:pBdr>
          <w:top w:val="none" w:sz="2" w:space="0" w:color="000000"/>
          <w:left w:val="none" w:sz="2" w:space="0" w:color="000000"/>
          <w:bottom w:val="none" w:sz="2" w:space="0" w:color="000000"/>
          <w:right w:val="none" w:sz="2" w:space="0" w:color="000000"/>
        </w:pBdr>
        <w:wordWrap/>
        <w:ind w:firstLineChars="100" w:firstLine="220"/>
      </w:pPr>
      <w:r>
        <w:rPr>
          <w:rFonts w:hint="eastAsia"/>
        </w:rPr>
        <w:t>F</w:t>
      </w:r>
      <w:r>
        <w:t xml:space="preserve">igure </w:t>
      </w:r>
      <w:r w:rsidR="000165C1">
        <w:t>3</w:t>
      </w:r>
      <w:r>
        <w:rPr>
          <w:rFonts w:hint="eastAsia"/>
        </w:rPr>
        <w:t>은 규칙 위반 정보 및 품질 매핑 정보를 입력 받고 품질 점수를 산출하는 일에 관여하는 클래스</w:t>
      </w:r>
      <w:r w:rsidR="00887030">
        <w:rPr>
          <w:rFonts w:hint="eastAsia"/>
        </w:rPr>
        <w:t xml:space="preserve">들의 </w:t>
      </w:r>
      <w:r>
        <w:rPr>
          <w:rFonts w:hint="eastAsia"/>
        </w:rPr>
        <w:t>다이어그램이다.</w:t>
      </w:r>
    </w:p>
    <w:p w14:paraId="647A3664" w14:textId="77777777" w:rsidR="00350372" w:rsidRPr="00350372" w:rsidRDefault="00350372" w:rsidP="00350372">
      <w:pPr>
        <w:pStyle w:val="a6"/>
        <w:keepNext/>
        <w:numPr>
          <w:ilvl w:val="1"/>
          <w:numId w:val="7"/>
        </w:numPr>
        <w:ind w:left="709" w:hanging="709"/>
        <w:outlineLvl w:val="2"/>
        <w:rPr>
          <w:b/>
          <w:vanish/>
        </w:rPr>
      </w:pPr>
      <w:bookmarkStart w:id="68" w:name="_Toc148736367"/>
      <w:bookmarkStart w:id="69" w:name="_Toc148737072"/>
      <w:bookmarkStart w:id="70" w:name="_Toc149771314"/>
      <w:bookmarkEnd w:id="68"/>
      <w:bookmarkEnd w:id="69"/>
      <w:bookmarkEnd w:id="70"/>
    </w:p>
    <w:p w14:paraId="7F9DD214" w14:textId="77777777" w:rsidR="00350372" w:rsidRPr="00350372" w:rsidRDefault="00350372" w:rsidP="00350372">
      <w:pPr>
        <w:pStyle w:val="a6"/>
        <w:keepNext/>
        <w:numPr>
          <w:ilvl w:val="1"/>
          <w:numId w:val="7"/>
        </w:numPr>
        <w:ind w:left="709" w:hanging="709"/>
        <w:outlineLvl w:val="2"/>
        <w:rPr>
          <w:b/>
          <w:vanish/>
        </w:rPr>
      </w:pPr>
      <w:bookmarkStart w:id="71" w:name="_Toc148736368"/>
      <w:bookmarkStart w:id="72" w:name="_Toc148737073"/>
      <w:bookmarkStart w:id="73" w:name="_Toc149771315"/>
      <w:bookmarkEnd w:id="71"/>
      <w:bookmarkEnd w:id="72"/>
      <w:bookmarkEnd w:id="73"/>
    </w:p>
    <w:p w14:paraId="793E4BBB" w14:textId="3F858075" w:rsidR="0043291B" w:rsidRDefault="00000000" w:rsidP="00350372">
      <w:pPr>
        <w:pStyle w:val="3"/>
      </w:pPr>
      <w:bookmarkStart w:id="74" w:name="_Toc149771316"/>
      <w:r>
        <w:t>규칙 위반 및 품질 매핑 정보 분석</w:t>
      </w:r>
      <w:bookmarkEnd w:id="74"/>
      <w:r>
        <w:t xml:space="preserve"> </w:t>
      </w:r>
      <w:bookmarkEnd w:id="67"/>
    </w:p>
    <w:p w14:paraId="0E7605C1" w14:textId="484D361D" w:rsidR="005A43BE" w:rsidRDefault="00000000" w:rsidP="002723B4">
      <w:pPr>
        <w:pBdr>
          <w:top w:val="none" w:sz="2" w:space="0" w:color="000000"/>
          <w:left w:val="none" w:sz="2" w:space="0" w:color="000000"/>
          <w:bottom w:val="none" w:sz="2" w:space="0" w:color="000000"/>
          <w:right w:val="none" w:sz="2" w:space="0" w:color="000000"/>
        </w:pBdr>
        <w:ind w:firstLineChars="100" w:firstLine="220"/>
      </w:pPr>
      <w:r>
        <w:t xml:space="preserve">실제 개발한 도구에서 입력에 관여하는 클래스의 다이어그램이다. </w:t>
      </w:r>
      <w:proofErr w:type="spellStart"/>
      <w:r>
        <w:t>MainFrame</w:t>
      </w:r>
      <w:proofErr w:type="spellEnd"/>
      <w:r>
        <w:t xml:space="preserve">이 프로그램의 기본 GUI를 담당한다. 프로그램이 호출되어 </w:t>
      </w:r>
      <w:proofErr w:type="spellStart"/>
      <w:r>
        <w:t>MainFrame</w:t>
      </w:r>
      <w:proofErr w:type="spellEnd"/>
      <w:r>
        <w:t xml:space="preserve">이 생성되면 </w:t>
      </w:r>
      <w:proofErr w:type="spellStart"/>
      <w:r>
        <w:t>guidelineReader</w:t>
      </w:r>
      <w:proofErr w:type="spellEnd"/>
      <w:r>
        <w:t xml:space="preserve">, </w:t>
      </w:r>
      <w:proofErr w:type="spellStart"/>
      <w:r>
        <w:t>metricReader</w:t>
      </w:r>
      <w:proofErr w:type="spellEnd"/>
      <w:r>
        <w:t xml:space="preserve"> 메소드를 통해 사전에 우리가 작성한 매핑 데이터 및 Code Metric에 대한 파일을 읽어 </w:t>
      </w:r>
      <w:proofErr w:type="spellStart"/>
      <w:r>
        <w:t>CodingGuideline</w:t>
      </w:r>
      <w:proofErr w:type="spellEnd"/>
      <w:r>
        <w:t xml:space="preserve"> 클래스의 형태로 저장한다. 이후 </w:t>
      </w:r>
      <w:proofErr w:type="spellStart"/>
      <w:r>
        <w:t>MainFrame</w:t>
      </w:r>
      <w:proofErr w:type="spellEnd"/>
      <w:r>
        <w:t xml:space="preserve"> 창에서의 조작에 따라 </w:t>
      </w:r>
      <w:proofErr w:type="spellStart"/>
      <w:r>
        <w:t>CreateFrame</w:t>
      </w:r>
      <w:proofErr w:type="spellEnd"/>
      <w:r>
        <w:t xml:space="preserve"> 클래스가 호출되면 필요한 데이터 중 </w:t>
      </w:r>
      <w:proofErr w:type="spellStart"/>
      <w:r>
        <w:t>Polyspace</w:t>
      </w:r>
      <w:proofErr w:type="spellEnd"/>
      <w:r>
        <w:t xml:space="preserve">의 분석 결과를 </w:t>
      </w:r>
      <w:proofErr w:type="spellStart"/>
      <w:r>
        <w:t>입력받기</w:t>
      </w:r>
      <w:proofErr w:type="spellEnd"/>
      <w:r>
        <w:t xml:space="preserve"> 위한 창을 생성한다. 해당 창을 통해 파일의 주소를 </w:t>
      </w:r>
      <w:proofErr w:type="spellStart"/>
      <w:r>
        <w:t>입력받고</w:t>
      </w:r>
      <w:proofErr w:type="spellEnd"/>
      <w:r>
        <w:t xml:space="preserve"> 나면 </w:t>
      </w:r>
      <w:proofErr w:type="spellStart"/>
      <w:r>
        <w:t>cpReportReader</w:t>
      </w:r>
      <w:proofErr w:type="spellEnd"/>
      <w:r>
        <w:t xml:space="preserve"> 및 </w:t>
      </w:r>
      <w:proofErr w:type="spellStart"/>
      <w:r>
        <w:t>bfReportReader</w:t>
      </w:r>
      <w:proofErr w:type="spellEnd"/>
      <w:r>
        <w:t xml:space="preserve"> 메소드를 통해 해당 파일을 읽어 들인다.</w:t>
      </w:r>
    </w:p>
    <w:p w14:paraId="42168724" w14:textId="316E096A" w:rsidR="002723B4" w:rsidRDefault="002723B4" w:rsidP="002723B4">
      <w:pPr>
        <w:pStyle w:val="a9"/>
        <w:keepNext/>
      </w:pPr>
      <w:r>
        <w:t xml:space="preserve">Table </w:t>
      </w:r>
      <w:fldSimple w:instr=" SEQ Table \* ARABIC ">
        <w:r>
          <w:rPr>
            <w:noProof/>
          </w:rPr>
          <w:t>7</w:t>
        </w:r>
      </w:fldSimple>
      <w:r>
        <w:t xml:space="preserve">. </w:t>
      </w:r>
      <w:proofErr w:type="spellStart"/>
      <w:r w:rsidRPr="004C6D7A">
        <w:t>Polyspace</w:t>
      </w:r>
      <w:proofErr w:type="spellEnd"/>
      <w:r w:rsidRPr="004C6D7A">
        <w:t>의 Result list에서 사용되는 부분</w:t>
      </w:r>
      <w:r>
        <w:rPr>
          <w:rFonts w:hint="eastAsia"/>
        </w:rPr>
        <w:t>의</w:t>
      </w:r>
      <w:r w:rsidRPr="004C6D7A">
        <w:t xml:space="preserve"> 일부</w:t>
      </w:r>
    </w:p>
    <w:tbl>
      <w:tblPr>
        <w:tblOverlap w:val="never"/>
        <w:tblW w:w="8400" w:type="dxa"/>
        <w:tblInd w:w="102" w:type="dxa"/>
        <w:tblBorders>
          <w:top w:val="single" w:sz="3" w:space="0" w:color="000000"/>
          <w:left w:val="single" w:sz="3" w:space="0" w:color="000000"/>
          <w:bottom w:val="single" w:sz="3" w:space="0" w:color="000000"/>
          <w:right w:val="single" w:sz="3" w:space="0" w:color="00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887"/>
        <w:gridCol w:w="964"/>
        <w:gridCol w:w="1373"/>
        <w:gridCol w:w="2216"/>
        <w:gridCol w:w="1252"/>
        <w:gridCol w:w="1708"/>
      </w:tblGrid>
      <w:tr w:rsidR="0043291B" w14:paraId="678BD81F" w14:textId="77777777">
        <w:trPr>
          <w:trHeight w:val="463"/>
        </w:trPr>
        <w:tc>
          <w:tcPr>
            <w:tcW w:w="887" w:type="dxa"/>
            <w:tcBorders>
              <w:top w:val="single" w:sz="3" w:space="0" w:color="000000"/>
              <w:left w:val="single" w:sz="3" w:space="0" w:color="000000"/>
              <w:bottom w:val="single" w:sz="3" w:space="0" w:color="000000"/>
              <w:right w:val="single" w:sz="3" w:space="0" w:color="000000"/>
            </w:tcBorders>
            <w:vAlign w:val="center"/>
          </w:tcPr>
          <w:p w14:paraId="21BA76A2" w14:textId="77777777" w:rsidR="0043291B" w:rsidRDefault="00000000">
            <w:pPr>
              <w:snapToGrid w:val="0"/>
              <w:spacing w:line="240" w:lineRule="auto"/>
              <w:jc w:val="left"/>
            </w:pPr>
            <w:r>
              <w:rPr>
                <w:rFonts w:ascii="돋움"/>
              </w:rPr>
              <w:t>ID</w:t>
            </w:r>
          </w:p>
        </w:tc>
        <w:tc>
          <w:tcPr>
            <w:tcW w:w="964" w:type="dxa"/>
            <w:tcBorders>
              <w:top w:val="single" w:sz="3" w:space="0" w:color="000000"/>
              <w:left w:val="single" w:sz="3" w:space="0" w:color="000000"/>
              <w:bottom w:val="single" w:sz="3" w:space="0" w:color="000000"/>
              <w:right w:val="single" w:sz="3" w:space="0" w:color="000000"/>
            </w:tcBorders>
            <w:vAlign w:val="center"/>
          </w:tcPr>
          <w:p w14:paraId="0965FC26" w14:textId="77777777" w:rsidR="0043291B" w:rsidRDefault="00000000">
            <w:pPr>
              <w:snapToGrid w:val="0"/>
              <w:spacing w:line="240" w:lineRule="auto"/>
              <w:jc w:val="left"/>
            </w:pPr>
            <w:r>
              <w:rPr>
                <w:rFonts w:ascii="돋움"/>
              </w:rPr>
              <w:t>Family</w:t>
            </w:r>
          </w:p>
        </w:tc>
        <w:tc>
          <w:tcPr>
            <w:tcW w:w="1373" w:type="dxa"/>
            <w:tcBorders>
              <w:top w:val="single" w:sz="3" w:space="0" w:color="000000"/>
              <w:left w:val="single" w:sz="3" w:space="0" w:color="000000"/>
              <w:bottom w:val="single" w:sz="3" w:space="0" w:color="000000"/>
              <w:right w:val="single" w:sz="3" w:space="0" w:color="000000"/>
            </w:tcBorders>
            <w:vAlign w:val="center"/>
          </w:tcPr>
          <w:p w14:paraId="2886E25F" w14:textId="77777777" w:rsidR="0043291B" w:rsidRDefault="00000000">
            <w:pPr>
              <w:snapToGrid w:val="0"/>
              <w:spacing w:line="240" w:lineRule="auto"/>
              <w:jc w:val="left"/>
            </w:pPr>
            <w:r>
              <w:rPr>
                <w:rFonts w:ascii="돋움"/>
              </w:rPr>
              <w:t>Group</w:t>
            </w:r>
          </w:p>
        </w:tc>
        <w:tc>
          <w:tcPr>
            <w:tcW w:w="2216" w:type="dxa"/>
            <w:tcBorders>
              <w:top w:val="single" w:sz="3" w:space="0" w:color="000000"/>
              <w:left w:val="single" w:sz="3" w:space="0" w:color="000000"/>
              <w:bottom w:val="single" w:sz="3" w:space="0" w:color="000000"/>
              <w:right w:val="single" w:sz="3" w:space="0" w:color="000000"/>
            </w:tcBorders>
            <w:vAlign w:val="center"/>
          </w:tcPr>
          <w:p w14:paraId="59A72290" w14:textId="77777777" w:rsidR="0043291B" w:rsidRDefault="00000000">
            <w:pPr>
              <w:snapToGrid w:val="0"/>
              <w:spacing w:line="240" w:lineRule="auto"/>
              <w:jc w:val="left"/>
            </w:pPr>
            <w:r>
              <w:rPr>
                <w:rFonts w:ascii="돋움"/>
              </w:rPr>
              <w:t>Check</w:t>
            </w:r>
          </w:p>
        </w:tc>
        <w:tc>
          <w:tcPr>
            <w:tcW w:w="1252" w:type="dxa"/>
            <w:tcBorders>
              <w:top w:val="single" w:sz="3" w:space="0" w:color="000000"/>
              <w:left w:val="single" w:sz="3" w:space="0" w:color="000000"/>
              <w:bottom w:val="single" w:sz="3" w:space="0" w:color="000000"/>
              <w:right w:val="single" w:sz="3" w:space="0" w:color="000000"/>
            </w:tcBorders>
            <w:vAlign w:val="center"/>
          </w:tcPr>
          <w:p w14:paraId="7BE5D629" w14:textId="77777777" w:rsidR="0043291B" w:rsidRDefault="00000000">
            <w:pPr>
              <w:snapToGrid w:val="0"/>
              <w:spacing w:line="240" w:lineRule="auto"/>
              <w:jc w:val="left"/>
            </w:pPr>
            <w:r>
              <w:rPr>
                <w:rFonts w:ascii="돋움"/>
              </w:rPr>
              <w:t>Function</w:t>
            </w:r>
          </w:p>
        </w:tc>
        <w:tc>
          <w:tcPr>
            <w:tcW w:w="1708" w:type="dxa"/>
            <w:tcBorders>
              <w:top w:val="single" w:sz="3" w:space="0" w:color="000000"/>
              <w:left w:val="single" w:sz="3" w:space="0" w:color="000000"/>
              <w:bottom w:val="single" w:sz="3" w:space="0" w:color="000000"/>
              <w:right w:val="single" w:sz="3" w:space="0" w:color="000000"/>
            </w:tcBorders>
            <w:vAlign w:val="center"/>
          </w:tcPr>
          <w:p w14:paraId="3B55D9A8" w14:textId="77777777" w:rsidR="0043291B" w:rsidRDefault="00000000">
            <w:pPr>
              <w:snapToGrid w:val="0"/>
              <w:spacing w:line="240" w:lineRule="auto"/>
              <w:jc w:val="left"/>
            </w:pPr>
            <w:r>
              <w:rPr>
                <w:rFonts w:ascii="돋움"/>
              </w:rPr>
              <w:t>File</w:t>
            </w:r>
          </w:p>
        </w:tc>
      </w:tr>
      <w:tr w:rsidR="0043291B" w14:paraId="0556F8CA" w14:textId="77777777">
        <w:trPr>
          <w:trHeight w:val="1233"/>
        </w:trPr>
        <w:tc>
          <w:tcPr>
            <w:tcW w:w="887" w:type="dxa"/>
            <w:tcBorders>
              <w:top w:val="single" w:sz="3" w:space="0" w:color="000000"/>
              <w:left w:val="single" w:sz="3" w:space="0" w:color="000000"/>
              <w:bottom w:val="single" w:sz="3" w:space="0" w:color="000000"/>
              <w:right w:val="single" w:sz="3" w:space="0" w:color="000000"/>
            </w:tcBorders>
            <w:vAlign w:val="center"/>
          </w:tcPr>
          <w:p w14:paraId="7AEF1226" w14:textId="77777777" w:rsidR="0043291B" w:rsidRDefault="00000000">
            <w:pPr>
              <w:snapToGrid w:val="0"/>
              <w:spacing w:line="240" w:lineRule="auto"/>
              <w:jc w:val="left"/>
            </w:pPr>
            <w:r>
              <w:rPr>
                <w:rFonts w:ascii="돋움"/>
              </w:rPr>
              <w:t>32768</w:t>
            </w:r>
          </w:p>
        </w:tc>
        <w:tc>
          <w:tcPr>
            <w:tcW w:w="964" w:type="dxa"/>
            <w:tcBorders>
              <w:top w:val="single" w:sz="3" w:space="0" w:color="000000"/>
              <w:left w:val="single" w:sz="3" w:space="0" w:color="000000"/>
              <w:bottom w:val="single" w:sz="3" w:space="0" w:color="000000"/>
              <w:right w:val="single" w:sz="3" w:space="0" w:color="000000"/>
            </w:tcBorders>
            <w:vAlign w:val="center"/>
          </w:tcPr>
          <w:p w14:paraId="4098236E" w14:textId="77777777" w:rsidR="0043291B" w:rsidRDefault="00000000">
            <w:pPr>
              <w:snapToGrid w:val="0"/>
              <w:spacing w:line="240" w:lineRule="auto"/>
              <w:jc w:val="left"/>
            </w:pPr>
            <w:r>
              <w:rPr>
                <w:rFonts w:ascii="돋움"/>
              </w:rPr>
              <w:t>MISRA C:2012</w:t>
            </w:r>
          </w:p>
        </w:tc>
        <w:tc>
          <w:tcPr>
            <w:tcW w:w="1373" w:type="dxa"/>
            <w:tcBorders>
              <w:top w:val="single" w:sz="3" w:space="0" w:color="000000"/>
              <w:left w:val="single" w:sz="3" w:space="0" w:color="000000"/>
              <w:bottom w:val="single" w:sz="3" w:space="0" w:color="000000"/>
              <w:right w:val="single" w:sz="3" w:space="0" w:color="000000"/>
            </w:tcBorders>
            <w:vAlign w:val="center"/>
          </w:tcPr>
          <w:p w14:paraId="279414E5" w14:textId="77777777" w:rsidR="0043291B" w:rsidRDefault="00000000">
            <w:pPr>
              <w:snapToGrid w:val="0"/>
              <w:spacing w:line="240" w:lineRule="auto"/>
              <w:jc w:val="left"/>
            </w:pPr>
            <w:r>
              <w:rPr>
                <w:rFonts w:ascii="돋움"/>
              </w:rPr>
              <w:t>Dir 4 Code design</w:t>
            </w:r>
          </w:p>
        </w:tc>
        <w:tc>
          <w:tcPr>
            <w:tcW w:w="2216" w:type="dxa"/>
            <w:tcBorders>
              <w:top w:val="single" w:sz="3" w:space="0" w:color="000000"/>
              <w:left w:val="single" w:sz="3" w:space="0" w:color="000000"/>
              <w:bottom w:val="single" w:sz="3" w:space="0" w:color="000000"/>
              <w:right w:val="single" w:sz="3" w:space="0" w:color="000000"/>
            </w:tcBorders>
            <w:vAlign w:val="center"/>
          </w:tcPr>
          <w:p w14:paraId="76F2582D" w14:textId="77777777" w:rsidR="0043291B" w:rsidRDefault="00000000">
            <w:pPr>
              <w:snapToGrid w:val="0"/>
              <w:spacing w:line="240" w:lineRule="auto"/>
              <w:jc w:val="left"/>
            </w:pPr>
            <w:r>
              <w:t>- 생략 -</w:t>
            </w:r>
          </w:p>
        </w:tc>
        <w:tc>
          <w:tcPr>
            <w:tcW w:w="1252" w:type="dxa"/>
            <w:tcBorders>
              <w:top w:val="single" w:sz="3" w:space="0" w:color="000000"/>
              <w:left w:val="single" w:sz="3" w:space="0" w:color="000000"/>
              <w:bottom w:val="single" w:sz="3" w:space="0" w:color="000000"/>
              <w:right w:val="single" w:sz="3" w:space="0" w:color="000000"/>
            </w:tcBorders>
            <w:vAlign w:val="center"/>
          </w:tcPr>
          <w:p w14:paraId="4A2D9F06" w14:textId="77777777" w:rsidR="0043291B" w:rsidRDefault="00000000">
            <w:pPr>
              <w:snapToGrid w:val="0"/>
              <w:spacing w:line="240" w:lineRule="auto"/>
              <w:jc w:val="left"/>
            </w:pPr>
            <w:r>
              <w:rPr>
                <w:rFonts w:ascii="돋움"/>
              </w:rPr>
              <w:t>File Scope</w:t>
            </w:r>
          </w:p>
        </w:tc>
        <w:tc>
          <w:tcPr>
            <w:tcW w:w="1708" w:type="dxa"/>
            <w:tcBorders>
              <w:top w:val="single" w:sz="3" w:space="0" w:color="000000"/>
              <w:left w:val="single" w:sz="3" w:space="0" w:color="000000"/>
              <w:bottom w:val="single" w:sz="3" w:space="0" w:color="000000"/>
              <w:right w:val="single" w:sz="3" w:space="0" w:color="000000"/>
            </w:tcBorders>
            <w:vAlign w:val="center"/>
          </w:tcPr>
          <w:p w14:paraId="533A7994" w14:textId="77777777" w:rsidR="0043291B" w:rsidRDefault="00000000">
            <w:pPr>
              <w:snapToGrid w:val="0"/>
              <w:spacing w:line="240" w:lineRule="auto"/>
              <w:jc w:val="left"/>
            </w:pPr>
            <w:r>
              <w:rPr>
                <w:rFonts w:ascii="돋움"/>
              </w:rPr>
              <w:t>\</w:t>
            </w:r>
            <w:proofErr w:type="spellStart"/>
            <w:r>
              <w:rPr>
                <w:rFonts w:ascii="돋움"/>
              </w:rPr>
              <w:t>sqlite</w:t>
            </w:r>
            <w:proofErr w:type="spellEnd"/>
            <w:r>
              <w:rPr>
                <w:rFonts w:ascii="돋움"/>
              </w:rPr>
              <w:t>-master\test\tt3_checkpoint.c</w:t>
            </w:r>
          </w:p>
        </w:tc>
      </w:tr>
      <w:tr w:rsidR="0043291B" w14:paraId="5BA8F6C7" w14:textId="77777777">
        <w:trPr>
          <w:trHeight w:val="1519"/>
        </w:trPr>
        <w:tc>
          <w:tcPr>
            <w:tcW w:w="887" w:type="dxa"/>
            <w:tcBorders>
              <w:top w:val="single" w:sz="3" w:space="0" w:color="000000"/>
              <w:left w:val="single" w:sz="3" w:space="0" w:color="000000"/>
              <w:bottom w:val="single" w:sz="3" w:space="0" w:color="000000"/>
              <w:right w:val="single" w:sz="3" w:space="0" w:color="000000"/>
            </w:tcBorders>
            <w:vAlign w:val="center"/>
          </w:tcPr>
          <w:p w14:paraId="7492FE93" w14:textId="77777777" w:rsidR="0043291B" w:rsidRDefault="00000000">
            <w:pPr>
              <w:snapToGrid w:val="0"/>
              <w:spacing w:line="240" w:lineRule="auto"/>
              <w:jc w:val="left"/>
            </w:pPr>
            <w:r>
              <w:rPr>
                <w:rFonts w:ascii="돋움"/>
              </w:rPr>
              <w:t>32806</w:t>
            </w:r>
          </w:p>
        </w:tc>
        <w:tc>
          <w:tcPr>
            <w:tcW w:w="964" w:type="dxa"/>
            <w:tcBorders>
              <w:top w:val="single" w:sz="3" w:space="0" w:color="000000"/>
              <w:left w:val="single" w:sz="3" w:space="0" w:color="000000"/>
              <w:bottom w:val="single" w:sz="3" w:space="0" w:color="000000"/>
              <w:right w:val="single" w:sz="3" w:space="0" w:color="000000"/>
            </w:tcBorders>
            <w:vAlign w:val="center"/>
          </w:tcPr>
          <w:p w14:paraId="463D3926" w14:textId="77777777" w:rsidR="0043291B" w:rsidRDefault="00000000">
            <w:pPr>
              <w:snapToGrid w:val="0"/>
              <w:spacing w:line="240" w:lineRule="auto"/>
              <w:jc w:val="left"/>
            </w:pPr>
            <w:r>
              <w:rPr>
                <w:rFonts w:ascii="돋움"/>
              </w:rPr>
              <w:t>MISRA C:2012</w:t>
            </w:r>
          </w:p>
        </w:tc>
        <w:tc>
          <w:tcPr>
            <w:tcW w:w="1373" w:type="dxa"/>
            <w:tcBorders>
              <w:top w:val="single" w:sz="3" w:space="0" w:color="000000"/>
              <w:left w:val="single" w:sz="3" w:space="0" w:color="000000"/>
              <w:bottom w:val="single" w:sz="3" w:space="0" w:color="000000"/>
              <w:right w:val="single" w:sz="3" w:space="0" w:color="000000"/>
            </w:tcBorders>
            <w:vAlign w:val="center"/>
          </w:tcPr>
          <w:p w14:paraId="35C64870" w14:textId="77777777" w:rsidR="0043291B" w:rsidRDefault="00000000">
            <w:pPr>
              <w:snapToGrid w:val="0"/>
              <w:spacing w:line="240" w:lineRule="auto"/>
              <w:jc w:val="left"/>
            </w:pPr>
            <w:r>
              <w:rPr>
                <w:rFonts w:ascii="돋움"/>
              </w:rPr>
              <w:t>11 Pointer type conversions</w:t>
            </w:r>
          </w:p>
        </w:tc>
        <w:tc>
          <w:tcPr>
            <w:tcW w:w="2216" w:type="dxa"/>
            <w:tcBorders>
              <w:top w:val="single" w:sz="3" w:space="0" w:color="000000"/>
              <w:left w:val="single" w:sz="3" w:space="0" w:color="000000"/>
              <w:bottom w:val="single" w:sz="3" w:space="0" w:color="000000"/>
              <w:right w:val="single" w:sz="3" w:space="0" w:color="000000"/>
            </w:tcBorders>
            <w:vAlign w:val="center"/>
          </w:tcPr>
          <w:p w14:paraId="12D5BE2B" w14:textId="77777777" w:rsidR="0043291B" w:rsidRDefault="00000000">
            <w:pPr>
              <w:snapToGrid w:val="0"/>
              <w:spacing w:line="240" w:lineRule="auto"/>
              <w:jc w:val="left"/>
            </w:pPr>
            <w:r>
              <w:t>- 생략 -</w:t>
            </w:r>
          </w:p>
        </w:tc>
        <w:tc>
          <w:tcPr>
            <w:tcW w:w="1252" w:type="dxa"/>
            <w:tcBorders>
              <w:top w:val="single" w:sz="3" w:space="0" w:color="000000"/>
              <w:left w:val="single" w:sz="3" w:space="0" w:color="000000"/>
              <w:bottom w:val="single" w:sz="3" w:space="0" w:color="000000"/>
              <w:right w:val="single" w:sz="3" w:space="0" w:color="000000"/>
            </w:tcBorders>
            <w:vAlign w:val="center"/>
          </w:tcPr>
          <w:p w14:paraId="2CED240E" w14:textId="77777777" w:rsidR="0043291B" w:rsidRDefault="00000000">
            <w:pPr>
              <w:snapToGrid w:val="0"/>
              <w:spacing w:line="240" w:lineRule="auto"/>
              <w:jc w:val="left"/>
            </w:pPr>
            <w:proofErr w:type="spellStart"/>
            <w:proofErr w:type="gramStart"/>
            <w:r>
              <w:rPr>
                <w:rFonts w:ascii="돋움"/>
              </w:rPr>
              <w:t>mergeWorkerFinishHierarchy</w:t>
            </w:r>
            <w:proofErr w:type="spellEnd"/>
            <w:r>
              <w:rPr>
                <w:rFonts w:ascii="돋움"/>
              </w:rPr>
              <w:t>(</w:t>
            </w:r>
            <w:proofErr w:type="gramEnd"/>
            <w:r>
              <w:rPr>
                <w:rFonts w:ascii="돋움"/>
              </w:rPr>
              <w:t>)</w:t>
            </w:r>
          </w:p>
        </w:tc>
        <w:tc>
          <w:tcPr>
            <w:tcW w:w="1708" w:type="dxa"/>
            <w:tcBorders>
              <w:top w:val="single" w:sz="3" w:space="0" w:color="000000"/>
              <w:left w:val="single" w:sz="3" w:space="0" w:color="000000"/>
              <w:bottom w:val="single" w:sz="3" w:space="0" w:color="000000"/>
              <w:right w:val="single" w:sz="3" w:space="0" w:color="000000"/>
            </w:tcBorders>
            <w:vAlign w:val="center"/>
          </w:tcPr>
          <w:p w14:paraId="208CFBEA" w14:textId="77777777" w:rsidR="0043291B" w:rsidRDefault="00000000">
            <w:pPr>
              <w:snapToGrid w:val="0"/>
              <w:spacing w:line="240" w:lineRule="auto"/>
              <w:jc w:val="left"/>
            </w:pPr>
            <w:r>
              <w:rPr>
                <w:rFonts w:ascii="돋움"/>
              </w:rPr>
              <w:t>\</w:t>
            </w:r>
            <w:proofErr w:type="spellStart"/>
            <w:r>
              <w:rPr>
                <w:rFonts w:ascii="돋움"/>
              </w:rPr>
              <w:t>sqlite</w:t>
            </w:r>
            <w:proofErr w:type="spellEnd"/>
            <w:r>
              <w:rPr>
                <w:rFonts w:ascii="돋움"/>
              </w:rPr>
              <w:t>-master\</w:t>
            </w:r>
            <w:proofErr w:type="spellStart"/>
            <w:r>
              <w:rPr>
                <w:rFonts w:ascii="돋움"/>
              </w:rPr>
              <w:t>ext</w:t>
            </w:r>
            <w:proofErr w:type="spellEnd"/>
            <w:r>
              <w:rPr>
                <w:rFonts w:ascii="돋움"/>
              </w:rPr>
              <w:t>\lsm1\</w:t>
            </w:r>
            <w:proofErr w:type="spellStart"/>
            <w:r>
              <w:rPr>
                <w:rFonts w:ascii="돋움"/>
              </w:rPr>
              <w:t>lsm_sorted.c</w:t>
            </w:r>
            <w:proofErr w:type="spellEnd"/>
          </w:p>
        </w:tc>
      </w:tr>
      <w:tr w:rsidR="0043291B" w14:paraId="0941FA91" w14:textId="77777777">
        <w:trPr>
          <w:trHeight w:val="1233"/>
        </w:trPr>
        <w:tc>
          <w:tcPr>
            <w:tcW w:w="887" w:type="dxa"/>
            <w:tcBorders>
              <w:top w:val="single" w:sz="3" w:space="0" w:color="000000"/>
              <w:left w:val="single" w:sz="3" w:space="0" w:color="000000"/>
              <w:bottom w:val="single" w:sz="3" w:space="0" w:color="000000"/>
              <w:right w:val="single" w:sz="3" w:space="0" w:color="000000"/>
            </w:tcBorders>
            <w:vAlign w:val="center"/>
          </w:tcPr>
          <w:p w14:paraId="7C102806" w14:textId="77777777" w:rsidR="0043291B" w:rsidRDefault="00000000">
            <w:pPr>
              <w:snapToGrid w:val="0"/>
              <w:spacing w:line="240" w:lineRule="auto"/>
              <w:jc w:val="left"/>
            </w:pPr>
            <w:r>
              <w:rPr>
                <w:rFonts w:ascii="돋움"/>
              </w:rPr>
              <w:t>2219</w:t>
            </w:r>
          </w:p>
        </w:tc>
        <w:tc>
          <w:tcPr>
            <w:tcW w:w="964" w:type="dxa"/>
            <w:tcBorders>
              <w:top w:val="single" w:sz="3" w:space="0" w:color="000000"/>
              <w:left w:val="single" w:sz="3" w:space="0" w:color="000000"/>
              <w:bottom w:val="single" w:sz="3" w:space="0" w:color="000000"/>
              <w:right w:val="single" w:sz="3" w:space="0" w:color="000000"/>
            </w:tcBorders>
            <w:vAlign w:val="center"/>
          </w:tcPr>
          <w:p w14:paraId="12DC786D" w14:textId="77777777" w:rsidR="0043291B" w:rsidRDefault="00000000">
            <w:pPr>
              <w:snapToGrid w:val="0"/>
              <w:spacing w:line="240" w:lineRule="auto"/>
              <w:jc w:val="left"/>
            </w:pPr>
            <w:r>
              <w:rPr>
                <w:rFonts w:ascii="돋움"/>
              </w:rPr>
              <w:t>SEI CERT C</w:t>
            </w:r>
          </w:p>
        </w:tc>
        <w:tc>
          <w:tcPr>
            <w:tcW w:w="1373" w:type="dxa"/>
            <w:tcBorders>
              <w:top w:val="single" w:sz="3" w:space="0" w:color="000000"/>
              <w:left w:val="single" w:sz="3" w:space="0" w:color="000000"/>
              <w:bottom w:val="single" w:sz="3" w:space="0" w:color="000000"/>
              <w:right w:val="single" w:sz="3" w:space="0" w:color="000000"/>
            </w:tcBorders>
            <w:vAlign w:val="center"/>
          </w:tcPr>
          <w:p w14:paraId="2F04A605" w14:textId="77777777" w:rsidR="0043291B" w:rsidRDefault="00000000">
            <w:pPr>
              <w:snapToGrid w:val="0"/>
              <w:spacing w:line="240" w:lineRule="auto"/>
              <w:jc w:val="left"/>
            </w:pPr>
            <w:r>
              <w:rPr>
                <w:rFonts w:ascii="돋움"/>
              </w:rPr>
              <w:t>Integers (INT)</w:t>
            </w:r>
          </w:p>
        </w:tc>
        <w:tc>
          <w:tcPr>
            <w:tcW w:w="2216" w:type="dxa"/>
            <w:tcBorders>
              <w:top w:val="single" w:sz="3" w:space="0" w:color="000000"/>
              <w:left w:val="single" w:sz="3" w:space="0" w:color="000000"/>
              <w:bottom w:val="single" w:sz="3" w:space="0" w:color="000000"/>
              <w:right w:val="single" w:sz="3" w:space="0" w:color="000000"/>
            </w:tcBorders>
            <w:vAlign w:val="center"/>
          </w:tcPr>
          <w:p w14:paraId="6061DF09" w14:textId="77777777" w:rsidR="0043291B" w:rsidRDefault="00000000">
            <w:pPr>
              <w:snapToGrid w:val="0"/>
              <w:spacing w:line="240" w:lineRule="auto"/>
              <w:jc w:val="left"/>
            </w:pPr>
            <w:r>
              <w:t>- 생략 -</w:t>
            </w:r>
          </w:p>
        </w:tc>
        <w:tc>
          <w:tcPr>
            <w:tcW w:w="1252" w:type="dxa"/>
            <w:tcBorders>
              <w:top w:val="single" w:sz="3" w:space="0" w:color="000000"/>
              <w:left w:val="single" w:sz="3" w:space="0" w:color="000000"/>
              <w:bottom w:val="single" w:sz="3" w:space="0" w:color="000000"/>
              <w:right w:val="single" w:sz="3" w:space="0" w:color="000000"/>
            </w:tcBorders>
            <w:vAlign w:val="center"/>
          </w:tcPr>
          <w:p w14:paraId="25B65894" w14:textId="77777777" w:rsidR="0043291B" w:rsidRDefault="00000000">
            <w:pPr>
              <w:snapToGrid w:val="0"/>
              <w:spacing w:line="240" w:lineRule="auto"/>
              <w:jc w:val="left"/>
            </w:pPr>
            <w:proofErr w:type="spellStart"/>
            <w:proofErr w:type="gramStart"/>
            <w:r>
              <w:rPr>
                <w:rFonts w:ascii="돋움"/>
              </w:rPr>
              <w:t>uintCollFunc</w:t>
            </w:r>
            <w:proofErr w:type="spellEnd"/>
            <w:r>
              <w:rPr>
                <w:rFonts w:ascii="돋움"/>
              </w:rPr>
              <w:t>(</w:t>
            </w:r>
            <w:proofErr w:type="gramEnd"/>
            <w:r>
              <w:rPr>
                <w:rFonts w:ascii="돋움"/>
              </w:rPr>
              <w:t>)</w:t>
            </w:r>
          </w:p>
        </w:tc>
        <w:tc>
          <w:tcPr>
            <w:tcW w:w="1708" w:type="dxa"/>
            <w:tcBorders>
              <w:top w:val="single" w:sz="3" w:space="0" w:color="000000"/>
              <w:left w:val="single" w:sz="3" w:space="0" w:color="000000"/>
              <w:bottom w:val="single" w:sz="3" w:space="0" w:color="000000"/>
              <w:right w:val="single" w:sz="3" w:space="0" w:color="000000"/>
            </w:tcBorders>
            <w:vAlign w:val="center"/>
          </w:tcPr>
          <w:p w14:paraId="5F70E65A" w14:textId="77777777" w:rsidR="0043291B" w:rsidRDefault="00000000">
            <w:pPr>
              <w:snapToGrid w:val="0"/>
              <w:spacing w:line="240" w:lineRule="auto"/>
              <w:jc w:val="left"/>
            </w:pPr>
            <w:r>
              <w:rPr>
                <w:rFonts w:ascii="돋움"/>
              </w:rPr>
              <w:t>\</w:t>
            </w:r>
            <w:proofErr w:type="spellStart"/>
            <w:r>
              <w:rPr>
                <w:rFonts w:ascii="돋움"/>
              </w:rPr>
              <w:t>sqlite</w:t>
            </w:r>
            <w:proofErr w:type="spellEnd"/>
            <w:r>
              <w:rPr>
                <w:rFonts w:ascii="돋움"/>
              </w:rPr>
              <w:t>-master\</w:t>
            </w:r>
            <w:proofErr w:type="spellStart"/>
            <w:r>
              <w:rPr>
                <w:rFonts w:ascii="돋움"/>
              </w:rPr>
              <w:t>ext</w:t>
            </w:r>
            <w:proofErr w:type="spellEnd"/>
            <w:r>
              <w:rPr>
                <w:rFonts w:ascii="돋움"/>
              </w:rPr>
              <w:t>\</w:t>
            </w:r>
            <w:proofErr w:type="spellStart"/>
            <w:r>
              <w:rPr>
                <w:rFonts w:ascii="돋움"/>
              </w:rPr>
              <w:t>misc</w:t>
            </w:r>
            <w:proofErr w:type="spellEnd"/>
            <w:r>
              <w:rPr>
                <w:rFonts w:ascii="돋움"/>
              </w:rPr>
              <w:t>\</w:t>
            </w:r>
            <w:proofErr w:type="spellStart"/>
            <w:r>
              <w:rPr>
                <w:rFonts w:ascii="돋움"/>
              </w:rPr>
              <w:t>uint.c</w:t>
            </w:r>
            <w:proofErr w:type="spellEnd"/>
          </w:p>
        </w:tc>
      </w:tr>
      <w:tr w:rsidR="0043291B" w14:paraId="5B5ECB09" w14:textId="77777777">
        <w:trPr>
          <w:trHeight w:val="1519"/>
        </w:trPr>
        <w:tc>
          <w:tcPr>
            <w:tcW w:w="887" w:type="dxa"/>
            <w:tcBorders>
              <w:top w:val="single" w:sz="3" w:space="0" w:color="000000"/>
              <w:left w:val="single" w:sz="3" w:space="0" w:color="000000"/>
              <w:bottom w:val="single" w:sz="3" w:space="0" w:color="000000"/>
              <w:right w:val="single" w:sz="3" w:space="0" w:color="000000"/>
            </w:tcBorders>
            <w:vAlign w:val="center"/>
          </w:tcPr>
          <w:p w14:paraId="4336476B" w14:textId="77777777" w:rsidR="0043291B" w:rsidRDefault="00000000">
            <w:pPr>
              <w:snapToGrid w:val="0"/>
              <w:spacing w:line="240" w:lineRule="auto"/>
              <w:jc w:val="left"/>
            </w:pPr>
            <w:r>
              <w:rPr>
                <w:rFonts w:ascii="돋움"/>
              </w:rPr>
              <w:t>35132</w:t>
            </w:r>
          </w:p>
        </w:tc>
        <w:tc>
          <w:tcPr>
            <w:tcW w:w="964" w:type="dxa"/>
            <w:tcBorders>
              <w:top w:val="single" w:sz="3" w:space="0" w:color="000000"/>
              <w:left w:val="single" w:sz="3" w:space="0" w:color="000000"/>
              <w:bottom w:val="single" w:sz="3" w:space="0" w:color="000000"/>
              <w:right w:val="single" w:sz="3" w:space="0" w:color="000000"/>
            </w:tcBorders>
            <w:vAlign w:val="center"/>
          </w:tcPr>
          <w:p w14:paraId="145EBD4C" w14:textId="77777777" w:rsidR="0043291B" w:rsidRDefault="00000000">
            <w:pPr>
              <w:snapToGrid w:val="0"/>
              <w:spacing w:line="240" w:lineRule="auto"/>
              <w:jc w:val="left"/>
            </w:pPr>
            <w:r>
              <w:rPr>
                <w:rFonts w:ascii="돋움"/>
              </w:rPr>
              <w:t>CWE</w:t>
            </w:r>
          </w:p>
        </w:tc>
        <w:tc>
          <w:tcPr>
            <w:tcW w:w="1373" w:type="dxa"/>
            <w:tcBorders>
              <w:top w:val="single" w:sz="3" w:space="0" w:color="000000"/>
              <w:left w:val="single" w:sz="3" w:space="0" w:color="000000"/>
              <w:bottom w:val="single" w:sz="3" w:space="0" w:color="000000"/>
              <w:right w:val="single" w:sz="3" w:space="0" w:color="000000"/>
            </w:tcBorders>
            <w:vAlign w:val="center"/>
          </w:tcPr>
          <w:p w14:paraId="1190D5E4" w14:textId="77777777" w:rsidR="0043291B" w:rsidRDefault="00000000">
            <w:pPr>
              <w:snapToGrid w:val="0"/>
              <w:spacing w:line="240" w:lineRule="auto"/>
              <w:jc w:val="left"/>
            </w:pPr>
            <w:r>
              <w:rPr>
                <w:rFonts w:ascii="돋움"/>
              </w:rPr>
              <w:t>Numeric Errors</w:t>
            </w:r>
          </w:p>
        </w:tc>
        <w:tc>
          <w:tcPr>
            <w:tcW w:w="2216" w:type="dxa"/>
            <w:tcBorders>
              <w:top w:val="single" w:sz="3" w:space="0" w:color="000000"/>
              <w:left w:val="single" w:sz="3" w:space="0" w:color="000000"/>
              <w:bottom w:val="single" w:sz="3" w:space="0" w:color="000000"/>
              <w:right w:val="single" w:sz="3" w:space="0" w:color="000000"/>
            </w:tcBorders>
            <w:vAlign w:val="center"/>
          </w:tcPr>
          <w:p w14:paraId="7C6A5807" w14:textId="77777777" w:rsidR="0043291B" w:rsidRDefault="00000000">
            <w:pPr>
              <w:snapToGrid w:val="0"/>
              <w:spacing w:line="240" w:lineRule="auto"/>
              <w:jc w:val="left"/>
            </w:pPr>
            <w:r>
              <w:t>- 생략 -</w:t>
            </w:r>
          </w:p>
        </w:tc>
        <w:tc>
          <w:tcPr>
            <w:tcW w:w="1252" w:type="dxa"/>
            <w:tcBorders>
              <w:top w:val="single" w:sz="3" w:space="0" w:color="000000"/>
              <w:left w:val="single" w:sz="3" w:space="0" w:color="000000"/>
              <w:bottom w:val="single" w:sz="3" w:space="0" w:color="000000"/>
              <w:right w:val="single" w:sz="3" w:space="0" w:color="000000"/>
            </w:tcBorders>
            <w:vAlign w:val="center"/>
          </w:tcPr>
          <w:p w14:paraId="16BFFA55" w14:textId="77777777" w:rsidR="0043291B" w:rsidRDefault="00000000">
            <w:pPr>
              <w:snapToGrid w:val="0"/>
              <w:spacing w:line="240" w:lineRule="auto"/>
              <w:jc w:val="left"/>
            </w:pPr>
            <w:proofErr w:type="spellStart"/>
            <w:proofErr w:type="gramStart"/>
            <w:r>
              <w:rPr>
                <w:rFonts w:ascii="돋움"/>
              </w:rPr>
              <w:t>mergeWorkerLoadHierarchy</w:t>
            </w:r>
            <w:proofErr w:type="spellEnd"/>
            <w:r>
              <w:rPr>
                <w:rFonts w:ascii="돋움"/>
              </w:rPr>
              <w:t>(</w:t>
            </w:r>
            <w:proofErr w:type="gramEnd"/>
            <w:r>
              <w:rPr>
                <w:rFonts w:ascii="돋움"/>
              </w:rPr>
              <w:t>)</w:t>
            </w:r>
          </w:p>
        </w:tc>
        <w:tc>
          <w:tcPr>
            <w:tcW w:w="1708" w:type="dxa"/>
            <w:tcBorders>
              <w:top w:val="single" w:sz="3" w:space="0" w:color="000000"/>
              <w:left w:val="single" w:sz="3" w:space="0" w:color="000000"/>
              <w:bottom w:val="single" w:sz="3" w:space="0" w:color="000000"/>
              <w:right w:val="single" w:sz="3" w:space="0" w:color="000000"/>
            </w:tcBorders>
            <w:vAlign w:val="center"/>
          </w:tcPr>
          <w:p w14:paraId="5DF35709" w14:textId="77777777" w:rsidR="0043291B" w:rsidRDefault="00000000">
            <w:pPr>
              <w:snapToGrid w:val="0"/>
              <w:spacing w:line="240" w:lineRule="auto"/>
              <w:jc w:val="left"/>
            </w:pPr>
            <w:r>
              <w:rPr>
                <w:rFonts w:ascii="돋움"/>
              </w:rPr>
              <w:t>\</w:t>
            </w:r>
            <w:proofErr w:type="spellStart"/>
            <w:r>
              <w:rPr>
                <w:rFonts w:ascii="돋움"/>
              </w:rPr>
              <w:t>sqlite</w:t>
            </w:r>
            <w:proofErr w:type="spellEnd"/>
            <w:r>
              <w:rPr>
                <w:rFonts w:ascii="돋움"/>
              </w:rPr>
              <w:t>-master\</w:t>
            </w:r>
            <w:proofErr w:type="spellStart"/>
            <w:r>
              <w:rPr>
                <w:rFonts w:ascii="돋움"/>
              </w:rPr>
              <w:t>ext</w:t>
            </w:r>
            <w:proofErr w:type="spellEnd"/>
            <w:r>
              <w:rPr>
                <w:rFonts w:ascii="돋움"/>
              </w:rPr>
              <w:t>\lsm1\</w:t>
            </w:r>
            <w:proofErr w:type="spellStart"/>
            <w:r>
              <w:rPr>
                <w:rFonts w:ascii="돋움"/>
              </w:rPr>
              <w:t>lsm_sorted.c</w:t>
            </w:r>
            <w:proofErr w:type="spellEnd"/>
          </w:p>
        </w:tc>
      </w:tr>
      <w:tr w:rsidR="0043291B" w14:paraId="1ECF07DC" w14:textId="77777777">
        <w:trPr>
          <w:trHeight w:val="1218"/>
        </w:trPr>
        <w:tc>
          <w:tcPr>
            <w:tcW w:w="887" w:type="dxa"/>
            <w:tcBorders>
              <w:top w:val="single" w:sz="3" w:space="0" w:color="000000"/>
              <w:left w:val="single" w:sz="3" w:space="0" w:color="000000"/>
              <w:bottom w:val="single" w:sz="3" w:space="0" w:color="000000"/>
              <w:right w:val="single" w:sz="3" w:space="0" w:color="000000"/>
            </w:tcBorders>
            <w:vAlign w:val="center"/>
          </w:tcPr>
          <w:p w14:paraId="5E9FFF25" w14:textId="77777777" w:rsidR="0043291B" w:rsidRDefault="00000000">
            <w:pPr>
              <w:snapToGrid w:val="0"/>
              <w:spacing w:line="240" w:lineRule="auto"/>
              <w:jc w:val="left"/>
            </w:pPr>
            <w:r>
              <w:rPr>
                <w:rFonts w:ascii="돋움"/>
              </w:rPr>
              <w:lastRenderedPageBreak/>
              <w:t>32771</w:t>
            </w:r>
          </w:p>
        </w:tc>
        <w:tc>
          <w:tcPr>
            <w:tcW w:w="964" w:type="dxa"/>
            <w:tcBorders>
              <w:top w:val="single" w:sz="3" w:space="0" w:color="000000"/>
              <w:left w:val="single" w:sz="3" w:space="0" w:color="000000"/>
              <w:bottom w:val="single" w:sz="3" w:space="0" w:color="000000"/>
              <w:right w:val="single" w:sz="3" w:space="0" w:color="000000"/>
            </w:tcBorders>
            <w:vAlign w:val="center"/>
          </w:tcPr>
          <w:p w14:paraId="3B0C1757" w14:textId="77777777" w:rsidR="0043291B" w:rsidRDefault="00000000">
            <w:pPr>
              <w:snapToGrid w:val="0"/>
              <w:spacing w:line="240" w:lineRule="auto"/>
              <w:jc w:val="left"/>
            </w:pPr>
            <w:r>
              <w:rPr>
                <w:rFonts w:ascii="돋움"/>
              </w:rPr>
              <w:t>Code Metric</w:t>
            </w:r>
          </w:p>
        </w:tc>
        <w:tc>
          <w:tcPr>
            <w:tcW w:w="1373" w:type="dxa"/>
            <w:tcBorders>
              <w:top w:val="single" w:sz="3" w:space="0" w:color="000000"/>
              <w:left w:val="single" w:sz="3" w:space="0" w:color="000000"/>
              <w:bottom w:val="single" w:sz="3" w:space="0" w:color="000000"/>
              <w:right w:val="single" w:sz="3" w:space="0" w:color="000000"/>
            </w:tcBorders>
            <w:vAlign w:val="center"/>
          </w:tcPr>
          <w:p w14:paraId="59E849D5" w14:textId="77777777" w:rsidR="0043291B" w:rsidRDefault="00000000">
            <w:pPr>
              <w:snapToGrid w:val="0"/>
              <w:spacing w:line="240" w:lineRule="auto"/>
              <w:jc w:val="left"/>
            </w:pPr>
            <w:r>
              <w:rPr>
                <w:rFonts w:ascii="돋움"/>
              </w:rPr>
              <w:t>Function Metrics</w:t>
            </w:r>
          </w:p>
        </w:tc>
        <w:tc>
          <w:tcPr>
            <w:tcW w:w="2216" w:type="dxa"/>
            <w:tcBorders>
              <w:top w:val="single" w:sz="3" w:space="0" w:color="000000"/>
              <w:left w:val="single" w:sz="3" w:space="0" w:color="000000"/>
              <w:bottom w:val="single" w:sz="3" w:space="0" w:color="000000"/>
              <w:right w:val="single" w:sz="3" w:space="0" w:color="000000"/>
            </w:tcBorders>
            <w:vAlign w:val="center"/>
          </w:tcPr>
          <w:p w14:paraId="3F65596E" w14:textId="77777777" w:rsidR="0043291B" w:rsidRDefault="00000000">
            <w:pPr>
              <w:snapToGrid w:val="0"/>
              <w:spacing w:line="240" w:lineRule="auto"/>
              <w:jc w:val="left"/>
            </w:pPr>
            <w:r>
              <w:t>- 생략 -</w:t>
            </w:r>
          </w:p>
        </w:tc>
        <w:tc>
          <w:tcPr>
            <w:tcW w:w="1252" w:type="dxa"/>
            <w:tcBorders>
              <w:top w:val="single" w:sz="3" w:space="0" w:color="000000"/>
              <w:left w:val="single" w:sz="3" w:space="0" w:color="000000"/>
              <w:bottom w:val="single" w:sz="3" w:space="0" w:color="000000"/>
              <w:right w:val="single" w:sz="3" w:space="0" w:color="000000"/>
            </w:tcBorders>
            <w:vAlign w:val="center"/>
          </w:tcPr>
          <w:p w14:paraId="2E249DC4" w14:textId="77777777" w:rsidR="0043291B" w:rsidRDefault="00000000">
            <w:pPr>
              <w:snapToGrid w:val="0"/>
              <w:spacing w:line="240" w:lineRule="auto"/>
              <w:jc w:val="left"/>
            </w:pPr>
            <w:proofErr w:type="spellStart"/>
            <w:proofErr w:type="gramStart"/>
            <w:r>
              <w:rPr>
                <w:rFonts w:ascii="돋움"/>
              </w:rPr>
              <w:t>treeShmkey</w:t>
            </w:r>
            <w:proofErr w:type="spellEnd"/>
            <w:r>
              <w:rPr>
                <w:rFonts w:ascii="돋움"/>
              </w:rPr>
              <w:t>(</w:t>
            </w:r>
            <w:proofErr w:type="gramEnd"/>
            <w:r>
              <w:rPr>
                <w:rFonts w:ascii="돋움"/>
              </w:rPr>
              <w:t>)</w:t>
            </w:r>
          </w:p>
        </w:tc>
        <w:tc>
          <w:tcPr>
            <w:tcW w:w="1708" w:type="dxa"/>
            <w:tcBorders>
              <w:top w:val="single" w:sz="3" w:space="0" w:color="000000"/>
              <w:left w:val="single" w:sz="3" w:space="0" w:color="000000"/>
              <w:bottom w:val="single" w:sz="3" w:space="0" w:color="000000"/>
              <w:right w:val="single" w:sz="3" w:space="0" w:color="000000"/>
            </w:tcBorders>
            <w:vAlign w:val="center"/>
          </w:tcPr>
          <w:p w14:paraId="4DC522A6" w14:textId="77777777" w:rsidR="0043291B" w:rsidRDefault="00000000">
            <w:pPr>
              <w:snapToGrid w:val="0"/>
              <w:spacing w:line="240" w:lineRule="auto"/>
              <w:jc w:val="left"/>
            </w:pPr>
            <w:r>
              <w:rPr>
                <w:rFonts w:ascii="돋움"/>
              </w:rPr>
              <w:t>\</w:t>
            </w:r>
            <w:proofErr w:type="spellStart"/>
            <w:r>
              <w:rPr>
                <w:rFonts w:ascii="돋움"/>
              </w:rPr>
              <w:t>sqlite</w:t>
            </w:r>
            <w:proofErr w:type="spellEnd"/>
            <w:r>
              <w:rPr>
                <w:rFonts w:ascii="돋움"/>
              </w:rPr>
              <w:t>-master\</w:t>
            </w:r>
            <w:proofErr w:type="spellStart"/>
            <w:r>
              <w:rPr>
                <w:rFonts w:ascii="돋움"/>
              </w:rPr>
              <w:t>ext</w:t>
            </w:r>
            <w:proofErr w:type="spellEnd"/>
            <w:r>
              <w:rPr>
                <w:rFonts w:ascii="돋움"/>
              </w:rPr>
              <w:t>\lsm1\</w:t>
            </w:r>
            <w:proofErr w:type="spellStart"/>
            <w:r>
              <w:rPr>
                <w:rFonts w:ascii="돋움"/>
              </w:rPr>
              <w:t>lsm_tree.c</w:t>
            </w:r>
            <w:proofErr w:type="spellEnd"/>
          </w:p>
        </w:tc>
      </w:tr>
    </w:tbl>
    <w:p w14:paraId="076D3654" w14:textId="474B5FD3" w:rsidR="0043291B" w:rsidRDefault="00000000">
      <w:pPr>
        <w:pBdr>
          <w:top w:val="none" w:sz="2" w:space="0" w:color="000000"/>
          <w:left w:val="none" w:sz="2" w:space="0" w:color="000000"/>
          <w:bottom w:val="none" w:sz="2" w:space="0" w:color="000000"/>
          <w:right w:val="none" w:sz="2" w:space="0" w:color="000000"/>
        </w:pBdr>
      </w:pPr>
      <w:r>
        <w:t xml:space="preserve"> </w:t>
      </w:r>
      <w:r w:rsidR="00AA4AC3">
        <w:rPr>
          <w:rFonts w:hint="eastAsia"/>
        </w:rPr>
        <w:t>T</w:t>
      </w:r>
      <w:r w:rsidR="00AA4AC3">
        <w:t>able</w:t>
      </w:r>
      <w:r w:rsidR="000165C1">
        <w:t xml:space="preserve"> 7</w:t>
      </w:r>
      <w:r w:rsidR="00AA4AC3">
        <w:rPr>
          <w:rFonts w:hint="eastAsia"/>
        </w:rPr>
        <w:t xml:space="preserve">은 </w:t>
      </w:r>
      <w:proofErr w:type="spellStart"/>
      <w:r>
        <w:t>Polyspace</w:t>
      </w:r>
      <w:proofErr w:type="spellEnd"/>
      <w:r>
        <w:t>의 Result list에서 사용되는 부분을 일부 가져온 것이다. Family의 MISRA, CERT, CWE는 어떤 Coding Guideline에 대한 위반인지를 나타낸다. Code Metric은 Metric 측정값임을 의미한다. Guideline에 대한 위반은 없을 수도 있으므로 먼저 Code Metric의 File에 표시된 경로를 통해 Folder, Module을 생성한다. 이후 Function이 File Scope라면 넘어가고 아니라면 Function을 생성한다. 이렇게 각 metric값이 기록된 Folder, Module, Function이 얻어지고 나면 Guideline에 대한 위반을 읽어 해당하는 경로에 Violation을 추가하는 식이다.</w:t>
      </w:r>
    </w:p>
    <w:p w14:paraId="03C9D8DC" w14:textId="77777777" w:rsidR="0043291B" w:rsidRDefault="0043291B">
      <w:pPr>
        <w:pBdr>
          <w:top w:val="none" w:sz="2" w:space="0" w:color="000000"/>
          <w:left w:val="none" w:sz="2" w:space="0" w:color="000000"/>
          <w:bottom w:val="none" w:sz="2" w:space="0" w:color="000000"/>
          <w:right w:val="none" w:sz="2" w:space="0" w:color="000000"/>
        </w:pBdr>
      </w:pPr>
    </w:p>
    <w:p w14:paraId="71912711" w14:textId="0A2B8F78" w:rsidR="0043291B" w:rsidRDefault="00000000">
      <w:pPr>
        <w:pStyle w:val="3"/>
      </w:pPr>
      <w:bookmarkStart w:id="75" w:name="_Toc148446768"/>
      <w:bookmarkStart w:id="76" w:name="_Toc149771317"/>
      <w:r>
        <w:t xml:space="preserve">품질 </w:t>
      </w:r>
      <w:r w:rsidR="00E64275">
        <w:rPr>
          <w:rFonts w:hint="eastAsia"/>
        </w:rPr>
        <w:t>속성</w:t>
      </w:r>
      <w:r>
        <w:t xml:space="preserve"> </w:t>
      </w:r>
      <w:bookmarkEnd w:id="75"/>
      <w:r w:rsidR="00E64275">
        <w:rPr>
          <w:rFonts w:hint="eastAsia"/>
        </w:rPr>
        <w:t>측정</w:t>
      </w:r>
      <w:bookmarkEnd w:id="76"/>
    </w:p>
    <w:p w14:paraId="3E9D8540" w14:textId="77777777" w:rsidR="00183D49" w:rsidRDefault="00000000" w:rsidP="00183D49">
      <w:pPr>
        <w:pBdr>
          <w:top w:val="none" w:sz="2" w:space="0" w:color="000000"/>
          <w:left w:val="none" w:sz="2" w:space="0" w:color="000000"/>
          <w:bottom w:val="none" w:sz="2" w:space="0" w:color="000000"/>
          <w:right w:val="none" w:sz="2" w:space="0" w:color="000000"/>
        </w:pBdr>
        <w:ind w:firstLineChars="100" w:firstLine="220"/>
      </w:pPr>
      <w:r>
        <w:t xml:space="preserve">점수 산출 방법은 3.5에서 다룬 내용을 따른다. 3.6.1에서 필요한 파일을 읽는 과정이 끝나면 </w:t>
      </w:r>
      <w:r w:rsidR="00E64275">
        <w:rPr>
          <w:rFonts w:hint="eastAsia"/>
        </w:rPr>
        <w:t xml:space="preserve">먼저 </w:t>
      </w:r>
      <w:r w:rsidR="00E64275">
        <w:t>System</w:t>
      </w:r>
      <w:r w:rsidR="00E64275">
        <w:rPr>
          <w:rFonts w:hint="eastAsia"/>
        </w:rPr>
        <w:t xml:space="preserve">의 </w:t>
      </w:r>
      <w:proofErr w:type="spellStart"/>
      <w:r w:rsidR="00E64275">
        <w:t>scoreCalculate</w:t>
      </w:r>
      <w:proofErr w:type="spellEnd"/>
      <w:r w:rsidR="00E64275">
        <w:t xml:space="preserve"> </w:t>
      </w:r>
      <w:r w:rsidR="00E64275">
        <w:rPr>
          <w:rFonts w:hint="eastAsia"/>
        </w:rPr>
        <w:t>메소드가 호출된다.</w:t>
      </w:r>
      <w:r w:rsidR="00E64275">
        <w:t xml:space="preserve"> </w:t>
      </w:r>
      <w:r w:rsidR="00E64275">
        <w:rPr>
          <w:rFonts w:hint="eastAsia"/>
        </w:rPr>
        <w:t xml:space="preserve">이 메소드는 다시 </w:t>
      </w:r>
      <w:r w:rsidR="00E64275">
        <w:t>System</w:t>
      </w:r>
      <w:r w:rsidR="00E64275">
        <w:rPr>
          <w:rFonts w:hint="eastAsia"/>
        </w:rPr>
        <w:t xml:space="preserve">의 하위 항목인 </w:t>
      </w:r>
      <w:r w:rsidR="00E64275">
        <w:t>Folder</w:t>
      </w:r>
      <w:r w:rsidR="00E64275">
        <w:rPr>
          <w:rFonts w:hint="eastAsia"/>
        </w:rPr>
        <w:t xml:space="preserve">에 대해 </w:t>
      </w:r>
      <w:proofErr w:type="spellStart"/>
      <w:r w:rsidR="00E64275">
        <w:t>setScores</w:t>
      </w:r>
      <w:proofErr w:type="spellEnd"/>
      <w:r w:rsidR="00E64275">
        <w:t xml:space="preserve"> </w:t>
      </w:r>
      <w:r w:rsidR="00E64275">
        <w:rPr>
          <w:rFonts w:hint="eastAsia"/>
        </w:rPr>
        <w:t>메소드를 호출한다.</w:t>
      </w:r>
      <w:r w:rsidR="00E64275">
        <w:t xml:space="preserve"> </w:t>
      </w:r>
      <w:proofErr w:type="spellStart"/>
      <w:r w:rsidR="00E64275">
        <w:t>setScores</w:t>
      </w:r>
      <w:proofErr w:type="spellEnd"/>
      <w:r w:rsidR="00E64275">
        <w:t xml:space="preserve"> </w:t>
      </w:r>
      <w:r w:rsidR="00E64275">
        <w:rPr>
          <w:rFonts w:hint="eastAsia"/>
        </w:rPr>
        <w:t xml:space="preserve">메소드는 </w:t>
      </w:r>
      <w:r w:rsidR="00E64275">
        <w:t>Folder</w:t>
      </w:r>
      <w:r w:rsidR="00E64275">
        <w:rPr>
          <w:rFonts w:hint="eastAsia"/>
        </w:rPr>
        <w:t>의 하위 항목</w:t>
      </w:r>
      <w:r w:rsidR="00183D49">
        <w:rPr>
          <w:rFonts w:hint="eastAsia"/>
        </w:rPr>
        <w:t>이</w:t>
      </w:r>
      <w:r w:rsidR="00E64275">
        <w:rPr>
          <w:rFonts w:hint="eastAsia"/>
        </w:rPr>
        <w:t xml:space="preserve"> </w:t>
      </w:r>
      <w:r w:rsidR="00E64275">
        <w:t>Module</w:t>
      </w:r>
      <w:r w:rsidR="00E64275">
        <w:rPr>
          <w:rFonts w:hint="eastAsia"/>
        </w:rPr>
        <w:t xml:space="preserve">이라면 </w:t>
      </w:r>
      <w:r w:rsidR="00183D49">
        <w:t>Module</w:t>
      </w:r>
      <w:r w:rsidR="00183D49">
        <w:rPr>
          <w:rFonts w:hint="eastAsia"/>
        </w:rPr>
        <w:t xml:space="preserve">의 </w:t>
      </w:r>
      <w:proofErr w:type="spellStart"/>
      <w:r w:rsidR="00183D49">
        <w:rPr>
          <w:rFonts w:hint="eastAsia"/>
        </w:rPr>
        <w:t>Q</w:t>
      </w:r>
      <w:r w:rsidR="00183D49">
        <w:t>ualityScore</w:t>
      </w:r>
      <w:proofErr w:type="spellEnd"/>
      <w:r w:rsidR="00183D49">
        <w:rPr>
          <w:rFonts w:hint="eastAsia"/>
        </w:rPr>
        <w:t xml:space="preserve">가 가지는 </w:t>
      </w:r>
      <w:proofErr w:type="spellStart"/>
      <w:r w:rsidR="00183D49">
        <w:t>moduleScoreCalculate</w:t>
      </w:r>
      <w:proofErr w:type="spellEnd"/>
      <w:r w:rsidR="00183D49">
        <w:rPr>
          <w:rFonts w:hint="eastAsia"/>
        </w:rPr>
        <w:t xml:space="preserve">를 호출하고 </w:t>
      </w:r>
      <w:r w:rsidR="00183D49">
        <w:t>Folder</w:t>
      </w:r>
      <w:r w:rsidR="00183D49">
        <w:rPr>
          <w:rFonts w:hint="eastAsia"/>
        </w:rPr>
        <w:t xml:space="preserve">라면 다시 해당 </w:t>
      </w:r>
      <w:r w:rsidR="00183D49">
        <w:t>Folder</w:t>
      </w:r>
      <w:r w:rsidR="00183D49">
        <w:rPr>
          <w:rFonts w:hint="eastAsia"/>
        </w:rPr>
        <w:t xml:space="preserve">에서 </w:t>
      </w:r>
      <w:proofErr w:type="spellStart"/>
      <w:r w:rsidR="00183D49">
        <w:t>setScores</w:t>
      </w:r>
      <w:proofErr w:type="spellEnd"/>
      <w:r w:rsidR="00183D49">
        <w:rPr>
          <w:rFonts w:hint="eastAsia"/>
        </w:rPr>
        <w:t>를 호출한다.</w:t>
      </w:r>
    </w:p>
    <w:p w14:paraId="467FC260" w14:textId="2DBB397F" w:rsidR="00B56DB3" w:rsidRDefault="00183D49" w:rsidP="00B56DB3">
      <w:pPr>
        <w:pBdr>
          <w:top w:val="none" w:sz="2" w:space="0" w:color="000000"/>
          <w:left w:val="none" w:sz="2" w:space="0" w:color="000000"/>
          <w:bottom w:val="none" w:sz="2" w:space="0" w:color="000000"/>
          <w:right w:val="none" w:sz="2" w:space="0" w:color="000000"/>
        </w:pBdr>
        <w:ind w:firstLineChars="100" w:firstLine="220"/>
      </w:pPr>
      <w:r>
        <w:rPr>
          <w:rFonts w:hint="eastAsia"/>
        </w:rPr>
        <w:t xml:space="preserve">만약 </w:t>
      </w:r>
      <w:proofErr w:type="spellStart"/>
      <w:r>
        <w:t>moduleScoreCalculat</w:t>
      </w:r>
      <w:proofErr w:type="spellEnd"/>
      <w:r>
        <w:rPr>
          <w:rFonts w:hint="eastAsia"/>
        </w:rPr>
        <w:t>가 호출되었다면 다시 M</w:t>
      </w:r>
      <w:r>
        <w:t>odule</w:t>
      </w:r>
      <w:r>
        <w:rPr>
          <w:rFonts w:hint="eastAsia"/>
        </w:rPr>
        <w:t xml:space="preserve">의 하위 </w:t>
      </w:r>
      <w:r>
        <w:t>Function</w:t>
      </w:r>
      <w:r>
        <w:rPr>
          <w:rFonts w:hint="eastAsia"/>
        </w:rPr>
        <w:t xml:space="preserve">들의 </w:t>
      </w:r>
      <w:proofErr w:type="spellStart"/>
      <w:r>
        <w:t>QualityScore</w:t>
      </w:r>
      <w:proofErr w:type="spellEnd"/>
      <w:r>
        <w:rPr>
          <w:rFonts w:hint="eastAsia"/>
        </w:rPr>
        <w:t xml:space="preserve">가 가지는 </w:t>
      </w:r>
      <w:proofErr w:type="spellStart"/>
      <w:r>
        <w:t>functionScoreCalculate</w:t>
      </w:r>
      <w:proofErr w:type="spellEnd"/>
      <w:r>
        <w:rPr>
          <w:rFonts w:hint="eastAsia"/>
        </w:rPr>
        <w:t xml:space="preserve"> 메소드를 호출하여 </w:t>
      </w:r>
      <w:r>
        <w:t>Function</w:t>
      </w:r>
      <w:r>
        <w:rPr>
          <w:rFonts w:hint="eastAsia"/>
        </w:rPr>
        <w:t>의 품질 속성을 측정</w:t>
      </w:r>
      <w:r w:rsidR="00B56DB3">
        <w:rPr>
          <w:rFonts w:hint="eastAsia"/>
        </w:rPr>
        <w:t xml:space="preserve">하고 </w:t>
      </w:r>
      <w:r w:rsidR="00B56DB3">
        <w:t>function</w:t>
      </w:r>
      <w:r w:rsidR="00B56DB3">
        <w:rPr>
          <w:rFonts w:hint="eastAsia"/>
        </w:rPr>
        <w:t>의</w:t>
      </w:r>
      <w:r w:rsidR="00B56DB3">
        <w:t xml:space="preserve"> </w:t>
      </w:r>
      <w:r w:rsidR="00B56DB3">
        <w:rPr>
          <w:rFonts w:hint="eastAsia"/>
        </w:rPr>
        <w:t>점수 산출이 완료되었다면 이를 이용하여 M</w:t>
      </w:r>
      <w:r w:rsidR="00B56DB3">
        <w:t>odule</w:t>
      </w:r>
      <w:r w:rsidR="00B56DB3">
        <w:rPr>
          <w:rFonts w:hint="eastAsia"/>
        </w:rPr>
        <w:t>의 점수 산출이 완료된다.</w:t>
      </w:r>
    </w:p>
    <w:p w14:paraId="557ED1D1" w14:textId="7DA3C7A3" w:rsidR="00B56DB3" w:rsidRDefault="00842FAE" w:rsidP="00B56DB3">
      <w:pPr>
        <w:pBdr>
          <w:top w:val="none" w:sz="2" w:space="0" w:color="000000"/>
          <w:left w:val="none" w:sz="2" w:space="0" w:color="000000"/>
          <w:bottom w:val="none" w:sz="2" w:space="0" w:color="000000"/>
          <w:right w:val="none" w:sz="2" w:space="0" w:color="000000"/>
        </w:pBdr>
        <w:ind w:firstLineChars="100" w:firstLine="220"/>
      </w:pPr>
      <w:r>
        <w:rPr>
          <w:rFonts w:hint="eastAsia"/>
        </w:rPr>
        <w:t xml:space="preserve">위와 같은 과정을 거쳐 </w:t>
      </w:r>
      <w:r w:rsidR="00B56DB3">
        <w:t>Folder</w:t>
      </w:r>
      <w:r w:rsidR="00B56DB3">
        <w:rPr>
          <w:rFonts w:hint="eastAsia"/>
        </w:rPr>
        <w:t xml:space="preserve">의 하위 항목의 점수가 모두 산출되었다면 이를 이용하여 </w:t>
      </w:r>
      <w:r w:rsidR="00B56DB3">
        <w:t>Folder</w:t>
      </w:r>
      <w:r w:rsidR="00B56DB3">
        <w:rPr>
          <w:rFonts w:hint="eastAsia"/>
        </w:rPr>
        <w:t xml:space="preserve">의 점수를 산출하고 </w:t>
      </w:r>
      <w:r w:rsidR="0057031D">
        <w:rPr>
          <w:rFonts w:hint="eastAsia"/>
        </w:rPr>
        <w:t xml:space="preserve">다시 </w:t>
      </w:r>
      <w:r w:rsidR="00B56DB3">
        <w:rPr>
          <w:rFonts w:hint="eastAsia"/>
        </w:rPr>
        <w:t xml:space="preserve">보다 상위 </w:t>
      </w:r>
      <w:r w:rsidR="00B56DB3">
        <w:t>Folder</w:t>
      </w:r>
      <w:r w:rsidR="00B56DB3">
        <w:rPr>
          <w:rFonts w:hint="eastAsia"/>
        </w:rPr>
        <w:t xml:space="preserve">의 점수를 산출하는 식으로 거슬러 올라가 최종적으로 </w:t>
      </w:r>
      <w:r w:rsidR="00B56DB3">
        <w:t>System</w:t>
      </w:r>
      <w:r w:rsidR="00B56DB3">
        <w:rPr>
          <w:rFonts w:hint="eastAsia"/>
        </w:rPr>
        <w:t>의 점수를 산출하게 된다.</w:t>
      </w:r>
    </w:p>
    <w:p w14:paraId="085AD667" w14:textId="77777777" w:rsidR="0043291B" w:rsidRDefault="0043291B">
      <w:pPr>
        <w:pBdr>
          <w:top w:val="none" w:sz="2" w:space="0" w:color="000000"/>
          <w:left w:val="none" w:sz="2" w:space="0" w:color="000000"/>
          <w:bottom w:val="none" w:sz="2" w:space="0" w:color="000000"/>
          <w:right w:val="none" w:sz="2" w:space="0" w:color="000000"/>
        </w:pBdr>
      </w:pPr>
    </w:p>
    <w:p w14:paraId="1FDFE1F2" w14:textId="77777777" w:rsidR="0043291B" w:rsidRDefault="00000000">
      <w:pPr>
        <w:pStyle w:val="3"/>
      </w:pPr>
      <w:bookmarkStart w:id="77" w:name="_Toc148446769"/>
      <w:bookmarkStart w:id="78" w:name="_Toc149771318"/>
      <w:r>
        <w:lastRenderedPageBreak/>
        <w:t>품질 측정 결과 시각화</w:t>
      </w:r>
      <w:bookmarkEnd w:id="77"/>
      <w:bookmarkEnd w:id="78"/>
    </w:p>
    <w:p w14:paraId="1A96A321" w14:textId="77777777" w:rsidR="005A43BE" w:rsidRDefault="00000000" w:rsidP="005A43BE">
      <w:pPr>
        <w:keepNext/>
        <w:pBdr>
          <w:top w:val="none" w:sz="2" w:space="0" w:color="000000"/>
          <w:left w:val="none" w:sz="2" w:space="0" w:color="000000"/>
          <w:bottom w:val="none" w:sz="2" w:space="0" w:color="000000"/>
          <w:right w:val="none" w:sz="2" w:space="0" w:color="000000"/>
        </w:pBdr>
      </w:pPr>
      <w:r>
        <w:rPr>
          <w:noProof/>
        </w:rPr>
        <w:drawing>
          <wp:inline distT="0" distB="0" distL="0" distR="0" wp14:anchorId="68E66183" wp14:editId="6937C58A">
            <wp:extent cx="5400040" cy="2390394"/>
            <wp:effectExtent l="0" t="0" r="0" b="0"/>
            <wp:docPr id="45" name="그림 %d 45"/>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e00.png"/>
                    <pic:cNvPicPr/>
                  </pic:nvPicPr>
                  <pic:blipFill>
                    <a:blip r:embed="rId18"/>
                    <a:stretch>
                      <a:fillRect/>
                    </a:stretch>
                  </pic:blipFill>
                  <pic:spPr>
                    <a:xfrm>
                      <a:off x="0" y="0"/>
                      <a:ext cx="5400040" cy="2390394"/>
                    </a:xfrm>
                    <a:prstGeom prst="rect">
                      <a:avLst/>
                    </a:prstGeom>
                    <a:effectLst/>
                  </pic:spPr>
                </pic:pic>
              </a:graphicData>
            </a:graphic>
          </wp:inline>
        </w:drawing>
      </w:r>
    </w:p>
    <w:p w14:paraId="7159FC24" w14:textId="210F7F89" w:rsidR="0043291B" w:rsidRDefault="0043291B" w:rsidP="007518D9">
      <w:pPr>
        <w:pStyle w:val="a9"/>
        <w:jc w:val="both"/>
      </w:pPr>
    </w:p>
    <w:p w14:paraId="242AEAFD" w14:textId="77777777" w:rsidR="0043291B" w:rsidRDefault="00000000">
      <w:pPr>
        <w:pBdr>
          <w:top w:val="none" w:sz="2" w:space="0" w:color="000000"/>
          <w:left w:val="none" w:sz="2" w:space="0" w:color="000000"/>
          <w:bottom w:val="none" w:sz="2" w:space="0" w:color="000000"/>
          <w:right w:val="none" w:sz="2" w:space="0" w:color="000000"/>
        </w:pBdr>
      </w:pPr>
      <w:r>
        <w:t xml:space="preserve"> 출력에 관여하는 클래스의 다이어그램이다. Main Frame은 기본 GUI를 담당하는 클래스이므로 마찬가지로 사용된다. </w:t>
      </w:r>
      <w:proofErr w:type="spellStart"/>
      <w:r>
        <w:t>MainFrame</w:t>
      </w:r>
      <w:proofErr w:type="spellEnd"/>
      <w:r>
        <w:t>의 좌측은 입력단계에서 저장한 구조를 트리로 만들어 표시한다. 우측은 트리의 항목을 선택하는 것에 대응해 System, Module, Folder, Function 각각의 Panel을 만들며 선택된 항목의 하위 항목 중 가장 Guideline 위반이 많은 항목 10개에 대한 차트를 ViolationChart를 통해 별도의 창으로 표시한다.</w:t>
      </w:r>
    </w:p>
    <w:p w14:paraId="1D85B3C5" w14:textId="77777777" w:rsidR="0043291B" w:rsidRDefault="00000000">
      <w:pPr>
        <w:pBdr>
          <w:top w:val="none" w:sz="2" w:space="0" w:color="000000"/>
          <w:left w:val="none" w:sz="2" w:space="0" w:color="000000"/>
          <w:bottom w:val="none" w:sz="2" w:space="0" w:color="000000"/>
          <w:right w:val="none" w:sz="2" w:space="0" w:color="000000"/>
        </w:pBdr>
      </w:pPr>
      <w:r>
        <w:t xml:space="preserve"> 각각의 Panel은 선택된 대상의 품질 점수를 </w:t>
      </w:r>
      <w:proofErr w:type="spellStart"/>
      <w:r>
        <w:t>ScorePanel</w:t>
      </w:r>
      <w:proofErr w:type="spellEnd"/>
      <w:r>
        <w:t xml:space="preserve">에서 표시하며 하위 항목들의 품질점수를 </w:t>
      </w:r>
      <w:proofErr w:type="spellStart"/>
      <w:r>
        <w:t>ScoreTable</w:t>
      </w:r>
      <w:proofErr w:type="spellEnd"/>
      <w:r>
        <w:t xml:space="preserve">, 세부 위반사항에 대한 표를 </w:t>
      </w:r>
      <w:proofErr w:type="spellStart"/>
      <w:r>
        <w:t>ViolationPanel</w:t>
      </w:r>
      <w:proofErr w:type="spellEnd"/>
      <w:r>
        <w:t>을 통해 표시한다.</w:t>
      </w:r>
    </w:p>
    <w:p w14:paraId="2D4E4776" w14:textId="77777777" w:rsidR="0043291B" w:rsidRDefault="0043291B"/>
    <w:p w14:paraId="2F184ADE" w14:textId="77777777" w:rsidR="0043291B" w:rsidRDefault="0043291B">
      <w:pPr>
        <w:pBdr>
          <w:top w:val="none" w:sz="2" w:space="0" w:color="000000"/>
          <w:left w:val="none" w:sz="2" w:space="0" w:color="000000"/>
          <w:bottom w:val="none" w:sz="2" w:space="0" w:color="000000"/>
          <w:right w:val="none" w:sz="2" w:space="0" w:color="000000"/>
        </w:pBdr>
      </w:pPr>
    </w:p>
    <w:p w14:paraId="51FCE7AF" w14:textId="77777777" w:rsidR="0043291B" w:rsidRDefault="00000000">
      <w:pPr>
        <w:pStyle w:val="1"/>
      </w:pPr>
      <w:bookmarkStart w:id="79" w:name="_Toc148446770"/>
      <w:bookmarkStart w:id="80" w:name="_Toc149771319"/>
      <w:r>
        <w:t>연구 결과 분석 및 평가</w:t>
      </w:r>
      <w:bookmarkEnd w:id="79"/>
      <w:bookmarkEnd w:id="80"/>
    </w:p>
    <w:p w14:paraId="016C5BF7" w14:textId="77777777" w:rsidR="00EA1FD6" w:rsidRPr="00EA1FD6" w:rsidRDefault="00EA1FD6" w:rsidP="00EA1FD6">
      <w:pPr>
        <w:pStyle w:val="a6"/>
        <w:keepNext/>
        <w:numPr>
          <w:ilvl w:val="0"/>
          <w:numId w:val="6"/>
        </w:numPr>
        <w:ind w:left="567" w:hanging="567"/>
        <w:outlineLvl w:val="1"/>
        <w:rPr>
          <w:b/>
          <w:vanish/>
          <w:sz w:val="24"/>
        </w:rPr>
      </w:pPr>
      <w:bookmarkStart w:id="81" w:name="_Toc148736373"/>
      <w:bookmarkStart w:id="82" w:name="_Toc148737078"/>
      <w:bookmarkStart w:id="83" w:name="_Toc148446771"/>
      <w:bookmarkStart w:id="84" w:name="_Toc149771320"/>
      <w:bookmarkEnd w:id="81"/>
      <w:bookmarkEnd w:id="82"/>
      <w:bookmarkEnd w:id="84"/>
    </w:p>
    <w:p w14:paraId="6E5117E3" w14:textId="71A5D1BE" w:rsidR="0043291B" w:rsidRDefault="00000000" w:rsidP="00EA1FD6">
      <w:pPr>
        <w:pStyle w:val="2"/>
      </w:pPr>
      <w:bookmarkStart w:id="85" w:name="_Toc149771321"/>
      <w:r>
        <w:t>품질 측정 대상 소프트웨어</w:t>
      </w:r>
      <w:bookmarkEnd w:id="83"/>
      <w:bookmarkEnd w:id="85"/>
    </w:p>
    <w:p w14:paraId="6A7E0B71" w14:textId="006DB255" w:rsidR="008539A8" w:rsidRDefault="008539A8" w:rsidP="008539A8">
      <w:pPr>
        <w:ind w:firstLineChars="100" w:firstLine="220"/>
      </w:pPr>
      <w:r>
        <w:rPr>
          <w:rFonts w:hint="eastAsia"/>
        </w:rPr>
        <w:t>품질 측정을 위해 대표적인 오픈소스 C</w:t>
      </w:r>
      <w:r>
        <w:t xml:space="preserve"> </w:t>
      </w:r>
      <w:r>
        <w:rPr>
          <w:rFonts w:hint="eastAsia"/>
        </w:rPr>
        <w:t xml:space="preserve">프로그램인 </w:t>
      </w:r>
      <w:proofErr w:type="spellStart"/>
      <w:r>
        <w:rPr>
          <w:rFonts w:hint="eastAsia"/>
        </w:rPr>
        <w:t>F</w:t>
      </w:r>
      <w:r>
        <w:t>Fmpeg</w:t>
      </w:r>
      <w:proofErr w:type="spellEnd"/>
      <w:r>
        <w:t>[</w:t>
      </w:r>
      <w:r w:rsidR="00473E26">
        <w:t>8</w:t>
      </w:r>
      <w:r>
        <w:t xml:space="preserve">], </w:t>
      </w:r>
      <w:r>
        <w:rPr>
          <w:rFonts w:hint="eastAsia"/>
        </w:rPr>
        <w:t>O</w:t>
      </w:r>
      <w:r>
        <w:t>penSSL[</w:t>
      </w:r>
      <w:r w:rsidR="00473E26">
        <w:t>9</w:t>
      </w:r>
      <w:r>
        <w:t>], SQLite[</w:t>
      </w:r>
      <w:r w:rsidR="00473E26">
        <w:t>10</w:t>
      </w:r>
      <w:r>
        <w:t>]</w:t>
      </w:r>
      <w:r>
        <w:rPr>
          <w:rFonts w:hint="eastAsia"/>
        </w:rPr>
        <w:t>를 사용하였다.</w:t>
      </w:r>
      <w:r w:rsidRPr="00921DD9">
        <w:rPr>
          <w:rFonts w:hint="eastAsia"/>
        </w:rPr>
        <w:t xml:space="preserve"> </w:t>
      </w:r>
      <w:proofErr w:type="spellStart"/>
      <w:r>
        <w:rPr>
          <w:rFonts w:hint="eastAsia"/>
        </w:rPr>
        <w:t>FFmpeg</w:t>
      </w:r>
      <w:proofErr w:type="spellEnd"/>
      <w:r>
        <w:rPr>
          <w:rFonts w:hint="eastAsia"/>
        </w:rPr>
        <w:t xml:space="preserve">는 오디오, 비디오, 자막 및 관련 메타데이터 등 멀티미디어 데이터를 처리하기 위한 라이브러리 및 도구 모음이다. OpenSSL은 SSL 프로토콜로 알려진 TLS 프로토콜을 위한 강력하고, 상용 등급의 모든 기능을 갖춘 오픈소스 </w:t>
      </w:r>
      <w:proofErr w:type="spellStart"/>
      <w:r>
        <w:rPr>
          <w:rFonts w:hint="eastAsia"/>
        </w:rPr>
        <w:t>툴킷이다</w:t>
      </w:r>
      <w:proofErr w:type="spellEnd"/>
      <w:r>
        <w:rPr>
          <w:rFonts w:hint="eastAsia"/>
        </w:rPr>
        <w:t>.</w:t>
      </w:r>
      <w:r>
        <w:t xml:space="preserve"> </w:t>
      </w:r>
      <w:r>
        <w:rPr>
          <w:rFonts w:hint="eastAsia"/>
        </w:rPr>
        <w:t>프로토콜 구현은 독립적으로 실행할 수 있는 강력한 범용 암호화 라이브러리를 기반으로 한다.</w:t>
      </w:r>
      <w:r>
        <w:t xml:space="preserve"> </w:t>
      </w:r>
      <w:r>
        <w:rPr>
          <w:rFonts w:hint="eastAsia"/>
        </w:rPr>
        <w:t>SQLite는 독립형 트랜잭션 SQL 데이터베이스 엔진을 구현하는 in-process 라이브러리</w:t>
      </w:r>
      <w:r>
        <w:rPr>
          <w:rFonts w:hint="eastAsia"/>
        </w:rPr>
        <w:lastRenderedPageBreak/>
        <w:t>로서 별도의 서버 프로세스를 요구하지 않는 임베디드 SQL 데이터베이스 엔진이다.</w:t>
      </w:r>
      <w:r>
        <w:t xml:space="preserve"> </w:t>
      </w:r>
      <w:r>
        <w:rPr>
          <w:rFonts w:hint="eastAsia"/>
        </w:rPr>
        <w:t>T</w:t>
      </w:r>
      <w:r>
        <w:t>able 4</w:t>
      </w:r>
      <w:r>
        <w:rPr>
          <w:rFonts w:hint="eastAsia"/>
        </w:rPr>
        <w:t>는</w:t>
      </w:r>
      <w:r>
        <w:t xml:space="preserve"> </w:t>
      </w:r>
      <w:r>
        <w:rPr>
          <w:rFonts w:hint="eastAsia"/>
        </w:rPr>
        <w:t xml:space="preserve">품질 측정 대상 소프트웨어의 규모 </w:t>
      </w:r>
      <w:proofErr w:type="spellStart"/>
      <w:r>
        <w:rPr>
          <w:rFonts w:hint="eastAsia"/>
        </w:rPr>
        <w:t>메트릭</w:t>
      </w:r>
      <w:proofErr w:type="spellEnd"/>
      <w:r>
        <w:rPr>
          <w:rFonts w:hint="eastAsia"/>
        </w:rPr>
        <w:t xml:space="preserve"> 값을 표현한다.</w:t>
      </w:r>
    </w:p>
    <w:p w14:paraId="6571DB35" w14:textId="7DFE1AB0" w:rsidR="002723B4" w:rsidRDefault="002723B4" w:rsidP="002723B4">
      <w:pPr>
        <w:pStyle w:val="a9"/>
        <w:keepNext/>
      </w:pPr>
      <w:r>
        <w:t xml:space="preserve">Table </w:t>
      </w:r>
      <w:fldSimple w:instr=" SEQ Table \* ARABIC ">
        <w:r>
          <w:rPr>
            <w:noProof/>
          </w:rPr>
          <w:t>8</w:t>
        </w:r>
      </w:fldSimple>
      <w:r>
        <w:t xml:space="preserve">. </w:t>
      </w:r>
      <w:r w:rsidRPr="00522F12">
        <w:rPr>
          <w:rFonts w:hint="eastAsia"/>
        </w:rPr>
        <w:t>품질</w:t>
      </w:r>
      <w:r w:rsidRPr="00522F12">
        <w:t xml:space="preserve"> 측정 대상 소프트웨어의 규모 </w:t>
      </w:r>
      <w:proofErr w:type="spellStart"/>
      <w:r w:rsidRPr="00522F12">
        <w:t>메트릭</w:t>
      </w:r>
      <w:proofErr w:type="spellEnd"/>
    </w:p>
    <w:tbl>
      <w:tblPr>
        <w:tblStyle w:val="ae"/>
        <w:tblW w:w="0" w:type="auto"/>
        <w:jc w:val="center"/>
        <w:tblLook w:val="04A0" w:firstRow="1" w:lastRow="0" w:firstColumn="1" w:lastColumn="0" w:noHBand="0" w:noVBand="1"/>
      </w:tblPr>
      <w:tblGrid>
        <w:gridCol w:w="2014"/>
        <w:gridCol w:w="1834"/>
        <w:gridCol w:w="1341"/>
      </w:tblGrid>
      <w:tr w:rsidR="00163C5F" w14:paraId="6B9A6384" w14:textId="77777777" w:rsidTr="00163C5F">
        <w:trPr>
          <w:jc w:val="center"/>
        </w:trPr>
        <w:tc>
          <w:tcPr>
            <w:tcW w:w="2014" w:type="dxa"/>
          </w:tcPr>
          <w:p w14:paraId="33E7F520" w14:textId="77777777" w:rsidR="00163C5F" w:rsidRDefault="00163C5F" w:rsidP="000A0F90">
            <w:pPr>
              <w:jc w:val="center"/>
            </w:pPr>
            <w:r>
              <w:rPr>
                <w:rFonts w:hint="eastAsia"/>
              </w:rPr>
              <w:t>대상 소프트웨어</w:t>
            </w:r>
          </w:p>
        </w:tc>
        <w:tc>
          <w:tcPr>
            <w:tcW w:w="1834" w:type="dxa"/>
          </w:tcPr>
          <w:p w14:paraId="64B39321" w14:textId="77777777" w:rsidR="00163C5F" w:rsidRDefault="00163C5F" w:rsidP="000A0F90">
            <w:pPr>
              <w:jc w:val="center"/>
            </w:pPr>
            <w:proofErr w:type="spellStart"/>
            <w:r>
              <w:rPr>
                <w:rFonts w:hint="eastAsia"/>
              </w:rPr>
              <w:t>메트릭</w:t>
            </w:r>
            <w:proofErr w:type="spellEnd"/>
          </w:p>
        </w:tc>
        <w:tc>
          <w:tcPr>
            <w:tcW w:w="1341" w:type="dxa"/>
          </w:tcPr>
          <w:p w14:paraId="58205644" w14:textId="77777777" w:rsidR="00163C5F" w:rsidRDefault="00163C5F" w:rsidP="000A0F90">
            <w:pPr>
              <w:jc w:val="center"/>
            </w:pPr>
            <w:r>
              <w:rPr>
                <w:rFonts w:hint="eastAsia"/>
              </w:rPr>
              <w:t>값</w:t>
            </w:r>
          </w:p>
        </w:tc>
      </w:tr>
      <w:tr w:rsidR="00163C5F" w14:paraId="1A1525CD" w14:textId="77777777" w:rsidTr="00163C5F">
        <w:trPr>
          <w:trHeight w:val="175"/>
          <w:jc w:val="center"/>
        </w:trPr>
        <w:tc>
          <w:tcPr>
            <w:tcW w:w="2014" w:type="dxa"/>
            <w:vMerge w:val="restart"/>
          </w:tcPr>
          <w:p w14:paraId="1CE89F9D" w14:textId="459F85A6" w:rsidR="00163C5F" w:rsidRDefault="00163C5F" w:rsidP="000A0F90">
            <w:proofErr w:type="spellStart"/>
            <w:r>
              <w:rPr>
                <w:rFonts w:hint="eastAsia"/>
              </w:rPr>
              <w:t>F</w:t>
            </w:r>
            <w:r>
              <w:t>Fmpeg</w:t>
            </w:r>
            <w:proofErr w:type="spellEnd"/>
          </w:p>
        </w:tc>
        <w:tc>
          <w:tcPr>
            <w:tcW w:w="1834" w:type="dxa"/>
          </w:tcPr>
          <w:p w14:paraId="234009CD" w14:textId="77777777" w:rsidR="00163C5F" w:rsidRDefault="00163C5F" w:rsidP="000A0F90">
            <w:r>
              <w:rPr>
                <w:rFonts w:hint="eastAsia"/>
              </w:rPr>
              <w:t>L</w:t>
            </w:r>
            <w:r>
              <w:t>OC</w:t>
            </w:r>
          </w:p>
        </w:tc>
        <w:tc>
          <w:tcPr>
            <w:tcW w:w="1341" w:type="dxa"/>
          </w:tcPr>
          <w:p w14:paraId="6AC4C70D" w14:textId="77777777" w:rsidR="00163C5F" w:rsidRDefault="00163C5F" w:rsidP="000A0F90">
            <w:pPr>
              <w:jc w:val="right"/>
            </w:pPr>
            <w:r>
              <w:rPr>
                <w:rFonts w:hint="eastAsia"/>
              </w:rPr>
              <w:t>1</w:t>
            </w:r>
            <w:r>
              <w:t>,590,554</w:t>
            </w:r>
          </w:p>
        </w:tc>
      </w:tr>
      <w:tr w:rsidR="00163C5F" w14:paraId="10B3A393" w14:textId="77777777" w:rsidTr="00163C5F">
        <w:trPr>
          <w:trHeight w:val="196"/>
          <w:jc w:val="center"/>
        </w:trPr>
        <w:tc>
          <w:tcPr>
            <w:tcW w:w="2014" w:type="dxa"/>
            <w:vMerge/>
          </w:tcPr>
          <w:p w14:paraId="3857E87D" w14:textId="77777777" w:rsidR="00163C5F" w:rsidRDefault="00163C5F" w:rsidP="000A0F90"/>
        </w:tc>
        <w:tc>
          <w:tcPr>
            <w:tcW w:w="1834" w:type="dxa"/>
          </w:tcPr>
          <w:p w14:paraId="1F7ED409" w14:textId="77777777" w:rsidR="00163C5F" w:rsidRDefault="00163C5F" w:rsidP="000A0F90">
            <w:r>
              <w:rPr>
                <w:rFonts w:hint="eastAsia"/>
              </w:rPr>
              <w:t>#</w:t>
            </w:r>
            <w:r>
              <w:t xml:space="preserve"> of Files</w:t>
            </w:r>
          </w:p>
        </w:tc>
        <w:tc>
          <w:tcPr>
            <w:tcW w:w="1341" w:type="dxa"/>
          </w:tcPr>
          <w:p w14:paraId="5F9921D4" w14:textId="77777777" w:rsidR="00163C5F" w:rsidRDefault="00163C5F" w:rsidP="000A0F90">
            <w:pPr>
              <w:jc w:val="right"/>
            </w:pPr>
            <w:r>
              <w:rPr>
                <w:rFonts w:hint="eastAsia"/>
              </w:rPr>
              <w:t>4</w:t>
            </w:r>
            <w:r>
              <w:t>,131</w:t>
            </w:r>
          </w:p>
        </w:tc>
      </w:tr>
      <w:tr w:rsidR="00163C5F" w14:paraId="22425093" w14:textId="77777777" w:rsidTr="00163C5F">
        <w:trPr>
          <w:trHeight w:val="240"/>
          <w:jc w:val="center"/>
        </w:trPr>
        <w:tc>
          <w:tcPr>
            <w:tcW w:w="2014" w:type="dxa"/>
            <w:vMerge/>
          </w:tcPr>
          <w:p w14:paraId="569704E9" w14:textId="77777777" w:rsidR="00163C5F" w:rsidRDefault="00163C5F" w:rsidP="000A0F90"/>
        </w:tc>
        <w:tc>
          <w:tcPr>
            <w:tcW w:w="1834" w:type="dxa"/>
          </w:tcPr>
          <w:p w14:paraId="7AA4358F" w14:textId="77777777" w:rsidR="00163C5F" w:rsidRDefault="00163C5F" w:rsidP="000A0F90">
            <w:r>
              <w:rPr>
                <w:rFonts w:hint="eastAsia"/>
              </w:rPr>
              <w:t>#</w:t>
            </w:r>
            <w:r>
              <w:t xml:space="preserve"> of Classes</w:t>
            </w:r>
          </w:p>
        </w:tc>
        <w:tc>
          <w:tcPr>
            <w:tcW w:w="1341" w:type="dxa"/>
          </w:tcPr>
          <w:p w14:paraId="08A7A3C4" w14:textId="77777777" w:rsidR="00163C5F" w:rsidRDefault="00163C5F" w:rsidP="000A0F90">
            <w:pPr>
              <w:jc w:val="right"/>
            </w:pPr>
            <w:r>
              <w:rPr>
                <w:rFonts w:hint="eastAsia"/>
              </w:rPr>
              <w:t>4</w:t>
            </w:r>
            <w:r>
              <w:t>,472</w:t>
            </w:r>
          </w:p>
        </w:tc>
      </w:tr>
      <w:tr w:rsidR="00163C5F" w14:paraId="02A4DDB4" w14:textId="77777777" w:rsidTr="00163C5F">
        <w:trPr>
          <w:trHeight w:val="131"/>
          <w:jc w:val="center"/>
        </w:trPr>
        <w:tc>
          <w:tcPr>
            <w:tcW w:w="2014" w:type="dxa"/>
            <w:vMerge/>
          </w:tcPr>
          <w:p w14:paraId="6519DDFC" w14:textId="77777777" w:rsidR="00163C5F" w:rsidRDefault="00163C5F" w:rsidP="000A0F90"/>
        </w:tc>
        <w:tc>
          <w:tcPr>
            <w:tcW w:w="1834" w:type="dxa"/>
          </w:tcPr>
          <w:p w14:paraId="2C65EA6F" w14:textId="77777777" w:rsidR="00163C5F" w:rsidRDefault="00163C5F" w:rsidP="000A0F90">
            <w:r>
              <w:rPr>
                <w:rFonts w:hint="eastAsia"/>
              </w:rPr>
              <w:t>#</w:t>
            </w:r>
            <w:r>
              <w:t xml:space="preserve"> of Functions</w:t>
            </w:r>
          </w:p>
        </w:tc>
        <w:tc>
          <w:tcPr>
            <w:tcW w:w="1341" w:type="dxa"/>
          </w:tcPr>
          <w:p w14:paraId="5CDF6EA7" w14:textId="77777777" w:rsidR="00163C5F" w:rsidRDefault="00163C5F" w:rsidP="000A0F90">
            <w:pPr>
              <w:jc w:val="right"/>
            </w:pPr>
            <w:r>
              <w:rPr>
                <w:rFonts w:hint="eastAsia"/>
              </w:rPr>
              <w:t>2</w:t>
            </w:r>
            <w:r>
              <w:t>9,278</w:t>
            </w:r>
          </w:p>
        </w:tc>
      </w:tr>
      <w:tr w:rsidR="00163C5F" w14:paraId="5C389C91" w14:textId="77777777" w:rsidTr="00163C5F">
        <w:trPr>
          <w:jc w:val="center"/>
        </w:trPr>
        <w:tc>
          <w:tcPr>
            <w:tcW w:w="2014" w:type="dxa"/>
            <w:vMerge w:val="restart"/>
          </w:tcPr>
          <w:p w14:paraId="09D9FE7D" w14:textId="442F31B1" w:rsidR="00163C5F" w:rsidRDefault="00163C5F" w:rsidP="000A0F90">
            <w:r>
              <w:rPr>
                <w:rFonts w:hint="eastAsia"/>
              </w:rPr>
              <w:t>O</w:t>
            </w:r>
            <w:r>
              <w:t>penSSL</w:t>
            </w:r>
          </w:p>
        </w:tc>
        <w:tc>
          <w:tcPr>
            <w:tcW w:w="1834" w:type="dxa"/>
          </w:tcPr>
          <w:p w14:paraId="0B04A874" w14:textId="77777777" w:rsidR="00163C5F" w:rsidRDefault="00163C5F" w:rsidP="000A0F90">
            <w:r>
              <w:rPr>
                <w:rFonts w:hint="eastAsia"/>
              </w:rPr>
              <w:t>L</w:t>
            </w:r>
            <w:r>
              <w:t>OC</w:t>
            </w:r>
          </w:p>
        </w:tc>
        <w:tc>
          <w:tcPr>
            <w:tcW w:w="1341" w:type="dxa"/>
          </w:tcPr>
          <w:p w14:paraId="4CBF2699" w14:textId="77777777" w:rsidR="00163C5F" w:rsidRDefault="00163C5F" w:rsidP="000A0F90">
            <w:pPr>
              <w:jc w:val="right"/>
            </w:pPr>
            <w:r>
              <w:t>721,606</w:t>
            </w:r>
          </w:p>
        </w:tc>
      </w:tr>
      <w:tr w:rsidR="00163C5F" w14:paraId="1ABA9DB8" w14:textId="77777777" w:rsidTr="00163C5F">
        <w:trPr>
          <w:jc w:val="center"/>
        </w:trPr>
        <w:tc>
          <w:tcPr>
            <w:tcW w:w="2014" w:type="dxa"/>
            <w:vMerge/>
          </w:tcPr>
          <w:p w14:paraId="02DB4996" w14:textId="77777777" w:rsidR="00163C5F" w:rsidRDefault="00163C5F" w:rsidP="000A0F90"/>
        </w:tc>
        <w:tc>
          <w:tcPr>
            <w:tcW w:w="1834" w:type="dxa"/>
          </w:tcPr>
          <w:p w14:paraId="31A2A9FA" w14:textId="77777777" w:rsidR="00163C5F" w:rsidRDefault="00163C5F" w:rsidP="000A0F90">
            <w:r>
              <w:rPr>
                <w:rFonts w:hint="eastAsia"/>
              </w:rPr>
              <w:t>#</w:t>
            </w:r>
            <w:r>
              <w:t xml:space="preserve"> of Files</w:t>
            </w:r>
          </w:p>
        </w:tc>
        <w:tc>
          <w:tcPr>
            <w:tcW w:w="1341" w:type="dxa"/>
          </w:tcPr>
          <w:p w14:paraId="485FB549" w14:textId="77777777" w:rsidR="00163C5F" w:rsidRDefault="00163C5F" w:rsidP="000A0F90">
            <w:pPr>
              <w:jc w:val="right"/>
            </w:pPr>
            <w:r>
              <w:t>1,985</w:t>
            </w:r>
          </w:p>
        </w:tc>
      </w:tr>
      <w:tr w:rsidR="00163C5F" w14:paraId="12203637" w14:textId="77777777" w:rsidTr="00163C5F">
        <w:trPr>
          <w:jc w:val="center"/>
        </w:trPr>
        <w:tc>
          <w:tcPr>
            <w:tcW w:w="2014" w:type="dxa"/>
            <w:vMerge/>
          </w:tcPr>
          <w:p w14:paraId="04415A6A" w14:textId="77777777" w:rsidR="00163C5F" w:rsidRDefault="00163C5F" w:rsidP="000A0F90"/>
        </w:tc>
        <w:tc>
          <w:tcPr>
            <w:tcW w:w="1834" w:type="dxa"/>
          </w:tcPr>
          <w:p w14:paraId="5A363B52" w14:textId="77777777" w:rsidR="00163C5F" w:rsidRDefault="00163C5F" w:rsidP="000A0F90">
            <w:r>
              <w:rPr>
                <w:rFonts w:hint="eastAsia"/>
              </w:rPr>
              <w:t>#</w:t>
            </w:r>
            <w:r>
              <w:t xml:space="preserve"> of Classes</w:t>
            </w:r>
          </w:p>
        </w:tc>
        <w:tc>
          <w:tcPr>
            <w:tcW w:w="1341" w:type="dxa"/>
          </w:tcPr>
          <w:p w14:paraId="6D8E9613" w14:textId="77777777" w:rsidR="00163C5F" w:rsidRDefault="00163C5F" w:rsidP="000A0F90">
            <w:pPr>
              <w:jc w:val="right"/>
            </w:pPr>
            <w:r>
              <w:t>1,588</w:t>
            </w:r>
          </w:p>
        </w:tc>
      </w:tr>
      <w:tr w:rsidR="00163C5F" w14:paraId="0ADBB57F" w14:textId="77777777" w:rsidTr="00163C5F">
        <w:trPr>
          <w:jc w:val="center"/>
        </w:trPr>
        <w:tc>
          <w:tcPr>
            <w:tcW w:w="2014" w:type="dxa"/>
            <w:vMerge/>
          </w:tcPr>
          <w:p w14:paraId="78CC9140" w14:textId="77777777" w:rsidR="00163C5F" w:rsidRDefault="00163C5F" w:rsidP="000A0F90"/>
        </w:tc>
        <w:tc>
          <w:tcPr>
            <w:tcW w:w="1834" w:type="dxa"/>
          </w:tcPr>
          <w:p w14:paraId="5AED4A12" w14:textId="77777777" w:rsidR="00163C5F" w:rsidRDefault="00163C5F" w:rsidP="000A0F90">
            <w:r>
              <w:rPr>
                <w:rFonts w:hint="eastAsia"/>
              </w:rPr>
              <w:t>#</w:t>
            </w:r>
            <w:r>
              <w:t xml:space="preserve"> of Functions</w:t>
            </w:r>
          </w:p>
        </w:tc>
        <w:tc>
          <w:tcPr>
            <w:tcW w:w="1341" w:type="dxa"/>
          </w:tcPr>
          <w:p w14:paraId="5C3F7E43" w14:textId="77777777" w:rsidR="00163C5F" w:rsidRDefault="00163C5F" w:rsidP="000A0F90">
            <w:pPr>
              <w:jc w:val="right"/>
            </w:pPr>
            <w:r>
              <w:t>17,706</w:t>
            </w:r>
          </w:p>
        </w:tc>
      </w:tr>
      <w:tr w:rsidR="00163C5F" w14:paraId="74C1C90B" w14:textId="77777777" w:rsidTr="00163C5F">
        <w:trPr>
          <w:jc w:val="center"/>
        </w:trPr>
        <w:tc>
          <w:tcPr>
            <w:tcW w:w="2014" w:type="dxa"/>
            <w:vMerge w:val="restart"/>
          </w:tcPr>
          <w:p w14:paraId="29CE84DB" w14:textId="02B8F7AB" w:rsidR="00163C5F" w:rsidRDefault="00163C5F" w:rsidP="000A0F90">
            <w:r>
              <w:rPr>
                <w:rFonts w:hint="eastAsia"/>
              </w:rPr>
              <w:t>S</w:t>
            </w:r>
            <w:r>
              <w:t>QLite</w:t>
            </w:r>
          </w:p>
        </w:tc>
        <w:tc>
          <w:tcPr>
            <w:tcW w:w="1834" w:type="dxa"/>
          </w:tcPr>
          <w:p w14:paraId="72CB967A" w14:textId="77777777" w:rsidR="00163C5F" w:rsidRDefault="00163C5F" w:rsidP="000A0F90">
            <w:r>
              <w:rPr>
                <w:rFonts w:hint="eastAsia"/>
              </w:rPr>
              <w:t>L</w:t>
            </w:r>
            <w:r>
              <w:t>OC</w:t>
            </w:r>
          </w:p>
        </w:tc>
        <w:tc>
          <w:tcPr>
            <w:tcW w:w="1341" w:type="dxa"/>
          </w:tcPr>
          <w:p w14:paraId="0758CD1F" w14:textId="77777777" w:rsidR="00163C5F" w:rsidRDefault="00163C5F" w:rsidP="000A0F90">
            <w:pPr>
              <w:jc w:val="right"/>
            </w:pPr>
            <w:r>
              <w:rPr>
                <w:rFonts w:hint="eastAsia"/>
              </w:rPr>
              <w:t>3</w:t>
            </w:r>
            <w:r>
              <w:t>94,515</w:t>
            </w:r>
          </w:p>
        </w:tc>
      </w:tr>
      <w:tr w:rsidR="00163C5F" w14:paraId="17BED1FB" w14:textId="77777777" w:rsidTr="00163C5F">
        <w:trPr>
          <w:jc w:val="center"/>
        </w:trPr>
        <w:tc>
          <w:tcPr>
            <w:tcW w:w="2014" w:type="dxa"/>
            <w:vMerge/>
          </w:tcPr>
          <w:p w14:paraId="494AA055" w14:textId="77777777" w:rsidR="00163C5F" w:rsidRDefault="00163C5F" w:rsidP="000A0F90"/>
        </w:tc>
        <w:tc>
          <w:tcPr>
            <w:tcW w:w="1834" w:type="dxa"/>
          </w:tcPr>
          <w:p w14:paraId="4EF5C81A" w14:textId="77777777" w:rsidR="00163C5F" w:rsidRDefault="00163C5F" w:rsidP="000A0F90">
            <w:r>
              <w:rPr>
                <w:rFonts w:hint="eastAsia"/>
              </w:rPr>
              <w:t>#</w:t>
            </w:r>
            <w:r>
              <w:t xml:space="preserve"> of Files</w:t>
            </w:r>
          </w:p>
        </w:tc>
        <w:tc>
          <w:tcPr>
            <w:tcW w:w="1341" w:type="dxa"/>
          </w:tcPr>
          <w:p w14:paraId="460A6483" w14:textId="77777777" w:rsidR="00163C5F" w:rsidRDefault="00163C5F" w:rsidP="000A0F90">
            <w:pPr>
              <w:jc w:val="right"/>
            </w:pPr>
            <w:r>
              <w:rPr>
                <w:rFonts w:hint="eastAsia"/>
              </w:rPr>
              <w:t>3</w:t>
            </w:r>
            <w:r>
              <w:t>91</w:t>
            </w:r>
          </w:p>
        </w:tc>
      </w:tr>
      <w:tr w:rsidR="00163C5F" w14:paraId="1EAD840D" w14:textId="77777777" w:rsidTr="00163C5F">
        <w:trPr>
          <w:jc w:val="center"/>
        </w:trPr>
        <w:tc>
          <w:tcPr>
            <w:tcW w:w="2014" w:type="dxa"/>
            <w:vMerge/>
          </w:tcPr>
          <w:p w14:paraId="0E8A3C3D" w14:textId="77777777" w:rsidR="00163C5F" w:rsidRDefault="00163C5F" w:rsidP="000A0F90"/>
        </w:tc>
        <w:tc>
          <w:tcPr>
            <w:tcW w:w="1834" w:type="dxa"/>
          </w:tcPr>
          <w:p w14:paraId="6835B085" w14:textId="77777777" w:rsidR="00163C5F" w:rsidRDefault="00163C5F" w:rsidP="000A0F90">
            <w:r>
              <w:rPr>
                <w:rFonts w:hint="eastAsia"/>
              </w:rPr>
              <w:t>#</w:t>
            </w:r>
            <w:r>
              <w:t xml:space="preserve"> of Classes</w:t>
            </w:r>
          </w:p>
        </w:tc>
        <w:tc>
          <w:tcPr>
            <w:tcW w:w="1341" w:type="dxa"/>
          </w:tcPr>
          <w:p w14:paraId="6EC1DFA4" w14:textId="77777777" w:rsidR="00163C5F" w:rsidRDefault="00163C5F" w:rsidP="000A0F90">
            <w:pPr>
              <w:jc w:val="right"/>
            </w:pPr>
            <w:r>
              <w:rPr>
                <w:rFonts w:hint="eastAsia"/>
              </w:rPr>
              <w:t>8</w:t>
            </w:r>
            <w:r>
              <w:t>65</w:t>
            </w:r>
          </w:p>
        </w:tc>
      </w:tr>
      <w:tr w:rsidR="00163C5F" w14:paraId="0AF0F4F1" w14:textId="77777777" w:rsidTr="00163C5F">
        <w:trPr>
          <w:jc w:val="center"/>
        </w:trPr>
        <w:tc>
          <w:tcPr>
            <w:tcW w:w="2014" w:type="dxa"/>
            <w:vMerge/>
          </w:tcPr>
          <w:p w14:paraId="01AFA8BD" w14:textId="77777777" w:rsidR="00163C5F" w:rsidRDefault="00163C5F" w:rsidP="000A0F90"/>
        </w:tc>
        <w:tc>
          <w:tcPr>
            <w:tcW w:w="1834" w:type="dxa"/>
          </w:tcPr>
          <w:p w14:paraId="4AE90F1C" w14:textId="77777777" w:rsidR="00163C5F" w:rsidRDefault="00163C5F" w:rsidP="000A0F90">
            <w:r>
              <w:rPr>
                <w:rFonts w:hint="eastAsia"/>
              </w:rPr>
              <w:t>#</w:t>
            </w:r>
            <w:r>
              <w:t xml:space="preserve"> of Functions</w:t>
            </w:r>
          </w:p>
        </w:tc>
        <w:tc>
          <w:tcPr>
            <w:tcW w:w="1341" w:type="dxa"/>
          </w:tcPr>
          <w:p w14:paraId="69F584B5" w14:textId="77777777" w:rsidR="00163C5F" w:rsidRDefault="00163C5F" w:rsidP="000A0F90">
            <w:pPr>
              <w:jc w:val="right"/>
            </w:pPr>
            <w:r>
              <w:rPr>
                <w:rFonts w:hint="eastAsia"/>
              </w:rPr>
              <w:t>7</w:t>
            </w:r>
            <w:r>
              <w:t>,438</w:t>
            </w:r>
          </w:p>
        </w:tc>
      </w:tr>
    </w:tbl>
    <w:p w14:paraId="293287E9" w14:textId="77777777" w:rsidR="0043291B" w:rsidRDefault="0043291B">
      <w:pPr>
        <w:pBdr>
          <w:top w:val="none" w:sz="2" w:space="0" w:color="000000"/>
          <w:left w:val="none" w:sz="2" w:space="0" w:color="000000"/>
          <w:bottom w:val="none" w:sz="2" w:space="0" w:color="000000"/>
          <w:right w:val="none" w:sz="2" w:space="0" w:color="000000"/>
        </w:pBdr>
      </w:pPr>
    </w:p>
    <w:p w14:paraId="1294B363" w14:textId="77777777" w:rsidR="0043291B" w:rsidRDefault="00000000">
      <w:pPr>
        <w:pStyle w:val="2"/>
      </w:pPr>
      <w:bookmarkStart w:id="86" w:name="_Toc148446775"/>
      <w:bookmarkStart w:id="87" w:name="_Toc149771322"/>
      <w:r>
        <w:t>품질 측정 결과</w:t>
      </w:r>
      <w:bookmarkEnd w:id="86"/>
      <w:bookmarkEnd w:id="87"/>
    </w:p>
    <w:p w14:paraId="26D6FFD4" w14:textId="77777777" w:rsidR="00D73697" w:rsidRDefault="00D73697" w:rsidP="00D73697">
      <w:pPr>
        <w:ind w:firstLineChars="100" w:firstLine="220"/>
      </w:pPr>
      <w:r>
        <w:rPr>
          <w:rFonts w:hint="eastAsia"/>
        </w:rPr>
        <w:t xml:space="preserve">다음은 예시 프로젝트 중 </w:t>
      </w:r>
      <w:r>
        <w:t xml:space="preserve">SQLite </w:t>
      </w:r>
      <w:r>
        <w:rPr>
          <w:rFonts w:hint="eastAsia"/>
        </w:rPr>
        <w:t>코드의 일부분이다.</w:t>
      </w:r>
    </w:p>
    <w:p w14:paraId="21211C9E" w14:textId="77777777" w:rsidR="00D73697" w:rsidRDefault="00D73697" w:rsidP="00D73697">
      <w:pPr>
        <w:jc w:val="center"/>
      </w:pPr>
      <w:r>
        <w:rPr>
          <w:noProof/>
        </w:rPr>
        <w:drawing>
          <wp:inline distT="0" distB="0" distL="0" distR="0" wp14:anchorId="44D4DC40" wp14:editId="351259DE">
            <wp:extent cx="2067213" cy="1962424"/>
            <wp:effectExtent l="0" t="0" r="0" b="0"/>
            <wp:docPr id="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스크린샷, 폰트, 번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067213" cy="1962424"/>
                    </a:xfrm>
                    <a:prstGeom prst="rect">
                      <a:avLst/>
                    </a:prstGeom>
                  </pic:spPr>
                </pic:pic>
              </a:graphicData>
            </a:graphic>
          </wp:inline>
        </w:drawing>
      </w:r>
    </w:p>
    <w:p w14:paraId="0E53A082" w14:textId="77777777" w:rsidR="00D73697" w:rsidRDefault="00D73697" w:rsidP="00D73697">
      <w:pPr>
        <w:ind w:firstLineChars="100" w:firstLine="220"/>
      </w:pPr>
      <w:r>
        <w:rPr>
          <w:rFonts w:hint="eastAsia"/>
        </w:rPr>
        <w:t xml:space="preserve">이 함수에서 </w:t>
      </w:r>
      <w:proofErr w:type="spellStart"/>
      <w:r>
        <w:rPr>
          <w:rFonts w:hint="eastAsia"/>
        </w:rPr>
        <w:t>Polyspace</w:t>
      </w:r>
      <w:proofErr w:type="spellEnd"/>
      <w:r>
        <w:rPr>
          <w:rFonts w:hint="eastAsia"/>
        </w:rPr>
        <w:t>로 검출된 규칙 위반 리스트는 다음과 같다.</w:t>
      </w:r>
    </w:p>
    <w:p w14:paraId="39415D2A" w14:textId="77777777" w:rsidR="00D73697" w:rsidRDefault="00D73697" w:rsidP="00D73697">
      <w:pPr>
        <w:jc w:val="center"/>
      </w:pPr>
      <w:r>
        <w:rPr>
          <w:rFonts w:hint="eastAsia"/>
          <w:noProof/>
        </w:rPr>
        <w:lastRenderedPageBreak/>
        <w:drawing>
          <wp:inline distT="0" distB="0" distL="0" distR="0" wp14:anchorId="1C0E7297" wp14:editId="714ED5A2">
            <wp:extent cx="5731510" cy="788670"/>
            <wp:effectExtent l="0" t="0" r="2540" b="0"/>
            <wp:docPr id="2" name="그림 2"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폰트, 라인, 스크린샷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5731510" cy="788670"/>
                    </a:xfrm>
                    <a:prstGeom prst="rect">
                      <a:avLst/>
                    </a:prstGeom>
                  </pic:spPr>
                </pic:pic>
              </a:graphicData>
            </a:graphic>
          </wp:inline>
        </w:drawing>
      </w:r>
    </w:p>
    <w:p w14:paraId="1B9FE81B" w14:textId="77777777" w:rsidR="00D73697" w:rsidRDefault="00D73697" w:rsidP="00D73697">
      <w:pPr>
        <w:jc w:val="left"/>
      </w:pPr>
      <w:r>
        <w:rPr>
          <w:rFonts w:hint="eastAsia"/>
        </w:rPr>
        <w:t xml:space="preserve"> 총 </w:t>
      </w:r>
      <w:r>
        <w:t>5</w:t>
      </w:r>
      <w:r>
        <w:rPr>
          <w:rFonts w:hint="eastAsia"/>
        </w:rPr>
        <w:t>개의 규칙들이 검출되었으며 품질 측정도구로 측정한 결과는 다음과 같다.</w:t>
      </w:r>
    </w:p>
    <w:p w14:paraId="60981119" w14:textId="77777777" w:rsidR="00D73697" w:rsidRDefault="00D73697" w:rsidP="00D73697">
      <w:pPr>
        <w:jc w:val="center"/>
      </w:pPr>
      <w:r>
        <w:rPr>
          <w:rFonts w:hint="eastAsia"/>
          <w:noProof/>
        </w:rPr>
        <w:drawing>
          <wp:inline distT="0" distB="0" distL="0" distR="0" wp14:anchorId="78668C54" wp14:editId="112262B0">
            <wp:extent cx="5731510" cy="985520"/>
            <wp:effectExtent l="0" t="0" r="2540" b="5080"/>
            <wp:docPr id="3" name="그림 3"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폰트, 라인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7398AD22" w14:textId="77777777" w:rsidR="0043291B" w:rsidRDefault="0043291B">
      <w:pPr>
        <w:pBdr>
          <w:top w:val="none" w:sz="2" w:space="0" w:color="000000"/>
          <w:left w:val="none" w:sz="2" w:space="0" w:color="000000"/>
          <w:bottom w:val="none" w:sz="2" w:space="0" w:color="000000"/>
          <w:right w:val="none" w:sz="2" w:space="0" w:color="000000"/>
        </w:pBdr>
        <w:rPr>
          <w:rFonts w:ascii="Wingdings"/>
          <w:color w:val="FF0000"/>
        </w:rPr>
      </w:pPr>
    </w:p>
    <w:p w14:paraId="4336DB60" w14:textId="77777777" w:rsidR="0043291B" w:rsidRDefault="00000000">
      <w:pPr>
        <w:pStyle w:val="2"/>
      </w:pPr>
      <w:bookmarkStart w:id="88" w:name="_Toc148446776"/>
      <w:bookmarkStart w:id="89" w:name="_Toc149771323"/>
      <w:r>
        <w:t>품질 측정 도구 실행 결과</w:t>
      </w:r>
      <w:bookmarkEnd w:id="88"/>
      <w:bookmarkEnd w:id="89"/>
    </w:p>
    <w:p w14:paraId="2A8ACC9D" w14:textId="77777777" w:rsidR="0043291B" w:rsidRDefault="00000000">
      <w:pPr>
        <w:pBdr>
          <w:top w:val="none" w:sz="2" w:space="0" w:color="000000"/>
          <w:left w:val="none" w:sz="2" w:space="0" w:color="000000"/>
          <w:bottom w:val="none" w:sz="2" w:space="0" w:color="000000"/>
          <w:right w:val="none" w:sz="2" w:space="0" w:color="000000"/>
        </w:pBdr>
      </w:pPr>
      <w:r>
        <w:t xml:space="preserve">예시 프로젝트 중 하나인 SQLite를 통해 실행 결과를 확인하면 다음과 같다. </w:t>
      </w:r>
    </w:p>
    <w:p w14:paraId="29D87B9A" w14:textId="77777777" w:rsidR="0043291B" w:rsidRDefault="00000000">
      <w:pPr>
        <w:pBdr>
          <w:top w:val="none" w:sz="2" w:space="0" w:color="000000"/>
          <w:left w:val="none" w:sz="2" w:space="0" w:color="000000"/>
          <w:bottom w:val="none" w:sz="2" w:space="0" w:color="000000"/>
          <w:right w:val="none" w:sz="2" w:space="0" w:color="000000"/>
        </w:pBdr>
      </w:pPr>
      <w:r>
        <w:rPr>
          <w:noProof/>
        </w:rPr>
        <w:drawing>
          <wp:inline distT="0" distB="0" distL="0" distR="0" wp14:anchorId="72AAA332" wp14:editId="1743BC56">
            <wp:extent cx="5394960" cy="716280"/>
            <wp:effectExtent l="0" t="0" r="0" b="0"/>
            <wp:docPr id="52" name="그림 %d 52"/>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8.png"/>
                    <pic:cNvPicPr/>
                  </pic:nvPicPr>
                  <pic:blipFill>
                    <a:blip r:embed="rId22"/>
                    <a:stretch>
                      <a:fillRect/>
                    </a:stretch>
                  </pic:blipFill>
                  <pic:spPr>
                    <a:xfrm>
                      <a:off x="0" y="0"/>
                      <a:ext cx="5394960" cy="716280"/>
                    </a:xfrm>
                    <a:prstGeom prst="rect">
                      <a:avLst/>
                    </a:prstGeom>
                    <a:effectLst/>
                  </pic:spPr>
                </pic:pic>
              </a:graphicData>
            </a:graphic>
          </wp:inline>
        </w:drawing>
      </w:r>
    </w:p>
    <w:p w14:paraId="710A913E" w14:textId="77777777" w:rsidR="0043291B" w:rsidRDefault="00000000">
      <w:pPr>
        <w:pBdr>
          <w:top w:val="none" w:sz="2" w:space="0" w:color="000000"/>
          <w:left w:val="none" w:sz="2" w:space="0" w:color="000000"/>
          <w:bottom w:val="none" w:sz="2" w:space="0" w:color="000000"/>
          <w:right w:val="none" w:sz="2" w:space="0" w:color="000000"/>
        </w:pBdr>
      </w:pPr>
      <w:r>
        <w:t xml:space="preserve"> 먼저 트리 </w:t>
      </w:r>
      <w:proofErr w:type="spellStart"/>
      <w:r>
        <w:t>최상단</w:t>
      </w:r>
      <w:proofErr w:type="spellEnd"/>
      <w:r>
        <w:t xml:space="preserve"> 노드에서 프로젝트 전체의 점수를 확인할 수 있으며 Code Metric에 위반사항이 있을 경우 확인할 수 있다. </w:t>
      </w:r>
    </w:p>
    <w:p w14:paraId="3D72F09C" w14:textId="77777777" w:rsidR="0043291B" w:rsidRDefault="00000000">
      <w:pPr>
        <w:pBdr>
          <w:top w:val="none" w:sz="2" w:space="0" w:color="000000"/>
          <w:left w:val="none" w:sz="2" w:space="0" w:color="000000"/>
          <w:bottom w:val="none" w:sz="2" w:space="0" w:color="000000"/>
          <w:right w:val="none" w:sz="2" w:space="0" w:color="000000"/>
        </w:pBdr>
      </w:pPr>
      <w:r>
        <w:rPr>
          <w:noProof/>
        </w:rPr>
        <w:drawing>
          <wp:inline distT="0" distB="0" distL="0" distR="0" wp14:anchorId="1C9CFCCC" wp14:editId="4D9AD182">
            <wp:extent cx="5402580" cy="2293620"/>
            <wp:effectExtent l="0" t="0" r="0" b="0"/>
            <wp:docPr id="53" name="그림 %d 53"/>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9.png"/>
                    <pic:cNvPicPr/>
                  </pic:nvPicPr>
                  <pic:blipFill>
                    <a:blip r:embed="rId23"/>
                    <a:stretch>
                      <a:fillRect/>
                    </a:stretch>
                  </pic:blipFill>
                  <pic:spPr>
                    <a:xfrm>
                      <a:off x="0" y="0"/>
                      <a:ext cx="5402580" cy="2293620"/>
                    </a:xfrm>
                    <a:prstGeom prst="rect">
                      <a:avLst/>
                    </a:prstGeom>
                    <a:effectLst/>
                  </pic:spPr>
                </pic:pic>
              </a:graphicData>
            </a:graphic>
          </wp:inline>
        </w:drawing>
      </w:r>
    </w:p>
    <w:p w14:paraId="7D855886" w14:textId="77777777" w:rsidR="0043291B" w:rsidRDefault="00000000">
      <w:pPr>
        <w:pBdr>
          <w:top w:val="none" w:sz="2" w:space="0" w:color="000000"/>
          <w:left w:val="none" w:sz="2" w:space="0" w:color="000000"/>
          <w:bottom w:val="none" w:sz="2" w:space="0" w:color="000000"/>
          <w:right w:val="none" w:sz="2" w:space="0" w:color="000000"/>
        </w:pBdr>
      </w:pPr>
      <w:r>
        <w:t xml:space="preserve"> 이후 Package에 해당하는 하위 노드에서 해당 Package의 점수와, Package에 속하는 하위 대상의 점수들을 확인할 수 있다. 그리고 밑의 표에서 세부적인 Coding Guideline 위반과 횟수, 위반이 발생한 위치를 </w:t>
      </w:r>
      <w:proofErr w:type="gramStart"/>
      <w:r>
        <w:t>확인 할</w:t>
      </w:r>
      <w:proofErr w:type="gramEnd"/>
      <w:r>
        <w:t xml:space="preserve"> 수 있도록 되어있다.</w:t>
      </w:r>
    </w:p>
    <w:p w14:paraId="7FA2144C" w14:textId="77777777" w:rsidR="0043291B" w:rsidRDefault="00000000">
      <w:pPr>
        <w:pBdr>
          <w:top w:val="none" w:sz="2" w:space="0" w:color="000000"/>
          <w:left w:val="none" w:sz="2" w:space="0" w:color="000000"/>
          <w:bottom w:val="none" w:sz="2" w:space="0" w:color="000000"/>
          <w:right w:val="none" w:sz="2" w:space="0" w:color="000000"/>
        </w:pBdr>
      </w:pPr>
      <w:r>
        <w:rPr>
          <w:noProof/>
        </w:rPr>
        <w:lastRenderedPageBreak/>
        <w:drawing>
          <wp:inline distT="0" distB="0" distL="0" distR="0" wp14:anchorId="4764594B" wp14:editId="6FC26FC1">
            <wp:extent cx="5402580" cy="2095500"/>
            <wp:effectExtent l="0" t="0" r="0" b="0"/>
            <wp:docPr id="54" name="그림 %d 54"/>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a.png"/>
                    <pic:cNvPicPr/>
                  </pic:nvPicPr>
                  <pic:blipFill>
                    <a:blip r:embed="rId24"/>
                    <a:stretch>
                      <a:fillRect/>
                    </a:stretch>
                  </pic:blipFill>
                  <pic:spPr>
                    <a:xfrm>
                      <a:off x="0" y="0"/>
                      <a:ext cx="5402580" cy="2095500"/>
                    </a:xfrm>
                    <a:prstGeom prst="rect">
                      <a:avLst/>
                    </a:prstGeom>
                    <a:effectLst/>
                  </pic:spPr>
                </pic:pic>
              </a:graphicData>
            </a:graphic>
          </wp:inline>
        </w:drawing>
      </w:r>
    </w:p>
    <w:p w14:paraId="07F19F20" w14:textId="77777777" w:rsidR="0043291B" w:rsidRDefault="00000000">
      <w:pPr>
        <w:pBdr>
          <w:top w:val="none" w:sz="2" w:space="0" w:color="000000"/>
          <w:left w:val="none" w:sz="2" w:space="0" w:color="000000"/>
          <w:bottom w:val="none" w:sz="2" w:space="0" w:color="000000"/>
          <w:right w:val="none" w:sz="2" w:space="0" w:color="000000"/>
        </w:pBdr>
      </w:pPr>
      <w:r>
        <w:t xml:space="preserve"> Module은 하위의 Function의 점수 이외에도 Module 자체의 File Scope인 Guideline 위반이 존재한다. 따라서 처음 선택 시에는 Module 자체의 위반을 표시하며 하단 표의 Module로 표시된 부분을 Function으로 변경하면 하위 Function의 세부적인 위반을 확인할 수 있으며 표시되는 차트 역시 변경된다. </w:t>
      </w:r>
    </w:p>
    <w:p w14:paraId="5B72374F" w14:textId="77777777" w:rsidR="0043291B" w:rsidRDefault="00000000">
      <w:pPr>
        <w:pBdr>
          <w:top w:val="none" w:sz="2" w:space="0" w:color="000000"/>
          <w:left w:val="none" w:sz="2" w:space="0" w:color="000000"/>
          <w:bottom w:val="none" w:sz="2" w:space="0" w:color="000000"/>
          <w:right w:val="none" w:sz="2" w:space="0" w:color="000000"/>
        </w:pBdr>
      </w:pPr>
      <w:r>
        <w:rPr>
          <w:noProof/>
        </w:rPr>
        <w:drawing>
          <wp:inline distT="0" distB="0" distL="0" distR="0" wp14:anchorId="11463355" wp14:editId="4D2BECDD">
            <wp:extent cx="5402580" cy="1432560"/>
            <wp:effectExtent l="0" t="0" r="0" b="0"/>
            <wp:docPr id="55" name="그림 %d 55"/>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b.png"/>
                    <pic:cNvPicPr/>
                  </pic:nvPicPr>
                  <pic:blipFill>
                    <a:blip r:embed="rId25"/>
                    <a:stretch>
                      <a:fillRect/>
                    </a:stretch>
                  </pic:blipFill>
                  <pic:spPr>
                    <a:xfrm>
                      <a:off x="0" y="0"/>
                      <a:ext cx="5402580" cy="1432560"/>
                    </a:xfrm>
                    <a:prstGeom prst="rect">
                      <a:avLst/>
                    </a:prstGeom>
                    <a:effectLst/>
                  </pic:spPr>
                </pic:pic>
              </a:graphicData>
            </a:graphic>
          </wp:inline>
        </w:drawing>
      </w:r>
    </w:p>
    <w:p w14:paraId="47C0C3BD" w14:textId="77777777" w:rsidR="0043291B" w:rsidRDefault="00000000">
      <w:pPr>
        <w:pBdr>
          <w:top w:val="none" w:sz="2" w:space="0" w:color="000000"/>
          <w:left w:val="none" w:sz="2" w:space="0" w:color="000000"/>
          <w:bottom w:val="none" w:sz="2" w:space="0" w:color="000000"/>
          <w:right w:val="none" w:sz="2" w:space="0" w:color="000000"/>
        </w:pBdr>
      </w:pPr>
      <w:r>
        <w:t xml:space="preserve">Function의 경우 하위에 속하는 것이 없으므로 Function의 점수와 Guideline위반에 대한 세부 정보 만을 표시한다. </w:t>
      </w:r>
    </w:p>
    <w:p w14:paraId="49221508" w14:textId="77777777" w:rsidR="0043291B" w:rsidRDefault="00000000">
      <w:pPr>
        <w:pBdr>
          <w:top w:val="none" w:sz="2" w:space="0" w:color="000000"/>
          <w:left w:val="none" w:sz="2" w:space="0" w:color="000000"/>
          <w:bottom w:val="none" w:sz="2" w:space="0" w:color="000000"/>
          <w:right w:val="none" w:sz="2" w:space="0" w:color="000000"/>
        </w:pBdr>
      </w:pPr>
      <w:r>
        <w:t xml:space="preserve"> Package나 Module의 하위 Function을 표시할 때에는 다음과 같이 하위 항목의 Guideline 위반 횟수를 확인할 수 있는 차트가 표시된다.</w:t>
      </w:r>
    </w:p>
    <w:p w14:paraId="3B8DB8E9" w14:textId="77777777" w:rsidR="0043291B" w:rsidRDefault="00000000">
      <w:pPr>
        <w:pBdr>
          <w:top w:val="none" w:sz="2" w:space="0" w:color="000000"/>
          <w:left w:val="none" w:sz="2" w:space="0" w:color="000000"/>
          <w:bottom w:val="none" w:sz="2" w:space="0" w:color="000000"/>
          <w:right w:val="none" w:sz="2" w:space="0" w:color="000000"/>
        </w:pBdr>
      </w:pPr>
      <w:r>
        <w:lastRenderedPageBreak/>
        <w:t xml:space="preserve"> </w:t>
      </w:r>
      <w:r>
        <w:rPr>
          <w:noProof/>
        </w:rPr>
        <w:drawing>
          <wp:inline distT="0" distB="0" distL="0" distR="0" wp14:anchorId="292AC1D6" wp14:editId="685B09A1">
            <wp:extent cx="5402580" cy="2438400"/>
            <wp:effectExtent l="0" t="0" r="0" b="0"/>
            <wp:docPr id="56" name="그림 %d 56"/>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c.png"/>
                    <pic:cNvPicPr/>
                  </pic:nvPicPr>
                  <pic:blipFill>
                    <a:blip r:embed="rId26"/>
                    <a:stretch>
                      <a:fillRect/>
                    </a:stretch>
                  </pic:blipFill>
                  <pic:spPr>
                    <a:xfrm>
                      <a:off x="0" y="0"/>
                      <a:ext cx="5402580" cy="2438400"/>
                    </a:xfrm>
                    <a:prstGeom prst="rect">
                      <a:avLst/>
                    </a:prstGeom>
                    <a:effectLst/>
                  </pic:spPr>
                </pic:pic>
              </a:graphicData>
            </a:graphic>
          </wp:inline>
        </w:drawing>
      </w:r>
    </w:p>
    <w:p w14:paraId="46FB96CA" w14:textId="77777777" w:rsidR="0043291B" w:rsidRDefault="00000000">
      <w:r>
        <w:t>반면 Module 자체의 Guideline 위반이나 Function의 경우 다음과 같이 위반한 Guideline에 대한 Chart가 표시된다.</w:t>
      </w:r>
    </w:p>
    <w:p w14:paraId="3CD49C8C" w14:textId="77777777" w:rsidR="0043291B" w:rsidRDefault="00000000">
      <w:pPr>
        <w:pBdr>
          <w:top w:val="none" w:sz="2" w:space="0" w:color="000000"/>
          <w:left w:val="none" w:sz="2" w:space="0" w:color="000000"/>
          <w:bottom w:val="none" w:sz="2" w:space="0" w:color="000000"/>
          <w:right w:val="none" w:sz="2" w:space="0" w:color="000000"/>
        </w:pBdr>
      </w:pPr>
      <w:r>
        <w:rPr>
          <w:noProof/>
        </w:rPr>
        <w:drawing>
          <wp:inline distT="0" distB="0" distL="0" distR="0" wp14:anchorId="078D4BFE" wp14:editId="52A91555">
            <wp:extent cx="5394960" cy="2720340"/>
            <wp:effectExtent l="0" t="0" r="0" b="0"/>
            <wp:docPr id="57" name="그림 %d 57"/>
            <wp:cNvGraphicFramePr/>
            <a:graphic xmlns:a="http://schemas.openxmlformats.org/drawingml/2006/main">
              <a:graphicData uri="http://schemas.openxmlformats.org/drawingml/2006/picture">
                <pic:pic xmlns:pic="http://schemas.openxmlformats.org/drawingml/2006/picture">
                  <pic:nvPicPr>
                    <pic:cNvPr id="0" name="C:\Users\SEONGM~1\AppData\Local\Temp\Hnc\BinData\EMB00002d08bdfd.png"/>
                    <pic:cNvPicPr/>
                  </pic:nvPicPr>
                  <pic:blipFill>
                    <a:blip r:embed="rId27"/>
                    <a:stretch>
                      <a:fillRect/>
                    </a:stretch>
                  </pic:blipFill>
                  <pic:spPr>
                    <a:xfrm>
                      <a:off x="0" y="0"/>
                      <a:ext cx="5394960" cy="2720340"/>
                    </a:xfrm>
                    <a:prstGeom prst="rect">
                      <a:avLst/>
                    </a:prstGeom>
                    <a:effectLst/>
                  </pic:spPr>
                </pic:pic>
              </a:graphicData>
            </a:graphic>
          </wp:inline>
        </w:drawing>
      </w:r>
    </w:p>
    <w:p w14:paraId="4386868B" w14:textId="77777777" w:rsidR="0043291B" w:rsidRDefault="00000000">
      <w:pPr>
        <w:pStyle w:val="1"/>
      </w:pPr>
      <w:bookmarkStart w:id="90" w:name="_Toc148446777"/>
      <w:bookmarkStart w:id="91" w:name="_Toc149771324"/>
      <w:r>
        <w:t>결론 및 향후 연구 방향</w:t>
      </w:r>
      <w:bookmarkEnd w:id="90"/>
      <w:bookmarkEnd w:id="91"/>
    </w:p>
    <w:p w14:paraId="572A5F86" w14:textId="77777777" w:rsidR="00937F7A" w:rsidRPr="00937F7A" w:rsidRDefault="00937F7A" w:rsidP="00937F7A">
      <w:pPr>
        <w:pStyle w:val="a6"/>
        <w:keepNext/>
        <w:numPr>
          <w:ilvl w:val="0"/>
          <w:numId w:val="7"/>
        </w:numPr>
        <w:ind w:left="709" w:hanging="709"/>
        <w:outlineLvl w:val="2"/>
        <w:rPr>
          <w:b/>
          <w:vanish/>
        </w:rPr>
      </w:pPr>
      <w:bookmarkStart w:id="92" w:name="_Toc148736378"/>
      <w:bookmarkStart w:id="93" w:name="_Toc148737083"/>
      <w:bookmarkStart w:id="94" w:name="_Toc148446778"/>
      <w:bookmarkStart w:id="95" w:name="_Toc149771325"/>
      <w:bookmarkEnd w:id="92"/>
      <w:bookmarkEnd w:id="93"/>
      <w:bookmarkEnd w:id="95"/>
    </w:p>
    <w:p w14:paraId="77285B11" w14:textId="77777777" w:rsidR="00937F7A" w:rsidRPr="00937F7A" w:rsidRDefault="00937F7A" w:rsidP="00937F7A">
      <w:pPr>
        <w:pStyle w:val="a6"/>
        <w:keepNext/>
        <w:numPr>
          <w:ilvl w:val="0"/>
          <w:numId w:val="7"/>
        </w:numPr>
        <w:ind w:left="709" w:hanging="709"/>
        <w:outlineLvl w:val="2"/>
        <w:rPr>
          <w:b/>
          <w:vanish/>
        </w:rPr>
      </w:pPr>
      <w:bookmarkStart w:id="96" w:name="_Toc148736379"/>
      <w:bookmarkStart w:id="97" w:name="_Toc148737084"/>
      <w:bookmarkStart w:id="98" w:name="_Toc149771326"/>
      <w:bookmarkEnd w:id="96"/>
      <w:bookmarkEnd w:id="97"/>
      <w:bookmarkEnd w:id="98"/>
    </w:p>
    <w:p w14:paraId="7AAA498A" w14:textId="77777777" w:rsidR="00937F7A" w:rsidRPr="00937F7A" w:rsidRDefault="00937F7A" w:rsidP="00937F7A">
      <w:pPr>
        <w:pStyle w:val="a6"/>
        <w:keepNext/>
        <w:numPr>
          <w:ilvl w:val="1"/>
          <w:numId w:val="7"/>
        </w:numPr>
        <w:ind w:left="709" w:hanging="709"/>
        <w:outlineLvl w:val="2"/>
        <w:rPr>
          <w:b/>
          <w:vanish/>
        </w:rPr>
      </w:pPr>
      <w:bookmarkStart w:id="99" w:name="_Toc148736380"/>
      <w:bookmarkStart w:id="100" w:name="_Toc148737085"/>
      <w:bookmarkStart w:id="101" w:name="_Toc149771327"/>
      <w:bookmarkEnd w:id="99"/>
      <w:bookmarkEnd w:id="100"/>
      <w:bookmarkEnd w:id="101"/>
    </w:p>
    <w:p w14:paraId="7C172E2D" w14:textId="77777777" w:rsidR="00B5469D" w:rsidRPr="00B5469D" w:rsidRDefault="00B5469D" w:rsidP="00B5469D">
      <w:pPr>
        <w:pStyle w:val="a6"/>
        <w:keepNext/>
        <w:numPr>
          <w:ilvl w:val="0"/>
          <w:numId w:val="6"/>
        </w:numPr>
        <w:ind w:left="567" w:hanging="567"/>
        <w:outlineLvl w:val="1"/>
        <w:rPr>
          <w:b/>
          <w:vanish/>
          <w:sz w:val="24"/>
        </w:rPr>
      </w:pPr>
      <w:bookmarkStart w:id="102" w:name="_Toc148737086"/>
      <w:bookmarkStart w:id="103" w:name="_Toc149771328"/>
      <w:bookmarkEnd w:id="102"/>
      <w:bookmarkEnd w:id="103"/>
    </w:p>
    <w:p w14:paraId="1AE45A9D" w14:textId="21DED17B" w:rsidR="0043291B" w:rsidRDefault="00000000" w:rsidP="00B5469D">
      <w:pPr>
        <w:pStyle w:val="2"/>
      </w:pPr>
      <w:bookmarkStart w:id="104" w:name="_Toc149771329"/>
      <w:r>
        <w:t>결론</w:t>
      </w:r>
      <w:bookmarkEnd w:id="94"/>
      <w:bookmarkEnd w:id="104"/>
    </w:p>
    <w:p w14:paraId="2D7062F7" w14:textId="77777777" w:rsidR="000A113A" w:rsidRDefault="000A113A" w:rsidP="000A113A">
      <w:pPr>
        <w:ind w:firstLineChars="100" w:firstLine="220"/>
      </w:pPr>
      <w:r>
        <w:rPr>
          <w:rFonts w:hint="eastAsia"/>
        </w:rPr>
        <w:t xml:space="preserve">본 과제에서는 C언어 소스코드를 </w:t>
      </w:r>
      <w:proofErr w:type="spellStart"/>
      <w:r>
        <w:t>Polyspace</w:t>
      </w:r>
      <w:proofErr w:type="spellEnd"/>
      <w:r>
        <w:t xml:space="preserve"> </w:t>
      </w:r>
      <w:r>
        <w:rPr>
          <w:rFonts w:hint="eastAsia"/>
        </w:rPr>
        <w:t xml:space="preserve">프로그램을 이용해 정적분석 한 결과와, </w:t>
      </w:r>
      <w:r>
        <w:t xml:space="preserve">MISRA, CERT </w:t>
      </w:r>
      <w:proofErr w:type="gramStart"/>
      <w:r>
        <w:t>C,ISO</w:t>
      </w:r>
      <w:proofErr w:type="gramEnd"/>
      <w:r>
        <w:t xml:space="preserve"> 5055</w:t>
      </w:r>
      <w:r>
        <w:rPr>
          <w:rFonts w:hint="eastAsia"/>
        </w:rPr>
        <w:t xml:space="preserve">를 이용해 </w:t>
      </w:r>
      <w:r>
        <w:t>ISO 25010 Quality Model</w:t>
      </w:r>
      <w:r>
        <w:rPr>
          <w:rFonts w:hint="eastAsia"/>
        </w:rPr>
        <w:t>과 매핑한 매핑 테이블 결과를 이용해 품질 점수를 성공적으로 측정하였다.</w:t>
      </w:r>
      <w:r>
        <w:t xml:space="preserve"> </w:t>
      </w:r>
      <w:r>
        <w:rPr>
          <w:rFonts w:hint="eastAsia"/>
        </w:rPr>
        <w:t>C</w:t>
      </w:r>
      <w:r>
        <w:t xml:space="preserve"> </w:t>
      </w:r>
      <w:r>
        <w:rPr>
          <w:rFonts w:hint="eastAsia"/>
        </w:rPr>
        <w:t xml:space="preserve">언어로 구현된 품질 측정 대상 소프트웨어는 </w:t>
      </w:r>
      <w:proofErr w:type="spellStart"/>
      <w:r>
        <w:t>github</w:t>
      </w:r>
      <w:proofErr w:type="spellEnd"/>
      <w:r>
        <w:rPr>
          <w:rFonts w:hint="eastAsia"/>
        </w:rPr>
        <w:t>의 것을 사용하였다.</w:t>
      </w:r>
      <w:r>
        <w:t xml:space="preserve"> </w:t>
      </w:r>
      <w:r>
        <w:rPr>
          <w:rFonts w:hint="eastAsia"/>
        </w:rPr>
        <w:t>점수 측정을 통해 전체 프로젝트의 어떤 모듈의 품질 점수가 부족하고 어떤 품질 점수가 부족한지 파악할 수 있었다.</w:t>
      </w:r>
      <w:r>
        <w:t xml:space="preserve"> </w:t>
      </w:r>
      <w:r>
        <w:rPr>
          <w:rFonts w:hint="eastAsia"/>
        </w:rPr>
        <w:t>그리고 파일의 어떤 함수에서 어떤 규칙을 위반하였는지 구체적으로 식별할 수 있었다.</w:t>
      </w:r>
      <w:r>
        <w:t xml:space="preserve"> </w:t>
      </w:r>
      <w:r>
        <w:rPr>
          <w:rFonts w:hint="eastAsia"/>
        </w:rPr>
        <w:t>어느 부분에서 어떤 규</w:t>
      </w:r>
      <w:r>
        <w:rPr>
          <w:rFonts w:hint="eastAsia"/>
        </w:rPr>
        <w:lastRenderedPageBreak/>
        <w:t>칙을 위반하였는지 알 수 있으므로 소프트웨어의 품질 향상을 위한 지표로써 사용될 수 있을 것이라고 생각한다.</w:t>
      </w:r>
    </w:p>
    <w:p w14:paraId="352306EA" w14:textId="77777777" w:rsidR="0043291B" w:rsidRPr="000A113A" w:rsidRDefault="0043291B">
      <w:pPr>
        <w:pBdr>
          <w:top w:val="none" w:sz="2" w:space="0" w:color="000000"/>
          <w:left w:val="none" w:sz="2" w:space="0" w:color="000000"/>
          <w:bottom w:val="none" w:sz="2" w:space="0" w:color="000000"/>
          <w:right w:val="none" w:sz="2" w:space="0" w:color="000000"/>
        </w:pBdr>
      </w:pPr>
    </w:p>
    <w:p w14:paraId="1BCD049E" w14:textId="77777777" w:rsidR="0043291B" w:rsidRDefault="00000000" w:rsidP="00B5469D">
      <w:pPr>
        <w:pStyle w:val="2"/>
      </w:pPr>
      <w:bookmarkStart w:id="105" w:name="_Toc148446779"/>
      <w:bookmarkStart w:id="106" w:name="_Toc149771330"/>
      <w:r>
        <w:t>향후 연구</w:t>
      </w:r>
      <w:bookmarkEnd w:id="105"/>
      <w:bookmarkEnd w:id="106"/>
    </w:p>
    <w:p w14:paraId="5BA1C4FB" w14:textId="132082F1" w:rsidR="00D00017" w:rsidRDefault="00000000">
      <w:pPr>
        <w:pBdr>
          <w:top w:val="none" w:sz="2" w:space="0" w:color="000000"/>
          <w:left w:val="none" w:sz="2" w:space="0" w:color="000000"/>
          <w:bottom w:val="none" w:sz="2" w:space="0" w:color="000000"/>
          <w:right w:val="none" w:sz="2" w:space="0" w:color="000000"/>
        </w:pBdr>
        <w:rPr>
          <w:rFonts w:hint="eastAsia"/>
        </w:rPr>
      </w:pPr>
      <w:r>
        <w:t xml:space="preserve">품질 속성이 현재 사용한 5가지만 있는 것이 아니기 때문에 다른 품질 속성들도 추가하여 더 점수를 </w:t>
      </w:r>
      <w:proofErr w:type="gramStart"/>
      <w:r>
        <w:t>세분화 할</w:t>
      </w:r>
      <w:proofErr w:type="gramEnd"/>
      <w:r>
        <w:t xml:space="preserve"> 수 있으면 좋을 것 같다. 뿐만 아니라 다른 표준을 추가하여도 점수를 더 </w:t>
      </w:r>
      <w:proofErr w:type="gramStart"/>
      <w:r>
        <w:t>세분화 할</w:t>
      </w:r>
      <w:proofErr w:type="gramEnd"/>
      <w:r>
        <w:t xml:space="preserve"> 수 있을 것이다. 현재는 C언어 프로그램만 사용하였는데 다른 언어들을 활용해서도 점수를 측정할 수 있으면 코드 품질을 개선하는데 도움을 줄 수 있을 것이다. </w:t>
      </w:r>
    </w:p>
    <w:p w14:paraId="0DD895C7" w14:textId="77777777" w:rsidR="0043291B" w:rsidRDefault="0043291B">
      <w:pPr>
        <w:pBdr>
          <w:top w:val="none" w:sz="2" w:space="0" w:color="000000"/>
          <w:left w:val="none" w:sz="2" w:space="0" w:color="000000"/>
          <w:bottom w:val="none" w:sz="2" w:space="0" w:color="000000"/>
          <w:right w:val="none" w:sz="2" w:space="0" w:color="000000"/>
        </w:pBdr>
      </w:pPr>
    </w:p>
    <w:p w14:paraId="48F6A917" w14:textId="77777777" w:rsidR="0043291B" w:rsidRDefault="0043291B">
      <w:pPr>
        <w:pBdr>
          <w:top w:val="none" w:sz="2" w:space="0" w:color="000000"/>
          <w:left w:val="none" w:sz="2" w:space="0" w:color="000000"/>
          <w:bottom w:val="none" w:sz="2" w:space="0" w:color="000000"/>
          <w:right w:val="none" w:sz="2" w:space="0" w:color="000000"/>
        </w:pBdr>
      </w:pPr>
    </w:p>
    <w:p w14:paraId="3BFDBC5C" w14:textId="2127868F" w:rsidR="00D00017" w:rsidRDefault="00D00017" w:rsidP="00D00017">
      <w:pPr>
        <w:pStyle w:val="1"/>
        <w:numPr>
          <w:ilvl w:val="0"/>
          <w:numId w:val="6"/>
        </w:numPr>
      </w:pPr>
      <w:bookmarkStart w:id="107" w:name="_Toc148446780"/>
      <w:bookmarkStart w:id="108" w:name="_Toc149771331"/>
      <w:r>
        <w:rPr>
          <w:rFonts w:hint="eastAsia"/>
        </w:rPr>
        <w:t>멘토 의견서</w:t>
      </w:r>
      <w:bookmarkEnd w:id="108"/>
    </w:p>
    <w:p w14:paraId="37C115E0" w14:textId="5C5BDB52" w:rsidR="00D00017" w:rsidRDefault="00D00017" w:rsidP="00D00017">
      <w:r>
        <w:rPr>
          <w:rFonts w:hint="eastAsia"/>
        </w:rPr>
        <w:t xml:space="preserve"> </w:t>
      </w:r>
      <w:r w:rsidR="00B97ED9">
        <w:rPr>
          <w:rFonts w:hint="eastAsia"/>
        </w:rPr>
        <w:t>소프트웨어의 품질을 측정하는 방법이 왜 필요한지에 대한 추가적인 내용이 필요하다,</w:t>
      </w:r>
      <w:r w:rsidR="00B97ED9">
        <w:t xml:space="preserve"> </w:t>
      </w:r>
      <w:r w:rsidR="00B97ED9">
        <w:rPr>
          <w:rFonts w:hint="eastAsia"/>
        </w:rPr>
        <w:t>시각화 내용</w:t>
      </w:r>
      <w:r w:rsidR="00F27D2C">
        <w:rPr>
          <w:rFonts w:hint="eastAsia"/>
        </w:rPr>
        <w:t>이 어떠한 시각화 내용인지</w:t>
      </w:r>
      <w:r w:rsidR="00B97ED9">
        <w:rPr>
          <w:rFonts w:hint="eastAsia"/>
        </w:rPr>
        <w:t>에 대한 설명이 모호하다는 의견을 전달받았다.</w:t>
      </w:r>
    </w:p>
    <w:p w14:paraId="5A37E333" w14:textId="1CA5BA9A" w:rsidR="00B97ED9" w:rsidRDefault="00B97ED9" w:rsidP="00D00017">
      <w:pPr>
        <w:rPr>
          <w:rFonts w:hint="eastAsia"/>
        </w:rPr>
      </w:pPr>
      <w:r>
        <w:rPr>
          <w:rFonts w:hint="eastAsia"/>
        </w:rPr>
        <w:t xml:space="preserve">  소</w:t>
      </w:r>
      <w:r>
        <w:t>프트웨어의 품질을 정량적으로 측정함으로써, 관리자에게 개발 중인 소프트웨어의 품질 수준을 알려주고, 개발자에게 품질 수준이 낮은 모듈을 개선하도록 요구할 수 있다</w:t>
      </w:r>
      <w:r w:rsidR="00860D30">
        <w:rPr>
          <w:rFonts w:hint="eastAsia"/>
        </w:rPr>
        <w:t>는 부분을 서론에 추가하였고,</w:t>
      </w:r>
      <w:r>
        <w:t xml:space="preserve"> </w:t>
      </w:r>
      <w:r>
        <w:rPr>
          <w:rFonts w:hint="eastAsia"/>
        </w:rPr>
        <w:t xml:space="preserve">그리고 시각화 관련해서는 </w:t>
      </w:r>
      <w:r>
        <w:t>3.5.3</w:t>
      </w:r>
      <w:r>
        <w:rPr>
          <w:rFonts w:hint="eastAsia"/>
        </w:rPr>
        <w:t>에 품질 측정 결과 시각화에 대한 내용을 챕터로 추가하고,</w:t>
      </w:r>
      <w:r>
        <w:t xml:space="preserve"> </w:t>
      </w:r>
      <w:r>
        <w:rPr>
          <w:rFonts w:hint="eastAsia"/>
        </w:rPr>
        <w:t>구성도와 설명을 추가하여 시각화와 관련된 부분의 내용을 보충하였다.</w:t>
      </w:r>
    </w:p>
    <w:p w14:paraId="39C1C13B" w14:textId="3EC954DA" w:rsidR="0043291B" w:rsidRDefault="00000000" w:rsidP="00D00017">
      <w:pPr>
        <w:pStyle w:val="1"/>
        <w:numPr>
          <w:ilvl w:val="0"/>
          <w:numId w:val="6"/>
        </w:numPr>
      </w:pPr>
      <w:bookmarkStart w:id="109" w:name="_Toc149771332"/>
      <w:r>
        <w:t>참고 문헌</w:t>
      </w:r>
      <w:bookmarkEnd w:id="107"/>
      <w:bookmarkEnd w:id="109"/>
    </w:p>
    <w:p w14:paraId="591EC129" w14:textId="77777777" w:rsidR="0043291B" w:rsidRDefault="0043291B">
      <w:pPr>
        <w:pBdr>
          <w:top w:val="none" w:sz="2" w:space="0" w:color="000000"/>
          <w:left w:val="none" w:sz="2" w:space="0" w:color="000000"/>
          <w:bottom w:val="none" w:sz="2" w:space="0" w:color="000000"/>
          <w:right w:val="none" w:sz="2" w:space="0" w:color="000000"/>
        </w:pBdr>
      </w:pPr>
    </w:p>
    <w:tbl>
      <w:tblPr>
        <w:tblOverlap w:val="never"/>
        <w:tblW w:w="9016" w:type="dxa"/>
        <w:tblInd w:w="102" w:type="dxa"/>
        <w:tblBorders>
          <w:top w:val="single" w:sz="3" w:space="0" w:color="0A0000"/>
          <w:left w:val="single" w:sz="3" w:space="0" w:color="0A0000"/>
          <w:bottom w:val="single" w:sz="3" w:space="0" w:color="0A0000"/>
          <w:right w:val="single" w:sz="3" w:space="0" w:color="0A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9016"/>
      </w:tblGrid>
      <w:tr w:rsidR="0043291B" w14:paraId="5DE98FD4" w14:textId="77777777">
        <w:trPr>
          <w:trHeight w:val="56"/>
        </w:trPr>
        <w:tc>
          <w:tcPr>
            <w:tcW w:w="9016" w:type="dxa"/>
            <w:tcBorders>
              <w:top w:val="single" w:sz="3" w:space="0" w:color="0A0000"/>
              <w:left w:val="single" w:sz="3" w:space="0" w:color="0A0000"/>
              <w:bottom w:val="single" w:sz="3" w:space="0" w:color="0A0000"/>
              <w:right w:val="single" w:sz="3" w:space="0" w:color="0A0000"/>
            </w:tcBorders>
          </w:tcPr>
          <w:p w14:paraId="4A9A456D" w14:textId="63F4C8D8" w:rsidR="00937F7A" w:rsidRPr="00F54F2A" w:rsidRDefault="00937F7A">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t>[</w:t>
            </w:r>
            <w:r>
              <w:rPr>
                <w:rFonts w:ascii="NanumGothic"/>
                <w:color w:val="666666"/>
                <w:sz w:val="20"/>
              </w:rPr>
              <w:t>1]</w:t>
            </w:r>
            <w:r w:rsidR="00F54F2A">
              <w:rPr>
                <w:rFonts w:hint="eastAsia"/>
              </w:rPr>
              <w:t xml:space="preserve"> </w:t>
            </w:r>
            <w:r w:rsidR="00F54F2A" w:rsidRPr="00F54F2A">
              <w:rPr>
                <w:rFonts w:ascii="NanumGothic" w:hint="eastAsia"/>
                <w:color w:val="666666"/>
                <w:sz w:val="20"/>
              </w:rPr>
              <w:t>토요타</w:t>
            </w:r>
            <w:r w:rsidR="00F54F2A" w:rsidRPr="00F54F2A">
              <w:rPr>
                <w:rFonts w:ascii="NanumGothic"/>
                <w:color w:val="666666"/>
                <w:sz w:val="20"/>
              </w:rPr>
              <w:t xml:space="preserve"> </w:t>
            </w:r>
            <w:proofErr w:type="spellStart"/>
            <w:r w:rsidR="00F54F2A" w:rsidRPr="00F54F2A">
              <w:rPr>
                <w:rFonts w:ascii="NanumGothic"/>
                <w:color w:val="666666"/>
                <w:sz w:val="20"/>
              </w:rPr>
              <w:t>급발진</w:t>
            </w:r>
            <w:proofErr w:type="spellEnd"/>
            <w:r w:rsidR="00F54F2A" w:rsidRPr="00F54F2A">
              <w:rPr>
                <w:rFonts w:ascii="NanumGothic"/>
                <w:color w:val="666666"/>
                <w:sz w:val="20"/>
              </w:rPr>
              <w:t xml:space="preserve"> </w:t>
            </w:r>
            <w:r w:rsidR="00F54F2A" w:rsidRPr="00F54F2A">
              <w:rPr>
                <w:rFonts w:ascii="NanumGothic"/>
                <w:color w:val="666666"/>
                <w:sz w:val="20"/>
              </w:rPr>
              <w:t>분석</w:t>
            </w:r>
            <w:r w:rsidR="00F54F2A" w:rsidRPr="00F54F2A">
              <w:rPr>
                <w:rFonts w:ascii="NanumGothic"/>
                <w:color w:val="666666"/>
                <w:sz w:val="20"/>
              </w:rPr>
              <w:t>(2014.09) [Online]. Available: https://www.autoelectronics.co.kr</w:t>
            </w:r>
          </w:p>
          <w:p w14:paraId="30E79969" w14:textId="15A22A4B" w:rsidR="00937F7A" w:rsidRDefault="00937F7A">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t>[</w:t>
            </w:r>
            <w:r>
              <w:rPr>
                <w:rFonts w:ascii="NanumGothic"/>
                <w:color w:val="666666"/>
                <w:sz w:val="20"/>
              </w:rPr>
              <w:t>2]</w:t>
            </w:r>
            <w:r w:rsidR="00F54F2A">
              <w:t xml:space="preserve"> </w:t>
            </w:r>
            <w:r w:rsidR="00F54F2A" w:rsidRPr="00F54F2A">
              <w:rPr>
                <w:rFonts w:ascii="NanumGothic"/>
                <w:color w:val="666666"/>
                <w:sz w:val="20"/>
              </w:rPr>
              <w:t xml:space="preserve">SW </w:t>
            </w:r>
            <w:r w:rsidR="00F54F2A" w:rsidRPr="00F54F2A">
              <w:rPr>
                <w:rFonts w:ascii="NanumGothic"/>
                <w:color w:val="666666"/>
                <w:sz w:val="20"/>
              </w:rPr>
              <w:t>안전과</w:t>
            </w:r>
            <w:r w:rsidR="00F54F2A" w:rsidRPr="00F54F2A">
              <w:rPr>
                <w:rFonts w:ascii="NanumGothic"/>
                <w:color w:val="666666"/>
                <w:sz w:val="20"/>
              </w:rPr>
              <w:t xml:space="preserve"> </w:t>
            </w:r>
            <w:proofErr w:type="spellStart"/>
            <w:r w:rsidR="00F54F2A" w:rsidRPr="00F54F2A">
              <w:rPr>
                <w:rFonts w:ascii="NanumGothic"/>
                <w:color w:val="666666"/>
                <w:sz w:val="20"/>
              </w:rPr>
              <w:t>휴먼팩터의</w:t>
            </w:r>
            <w:proofErr w:type="spellEnd"/>
            <w:r w:rsidR="00F54F2A" w:rsidRPr="00F54F2A">
              <w:rPr>
                <w:rFonts w:ascii="NanumGothic"/>
                <w:color w:val="666666"/>
                <w:sz w:val="20"/>
              </w:rPr>
              <w:t xml:space="preserve"> </w:t>
            </w:r>
            <w:r w:rsidR="00F54F2A" w:rsidRPr="00F54F2A">
              <w:rPr>
                <w:rFonts w:ascii="NanumGothic"/>
                <w:color w:val="666666"/>
                <w:sz w:val="20"/>
              </w:rPr>
              <w:t>중요성</w:t>
            </w:r>
            <w:r w:rsidR="00F54F2A" w:rsidRPr="00F54F2A">
              <w:rPr>
                <w:rFonts w:ascii="NanumGothic"/>
                <w:color w:val="666666"/>
                <w:sz w:val="20"/>
              </w:rPr>
              <w:t xml:space="preserve"> - </w:t>
            </w:r>
            <w:r w:rsidR="00F54F2A" w:rsidRPr="00F54F2A">
              <w:rPr>
                <w:rFonts w:ascii="NanumGothic"/>
                <w:color w:val="666666"/>
                <w:sz w:val="20"/>
              </w:rPr>
              <w:t>보잉</w:t>
            </w:r>
            <w:r w:rsidR="00F54F2A" w:rsidRPr="00F54F2A">
              <w:rPr>
                <w:rFonts w:ascii="NanumGothic"/>
                <w:color w:val="666666"/>
                <w:sz w:val="20"/>
              </w:rPr>
              <w:t xml:space="preserve"> 737 MAX </w:t>
            </w:r>
            <w:r w:rsidR="00F54F2A" w:rsidRPr="00F54F2A">
              <w:rPr>
                <w:rFonts w:ascii="NanumGothic"/>
                <w:color w:val="666666"/>
                <w:sz w:val="20"/>
              </w:rPr>
              <w:t>사례</w:t>
            </w:r>
            <w:r w:rsidR="00F54F2A" w:rsidRPr="00F54F2A">
              <w:rPr>
                <w:rFonts w:ascii="NanumGothic"/>
                <w:color w:val="666666"/>
                <w:sz w:val="20"/>
              </w:rPr>
              <w:t>(2019.07.16) [Online]. Available: https://spri.kr</w:t>
            </w:r>
          </w:p>
          <w:p w14:paraId="496985A3" w14:textId="17D47C88" w:rsidR="00220EB6" w:rsidRPr="006447BB" w:rsidRDefault="00220EB6">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lastRenderedPageBreak/>
              <w:t>[</w:t>
            </w:r>
            <w:r w:rsidR="00937F7A">
              <w:rPr>
                <w:rFonts w:ascii="NanumGothic"/>
                <w:color w:val="666666"/>
                <w:sz w:val="20"/>
              </w:rPr>
              <w:t>3</w:t>
            </w:r>
            <w:r>
              <w:rPr>
                <w:rFonts w:ascii="NanumGothic"/>
                <w:color w:val="666666"/>
                <w:sz w:val="20"/>
              </w:rPr>
              <w:t>]</w:t>
            </w:r>
            <w:r w:rsidR="00F54F2A" w:rsidRPr="006447BB">
              <w:rPr>
                <w:rFonts w:ascii="NanumGothic" w:hint="eastAsia"/>
                <w:color w:val="666666"/>
                <w:sz w:val="20"/>
              </w:rPr>
              <w:t xml:space="preserve"> </w:t>
            </w:r>
            <w:r w:rsidR="00F54F2A" w:rsidRPr="006447BB">
              <w:rPr>
                <w:rFonts w:ascii="NanumGothic" w:hint="eastAsia"/>
                <w:color w:val="666666"/>
                <w:sz w:val="20"/>
              </w:rPr>
              <w:t>정적</w:t>
            </w:r>
            <w:r w:rsidR="00F54F2A" w:rsidRPr="006447BB">
              <w:rPr>
                <w:rFonts w:ascii="NanumGothic"/>
                <w:color w:val="666666"/>
                <w:sz w:val="20"/>
              </w:rPr>
              <w:t xml:space="preserve"> </w:t>
            </w:r>
            <w:r w:rsidR="00F54F2A" w:rsidRPr="006447BB">
              <w:rPr>
                <w:rFonts w:ascii="NanumGothic"/>
                <w:color w:val="666666"/>
                <w:sz w:val="20"/>
              </w:rPr>
              <w:t>분석</w:t>
            </w:r>
            <w:r w:rsidR="00F54F2A" w:rsidRPr="006447BB">
              <w:rPr>
                <w:rFonts w:ascii="NanumGothic"/>
                <w:color w:val="666666"/>
                <w:sz w:val="20"/>
              </w:rPr>
              <w:t xml:space="preserve"> </w:t>
            </w:r>
            <w:r w:rsidR="00F54F2A" w:rsidRPr="006447BB">
              <w:rPr>
                <w:rFonts w:ascii="NanumGothic"/>
                <w:color w:val="666666"/>
                <w:sz w:val="20"/>
              </w:rPr>
              <w:t>도구를</w:t>
            </w:r>
            <w:r w:rsidR="00F54F2A" w:rsidRPr="006447BB">
              <w:rPr>
                <w:rFonts w:ascii="NanumGothic"/>
                <w:color w:val="666666"/>
                <w:sz w:val="20"/>
              </w:rPr>
              <w:t xml:space="preserve"> </w:t>
            </w:r>
            <w:r w:rsidR="00F54F2A" w:rsidRPr="006447BB">
              <w:rPr>
                <w:rFonts w:ascii="NanumGothic"/>
                <w:color w:val="666666"/>
                <w:sz w:val="20"/>
              </w:rPr>
              <w:t>활용한</w:t>
            </w:r>
            <w:r w:rsidR="00F54F2A" w:rsidRPr="006447BB">
              <w:rPr>
                <w:rFonts w:ascii="NanumGothic"/>
                <w:color w:val="666666"/>
                <w:sz w:val="20"/>
              </w:rPr>
              <w:t xml:space="preserve"> </w:t>
            </w:r>
            <w:r w:rsidR="00F54F2A" w:rsidRPr="006447BB">
              <w:rPr>
                <w:rFonts w:ascii="NanumGothic"/>
                <w:color w:val="666666"/>
                <w:sz w:val="20"/>
              </w:rPr>
              <w:t>소프트웨어</w:t>
            </w:r>
            <w:r w:rsidR="00F54F2A" w:rsidRPr="006447BB">
              <w:rPr>
                <w:rFonts w:ascii="NanumGothic"/>
                <w:color w:val="666666"/>
                <w:sz w:val="20"/>
              </w:rPr>
              <w:t xml:space="preserve"> </w:t>
            </w:r>
            <w:r w:rsidR="00F54F2A" w:rsidRPr="006447BB">
              <w:rPr>
                <w:rFonts w:ascii="NanumGothic"/>
                <w:color w:val="666666"/>
                <w:sz w:val="20"/>
              </w:rPr>
              <w:t>검증</w:t>
            </w:r>
            <w:r w:rsidR="00B4224A">
              <w:rPr>
                <w:rFonts w:ascii="NanumGothic" w:hint="eastAsia"/>
                <w:color w:val="666666"/>
                <w:sz w:val="20"/>
              </w:rPr>
              <w:t xml:space="preserve"> </w:t>
            </w:r>
            <w:r w:rsidR="00B4224A">
              <w:rPr>
                <w:rFonts w:ascii="NanumGothic"/>
                <w:color w:val="666666"/>
                <w:sz w:val="20"/>
              </w:rPr>
              <w:t>[</w:t>
            </w:r>
            <w:r w:rsidR="00B4224A">
              <w:rPr>
                <w:rFonts w:ascii="NanumGothic" w:hint="eastAsia"/>
                <w:color w:val="666666"/>
                <w:sz w:val="20"/>
              </w:rPr>
              <w:t>O</w:t>
            </w:r>
            <w:r w:rsidR="00B4224A">
              <w:rPr>
                <w:rFonts w:ascii="NanumGothic"/>
                <w:color w:val="666666"/>
                <w:sz w:val="20"/>
              </w:rPr>
              <w:t>nline]. Available:</w:t>
            </w:r>
            <w:r w:rsidR="00F54F2A">
              <w:rPr>
                <w:rFonts w:ascii="NanumGothic"/>
                <w:color w:val="666666"/>
                <w:sz w:val="20"/>
              </w:rPr>
              <w:t xml:space="preserve"> </w:t>
            </w:r>
            <w:r w:rsidR="00F54F2A" w:rsidRPr="00F54F2A">
              <w:rPr>
                <w:rFonts w:ascii="NanumGothic"/>
                <w:color w:val="666666"/>
                <w:sz w:val="20"/>
              </w:rPr>
              <w:t>https://m.blog.naver.com/matlablove/220918921366</w:t>
            </w:r>
          </w:p>
          <w:p w14:paraId="09F81359" w14:textId="4DCED7D5" w:rsidR="006325FE" w:rsidRDefault="006325FE" w:rsidP="006325FE">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t>[</w:t>
            </w:r>
            <w:r w:rsidR="00937F7A">
              <w:rPr>
                <w:rFonts w:ascii="NanumGothic"/>
                <w:color w:val="666666"/>
                <w:sz w:val="20"/>
              </w:rPr>
              <w:t>4</w:t>
            </w:r>
            <w:r>
              <w:rPr>
                <w:rFonts w:ascii="NanumGothic"/>
                <w:color w:val="666666"/>
                <w:sz w:val="20"/>
              </w:rPr>
              <w:t xml:space="preserve">] </w:t>
            </w:r>
            <w:r w:rsidRPr="00351D87">
              <w:rPr>
                <w:rFonts w:ascii="NanumGothic"/>
                <w:color w:val="666666"/>
                <w:sz w:val="20"/>
              </w:rPr>
              <w:t>MISRA C:2012 - Guidelines for the use of the C language in critical systems, 2013</w:t>
            </w:r>
          </w:p>
          <w:p w14:paraId="0D0AED4A" w14:textId="55A44B69" w:rsidR="006325FE" w:rsidRDefault="006325FE" w:rsidP="006325FE">
            <w:pPr>
              <w:widowControl/>
              <w:shd w:val="clear" w:color="000000" w:fill="FFFFFF"/>
              <w:wordWrap/>
              <w:autoSpaceDE/>
              <w:autoSpaceDN/>
              <w:snapToGrid w:val="0"/>
              <w:spacing w:after="300" w:line="240" w:lineRule="auto"/>
              <w:jc w:val="left"/>
            </w:pPr>
            <w:r>
              <w:rPr>
                <w:rFonts w:ascii="NanumGothic"/>
                <w:color w:val="666666"/>
                <w:sz w:val="20"/>
              </w:rPr>
              <w:t>[</w:t>
            </w:r>
            <w:r w:rsidR="00937F7A">
              <w:rPr>
                <w:rFonts w:ascii="NanumGothic"/>
                <w:color w:val="666666"/>
                <w:sz w:val="20"/>
              </w:rPr>
              <w:t>5</w:t>
            </w:r>
            <w:r>
              <w:rPr>
                <w:rFonts w:ascii="NanumGothic"/>
                <w:color w:val="666666"/>
                <w:sz w:val="20"/>
              </w:rPr>
              <w:t>] SEI CERT C Coding Standard - Rules for Developing Safe, Reliable, and Secure Systems, 2016.</w:t>
            </w:r>
          </w:p>
          <w:p w14:paraId="773DECF2" w14:textId="32190D52" w:rsidR="006325FE" w:rsidRDefault="006325FE" w:rsidP="006325FE">
            <w:pPr>
              <w:widowControl/>
              <w:shd w:val="clear" w:color="000000" w:fill="FFFFFF"/>
              <w:wordWrap/>
              <w:autoSpaceDE/>
              <w:autoSpaceDN/>
              <w:snapToGrid w:val="0"/>
              <w:spacing w:after="300" w:line="240" w:lineRule="auto"/>
              <w:jc w:val="left"/>
              <w:rPr>
                <w:rFonts w:ascii="NanumGothic"/>
                <w:color w:val="666666"/>
                <w:sz w:val="20"/>
              </w:rPr>
            </w:pPr>
            <w:r>
              <w:rPr>
                <w:rFonts w:ascii="NanumGothic"/>
                <w:color w:val="666666"/>
                <w:sz w:val="20"/>
              </w:rPr>
              <w:t>[</w:t>
            </w:r>
            <w:r w:rsidR="00937F7A">
              <w:rPr>
                <w:rFonts w:ascii="NanumGothic"/>
                <w:color w:val="666666"/>
                <w:sz w:val="20"/>
              </w:rPr>
              <w:t>6</w:t>
            </w:r>
            <w:r>
              <w:rPr>
                <w:rFonts w:ascii="NanumGothic"/>
                <w:color w:val="666666"/>
                <w:sz w:val="20"/>
              </w:rPr>
              <w:t xml:space="preserve">] Information technology </w:t>
            </w:r>
            <w:r>
              <w:rPr>
                <w:rFonts w:ascii="굴림"/>
                <w:color w:val="666666"/>
                <w:sz w:val="20"/>
              </w:rPr>
              <w:t>—</w:t>
            </w:r>
            <w:r>
              <w:rPr>
                <w:rFonts w:ascii="NanumGothic"/>
                <w:color w:val="666666"/>
                <w:sz w:val="20"/>
              </w:rPr>
              <w:t xml:space="preserve"> Software measurement </w:t>
            </w:r>
            <w:r>
              <w:rPr>
                <w:rFonts w:ascii="굴림"/>
                <w:color w:val="666666"/>
                <w:sz w:val="20"/>
              </w:rPr>
              <w:t>—</w:t>
            </w:r>
            <w:r>
              <w:rPr>
                <w:rFonts w:ascii="NanumGothic"/>
                <w:color w:val="666666"/>
                <w:sz w:val="20"/>
              </w:rPr>
              <w:t xml:space="preserve"> Software quality measurement </w:t>
            </w:r>
            <w:r>
              <w:rPr>
                <w:rFonts w:ascii="굴림"/>
                <w:color w:val="666666"/>
                <w:sz w:val="20"/>
              </w:rPr>
              <w:t>—</w:t>
            </w:r>
            <w:r>
              <w:rPr>
                <w:rFonts w:ascii="NanumGothic"/>
                <w:color w:val="666666"/>
                <w:sz w:val="20"/>
              </w:rPr>
              <w:t xml:space="preserve"> Automated source code quality measures, ISO/IEC 5055, 2021.</w:t>
            </w:r>
          </w:p>
          <w:p w14:paraId="6501AD50" w14:textId="3658172D" w:rsidR="0063148E" w:rsidRDefault="0063148E" w:rsidP="0063148E">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t>[</w:t>
            </w:r>
            <w:r w:rsidR="00937F7A">
              <w:rPr>
                <w:rFonts w:ascii="NanumGothic"/>
                <w:color w:val="666666"/>
                <w:sz w:val="20"/>
              </w:rPr>
              <w:t>7</w:t>
            </w:r>
            <w:r>
              <w:rPr>
                <w:rFonts w:ascii="NanumGothic"/>
                <w:color w:val="666666"/>
                <w:sz w:val="20"/>
              </w:rPr>
              <w:t xml:space="preserve">] </w:t>
            </w:r>
            <w:r w:rsidRPr="0063148E">
              <w:rPr>
                <w:rFonts w:ascii="NanumGothic"/>
                <w:color w:val="666666"/>
                <w:sz w:val="20"/>
              </w:rPr>
              <w:t>ISO/IEC 25010:2011</w:t>
            </w:r>
            <w:r>
              <w:rPr>
                <w:rFonts w:ascii="NanumGothic"/>
                <w:color w:val="666666"/>
                <w:sz w:val="20"/>
              </w:rPr>
              <w:t xml:space="preserve"> -</w:t>
            </w:r>
            <w:r>
              <w:rPr>
                <w:rFonts w:ascii="NanumGothic" w:hint="eastAsia"/>
                <w:color w:val="666666"/>
                <w:sz w:val="20"/>
              </w:rPr>
              <w:t xml:space="preserve"> </w:t>
            </w:r>
            <w:r w:rsidRPr="0063148E">
              <w:rPr>
                <w:rFonts w:ascii="NanumGothic"/>
                <w:color w:val="666666"/>
                <w:sz w:val="20"/>
              </w:rPr>
              <w:t>Systems and software engineering</w:t>
            </w:r>
            <w:r>
              <w:rPr>
                <w:rFonts w:ascii="NanumGothic" w:hint="eastAsia"/>
                <w:color w:val="666666"/>
                <w:sz w:val="20"/>
              </w:rPr>
              <w:t xml:space="preserve"> </w:t>
            </w:r>
            <w:r>
              <w:rPr>
                <w:rFonts w:ascii="NanumGothic"/>
                <w:color w:val="666666"/>
                <w:sz w:val="20"/>
              </w:rPr>
              <w:t>-</w:t>
            </w:r>
            <w:r w:rsidRPr="0063148E">
              <w:rPr>
                <w:rFonts w:ascii="NanumGothic"/>
                <w:color w:val="666666"/>
                <w:sz w:val="20"/>
              </w:rPr>
              <w:t>Systems and software Quality Requirements and Evaluation (</w:t>
            </w:r>
            <w:proofErr w:type="spellStart"/>
            <w:r w:rsidRPr="0063148E">
              <w:rPr>
                <w:rFonts w:ascii="NanumGothic"/>
                <w:color w:val="666666"/>
                <w:sz w:val="20"/>
              </w:rPr>
              <w:t>SQuaRE</w:t>
            </w:r>
            <w:proofErr w:type="spellEnd"/>
            <w:r w:rsidRPr="0063148E">
              <w:rPr>
                <w:rFonts w:ascii="NanumGothic"/>
                <w:color w:val="666666"/>
                <w:sz w:val="20"/>
              </w:rPr>
              <w:t>)</w:t>
            </w:r>
            <w:r>
              <w:rPr>
                <w:rFonts w:ascii="NanumGothic" w:hint="eastAsia"/>
                <w:color w:val="666666"/>
                <w:sz w:val="20"/>
              </w:rPr>
              <w:t xml:space="preserve"> </w:t>
            </w:r>
            <w:r>
              <w:rPr>
                <w:rFonts w:ascii="NanumGothic"/>
                <w:color w:val="666666"/>
                <w:sz w:val="20"/>
              </w:rPr>
              <w:t>-</w:t>
            </w:r>
            <w:r w:rsidRPr="0063148E">
              <w:rPr>
                <w:rFonts w:ascii="NanumGothic"/>
                <w:color w:val="666666"/>
                <w:sz w:val="20"/>
              </w:rPr>
              <w:t>System and software quality models</w:t>
            </w:r>
          </w:p>
          <w:p w14:paraId="5A314D28" w14:textId="05D4ED0D" w:rsidR="00F439DA" w:rsidRDefault="00F439DA" w:rsidP="0063148E">
            <w:pPr>
              <w:widowControl/>
              <w:shd w:val="clear" w:color="000000" w:fill="FFFFFF"/>
              <w:wordWrap/>
              <w:autoSpaceDE/>
              <w:autoSpaceDN/>
              <w:snapToGrid w:val="0"/>
              <w:spacing w:after="300" w:line="240" w:lineRule="auto"/>
              <w:jc w:val="left"/>
              <w:rPr>
                <w:rFonts w:ascii="NanumGothic"/>
                <w:color w:val="666666"/>
                <w:sz w:val="20"/>
              </w:rPr>
            </w:pPr>
            <w:r w:rsidRPr="00F439DA">
              <w:rPr>
                <w:rFonts w:ascii="NanumGothic"/>
                <w:color w:val="666666"/>
                <w:sz w:val="20"/>
              </w:rPr>
              <w:t>[8] [Online]. Available: https://github.com/FFmpeg/FFmpeg</w:t>
            </w:r>
          </w:p>
          <w:p w14:paraId="1ECDB3C8" w14:textId="01E01DF2" w:rsidR="00F54F2A" w:rsidRDefault="00F54F2A" w:rsidP="0063148E">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t>[</w:t>
            </w:r>
            <w:r>
              <w:rPr>
                <w:rFonts w:ascii="NanumGothic"/>
                <w:color w:val="666666"/>
                <w:sz w:val="20"/>
              </w:rPr>
              <w:t>9]</w:t>
            </w:r>
            <w:r w:rsidR="007D7B67">
              <w:t xml:space="preserve"> </w:t>
            </w:r>
            <w:r w:rsidR="007D7B67" w:rsidRPr="007D7B67">
              <w:rPr>
                <w:rFonts w:ascii="NanumGothic"/>
                <w:color w:val="666666"/>
                <w:sz w:val="20"/>
              </w:rPr>
              <w:t>[Online]. Available: https://github.com/openssl/openssl</w:t>
            </w:r>
          </w:p>
          <w:p w14:paraId="6862BEE9" w14:textId="26B78664" w:rsidR="00F54F2A" w:rsidRPr="0063148E" w:rsidRDefault="00F54F2A" w:rsidP="0063148E">
            <w:pPr>
              <w:widowControl/>
              <w:shd w:val="clear" w:color="000000" w:fill="FFFFFF"/>
              <w:wordWrap/>
              <w:autoSpaceDE/>
              <w:autoSpaceDN/>
              <w:snapToGrid w:val="0"/>
              <w:spacing w:after="300" w:line="240" w:lineRule="auto"/>
              <w:jc w:val="left"/>
              <w:rPr>
                <w:rFonts w:ascii="NanumGothic"/>
                <w:color w:val="666666"/>
                <w:sz w:val="20"/>
              </w:rPr>
            </w:pPr>
            <w:r>
              <w:rPr>
                <w:rFonts w:ascii="NanumGothic" w:hint="eastAsia"/>
                <w:color w:val="666666"/>
                <w:sz w:val="20"/>
              </w:rPr>
              <w:t>[</w:t>
            </w:r>
            <w:r>
              <w:rPr>
                <w:rFonts w:ascii="NanumGothic"/>
                <w:color w:val="666666"/>
                <w:sz w:val="20"/>
              </w:rPr>
              <w:t>10]</w:t>
            </w:r>
            <w:r w:rsidR="007D7B67">
              <w:t xml:space="preserve"> </w:t>
            </w:r>
            <w:r w:rsidR="007D7B67" w:rsidRPr="007D7B67">
              <w:rPr>
                <w:rFonts w:ascii="NanumGothic"/>
                <w:color w:val="666666"/>
                <w:sz w:val="20"/>
              </w:rPr>
              <w:t>[Online]. Available: https://github.com/sqlite/sqlite</w:t>
            </w:r>
          </w:p>
          <w:p w14:paraId="57908274" w14:textId="77777777" w:rsidR="0043291B" w:rsidRDefault="0043291B" w:rsidP="0063148E">
            <w:pPr>
              <w:widowControl/>
              <w:shd w:val="clear" w:color="000000" w:fill="FFFFFF"/>
              <w:wordWrap/>
              <w:autoSpaceDE/>
              <w:autoSpaceDN/>
              <w:snapToGrid w:val="0"/>
              <w:spacing w:after="300" w:line="240" w:lineRule="auto"/>
              <w:jc w:val="left"/>
              <w:rPr>
                <w:rFonts w:ascii="NanumGothic" w:eastAsia="NanumGothic"/>
                <w:color w:val="666666"/>
                <w:sz w:val="20"/>
              </w:rPr>
            </w:pPr>
          </w:p>
        </w:tc>
      </w:tr>
    </w:tbl>
    <w:p w14:paraId="08DD6E9C" w14:textId="24E52844" w:rsidR="00D00017" w:rsidRDefault="00D00017" w:rsidP="00D00017">
      <w:pPr>
        <w:rPr>
          <w:rFonts w:hint="eastAsia"/>
        </w:rPr>
      </w:pPr>
    </w:p>
    <w:sectPr w:rsidR="00D00017">
      <w:footerReference w:type="default" r:id="rId28"/>
      <w:pgSz w:w="11906" w:h="16838"/>
      <w:pgMar w:top="1701" w:right="1440" w:bottom="1440" w:left="1440" w:header="851" w:footer="99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6F1A7" w14:textId="77777777" w:rsidR="00FA7166" w:rsidRDefault="00FA7166">
      <w:pPr>
        <w:spacing w:after="0" w:line="240" w:lineRule="auto"/>
      </w:pPr>
      <w:r>
        <w:separator/>
      </w:r>
    </w:p>
  </w:endnote>
  <w:endnote w:type="continuationSeparator" w:id="0">
    <w:p w14:paraId="4DDFF5A0" w14:textId="77777777" w:rsidR="00FA7166" w:rsidRDefault="00FA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한컴바탕">
    <w:altName w:val="바탕"/>
    <w:panose1 w:val="00000000000000000000"/>
    <w:charset w:val="81"/>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charset w:val="81"/>
    <w:family w:val="roman"/>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NanumGothic">
    <w:altName w:val="나눔고딕"/>
    <w:charset w:val="81"/>
    <w:family w:val="auto"/>
    <w:pitch w:val="variable"/>
    <w:sig w:usb0="80000003" w:usb1="09D7FCE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C75E7" w14:textId="77777777" w:rsidR="0043291B" w:rsidRDefault="00000000">
    <w:pPr>
      <w:pStyle w:val="aa"/>
      <w:jc w:val="center"/>
    </w:pPr>
    <w:r>
      <w:fldChar w:fldCharType="begin"/>
    </w:r>
    <w:r>
      <w:instrText>PAGE  \* ARABIC</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28A2" w14:textId="77777777" w:rsidR="0043291B" w:rsidRDefault="00000000">
    <w:pPr>
      <w:pStyle w:val="aa"/>
      <w:jc w:val="center"/>
    </w:pPr>
    <w:r>
      <w:fldChar w:fldCharType="begin"/>
    </w:r>
    <w:r>
      <w:instrText>PAGE  \* ARABIC</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C494C" w14:textId="77777777" w:rsidR="00FA7166" w:rsidRDefault="00FA7166">
      <w:pPr>
        <w:spacing w:after="0" w:line="240" w:lineRule="auto"/>
      </w:pPr>
      <w:r>
        <w:separator/>
      </w:r>
    </w:p>
  </w:footnote>
  <w:footnote w:type="continuationSeparator" w:id="0">
    <w:p w14:paraId="6C5EF95E" w14:textId="77777777" w:rsidR="00FA7166" w:rsidRDefault="00FA7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9B3" w14:textId="77777777" w:rsidR="0043291B" w:rsidRDefault="0043291B">
    <w:pPr>
      <w:pStyle w:val="aa"/>
      <w:ind w:left="400"/>
      <w:rPr>
        <w:sz w:val="16"/>
      </w:rPr>
    </w:pPr>
  </w:p>
  <w:p w14:paraId="55B62804" w14:textId="12CF3EC9" w:rsidR="0043291B" w:rsidRDefault="00D9718C">
    <w:pPr>
      <w:pStyle w:val="aa"/>
    </w:pPr>
    <w:r>
      <w:rPr>
        <w:noProof/>
      </w:rPr>
      <mc:AlternateContent>
        <mc:Choice Requires="wps">
          <w:drawing>
            <wp:anchor distT="0" distB="0" distL="0" distR="0" simplePos="0" relativeHeight="251659265" behindDoc="0" locked="0" layoutInCell="0" allowOverlap="1" wp14:anchorId="7519EC04" wp14:editId="337B0DDA">
              <wp:simplePos x="0" y="0"/>
              <wp:positionH relativeFrom="margin">
                <wp:posOffset>-5005070</wp:posOffset>
              </wp:positionH>
              <wp:positionV relativeFrom="margin">
                <wp:posOffset>-92710</wp:posOffset>
              </wp:positionV>
              <wp:extent cx="5693410" cy="17145"/>
              <wp:effectExtent l="24130" t="21590" r="26035" b="18415"/>
              <wp:wrapNone/>
              <wp:docPr id="1828388501" name="_x1352084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10" cy="17145"/>
                      </a:xfrm>
                      <a:prstGeom prst="line">
                        <a:avLst/>
                      </a:prstGeom>
                      <a:noFill/>
                      <a:ln w="359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782F8" id="_x1352084065" o:spid="_x0000_s1026" style="position:absolute;left:0;text-align:left;z-index:251659265;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 from="-394.1pt,-7.3pt" to="54.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" o:allowincell="f" strokeweight="2.83p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09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6C37912"/>
    <w:multiLevelType w:val="multilevel"/>
    <w:tmpl w:val="D4A6815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pStyle w:val="4"/>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numFmt w:val="decimal"/>
      <w:lvlText w:val=""/>
      <w:lvlJc w:val="left"/>
    </w:lvl>
    <w:lvl w:ilvl="8">
      <w:numFmt w:val="decimal"/>
      <w:lvlText w:val=""/>
      <w:lvlJc w:val="left"/>
    </w:lvl>
  </w:abstractNum>
  <w:abstractNum w:abstractNumId="2" w15:restartNumberingAfterBreak="0">
    <w:nsid w:val="17351152"/>
    <w:multiLevelType w:val="multilevel"/>
    <w:tmpl w:val="7292D058"/>
    <w:lvl w:ilvl="0">
      <w:start w:val="1"/>
      <w:numFmt w:val="decimal"/>
      <w:pStyle w:val="TOC"/>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numFmt w:val="decimal"/>
      <w:lvlText w:val=""/>
      <w:lvlJc w:val="left"/>
    </w:lvl>
    <w:lvl w:ilvl="8">
      <w:numFmt w:val="decimal"/>
      <w:lvlText w:val=""/>
      <w:lvlJc w:val="left"/>
    </w:lvl>
  </w:abstractNum>
  <w:abstractNum w:abstractNumId="3" w15:restartNumberingAfterBreak="0">
    <w:nsid w:val="18F103B9"/>
    <w:multiLevelType w:val="multilevel"/>
    <w:tmpl w:val="1610CE8E"/>
    <w:lvl w:ilvl="0">
      <w:start w:val="1"/>
      <w:numFmt w:val="decimal"/>
      <w:pStyle w:val="1"/>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numFmt w:val="decimal"/>
      <w:lvlText w:val=""/>
      <w:lvlJc w:val="left"/>
    </w:lvl>
    <w:lvl w:ilvl="8">
      <w:numFmt w:val="decimal"/>
      <w:lvlText w:val=""/>
      <w:lvlJc w:val="left"/>
    </w:lvl>
  </w:abstractNum>
  <w:abstractNum w:abstractNumId="4" w15:restartNumberingAfterBreak="0">
    <w:nsid w:val="2A9E3831"/>
    <w:multiLevelType w:val="multilevel"/>
    <w:tmpl w:val="E6BA3446"/>
    <w:lvl w:ilvl="0">
      <w:start w:val="1"/>
      <w:numFmt w:val="decimal"/>
      <w:lvlText w:val="%1."/>
      <w:lvlJc w:val="left"/>
    </w:lvl>
    <w:lvl w:ilvl="1">
      <w:start w:val="1"/>
      <w:numFmt w:val="decimal"/>
      <w:pStyle w:val="2"/>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numFmt w:val="decimal"/>
      <w:lvlText w:val=""/>
      <w:lvlJc w:val="left"/>
    </w:lvl>
    <w:lvl w:ilvl="8">
      <w:numFmt w:val="decimal"/>
      <w:lvlText w:val=""/>
      <w:lvlJc w:val="left"/>
    </w:lvl>
  </w:abstractNum>
  <w:abstractNum w:abstractNumId="5" w15:restartNumberingAfterBreak="0">
    <w:nsid w:val="3502477C"/>
    <w:multiLevelType w:val="multilevel"/>
    <w:tmpl w:val="2A0A2E32"/>
    <w:lvl w:ilvl="0">
      <w:start w:val="1"/>
      <w:numFmt w:val="decimal"/>
      <w:lvlText w:val="(%1)"/>
      <w:lvlJc w:val="left"/>
    </w:lvl>
    <w:lvl w:ilvl="1">
      <w:start w:val="1"/>
      <w:numFmt w:val="upperLetter"/>
      <w:lvlText w:val="%2."/>
      <w:lvlJc w:val="left"/>
    </w:lvl>
    <w:lvl w:ilvl="2">
      <w:start w:val="1"/>
      <w:numFmt w:val="lowerRoman"/>
      <w:lvlText w:val="%3."/>
      <w:lvlJc w:val="right"/>
    </w:lvl>
    <w:lvl w:ilvl="3">
      <w:start w:val="1"/>
      <w:numFmt w:val="decimal"/>
      <w:lvlText w:val="%4."/>
      <w:lvlJc w:val="left"/>
    </w:lvl>
    <w:lvl w:ilvl="4">
      <w:start w:val="1"/>
      <w:numFmt w:val="upperLetter"/>
      <w:lvlText w:val="%5."/>
      <w:lvlJc w:val="left"/>
    </w:lvl>
    <w:lvl w:ilvl="5">
      <w:start w:val="1"/>
      <w:numFmt w:val="lowerRoman"/>
      <w:lvlText w:val="%6."/>
      <w:lvlJc w:val="right"/>
    </w:lvl>
    <w:lvl w:ilvl="6">
      <w:start w:val="1"/>
      <w:numFmt w:val="decimal"/>
      <w:lvlText w:val="%7."/>
      <w:lvlJc w:val="left"/>
    </w:lvl>
    <w:lvl w:ilvl="7">
      <w:numFmt w:val="decimal"/>
      <w:lvlText w:val=""/>
      <w:lvlJc w:val="left"/>
    </w:lvl>
    <w:lvl w:ilvl="8">
      <w:numFmt w:val="decimal"/>
      <w:lvlText w:val=""/>
      <w:lvlJc w:val="left"/>
    </w:lvl>
  </w:abstractNum>
  <w:abstractNum w:abstractNumId="6" w15:restartNumberingAfterBreak="0">
    <w:nsid w:val="3A7029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BF159AA"/>
    <w:multiLevelType w:val="multilevel"/>
    <w:tmpl w:val="78C470BA"/>
    <w:lvl w:ilvl="0">
      <w:start w:val="1"/>
      <w:numFmt w:val="decimal"/>
      <w:lvlText w:val="%1."/>
      <w:lvlJc w:val="left"/>
    </w:lvl>
    <w:lvl w:ilvl="1">
      <w:start w:val="1"/>
      <w:numFmt w:val="decimal"/>
      <w:lvlText w:val="%1.%2."/>
      <w:lvlJc w:val="left"/>
    </w:lvl>
    <w:lvl w:ilvl="2">
      <w:start w:val="1"/>
      <w:numFmt w:val="decimal"/>
      <w:pStyle w:val="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numFmt w:val="decimal"/>
      <w:lvlText w:val=""/>
      <w:lvlJc w:val="left"/>
    </w:lvl>
    <w:lvl w:ilvl="8">
      <w:numFmt w:val="decimal"/>
      <w:lvlText w:val=""/>
      <w:lvlJc w:val="left"/>
    </w:lvl>
  </w:abstractNum>
  <w:abstractNum w:abstractNumId="8" w15:restartNumberingAfterBreak="0">
    <w:nsid w:val="40D9082A"/>
    <w:multiLevelType w:val="multilevel"/>
    <w:tmpl w:val="ED9CF8D0"/>
    <w:lvl w:ilvl="0">
      <w:start w:val="1"/>
      <w:numFmt w:val="decimal"/>
      <w:lvlText w:val="%1."/>
      <w:lvlJc w:val="left"/>
      <w:rPr>
        <w:b/>
        <w:color w:val="000000"/>
      </w:rPr>
    </w:lvl>
    <w:lvl w:ilvl="1">
      <w:start w:val="1"/>
      <w:numFmt w:val="decimal"/>
      <w:lvlText w:val="%1.%2."/>
      <w:lvlJc w:val="left"/>
      <w:rPr>
        <w:b/>
        <w:color w:val="000000"/>
      </w:rPr>
    </w:lvl>
    <w:lvl w:ilvl="2">
      <w:start w:val="1"/>
      <w:numFmt w:val="decimal"/>
      <w:lvlText w:val="%1.%2.%3."/>
      <w:lvlJc w:val="left"/>
      <w:rPr>
        <w:b/>
        <w:color w:val="000000"/>
      </w:rPr>
    </w:lvl>
    <w:lvl w:ilvl="3">
      <w:start w:val="1"/>
      <w:numFmt w:val="decimal"/>
      <w:lvlText w:val="%1.%2.%3.%4."/>
      <w:lvlJc w:val="left"/>
      <w:rPr>
        <w:b/>
        <w:color w:val="000000"/>
      </w:rPr>
    </w:lvl>
    <w:lvl w:ilvl="4">
      <w:start w:val="1"/>
      <w:numFmt w:val="decimal"/>
      <w:lvlText w:val="%1.%2.%3.%4.%5."/>
      <w:lvlJc w:val="left"/>
      <w:rPr>
        <w:b/>
        <w:color w:val="000000"/>
      </w:rPr>
    </w:lvl>
    <w:lvl w:ilvl="5">
      <w:start w:val="1"/>
      <w:numFmt w:val="decimal"/>
      <w:lvlText w:val="%1.%2.%3.%4.%5.%6."/>
      <w:lvlJc w:val="left"/>
      <w:rPr>
        <w:b/>
        <w:color w:val="000000"/>
      </w:rPr>
    </w:lvl>
    <w:lvl w:ilvl="6">
      <w:start w:val="1"/>
      <w:numFmt w:val="decimal"/>
      <w:lvlText w:val="%1.%2.%3.%4.%5.%6.%7."/>
      <w:lvlJc w:val="left"/>
      <w:rPr>
        <w:b/>
        <w:color w:val="000000"/>
      </w:rPr>
    </w:lvl>
    <w:lvl w:ilvl="7">
      <w:numFmt w:val="decimal"/>
      <w:lvlText w:val=""/>
      <w:lvlJc w:val="left"/>
    </w:lvl>
    <w:lvl w:ilvl="8">
      <w:numFmt w:val="decimal"/>
      <w:lvlText w:val=""/>
      <w:lvlJc w:val="left"/>
    </w:lvl>
  </w:abstractNum>
  <w:abstractNum w:abstractNumId="9" w15:restartNumberingAfterBreak="0">
    <w:nsid w:val="58B02FE5"/>
    <w:multiLevelType w:val="multilevel"/>
    <w:tmpl w:val="579C7F8E"/>
    <w:lvl w:ilvl="0">
      <w:start w:val="1"/>
      <w:numFmt w:val="decimal"/>
      <w:lvlText w:val="·"/>
      <w:lvlJc w:val="left"/>
      <w:rPr>
        <w:rFonts w:ascii="Symbol" w:eastAsia="한컴바탕" w:hAnsi="Symbol"/>
        <w:color w:val="000000"/>
        <w:sz w:val="20"/>
      </w:rPr>
    </w:lvl>
    <w:lvl w:ilvl="1">
      <w:start w:val="1"/>
      <w:numFmt w:val="decimal"/>
      <w:lvlText w:val="o"/>
      <w:lvlJc w:val="left"/>
      <w:rPr>
        <w:rFonts w:ascii="Courier New" w:eastAsia="한컴바탕" w:hAnsi="Courier New"/>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0" w15:restartNumberingAfterBreak="0">
    <w:nsid w:val="61E736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851918431">
    <w:abstractNumId w:val="5"/>
  </w:num>
  <w:num w:numId="2" w16cid:durableId="766391947">
    <w:abstractNumId w:val="8"/>
  </w:num>
  <w:num w:numId="3" w16cid:durableId="589235333">
    <w:abstractNumId w:val="9"/>
  </w:num>
  <w:num w:numId="4" w16cid:durableId="941762795">
    <w:abstractNumId w:val="2"/>
  </w:num>
  <w:num w:numId="5" w16cid:durableId="1422338904">
    <w:abstractNumId w:val="3"/>
  </w:num>
  <w:num w:numId="6" w16cid:durableId="49547859">
    <w:abstractNumId w:val="4"/>
  </w:num>
  <w:num w:numId="7" w16cid:durableId="9643337">
    <w:abstractNumId w:val="7"/>
  </w:num>
  <w:num w:numId="8" w16cid:durableId="1023895379">
    <w:abstractNumId w:val="1"/>
  </w:num>
  <w:num w:numId="9" w16cid:durableId="1452163676">
    <w:abstractNumId w:val="0"/>
  </w:num>
  <w:num w:numId="10" w16cid:durableId="418841434">
    <w:abstractNumId w:val="6"/>
  </w:num>
  <w:num w:numId="11" w16cid:durableId="14309256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91B"/>
    <w:rsid w:val="000165C1"/>
    <w:rsid w:val="000615FA"/>
    <w:rsid w:val="000A113A"/>
    <w:rsid w:val="0011374B"/>
    <w:rsid w:val="00141B3D"/>
    <w:rsid w:val="00144AD3"/>
    <w:rsid w:val="00163C5F"/>
    <w:rsid w:val="00183D49"/>
    <w:rsid w:val="00192316"/>
    <w:rsid w:val="001D3F26"/>
    <w:rsid w:val="00220EB6"/>
    <w:rsid w:val="00252079"/>
    <w:rsid w:val="002723B4"/>
    <w:rsid w:val="00350372"/>
    <w:rsid w:val="003B35A4"/>
    <w:rsid w:val="003D4E17"/>
    <w:rsid w:val="004113E3"/>
    <w:rsid w:val="0043291B"/>
    <w:rsid w:val="00456FB1"/>
    <w:rsid w:val="00473E26"/>
    <w:rsid w:val="004B1866"/>
    <w:rsid w:val="004D6BE5"/>
    <w:rsid w:val="004E3120"/>
    <w:rsid w:val="00567A6B"/>
    <w:rsid w:val="0057031D"/>
    <w:rsid w:val="005A43BE"/>
    <w:rsid w:val="005D5ECA"/>
    <w:rsid w:val="005F6DB1"/>
    <w:rsid w:val="00611608"/>
    <w:rsid w:val="0063148E"/>
    <w:rsid w:val="006325FE"/>
    <w:rsid w:val="006447BB"/>
    <w:rsid w:val="00664F4B"/>
    <w:rsid w:val="006760A6"/>
    <w:rsid w:val="006E310D"/>
    <w:rsid w:val="00721C13"/>
    <w:rsid w:val="00743DA9"/>
    <w:rsid w:val="007518D9"/>
    <w:rsid w:val="0075295D"/>
    <w:rsid w:val="007D7B67"/>
    <w:rsid w:val="00842FAE"/>
    <w:rsid w:val="008529E0"/>
    <w:rsid w:val="008539A8"/>
    <w:rsid w:val="00860D30"/>
    <w:rsid w:val="00887030"/>
    <w:rsid w:val="008F7603"/>
    <w:rsid w:val="00922C62"/>
    <w:rsid w:val="00937F7A"/>
    <w:rsid w:val="009E741C"/>
    <w:rsid w:val="009F5B65"/>
    <w:rsid w:val="00A02F4B"/>
    <w:rsid w:val="00AA4AC3"/>
    <w:rsid w:val="00B20A58"/>
    <w:rsid w:val="00B4224A"/>
    <w:rsid w:val="00B5469D"/>
    <w:rsid w:val="00B56DB3"/>
    <w:rsid w:val="00B97ED9"/>
    <w:rsid w:val="00C9114F"/>
    <w:rsid w:val="00D00017"/>
    <w:rsid w:val="00D14CB9"/>
    <w:rsid w:val="00D41898"/>
    <w:rsid w:val="00D73697"/>
    <w:rsid w:val="00D9718C"/>
    <w:rsid w:val="00DA05F0"/>
    <w:rsid w:val="00DF648A"/>
    <w:rsid w:val="00E01E20"/>
    <w:rsid w:val="00E347F5"/>
    <w:rsid w:val="00E63BE8"/>
    <w:rsid w:val="00E64275"/>
    <w:rsid w:val="00EA1FD6"/>
    <w:rsid w:val="00EC74AA"/>
    <w:rsid w:val="00F27C94"/>
    <w:rsid w:val="00F27D2C"/>
    <w:rsid w:val="00F439DA"/>
    <w:rsid w:val="00F54F2A"/>
    <w:rsid w:val="00FA1F00"/>
    <w:rsid w:val="00FA71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80E57"/>
  <w15:docId w15:val="{68077E7D-8ADA-419D-8C76-2D1E10EBA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Bdr>
        <w:top w:val="none" w:sz="2" w:space="1" w:color="000000"/>
        <w:left w:val="none" w:sz="2" w:space="4" w:color="000000"/>
        <w:bottom w:val="none" w:sz="2" w:space="1" w:color="000000"/>
        <w:right w:val="none" w:sz="2" w:space="4" w:color="000000"/>
      </w:pBdr>
      <w:wordWrap w:val="0"/>
      <w:autoSpaceDE w:val="0"/>
      <w:autoSpaceDN w:val="0"/>
      <w:spacing w:line="256" w:lineRule="auto"/>
      <w:textAlignment w:val="baseline"/>
    </w:pPr>
    <w:rPr>
      <w:rFonts w:ascii="맑은 고딕" w:eastAsia="맑은 고딕"/>
      <w:color w:val="000000"/>
      <w:kern w:val="1"/>
      <w:sz w:val="22"/>
    </w:rPr>
  </w:style>
  <w:style w:type="paragraph" w:styleId="1">
    <w:name w:val="heading 1"/>
    <w:uiPriority w:val="9"/>
    <w:qFormat/>
    <w:pPr>
      <w:keepNext/>
      <w:widowControl w:val="0"/>
      <w:numPr>
        <w:numId w:val="5"/>
      </w:numPr>
      <w:pBdr>
        <w:top w:val="none" w:sz="2" w:space="1" w:color="000000"/>
        <w:left w:val="none" w:sz="2" w:space="4" w:color="000000"/>
        <w:bottom w:val="none" w:sz="2" w:space="1" w:color="000000"/>
        <w:right w:val="none" w:sz="2" w:space="4" w:color="000000"/>
      </w:pBdr>
      <w:wordWrap w:val="0"/>
      <w:autoSpaceDE w:val="0"/>
      <w:autoSpaceDN w:val="0"/>
      <w:spacing w:line="256" w:lineRule="auto"/>
      <w:ind w:left="425" w:hanging="425"/>
      <w:textAlignment w:val="baseline"/>
      <w:outlineLvl w:val="0"/>
    </w:pPr>
    <w:rPr>
      <w:rFonts w:ascii="맑은 고딕" w:eastAsia="맑은 고딕"/>
      <w:b/>
      <w:color w:val="000000"/>
      <w:kern w:val="1"/>
      <w:sz w:val="28"/>
    </w:rPr>
  </w:style>
  <w:style w:type="paragraph" w:styleId="2">
    <w:name w:val="heading 2"/>
    <w:uiPriority w:val="9"/>
    <w:unhideWhenUsed/>
    <w:qFormat/>
    <w:pPr>
      <w:keepNext/>
      <w:widowControl w:val="0"/>
      <w:numPr>
        <w:ilvl w:val="1"/>
        <w:numId w:val="6"/>
      </w:numPr>
      <w:pBdr>
        <w:top w:val="none" w:sz="2" w:space="1" w:color="000000"/>
        <w:left w:val="none" w:sz="2" w:space="4" w:color="000000"/>
        <w:bottom w:val="none" w:sz="2" w:space="1" w:color="000000"/>
        <w:right w:val="none" w:sz="2" w:space="4" w:color="000000"/>
      </w:pBdr>
      <w:wordWrap w:val="0"/>
      <w:autoSpaceDE w:val="0"/>
      <w:autoSpaceDN w:val="0"/>
      <w:spacing w:line="256" w:lineRule="auto"/>
      <w:ind w:left="567" w:hanging="567"/>
      <w:textAlignment w:val="baseline"/>
      <w:outlineLvl w:val="1"/>
    </w:pPr>
    <w:rPr>
      <w:rFonts w:ascii="맑은 고딕" w:eastAsia="맑은 고딕"/>
      <w:b/>
      <w:color w:val="000000"/>
      <w:kern w:val="1"/>
      <w:sz w:val="24"/>
    </w:rPr>
  </w:style>
  <w:style w:type="paragraph" w:styleId="3">
    <w:name w:val="heading 3"/>
    <w:uiPriority w:val="9"/>
    <w:unhideWhenUsed/>
    <w:qFormat/>
    <w:pPr>
      <w:keepNext/>
      <w:widowControl w:val="0"/>
      <w:numPr>
        <w:ilvl w:val="2"/>
        <w:numId w:val="7"/>
      </w:numPr>
      <w:pBdr>
        <w:top w:val="none" w:sz="2" w:space="1" w:color="000000"/>
        <w:left w:val="none" w:sz="2" w:space="4" w:color="000000"/>
        <w:bottom w:val="none" w:sz="2" w:space="1" w:color="000000"/>
        <w:right w:val="none" w:sz="2" w:space="4" w:color="000000"/>
      </w:pBdr>
      <w:wordWrap w:val="0"/>
      <w:autoSpaceDE w:val="0"/>
      <w:autoSpaceDN w:val="0"/>
      <w:spacing w:line="256" w:lineRule="auto"/>
      <w:ind w:left="709" w:hanging="709"/>
      <w:textAlignment w:val="baseline"/>
      <w:outlineLvl w:val="2"/>
    </w:pPr>
    <w:rPr>
      <w:rFonts w:ascii="맑은 고딕" w:eastAsia="맑은 고딕"/>
      <w:b/>
      <w:color w:val="000000"/>
      <w:kern w:val="1"/>
      <w:sz w:val="22"/>
    </w:rPr>
  </w:style>
  <w:style w:type="paragraph" w:styleId="4">
    <w:name w:val="heading 4"/>
    <w:uiPriority w:val="9"/>
    <w:semiHidden/>
    <w:unhideWhenUsed/>
    <w:qFormat/>
    <w:pPr>
      <w:keepNext/>
      <w:widowControl w:val="0"/>
      <w:numPr>
        <w:ilvl w:val="3"/>
        <w:numId w:val="8"/>
      </w:numPr>
      <w:pBdr>
        <w:top w:val="none" w:sz="2" w:space="1" w:color="000000"/>
        <w:left w:val="none" w:sz="2" w:space="4" w:color="000000"/>
        <w:bottom w:val="none" w:sz="2" w:space="1" w:color="000000"/>
        <w:right w:val="none" w:sz="2" w:space="4" w:color="000000"/>
      </w:pBdr>
      <w:wordWrap w:val="0"/>
      <w:autoSpaceDE w:val="0"/>
      <w:autoSpaceDN w:val="0"/>
      <w:spacing w:line="256" w:lineRule="auto"/>
      <w:ind w:left="709" w:hanging="709"/>
      <w:textAlignment w:val="baseline"/>
      <w:outlineLvl w:val="3"/>
    </w:pPr>
    <w:rPr>
      <w:rFonts w:ascii="맑은 고딕" w:eastAsia="맑은 고딕"/>
      <w:b/>
      <w:color w:val="000000"/>
      <w:kern w:val="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uiPriority w:val="1"/>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sz w:val="18"/>
    </w:rPr>
  </w:style>
  <w:style w:type="paragraph" w:styleId="a4">
    <w:name w:val="Date"/>
    <w:uiPriority w:val="2"/>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textAlignment w:val="baseline"/>
    </w:pPr>
    <w:rPr>
      <w:rFonts w:ascii="맑은 고딕" w:eastAsia="맑은 고딕"/>
      <w:color w:val="000000"/>
      <w:kern w:val="1"/>
      <w:sz w:val="22"/>
    </w:rPr>
  </w:style>
  <w:style w:type="character" w:styleId="a5">
    <w:name w:val="Hyperlink"/>
    <w:uiPriority w:val="99"/>
    <w:rPr>
      <w:rFonts w:ascii="맑은 고딕" w:eastAsia="맑은 고딕"/>
      <w:color w:val="0563C1"/>
      <w:kern w:val="1"/>
      <w:sz w:val="20"/>
      <w:u w:val="single" w:color="0563C1"/>
    </w:rPr>
  </w:style>
  <w:style w:type="paragraph" w:styleId="a6">
    <w:name w:val="List Paragraph"/>
    <w:uiPriority w:val="5"/>
    <w:pPr>
      <w:widowControl w:val="0"/>
      <w:pBdr>
        <w:top w:val="none" w:sz="2" w:space="1" w:color="000000"/>
        <w:left w:val="none" w:sz="2" w:space="4" w:color="000000"/>
        <w:bottom w:val="none" w:sz="2" w:space="1" w:color="000000"/>
        <w:right w:val="none" w:sz="2" w:space="4" w:color="000000"/>
      </w:pBdr>
      <w:wordWrap w:val="0"/>
      <w:autoSpaceDE w:val="0"/>
      <w:autoSpaceDN w:val="0"/>
      <w:spacing w:line="256" w:lineRule="auto"/>
      <w:ind w:left="800"/>
      <w:textAlignment w:val="baseline"/>
    </w:pPr>
    <w:rPr>
      <w:rFonts w:ascii="맑은 고딕" w:eastAsia="맑은 고딕"/>
      <w:color w:val="000000"/>
      <w:kern w:val="1"/>
      <w:sz w:val="22"/>
    </w:rPr>
  </w:style>
  <w:style w:type="paragraph" w:customStyle="1" w:styleId="10">
    <w:name w:val="목록 없음1"/>
    <w:uiPriority w:val="6"/>
    <w:pPr>
      <w:widowControl w:val="0"/>
      <w:pBdr>
        <w:top w:val="none" w:sz="2" w:space="1" w:color="000000"/>
        <w:left w:val="none" w:sz="2" w:space="4" w:color="000000"/>
        <w:bottom w:val="none" w:sz="2" w:space="1" w:color="000000"/>
        <w:right w:val="none" w:sz="2" w:space="4" w:color="000000"/>
      </w:pBdr>
      <w:autoSpaceDE w:val="0"/>
      <w:autoSpaceDN w:val="0"/>
      <w:spacing w:line="256" w:lineRule="auto"/>
      <w:textAlignment w:val="baseline"/>
    </w:pPr>
    <w:rPr>
      <w:rFonts w:ascii="맑은 고딕" w:eastAsia="맑은 고딕"/>
      <w:color w:val="000000"/>
      <w:kern w:val="1"/>
    </w:rPr>
  </w:style>
  <w:style w:type="paragraph" w:styleId="a7">
    <w:name w:val="Normal (Web)"/>
    <w:uiPriority w:val="7"/>
    <w:pPr>
      <w:pBdr>
        <w:top w:val="none" w:sz="2" w:space="1" w:color="000000"/>
        <w:left w:val="none" w:sz="2" w:space="4" w:color="000000"/>
        <w:bottom w:val="none" w:sz="2" w:space="1" w:color="000000"/>
        <w:right w:val="none" w:sz="2" w:space="4" w:color="000000"/>
      </w:pBdr>
      <w:spacing w:before="300" w:after="300" w:line="240" w:lineRule="auto"/>
      <w:jc w:val="left"/>
      <w:textAlignment w:val="baseline"/>
    </w:pPr>
    <w:rPr>
      <w:rFonts w:ascii="굴림" w:eastAsia="굴림"/>
      <w:color w:val="000000"/>
      <w:sz w:val="24"/>
    </w:rPr>
  </w:style>
  <w:style w:type="character" w:styleId="a8">
    <w:name w:val="Placeholder Text"/>
    <w:uiPriority w:val="8"/>
    <w:rPr>
      <w:rFonts w:ascii="맑은 고딕" w:eastAsia="맑은 고딕"/>
      <w:color w:val="808080"/>
      <w:kern w:val="1"/>
      <w:sz w:val="20"/>
    </w:rPr>
  </w:style>
  <w:style w:type="paragraph" w:styleId="TOC">
    <w:name w:val="TOC Heading"/>
    <w:uiPriority w:val="39"/>
    <w:qFormat/>
    <w:pPr>
      <w:keepNext/>
      <w:keepLines/>
      <w:numPr>
        <w:numId w:val="4"/>
      </w:numPr>
      <w:pBdr>
        <w:top w:val="none" w:sz="2" w:space="1" w:color="000000"/>
        <w:left w:val="none" w:sz="2" w:space="4" w:color="000000"/>
        <w:bottom w:val="none" w:sz="2" w:space="1" w:color="000000"/>
        <w:right w:val="none" w:sz="2" w:space="4" w:color="000000"/>
      </w:pBdr>
      <w:spacing w:before="240" w:after="0" w:line="256" w:lineRule="auto"/>
      <w:ind w:left="425" w:hanging="425"/>
      <w:jc w:val="left"/>
      <w:textAlignment w:val="baseline"/>
    </w:pPr>
    <w:rPr>
      <w:rFonts w:ascii="맑은 고딕" w:eastAsia="맑은 고딕"/>
      <w:b/>
      <w:color w:val="2E75B5"/>
      <w:sz w:val="32"/>
    </w:rPr>
  </w:style>
  <w:style w:type="paragraph" w:styleId="a9">
    <w:name w:val="caption"/>
    <w:uiPriority w:val="10"/>
    <w:pPr>
      <w:widowControl w:val="0"/>
      <w:pBdr>
        <w:top w:val="none" w:sz="2" w:space="1" w:color="000000"/>
        <w:left w:val="none" w:sz="2" w:space="4" w:color="000000"/>
        <w:bottom w:val="none" w:sz="2" w:space="1" w:color="000000"/>
        <w:right w:val="none" w:sz="2" w:space="4" w:color="000000"/>
      </w:pBdr>
      <w:wordWrap w:val="0"/>
      <w:autoSpaceDE w:val="0"/>
      <w:autoSpaceDN w:val="0"/>
      <w:spacing w:after="200" w:line="240" w:lineRule="auto"/>
      <w:ind w:left="400"/>
      <w:jc w:val="center"/>
      <w:textAlignment w:val="baseline"/>
    </w:pPr>
    <w:rPr>
      <w:rFonts w:ascii="맑은 고딕" w:eastAsia="맑은 고딕"/>
      <w:color w:val="000000"/>
      <w:kern w:val="1"/>
      <w:sz w:val="18"/>
    </w:rPr>
  </w:style>
  <w:style w:type="paragraph" w:styleId="aa">
    <w:name w:val="footer"/>
    <w:uiPriority w:val="11"/>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line="256" w:lineRule="auto"/>
      <w:textAlignment w:val="baseline"/>
    </w:pPr>
    <w:rPr>
      <w:rFonts w:ascii="맑은 고딕" w:eastAsia="맑은 고딕"/>
      <w:color w:val="000000"/>
      <w:kern w:val="1"/>
      <w:sz w:val="22"/>
    </w:rPr>
  </w:style>
  <w:style w:type="paragraph" w:styleId="ab">
    <w:name w:val="header"/>
    <w:uiPriority w:val="12"/>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line="256" w:lineRule="auto"/>
      <w:textAlignment w:val="baseline"/>
    </w:pPr>
    <w:rPr>
      <w:rFonts w:ascii="맑은 고딕" w:eastAsia="맑은 고딕"/>
      <w:color w:val="000000"/>
      <w:kern w:val="1"/>
      <w:sz w:val="22"/>
    </w:rPr>
  </w:style>
  <w:style w:type="paragraph" w:styleId="11">
    <w:name w:val="toc 1"/>
    <w:uiPriority w:val="39"/>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textAlignment w:val="baseline"/>
    </w:pPr>
    <w:rPr>
      <w:rFonts w:ascii="맑은 고딕" w:eastAsia="맑은 고딕"/>
      <w:color w:val="000000"/>
      <w:kern w:val="1"/>
      <w:sz w:val="22"/>
    </w:rPr>
  </w:style>
  <w:style w:type="paragraph" w:styleId="20">
    <w:name w:val="toc 2"/>
    <w:uiPriority w:val="39"/>
    <w:pPr>
      <w:widowControl w:val="0"/>
      <w:pBdr>
        <w:top w:val="none" w:sz="2" w:space="1" w:color="000000"/>
        <w:left w:val="none" w:sz="2" w:space="4" w:color="000000"/>
        <w:bottom w:val="none" w:sz="2" w:space="1" w:color="000000"/>
        <w:right w:val="none" w:sz="2" w:space="4" w:color="000000"/>
      </w:pBdr>
      <w:wordWrap w:val="0"/>
      <w:autoSpaceDE w:val="0"/>
      <w:autoSpaceDN w:val="0"/>
      <w:spacing w:line="256" w:lineRule="auto"/>
      <w:ind w:left="400"/>
      <w:textAlignment w:val="baseline"/>
    </w:pPr>
    <w:rPr>
      <w:rFonts w:ascii="맑은 고딕" w:eastAsia="맑은 고딕"/>
      <w:color w:val="000000"/>
      <w:kern w:val="1"/>
      <w:sz w:val="22"/>
    </w:rPr>
  </w:style>
  <w:style w:type="paragraph" w:styleId="30">
    <w:name w:val="toc 3"/>
    <w:uiPriority w:val="39"/>
    <w:pPr>
      <w:widowControl w:val="0"/>
      <w:pBdr>
        <w:top w:val="none" w:sz="2" w:space="1" w:color="000000"/>
        <w:left w:val="none" w:sz="2" w:space="4" w:color="000000"/>
        <w:bottom w:val="none" w:sz="2" w:space="1" w:color="000000"/>
        <w:right w:val="none" w:sz="2" w:space="4" w:color="000000"/>
      </w:pBdr>
      <w:wordWrap w:val="0"/>
      <w:autoSpaceDE w:val="0"/>
      <w:autoSpaceDN w:val="0"/>
      <w:spacing w:line="256" w:lineRule="auto"/>
      <w:ind w:left="800"/>
      <w:textAlignment w:val="baseline"/>
    </w:pPr>
    <w:rPr>
      <w:rFonts w:ascii="맑은 고딕" w:eastAsia="맑은 고딕"/>
      <w:color w:val="000000"/>
      <w:kern w:val="1"/>
      <w:sz w:val="22"/>
    </w:rPr>
  </w:style>
  <w:style w:type="character" w:customStyle="1" w:styleId="Char">
    <w:name w:val="날짜 Char"/>
    <w:uiPriority w:val="20"/>
    <w:rPr>
      <w:rFonts w:ascii="맑은 고딕" w:eastAsia="맑은 고딕"/>
      <w:color w:val="000000"/>
      <w:kern w:val="1"/>
      <w:sz w:val="22"/>
    </w:rPr>
  </w:style>
  <w:style w:type="character" w:customStyle="1" w:styleId="Char0">
    <w:name w:val="머리글 Char"/>
    <w:uiPriority w:val="21"/>
    <w:rPr>
      <w:rFonts w:ascii="맑은 고딕" w:eastAsia="맑은 고딕"/>
      <w:color w:val="000000"/>
      <w:kern w:val="1"/>
      <w:sz w:val="20"/>
    </w:rPr>
  </w:style>
  <w:style w:type="character" w:customStyle="1" w:styleId="Char1">
    <w:name w:val="목록 단락 Char"/>
    <w:uiPriority w:val="22"/>
    <w:rPr>
      <w:rFonts w:ascii="맑은 고딕" w:eastAsia="맑은 고딕"/>
      <w:color w:val="000000"/>
      <w:kern w:val="1"/>
      <w:sz w:val="20"/>
    </w:rPr>
  </w:style>
  <w:style w:type="character" w:customStyle="1" w:styleId="Char2">
    <w:name w:val="바닥글 Char"/>
    <w:uiPriority w:val="23"/>
    <w:rPr>
      <w:rFonts w:ascii="맑은 고딕" w:eastAsia="맑은 고딕"/>
      <w:color w:val="000000"/>
      <w:kern w:val="1"/>
      <w:sz w:val="20"/>
    </w:rPr>
  </w:style>
  <w:style w:type="paragraph" w:customStyle="1" w:styleId="12">
    <w:name w:val="바탕글1"/>
    <w:uiPriority w:val="24"/>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384" w:lineRule="auto"/>
      <w:textAlignment w:val="baseline"/>
    </w:pPr>
    <w:rPr>
      <w:rFonts w:ascii="한양신명조" w:eastAsia="굴림"/>
      <w:color w:val="000000"/>
    </w:rPr>
  </w:style>
  <w:style w:type="paragraph" w:customStyle="1" w:styleId="ac">
    <w:name w:val="본문서식"/>
    <w:uiPriority w:val="25"/>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400"/>
      <w:textAlignment w:val="baseline"/>
    </w:pPr>
    <w:rPr>
      <w:rFonts w:ascii="맑은 고딕" w:eastAsia="맑은 고딕"/>
      <w:color w:val="000000"/>
      <w:kern w:val="1"/>
      <w:sz w:val="22"/>
    </w:rPr>
  </w:style>
  <w:style w:type="character" w:customStyle="1" w:styleId="ad">
    <w:name w:val="스타일 바탕"/>
    <w:uiPriority w:val="26"/>
    <w:rPr>
      <w:rFonts w:ascii="바탕" w:eastAsia="바탕"/>
      <w:color w:val="000000"/>
      <w:kern w:val="1"/>
      <w:sz w:val="22"/>
    </w:rPr>
  </w:style>
  <w:style w:type="character" w:customStyle="1" w:styleId="1Char">
    <w:name w:val="제목 1 Char"/>
    <w:uiPriority w:val="27"/>
    <w:rPr>
      <w:rFonts w:ascii="맑은 고딕" w:eastAsia="맑은 고딕"/>
      <w:b/>
      <w:color w:val="000000"/>
      <w:kern w:val="1"/>
      <w:sz w:val="28"/>
    </w:rPr>
  </w:style>
  <w:style w:type="character" w:customStyle="1" w:styleId="2Char">
    <w:name w:val="제목 2 Char"/>
    <w:uiPriority w:val="28"/>
    <w:rPr>
      <w:rFonts w:ascii="맑은 고딕" w:eastAsia="맑은 고딕"/>
      <w:b/>
      <w:color w:val="000000"/>
      <w:kern w:val="1"/>
      <w:sz w:val="24"/>
    </w:rPr>
  </w:style>
  <w:style w:type="character" w:customStyle="1" w:styleId="3Char">
    <w:name w:val="제목 3 Char"/>
    <w:uiPriority w:val="29"/>
    <w:rPr>
      <w:rFonts w:ascii="맑은 고딕" w:eastAsia="맑은 고딕"/>
      <w:b/>
      <w:color w:val="000000"/>
      <w:kern w:val="1"/>
      <w:sz w:val="22"/>
    </w:rPr>
  </w:style>
  <w:style w:type="character" w:customStyle="1" w:styleId="4Char">
    <w:name w:val="제목 4 Char"/>
    <w:uiPriority w:val="30"/>
    <w:rPr>
      <w:rFonts w:ascii="맑은 고딕" w:eastAsia="맑은 고딕"/>
      <w:b/>
      <w:color w:val="000000"/>
      <w:kern w:val="1"/>
      <w:sz w:val="20"/>
    </w:rPr>
  </w:style>
  <w:style w:type="character" w:customStyle="1" w:styleId="Char3">
    <w:name w:val="풍선 도움말 텍스트 Char"/>
    <w:uiPriority w:val="31"/>
    <w:rPr>
      <w:rFonts w:ascii="맑은 고딕" w:eastAsia="맑은 고딕"/>
      <w:color w:val="000000"/>
      <w:kern w:val="1"/>
      <w:sz w:val="18"/>
    </w:rPr>
  </w:style>
  <w:style w:type="table" w:styleId="ae">
    <w:name w:val="Table Grid"/>
    <w:basedOn w:val="a1"/>
    <w:rsid w:val="00A02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32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644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CE49D-0950-4287-AEE7-424DDBC4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2867</Words>
  <Characters>16343</Characters>
  <Application>Microsoft Office Word</Application>
  <DocSecurity>0</DocSecurity>
  <Lines>136</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전민기</dc:creator>
  <cp:lastModifiedBy>민기 전</cp:lastModifiedBy>
  <cp:revision>15</cp:revision>
  <dcterms:created xsi:type="dcterms:W3CDTF">2023-10-20T14:21:00Z</dcterms:created>
  <dcterms:modified xsi:type="dcterms:W3CDTF">2023-11-01T13:48:00Z</dcterms:modified>
</cp:coreProperties>
</file>