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leftChars="2190" w:left="4818" w:firstLine="600"/>
        <w:jc w:val="right"/>
        <w:spacing w:after="0" w:line="276" w:lineRule="auto"/>
        <w:rPr>
          <w:b/>
        </w:rPr>
      </w:pPr>
      <w:r>
        <w:rPr>
          <w:rFonts w:hint="eastAsia"/>
          <w:b/>
        </w:rPr>
        <w:t>Pusan National University Computer Science and Engineering T</w:t>
      </w:r>
      <w:r>
        <w:rPr>
          <w:b/>
        </w:rPr>
        <w:t>echnical Report 202</w:t>
      </w:r>
      <w:r>
        <w:rPr>
          <w:rFonts w:hint="eastAsia"/>
          <w:b/>
        </w:rPr>
        <w:t>3</w:t>
      </w:r>
      <w:r>
        <w:rPr>
          <w:b/>
        </w:rPr>
        <w:t>-</w:t>
      </w:r>
      <w:r>
        <w:rPr>
          <w:rFonts w:hint="eastAsia"/>
          <w:b/>
        </w:rPr>
        <w:t>10</w:t>
      </w:r>
    </w:p>
    <w:p>
      <w:pPr>
        <w:ind w:leftChars="2900" w:left="6380" w:firstLine="600"/>
        <w:jc w:val="right"/>
        <w:spacing w:line="360" w:lineRule="auto"/>
      </w:pPr>
    </w:p>
    <w:p>
      <w:pPr>
        <w:autoSpaceDE/>
        <w:autoSpaceDN/>
        <w:widowControl/>
        <w:wordWrap/>
        <w:rPr>
          <w:b/>
          <w:sz w:val="28"/>
        </w:rPr>
      </w:pPr>
    </w:p>
    <w:p>
      <w:pPr>
        <w:ind w:left="720" w:firstLine="720"/>
        <w:widowControl/>
        <w:jc w:val="left"/>
        <w:rPr>
          <w:b/>
          <w:sz w:val="40"/>
          <w:szCs w:val="40"/>
        </w:rPr>
      </w:pPr>
      <w:bookmarkStart w:id="1" w:name="_Hlk148727522"/>
      <w:r>
        <w:rPr>
          <w:rFonts w:ascii="맑은 고딕" w:eastAsia="맑은 고딕" w:hAnsi="맑은 고딕" w:cs="맑은 고딕"/>
          <w:b/>
          <w:sz w:val="40"/>
          <w:szCs w:val="40"/>
        </w:rPr>
        <w:t xml:space="preserve">딥러닝 기반 워크로드 분석을 통한 </w:t>
      </w:r>
    </w:p>
    <w:p>
      <w:pPr>
        <w:widowControl/>
        <w:jc w:val="center"/>
        <w:rPr>
          <w:b/>
          <w:sz w:val="40"/>
          <w:szCs w:val="40"/>
        </w:rPr>
      </w:pPr>
      <w:r>
        <w:rPr>
          <w:rFonts w:ascii="맑은 고딕" w:eastAsia="맑은 고딕" w:hAnsi="맑은 고딕" w:cs="맑은 고딕"/>
          <w:b/>
          <w:sz w:val="40"/>
          <w:szCs w:val="40"/>
        </w:rPr>
        <w:t>SSD 성능 개선</w:t>
      </w:r>
    </w:p>
    <w:p>
      <w:pPr>
        <w:ind w:left="400"/>
        <w:autoSpaceDE/>
        <w:autoSpaceDN/>
        <w:widowControl/>
        <w:wordWrap/>
        <w:rPr>
          <w:b/>
          <w:sz w:val="28"/>
        </w:rPr>
      </w:pPr>
      <w:bookmarkEnd w:id="1"/>
    </w:p>
    <w:p>
      <w:pPr>
        <w:autoSpaceDE/>
        <w:autoSpaceDN/>
        <w:widowControl/>
        <w:wordWrap/>
        <w:jc w:val="center"/>
        <w:rPr>
          <w:b/>
          <w:sz w:val="40"/>
        </w:rPr>
      </w:pPr>
      <w:r>
        <w:rPr>
          <w:rFonts w:hint="eastAsia"/>
          <w:b/>
          <w:sz w:val="40"/>
        </w:rPr>
        <w:t>제목</w:t>
      </w:r>
    </w:p>
    <w:p>
      <w:pPr>
        <w:ind w:left="400"/>
        <w:autoSpaceDE/>
        <w:autoSpaceDN/>
        <w:widowControl/>
        <w:wordWrap/>
        <w:jc w:val="center"/>
        <w:rPr>
          <w:b/>
          <w:sz w:val="36"/>
          <w:szCs w:val="34"/>
        </w:rPr>
      </w:pPr>
    </w:p>
    <w:p>
      <w:pPr>
        <w:ind w:left="400"/>
        <w:autoSpaceDE/>
        <w:autoSpaceDN/>
        <w:widowControl/>
        <w:wordWrap/>
        <w:jc w:val="center"/>
        <w:rPr>
          <w:b/>
          <w:sz w:val="36"/>
          <w:szCs w:val="34"/>
        </w:rPr>
      </w:pPr>
    </w:p>
    <w:p>
      <w:pPr>
        <w:pStyle w:val="ad"/>
        <w:snapToGrid/>
      </w:pPr>
      <w:r>
        <w:rPr>
          <w:noProof/>
        </w:rPr>
        <w:drawing>
          <wp:anchor distT="0" distB="0" distL="114300" distR="114300" behindDoc="0" locked="0" layoutInCell="1" simplePos="0" relativeHeight="251659264" allowOverlap="1" hidden="0">
            <wp:simplePos x="0" y="0"/>
            <wp:positionH relativeFrom="margin">
              <wp:align>center</wp:align>
            </wp:positionH>
            <wp:positionV relativeFrom="page">
              <wp:align>center</wp:align>
            </wp:positionV>
            <wp:extent cx="2049780" cy="2049780"/>
            <wp:effectExtent l="0" t="0" r="0" b="0"/>
            <wp:wrapNone/>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1">
                      <a:lum bright="30000" contrast="-30000"/>
                      <a:extLst>
                        <a:ext uri="{28A0092B-C50C-407E-A947-70E740481C1C}">
                          <a14:useLocalDpi xmlns:a14="http://schemas.microsoft.com/office/drawing/2010/main" val="0"/>
                        </a:ext>
                      </a:extLst>
                    </a:blip>
                    <a:srcRect/>
                    <a:stretch>
                      <a:fillRect/>
                    </a:stretch>
                  </pic:blipFill>
                  <pic:spPr>
                    <a:xfrm>
                      <a:off x="0" y="0"/>
                      <a:ext cx="2049780" cy="2049780"/>
                    </a:xfrm>
                    <a:prstGeom prst="rect"/>
                    <a:noFill/>
                  </pic:spPr>
                </pic:pic>
              </a:graphicData>
            </a:graphic>
          </wp:anchor>
        </w:drawing>
      </w:r>
    </w:p>
    <w:p>
      <w:pPr>
        <w:autoSpaceDE/>
        <w:autoSpaceDN/>
        <w:widowControl/>
        <w:wordWrap/>
        <w:rPr>
          <w:rFonts w:hint="eastAsia"/>
          <w:sz w:val="36"/>
          <w:szCs w:val="34"/>
        </w:rPr>
      </w:pPr>
    </w:p>
    <w:p>
      <w:pPr>
        <w:autoSpaceDE/>
        <w:autoSpaceDN/>
        <w:widowControl/>
        <w:wordWrap/>
        <w:rPr>
          <w:rFonts w:hint="eastAsia"/>
          <w:sz w:val="32"/>
        </w:rPr>
      </w:pPr>
    </w:p>
    <w:p>
      <w:pPr>
        <w:autoSpaceDE/>
        <w:autoSpaceDN/>
        <w:widowControl/>
        <w:wordWrap/>
        <w:jc w:val="center"/>
        <w:rPr>
          <w:sz w:val="24"/>
        </w:rPr>
      </w:pPr>
      <w:r>
        <w:rPr>
          <w:sz w:val="24"/>
        </w:rPr>
        <w:t xml:space="preserve">201724409 </w:t>
      </w:r>
      <w:r>
        <w:rPr>
          <w:sz w:val="24"/>
        </w:rPr>
        <w:t>공희찬</w:t>
      </w:r>
    </w:p>
    <w:p>
      <w:pPr>
        <w:autoSpaceDE/>
        <w:autoSpaceDN/>
        <w:widowControl/>
        <w:wordWrap/>
        <w:jc w:val="center"/>
        <w:rPr>
          <w:sz w:val="24"/>
        </w:rPr>
      </w:pPr>
      <w:r>
        <w:rPr>
          <w:sz w:val="24"/>
        </w:rPr>
        <w:t>201824476 박영훈</w:t>
      </w:r>
    </w:p>
    <w:p>
      <w:pPr>
        <w:autoSpaceDE/>
        <w:autoSpaceDN/>
        <w:widowControl/>
        <w:wordWrap/>
        <w:jc w:val="center"/>
        <w:rPr>
          <w:sz w:val="24"/>
        </w:rPr>
      </w:pPr>
      <w:r>
        <w:rPr>
          <w:sz w:val="24"/>
        </w:rPr>
        <w:t>201824472 박선민</w:t>
      </w:r>
    </w:p>
    <w:p>
      <w:pPr>
        <w:autoSpaceDE/>
        <w:autoSpaceDN/>
        <w:widowControl/>
        <w:wordWrap/>
        <w:jc w:val="center"/>
        <w:rPr>
          <w:sz w:val="32"/>
        </w:rPr>
        <w:sectPr>
          <w:pgSz w:w="11906" w:h="16838"/>
          <w:pgMar w:top="1701" w:right="1440" w:bottom="1440" w:left="1440" w:header="851" w:footer="992" w:gutter="0"/>
          <w:cols w:space="720"/>
          <w:docGrid w:linePitch="360"/>
          <w:headerReference w:type="default" r:id="rId2"/>
          <w:pgNumType w:start="1"/>
        </w:sectPr>
      </w:pPr>
      <w:r>
        <w:rPr>
          <w:rFonts w:hint="eastAsia"/>
          <w:sz w:val="24"/>
        </w:rPr>
        <w:t>지도교수</w:t>
      </w:r>
      <w:r>
        <w:rPr>
          <w:sz w:val="24"/>
        </w:rPr>
        <w:t xml:space="preserve"> 안성용</w:t>
      </w:r>
    </w:p>
    <w:sdt>
      <w:sdtPr>
        <w:rPr>
          <w:lang w:val="ko-KR"/>
          <w:rFonts w:asciiTheme="minorHAnsi" w:eastAsiaTheme="minorEastAsia" w:hAnsiTheme="minorHAnsi" w:cstheme="minorBidi"/>
          <w:b w:val="0"/>
          <w:color w:val="auto"/>
          <w:sz w:val="20"/>
          <w:szCs w:val="22"/>
          <w:kern w:val="2"/>
        </w:rPr>
        <w:id w:val="-1"/>
        <w15:color w:val="000000"/>
        <w:docPartObj>
          <w:docPartGallery w:val="Table of Contents"/>
          <w:docPartUnique/>
        </w:docPartObj>
      </w:sdtPr>
      <w:sdtEndPr>
        <w:rPr>
          <w:lang w:val="ko-KR"/>
          <w:rFonts w:asciiTheme="minorHAnsi" w:eastAsiaTheme="minorEastAsia" w:hAnsiTheme="minorHAnsi" w:cstheme="minorBidi"/>
          <w:b w:val="0"/>
          <w:bCs/>
          <w:color w:val="auto"/>
          <w:sz w:val="22"/>
          <w:szCs w:val="22"/>
          <w:kern w:val="2"/>
        </w:rPr>
      </w:sdtEndPr>
      <w:sdtContent>
        <w:p>
          <w:pPr>
            <w:pStyle w:val="TOC"/>
            <w:ind w:left="425"/>
            <w:jc w:val="center"/>
            <w:numPr>
              <w:ilvl w:val="0"/>
              <w:numId w:val="0"/>
            </w:numPr>
            <w:rPr>
              <w:lang w:val="ko-KR"/>
              <w:color w:val="auto"/>
            </w:rPr>
          </w:pPr>
          <w:r>
            <w:rPr>
              <w:lang w:val="ko-KR"/>
              <w:rFonts w:asciiTheme="minorHAnsi" w:eastAsiaTheme="minorEastAsia" w:hAnsiTheme="minorHAnsi" w:cstheme="minorBidi"/>
              <w:b w:val="0"/>
              <w:color w:val="auto"/>
              <w:sz w:val="20"/>
              <w:szCs w:val="22"/>
              <w:kern w:val="2"/>
            </w:rPr>
          </w:r>
          <w:r>
            <w:rPr>
              <w:lang w:val="ko-KR"/>
              <w:color w:val="auto"/>
            </w:rPr>
            <w:t>목</w:t>
          </w:r>
          <w:r>
            <w:rPr>
              <w:lang w:val="ko-KR"/>
              <w:rFonts w:hint="eastAsia"/>
              <w:color w:val="auto"/>
            </w:rPr>
            <w:t xml:space="preserve">   </w:t>
          </w:r>
          <w:r>
            <w:rPr>
              <w:lang w:val="ko-KR"/>
              <w:color w:val="auto"/>
            </w:rPr>
            <w:t>차</w:t>
          </w:r>
        </w:p>
        <w:p>
          <w:pPr>
            <w:rPr>
              <w:lang w:val="ko-KR"/>
              <w:rFonts w:hint="eastAsia"/>
            </w:rPr>
          </w:pPr>
        </w:p>
        <w:p>
          <w:pPr>
            <w:pStyle w:val="10"/>
            <w:tabs>
              <w:tab w:val="left" w:pos="425"/>
              <w:tab w:val="right" w:pos="9016" w:leader="dot"/>
            </w:tabs>
            <w:rPr>
              <w:noProof/>
              <w:sz w:val="20"/>
            </w:rPr>
          </w:pPr>
          <w:r>
            <w:fldChar w:fldCharType="begin"/>
          </w:r>
          <w:r>
            <w:instrText xml:space="preserve"> TOC \o "1-3" \h \z \u </w:instrText>
          </w:r>
          <w:r>
            <w:fldChar w:fldCharType="separate"/>
          </w:r>
          <w:r>
            <w:fldChar w:fldCharType="begin"/>
          </w:r>
          <w:r>
            <w:instrText xml:space="preserve"> HYPERLINK \l "_Toc148730339"</w:instrText>
          </w:r>
          <w:r>
            <w:fldChar w:fldCharType="separate"/>
          </w:r>
          <w:r>
            <w:rPr>
              <w:rStyle w:val="a6"/>
              <w:noProof/>
            </w:rPr>
            <w:t>1.</w:t>
          </w:r>
          <w:r>
            <w:rPr>
              <w:noProof/>
              <w:sz w:val="20"/>
            </w:rPr>
            <w:tab/>
          </w:r>
          <w:r>
            <w:rPr>
              <w:rStyle w:val="a6"/>
              <w:noProof/>
            </w:rPr>
            <w:t>서론</w:t>
          </w:r>
          <w:r>
            <w:rPr>
              <w:noProof/>
              <w:webHidden/>
            </w:rPr>
            <w:tab/>
          </w:r>
          <w:r>
            <w:rPr>
              <w:noProof/>
              <w:webHidden/>
            </w:rPr>
            <w:fldChar w:fldCharType="begin"/>
          </w:r>
          <w:r>
            <w:rPr>
              <w:noProof/>
              <w:webHidden/>
            </w:rPr>
            <w:instrText xml:space="preserve"> PAGEREF _Toc148730339 \h </w:instrText>
          </w:r>
          <w:r>
            <w:rPr>
              <w:noProof/>
              <w:webHidden/>
            </w:rPr>
            <w:fldChar w:fldCharType="separate"/>
          </w:r>
          <w:r>
            <w:rPr>
              <w:noProof/>
              <w:webHidden/>
            </w:rPr>
          </w:r>
          <w:r>
            <w:rPr>
              <w:noProof/>
              <w:webHidden/>
            </w:rPr>
            <w:t>1</w:t>
          </w:r>
          <w:r>
            <w:rPr>
              <w:noProof/>
              <w:webHidden/>
            </w:rPr>
            <w:fldChar w:fldCharType="end"/>
          </w:r>
          <w:r>
            <w:fldChar w:fldCharType="end"/>
          </w:r>
        </w:p>
        <w:p>
          <w:pPr>
            <w:pStyle w:val="20"/>
            <w:ind w:left="440"/>
            <w:tabs>
              <w:tab w:val="left" w:pos="1000"/>
              <w:tab w:val="right" w:pos="9016" w:leader="dot"/>
            </w:tabs>
            <w:rPr>
              <w:noProof/>
              <w:sz w:val="20"/>
            </w:rPr>
          </w:pPr>
          <w:r>
            <w:fldChar w:fldCharType="begin"/>
          </w:r>
          <w:r>
            <w:instrText xml:space="preserve"> HYPERLINK \l "_Toc148730340"</w:instrText>
          </w:r>
          <w:r>
            <w:fldChar w:fldCharType="separate"/>
          </w:r>
          <w:r>
            <w:rPr>
              <w:rStyle w:val="a6"/>
              <w:noProof/>
            </w:rPr>
            <w:t>1.1.</w:t>
          </w:r>
          <w:r>
            <w:rPr>
              <w:noProof/>
              <w:sz w:val="20"/>
            </w:rPr>
            <w:tab/>
          </w:r>
          <w:r>
            <w:rPr>
              <w:rStyle w:val="a6"/>
              <w:noProof/>
            </w:rPr>
            <w:t>연구 배경</w:t>
          </w:r>
          <w:r>
            <w:rPr>
              <w:noProof/>
              <w:webHidden/>
            </w:rPr>
            <w:tab/>
          </w:r>
          <w:r>
            <w:rPr>
              <w:noProof/>
              <w:webHidden/>
            </w:rPr>
            <w:fldChar w:fldCharType="begin"/>
          </w:r>
          <w:r>
            <w:rPr>
              <w:noProof/>
              <w:webHidden/>
            </w:rPr>
            <w:instrText xml:space="preserve"> PAGEREF _Toc148730340 \h </w:instrText>
          </w:r>
          <w:r>
            <w:rPr>
              <w:noProof/>
              <w:webHidden/>
            </w:rPr>
            <w:fldChar w:fldCharType="separate"/>
          </w:r>
          <w:r>
            <w:rPr>
              <w:noProof/>
              <w:webHidden/>
            </w:rPr>
          </w:r>
          <w:r>
            <w:rPr>
              <w:noProof/>
              <w:webHidden/>
            </w:rPr>
            <w:t>1</w:t>
          </w:r>
          <w:r>
            <w:rPr>
              <w:noProof/>
              <w:webHidden/>
            </w:rPr>
            <w:fldChar w:fldCharType="end"/>
          </w:r>
          <w:r>
            <w:fldChar w:fldCharType="end"/>
          </w:r>
        </w:p>
        <w:p>
          <w:pPr>
            <w:pStyle w:val="20"/>
            <w:ind w:left="440"/>
            <w:tabs>
              <w:tab w:val="left" w:pos="1000"/>
              <w:tab w:val="right" w:pos="9016" w:leader="dot"/>
            </w:tabs>
            <w:rPr>
              <w:noProof/>
              <w:sz w:val="20"/>
            </w:rPr>
          </w:pPr>
          <w:r>
            <w:fldChar w:fldCharType="begin"/>
          </w:r>
          <w:r>
            <w:instrText xml:space="preserve"> HYPERLINK \l "_Toc148730341"</w:instrText>
          </w:r>
          <w:r>
            <w:fldChar w:fldCharType="separate"/>
          </w:r>
          <w:r>
            <w:rPr>
              <w:rStyle w:val="a6"/>
              <w:noProof/>
            </w:rPr>
            <w:t>1.2.</w:t>
          </w:r>
          <w:r>
            <w:rPr>
              <w:noProof/>
              <w:sz w:val="20"/>
            </w:rPr>
            <w:tab/>
          </w:r>
          <w:r>
            <w:rPr>
              <w:rStyle w:val="a6"/>
              <w:noProof/>
            </w:rPr>
            <w:t>연구 목표</w:t>
          </w:r>
          <w:r>
            <w:rPr>
              <w:noProof/>
              <w:webHidden/>
            </w:rPr>
            <w:tab/>
          </w:r>
          <w:r>
            <w:rPr>
              <w:noProof/>
              <w:webHidden/>
            </w:rPr>
            <w:fldChar w:fldCharType="begin"/>
          </w:r>
          <w:r>
            <w:rPr>
              <w:noProof/>
              <w:webHidden/>
            </w:rPr>
            <w:instrText xml:space="preserve"> PAGEREF _Toc148730341 \h </w:instrText>
          </w:r>
          <w:r>
            <w:rPr>
              <w:noProof/>
              <w:webHidden/>
            </w:rPr>
            <w:fldChar w:fldCharType="separate"/>
          </w:r>
          <w:r>
            <w:rPr>
              <w:noProof/>
              <w:webHidden/>
            </w:rPr>
          </w:r>
          <w:r>
            <w:rPr>
              <w:noProof/>
              <w:webHidden/>
            </w:rPr>
            <w:t>2</w:t>
          </w:r>
          <w:r>
            <w:rPr>
              <w:noProof/>
              <w:webHidden/>
            </w:rPr>
            <w:fldChar w:fldCharType="end"/>
          </w:r>
          <w:r>
            <w:fldChar w:fldCharType="end"/>
          </w:r>
        </w:p>
        <w:p>
          <w:pPr>
            <w:pStyle w:val="10"/>
            <w:tabs>
              <w:tab w:val="left" w:pos="425"/>
              <w:tab w:val="right" w:pos="9016" w:leader="dot"/>
            </w:tabs>
            <w:rPr>
              <w:noProof/>
              <w:sz w:val="20"/>
            </w:rPr>
          </w:pPr>
          <w:r>
            <w:fldChar w:fldCharType="begin"/>
          </w:r>
          <w:r>
            <w:instrText xml:space="preserve"> HYPERLINK \l "_Toc148730342"</w:instrText>
          </w:r>
          <w:r>
            <w:fldChar w:fldCharType="separate"/>
          </w:r>
          <w:r>
            <w:rPr>
              <w:rStyle w:val="a6"/>
              <w:noProof/>
            </w:rPr>
            <w:t>2.</w:t>
          </w:r>
          <w:r>
            <w:rPr>
              <w:noProof/>
              <w:sz w:val="20"/>
            </w:rPr>
            <w:tab/>
          </w:r>
          <w:r>
            <w:rPr>
              <w:rStyle w:val="a6"/>
              <w:noProof/>
            </w:rPr>
            <w:t>연구 배경</w:t>
          </w:r>
          <w:r>
            <w:rPr>
              <w:noProof/>
              <w:webHidden/>
            </w:rPr>
            <w:tab/>
          </w:r>
          <w:r>
            <w:rPr>
              <w:noProof/>
              <w:webHidden/>
            </w:rPr>
            <w:fldChar w:fldCharType="begin"/>
          </w:r>
          <w:r>
            <w:rPr>
              <w:noProof/>
              <w:webHidden/>
            </w:rPr>
            <w:instrText xml:space="preserve"> PAGEREF _Toc148730342 \h </w:instrText>
          </w:r>
          <w:r>
            <w:rPr>
              <w:noProof/>
              <w:webHidden/>
            </w:rPr>
            <w:fldChar w:fldCharType="separate"/>
          </w:r>
          <w:r>
            <w:rPr>
              <w:noProof/>
              <w:webHidden/>
            </w:rPr>
          </w:r>
          <w:r>
            <w:rPr>
              <w:noProof/>
              <w:webHidden/>
            </w:rPr>
            <w:t>3</w:t>
          </w:r>
          <w:r>
            <w:rPr>
              <w:noProof/>
              <w:webHidden/>
            </w:rPr>
            <w:fldChar w:fldCharType="end"/>
          </w:r>
          <w:r>
            <w:fldChar w:fldCharType="end"/>
          </w:r>
        </w:p>
        <w:p>
          <w:pPr>
            <w:pStyle w:val="20"/>
            <w:ind w:left="440"/>
            <w:tabs>
              <w:tab w:val="left" w:pos="1000"/>
              <w:tab w:val="right" w:pos="9016" w:leader="dot"/>
            </w:tabs>
            <w:rPr>
              <w:noProof/>
              <w:sz w:val="20"/>
            </w:rPr>
          </w:pPr>
          <w:r>
            <w:fldChar w:fldCharType="begin"/>
          </w:r>
          <w:r>
            <w:instrText xml:space="preserve"> HYPERLINK \l "_Toc148730343"</w:instrText>
          </w:r>
          <w:r>
            <w:fldChar w:fldCharType="separate"/>
          </w:r>
          <w:r>
            <w:rPr>
              <w:rStyle w:val="a6"/>
              <w:noProof/>
            </w:rPr>
            <w:t>2.1.</w:t>
          </w:r>
          <w:r>
            <w:rPr>
              <w:noProof/>
              <w:sz w:val="20"/>
            </w:rPr>
            <w:tab/>
          </w:r>
          <w:r>
            <w:rPr>
              <w:rStyle w:val="a6"/>
              <w:noProof/>
            </w:rPr>
            <w:t>기존 연구 Hot/Cold 분류</w:t>
          </w:r>
          <w:r>
            <w:rPr>
              <w:noProof/>
              <w:webHidden/>
            </w:rPr>
            <w:tab/>
          </w:r>
          <w:r>
            <w:rPr>
              <w:noProof/>
              <w:webHidden/>
            </w:rPr>
            <w:fldChar w:fldCharType="begin"/>
          </w:r>
          <w:r>
            <w:rPr>
              <w:noProof/>
              <w:webHidden/>
            </w:rPr>
            <w:instrText xml:space="preserve"> PAGEREF _Toc148730343 \h </w:instrText>
          </w:r>
          <w:r>
            <w:rPr>
              <w:noProof/>
              <w:webHidden/>
            </w:rPr>
            <w:fldChar w:fldCharType="separate"/>
          </w:r>
          <w:r>
            <w:rPr>
              <w:noProof/>
              <w:webHidden/>
            </w:rPr>
          </w:r>
          <w:r>
            <w:rPr>
              <w:noProof/>
              <w:webHidden/>
            </w:rPr>
            <w:t>3</w:t>
          </w:r>
          <w:r>
            <w:rPr>
              <w:noProof/>
              <w:webHidden/>
            </w:rPr>
            <w:fldChar w:fldCharType="end"/>
          </w:r>
          <w:r>
            <w:fldChar w:fldCharType="end"/>
          </w:r>
        </w:p>
        <w:p>
          <w:pPr>
            <w:pStyle w:val="20"/>
            <w:ind w:left="440"/>
            <w:tabs>
              <w:tab w:val="left" w:pos="1000"/>
              <w:tab w:val="right" w:pos="9016" w:leader="dot"/>
            </w:tabs>
            <w:rPr>
              <w:noProof/>
              <w:sz w:val="20"/>
            </w:rPr>
          </w:pPr>
          <w:r>
            <w:fldChar w:fldCharType="begin"/>
          </w:r>
          <w:r>
            <w:instrText xml:space="preserve"> HYPERLINK \l "_Toc148730344"</w:instrText>
          </w:r>
          <w:r>
            <w:fldChar w:fldCharType="separate"/>
          </w:r>
          <w:r>
            <w:rPr>
              <w:rStyle w:val="a6"/>
              <w:noProof/>
            </w:rPr>
            <w:t>2.2.</w:t>
          </w:r>
          <w:r>
            <w:rPr>
              <w:noProof/>
              <w:sz w:val="20"/>
            </w:rPr>
            <w:tab/>
          </w:r>
          <w:r>
            <w:rPr>
              <w:rStyle w:val="a6"/>
              <w:noProof/>
            </w:rPr>
            <w:t>기계학습 모델</w:t>
          </w:r>
          <w:r>
            <w:rPr>
              <w:noProof/>
              <w:webHidden/>
            </w:rPr>
            <w:tab/>
          </w:r>
          <w:r>
            <w:rPr>
              <w:noProof/>
              <w:webHidden/>
            </w:rPr>
            <w:fldChar w:fldCharType="begin"/>
          </w:r>
          <w:r>
            <w:rPr>
              <w:noProof/>
              <w:webHidden/>
            </w:rPr>
            <w:instrText xml:space="preserve"> PAGEREF _Toc148730344 \h </w:instrText>
          </w:r>
          <w:r>
            <w:rPr>
              <w:noProof/>
              <w:webHidden/>
            </w:rPr>
            <w:fldChar w:fldCharType="separate"/>
          </w:r>
          <w:r>
            <w:rPr>
              <w:noProof/>
              <w:webHidden/>
            </w:rPr>
          </w:r>
          <w:r>
            <w:rPr>
              <w:noProof/>
              <w:webHidden/>
            </w:rPr>
            <w:t>3</w:t>
          </w:r>
          <w:r>
            <w:rPr>
              <w:noProof/>
              <w:webHidden/>
            </w:rPr>
            <w:fldChar w:fldCharType="end"/>
          </w:r>
          <w:r>
            <w:fldChar w:fldCharType="end"/>
          </w:r>
        </w:p>
        <w:p>
          <w:pPr>
            <w:pStyle w:val="30"/>
            <w:ind w:left="880"/>
            <w:tabs>
              <w:tab w:val="left" w:pos="1600"/>
              <w:tab w:val="right" w:pos="9016" w:leader="dot"/>
            </w:tabs>
            <w:rPr>
              <w:noProof/>
              <w:sz w:val="20"/>
            </w:rPr>
          </w:pPr>
          <w:r>
            <w:fldChar w:fldCharType="begin"/>
          </w:r>
          <w:r>
            <w:instrText xml:space="preserve"> HYPERLINK \l "_Toc148730345"</w:instrText>
          </w:r>
          <w:r>
            <w:fldChar w:fldCharType="separate"/>
          </w:r>
          <w:r>
            <w:rPr>
              <w:rStyle w:val="a6"/>
              <w:noProof/>
            </w:rPr>
            <w:t>2.2.1.</w:t>
          </w:r>
          <w:r>
            <w:rPr>
              <w:noProof/>
              <w:sz w:val="20"/>
            </w:rPr>
            <w:tab/>
          </w:r>
          <w:r>
            <w:rPr>
              <w:rStyle w:val="a6"/>
              <w:noProof/>
            </w:rPr>
            <w:t>RNN(Recurrent Neural Network)</w:t>
          </w:r>
          <w:r>
            <w:rPr>
              <w:noProof/>
              <w:webHidden/>
            </w:rPr>
            <w:tab/>
          </w:r>
          <w:r>
            <w:rPr>
              <w:noProof/>
              <w:webHidden/>
            </w:rPr>
            <w:fldChar w:fldCharType="begin"/>
          </w:r>
          <w:r>
            <w:rPr>
              <w:noProof/>
              <w:webHidden/>
            </w:rPr>
            <w:instrText xml:space="preserve"> PAGEREF _Toc148730345 \h </w:instrText>
          </w:r>
          <w:r>
            <w:rPr>
              <w:noProof/>
              <w:webHidden/>
            </w:rPr>
            <w:fldChar w:fldCharType="separate"/>
          </w:r>
          <w:r>
            <w:rPr>
              <w:noProof/>
              <w:webHidden/>
            </w:rPr>
          </w:r>
          <w:r>
            <w:rPr>
              <w:noProof/>
              <w:webHidden/>
            </w:rPr>
            <w:t>3</w:t>
          </w:r>
          <w:r>
            <w:rPr>
              <w:noProof/>
              <w:webHidden/>
            </w:rPr>
            <w:fldChar w:fldCharType="end"/>
          </w:r>
          <w:r>
            <w:fldChar w:fldCharType="end"/>
          </w:r>
        </w:p>
        <w:p>
          <w:pPr>
            <w:pStyle w:val="30"/>
            <w:ind w:left="880"/>
            <w:tabs>
              <w:tab w:val="left" w:pos="1600"/>
              <w:tab w:val="right" w:pos="9016" w:leader="dot"/>
            </w:tabs>
            <w:rPr>
              <w:noProof/>
              <w:sz w:val="20"/>
            </w:rPr>
          </w:pPr>
          <w:r>
            <w:fldChar w:fldCharType="begin"/>
          </w:r>
          <w:r>
            <w:instrText xml:space="preserve"> HYPERLINK \l "_Toc148730346"</w:instrText>
          </w:r>
          <w:r>
            <w:fldChar w:fldCharType="separate"/>
          </w:r>
          <w:r>
            <w:rPr>
              <w:rStyle w:val="a6"/>
              <w:noProof/>
            </w:rPr>
            <w:t>2.2.2.</w:t>
          </w:r>
          <w:r>
            <w:rPr>
              <w:noProof/>
              <w:sz w:val="20"/>
            </w:rPr>
            <w:tab/>
          </w:r>
          <w:r>
            <w:rPr>
              <w:rStyle w:val="a6"/>
              <w:noProof/>
            </w:rPr>
            <w:t>LSTM(Long Short Term Memory)</w:t>
          </w:r>
          <w:r>
            <w:rPr>
              <w:noProof/>
              <w:webHidden/>
            </w:rPr>
            <w:tab/>
          </w:r>
          <w:r>
            <w:rPr>
              <w:noProof/>
              <w:webHidden/>
            </w:rPr>
            <w:fldChar w:fldCharType="begin"/>
          </w:r>
          <w:r>
            <w:rPr>
              <w:noProof/>
              <w:webHidden/>
            </w:rPr>
            <w:instrText xml:space="preserve"> PAGEREF _Toc148730346 \h </w:instrText>
          </w:r>
          <w:r>
            <w:rPr>
              <w:noProof/>
              <w:webHidden/>
            </w:rPr>
            <w:fldChar w:fldCharType="separate"/>
          </w:r>
          <w:r>
            <w:rPr>
              <w:noProof/>
              <w:webHidden/>
            </w:rPr>
          </w:r>
          <w:r>
            <w:rPr>
              <w:noProof/>
              <w:webHidden/>
            </w:rPr>
            <w:t>4</w:t>
          </w:r>
          <w:r>
            <w:rPr>
              <w:noProof/>
              <w:webHidden/>
            </w:rPr>
            <w:fldChar w:fldCharType="end"/>
          </w:r>
          <w:r>
            <w:fldChar w:fldCharType="end"/>
          </w:r>
        </w:p>
        <w:p>
          <w:pPr>
            <w:pStyle w:val="10"/>
            <w:tabs>
              <w:tab w:val="left" w:pos="425"/>
              <w:tab w:val="right" w:pos="9016" w:leader="dot"/>
            </w:tabs>
            <w:rPr>
              <w:noProof/>
              <w:sz w:val="20"/>
            </w:rPr>
          </w:pPr>
          <w:r>
            <w:fldChar w:fldCharType="begin"/>
          </w:r>
          <w:r>
            <w:instrText xml:space="preserve"> HYPERLINK \l "_Toc148730347"</w:instrText>
          </w:r>
          <w:r>
            <w:fldChar w:fldCharType="separate"/>
          </w:r>
          <w:r>
            <w:rPr>
              <w:rStyle w:val="a6"/>
              <w:noProof/>
            </w:rPr>
            <w:t>3.</w:t>
          </w:r>
          <w:r>
            <w:rPr>
              <w:noProof/>
              <w:sz w:val="20"/>
            </w:rPr>
            <w:tab/>
          </w:r>
          <w:r>
            <w:rPr>
              <w:rStyle w:val="a6"/>
              <w:noProof/>
            </w:rPr>
            <w:t>연구 내용</w:t>
          </w:r>
          <w:r>
            <w:rPr>
              <w:noProof/>
              <w:webHidden/>
            </w:rPr>
            <w:tab/>
          </w:r>
          <w:r>
            <w:rPr>
              <w:noProof/>
              <w:webHidden/>
            </w:rPr>
            <w:fldChar w:fldCharType="begin"/>
          </w:r>
          <w:r>
            <w:rPr>
              <w:noProof/>
              <w:webHidden/>
            </w:rPr>
            <w:instrText xml:space="preserve"> PAGEREF _Toc148730347 \h </w:instrText>
          </w:r>
          <w:r>
            <w:rPr>
              <w:noProof/>
              <w:webHidden/>
            </w:rPr>
            <w:fldChar w:fldCharType="separate"/>
          </w:r>
          <w:r>
            <w:rPr>
              <w:noProof/>
              <w:webHidden/>
            </w:rPr>
          </w:r>
          <w:r>
            <w:rPr>
              <w:noProof/>
              <w:webHidden/>
            </w:rPr>
            <w:t>5</w:t>
          </w:r>
          <w:r>
            <w:rPr>
              <w:noProof/>
              <w:webHidden/>
            </w:rPr>
            <w:fldChar w:fldCharType="end"/>
          </w:r>
          <w:r>
            <w:fldChar w:fldCharType="end"/>
          </w:r>
        </w:p>
        <w:p>
          <w:pPr>
            <w:pStyle w:val="20"/>
            <w:ind w:left="440"/>
            <w:tabs>
              <w:tab w:val="left" w:pos="1000"/>
              <w:tab w:val="right" w:pos="9016" w:leader="dot"/>
            </w:tabs>
            <w:rPr>
              <w:noProof/>
              <w:sz w:val="20"/>
            </w:rPr>
          </w:pPr>
          <w:r>
            <w:fldChar w:fldCharType="begin"/>
          </w:r>
          <w:r>
            <w:instrText xml:space="preserve"> HYPERLINK \l "_Toc148730348"</w:instrText>
          </w:r>
          <w:r>
            <w:fldChar w:fldCharType="separate"/>
          </w:r>
          <w:r>
            <w:rPr>
              <w:rStyle w:val="a6"/>
              <w:noProof/>
            </w:rPr>
            <w:t>3.1.</w:t>
          </w:r>
          <w:r>
            <w:rPr>
              <w:noProof/>
              <w:sz w:val="20"/>
            </w:rPr>
            <w:tab/>
          </w:r>
          <w:r>
            <w:rPr>
              <w:rStyle w:val="a6"/>
              <w:noProof/>
            </w:rPr>
            <w:t>데이터 가공</w:t>
          </w:r>
          <w:r>
            <w:rPr>
              <w:noProof/>
              <w:webHidden/>
            </w:rPr>
            <w:tab/>
          </w:r>
          <w:r>
            <w:rPr>
              <w:noProof/>
              <w:webHidden/>
            </w:rPr>
            <w:fldChar w:fldCharType="begin"/>
          </w:r>
          <w:r>
            <w:rPr>
              <w:noProof/>
              <w:webHidden/>
            </w:rPr>
            <w:instrText xml:space="preserve"> PAGEREF _Toc148730348 \h </w:instrText>
          </w:r>
          <w:r>
            <w:rPr>
              <w:noProof/>
              <w:webHidden/>
            </w:rPr>
            <w:fldChar w:fldCharType="separate"/>
          </w:r>
          <w:r>
            <w:rPr>
              <w:noProof/>
              <w:webHidden/>
            </w:rPr>
          </w:r>
          <w:r>
            <w:rPr>
              <w:noProof/>
              <w:webHidden/>
            </w:rPr>
            <w:t>5</w:t>
          </w:r>
          <w:r>
            <w:rPr>
              <w:noProof/>
              <w:webHidden/>
            </w:rPr>
            <w:fldChar w:fldCharType="end"/>
          </w:r>
          <w:r>
            <w:fldChar w:fldCharType="end"/>
          </w:r>
        </w:p>
        <w:p>
          <w:pPr>
            <w:pStyle w:val="30"/>
            <w:ind w:left="880"/>
            <w:tabs>
              <w:tab w:val="left" w:pos="1600"/>
              <w:tab w:val="right" w:pos="9016" w:leader="dot"/>
            </w:tabs>
            <w:rPr>
              <w:noProof/>
              <w:sz w:val="20"/>
            </w:rPr>
          </w:pPr>
          <w:r>
            <w:fldChar w:fldCharType="begin"/>
          </w:r>
          <w:r>
            <w:instrText xml:space="preserve"> HYPERLINK \l "_Toc148730349"</w:instrText>
          </w:r>
          <w:r>
            <w:fldChar w:fldCharType="separate"/>
          </w:r>
          <w:r>
            <w:rPr>
              <w:rStyle w:val="a6"/>
              <w:noProof/>
            </w:rPr>
            <w:t>3.1.1.</w:t>
          </w:r>
          <w:r>
            <w:rPr>
              <w:noProof/>
              <w:sz w:val="20"/>
            </w:rPr>
            <w:tab/>
          </w:r>
          <w:r>
            <w:rPr>
              <w:rStyle w:val="a6"/>
              <w:noProof/>
            </w:rPr>
            <w:t>데이터 분석</w:t>
          </w:r>
          <w:r>
            <w:rPr>
              <w:noProof/>
              <w:webHidden/>
            </w:rPr>
            <w:tab/>
          </w:r>
          <w:r>
            <w:rPr>
              <w:noProof/>
              <w:webHidden/>
            </w:rPr>
            <w:fldChar w:fldCharType="begin"/>
          </w:r>
          <w:r>
            <w:rPr>
              <w:noProof/>
              <w:webHidden/>
            </w:rPr>
            <w:instrText xml:space="preserve"> PAGEREF _Toc148730349 \h </w:instrText>
          </w:r>
          <w:r>
            <w:rPr>
              <w:noProof/>
              <w:webHidden/>
            </w:rPr>
            <w:fldChar w:fldCharType="separate"/>
          </w:r>
          <w:r>
            <w:rPr>
              <w:noProof/>
              <w:webHidden/>
            </w:rPr>
          </w:r>
          <w:r>
            <w:rPr>
              <w:noProof/>
              <w:webHidden/>
            </w:rPr>
            <w:t>5</w:t>
          </w:r>
          <w:r>
            <w:rPr>
              <w:noProof/>
              <w:webHidden/>
            </w:rPr>
            <w:fldChar w:fldCharType="end"/>
          </w:r>
          <w:r>
            <w:fldChar w:fldCharType="end"/>
          </w:r>
        </w:p>
        <w:p>
          <w:pPr>
            <w:pStyle w:val="30"/>
            <w:ind w:left="880"/>
            <w:tabs>
              <w:tab w:val="left" w:pos="1600"/>
              <w:tab w:val="right" w:pos="9016" w:leader="dot"/>
            </w:tabs>
            <w:rPr>
              <w:noProof/>
              <w:sz w:val="20"/>
            </w:rPr>
          </w:pPr>
          <w:r>
            <w:fldChar w:fldCharType="begin"/>
          </w:r>
          <w:r>
            <w:instrText xml:space="preserve"> HYPERLINK \l "_Toc148730350"</w:instrText>
          </w:r>
          <w:r>
            <w:fldChar w:fldCharType="separate"/>
          </w:r>
          <w:r>
            <w:rPr>
              <w:rStyle w:val="a6"/>
              <w:noProof/>
            </w:rPr>
            <w:t>3.1.2.</w:t>
          </w:r>
          <w:r>
            <w:rPr>
              <w:noProof/>
              <w:sz w:val="20"/>
            </w:rPr>
            <w:tab/>
          </w:r>
          <w:r>
            <w:rPr>
              <w:rStyle w:val="a6"/>
              <w:noProof/>
            </w:rPr>
            <w:t>데이터 전처리</w:t>
          </w:r>
          <w:r>
            <w:rPr>
              <w:noProof/>
              <w:webHidden/>
            </w:rPr>
            <w:tab/>
          </w:r>
          <w:r>
            <w:rPr>
              <w:noProof/>
              <w:webHidden/>
            </w:rPr>
            <w:fldChar w:fldCharType="begin"/>
          </w:r>
          <w:r>
            <w:rPr>
              <w:noProof/>
              <w:webHidden/>
            </w:rPr>
            <w:instrText xml:space="preserve"> PAGEREF _Toc148730350 \h </w:instrText>
          </w:r>
          <w:r>
            <w:rPr>
              <w:noProof/>
              <w:webHidden/>
            </w:rPr>
            <w:fldChar w:fldCharType="separate"/>
          </w:r>
          <w:r>
            <w:rPr>
              <w:noProof/>
              <w:webHidden/>
            </w:rPr>
          </w:r>
          <w:r>
            <w:rPr>
              <w:noProof/>
              <w:webHidden/>
            </w:rPr>
            <w:t>5</w:t>
          </w:r>
          <w:r>
            <w:rPr>
              <w:noProof/>
              <w:webHidden/>
            </w:rPr>
            <w:fldChar w:fldCharType="end"/>
          </w:r>
          <w:r>
            <w:fldChar w:fldCharType="end"/>
          </w:r>
        </w:p>
        <w:p>
          <w:pPr>
            <w:pStyle w:val="20"/>
            <w:ind w:left="440"/>
            <w:tabs>
              <w:tab w:val="left" w:pos="1000"/>
              <w:tab w:val="right" w:pos="9016" w:leader="dot"/>
            </w:tabs>
            <w:rPr>
              <w:noProof/>
              <w:sz w:val="20"/>
            </w:rPr>
          </w:pPr>
          <w:r>
            <w:fldChar w:fldCharType="begin"/>
          </w:r>
          <w:r>
            <w:instrText xml:space="preserve"> HYPERLINK \l "_Toc148730351"</w:instrText>
          </w:r>
          <w:r>
            <w:fldChar w:fldCharType="separate"/>
          </w:r>
          <w:r>
            <w:rPr>
              <w:rStyle w:val="a6"/>
              <w:noProof/>
            </w:rPr>
            <w:t>3.2.</w:t>
          </w:r>
          <w:r>
            <w:rPr>
              <w:noProof/>
              <w:sz w:val="20"/>
            </w:rPr>
            <w:tab/>
          </w:r>
          <w:r>
            <w:rPr>
              <w:rStyle w:val="a6"/>
              <w:noProof/>
            </w:rPr>
            <w:t>레이블링</w:t>
          </w:r>
          <w:r>
            <w:rPr>
              <w:noProof/>
              <w:webHidden/>
            </w:rPr>
            <w:tab/>
          </w:r>
          <w:r>
            <w:rPr>
              <w:noProof/>
              <w:webHidden/>
            </w:rPr>
            <w:fldChar w:fldCharType="begin"/>
          </w:r>
          <w:r>
            <w:rPr>
              <w:noProof/>
              <w:webHidden/>
            </w:rPr>
            <w:instrText xml:space="preserve"> PAGEREF _Toc148730351 \h </w:instrText>
          </w:r>
          <w:r>
            <w:rPr>
              <w:noProof/>
              <w:webHidden/>
            </w:rPr>
            <w:fldChar w:fldCharType="separate"/>
          </w:r>
          <w:r>
            <w:rPr>
              <w:noProof/>
              <w:webHidden/>
            </w:rPr>
          </w:r>
          <w:r>
            <w:rPr>
              <w:noProof/>
              <w:webHidden/>
            </w:rPr>
            <w:t>7</w:t>
          </w:r>
          <w:r>
            <w:rPr>
              <w:noProof/>
              <w:webHidden/>
            </w:rPr>
            <w:fldChar w:fldCharType="end"/>
          </w:r>
          <w:r>
            <w:fldChar w:fldCharType="end"/>
          </w:r>
        </w:p>
        <w:p>
          <w:pPr>
            <w:pStyle w:val="30"/>
            <w:ind w:left="880"/>
            <w:tabs>
              <w:tab w:val="left" w:pos="1600"/>
              <w:tab w:val="right" w:pos="9016" w:leader="dot"/>
            </w:tabs>
            <w:rPr>
              <w:noProof/>
              <w:sz w:val="20"/>
            </w:rPr>
          </w:pPr>
          <w:r>
            <w:fldChar w:fldCharType="begin"/>
          </w:r>
          <w:r>
            <w:instrText xml:space="preserve"> HYPERLINK \l "_Toc148730352"</w:instrText>
          </w:r>
          <w:r>
            <w:fldChar w:fldCharType="separate"/>
          </w:r>
          <w:r>
            <w:rPr>
              <w:rStyle w:val="a6"/>
              <w:noProof/>
            </w:rPr>
            <w:t>3.2.1.</w:t>
          </w:r>
          <w:r>
            <w:rPr>
              <w:noProof/>
              <w:sz w:val="20"/>
            </w:rPr>
            <w:tab/>
          </w:r>
          <w:r>
            <w:rPr>
              <w:rStyle w:val="a6"/>
              <w:noProof/>
            </w:rPr>
            <w:t>군집화 방법 선택</w:t>
          </w:r>
          <w:r>
            <w:rPr>
              <w:noProof/>
              <w:webHidden/>
            </w:rPr>
            <w:tab/>
          </w:r>
          <w:r>
            <w:rPr>
              <w:noProof/>
              <w:webHidden/>
            </w:rPr>
            <w:fldChar w:fldCharType="begin"/>
          </w:r>
          <w:r>
            <w:rPr>
              <w:noProof/>
              <w:webHidden/>
            </w:rPr>
            <w:instrText xml:space="preserve"> PAGEREF _Toc148730352 \h </w:instrText>
          </w:r>
          <w:r>
            <w:rPr>
              <w:noProof/>
              <w:webHidden/>
            </w:rPr>
            <w:fldChar w:fldCharType="separate"/>
          </w:r>
          <w:r>
            <w:rPr>
              <w:noProof/>
              <w:webHidden/>
            </w:rPr>
          </w:r>
          <w:r>
            <w:rPr>
              <w:noProof/>
              <w:webHidden/>
            </w:rPr>
            <w:t>7</w:t>
          </w:r>
          <w:r>
            <w:rPr>
              <w:noProof/>
              <w:webHidden/>
            </w:rPr>
            <w:fldChar w:fldCharType="end"/>
          </w:r>
          <w:r>
            <w:fldChar w:fldCharType="end"/>
          </w:r>
        </w:p>
        <w:p>
          <w:pPr>
            <w:pStyle w:val="30"/>
            <w:ind w:left="880"/>
            <w:tabs>
              <w:tab w:val="left" w:pos="1600"/>
              <w:tab w:val="right" w:pos="9016" w:leader="dot"/>
            </w:tabs>
            <w:rPr>
              <w:noProof/>
              <w:sz w:val="20"/>
            </w:rPr>
          </w:pPr>
          <w:r>
            <w:fldChar w:fldCharType="begin"/>
          </w:r>
          <w:r>
            <w:instrText xml:space="preserve"> HYPERLINK \l "_Toc148730353"</w:instrText>
          </w:r>
          <w:r>
            <w:fldChar w:fldCharType="separate"/>
          </w:r>
          <w:r>
            <w:rPr>
              <w:rStyle w:val="a6"/>
              <w:noProof/>
            </w:rPr>
            <w:t>3.2.2.</w:t>
          </w:r>
          <w:r>
            <w:rPr>
              <w:noProof/>
              <w:sz w:val="20"/>
            </w:rPr>
            <w:tab/>
          </w:r>
          <w:r>
            <w:rPr>
              <w:rStyle w:val="a6"/>
              <w:noProof/>
            </w:rPr>
            <w:t>군집화 결과 분석</w:t>
          </w:r>
          <w:r>
            <w:rPr>
              <w:noProof/>
              <w:webHidden/>
            </w:rPr>
            <w:tab/>
          </w:r>
          <w:r>
            <w:rPr>
              <w:noProof/>
              <w:webHidden/>
            </w:rPr>
            <w:fldChar w:fldCharType="begin"/>
          </w:r>
          <w:r>
            <w:rPr>
              <w:noProof/>
              <w:webHidden/>
            </w:rPr>
            <w:instrText xml:space="preserve"> PAGEREF _Toc148730353 \h </w:instrText>
          </w:r>
          <w:r>
            <w:rPr>
              <w:noProof/>
              <w:webHidden/>
            </w:rPr>
            <w:fldChar w:fldCharType="separate"/>
          </w:r>
          <w:r>
            <w:rPr>
              <w:noProof/>
              <w:webHidden/>
            </w:rPr>
          </w:r>
          <w:r>
            <w:rPr>
              <w:noProof/>
              <w:webHidden/>
            </w:rPr>
            <w:t>8</w:t>
          </w:r>
          <w:r>
            <w:rPr>
              <w:noProof/>
              <w:webHidden/>
            </w:rPr>
            <w:fldChar w:fldCharType="end"/>
          </w:r>
          <w:r>
            <w:fldChar w:fldCharType="end"/>
          </w:r>
        </w:p>
        <w:p>
          <w:pPr>
            <w:pStyle w:val="20"/>
            <w:ind w:left="440"/>
            <w:tabs>
              <w:tab w:val="left" w:pos="1000"/>
              <w:tab w:val="right" w:pos="9016" w:leader="dot"/>
            </w:tabs>
            <w:rPr>
              <w:noProof/>
              <w:sz w:val="20"/>
            </w:rPr>
          </w:pPr>
          <w:r>
            <w:fldChar w:fldCharType="begin"/>
          </w:r>
          <w:r>
            <w:instrText xml:space="preserve"> HYPERLINK \l "_Toc148730354"</w:instrText>
          </w:r>
          <w:r>
            <w:fldChar w:fldCharType="separate"/>
          </w:r>
          <w:r>
            <w:rPr>
              <w:rStyle w:val="a6"/>
              <w:noProof/>
            </w:rPr>
            <w:t>3.3.</w:t>
          </w:r>
          <w:r>
            <w:rPr>
              <w:noProof/>
              <w:sz w:val="20"/>
            </w:rPr>
            <w:tab/>
          </w:r>
          <w:r>
            <w:rPr>
              <w:rStyle w:val="a6"/>
              <w:noProof/>
            </w:rPr>
            <w:t>머신러닝 모델 설계 및 학습</w:t>
          </w:r>
          <w:r>
            <w:rPr>
              <w:noProof/>
              <w:webHidden/>
            </w:rPr>
            <w:tab/>
          </w:r>
          <w:r>
            <w:rPr>
              <w:noProof/>
              <w:webHidden/>
            </w:rPr>
            <w:fldChar w:fldCharType="begin"/>
          </w:r>
          <w:r>
            <w:rPr>
              <w:noProof/>
              <w:webHidden/>
            </w:rPr>
            <w:instrText xml:space="preserve"> PAGEREF _Toc148730354 \h </w:instrText>
          </w:r>
          <w:r>
            <w:rPr>
              <w:noProof/>
              <w:webHidden/>
            </w:rPr>
            <w:fldChar w:fldCharType="separate"/>
          </w:r>
          <w:r>
            <w:rPr>
              <w:noProof/>
              <w:webHidden/>
            </w:rPr>
          </w:r>
          <w:r>
            <w:rPr>
              <w:noProof/>
              <w:webHidden/>
            </w:rPr>
            <w:t>10</w:t>
          </w:r>
          <w:r>
            <w:rPr>
              <w:noProof/>
              <w:webHidden/>
            </w:rPr>
            <w:fldChar w:fldCharType="end"/>
          </w:r>
          <w:r>
            <w:fldChar w:fldCharType="end"/>
          </w:r>
        </w:p>
        <w:p>
          <w:pPr>
            <w:pStyle w:val="30"/>
            <w:ind w:left="880"/>
            <w:tabs>
              <w:tab w:val="left" w:pos="1600"/>
              <w:tab w:val="right" w:pos="9016" w:leader="dot"/>
            </w:tabs>
            <w:rPr>
              <w:noProof/>
              <w:sz w:val="20"/>
            </w:rPr>
          </w:pPr>
          <w:r>
            <w:fldChar w:fldCharType="begin"/>
          </w:r>
          <w:r>
            <w:instrText xml:space="preserve"> HYPERLINK \l "_Toc148730355"</w:instrText>
          </w:r>
          <w:r>
            <w:fldChar w:fldCharType="separate"/>
          </w:r>
          <w:r>
            <w:rPr>
              <w:rStyle w:val="a6"/>
              <w:noProof/>
            </w:rPr>
            <w:t>3.3.1.</w:t>
          </w:r>
          <w:r>
            <w:rPr>
              <w:noProof/>
              <w:sz w:val="20"/>
            </w:rPr>
            <w:tab/>
          </w:r>
          <w:r>
            <w:rPr>
              <w:rStyle w:val="a6"/>
              <w:noProof/>
            </w:rPr>
            <w:t>모델 구조</w:t>
          </w:r>
          <w:r>
            <w:rPr>
              <w:noProof/>
              <w:webHidden/>
            </w:rPr>
            <w:tab/>
          </w:r>
          <w:r>
            <w:rPr>
              <w:noProof/>
              <w:webHidden/>
            </w:rPr>
            <w:fldChar w:fldCharType="begin"/>
          </w:r>
          <w:r>
            <w:rPr>
              <w:noProof/>
              <w:webHidden/>
            </w:rPr>
            <w:instrText xml:space="preserve"> PAGEREF _Toc148730355 \h </w:instrText>
          </w:r>
          <w:r>
            <w:rPr>
              <w:noProof/>
              <w:webHidden/>
            </w:rPr>
            <w:fldChar w:fldCharType="separate"/>
          </w:r>
          <w:r>
            <w:rPr>
              <w:noProof/>
              <w:webHidden/>
            </w:rPr>
          </w:r>
          <w:r>
            <w:rPr>
              <w:noProof/>
              <w:webHidden/>
            </w:rPr>
            <w:t>10</w:t>
          </w:r>
          <w:r>
            <w:rPr>
              <w:noProof/>
              <w:webHidden/>
            </w:rPr>
            <w:fldChar w:fldCharType="end"/>
          </w:r>
          <w:r>
            <w:fldChar w:fldCharType="end"/>
          </w:r>
        </w:p>
        <w:p>
          <w:pPr>
            <w:pStyle w:val="30"/>
            <w:ind w:left="880"/>
            <w:tabs>
              <w:tab w:val="left" w:pos="1600"/>
              <w:tab w:val="right" w:pos="9016" w:leader="dot"/>
            </w:tabs>
            <w:rPr>
              <w:noProof/>
              <w:sz w:val="20"/>
            </w:rPr>
          </w:pPr>
          <w:r>
            <w:fldChar w:fldCharType="begin"/>
          </w:r>
          <w:r>
            <w:instrText xml:space="preserve"> HYPERLINK \l "_Toc148730356"</w:instrText>
          </w:r>
          <w:r>
            <w:fldChar w:fldCharType="separate"/>
          </w:r>
          <w:r>
            <w:rPr>
              <w:rStyle w:val="a6"/>
              <w:noProof/>
            </w:rPr>
            <w:t>3.3.2.</w:t>
          </w:r>
          <w:r>
            <w:rPr>
              <w:noProof/>
              <w:sz w:val="20"/>
            </w:rPr>
            <w:tab/>
          </w:r>
          <w:r>
            <w:rPr>
              <w:rStyle w:val="a6"/>
              <w:noProof/>
            </w:rPr>
            <w:t>모델 구현</w:t>
          </w:r>
          <w:r>
            <w:rPr>
              <w:noProof/>
              <w:webHidden/>
            </w:rPr>
            <w:tab/>
          </w:r>
          <w:r>
            <w:rPr>
              <w:noProof/>
              <w:webHidden/>
            </w:rPr>
            <w:fldChar w:fldCharType="begin"/>
          </w:r>
          <w:r>
            <w:rPr>
              <w:noProof/>
              <w:webHidden/>
            </w:rPr>
            <w:instrText xml:space="preserve"> PAGEREF _Toc148730356 \h </w:instrText>
          </w:r>
          <w:r>
            <w:rPr>
              <w:noProof/>
              <w:webHidden/>
            </w:rPr>
            <w:fldChar w:fldCharType="separate"/>
          </w:r>
          <w:r>
            <w:rPr>
              <w:noProof/>
              <w:webHidden/>
            </w:rPr>
          </w:r>
          <w:r>
            <w:rPr>
              <w:noProof/>
              <w:webHidden/>
            </w:rPr>
            <w:t>11</w:t>
          </w:r>
          <w:r>
            <w:rPr>
              <w:noProof/>
              <w:webHidden/>
            </w:rPr>
            <w:fldChar w:fldCharType="end"/>
          </w:r>
          <w:r>
            <w:fldChar w:fldCharType="end"/>
          </w:r>
        </w:p>
        <w:p>
          <w:pPr>
            <w:pStyle w:val="20"/>
            <w:ind w:left="440"/>
            <w:tabs>
              <w:tab w:val="left" w:pos="1000"/>
              <w:tab w:val="right" w:pos="9016" w:leader="dot"/>
            </w:tabs>
            <w:rPr>
              <w:noProof/>
              <w:sz w:val="20"/>
            </w:rPr>
          </w:pPr>
          <w:r>
            <w:fldChar w:fldCharType="begin"/>
          </w:r>
          <w:r>
            <w:instrText xml:space="preserve"> HYPERLINK \l "_Toc148730357"</w:instrText>
          </w:r>
          <w:r>
            <w:fldChar w:fldCharType="separate"/>
          </w:r>
          <w:r>
            <w:rPr>
              <w:rStyle w:val="a6"/>
              <w:noProof/>
            </w:rPr>
            <w:t>3.4.</w:t>
          </w:r>
          <w:r>
            <w:rPr>
              <w:noProof/>
              <w:sz w:val="20"/>
            </w:rPr>
            <w:tab/>
          </w:r>
          <w:r>
            <w:rPr>
              <w:rStyle w:val="a6"/>
              <w:noProof/>
            </w:rPr>
            <w:t>시뮬레이터</w:t>
          </w:r>
          <w:r>
            <w:rPr>
              <w:noProof/>
              <w:webHidden/>
            </w:rPr>
            <w:tab/>
          </w:r>
          <w:r>
            <w:rPr>
              <w:noProof/>
              <w:webHidden/>
            </w:rPr>
            <w:fldChar w:fldCharType="begin"/>
          </w:r>
          <w:r>
            <w:rPr>
              <w:noProof/>
              <w:webHidden/>
            </w:rPr>
            <w:instrText xml:space="preserve"> PAGEREF _Toc148730357 \h </w:instrText>
          </w:r>
          <w:r>
            <w:rPr>
              <w:noProof/>
              <w:webHidden/>
            </w:rPr>
            <w:fldChar w:fldCharType="separate"/>
          </w:r>
          <w:r>
            <w:rPr>
              <w:noProof/>
              <w:webHidden/>
            </w:rPr>
          </w:r>
          <w:r>
            <w:rPr>
              <w:noProof/>
              <w:webHidden/>
            </w:rPr>
            <w:t>11</w:t>
          </w:r>
          <w:r>
            <w:rPr>
              <w:noProof/>
              <w:webHidden/>
            </w:rPr>
            <w:fldChar w:fldCharType="end"/>
          </w:r>
          <w:r>
            <w:fldChar w:fldCharType="end"/>
          </w:r>
        </w:p>
        <w:p>
          <w:pPr>
            <w:pStyle w:val="30"/>
            <w:ind w:left="880"/>
            <w:tabs>
              <w:tab w:val="left" w:pos="1600"/>
              <w:tab w:val="right" w:pos="9016" w:leader="dot"/>
            </w:tabs>
            <w:rPr>
              <w:noProof/>
              <w:sz w:val="20"/>
            </w:rPr>
          </w:pPr>
          <w:r>
            <w:fldChar w:fldCharType="begin"/>
          </w:r>
          <w:r>
            <w:instrText xml:space="preserve"> HYPERLINK \l "_Toc148730358"</w:instrText>
          </w:r>
          <w:r>
            <w:fldChar w:fldCharType="separate"/>
          </w:r>
          <w:r>
            <w:rPr>
              <w:rStyle w:val="a6"/>
              <w:noProof/>
            </w:rPr>
            <w:t>3.4.1.</w:t>
          </w:r>
          <w:r>
            <w:rPr>
              <w:noProof/>
              <w:sz w:val="20"/>
            </w:rPr>
            <w:tab/>
          </w:r>
          <w:r>
            <w:rPr>
              <w:rStyle w:val="a6"/>
              <w:noProof/>
            </w:rPr>
            <w:t>시뮬레이터 설계</w:t>
          </w:r>
          <w:r>
            <w:rPr>
              <w:noProof/>
              <w:webHidden/>
            </w:rPr>
            <w:tab/>
          </w:r>
          <w:r>
            <w:rPr>
              <w:noProof/>
              <w:webHidden/>
            </w:rPr>
            <w:fldChar w:fldCharType="begin"/>
          </w:r>
          <w:r>
            <w:rPr>
              <w:noProof/>
              <w:webHidden/>
            </w:rPr>
            <w:instrText xml:space="preserve"> PAGEREF _Toc148730358 \h </w:instrText>
          </w:r>
          <w:r>
            <w:rPr>
              <w:noProof/>
              <w:webHidden/>
            </w:rPr>
            <w:fldChar w:fldCharType="separate"/>
          </w:r>
          <w:r>
            <w:rPr>
              <w:noProof/>
              <w:webHidden/>
            </w:rPr>
          </w:r>
          <w:r>
            <w:rPr>
              <w:noProof/>
              <w:webHidden/>
            </w:rPr>
            <w:t>11</w:t>
          </w:r>
          <w:r>
            <w:rPr>
              <w:noProof/>
              <w:webHidden/>
            </w:rPr>
            <w:fldChar w:fldCharType="end"/>
          </w:r>
          <w:r>
            <w:fldChar w:fldCharType="end"/>
          </w:r>
        </w:p>
        <w:p>
          <w:pPr>
            <w:pStyle w:val="30"/>
            <w:ind w:left="880"/>
            <w:tabs>
              <w:tab w:val="left" w:pos="1600"/>
              <w:tab w:val="right" w:pos="9016" w:leader="dot"/>
            </w:tabs>
            <w:rPr>
              <w:noProof/>
              <w:sz w:val="20"/>
            </w:rPr>
          </w:pPr>
          <w:r>
            <w:fldChar w:fldCharType="begin"/>
          </w:r>
          <w:r>
            <w:instrText xml:space="preserve"> HYPERLINK \l "_Toc148730359"</w:instrText>
          </w:r>
          <w:r>
            <w:fldChar w:fldCharType="separate"/>
          </w:r>
          <w:r>
            <w:rPr>
              <w:rStyle w:val="a6"/>
              <w:noProof/>
            </w:rPr>
            <w:t>3.4.2.</w:t>
          </w:r>
          <w:r>
            <w:rPr>
              <w:noProof/>
              <w:sz w:val="20"/>
            </w:rPr>
            <w:tab/>
          </w:r>
          <w:r>
            <w:rPr>
              <w:rStyle w:val="a6"/>
              <w:noProof/>
            </w:rPr>
            <w:t>시뮬레</w:t>
          </w:r>
          <w:r>
            <w:rPr>
              <w:rStyle w:val="a6"/>
              <w:noProof/>
            </w:rPr>
            <w:t>이</w:t>
          </w:r>
          <w:r>
            <w:rPr>
              <w:rStyle w:val="a6"/>
              <w:noProof/>
            </w:rPr>
            <w:t>터 구현</w:t>
          </w:r>
          <w:r>
            <w:rPr>
              <w:noProof/>
              <w:webHidden/>
            </w:rPr>
            <w:tab/>
          </w:r>
          <w:r>
            <w:rPr>
              <w:noProof/>
              <w:webHidden/>
            </w:rPr>
            <w:fldChar w:fldCharType="begin"/>
          </w:r>
          <w:r>
            <w:rPr>
              <w:noProof/>
              <w:webHidden/>
            </w:rPr>
            <w:instrText xml:space="preserve"> PAGEREF _Toc148730359 \h </w:instrText>
          </w:r>
          <w:r>
            <w:rPr>
              <w:noProof/>
              <w:webHidden/>
            </w:rPr>
            <w:fldChar w:fldCharType="separate"/>
          </w:r>
          <w:r>
            <w:rPr>
              <w:noProof/>
              <w:webHidden/>
            </w:rPr>
          </w:r>
          <w:r>
            <w:rPr>
              <w:noProof/>
              <w:webHidden/>
            </w:rPr>
            <w:t>12</w:t>
          </w:r>
          <w:r>
            <w:rPr>
              <w:noProof/>
              <w:webHidden/>
            </w:rPr>
            <w:fldChar w:fldCharType="end"/>
          </w:r>
          <w:r>
            <w:fldChar w:fldCharType="end"/>
          </w:r>
        </w:p>
        <w:p>
          <w:pPr>
            <w:pStyle w:val="10"/>
            <w:tabs>
              <w:tab w:val="left" w:pos="425"/>
              <w:tab w:val="right" w:pos="9016" w:leader="dot"/>
            </w:tabs>
            <w:rPr>
              <w:noProof/>
              <w:sz w:val="20"/>
            </w:rPr>
          </w:pPr>
          <w:r>
            <w:fldChar w:fldCharType="begin"/>
          </w:r>
          <w:r>
            <w:instrText xml:space="preserve"> HYPERLINK \l "_Toc148730360"</w:instrText>
          </w:r>
          <w:r>
            <w:fldChar w:fldCharType="separate"/>
          </w:r>
          <w:r>
            <w:rPr>
              <w:rStyle w:val="a6"/>
              <w:noProof/>
            </w:rPr>
            <w:t>4.</w:t>
          </w:r>
          <w:r>
            <w:rPr>
              <w:noProof/>
              <w:sz w:val="20"/>
            </w:rPr>
            <w:tab/>
          </w:r>
          <w:r>
            <w:rPr>
              <w:rStyle w:val="a6"/>
              <w:noProof/>
            </w:rPr>
            <w:t>연구 결과 분석 및 평가</w:t>
          </w:r>
          <w:r>
            <w:rPr>
              <w:noProof/>
              <w:webHidden/>
            </w:rPr>
            <w:tab/>
          </w:r>
          <w:r>
            <w:rPr>
              <w:noProof/>
              <w:webHidden/>
            </w:rPr>
            <w:fldChar w:fldCharType="begin"/>
          </w:r>
          <w:r>
            <w:rPr>
              <w:noProof/>
              <w:webHidden/>
            </w:rPr>
            <w:instrText xml:space="preserve"> PAGEREF _Toc148730360 \h </w:instrText>
          </w:r>
          <w:r>
            <w:rPr>
              <w:noProof/>
              <w:webHidden/>
            </w:rPr>
            <w:fldChar w:fldCharType="separate"/>
          </w:r>
          <w:r>
            <w:rPr>
              <w:noProof/>
              <w:webHidden/>
            </w:rPr>
          </w:r>
          <w:r>
            <w:rPr>
              <w:noProof/>
              <w:webHidden/>
            </w:rPr>
            <w:t>15</w:t>
          </w:r>
          <w:r>
            <w:rPr>
              <w:noProof/>
              <w:webHidden/>
            </w:rPr>
            <w:fldChar w:fldCharType="end"/>
          </w:r>
          <w:r>
            <w:fldChar w:fldCharType="end"/>
          </w:r>
        </w:p>
        <w:p>
          <w:pPr>
            <w:pStyle w:val="20"/>
            <w:ind w:left="440"/>
            <w:tabs>
              <w:tab w:val="left" w:pos="1000"/>
              <w:tab w:val="right" w:pos="9016" w:leader="dot"/>
            </w:tabs>
            <w:rPr>
              <w:noProof/>
              <w:sz w:val="20"/>
            </w:rPr>
          </w:pPr>
          <w:r>
            <w:fldChar w:fldCharType="begin"/>
          </w:r>
          <w:r>
            <w:instrText xml:space="preserve"> HYPERLINK \l "_Toc148730361"</w:instrText>
          </w:r>
          <w:r>
            <w:fldChar w:fldCharType="separate"/>
          </w:r>
          <w:r>
            <w:rPr>
              <w:rStyle w:val="a6"/>
              <w:noProof/>
            </w:rPr>
            <w:t>4.1.</w:t>
          </w:r>
          <w:r>
            <w:rPr>
              <w:noProof/>
              <w:sz w:val="20"/>
            </w:rPr>
            <w:tab/>
          </w:r>
          <w:r>
            <w:rPr>
              <w:rStyle w:val="a6"/>
              <w:noProof/>
            </w:rPr>
            <w:t>연구 결과</w:t>
          </w:r>
          <w:r>
            <w:rPr>
              <w:noProof/>
              <w:webHidden/>
            </w:rPr>
            <w:tab/>
          </w:r>
          <w:r>
            <w:rPr>
              <w:noProof/>
              <w:webHidden/>
            </w:rPr>
            <w:fldChar w:fldCharType="begin"/>
          </w:r>
          <w:r>
            <w:rPr>
              <w:noProof/>
              <w:webHidden/>
            </w:rPr>
            <w:instrText xml:space="preserve"> PAGEREF _Toc148730361 \h </w:instrText>
          </w:r>
          <w:r>
            <w:rPr>
              <w:noProof/>
              <w:webHidden/>
            </w:rPr>
            <w:fldChar w:fldCharType="separate"/>
          </w:r>
          <w:r>
            <w:rPr>
              <w:noProof/>
              <w:webHidden/>
            </w:rPr>
          </w:r>
          <w:r>
            <w:rPr>
              <w:noProof/>
              <w:webHidden/>
            </w:rPr>
            <w:t>15</w:t>
          </w:r>
          <w:r>
            <w:rPr>
              <w:noProof/>
              <w:webHidden/>
            </w:rPr>
            <w:fldChar w:fldCharType="end"/>
          </w:r>
          <w:r>
            <w:fldChar w:fldCharType="end"/>
          </w:r>
        </w:p>
        <w:p>
          <w:pPr>
            <w:pStyle w:val="30"/>
            <w:ind w:left="880"/>
            <w:tabs>
              <w:tab w:val="left" w:pos="1600"/>
              <w:tab w:val="right" w:pos="9016" w:leader="dot"/>
            </w:tabs>
            <w:rPr>
              <w:noProof/>
              <w:sz w:val="20"/>
            </w:rPr>
          </w:pPr>
          <w:r>
            <w:fldChar w:fldCharType="begin"/>
          </w:r>
          <w:r>
            <w:instrText xml:space="preserve"> HYPERLINK \l "_Toc148730362"</w:instrText>
          </w:r>
          <w:r>
            <w:fldChar w:fldCharType="separate"/>
          </w:r>
          <w:r>
            <w:rPr>
              <w:rStyle w:val="a6"/>
              <w:noProof/>
            </w:rPr>
            <w:t>4.1.1.</w:t>
          </w:r>
          <w:r>
            <w:rPr>
              <w:noProof/>
              <w:sz w:val="20"/>
            </w:rPr>
            <w:tab/>
          </w:r>
          <w:r>
            <w:rPr>
              <w:rStyle w:val="a6"/>
              <w:noProof/>
            </w:rPr>
            <w:t>모델 튜닝</w:t>
          </w:r>
          <w:r>
            <w:rPr>
              <w:noProof/>
              <w:webHidden/>
            </w:rPr>
            <w:tab/>
          </w:r>
          <w:r>
            <w:rPr>
              <w:noProof/>
              <w:webHidden/>
            </w:rPr>
            <w:fldChar w:fldCharType="begin"/>
          </w:r>
          <w:r>
            <w:rPr>
              <w:noProof/>
              <w:webHidden/>
            </w:rPr>
            <w:instrText xml:space="preserve"> PAGEREF _Toc148730362 \h </w:instrText>
          </w:r>
          <w:r>
            <w:rPr>
              <w:noProof/>
              <w:webHidden/>
            </w:rPr>
            <w:fldChar w:fldCharType="separate"/>
          </w:r>
          <w:r>
            <w:rPr>
              <w:noProof/>
              <w:webHidden/>
            </w:rPr>
          </w:r>
          <w:r>
            <w:rPr>
              <w:noProof/>
              <w:webHidden/>
            </w:rPr>
            <w:t>15</w:t>
          </w:r>
          <w:r>
            <w:rPr>
              <w:noProof/>
              <w:webHidden/>
            </w:rPr>
            <w:fldChar w:fldCharType="end"/>
          </w:r>
          <w:r>
            <w:fldChar w:fldCharType="end"/>
          </w:r>
        </w:p>
        <w:p>
          <w:pPr>
            <w:pStyle w:val="30"/>
            <w:ind w:left="880"/>
            <w:tabs>
              <w:tab w:val="left" w:pos="1600"/>
              <w:tab w:val="right" w:pos="9016" w:leader="dot"/>
            </w:tabs>
            <w:rPr>
              <w:noProof/>
              <w:sz w:val="20"/>
            </w:rPr>
          </w:pPr>
          <w:r>
            <w:fldChar w:fldCharType="begin"/>
          </w:r>
          <w:r>
            <w:instrText xml:space="preserve"> HYPERLINK \l "_Toc148730363"</w:instrText>
          </w:r>
          <w:r>
            <w:fldChar w:fldCharType="separate"/>
          </w:r>
          <w:r>
            <w:rPr>
              <w:rStyle w:val="a6"/>
              <w:noProof/>
            </w:rPr>
            <w:t>4.1.2.</w:t>
          </w:r>
          <w:r>
            <w:rPr>
              <w:noProof/>
              <w:sz w:val="20"/>
            </w:rPr>
            <w:tab/>
          </w:r>
          <w:r>
            <w:rPr>
              <w:rStyle w:val="a6"/>
              <w:noProof/>
            </w:rPr>
            <w:t>시뮬레이터 결과</w:t>
          </w:r>
          <w:r>
            <w:rPr>
              <w:noProof/>
              <w:webHidden/>
            </w:rPr>
            <w:tab/>
          </w:r>
          <w:r>
            <w:rPr>
              <w:noProof/>
              <w:webHidden/>
            </w:rPr>
            <w:fldChar w:fldCharType="begin"/>
          </w:r>
          <w:r>
            <w:rPr>
              <w:noProof/>
              <w:webHidden/>
            </w:rPr>
            <w:instrText xml:space="preserve"> PAGEREF _Toc148730363 \h </w:instrText>
          </w:r>
          <w:r>
            <w:rPr>
              <w:noProof/>
              <w:webHidden/>
            </w:rPr>
            <w:fldChar w:fldCharType="separate"/>
          </w:r>
          <w:r>
            <w:rPr>
              <w:noProof/>
              <w:webHidden/>
            </w:rPr>
          </w:r>
          <w:r>
            <w:rPr>
              <w:noProof/>
              <w:webHidden/>
            </w:rPr>
            <w:t>15</w:t>
          </w:r>
          <w:r>
            <w:rPr>
              <w:noProof/>
              <w:webHidden/>
            </w:rPr>
            <w:fldChar w:fldCharType="end"/>
          </w:r>
          <w:r>
            <w:fldChar w:fldCharType="end"/>
          </w:r>
        </w:p>
        <w:p>
          <w:pPr>
            <w:pStyle w:val="10"/>
            <w:tabs>
              <w:tab w:val="left" w:pos="425"/>
              <w:tab w:val="right" w:pos="9016" w:leader="dot"/>
            </w:tabs>
            <w:rPr>
              <w:noProof/>
              <w:sz w:val="20"/>
            </w:rPr>
          </w:pPr>
          <w:r>
            <w:fldChar w:fldCharType="begin"/>
          </w:r>
          <w:r>
            <w:instrText xml:space="preserve"> HYPERLINK \l "_Toc148730364"</w:instrText>
          </w:r>
          <w:r>
            <w:fldChar w:fldCharType="separate"/>
          </w:r>
          <w:r>
            <w:rPr>
              <w:rStyle w:val="a6"/>
              <w:noProof/>
            </w:rPr>
            <w:t>5.</w:t>
          </w:r>
          <w:r>
            <w:rPr>
              <w:noProof/>
              <w:sz w:val="20"/>
            </w:rPr>
            <w:tab/>
          </w:r>
          <w:r>
            <w:rPr>
              <w:rStyle w:val="a6"/>
              <w:noProof/>
            </w:rPr>
            <w:t>결론 및 향후 연구 방향</w:t>
          </w:r>
          <w:r>
            <w:rPr>
              <w:noProof/>
              <w:webHidden/>
            </w:rPr>
            <w:tab/>
          </w:r>
          <w:r>
            <w:rPr>
              <w:noProof/>
              <w:webHidden/>
            </w:rPr>
            <w:fldChar w:fldCharType="begin"/>
          </w:r>
          <w:r>
            <w:rPr>
              <w:noProof/>
              <w:webHidden/>
            </w:rPr>
            <w:instrText xml:space="preserve"> PAGEREF _Toc148730364 \h </w:instrText>
          </w:r>
          <w:r>
            <w:rPr>
              <w:noProof/>
              <w:webHidden/>
            </w:rPr>
            <w:fldChar w:fldCharType="separate"/>
          </w:r>
          <w:r>
            <w:rPr>
              <w:noProof/>
              <w:webHidden/>
            </w:rPr>
          </w:r>
          <w:r>
            <w:rPr>
              <w:noProof/>
              <w:webHidden/>
            </w:rPr>
            <w:t>17</w:t>
          </w:r>
          <w:r>
            <w:rPr>
              <w:noProof/>
              <w:webHidden/>
            </w:rPr>
            <w:fldChar w:fldCharType="end"/>
          </w:r>
          <w:r>
            <w:fldChar w:fldCharType="end"/>
          </w:r>
        </w:p>
        <w:p>
          <w:pPr>
            <w:pStyle w:val="20"/>
            <w:ind w:left="440"/>
            <w:tabs>
              <w:tab w:val="left" w:pos="1000"/>
              <w:tab w:val="right" w:pos="9016" w:leader="dot"/>
            </w:tabs>
            <w:rPr>
              <w:noProof/>
              <w:sz w:val="20"/>
            </w:rPr>
          </w:pPr>
          <w:r>
            <w:fldChar w:fldCharType="begin"/>
          </w:r>
          <w:r>
            <w:instrText xml:space="preserve"> HYPERLINK \l "_Toc148730365"</w:instrText>
          </w:r>
          <w:r>
            <w:fldChar w:fldCharType="separate"/>
          </w:r>
          <w:r>
            <w:rPr>
              <w:rStyle w:val="a6"/>
              <w:noProof/>
            </w:rPr>
            <w:t>5.1.</w:t>
          </w:r>
          <w:r>
            <w:rPr>
              <w:noProof/>
              <w:sz w:val="20"/>
            </w:rPr>
            <w:tab/>
          </w:r>
          <w:r>
            <w:rPr>
              <w:rStyle w:val="a6"/>
              <w:noProof/>
            </w:rPr>
            <w:t>결론</w:t>
          </w:r>
          <w:r>
            <w:rPr>
              <w:noProof/>
              <w:webHidden/>
            </w:rPr>
            <w:tab/>
          </w:r>
          <w:r>
            <w:rPr>
              <w:noProof/>
              <w:webHidden/>
            </w:rPr>
            <w:fldChar w:fldCharType="begin"/>
          </w:r>
          <w:r>
            <w:rPr>
              <w:noProof/>
              <w:webHidden/>
            </w:rPr>
            <w:instrText xml:space="preserve"> PAGEREF _Toc148730365 \h </w:instrText>
          </w:r>
          <w:r>
            <w:rPr>
              <w:noProof/>
              <w:webHidden/>
            </w:rPr>
            <w:fldChar w:fldCharType="separate"/>
          </w:r>
          <w:r>
            <w:rPr>
              <w:noProof/>
              <w:webHidden/>
            </w:rPr>
          </w:r>
          <w:r>
            <w:rPr>
              <w:noProof/>
              <w:webHidden/>
            </w:rPr>
            <w:t>17</w:t>
          </w:r>
          <w:r>
            <w:rPr>
              <w:noProof/>
              <w:webHidden/>
            </w:rPr>
            <w:fldChar w:fldCharType="end"/>
          </w:r>
          <w:r>
            <w:fldChar w:fldCharType="end"/>
          </w:r>
        </w:p>
        <w:p>
          <w:pPr>
            <w:pStyle w:val="20"/>
            <w:ind w:left="440"/>
            <w:tabs>
              <w:tab w:val="left" w:pos="1000"/>
              <w:tab w:val="right" w:pos="9016" w:leader="dot"/>
            </w:tabs>
            <w:rPr>
              <w:noProof/>
              <w:sz w:val="20"/>
            </w:rPr>
          </w:pPr>
          <w:r>
            <w:fldChar w:fldCharType="begin"/>
          </w:r>
          <w:r>
            <w:instrText xml:space="preserve"> HYPERLINK \l "_Toc148730366"</w:instrText>
          </w:r>
          <w:r>
            <w:fldChar w:fldCharType="separate"/>
          </w:r>
          <w:r>
            <w:rPr>
              <w:rStyle w:val="a6"/>
              <w:noProof/>
            </w:rPr>
            <w:t>5.2.</w:t>
          </w:r>
          <w:r>
            <w:rPr>
              <w:noProof/>
              <w:sz w:val="20"/>
            </w:rPr>
            <w:tab/>
          </w:r>
          <w:r>
            <w:rPr>
              <w:rStyle w:val="a6"/>
              <w:noProof/>
            </w:rPr>
            <w:t>한계 및 향후 연구 방향</w:t>
          </w:r>
          <w:r>
            <w:rPr>
              <w:noProof/>
              <w:webHidden/>
            </w:rPr>
            <w:tab/>
          </w:r>
          <w:r>
            <w:rPr>
              <w:noProof/>
              <w:webHidden/>
            </w:rPr>
            <w:fldChar w:fldCharType="begin"/>
          </w:r>
          <w:r>
            <w:rPr>
              <w:noProof/>
              <w:webHidden/>
            </w:rPr>
            <w:instrText xml:space="preserve"> PAGEREF _Toc148730366 \h </w:instrText>
          </w:r>
          <w:r>
            <w:rPr>
              <w:noProof/>
              <w:webHidden/>
            </w:rPr>
            <w:fldChar w:fldCharType="separate"/>
          </w:r>
          <w:r>
            <w:rPr>
              <w:noProof/>
              <w:webHidden/>
            </w:rPr>
          </w:r>
          <w:r>
            <w:rPr>
              <w:noProof/>
              <w:webHidden/>
            </w:rPr>
            <w:t>18</w:t>
          </w:r>
          <w:r>
            <w:rPr>
              <w:noProof/>
              <w:webHidden/>
            </w:rPr>
            <w:fldChar w:fldCharType="end"/>
          </w:r>
          <w:r>
            <w:fldChar w:fldCharType="end"/>
          </w:r>
        </w:p>
        <w:p>
          <w:pPr>
            <w:pStyle w:val="10"/>
            <w:tabs>
              <w:tab w:val="left" w:pos="425"/>
              <w:tab w:val="right" w:pos="9016" w:leader="dot"/>
            </w:tabs>
            <w:rPr>
              <w:noProof/>
              <w:sz w:val="20"/>
            </w:rPr>
          </w:pPr>
          <w:r>
            <w:fldChar w:fldCharType="begin"/>
          </w:r>
          <w:r>
            <w:instrText xml:space="preserve"> HYPERLINK \l "_Toc148730367"</w:instrText>
          </w:r>
          <w:r>
            <w:fldChar w:fldCharType="separate"/>
          </w:r>
          <w:r>
            <w:rPr>
              <w:rStyle w:val="a6"/>
              <w:noProof/>
            </w:rPr>
            <w:t>6.</w:t>
          </w:r>
          <w:r>
            <w:rPr>
              <w:noProof/>
              <w:sz w:val="20"/>
            </w:rPr>
            <w:tab/>
          </w:r>
          <w:r>
            <w:rPr>
              <w:rStyle w:val="a6"/>
              <w:noProof/>
            </w:rPr>
            <w:t>구성원별 역할 및 개발 일정</w:t>
          </w:r>
          <w:r>
            <w:rPr>
              <w:noProof/>
              <w:webHidden/>
            </w:rPr>
            <w:tab/>
          </w:r>
          <w:r>
            <w:rPr>
              <w:noProof/>
              <w:webHidden/>
            </w:rPr>
            <w:fldChar w:fldCharType="begin"/>
          </w:r>
          <w:r>
            <w:rPr>
              <w:noProof/>
              <w:webHidden/>
            </w:rPr>
            <w:instrText xml:space="preserve"> PAGEREF _Toc148730367 \h </w:instrText>
          </w:r>
          <w:r>
            <w:rPr>
              <w:noProof/>
              <w:webHidden/>
            </w:rPr>
            <w:fldChar w:fldCharType="separate"/>
          </w:r>
          <w:r>
            <w:rPr>
              <w:noProof/>
              <w:webHidden/>
            </w:rPr>
          </w:r>
          <w:r>
            <w:rPr>
              <w:noProof/>
              <w:webHidden/>
            </w:rPr>
            <w:t>19</w:t>
          </w:r>
          <w:r>
            <w:rPr>
              <w:noProof/>
              <w:webHidden/>
            </w:rPr>
            <w:fldChar w:fldCharType="end"/>
          </w:r>
          <w:r>
            <w:fldChar w:fldCharType="end"/>
          </w:r>
        </w:p>
        <w:p>
          <w:pPr>
            <w:pStyle w:val="20"/>
            <w:ind w:left="440"/>
            <w:tabs>
              <w:tab w:val="left" w:pos="1000"/>
              <w:tab w:val="right" w:pos="9016" w:leader="dot"/>
            </w:tabs>
            <w:rPr>
              <w:noProof/>
              <w:sz w:val="20"/>
            </w:rPr>
          </w:pPr>
          <w:r>
            <w:fldChar w:fldCharType="begin"/>
          </w:r>
          <w:r>
            <w:instrText xml:space="preserve"> HYPERLINK \l "_Toc148730368"</w:instrText>
          </w:r>
          <w:r>
            <w:fldChar w:fldCharType="separate"/>
          </w:r>
          <w:r>
            <w:rPr>
              <w:rStyle w:val="a6"/>
              <w:noProof/>
            </w:rPr>
            <w:t>6.1.</w:t>
          </w:r>
          <w:r>
            <w:rPr>
              <w:noProof/>
              <w:sz w:val="20"/>
            </w:rPr>
            <w:tab/>
          </w:r>
          <w:r>
            <w:rPr>
              <w:rStyle w:val="a6"/>
              <w:noProof/>
            </w:rPr>
            <w:t>구성원별 역할</w:t>
          </w:r>
          <w:r>
            <w:rPr>
              <w:noProof/>
              <w:webHidden/>
            </w:rPr>
            <w:tab/>
          </w:r>
          <w:r>
            <w:rPr>
              <w:noProof/>
              <w:webHidden/>
            </w:rPr>
            <w:fldChar w:fldCharType="begin"/>
          </w:r>
          <w:r>
            <w:rPr>
              <w:noProof/>
              <w:webHidden/>
            </w:rPr>
            <w:instrText xml:space="preserve"> PAGEREF _Toc148730368 \h </w:instrText>
          </w:r>
          <w:r>
            <w:rPr>
              <w:noProof/>
              <w:webHidden/>
            </w:rPr>
            <w:fldChar w:fldCharType="separate"/>
          </w:r>
          <w:r>
            <w:rPr>
              <w:noProof/>
              <w:webHidden/>
            </w:rPr>
          </w:r>
          <w:r>
            <w:rPr>
              <w:noProof/>
              <w:webHidden/>
            </w:rPr>
            <w:t>19</w:t>
          </w:r>
          <w:r>
            <w:rPr>
              <w:noProof/>
              <w:webHidden/>
            </w:rPr>
            <w:fldChar w:fldCharType="end"/>
          </w:r>
          <w:r>
            <w:fldChar w:fldCharType="end"/>
          </w:r>
        </w:p>
        <w:p>
          <w:pPr>
            <w:pStyle w:val="20"/>
            <w:ind w:left="440"/>
            <w:tabs>
              <w:tab w:val="left" w:pos="1000"/>
              <w:tab w:val="right" w:pos="9016" w:leader="dot"/>
            </w:tabs>
            <w:rPr>
              <w:noProof/>
              <w:sz w:val="20"/>
            </w:rPr>
          </w:pPr>
          <w:r>
            <w:fldChar w:fldCharType="begin"/>
          </w:r>
          <w:r>
            <w:instrText xml:space="preserve"> HYPERLINK \l "_Toc148730369"</w:instrText>
          </w:r>
          <w:r>
            <w:fldChar w:fldCharType="separate"/>
          </w:r>
          <w:r>
            <w:rPr>
              <w:rStyle w:val="a6"/>
              <w:noProof/>
            </w:rPr>
            <w:t>6.2.</w:t>
          </w:r>
          <w:r>
            <w:rPr>
              <w:noProof/>
              <w:sz w:val="20"/>
            </w:rPr>
            <w:tab/>
          </w:r>
          <w:r>
            <w:rPr>
              <w:rStyle w:val="a6"/>
              <w:noProof/>
            </w:rPr>
            <w:t>개발 일정</w:t>
          </w:r>
          <w:r>
            <w:rPr>
              <w:noProof/>
              <w:webHidden/>
            </w:rPr>
            <w:tab/>
          </w:r>
          <w:r>
            <w:rPr>
              <w:noProof/>
              <w:webHidden/>
            </w:rPr>
            <w:fldChar w:fldCharType="begin"/>
          </w:r>
          <w:r>
            <w:rPr>
              <w:noProof/>
              <w:webHidden/>
            </w:rPr>
            <w:instrText xml:space="preserve"> PAGEREF _Toc148730369 \h </w:instrText>
          </w:r>
          <w:r>
            <w:rPr>
              <w:noProof/>
              <w:webHidden/>
            </w:rPr>
            <w:fldChar w:fldCharType="separate"/>
          </w:r>
          <w:r>
            <w:rPr>
              <w:noProof/>
              <w:webHidden/>
            </w:rPr>
          </w:r>
          <w:r>
            <w:rPr>
              <w:noProof/>
              <w:webHidden/>
            </w:rPr>
            <w:t>20</w:t>
          </w:r>
          <w:r>
            <w:rPr>
              <w:noProof/>
              <w:webHidden/>
            </w:rPr>
            <w:fldChar w:fldCharType="end"/>
          </w:r>
          <w:r>
            <w:fldChar w:fldCharType="end"/>
          </w:r>
        </w:p>
        <w:p>
          <w:pPr>
            <w:pStyle w:val="10"/>
            <w:tabs>
              <w:tab w:val="left" w:pos="425"/>
              <w:tab w:val="right" w:pos="9016" w:leader="dot"/>
            </w:tabs>
            <w:rPr>
              <w:noProof/>
              <w:sz w:val="20"/>
            </w:rPr>
          </w:pPr>
          <w:r>
            <w:fldChar w:fldCharType="begin"/>
          </w:r>
          <w:r>
            <w:instrText xml:space="preserve"> HYPERLINK \l "_Toc148730370"</w:instrText>
          </w:r>
          <w:r>
            <w:fldChar w:fldCharType="separate"/>
          </w:r>
          <w:r>
            <w:rPr>
              <w:rStyle w:val="a6"/>
              <w:noProof/>
            </w:rPr>
            <w:t>7.</w:t>
          </w:r>
          <w:r>
            <w:rPr>
              <w:noProof/>
              <w:sz w:val="20"/>
            </w:rPr>
            <w:tab/>
          </w:r>
          <w:r>
            <w:rPr>
              <w:rStyle w:val="a6"/>
              <w:noProof/>
            </w:rPr>
            <w:t>참고 문헌</w:t>
          </w:r>
          <w:r>
            <w:rPr>
              <w:noProof/>
              <w:webHidden/>
            </w:rPr>
            <w:tab/>
          </w:r>
          <w:r>
            <w:rPr>
              <w:noProof/>
              <w:webHidden/>
            </w:rPr>
            <w:fldChar w:fldCharType="begin"/>
          </w:r>
          <w:r>
            <w:rPr>
              <w:noProof/>
              <w:webHidden/>
            </w:rPr>
            <w:instrText xml:space="preserve"> PAGEREF _Toc148730370 \h </w:instrText>
          </w:r>
          <w:r>
            <w:rPr>
              <w:noProof/>
              <w:webHidden/>
            </w:rPr>
            <w:fldChar w:fldCharType="separate"/>
          </w:r>
          <w:r>
            <w:rPr>
              <w:noProof/>
              <w:webHidden/>
            </w:rPr>
          </w:r>
          <w:r>
            <w:rPr>
              <w:noProof/>
              <w:webHidden/>
            </w:rPr>
            <w:t>20</w:t>
          </w:r>
          <w:r>
            <w:rPr>
              <w:noProof/>
              <w:webHidden/>
            </w:rPr>
            <w:fldChar w:fldCharType="end"/>
          </w:r>
          <w:r>
            <w:fldChar w:fldCharType="end"/>
          </w:r>
        </w:p>
        <w:p>
          <w:r>
            <w:fldChar w:fldCharType="end"/>
          </w:r>
          <w:r>
            <w:rPr>
              <w:lang w:val="ko-KR"/>
              <w:rFonts w:asciiTheme="minorHAnsi" w:eastAsiaTheme="minorEastAsia" w:hAnsiTheme="minorHAnsi" w:cstheme="minorBidi"/>
              <w:b w:val="0"/>
              <w:color w:val="auto"/>
              <w:sz w:val="20"/>
              <w:szCs w:val="22"/>
              <w:kern w:val="2"/>
            </w:rPr>
          </w:r>
        </w:p>
      </w:sdtContent>
    </w:sdt>
    <w:p>
      <w:pPr>
        <w:sectPr>
          <w:pgSz w:w="11906" w:h="16838"/>
          <w:pgMar w:top="1701" w:right="1440" w:bottom="1440" w:left="1440" w:header="851" w:footer="992" w:gutter="0"/>
          <w:cols w:space="720"/>
          <w:docGrid w:linePitch="360"/>
          <w:footerReference w:type="default" r:id="rId3"/>
          <w:pgNumType w:fmt="lowerRoman" w:start="1"/>
        </w:sectPr>
      </w:pPr>
    </w:p>
    <w:p>
      <w:pPr>
        <w:pStyle w:val="1"/>
      </w:pPr>
      <w:bookmarkStart w:id="2" w:name="_Toc148730339"/>
      <w:r>
        <w:rPr>
          <w:rFonts w:hint="eastAsia"/>
        </w:rPr>
        <w:t>서론</w:t>
      </w:r>
      <w:bookmarkEnd w:id="2"/>
    </w:p>
    <w:p>
      <w:pPr>
        <w:pStyle w:val="2"/>
      </w:pPr>
      <w:bookmarkStart w:id="3" w:name="_Toc148730340"/>
      <w:r>
        <w:rPr>
          <w:rFonts w:hint="eastAsia"/>
        </w:rPr>
        <w:t>연구 배경</w:t>
      </w:r>
      <w:bookmarkEnd w:id="3"/>
    </w:p>
    <w:p>
      <w:pPr>
        <w:widowControl/>
      </w:pPr>
      <w:r>
        <w:t>SSD(Solid State Drive)</w:t>
      </w:r>
      <w:r>
        <w:rPr>
          <w:rFonts w:ascii="맑은 고딕" w:eastAsia="맑은 고딕" w:hAnsi="맑은 고딕" w:cs="맑은 고딕"/>
          <w:highlight w:val="white"/>
        </w:rPr>
        <w:t xml:space="preserve">는 </w:t>
      </w:r>
      <w:r>
        <w:rPr>
          <w:rFonts w:ascii="맑은 고딕" w:eastAsia="맑은 고딕" w:hAnsi="맑은 고딕" w:cs="맑은 고딕"/>
        </w:rPr>
        <w:t xml:space="preserve">플래시 메모리를 기반으로 한 </w:t>
      </w:r>
      <w:r>
        <w:rPr>
          <w:rFonts w:ascii="맑은 고딕" w:eastAsia="맑은 고딕" w:hAnsi="맑은 고딕" w:cs="맑은 고딕"/>
          <w:highlight w:val="white"/>
        </w:rPr>
        <w:t>비휘발성 저장 장치로 HDD(Hard Disk Drive)</w:t>
      </w:r>
      <w:r>
        <w:rPr>
          <w:rFonts w:ascii="맑은 고딕" w:eastAsia="맑은 고딕" w:hAnsi="맑은 고딕" w:cs="맑은 고딕"/>
        </w:rPr>
        <w:t>에 비해</w:t>
      </w:r>
      <w:r>
        <w:rPr>
          <w:rFonts w:ascii="맑은 고딕" w:eastAsia="맑은 고딕" w:hAnsi="맑은 고딕" w:cs="맑은 고딕"/>
          <w:highlight w:val="white"/>
        </w:rPr>
        <w:t xml:space="preserve"> </w:t>
      </w:r>
      <w:r>
        <w:rPr>
          <w:rFonts w:ascii="맑은 고딕" w:eastAsia="맑은 고딕" w:hAnsi="맑은 고딕" w:cs="맑은 고딕"/>
        </w:rPr>
        <w:t xml:space="preserve">높은 I/O 처리량, </w:t>
      </w:r>
      <w:r>
        <w:rPr>
          <w:rFonts w:ascii="맑은 고딕" w:eastAsia="맑은 고딕" w:hAnsi="맑은 고딕" w:cs="맑은 고딕"/>
          <w:highlight w:val="white"/>
        </w:rPr>
        <w:t xml:space="preserve">빠른 입출력, 저전력, 저소음, </w:t>
      </w:r>
      <w:r>
        <w:rPr>
          <w:rFonts w:ascii="맑은 고딕" w:eastAsia="맑은 고딕" w:hAnsi="맑은 고딕" w:cs="맑은 고딕"/>
          <w:highlight w:val="white"/>
        </w:rPr>
        <w:t>경량성</w:t>
      </w:r>
      <w:r>
        <w:rPr>
          <w:rFonts w:ascii="맑은 고딕" w:eastAsia="맑은 고딕" w:hAnsi="맑은 고딕" w:cs="맑은 고딕"/>
          <w:highlight w:val="white"/>
        </w:rPr>
        <w:t xml:space="preserve">, </w:t>
      </w:r>
      <w:r>
        <w:rPr>
          <w:rFonts w:ascii="맑은 고딕" w:eastAsia="맑은 고딕" w:hAnsi="맑은 고딕" w:cs="맑은 고딕"/>
        </w:rPr>
        <w:t>낮은 지연시간 등의 장점 덕분에 널리 사용되고 있다.</w:t>
      </w:r>
      <w:r>
        <w:rPr>
          <w:rFonts w:ascii="맑은 고딕" w:eastAsia="맑은 고딕" w:hAnsi="맑은 고딕" w:cs="맑은 고딕"/>
          <w:highlight w:val="white"/>
        </w:rPr>
        <w:t xml:space="preserve"> </w:t>
      </w:r>
      <w:r>
        <w:rPr>
          <w:rFonts w:ascii="맑은 고딕" w:eastAsia="맑은 고딕" w:hAnsi="맑은 고딕" w:cs="맑은 고딕"/>
        </w:rPr>
        <w:t>하지만 SSD는</w:t>
      </w:r>
      <w:r>
        <w:rPr>
          <w:rFonts w:ascii="맑은 고딕" w:eastAsia="맑은 고딕" w:hAnsi="맑은 고딕" w:cs="맑은 고딕"/>
          <w:highlight w:val="white"/>
        </w:rPr>
        <w:t xml:space="preserve"> NAND 플래시 메모리로 구성되어 있어 데이터에 대한 덮어쓰기가 불가하</w:t>
      </w:r>
      <w:r>
        <w:rPr>
          <w:rFonts w:ascii="맑은 고딕" w:eastAsia="맑은 고딕" w:hAnsi="맑은 고딕" w:cs="맑은 고딕"/>
        </w:rPr>
        <w:t>며 쓰기와 삭제의 단위가 다르기 때문에 성능 저하가 발생할 수 있다. SSD의 페이지는 덮어쓰기 될 수 없는 특성을 가지고 있기 때문에, 데이터를 수정하기 위해서는 쓰기 전에 삭제(Erase Before Write) 작업이 필수적이다. 이 때, 읽기와 쓰기는 페이지(Page) 단위로 실행되며, 삭제는 블록(Block) 단위로 실행되기 때문에 문제가 발생한다. 한 페이지의 크기는 보통 4KB이고, 하나의 블록은 주로 128개의 페이지를 가지고 있어 512KB로 구성된다. 하나의 블록을 지운다는 것은 128개의 페이지를 삭제하는 것이다. 만약 이미 쓰기가 수행된 페이지에</w:t>
      </w:r>
      <w:r>
        <w:rPr>
          <w:rFonts w:ascii="맑은 고딕" w:eastAsia="맑은 고딕" w:hAnsi="맑은 고딕" w:cs="맑은 고딕"/>
          <w:highlight w:val="white"/>
        </w:rPr>
        <w:t xml:space="preserve"> 새로운 쓰기가 수행된다면, 기존 페이지는 </w:t>
      </w:r>
      <w:r>
        <w:rPr>
          <w:rFonts w:ascii="맑은 고딕" w:eastAsia="맑은 고딕" w:hAnsi="맑은 고딕" w:cs="맑은 고딕"/>
        </w:rPr>
        <w:t>I</w:t>
      </w:r>
      <w:r>
        <w:rPr>
          <w:rFonts w:ascii="맑은 고딕" w:eastAsia="맑은 고딕" w:hAnsi="맑은 고딕" w:cs="맑은 고딕"/>
          <w:highlight w:val="white"/>
        </w:rPr>
        <w:t>nvali</w:t>
      </w:r>
      <w:r>
        <w:rPr>
          <w:rFonts w:ascii="맑은 고딕" w:eastAsia="맑은 고딕" w:hAnsi="맑은 고딕" w:cs="맑은 고딕"/>
        </w:rPr>
        <w:t xml:space="preserve">d 상태가 되고, </w:t>
      </w:r>
      <w:r>
        <w:rPr>
          <w:rFonts w:ascii="맑은 고딕" w:eastAsia="맑은 고딕" w:hAnsi="맑은 고딕" w:cs="맑은 고딕"/>
          <w:highlight w:val="white"/>
        </w:rPr>
        <w:t xml:space="preserve">쓰기는 블록 내 </w:t>
      </w:r>
      <w:r>
        <w:rPr>
          <w:rFonts w:ascii="맑은 고딕" w:eastAsia="맑은 고딕" w:hAnsi="맑은 고딕" w:cs="맑은 고딕"/>
          <w:highlight w:val="white"/>
        </w:rPr>
        <w:t>비어있는</w:t>
      </w:r>
      <w:r>
        <w:rPr>
          <w:rFonts w:ascii="맑은 고딕" w:eastAsia="맑은 고딕" w:hAnsi="맑은 고딕" w:cs="맑은 고딕"/>
          <w:highlight w:val="white"/>
        </w:rPr>
        <w:t xml:space="preserve"> 페이지에 진행된다. 이 때 </w:t>
      </w:r>
      <w:r>
        <w:rPr>
          <w:rFonts w:ascii="맑은 고딕" w:eastAsia="맑은 고딕" w:hAnsi="맑은 고딕" w:cs="맑은 고딕"/>
          <w:highlight w:val="white"/>
        </w:rPr>
        <w:t>비어있는</w:t>
      </w:r>
      <w:r>
        <w:rPr>
          <w:rFonts w:ascii="맑은 고딕" w:eastAsia="맑은 고딕" w:hAnsi="맑은 고딕" w:cs="맑은 고딕"/>
          <w:highlight w:val="white"/>
        </w:rPr>
        <w:t xml:space="preserve"> 페이지</w:t>
      </w:r>
      <w:r>
        <w:rPr>
          <w:rFonts w:ascii="맑은 고딕" w:eastAsia="맑은 고딕" w:hAnsi="맑은 고딕" w:cs="맑은 고딕"/>
        </w:rPr>
        <w:t xml:space="preserve">의 </w:t>
      </w:r>
      <w:r>
        <w:rPr>
          <w:rFonts w:ascii="맑은 고딕" w:eastAsia="맑은 고딕" w:hAnsi="맑은 고딕" w:cs="맑은 고딕"/>
          <w:highlight w:val="white"/>
        </w:rPr>
        <w:t>수가 임계치(</w:t>
      </w:r>
      <w:r>
        <w:rPr>
          <w:rFonts w:ascii="맑은 고딕" w:eastAsia="맑은 고딕" w:hAnsi="맑은 고딕" w:cs="맑은 고딕"/>
        </w:rPr>
        <w:t>Garbage Collection Trigger)</w:t>
      </w:r>
      <w:r>
        <w:rPr>
          <w:rFonts w:ascii="맑은 고딕" w:eastAsia="맑은 고딕" w:hAnsi="맑은 고딕" w:cs="맑은 고딕"/>
          <w:highlight w:val="white"/>
        </w:rPr>
        <w:t xml:space="preserve"> 이하로 적어졌을 때, </w:t>
      </w:r>
      <w:r>
        <w:rPr>
          <w:rFonts w:ascii="맑은 고딕" w:eastAsia="맑은 고딕" w:hAnsi="맑은 고딕" w:cs="맑은 고딕"/>
        </w:rPr>
        <w:t>가비지</w:t>
      </w:r>
      <w:r>
        <w:rPr>
          <w:rFonts w:ascii="맑은 고딕" w:eastAsia="맑은 고딕" w:hAnsi="맑은 고딕" w:cs="맑은 고딕"/>
        </w:rPr>
        <w:t xml:space="preserve"> 컬렉션</w:t>
      </w:r>
      <w:r>
        <w:rPr>
          <w:rFonts w:ascii="맑은 고딕" w:eastAsia="맑은 고딕" w:hAnsi="맑은 고딕" w:cs="맑은 고딕"/>
          <w:highlight w:val="white"/>
        </w:rPr>
        <w:t>(Garbage Collection)</w:t>
      </w:r>
      <w:r>
        <w:rPr>
          <w:rFonts w:ascii="맑은 고딕" w:eastAsia="맑은 고딕" w:hAnsi="맑은 고딕" w:cs="맑은 고딕"/>
        </w:rPr>
        <w:t>이</w:t>
      </w:r>
      <w:r>
        <w:rPr>
          <w:rFonts w:ascii="맑은 고딕" w:eastAsia="맑은 고딕" w:hAnsi="맑은 고딕" w:cs="맑은 고딕"/>
          <w:highlight w:val="white"/>
        </w:rPr>
        <w:t xml:space="preserve"> 수행</w:t>
      </w:r>
      <w:r>
        <w:rPr>
          <w:rFonts w:ascii="맑은 고딕" w:eastAsia="맑은 고딕" w:hAnsi="맑은 고딕" w:cs="맑은 고딕"/>
        </w:rPr>
        <w:t>된다</w:t>
      </w:r>
      <w:r>
        <w:rPr>
          <w:rFonts w:ascii="맑은 고딕" w:eastAsia="맑은 고딕" w:hAnsi="맑은 고딕" w:cs="맑은 고딕"/>
          <w:highlight w:val="white"/>
        </w:rPr>
        <w:t xml:space="preserve">. </w:t>
      </w:r>
      <w:r>
        <w:rPr>
          <w:rFonts w:ascii="맑은 고딕" w:eastAsia="맑은 고딕" w:hAnsi="맑은 고딕" w:cs="맑은 고딕"/>
        </w:rPr>
        <w:t>가비지</w:t>
      </w:r>
      <w:r>
        <w:rPr>
          <w:rFonts w:ascii="맑은 고딕" w:eastAsia="맑은 고딕" w:hAnsi="맑은 고딕" w:cs="맑은 고딕"/>
        </w:rPr>
        <w:t xml:space="preserve"> 컬렉션은 블록에 있는 모든 Valid 데이터들을 다른 </w:t>
      </w:r>
      <w:r>
        <w:rPr>
          <w:rFonts w:ascii="맑은 고딕" w:eastAsia="맑은 고딕" w:hAnsi="맑은 고딕" w:cs="맑은 고딕"/>
        </w:rPr>
        <w:t>비어있는</w:t>
      </w:r>
      <w:r>
        <w:rPr>
          <w:rFonts w:ascii="맑은 고딕" w:eastAsia="맑은 고딕" w:hAnsi="맑은 고딕" w:cs="맑은 고딕"/>
        </w:rPr>
        <w:t xml:space="preserve"> 블록에 쓰고, 블록의 모든 페이지를 지워 해당 블록을 Empty 상태로 만드는 과정이다. 다른 </w:t>
      </w:r>
      <w:r>
        <w:rPr>
          <w:rFonts w:ascii="맑은 고딕" w:eastAsia="맑은 고딕" w:hAnsi="맑은 고딕" w:cs="맑은 고딕"/>
        </w:rPr>
        <w:t>비어있는</w:t>
      </w:r>
      <w:r>
        <w:rPr>
          <w:rFonts w:ascii="맑은 고딕" w:eastAsia="맑은 고딕" w:hAnsi="맑은 고딕" w:cs="맑은 고딕"/>
        </w:rPr>
        <w:t xml:space="preserve"> 블록에 쓰는 과정에서 </w:t>
      </w:r>
      <w:r>
        <w:rPr>
          <w:rFonts w:ascii="맑은 고딕" w:eastAsia="맑은 고딕" w:hAnsi="맑은 고딕" w:cs="맑은 고딕"/>
          <w:highlight w:val="white"/>
        </w:rPr>
        <w:t>추가적인 쓰기가 발생되고, 이는 추가적인 수행 시간을 요한다. 나아가 플래시 메모리는 각 셀마다 쓰</w:t>
      </w:r>
      <w:r>
        <w:rPr>
          <w:rFonts w:ascii="맑은 고딕" w:eastAsia="맑은 고딕" w:hAnsi="맑은 고딕" w:cs="맑은 고딕"/>
        </w:rPr>
        <w:t>고 지우는</w:t>
      </w:r>
      <w:r>
        <w:rPr>
          <w:rFonts w:ascii="맑은 고딕" w:eastAsia="맑은 고딕" w:hAnsi="맑은 고딕" w:cs="맑은 고딕"/>
          <w:highlight w:val="white"/>
        </w:rPr>
        <w:t xml:space="preserve"> 횟수</w:t>
      </w:r>
      <w:r>
        <w:rPr>
          <w:rFonts w:ascii="맑은 고딕" w:eastAsia="맑은 고딕" w:hAnsi="맑은 고딕" w:cs="맑은 고딕"/>
        </w:rPr>
        <w:t>(Program/Erase Cycle)</w:t>
      </w:r>
      <w:r>
        <w:rPr>
          <w:rFonts w:ascii="맑은 고딕" w:eastAsia="맑은 고딕" w:hAnsi="맑은 고딕" w:cs="맑은 고딕"/>
          <w:highlight w:val="white"/>
        </w:rPr>
        <w:t>가 정해져 있</w:t>
      </w:r>
      <w:r>
        <w:rPr>
          <w:rFonts w:ascii="맑은 고딕" w:eastAsia="맑은 고딕" w:hAnsi="맑은 고딕" w:cs="맑은 고딕"/>
        </w:rPr>
        <w:t>기 때문에</w:t>
      </w:r>
      <w:r>
        <w:rPr>
          <w:rFonts w:ascii="맑은 고딕" w:eastAsia="맑은 고딕" w:hAnsi="맑은 고딕" w:cs="맑은 고딕"/>
          <w:highlight w:val="white"/>
        </w:rPr>
        <w:t>, 해당 횟수</w:t>
      </w:r>
      <w:r>
        <w:rPr>
          <w:rFonts w:ascii="맑은 고딕" w:eastAsia="맑은 고딕" w:hAnsi="맑은 고딕" w:cs="맑은 고딕"/>
        </w:rPr>
        <w:t>를 모두 소모했다면</w:t>
      </w:r>
      <w:r>
        <w:rPr>
          <w:rFonts w:ascii="맑은 고딕" w:eastAsia="맑은 고딕" w:hAnsi="맑은 고딕" w:cs="맑은 고딕"/>
          <w:highlight w:val="white"/>
        </w:rPr>
        <w:t xml:space="preserve"> 해당 셀은 수명을 다하여 더 이상 값을 저장할 수 없게 된다. </w:t>
      </w:r>
      <w:r>
        <w:rPr>
          <w:rFonts w:ascii="맑은 고딕" w:eastAsia="맑은 고딕" w:hAnsi="맑은 고딕" w:cs="맑은 고딕"/>
        </w:rPr>
        <w:t>셀의 수명을 최대한 늘리기 위해 셀의 P/E Cycle 소모를 균등하게 하는 과정을</w:t>
      </w:r>
      <w:r>
        <w:rPr>
          <w:rFonts w:ascii="맑은 고딕" w:eastAsia="맑은 고딕" w:hAnsi="맑은 고딕" w:cs="맑은 고딕"/>
          <w:highlight w:val="white"/>
        </w:rPr>
        <w:t xml:space="preserve"> </w:t>
      </w:r>
      <w:r>
        <w:rPr>
          <w:rFonts w:ascii="맑은 고딕" w:eastAsia="맑은 고딕" w:hAnsi="맑은 고딕" w:cs="맑은 고딕"/>
        </w:rPr>
        <w:t>W</w:t>
      </w:r>
      <w:r>
        <w:rPr>
          <w:rFonts w:ascii="맑은 고딕" w:eastAsia="맑은 고딕" w:hAnsi="맑은 고딕" w:cs="맑은 고딕"/>
          <w:highlight w:val="white"/>
        </w:rPr>
        <w:t xml:space="preserve">ear </w:t>
      </w:r>
      <w:r>
        <w:rPr>
          <w:rFonts w:ascii="맑은 고딕" w:eastAsia="맑은 고딕" w:hAnsi="맑은 고딕" w:cs="맑은 고딕"/>
        </w:rPr>
        <w:t>L</w:t>
      </w:r>
      <w:r>
        <w:rPr>
          <w:rFonts w:ascii="맑은 고딕" w:eastAsia="맑은 고딕" w:hAnsi="맑은 고딕" w:cs="맑은 고딕"/>
          <w:highlight w:val="white"/>
        </w:rPr>
        <w:t>eveling이라</w:t>
      </w:r>
      <w:r>
        <w:rPr>
          <w:rFonts w:ascii="맑은 고딕" w:eastAsia="맑은 고딕" w:hAnsi="맑은 고딕" w:cs="맑은 고딕"/>
        </w:rPr>
        <w:t>고 하며</w:t>
      </w:r>
      <w:r>
        <w:rPr>
          <w:rFonts w:ascii="맑은 고딕" w:eastAsia="맑은 고딕" w:hAnsi="맑은 고딕" w:cs="맑은 고딕"/>
          <w:highlight w:val="white"/>
        </w:rPr>
        <w:t>, 이를 통해 추가적인 쓰기는 SSD의 성능과 수명에 악영향을 줌을 알 수 있다.</w:t>
      </w:r>
    </w:p>
    <w:p>
      <w:pPr>
        <w:widowControl/>
        <w:jc w:val="center"/>
        <w:spacing w:line="480" w:lineRule="auto"/>
      </w:pPr>
      <w:r>
        <w:rPr>
          <w:noProof/>
        </w:rPr>
        <w:drawing>
          <wp:inline distT="180" distB="180" distL="180" distR="180">
            <wp:extent cx="4686700" cy="2399265"/>
            <wp:effectExtent l="0" t="0" r="0" b="0"/>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4">
                      <a:extLst>
                        <a:ext uri="{28A0092B-C50C-407E-A947-70E740481C1C}">
                          <a14:useLocalDpi xmlns:a14="http://schemas.microsoft.com/office/drawing/2010/main" val="0"/>
                        </a:ext>
                      </a:extLst>
                    </a:blip>
                    <a:srcRect/>
                    <a:stretch>
                      <a:fillRect/>
                    </a:stretch>
                  </pic:blipFill>
                  <pic:spPr>
                    <a:xfrm>
                      <a:off x="0" y="0"/>
                      <a:ext cx="4686700" cy="2399265"/>
                    </a:xfrm>
                    <a:prstGeom prst="rect"/>
                    <a:ln>
                      <a:solidFill>
                        <a:prstClr val="black"/>
                      </a:solidFill>
                    </a:ln>
                  </pic:spPr>
                </pic:pic>
              </a:graphicData>
            </a:graphic>
          </wp:inline>
        </w:drawing>
      </w:r>
    </w:p>
    <w:p>
      <w:pPr>
        <w:jc w:val="center"/>
        <w:rPr>
          <w:lang/>
          <w:rFonts w:ascii="맑은 고딕" w:eastAsia="맑은 고딕" w:hAnsi="맑은 고딕" w:cs="맑은 고딕"/>
          <w:rtl w:val="off"/>
        </w:rPr>
      </w:pPr>
      <w:r>
        <w:rPr>
          <w:rFonts w:ascii="맑은 고딕" w:eastAsia="맑은 고딕" w:hAnsi="맑은 고딕" w:cs="맑은 고딕"/>
        </w:rPr>
        <w:t xml:space="preserve">그림 1. </w:t>
      </w:r>
      <w:r>
        <w:rPr>
          <w:rFonts w:ascii="맑은 고딕" w:eastAsia="맑은 고딕" w:hAnsi="맑은 고딕" w:cs="맑은 고딕"/>
        </w:rPr>
        <w:t>가비지</w:t>
      </w:r>
      <w:r>
        <w:rPr>
          <w:rFonts w:ascii="맑은 고딕" w:eastAsia="맑은 고딕" w:hAnsi="맑은 고딕" w:cs="맑은 고딕"/>
        </w:rPr>
        <w:t xml:space="preserve"> 컬렉션 (Garbage Collection) [1]</w:t>
      </w:r>
    </w:p>
    <w:p>
      <w:pPr>
        <w:jc w:val="center"/>
        <w:rPr>
          <w:rFonts w:hint="eastAsia"/>
        </w:rPr>
      </w:pPr>
    </w:p>
    <w:p>
      <w:pPr>
        <w:pStyle w:val="2"/>
      </w:pPr>
      <w:bookmarkStart w:id="4" w:name="_Toc148730341"/>
      <w:r>
        <w:rPr>
          <w:rFonts w:hint="eastAsia"/>
        </w:rPr>
        <w:t>연구 목표</w:t>
      </w:r>
      <w:bookmarkEnd w:id="4"/>
    </w:p>
    <w:p>
      <w:r>
        <w:rPr>
          <w:rFonts w:ascii="맑은 고딕" w:eastAsia="맑은 고딕" w:hAnsi="맑은 고딕" w:cs="맑은 고딕"/>
        </w:rPr>
        <w:t>SSD의 성능을 개선하기 위해서는 데이터의 입출력 패턴을 분석하는 것이 매우 중요하므로, 본 연구에서는 딥러닝 기법을 이용하여 데이터의 접근 패턴을 분석하고, 이를 이용해 SSD의 성능을 개선하는 기법을 연구하고자 한다. 데이터의 입출력 패턴을 분석하는 것이 중요한 이유는 다음과 같다.</w:t>
      </w:r>
    </w:p>
    <w:p>
      <w:r>
        <w:rPr>
          <w:rFonts w:ascii="맑은 고딕" w:eastAsia="맑은 고딕" w:hAnsi="맑은 고딕" w:cs="맑은 고딕"/>
        </w:rPr>
        <w:t xml:space="preserve">첫 번째로, SSD는 NAND 플래시 메모리로 구성되어 있으며, 각 NAND 셀은 제한된 수의 P/E Cycle을 가지고 있다. Wear Leveling은 SSD의 수명을 최대화하기 위해 사용되는 기술로, 모든 NAND 셀이 균등하게 사용되도록 한다. SSD는 특정 영역에 지속적인 쓰기 작업이 집중되는 것을 원하지 않는다. </w:t>
      </w:r>
      <w:r>
        <w:t xml:space="preserve">자주 데이터의 수정이 발생하는 </w:t>
      </w:r>
      <w:r>
        <w:rPr>
          <w:rFonts w:ascii="맑은 고딕" w:eastAsia="맑은 고딕" w:hAnsi="맑은 고딕" w:cs="맑은 고딕"/>
        </w:rPr>
        <w:t>Ho</w:t>
      </w:r>
      <w:r>
        <w:t>t</w:t>
      </w:r>
      <w:r>
        <w:rPr>
          <w:rFonts w:ascii="맑은 고딕" w:eastAsia="맑은 고딕" w:hAnsi="맑은 고딕" w:cs="맑은 고딕"/>
        </w:rPr>
        <w:t xml:space="preserve"> 데이터가 특정 영역에만 집중되면 그 영역의 NAND 셀이 빠르게 소모되고, 성능 저하가 발생된다. 데이터의 입출력 패턴을 파악함으로써, 자주 변경되는 Hot 데이터와 잘 바뀌지 않는 Cold 데이터를 </w:t>
      </w:r>
      <w:r>
        <w:t>분리</w:t>
      </w:r>
      <w:r>
        <w:rPr>
          <w:rFonts w:ascii="맑은 고딕" w:eastAsia="맑은 고딕" w:hAnsi="맑은 고딕" w:cs="맑은 고딕"/>
        </w:rPr>
        <w:t>하고, 이를 통해 SSD 내에서의 데이터 배치를 최적화할 수 있다. Col</w:t>
      </w:r>
      <w:r>
        <w:t>d</w:t>
      </w:r>
      <w:r>
        <w:rPr>
          <w:rFonts w:ascii="맑은 고딕" w:eastAsia="맑은 고딕" w:hAnsi="맑은 고딕" w:cs="맑은 고딕"/>
        </w:rPr>
        <w:t xml:space="preserve"> 데이터와 Hot 데이터를 분리하여 저장하면, 데이터의 입출력 요청을 효율적으로 처리하고 SSD의 전반적인 성능을 향상시킬 수 있다.</w:t>
      </w:r>
    </w:p>
    <w:p>
      <w:r>
        <w:rPr>
          <w:rFonts w:ascii="맑은 고딕" w:eastAsia="맑은 고딕" w:hAnsi="맑은 고딕" w:cs="맑은 고딕"/>
        </w:rPr>
        <w:t>두 번째로, SSD는 기존의 데이터를 직접 덮어쓸 수 없으므로, 새로운 데이터를 쓸 위치를 찾고, 기존의 데이터를 Invalid 상태로 만드는 Garbage Collection 프로세스를 거친다. Hot 데이터와 Cold 데이터의 입출력 패턴을 알면, Garbage Collection 작업을 최적화하여 불필요한 쓰기 연산을 최소화하고 성능을 향상시킬 수 있다.</w:t>
      </w:r>
    </w:p>
    <w:p>
      <w:r>
        <w:rPr>
          <w:rFonts w:ascii="맑은 고딕" w:eastAsia="맑은 고딕" w:hAnsi="맑은 고딕" w:cs="맑은 고딕"/>
        </w:rPr>
        <w:t>결론적으로, SSD에서 데이터의 입출력 패턴을 분석하는 것은 SSD의 수명과 성능 측면에서 굉장히 중요하다. Hot 데이터와 Cold 데이터를 구분함으로써, SSD의 내부 동작과 자원 관리를 최적화할 수 있다.</w:t>
      </w:r>
    </w:p>
    <w:p>
      <w:r>
        <w:rPr>
          <w:rFonts w:ascii="맑은 고딕" w:eastAsia="맑은 고딕" w:hAnsi="맑은 고딕" w:cs="맑은 고딕"/>
        </w:rPr>
        <w:t>위와 같은 이유들로, 우리는 우선 입출력 데이터를 Hot 데이터와 Cold 데이터로 분류할 것이다. 데이터를 분류하여 각 데이터를 최대한 서로 다른 블록으로 분리함으로써 전체 쓰기 증폭을 줄이며, GC가 좀 더 효율적으로 동작하도록 할 것이다. 필요에 따라 Hot 데이터와 Cold 데이터 두 종류로 구분 짓는 것뿐만 아니라, Warm 데이터와 Cool 데이터를 포함시키는 것이 더 효과적이라면 이들을 포함시켜 다양한 종류로 성능을 분석할 예정이다. 즉, 우리는 기계학습을 통하여 Hot 데이터와 Cold 데이터로 분류하는 기준을 세우고 입출력 워크로드 분석에 적합한 학습 모델을 개발할 것이다. 또한 SSD 시뮬레이터를 제작하여 모델의 학습을 이용한 SSD의 성능 개선을 확인하고 기존 SSD와의 성능을 비교</w:t>
      </w:r>
      <w:r>
        <w:rPr>
          <w:rFonts w:ascii="맑은 고딕" w:eastAsia="맑은 고딕" w:hAnsi="맑은 고딕" w:cs="맑은 고딕"/>
        </w:rPr>
        <w:t>할 것이다.</w:t>
      </w:r>
    </w:p>
    <w:p/>
    <w:p>
      <w:pPr>
        <w:jc w:val="center"/>
        <w:spacing w:line="480" w:lineRule="auto"/>
      </w:pPr>
      <w:r>
        <w:rPr>
          <w:noProof/>
        </w:rPr>
        <w:drawing>
          <wp:inline distT="180" distB="180" distL="180" distR="180">
            <wp:extent cx="5153025" cy="1352550"/>
            <wp:effectExtent l="0" t="0" r="0" b="0"/>
            <wp:docPr id="1027" name="shape1027"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5153025" cy="1352550"/>
                    </a:xfrm>
                    <a:prstGeom prst="rect"/>
                    <a:ln>
                      <a:solidFill>
                        <a:prstClr val="black"/>
                      </a:solidFill>
                    </a:ln>
                  </pic:spPr>
                </pic:pic>
              </a:graphicData>
            </a:graphic>
          </wp:inline>
        </w:drawing>
      </w:r>
    </w:p>
    <w:p>
      <w:pPr>
        <w:jc w:val="center"/>
        <w:spacing w:line="480" w:lineRule="auto"/>
        <w:rPr>
          <w:rFonts w:hint="eastAsia"/>
        </w:rPr>
      </w:pPr>
      <w:r>
        <w:rPr>
          <w:rFonts w:ascii="맑은 고딕" w:eastAsia="맑은 고딕" w:hAnsi="맑은 고딕" w:cs="맑은 고딕"/>
          <w:highlight w:val="white"/>
        </w:rPr>
        <w:t>그림 2. 연구 목표 설계도</w:t>
      </w:r>
    </w:p>
    <w:p>
      <w:pPr>
        <w:pStyle w:val="1"/>
      </w:pPr>
      <w:bookmarkStart w:id="5" w:name="_Toc148730342"/>
      <w:r>
        <w:rPr>
          <w:rFonts w:hint="eastAsia"/>
        </w:rPr>
        <w:t>연구 배경</w:t>
      </w:r>
      <w:bookmarkEnd w:id="5"/>
    </w:p>
    <w:p>
      <w:pPr>
        <w:pStyle w:val="2"/>
      </w:pPr>
      <w:bookmarkStart w:id="6" w:name="_Toc148730343"/>
      <w:r>
        <w:rPr>
          <w:rFonts w:hint="eastAsia"/>
        </w:rPr>
        <w:t xml:space="preserve">기존 연구 </w:t>
      </w:r>
      <w:r>
        <w:t xml:space="preserve">Hot/Cold </w:t>
      </w:r>
      <w:r>
        <w:rPr>
          <w:rFonts w:hint="eastAsia"/>
        </w:rPr>
        <w:t>분류</w:t>
      </w:r>
      <w:bookmarkEnd w:id="6"/>
    </w:p>
    <w:p>
      <w:pPr>
        <w:rPr>
          <w:rFonts w:hint="eastAsia"/>
        </w:rPr>
      </w:pPr>
      <w:r>
        <w:rPr>
          <w:rFonts w:ascii="맑은 고딕" w:eastAsia="맑은 고딕" w:hAnsi="맑은 고딕" w:cs="맑은 고딕"/>
        </w:rPr>
        <w:t>SSD (Solid State Drive)의 성능향상을 도모하기 위해 Hot/Cold 데이터 분류를 사용하는 기존 연구 사례는 많이 존재한다. 이러한 연구들은 주로 SSD의 성능을 향상시키기 위해 데이터의 온도(데이터에 얼마나 자주 액세스되는지)에 따라 데이터를 분류하는 방법을 사용한다. 이를 통해 Hot 데이터는 빠른 응답 시간을 보이는 고속 SSD에 저장되고, Cold 데이터는 비교적 느린 저장장치에 저장되어 저장장치 용량을 효과적으로 확장할 수 있다.</w:t>
      </w:r>
    </w:p>
    <w:p/>
    <w:p>
      <w:pPr>
        <w:pStyle w:val="2"/>
      </w:pPr>
      <w:bookmarkStart w:id="7" w:name="_Toc148730344"/>
      <w:r>
        <w:rPr>
          <w:rFonts w:hint="eastAsia"/>
        </w:rPr>
        <w:t>기계학습 모델</w:t>
      </w:r>
      <w:bookmarkEnd w:id="7"/>
    </w:p>
    <w:p>
      <w:pPr>
        <w:pStyle w:val="3"/>
        <w:rPr>
          <w:rFonts w:hint="eastAsia"/>
        </w:rPr>
      </w:pPr>
      <w:bookmarkStart w:id="8" w:name="_Toc148730345"/>
      <w:r>
        <w:t>RNN(</w:t>
      </w:r>
      <w:r>
        <w:t>Recurrent Neural Network)</w:t>
      </w:r>
      <w:bookmarkEnd w:id="8"/>
    </w:p>
    <w:p>
      <w:r>
        <w:rPr>
          <w:rFonts w:ascii="맑은 고딕" w:eastAsia="맑은 고딕" w:hAnsi="맑은 고딕" w:cs="맑은 고딕"/>
        </w:rPr>
        <w:t xml:space="preserve">RNN은 이전 계층의 출력을 숨겨진 상태로 입력으로 사용할 수 있는 신경망이다. 예를 들어 영화 장면마다 어떤 상황이 벌어지는지 분류해야 한다. 이때 현재 어떤 상황이 일어나는 지를 이해하려면 이전에 어떤 상황이 일어났는지를 이해해야 한다. 이렇듯 이전 데이터의 정보가 현재 정보를 처리하는 데에 필요한 상황에 RNN이 사용된다. </w:t>
      </w:r>
    </w:p>
    <w:p>
      <w:pPr>
        <w:widowControl/>
        <w:spacing w:line="480" w:lineRule="auto"/>
      </w:pPr>
      <w:r>
        <w:rPr>
          <w:noProof/>
        </w:rPr>
        <w:drawing>
          <wp:inline distT="180" distB="180" distL="180" distR="180">
            <wp:extent cx="5731200" cy="1727200"/>
            <wp:effectExtent l="0" t="0" r="0" b="0"/>
            <wp:docPr id="1028" name="shape102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5731200" cy="1727200"/>
                    </a:xfrm>
                    <a:prstGeom prst="rect"/>
                    <a:ln>
                      <a:solidFill>
                        <a:prstClr val="black"/>
                      </a:solidFill>
                    </a:ln>
                  </pic:spPr>
                </pic:pic>
              </a:graphicData>
            </a:graphic>
          </wp:inline>
        </w:drawing>
      </w:r>
    </w:p>
    <w:p>
      <w:pPr>
        <w:jc w:val="center"/>
        <w:rPr>
          <w:lang/>
          <w:rFonts w:ascii="맑은 고딕" w:eastAsia="맑은 고딕" w:hAnsi="맑은 고딕" w:cs="맑은 고딕"/>
          <w:rtl w:val="off"/>
        </w:rPr>
      </w:pPr>
      <w:r>
        <w:rPr>
          <w:rFonts w:ascii="맑은 고딕" w:eastAsia="맑은 고딕" w:hAnsi="맑은 고딕" w:cs="맑은 고딕"/>
        </w:rPr>
        <w:t xml:space="preserve">그림 </w:t>
      </w:r>
      <w:r>
        <w:rPr>
          <w:rFonts w:ascii="맑은 고딕" w:eastAsia="맑은 고딕" w:hAnsi="맑은 고딕" w:cs="맑은 고딕"/>
        </w:rPr>
        <w:t>3 .</w:t>
      </w:r>
      <w:r>
        <w:rPr>
          <w:rFonts w:ascii="맑은 고딕" w:eastAsia="맑은 고딕" w:hAnsi="맑은 고딕" w:cs="맑은 고딕"/>
        </w:rPr>
        <w:t xml:space="preserve"> RNN 구조</w:t>
      </w:r>
    </w:p>
    <w:p>
      <w:pPr>
        <w:jc w:val="center"/>
      </w:pPr>
    </w:p>
    <w:p>
      <w:pPr>
        <w:pStyle w:val="3"/>
      </w:pPr>
      <w:bookmarkStart w:id="9" w:name="_Toc148730346"/>
      <w:r>
        <w:t>LSTM(</w:t>
      </w:r>
      <w:r>
        <w:t>Long Short Term Memory)</w:t>
      </w:r>
      <w:bookmarkEnd w:id="9"/>
      <w:r>
        <w:t xml:space="preserve"> </w:t>
      </w:r>
    </w:p>
    <w:p>
      <w:pPr>
        <w:rPr>
          <w:rFonts w:ascii="맑은 고딕" w:eastAsia="맑은 고딕" w:hAnsi="맑은 고딕" w:cs="맑은 고딕"/>
        </w:rPr>
      </w:pPr>
      <w:r>
        <w:rPr>
          <w:rFonts w:ascii="맑은 고딕" w:eastAsia="맑은 고딕" w:hAnsi="맑은 고딕" w:cs="맑은 고딕"/>
        </w:rPr>
        <w:t xml:space="preserve">LSTM은 RNN의 일종으로 시계열 데이터에 대한 장기기억이 가능하다. RNN에서 발생하는 장기적 의존성 처리 문제를 해결하기 위해 제시되었다. 이러한 LSTM은 셀, 입력 게이트, 출 력 게이트, 망각 게이트로 구성된다. 이러한 세가지 게이트와 셀은 정보를 유지할지 망각할 지와 같은 정보의 흐름을 통제한다. 여기서 핵심적인 것은 셀 상태인데, 이는 아래 그림4에 서 상단에 위치한 수평 라인이다. 이러한 LSTM은 정보가 셀 라인을 따라 흐르면서 그 </w:t>
      </w:r>
      <w:r>
        <w:rPr>
          <w:rFonts w:ascii="맑은 고딕" w:eastAsia="맑은 고딕" w:hAnsi="맑은 고딕" w:cs="맑은 고딕"/>
        </w:rPr>
        <w:t>하단 에</w:t>
      </w:r>
      <w:r>
        <w:rPr>
          <w:rFonts w:ascii="맑은 고딕" w:eastAsia="맑은 고딕" w:hAnsi="맑은 고딕" w:cs="맑은 고딕"/>
        </w:rPr>
        <w:t xml:space="preserve"> 위치한 게이트들을 이용하여 Hidden state 즉 이전 정보가 셀에 영향을 줄지 주지 않을 지를 결정한다. 이러한 게이트들은 sigmoid 신경망 레이어로 이루며 </w:t>
      </w:r>
      <w:r>
        <w:rPr>
          <w:rFonts w:ascii="맑은 고딕" w:eastAsia="맑은 고딕" w:hAnsi="맑은 고딕" w:cs="맑은 고딕"/>
        </w:rPr>
        <w:t>점별곱을</w:t>
      </w:r>
      <w:r>
        <w:rPr>
          <w:rFonts w:ascii="맑은 고딕" w:eastAsia="맑은 고딕" w:hAnsi="맑은 고딕" w:cs="맑은 고딕"/>
        </w:rPr>
        <w:t xml:space="preserve"> 수행한다.</w:t>
      </w:r>
    </w:p>
    <w:p>
      <w:pPr>
        <w:jc w:val="center"/>
      </w:pPr>
      <w:r>
        <w:rPr>
          <w:noProof/>
        </w:rPr>
        <w:drawing>
          <wp:inline distT="180" distB="180" distL="180" distR="180">
            <wp:extent cx="4425788" cy="2693563"/>
            <wp:effectExtent l="0" t="0" r="0" b="0"/>
            <wp:docPr id="1029" name="shape102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4425788" cy="2693563"/>
                    </a:xfrm>
                    <a:prstGeom prst="rect"/>
                    <a:ln>
                      <a:solidFill>
                        <a:prstClr val="black"/>
                      </a:solidFill>
                    </a:ln>
                  </pic:spPr>
                </pic:pic>
              </a:graphicData>
            </a:graphic>
          </wp:inline>
        </w:drawing>
      </w:r>
    </w:p>
    <w:p>
      <w:pPr>
        <w:jc w:val="center"/>
      </w:pPr>
      <w:r>
        <w:rPr>
          <w:rFonts w:ascii="맑은 고딕" w:eastAsia="맑은 고딕" w:hAnsi="맑은 고딕" w:cs="맑은 고딕"/>
        </w:rPr>
        <w:t>그림 4. LSTM 유닛 구조</w:t>
      </w:r>
    </w:p>
    <w:p>
      <w:pPr>
        <w:pStyle w:val="1"/>
      </w:pPr>
      <w:bookmarkStart w:id="10" w:name="_Toc148730347"/>
      <w:r>
        <w:rPr>
          <w:rFonts w:hint="eastAsia"/>
        </w:rPr>
        <w:t>연구 내용</w:t>
      </w:r>
      <w:bookmarkEnd w:id="10"/>
    </w:p>
    <w:p>
      <w:pPr>
        <w:pStyle w:val="2"/>
        <w:rPr>
          <w:rFonts w:hint="eastAsia"/>
        </w:rPr>
      </w:pPr>
      <w:bookmarkStart w:id="11" w:name="_Toc148730348"/>
      <w:r>
        <w:rPr>
          <w:rFonts w:hint="eastAsia"/>
        </w:rPr>
        <w:t>데이터 가공</w:t>
      </w:r>
      <w:bookmarkEnd w:id="11"/>
    </w:p>
    <w:p>
      <w:pPr>
        <w:pStyle w:val="3"/>
      </w:pPr>
      <w:bookmarkStart w:id="12" w:name="_Toc148730349"/>
      <w:r>
        <w:rPr>
          <w:rFonts w:hint="eastAsia"/>
        </w:rPr>
        <w:t>데이터 분석</w:t>
      </w:r>
      <w:bookmarkEnd w:id="12"/>
    </w:p>
    <w:p>
      <w:r>
        <w:t>실험에 사용할 데이터는 UMass Trace Repository의 OLTP Application I/O Trace[2] 데이터이다. 각 Trace Record는 단일 I/O command를 의미하며, 5개의 필드로 나누어진다. 데이터의 예시는 아래와 같다.</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700"/>
        <w:gridCol w:w="2280"/>
        <w:gridCol w:w="1215"/>
        <w:gridCol w:w="1005"/>
        <w:gridCol w:w="1800"/>
      </w:tblGrid>
      <w:tr>
        <w:tc>
          <w:tcPr>
            <w:tcW w:w="2700" w:type="dxa"/>
            <w:shd w:val="clear" w:color="auto" w:fill="F3F3F3"/>
            <w:tcMar>
              <w:top w:w="100" w:type="dxa"/>
              <w:left w:w="100" w:type="dxa"/>
              <w:bottom w:w="100" w:type="dxa"/>
              <w:right w:w="100" w:type="dxa"/>
            </w:tcMar>
            <w:vAlign w:val="center"/>
          </w:tcPr>
          <w:p>
            <w:pPr>
              <w:jc w:val="center"/>
              <w:spacing w:line="240" w:lineRule="auto"/>
              <w:rPr>
                <w:sz w:val="20"/>
                <w:szCs w:val="20"/>
              </w:rPr>
            </w:pPr>
            <w:r>
              <w:rPr>
                <w:rFonts w:ascii="맑은 고딕" w:eastAsia="맑은 고딕" w:hAnsi="맑은 고딕" w:cs="맑은 고딕"/>
                <w:sz w:val="20"/>
                <w:szCs w:val="20"/>
              </w:rPr>
              <w:t>Application Specific Unit</w:t>
            </w:r>
          </w:p>
        </w:tc>
        <w:tc>
          <w:tcPr>
            <w:tcW w:w="2280" w:type="dxa"/>
            <w:shd w:val="clear" w:color="auto" w:fill="F3F3F3"/>
            <w:tcMar>
              <w:top w:w="100" w:type="dxa"/>
              <w:left w:w="100" w:type="dxa"/>
              <w:bottom w:w="100" w:type="dxa"/>
              <w:right w:w="100" w:type="dxa"/>
            </w:tcMar>
            <w:vAlign w:val="center"/>
          </w:tcPr>
          <w:p>
            <w:pPr>
              <w:jc w:val="center"/>
              <w:spacing w:line="240" w:lineRule="auto"/>
              <w:rPr>
                <w:sz w:val="20"/>
                <w:szCs w:val="20"/>
              </w:rPr>
            </w:pPr>
            <w:r>
              <w:rPr>
                <w:rFonts w:ascii="맑은 고딕" w:eastAsia="맑은 고딕" w:hAnsi="맑은 고딕" w:cs="맑은 고딕"/>
                <w:sz w:val="20"/>
                <w:szCs w:val="20"/>
              </w:rPr>
              <w:t>Logical Block Address</w:t>
            </w:r>
          </w:p>
        </w:tc>
        <w:tc>
          <w:tcPr>
            <w:tcW w:w="1215" w:type="dxa"/>
            <w:shd w:val="clear" w:color="auto" w:fill="F3F3F3"/>
            <w:tcMar>
              <w:top w:w="100" w:type="dxa"/>
              <w:left w:w="100" w:type="dxa"/>
              <w:bottom w:w="100" w:type="dxa"/>
              <w:right w:w="100" w:type="dxa"/>
            </w:tcMar>
            <w:vAlign w:val="center"/>
          </w:tcPr>
          <w:p>
            <w:pPr>
              <w:jc w:val="center"/>
              <w:spacing w:line="240" w:lineRule="auto"/>
              <w:rPr>
                <w:sz w:val="20"/>
                <w:szCs w:val="20"/>
              </w:rPr>
            </w:pPr>
            <w:r>
              <w:rPr>
                <w:rFonts w:ascii="맑은 고딕" w:eastAsia="맑은 고딕" w:hAnsi="맑은 고딕" w:cs="맑은 고딕"/>
                <w:sz w:val="20"/>
                <w:szCs w:val="20"/>
              </w:rPr>
              <w:t>Size(byte)</w:t>
            </w:r>
          </w:p>
        </w:tc>
        <w:tc>
          <w:tcPr>
            <w:tcW w:w="1005" w:type="dxa"/>
            <w:shd w:val="clear" w:color="auto" w:fill="EFEFEF"/>
            <w:tcMar>
              <w:top w:w="100" w:type="dxa"/>
              <w:left w:w="100" w:type="dxa"/>
              <w:bottom w:w="100" w:type="dxa"/>
              <w:right w:w="100" w:type="dxa"/>
            </w:tcMar>
            <w:vAlign w:val="center"/>
          </w:tcPr>
          <w:p>
            <w:pPr>
              <w:jc w:val="center"/>
              <w:spacing w:line="240" w:lineRule="auto"/>
              <w:rPr>
                <w:sz w:val="20"/>
                <w:szCs w:val="20"/>
              </w:rPr>
            </w:pPr>
            <w:r>
              <w:rPr>
                <w:rFonts w:ascii="맑은 고딕" w:eastAsia="맑은 고딕" w:hAnsi="맑은 고딕" w:cs="맑은 고딕"/>
                <w:sz w:val="20"/>
                <w:szCs w:val="20"/>
              </w:rPr>
              <w:t>Opcode</w:t>
            </w:r>
          </w:p>
        </w:tc>
        <w:tc>
          <w:tcPr>
            <w:tcW w:w="1800" w:type="dxa"/>
            <w:shd w:val="clear" w:color="auto" w:fill="EFEFEF"/>
            <w:tcMar>
              <w:top w:w="100" w:type="dxa"/>
              <w:left w:w="100" w:type="dxa"/>
              <w:bottom w:w="100" w:type="dxa"/>
              <w:right w:w="100" w:type="dxa"/>
            </w:tcMar>
            <w:vAlign w:val="center"/>
          </w:tcPr>
          <w:p>
            <w:pPr>
              <w:jc w:val="center"/>
              <w:spacing w:line="240" w:lineRule="auto"/>
              <w:rPr>
                <w:sz w:val="20"/>
                <w:szCs w:val="20"/>
              </w:rPr>
            </w:pPr>
            <w:r>
              <w:rPr>
                <w:rFonts w:ascii="맑은 고딕" w:eastAsia="맑은 고딕" w:hAnsi="맑은 고딕" w:cs="맑은 고딕"/>
                <w:sz w:val="20"/>
                <w:szCs w:val="20"/>
              </w:rPr>
              <w:t>Timestamp(sec)</w:t>
            </w:r>
          </w:p>
        </w:tc>
      </w:tr>
      <w:tr>
        <w:tc>
          <w:tcPr>
            <w:tcW w:w="2700" w:type="dxa"/>
            <w:shd w:val="clear" w:color="auto" w:fill="auto"/>
            <w:tcMar>
              <w:top w:w="100" w:type="dxa"/>
              <w:left w:w="100" w:type="dxa"/>
              <w:bottom w:w="100" w:type="dxa"/>
              <w:right w:w="100" w:type="dxa"/>
            </w:tcMar>
          </w:tcPr>
          <w:p>
            <w:pPr>
              <w:jc w:val="right"/>
              <w:spacing w:line="240" w:lineRule="auto"/>
            </w:pPr>
            <w:r>
              <w:rPr>
                <w:rFonts w:ascii="맑은 고딕" w:eastAsia="맑은 고딕" w:hAnsi="맑은 고딕" w:cs="맑은 고딕"/>
              </w:rPr>
              <w:t>1</w:t>
            </w:r>
          </w:p>
        </w:tc>
        <w:tc>
          <w:tcPr>
            <w:tcW w:w="2280" w:type="dxa"/>
            <w:shd w:val="clear" w:color="auto" w:fill="auto"/>
            <w:tcMar>
              <w:top w:w="100" w:type="dxa"/>
              <w:left w:w="100" w:type="dxa"/>
              <w:bottom w:w="100" w:type="dxa"/>
              <w:right w:w="100" w:type="dxa"/>
            </w:tcMar>
          </w:tcPr>
          <w:p>
            <w:pPr>
              <w:jc w:val="right"/>
              <w:spacing w:line="240" w:lineRule="auto"/>
            </w:pPr>
            <w:r>
              <w:rPr>
                <w:rFonts w:ascii="맑은 고딕" w:eastAsia="맑은 고딕" w:hAnsi="맑은 고딕" w:cs="맑은 고딕"/>
              </w:rPr>
              <w:t>240840</w:t>
            </w:r>
          </w:p>
        </w:tc>
        <w:tc>
          <w:tcPr>
            <w:tcW w:w="1215" w:type="dxa"/>
            <w:shd w:val="clear" w:color="auto" w:fill="auto"/>
            <w:tcMar>
              <w:top w:w="100" w:type="dxa"/>
              <w:left w:w="100" w:type="dxa"/>
              <w:bottom w:w="100" w:type="dxa"/>
              <w:right w:w="100" w:type="dxa"/>
            </w:tcMar>
          </w:tcPr>
          <w:p>
            <w:pPr>
              <w:jc w:val="right"/>
              <w:spacing w:line="240" w:lineRule="auto"/>
            </w:pPr>
            <w:r>
              <w:rPr>
                <w:rFonts w:ascii="맑은 고딕" w:eastAsia="맑은 고딕" w:hAnsi="맑은 고딕" w:cs="맑은 고딕"/>
              </w:rPr>
              <w:t>3072</w:t>
            </w:r>
          </w:p>
        </w:tc>
        <w:tc>
          <w:tcPr>
            <w:tcW w:w="1005" w:type="dxa"/>
            <w:shd w:val="clear" w:color="auto" w:fill="auto"/>
            <w:tcMar>
              <w:top w:w="100" w:type="dxa"/>
              <w:left w:w="100" w:type="dxa"/>
              <w:bottom w:w="100" w:type="dxa"/>
              <w:right w:w="100" w:type="dxa"/>
            </w:tcMar>
          </w:tcPr>
          <w:p>
            <w:pPr>
              <w:jc w:val="right"/>
              <w:spacing w:line="240" w:lineRule="auto"/>
            </w:pPr>
            <w:r>
              <w:rPr>
                <w:rFonts w:ascii="맑은 고딕" w:eastAsia="맑은 고딕" w:hAnsi="맑은 고딕" w:cs="맑은 고딕"/>
              </w:rPr>
              <w:t>w</w:t>
            </w:r>
          </w:p>
        </w:tc>
        <w:tc>
          <w:tcPr>
            <w:tcW w:w="1800" w:type="dxa"/>
            <w:shd w:val="clear" w:color="auto" w:fill="auto"/>
            <w:tcMar>
              <w:top w:w="100" w:type="dxa"/>
              <w:left w:w="100" w:type="dxa"/>
              <w:bottom w:w="100" w:type="dxa"/>
              <w:right w:w="100" w:type="dxa"/>
            </w:tcMar>
          </w:tcPr>
          <w:p>
            <w:pPr>
              <w:jc w:val="right"/>
              <w:spacing w:line="240" w:lineRule="auto"/>
            </w:pPr>
            <w:r>
              <w:rPr>
                <w:rFonts w:ascii="맑은 고딕" w:eastAsia="맑은 고딕" w:hAnsi="맑은 고딕" w:cs="맑은 고딕"/>
              </w:rPr>
              <w:t>0.026214</w:t>
            </w:r>
          </w:p>
        </w:tc>
      </w:tr>
    </w:tbl>
    <w:p>
      <w:pPr>
        <w:widowControl/>
        <w:jc w:val="center"/>
        <w:spacing w:after="200" w:before="200" w:line="480" w:lineRule="auto"/>
      </w:pPr>
      <w:r>
        <w:rPr>
          <w:rFonts w:ascii="맑은 고딕" w:eastAsia="맑은 고딕" w:hAnsi="맑은 고딕" w:cs="맑은 고딕"/>
        </w:rPr>
        <w:t xml:space="preserve">표 1. </w:t>
      </w:r>
      <w:r>
        <w:rPr>
          <w:rFonts w:ascii="맑은 고딕" w:eastAsia="맑은 고딕" w:hAnsi="맑은 고딕" w:cs="맑은 고딕"/>
        </w:rPr>
        <w:t>전처리</w:t>
      </w:r>
      <w:r>
        <w:rPr>
          <w:rFonts w:ascii="맑은 고딕" w:eastAsia="맑은 고딕" w:hAnsi="맑은 고딕" w:cs="맑은 고딕"/>
        </w:rPr>
        <w:t xml:space="preserve"> 수행 전의 I/O Trace</w:t>
      </w:r>
    </w:p>
    <w:p>
      <w:pPr>
        <w:rPr>
          <w:rFonts w:hint="eastAsia"/>
        </w:rPr>
      </w:pPr>
      <w:r>
        <w:rPr>
          <w:rFonts w:ascii="맑은 고딕" w:eastAsia="맑은 고딕" w:hAnsi="맑은 고딕" w:cs="맑은 고딕"/>
        </w:rPr>
        <w:t xml:space="preserve">표 1의 데이터는 시작으로부터 0.026214초 지난 시점에, Application Specific Unit 1의 Logical Block Address 240840번지에 3072byte의 쓰기가 발생했다는 것을 의미한다. I/O Trace에서 Logical Block Address의 Block은 HDD(Hard Disk Drive)의 Sector를 의미하며, Sector 1개의 크기는 512byte이다. I/O Trace에서 Size의 단위는 byte이며, Timestamp의 단위는 second(초)이다. Application Specific Unit은 현재 진행하는 실험에 의미가 없으므로 제외할 필드이며, 실험의 주된 목적은 Write </w:t>
      </w:r>
      <w:r>
        <w:rPr>
          <w:rFonts w:ascii="맑은 고딕" w:eastAsia="맑은 고딕" w:hAnsi="맑은 고딕" w:cs="맑은 고딕"/>
        </w:rPr>
        <w:t>Amplication</w:t>
      </w:r>
      <w:r>
        <w:rPr>
          <w:rFonts w:ascii="맑은 고딕" w:eastAsia="맑은 고딕" w:hAnsi="맑은 고딕" w:cs="맑은 고딕"/>
        </w:rPr>
        <w:t xml:space="preserve"> 감소이므로 Opcode가 “w” 즉, Write인 데이터만을 다룰 것이다.</w:t>
      </w:r>
    </w:p>
    <w:p/>
    <w:p>
      <w:pPr>
        <w:pStyle w:val="3"/>
      </w:pPr>
      <w:bookmarkStart w:id="13" w:name="_Toc148730350"/>
      <w:r>
        <w:rPr>
          <w:rFonts w:hint="eastAsia"/>
        </w:rPr>
        <w:t xml:space="preserve">데이터 </w:t>
      </w:r>
      <w:r>
        <w:rPr>
          <w:rFonts w:hint="eastAsia"/>
        </w:rPr>
        <w:t>전처리</w:t>
      </w:r>
      <w:bookmarkEnd w:id="13"/>
    </w:p>
    <w:p>
      <w:r>
        <w:rPr>
          <w:rFonts w:ascii="맑은 고딕" w:eastAsia="맑은 고딕" w:hAnsi="맑은 고딕" w:cs="맑은 고딕"/>
        </w:rPr>
        <w:t xml:space="preserve">우선 사용하지 않을 Application Specific Unit 필드와 Opcode필드를 제거하고, Logical Block Address를 Sector Number로 치환하여 Sector Number, Size, Timestamp 필드만 남겨두었다. Size 필드를 sector의 크기인 </w:t>
      </w:r>
      <w:r>
        <w:t>512 byte</w:t>
      </w:r>
      <w:r>
        <w:rPr>
          <w:rFonts w:ascii="맑은 고딕" w:eastAsia="맑은 고딕" w:hAnsi="맑은 고딕" w:cs="맑은 고딕"/>
        </w:rPr>
        <w:t>로 나누면 쓰기 시 차지하는 sector의 개수를 구할 수 있다. 위의 예시 데이터를 새롭게 변환한다면 다음과 같다.</w:t>
      </w:r>
    </w:p>
    <w:p>
      <w:pPr>
        <w:rPr>
          <w:lang/>
          <w:rtl w:val="off"/>
        </w:rPr>
      </w:pPr>
    </w:p>
    <w:p/>
    <w:tbl>
      <w:tblPr>
        <w:tblW w:w="6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jc w:val="center"/>
        <w:tblLayout w:type="fixed"/>
      </w:tblPr>
      <w:tblGrid>
        <w:gridCol w:w="2115"/>
        <w:gridCol w:w="2115"/>
        <w:gridCol w:w="2115"/>
      </w:tblGrid>
      <w:tr>
        <w:trPr>
          <w:jc w:val="center"/>
        </w:trPr>
        <w:tc>
          <w:tcPr>
            <w:tcW w:w="2115" w:type="dxa"/>
            <w:shd w:val="clear" w:color="auto" w:fill="F3F3F3"/>
            <w:tcMar>
              <w:top w:w="100" w:type="dxa"/>
              <w:left w:w="100" w:type="dxa"/>
              <w:bottom w:w="100" w:type="dxa"/>
              <w:right w:w="100" w:type="dxa"/>
            </w:tcMar>
            <w:vAlign w:val="center"/>
          </w:tcPr>
          <w:p>
            <w:pPr>
              <w:jc w:val="center"/>
              <w:spacing w:line="240" w:lineRule="auto"/>
            </w:pPr>
            <w:r>
              <w:rPr>
                <w:rFonts w:ascii="맑은 고딕" w:eastAsia="맑은 고딕" w:hAnsi="맑은 고딕" w:cs="맑은 고딕"/>
              </w:rPr>
              <w:t>Sector Number</w:t>
            </w:r>
          </w:p>
        </w:tc>
        <w:tc>
          <w:tcPr>
            <w:tcW w:w="2115" w:type="dxa"/>
            <w:shd w:val="clear" w:color="auto" w:fill="F3F3F3"/>
            <w:tcMar>
              <w:top w:w="100" w:type="dxa"/>
              <w:left w:w="100" w:type="dxa"/>
              <w:bottom w:w="100" w:type="dxa"/>
              <w:right w:w="100" w:type="dxa"/>
            </w:tcMar>
            <w:vAlign w:val="center"/>
          </w:tcPr>
          <w:p>
            <w:pPr>
              <w:jc w:val="center"/>
              <w:spacing w:line="240" w:lineRule="auto"/>
            </w:pPr>
            <w:r>
              <w:rPr>
                <w:rFonts w:ascii="맑은 고딕" w:eastAsia="맑은 고딕" w:hAnsi="맑은 고딕" w:cs="맑은 고딕"/>
              </w:rPr>
              <w:t># of Sectors</w:t>
            </w:r>
          </w:p>
        </w:tc>
        <w:tc>
          <w:tcPr>
            <w:tcW w:w="2115" w:type="dxa"/>
            <w:shd w:val="clear" w:color="auto" w:fill="F3F3F3"/>
            <w:tcMar>
              <w:top w:w="100" w:type="dxa"/>
              <w:left w:w="100" w:type="dxa"/>
              <w:bottom w:w="100" w:type="dxa"/>
              <w:right w:w="100" w:type="dxa"/>
            </w:tcMar>
            <w:vAlign w:val="center"/>
          </w:tcPr>
          <w:p>
            <w:pPr>
              <w:jc w:val="center"/>
              <w:spacing w:line="240" w:lineRule="auto"/>
            </w:pPr>
            <w:r>
              <w:rPr>
                <w:rFonts w:ascii="맑은 고딕" w:eastAsia="맑은 고딕" w:hAnsi="맑은 고딕" w:cs="맑은 고딕"/>
              </w:rPr>
              <w:t>Timestamp(sec)</w:t>
            </w:r>
          </w:p>
        </w:tc>
      </w:tr>
      <w:tr>
        <w:trPr>
          <w:jc w:val="center"/>
        </w:trPr>
        <w:tc>
          <w:tcPr>
            <w:tcW w:w="2115" w:type="dxa"/>
            <w:shd w:val="clear" w:color="auto" w:fill="auto"/>
            <w:tcMar>
              <w:top w:w="100" w:type="dxa"/>
              <w:left w:w="100" w:type="dxa"/>
              <w:bottom w:w="100" w:type="dxa"/>
              <w:right w:w="100" w:type="dxa"/>
            </w:tcMar>
          </w:tcPr>
          <w:p>
            <w:pPr>
              <w:jc w:val="right"/>
              <w:spacing w:line="240" w:lineRule="auto"/>
            </w:pPr>
            <w:r>
              <w:rPr>
                <w:rFonts w:ascii="맑은 고딕" w:eastAsia="맑은 고딕" w:hAnsi="맑은 고딕" w:cs="맑은 고딕"/>
              </w:rPr>
              <w:t>240840</w:t>
            </w:r>
          </w:p>
        </w:tc>
        <w:tc>
          <w:tcPr>
            <w:tcW w:w="2115" w:type="dxa"/>
            <w:shd w:val="clear" w:color="auto" w:fill="auto"/>
            <w:tcMar>
              <w:top w:w="100" w:type="dxa"/>
              <w:left w:w="100" w:type="dxa"/>
              <w:bottom w:w="100" w:type="dxa"/>
              <w:right w:w="100" w:type="dxa"/>
            </w:tcMar>
          </w:tcPr>
          <w:p>
            <w:pPr>
              <w:jc w:val="right"/>
              <w:spacing w:line="240" w:lineRule="auto"/>
            </w:pPr>
            <w:r>
              <w:rPr>
                <w:rFonts w:ascii="맑은 고딕" w:eastAsia="맑은 고딕" w:hAnsi="맑은 고딕" w:cs="맑은 고딕"/>
              </w:rPr>
              <w:t>6</w:t>
            </w:r>
          </w:p>
        </w:tc>
        <w:tc>
          <w:tcPr>
            <w:tcW w:w="2115" w:type="dxa"/>
            <w:shd w:val="clear" w:color="auto" w:fill="auto"/>
            <w:tcMar>
              <w:top w:w="100" w:type="dxa"/>
              <w:left w:w="100" w:type="dxa"/>
              <w:bottom w:w="100" w:type="dxa"/>
              <w:right w:w="100" w:type="dxa"/>
            </w:tcMar>
          </w:tcPr>
          <w:p>
            <w:pPr>
              <w:jc w:val="right"/>
              <w:spacing w:line="240" w:lineRule="auto"/>
            </w:pPr>
            <w:r>
              <w:rPr>
                <w:rFonts w:ascii="맑은 고딕" w:eastAsia="맑은 고딕" w:hAnsi="맑은 고딕" w:cs="맑은 고딕"/>
              </w:rPr>
              <w:t>0.026214</w:t>
            </w:r>
          </w:p>
        </w:tc>
      </w:tr>
    </w:tbl>
    <w:p>
      <w:pPr>
        <w:widowControl/>
        <w:jc w:val="center"/>
        <w:spacing w:after="200" w:before="200" w:line="480" w:lineRule="auto"/>
      </w:pPr>
      <w:r>
        <w:rPr>
          <w:rFonts w:ascii="맑은 고딕" w:eastAsia="맑은 고딕" w:hAnsi="맑은 고딕" w:cs="맑은 고딕"/>
        </w:rPr>
        <w:t>표 2. Application Specific Unit, Opcode 필드를 제외하고 Size를 Sector 단위로 변환</w:t>
      </w:r>
    </w:p>
    <w:p>
      <w:r>
        <w:rPr>
          <w:rFonts w:ascii="맑은 고딕" w:eastAsia="맑은 고딕" w:hAnsi="맑은 고딕" w:cs="맑은 고딕"/>
        </w:rPr>
        <w:t>이번 실험에서는 sector 단위가 아닌 페이지 단위로 레이블링을 진행할 예정이므로, sector를 페이지 단위로 환산해야 한다. sector 1개의 크기는 512byte이고, page 1개의 크기를 4KB로 설정하였으므로 하나의 page는 8개의 sector로 이루어져 있다. 표 2의 데이터는 Sector Number 240840번부터 240845번까지 6개의 sector에 I/O trace의 시작으로부터 0.026214초 후에 쓰기 작업이 실행되었다는 것을 의미한다. 이를 Page로 나타낸다면, Sector Number를 8로 나누고, # of Sectors도 8로 나누어 해당 I/O Trace가 몇 개의 페이지를 차지하는지 알 수 있다. 위 예시 데이터를 Page 단위로 변환하면 다음과 같다.</w:t>
      </w:r>
    </w:p>
    <w:p/>
    <w:tbl>
      <w:tblPr>
        <w:tblW w:w="89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jc w:val="center"/>
        <w:tblLayout w:type="fixed"/>
      </w:tblPr>
      <w:tblGrid>
        <w:gridCol w:w="2973"/>
        <w:gridCol w:w="2972"/>
        <w:gridCol w:w="2972"/>
      </w:tblGrid>
      <w:tr>
        <w:trPr>
          <w:jc w:val="center"/>
        </w:trPr>
        <w:tc>
          <w:tcPr>
            <w:tcW w:w="2017" w:type="dxa"/>
            <w:shd w:val="clear" w:color="auto" w:fill="F3F3F3"/>
            <w:vAlign w:val="center"/>
          </w:tcPr>
          <w:p>
            <w:pPr>
              <w:jc w:val="center"/>
              <w:spacing w:line="240" w:lineRule="auto"/>
            </w:pPr>
            <w:r>
              <w:rPr>
                <w:rFonts w:ascii="맑은 고딕" w:eastAsia="맑은 고딕" w:hAnsi="맑은 고딕" w:cs="맑은 고딕"/>
              </w:rPr>
              <w:t>PageId</w:t>
            </w:r>
          </w:p>
        </w:tc>
        <w:tc>
          <w:tcPr>
            <w:tcW w:w="2017" w:type="dxa"/>
            <w:shd w:val="clear" w:color="auto" w:fill="F3F3F3"/>
            <w:vAlign w:val="center"/>
          </w:tcPr>
          <w:p>
            <w:pPr>
              <w:jc w:val="center"/>
              <w:spacing w:line="240" w:lineRule="auto"/>
            </w:pPr>
            <w:r>
              <w:rPr>
                <w:rFonts w:ascii="맑은 고딕" w:eastAsia="맑은 고딕" w:hAnsi="맑은 고딕" w:cs="맑은 고딕"/>
              </w:rPr>
              <w:t>Size(byte)</w:t>
            </w:r>
          </w:p>
        </w:tc>
        <w:tc>
          <w:tcPr>
            <w:tcW w:w="2017" w:type="dxa"/>
            <w:shd w:val="clear" w:color="auto" w:fill="F3F3F3"/>
            <w:vAlign w:val="center"/>
          </w:tcPr>
          <w:p>
            <w:pPr>
              <w:jc w:val="center"/>
              <w:spacing w:line="240" w:lineRule="auto"/>
            </w:pPr>
            <w:r>
              <w:rPr>
                <w:rFonts w:ascii="맑은 고딕" w:eastAsia="맑은 고딕" w:hAnsi="맑은 고딕" w:cs="맑은 고딕"/>
              </w:rPr>
              <w:t>Timestamp(sec)</w:t>
            </w:r>
          </w:p>
        </w:tc>
      </w:tr>
      <w:tr>
        <w:trPr>
          <w:jc w:val="center"/>
        </w:trPr>
        <w:tc>
          <w:tcPr>
            <w:tcW w:w="2017" w:type="dxa"/>
          </w:tcPr>
          <w:p>
            <w:pPr>
              <w:jc w:val="right"/>
              <w:spacing w:line="240" w:lineRule="auto"/>
            </w:pPr>
            <w:r>
              <w:rPr>
                <w:rFonts w:ascii="맑은 고딕" w:eastAsia="맑은 고딕" w:hAnsi="맑은 고딕" w:cs="맑은 고딕"/>
              </w:rPr>
              <w:t>30105</w:t>
            </w:r>
          </w:p>
        </w:tc>
        <w:tc>
          <w:tcPr>
            <w:tcW w:w="2017" w:type="dxa"/>
          </w:tcPr>
          <w:p>
            <w:pPr>
              <w:jc w:val="right"/>
              <w:spacing w:line="240" w:lineRule="auto"/>
            </w:pPr>
            <w:r>
              <w:rPr>
                <w:rFonts w:ascii="맑은 고딕" w:eastAsia="맑은 고딕" w:hAnsi="맑은 고딕" w:cs="맑은 고딕"/>
              </w:rPr>
              <w:t>3072</w:t>
            </w:r>
          </w:p>
        </w:tc>
        <w:tc>
          <w:tcPr>
            <w:tcW w:w="2017" w:type="dxa"/>
          </w:tcPr>
          <w:p>
            <w:pPr>
              <w:jc w:val="right"/>
              <w:spacing w:line="240" w:lineRule="auto"/>
            </w:pPr>
            <w:r>
              <w:rPr>
                <w:rFonts w:ascii="맑은 고딕" w:eastAsia="맑은 고딕" w:hAnsi="맑은 고딕" w:cs="맑은 고딕"/>
              </w:rPr>
              <w:t>0.026214</w:t>
            </w:r>
          </w:p>
        </w:tc>
      </w:tr>
    </w:tbl>
    <w:p>
      <w:pPr>
        <w:widowControl/>
        <w:jc w:val="center"/>
        <w:spacing w:after="200" w:before="200" w:line="480" w:lineRule="auto"/>
      </w:pPr>
      <w:r>
        <w:rPr>
          <w:rFonts w:ascii="맑은 고딕" w:eastAsia="맑은 고딕" w:hAnsi="맑은 고딕" w:cs="맑은 고딕"/>
        </w:rPr>
        <w:t>표 3. Sector를 Page단위로 변환</w:t>
      </w:r>
    </w:p>
    <w:p>
      <w:r>
        <w:rPr>
          <w:rFonts w:ascii="맑은 고딕" w:eastAsia="맑은 고딕" w:hAnsi="맑은 고딕" w:cs="맑은 고딕"/>
        </w:rPr>
        <w:t xml:space="preserve">우리는 이번 실험에서 군집화 진행 시 사용할 매개변수를 page의 접근 빈도(Frequency), page 접근시간 간격의 평균(Time Interval Average), page 접근시간 간격의 표준편차(Time Interval Std), size의 평균(Size Average)으로 설정하였다. 위의 </w:t>
      </w:r>
      <w:r>
        <w:rPr>
          <w:rFonts w:ascii="맑은 고딕" w:eastAsia="맑은 고딕" w:hAnsi="맑은 고딕" w:cs="맑은 고딕"/>
        </w:rPr>
        <w:t>전처리된</w:t>
      </w:r>
      <w:r>
        <w:rPr>
          <w:rFonts w:ascii="맑은 고딕" w:eastAsia="맑은 고딕" w:hAnsi="맑은 고딕" w:cs="맑은 고딕"/>
        </w:rPr>
        <w:t xml:space="preserve"> 데이터에서 해당하는 매개변수들을 얻기 위해 우선 표3의 데이터들을 </w:t>
      </w:r>
      <w:r>
        <w:rPr>
          <w:rFonts w:ascii="맑은 고딕" w:eastAsia="맑은 고딕" w:hAnsi="맑은 고딕" w:cs="맑은 고딕"/>
        </w:rPr>
        <w:t>파이썬의</w:t>
      </w:r>
      <w:r>
        <w:rPr>
          <w:rFonts w:ascii="맑은 고딕" w:eastAsia="맑은 고딕" w:hAnsi="맑은 고딕" w:cs="맑은 고딕"/>
        </w:rPr>
        <w:t xml:space="preserve"> </w:t>
      </w:r>
      <w:r>
        <w:rPr>
          <w:rFonts w:ascii="맑은 고딕" w:eastAsia="맑은 고딕" w:hAnsi="맑은 고딕" w:cs="맑은 고딕"/>
        </w:rPr>
        <w:t>DataFrame</w:t>
      </w:r>
      <w:r>
        <w:rPr>
          <w:rFonts w:ascii="맑은 고딕" w:eastAsia="맑은 고딕" w:hAnsi="맑은 고딕" w:cs="맑은 고딕"/>
        </w:rPr>
        <w:t xml:space="preserve">으로 변환하였고, </w:t>
      </w:r>
      <w:r>
        <w:rPr>
          <w:rFonts w:ascii="맑은 고딕" w:eastAsia="맑은 고딕" w:hAnsi="맑은 고딕" w:cs="맑은 고딕"/>
        </w:rPr>
        <w:t>groupby</w:t>
      </w:r>
      <w:r>
        <w:rPr>
          <w:rFonts w:ascii="맑은 고딕" w:eastAsia="맑은 고딕" w:hAnsi="맑은 고딕" w:cs="맑은 고딕"/>
        </w:rPr>
        <w:t xml:space="preserve"> 함수를 사용하여 Timestamp 순서로 정렬하고 각 </w:t>
      </w:r>
      <w:r>
        <w:rPr>
          <w:rFonts w:ascii="맑은 고딕" w:eastAsia="맑은 고딕" w:hAnsi="맑은 고딕" w:cs="맑은 고딕"/>
        </w:rPr>
        <w:t>집계값들을</w:t>
      </w:r>
      <w:r>
        <w:rPr>
          <w:rFonts w:ascii="맑은 고딕" w:eastAsia="맑은 고딕" w:hAnsi="맑은 고딕" w:cs="맑은 고딕"/>
        </w:rPr>
        <w:t xml:space="preserve"> 계산하였다. 만약 해당 Page에 접근한 횟수가 1이라면 시간 간격은 존재하지 않을 것이므로, 접근시간 간격의 평균과 표준편차는 모든 </w:t>
      </w:r>
      <w:r>
        <w:rPr>
          <w:rFonts w:ascii="맑은 고딕" w:eastAsia="맑은 고딕" w:hAnsi="맑은 고딕" w:cs="맑은 고딕"/>
        </w:rPr>
        <w:t>집계값</w:t>
      </w:r>
      <w:r>
        <w:rPr>
          <w:rFonts w:ascii="맑은 고딕" w:eastAsia="맑은 고딕" w:hAnsi="맑은 고딕" w:cs="맑은 고딕"/>
        </w:rPr>
        <w:t xml:space="preserve"> 중 최댓값으로 설정했다. 또한, Page에 접근한 횟수가 2라면 시간 간격은 1개 존재할 것이고 시간 간격의 표준편차는 존재하지 않기 때문에, 이 또한 최대값으로 치환하였다. 만약 최대값으로 치환하지 않고 0으로 치환한다면, 시간 간격의 표준편차가 매우 작다고 판단하여 Hot 데이터로 분류될 것이다. </w:t>
      </w:r>
    </w:p>
    <w:p>
      <w:r>
        <w:rPr>
          <w:rFonts w:ascii="맑은 고딕" w:eastAsia="맑은 고딕" w:hAnsi="맑은 고딕" w:cs="맑은 고딕"/>
        </w:rPr>
        <w:t xml:space="preserve">최종적으로 </w:t>
      </w:r>
      <w:r>
        <w:rPr>
          <w:rFonts w:ascii="맑은 고딕" w:eastAsia="맑은 고딕" w:hAnsi="맑은 고딕" w:cs="맑은 고딕"/>
        </w:rPr>
        <w:t>전처리된</w:t>
      </w:r>
      <w:r>
        <w:rPr>
          <w:rFonts w:ascii="맑은 고딕" w:eastAsia="맑은 고딕" w:hAnsi="맑은 고딕" w:cs="맑은 고딕"/>
        </w:rPr>
        <w:t xml:space="preserve"> 데이터는 아래와 같다.</w:t>
      </w:r>
    </w:p>
    <w:p>
      <w:r>
        <w:rPr>
          <w:rFonts w:ascii="맑은 고딕" w:eastAsia="맑은 고딕" w:hAnsi="맑은 고딕" w:cs="맑은 고딕"/>
        </w:rPr>
        <w:t xml:space="preserve"> </w:t>
      </w:r>
    </w:p>
    <w:tbl>
      <w:tblPr>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1455"/>
        <w:gridCol w:w="1470"/>
        <w:gridCol w:w="2520"/>
        <w:gridCol w:w="2040"/>
        <w:gridCol w:w="1590"/>
      </w:tblGrid>
      <w:tr>
        <w:tc>
          <w:tcPr>
            <w:tcW w:w="1455" w:type="dxa"/>
            <w:shd w:val="clear" w:color="auto" w:fill="F3F3F3"/>
            <w:tcMar>
              <w:top w:w="100" w:type="dxa"/>
              <w:left w:w="100" w:type="dxa"/>
              <w:bottom w:w="100" w:type="dxa"/>
              <w:right w:w="100" w:type="dxa"/>
            </w:tcMar>
            <w:vAlign w:val="center"/>
          </w:tcPr>
          <w:p>
            <w:pPr>
              <w:jc w:val="center"/>
              <w:spacing w:line="240" w:lineRule="auto"/>
            </w:pPr>
            <w:r>
              <w:rPr>
                <w:rFonts w:ascii="맑은 고딕" w:eastAsia="맑은 고딕" w:hAnsi="맑은 고딕" w:cs="맑은 고딕"/>
              </w:rPr>
              <w:t>PageId</w:t>
            </w:r>
          </w:p>
        </w:tc>
        <w:tc>
          <w:tcPr>
            <w:tcW w:w="1470" w:type="dxa"/>
            <w:shd w:val="clear" w:color="auto" w:fill="F3F3F3"/>
            <w:tcMar>
              <w:top w:w="100" w:type="dxa"/>
              <w:left w:w="100" w:type="dxa"/>
              <w:bottom w:w="100" w:type="dxa"/>
              <w:right w:w="100" w:type="dxa"/>
            </w:tcMar>
            <w:vAlign w:val="center"/>
          </w:tcPr>
          <w:p>
            <w:pPr>
              <w:jc w:val="center"/>
              <w:spacing w:line="240" w:lineRule="auto"/>
            </w:pPr>
            <w:r>
              <w:rPr>
                <w:rFonts w:ascii="맑은 고딕" w:eastAsia="맑은 고딕" w:hAnsi="맑은 고딕" w:cs="맑은 고딕"/>
              </w:rPr>
              <w:t>Frequency</w:t>
            </w:r>
          </w:p>
        </w:tc>
        <w:tc>
          <w:tcPr>
            <w:tcW w:w="2520" w:type="dxa"/>
            <w:shd w:val="clear" w:color="auto" w:fill="F3F3F3"/>
            <w:tcMar>
              <w:top w:w="100" w:type="dxa"/>
              <w:left w:w="100" w:type="dxa"/>
              <w:bottom w:w="100" w:type="dxa"/>
              <w:right w:w="100" w:type="dxa"/>
            </w:tcMar>
            <w:vAlign w:val="center"/>
          </w:tcPr>
          <w:p>
            <w:pPr>
              <w:jc w:val="center"/>
              <w:spacing w:line="240" w:lineRule="auto"/>
            </w:pPr>
            <w:r>
              <w:rPr>
                <w:rFonts w:ascii="맑은 고딕" w:eastAsia="맑은 고딕" w:hAnsi="맑은 고딕" w:cs="맑은 고딕"/>
              </w:rPr>
              <w:t>Time Interval Average</w:t>
            </w:r>
          </w:p>
        </w:tc>
        <w:tc>
          <w:tcPr>
            <w:tcW w:w="2040" w:type="dxa"/>
            <w:shd w:val="clear" w:color="auto" w:fill="EFEFEF"/>
            <w:tcMar>
              <w:top w:w="100" w:type="dxa"/>
              <w:left w:w="100" w:type="dxa"/>
              <w:bottom w:w="100" w:type="dxa"/>
              <w:right w:w="100" w:type="dxa"/>
            </w:tcMar>
            <w:vAlign w:val="center"/>
          </w:tcPr>
          <w:p>
            <w:pPr>
              <w:jc w:val="center"/>
              <w:spacing w:line="240" w:lineRule="auto"/>
            </w:pPr>
            <w:r>
              <w:rPr>
                <w:rFonts w:ascii="맑은 고딕" w:eastAsia="맑은 고딕" w:hAnsi="맑은 고딕" w:cs="맑은 고딕"/>
              </w:rPr>
              <w:t>Time Interval Std</w:t>
            </w:r>
          </w:p>
        </w:tc>
        <w:tc>
          <w:tcPr>
            <w:tcW w:w="1590" w:type="dxa"/>
            <w:shd w:val="clear" w:color="auto" w:fill="EFEFEF"/>
            <w:tcMar>
              <w:top w:w="100" w:type="dxa"/>
              <w:left w:w="100" w:type="dxa"/>
              <w:bottom w:w="100" w:type="dxa"/>
              <w:right w:w="100" w:type="dxa"/>
            </w:tcMar>
            <w:vAlign w:val="center"/>
          </w:tcPr>
          <w:p>
            <w:pPr>
              <w:jc w:val="center"/>
              <w:spacing w:line="240" w:lineRule="auto"/>
            </w:pPr>
            <w:r>
              <w:rPr>
                <w:rFonts w:ascii="맑은 고딕" w:eastAsia="맑은 고딕" w:hAnsi="맑은 고딕" w:cs="맑은 고딕"/>
              </w:rPr>
              <w:t>Size Average</w:t>
            </w:r>
          </w:p>
        </w:tc>
      </w:tr>
      <w:tr>
        <w:tc>
          <w:tcPr>
            <w:tcW w:w="1455" w:type="dxa"/>
            <w:shd w:val="clear" w:color="auto" w:fill="auto"/>
            <w:tcMar>
              <w:top w:w="100" w:type="dxa"/>
              <w:left w:w="100" w:type="dxa"/>
              <w:bottom w:w="100" w:type="dxa"/>
              <w:right w:w="100" w:type="dxa"/>
            </w:tcMar>
          </w:tcPr>
          <w:p>
            <w:pPr>
              <w:jc w:val="right"/>
              <w:spacing w:line="240" w:lineRule="auto"/>
            </w:pPr>
            <w:r>
              <w:rPr>
                <w:rFonts w:ascii="맑은 고딕" w:eastAsia="맑은 고딕" w:hAnsi="맑은 고딕" w:cs="맑은 고딕"/>
              </w:rPr>
              <w:t>30105</w:t>
            </w:r>
          </w:p>
        </w:tc>
        <w:tc>
          <w:tcPr>
            <w:tcW w:w="1470" w:type="dxa"/>
            <w:shd w:val="clear" w:color="auto" w:fill="auto"/>
            <w:tcMar>
              <w:top w:w="100" w:type="dxa"/>
              <w:left w:w="100" w:type="dxa"/>
              <w:bottom w:w="100" w:type="dxa"/>
              <w:right w:w="100" w:type="dxa"/>
            </w:tcMar>
          </w:tcPr>
          <w:p>
            <w:pPr>
              <w:jc w:val="right"/>
              <w:spacing w:line="240" w:lineRule="auto"/>
            </w:pPr>
            <w:r>
              <w:rPr>
                <w:rFonts w:ascii="맑은 고딕" w:eastAsia="맑은 고딕" w:hAnsi="맑은 고딕" w:cs="맑은 고딕"/>
              </w:rPr>
              <w:t>11785</w:t>
            </w:r>
          </w:p>
        </w:tc>
        <w:tc>
          <w:tcPr>
            <w:tcW w:w="2520" w:type="dxa"/>
            <w:shd w:val="clear" w:color="auto" w:fill="auto"/>
            <w:tcMar>
              <w:top w:w="100" w:type="dxa"/>
              <w:left w:w="100" w:type="dxa"/>
              <w:bottom w:w="100" w:type="dxa"/>
              <w:right w:w="100" w:type="dxa"/>
            </w:tcMar>
          </w:tcPr>
          <w:p>
            <w:pPr>
              <w:jc w:val="right"/>
              <w:spacing w:line="240" w:lineRule="auto"/>
            </w:pPr>
            <w:r>
              <w:rPr>
                <w:rFonts w:ascii="맑은 고딕" w:eastAsia="맑은 고딕" w:hAnsi="맑은 고딕" w:cs="맑은 고딕"/>
              </w:rPr>
              <w:t>1.1899</w:t>
            </w:r>
          </w:p>
        </w:tc>
        <w:tc>
          <w:tcPr>
            <w:tcW w:w="2040" w:type="dxa"/>
            <w:shd w:val="clear" w:color="auto" w:fill="auto"/>
            <w:tcMar>
              <w:top w:w="100" w:type="dxa"/>
              <w:left w:w="100" w:type="dxa"/>
              <w:bottom w:w="100" w:type="dxa"/>
              <w:right w:w="100" w:type="dxa"/>
            </w:tcMar>
          </w:tcPr>
          <w:p>
            <w:pPr>
              <w:jc w:val="right"/>
              <w:spacing w:line="240" w:lineRule="auto"/>
            </w:pPr>
            <w:r>
              <w:rPr>
                <w:rFonts w:ascii="맑은 고딕" w:eastAsia="맑은 고딕" w:hAnsi="맑은 고딕" w:cs="맑은 고딕"/>
              </w:rPr>
              <w:t>13.6513</w:t>
            </w:r>
          </w:p>
        </w:tc>
        <w:tc>
          <w:tcPr>
            <w:tcW w:w="1590" w:type="dxa"/>
            <w:shd w:val="clear" w:color="auto" w:fill="auto"/>
            <w:tcMar>
              <w:top w:w="100" w:type="dxa"/>
              <w:left w:w="100" w:type="dxa"/>
              <w:bottom w:w="100" w:type="dxa"/>
              <w:right w:w="100" w:type="dxa"/>
            </w:tcMar>
          </w:tcPr>
          <w:p>
            <w:pPr>
              <w:jc w:val="right"/>
              <w:spacing w:line="240" w:lineRule="auto"/>
            </w:pPr>
            <w:r>
              <w:rPr>
                <w:rFonts w:ascii="맑은 고딕" w:eastAsia="맑은 고딕" w:hAnsi="맑은 고딕" w:cs="맑은 고딕"/>
              </w:rPr>
              <w:t>3072.0434</w:t>
            </w:r>
          </w:p>
        </w:tc>
      </w:tr>
    </w:tbl>
    <w:p>
      <w:pPr>
        <w:widowControl/>
        <w:jc w:val="center"/>
        <w:spacing w:after="200" w:before="200" w:line="480" w:lineRule="auto"/>
      </w:pPr>
      <w:r>
        <w:rPr>
          <w:rFonts w:ascii="맑은 고딕" w:eastAsia="맑은 고딕" w:hAnsi="맑은 고딕" w:cs="맑은 고딕"/>
        </w:rPr>
        <w:t xml:space="preserve">표 4. 최종 </w:t>
      </w:r>
      <w:r>
        <w:rPr>
          <w:rFonts w:ascii="맑은 고딕" w:eastAsia="맑은 고딕" w:hAnsi="맑은 고딕" w:cs="맑은 고딕"/>
        </w:rPr>
        <w:t>전처리</w:t>
      </w:r>
      <w:r>
        <w:rPr>
          <w:rFonts w:ascii="맑은 고딕" w:eastAsia="맑은 고딕" w:hAnsi="맑은 고딕" w:cs="맑은 고딕"/>
        </w:rPr>
        <w:t xml:space="preserve"> 데이터</w:t>
      </w:r>
    </w:p>
    <w:p>
      <w:pPr>
        <w:widowControl/>
      </w:pPr>
      <w:r>
        <w:rPr>
          <w:rFonts w:ascii="맑은 고딕" w:eastAsia="맑은 고딕" w:hAnsi="맑은 고딕" w:cs="맑은 고딕"/>
        </w:rPr>
        <w:t xml:space="preserve">표 4의 데이터는 Page 30105번지에서 11785회 쓰기가 진행되었으며, Page 접근시간 간격의 평균은 1.1899초이고 Page 접근시간 간격의 표준편차가 13.6513임을 의미한다. </w:t>
      </w:r>
    </w:p>
    <w:p/>
    <w:p>
      <w:pPr>
        <w:pStyle w:val="2"/>
      </w:pPr>
      <w:bookmarkStart w:id="14" w:name="_Toc148730351"/>
      <w:r>
        <w:rPr>
          <w:rFonts w:hint="eastAsia"/>
        </w:rPr>
        <w:t>레이블링</w:t>
      </w:r>
      <w:bookmarkEnd w:id="14"/>
    </w:p>
    <w:p>
      <w:pPr>
        <w:pStyle w:val="3"/>
      </w:pPr>
      <w:bookmarkStart w:id="15" w:name="_Toc148730352"/>
      <w:r>
        <w:rPr>
          <w:rFonts w:hint="eastAsia"/>
        </w:rPr>
        <w:t>군집화 방법 선택</w:t>
      </w:r>
      <w:bookmarkEnd w:id="15"/>
    </w:p>
    <w:p>
      <w:r>
        <w:t>데이터가 자주 수정되면 Hot, 거의 수정되지 않으면 Cold로 구분하고 필요에 따라 그 사이에도 군집을 추가하여 데이터를 분류하기 위해 비지도 학습을 진행했다. 군집 수를 지정하지 않아도 되고, 이상치 대응 성능이 좋은 DBSCAN(Density-Based Spatial Clustering of Applications with Noise)를 군집화 도구로 고려했다. 하지만, 대용량 데이터를 다뤄야 하기 때문에 DBSCAN보다 단순한 k-means 알고리즘을 사용했다.</w:t>
      </w:r>
    </w:p>
    <w:p>
      <w:r>
        <w:t xml:space="preserve"> k-means의 매개변수로 페이지 접근 빈도, 접근 시간 간격 평균, 접근 시간 간격의 표준편차, 입력 크기의 평균을 사용했다. 짧은 시간에 집중적으로 수정된 후 긴 시간 동안 수정되지 않은 데이터의 </w:t>
      </w:r>
      <w:r>
        <w:t>경우,  접근</w:t>
      </w:r>
      <w:r>
        <w:t xml:space="preserve"> 시간 간격의 평균만으로 구분할 수 없고, 접근 간격의 표준 편차를 추가 해야 했다.</w:t>
      </w:r>
    </w:p>
    <w:p>
      <w:r>
        <w:t xml:space="preserve">데이터 분석 시, 변수들의 단위 차이로 인해 변수들의 특성을 무시하고 단순히 수치만 큰 값을 기준으로 분류되는 것을 피하기 위해 표준화를 수행하였다. 표준화 함수로 </w:t>
      </w:r>
      <w:r>
        <w:t>MinMaxScaler</w:t>
      </w:r>
      <w:r>
        <w:t>를 고려했지만, 이 함수는 데이터의 원래 분포를 유지하는 특성을 가지고 있어 접근 빈도가 낮은 쪽으로 데이터가 편중되어 있는 우리의 연구에 적합하지 않다고 판단했다.</w:t>
      </w:r>
    </w:p>
    <w:p>
      <w:r>
        <w:t xml:space="preserve"> </w:t>
      </w:r>
      <w:r>
        <w:t>MinMaxScaler</w:t>
      </w:r>
      <w:r>
        <w:t xml:space="preserve"> 대신 사용한 </w:t>
      </w:r>
      <w:r>
        <w:t>StandardScaler</w:t>
      </w:r>
      <w:r>
        <w:t xml:space="preserve">의 경우 평균과 분산을 각 0과 1로 조정하고 분포 역시 변화하므로, </w:t>
      </w:r>
      <w:r>
        <w:t>엘보우</w:t>
      </w:r>
      <w:r>
        <w:t xml:space="preserve"> 기법으로 k값 4를 얻을 수 있었다.</w:t>
      </w:r>
    </w:p>
    <w:p>
      <w:r>
        <w:rPr>
          <w:noProof/>
        </w:rPr>
        <w:drawing>
          <wp:inline distT="180" distB="180" distL="180" distR="180">
            <wp:extent cx="5481638" cy="3651390"/>
            <wp:effectExtent l="0" t="0" r="0" b="0"/>
            <wp:docPr id="1030" name="shape103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8">
                      <a:extLst>
                        <a:ext uri="{28A0092B-C50C-407E-A947-70E740481C1C}">
                          <a14:useLocalDpi xmlns:a14="http://schemas.microsoft.com/office/drawing/2010/main" val="0"/>
                        </a:ext>
                      </a:extLst>
                    </a:blip>
                    <a:srcRect/>
                    <a:stretch>
                      <a:fillRect/>
                    </a:stretch>
                  </pic:blipFill>
                  <pic:spPr>
                    <a:xfrm>
                      <a:off x="0" y="0"/>
                      <a:ext cx="5481638" cy="3651390"/>
                    </a:xfrm>
                    <a:prstGeom prst="rect"/>
                    <a:ln>
                      <a:solidFill>
                        <a:prstClr val="black"/>
                      </a:solidFill>
                    </a:ln>
                  </pic:spPr>
                </pic:pic>
              </a:graphicData>
            </a:graphic>
          </wp:inline>
        </w:drawing>
      </w:r>
    </w:p>
    <w:p>
      <w:pPr>
        <w:widowControl/>
        <w:jc w:val="center"/>
        <w:spacing w:line="276" w:lineRule="auto"/>
      </w:pPr>
      <w:r>
        <w:rPr>
          <w:rFonts w:ascii="맑은 고딕" w:eastAsia="맑은 고딕" w:hAnsi="맑은 고딕" w:cs="맑은 고딕"/>
        </w:rPr>
        <w:t xml:space="preserve">그림 5. 데이터 </w:t>
      </w:r>
      <w:r>
        <w:rPr>
          <w:rFonts w:ascii="맑은 고딕" w:eastAsia="맑은 고딕" w:hAnsi="맑은 고딕" w:cs="맑은 고딕"/>
        </w:rPr>
        <w:t>엘보우</w:t>
      </w:r>
      <w:r>
        <w:rPr>
          <w:rFonts w:ascii="맑은 고딕" w:eastAsia="맑은 고딕" w:hAnsi="맑은 고딕" w:cs="맑은 고딕"/>
        </w:rPr>
        <w:t xml:space="preserve"> 기법 k 설정</w:t>
      </w:r>
    </w:p>
    <w:p/>
    <w:p>
      <w:pPr>
        <w:pStyle w:val="3"/>
      </w:pPr>
      <w:bookmarkStart w:id="16" w:name="_heading=h.id6phv5n9qyw" w:colFirst="0" w:colLast="0"/>
      <w:bookmarkStart w:id="17" w:name="_Toc148730353"/>
      <w:bookmarkEnd w:id="16"/>
      <w:r>
        <w:t>군집화 결과 분석</w:t>
      </w:r>
      <w:bookmarkEnd w:id="17"/>
    </w:p>
    <w:p>
      <w:r>
        <w:rPr>
          <w:rFonts w:ascii="맑은 고딕" w:eastAsia="맑은 고딕" w:hAnsi="맑은 고딕" w:cs="맑은 고딕"/>
        </w:rPr>
        <w:t>데이터 특성 4개로 군집화 하면, 그래프를 그려 군집화를 시각적으로 확인하기 어렵다. 이에 PCA(Principal Component Analysis)를 활용하여 4차원에서 2차원으로 바꿔 아래처럼 그래프를 그려 군집화를 확인했다.</w:t>
      </w:r>
    </w:p>
    <w:p>
      <w:r>
        <w:rPr>
          <w:noProof/>
        </w:rPr>
        <w:drawing>
          <wp:inline distT="180" distB="180" distL="180" distR="180">
            <wp:extent cx="5731200" cy="4203700"/>
            <wp:effectExtent l="0" t="0" r="0" b="0"/>
            <wp:docPr id="1031" name="shape103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a:xfrm>
                      <a:off x="0" y="0"/>
                      <a:ext cx="5731200" cy="4203700"/>
                    </a:xfrm>
                    <a:prstGeom prst="rect"/>
                    <a:ln>
                      <a:solidFill>
                        <a:prstClr val="black"/>
                      </a:solidFill>
                    </a:ln>
                  </pic:spPr>
                </pic:pic>
              </a:graphicData>
            </a:graphic>
          </wp:inline>
        </w:drawing>
      </w:r>
    </w:p>
    <w:p>
      <w:pPr>
        <w:jc w:val="center"/>
      </w:pPr>
      <w:r>
        <w:rPr>
          <w:rFonts w:ascii="맑은 고딕" w:eastAsia="맑은 고딕" w:hAnsi="맑은 고딕" w:cs="맑은 고딕"/>
        </w:rPr>
        <w:t>그림 6. PCA 활용 군집화 그래프</w:t>
      </w:r>
    </w:p>
    <w:p>
      <w:pPr>
        <w:jc w:val="center"/>
      </w:pPr>
    </w:p>
    <w:p>
      <w:r>
        <w:t>이제 각 군집이 Hot과 Cold 중 어디에 가까운 지 분석하기 위해 각 군집의 특성을 분석한다.</w:t>
      </w:r>
    </w:p>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Layout w:type="fixed"/>
      </w:tblPr>
      <w:tblGrid>
        <w:gridCol w:w="1725"/>
        <w:gridCol w:w="2175"/>
        <w:gridCol w:w="2370"/>
        <w:gridCol w:w="1530"/>
        <w:gridCol w:w="1200"/>
      </w:tblGrid>
      <w:tr>
        <w:tc>
          <w:tcPr>
            <w:tcW w:w="1725" w:type="dxa"/>
            <w:tcBorders>
              <w:top w:val="single" w:sz="4" w:space="0" w:color="000000"/>
              <w:left w:val="single" w:sz="4" w:space="0" w:color="000000"/>
              <w:bottom w:val="single" w:sz="4" w:space="0" w:color="000000"/>
              <w:right w:val="single" w:sz="4" w:space="0" w:color="000000"/>
            </w:tcBorders>
            <w:shd w:val="clear" w:color="auto" w:fill="FFE599"/>
            <w:tcMar>
              <w:top w:w="100" w:type="dxa"/>
              <w:left w:w="100" w:type="dxa"/>
              <w:bottom w:w="100" w:type="dxa"/>
              <w:right w:w="100" w:type="dxa"/>
            </w:tcMar>
          </w:tcPr>
          <w:p>
            <w:pPr>
              <w:jc w:val="center"/>
              <w:rPr>
                <w:color w:val="212121"/>
                <w:sz w:val="20"/>
                <w:szCs w:val="20"/>
                <w:shd w:val="clear" w:color="auto" w:fill="FFE599"/>
              </w:rPr>
            </w:pPr>
            <w:r>
              <w:rPr>
                <w:rFonts w:ascii="맑은 고딕" w:eastAsia="맑은 고딕" w:hAnsi="맑은 고딕" w:cs="맑은 고딕"/>
                <w:b/>
                <w:color w:val="212121"/>
                <w:sz w:val="20"/>
                <w:szCs w:val="20"/>
                <w:shd w:val="clear" w:color="auto" w:fill="FFE599"/>
              </w:rPr>
              <w:t>Frequency</w:t>
            </w:r>
          </w:p>
        </w:tc>
        <w:tc>
          <w:tcPr>
            <w:tcW w:w="2175" w:type="dxa"/>
            <w:tcBorders>
              <w:top w:val="single" w:sz="4" w:space="0" w:color="000000"/>
              <w:left w:val="single" w:sz="4" w:space="0" w:color="000000"/>
              <w:bottom w:val="single" w:sz="4" w:space="0" w:color="000000"/>
              <w:right w:val="single" w:sz="4" w:space="0" w:color="000000"/>
            </w:tcBorders>
            <w:shd w:val="clear" w:color="auto" w:fill="FFE599"/>
            <w:tcMar>
              <w:top w:w="100" w:type="dxa"/>
              <w:left w:w="100" w:type="dxa"/>
              <w:bottom w:w="100" w:type="dxa"/>
              <w:right w:w="100" w:type="dxa"/>
            </w:tcMar>
          </w:tcPr>
          <w:p>
            <w:pPr>
              <w:jc w:val="center"/>
              <w:rPr>
                <w:color w:val="212121"/>
                <w:sz w:val="20"/>
                <w:szCs w:val="20"/>
                <w:shd w:val="clear" w:color="auto" w:fill="FFE599"/>
              </w:rPr>
            </w:pPr>
            <w:r>
              <w:rPr>
                <w:rFonts w:ascii="맑은 고딕" w:eastAsia="맑은 고딕" w:hAnsi="맑은 고딕" w:cs="맑은 고딕"/>
                <w:b/>
                <w:color w:val="212121"/>
                <w:sz w:val="20"/>
                <w:szCs w:val="20"/>
                <w:shd w:val="clear" w:color="auto" w:fill="FFE599"/>
              </w:rPr>
              <w:t>Time Interval-avg</w:t>
            </w:r>
          </w:p>
        </w:tc>
        <w:tc>
          <w:tcPr>
            <w:tcW w:w="2370" w:type="dxa"/>
            <w:tcBorders>
              <w:top w:val="single" w:sz="4" w:space="0" w:color="000000"/>
              <w:left w:val="single" w:sz="4" w:space="0" w:color="000000"/>
              <w:bottom w:val="single" w:sz="4" w:space="0" w:color="000000"/>
              <w:right w:val="single" w:sz="4" w:space="0" w:color="000000"/>
            </w:tcBorders>
            <w:shd w:val="clear" w:color="auto" w:fill="FFE599"/>
            <w:tcMar>
              <w:top w:w="100" w:type="dxa"/>
              <w:left w:w="100" w:type="dxa"/>
              <w:bottom w:w="100" w:type="dxa"/>
              <w:right w:w="100" w:type="dxa"/>
            </w:tcMar>
          </w:tcPr>
          <w:p>
            <w:pPr>
              <w:jc w:val="center"/>
              <w:rPr>
                <w:color w:val="212121"/>
                <w:sz w:val="20"/>
                <w:szCs w:val="20"/>
                <w:shd w:val="clear" w:color="auto" w:fill="FFE599"/>
              </w:rPr>
            </w:pPr>
            <w:r>
              <w:rPr>
                <w:rFonts w:ascii="맑은 고딕" w:eastAsia="맑은 고딕" w:hAnsi="맑은 고딕" w:cs="맑은 고딕"/>
                <w:b/>
                <w:color w:val="212121"/>
                <w:sz w:val="20"/>
                <w:szCs w:val="20"/>
                <w:shd w:val="clear" w:color="auto" w:fill="FFE599"/>
              </w:rPr>
              <w:t>Time Interval-std</w:t>
            </w:r>
          </w:p>
        </w:tc>
        <w:tc>
          <w:tcPr>
            <w:tcW w:w="1530" w:type="dxa"/>
            <w:tcBorders>
              <w:top w:val="single" w:sz="4" w:space="0" w:color="000000"/>
              <w:left w:val="single" w:sz="4" w:space="0" w:color="000000"/>
              <w:bottom w:val="single" w:sz="4" w:space="0" w:color="000000"/>
              <w:right w:val="single" w:sz="4" w:space="0" w:color="000000"/>
            </w:tcBorders>
            <w:shd w:val="clear" w:color="auto" w:fill="FFE599"/>
            <w:tcMar>
              <w:top w:w="100" w:type="dxa"/>
              <w:left w:w="100" w:type="dxa"/>
              <w:bottom w:w="100" w:type="dxa"/>
              <w:right w:w="100" w:type="dxa"/>
            </w:tcMar>
          </w:tcPr>
          <w:p>
            <w:pPr>
              <w:jc w:val="center"/>
              <w:rPr>
                <w:color w:val="212121"/>
                <w:sz w:val="20"/>
                <w:szCs w:val="20"/>
                <w:shd w:val="clear" w:color="auto" w:fill="FFE599"/>
              </w:rPr>
            </w:pPr>
            <w:r>
              <w:rPr>
                <w:rFonts w:ascii="맑은 고딕" w:eastAsia="맑은 고딕" w:hAnsi="맑은 고딕" w:cs="맑은 고딕"/>
                <w:b/>
                <w:color w:val="212121"/>
                <w:sz w:val="20"/>
                <w:szCs w:val="20"/>
                <w:shd w:val="clear" w:color="auto" w:fill="FFE599"/>
              </w:rPr>
              <w:t>Size-avg</w:t>
            </w:r>
          </w:p>
        </w:tc>
        <w:tc>
          <w:tcPr>
            <w:tcW w:w="1200" w:type="dxa"/>
            <w:tcBorders>
              <w:top w:val="single" w:sz="4" w:space="0" w:color="000000"/>
              <w:left w:val="single" w:sz="4" w:space="0" w:color="000000"/>
              <w:bottom w:val="single" w:sz="4" w:space="0" w:color="000000"/>
              <w:right w:val="single" w:sz="4" w:space="0" w:color="000000"/>
            </w:tcBorders>
            <w:shd w:val="clear" w:color="auto" w:fill="FFE599"/>
            <w:tcMar>
              <w:top w:w="100" w:type="dxa"/>
              <w:left w:w="100" w:type="dxa"/>
              <w:bottom w:w="100" w:type="dxa"/>
              <w:right w:w="100" w:type="dxa"/>
            </w:tcMar>
          </w:tcPr>
          <w:p>
            <w:pPr>
              <w:jc w:val="center"/>
              <w:rPr>
                <w:color w:val="212121"/>
                <w:sz w:val="20"/>
                <w:szCs w:val="20"/>
                <w:shd w:val="clear" w:color="auto" w:fill="FFE599"/>
              </w:rPr>
            </w:pPr>
            <w:r>
              <w:rPr>
                <w:rFonts w:ascii="맑은 고딕" w:eastAsia="맑은 고딕" w:hAnsi="맑은 고딕" w:cs="맑은 고딕"/>
                <w:b/>
                <w:color w:val="212121"/>
                <w:sz w:val="20"/>
                <w:szCs w:val="20"/>
                <w:shd w:val="clear" w:color="auto" w:fill="FFE599"/>
              </w:rPr>
              <w:t>Cluster</w:t>
            </w:r>
          </w:p>
        </w:tc>
      </w:tr>
      <w:tr>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6</w:t>
            </w:r>
          </w:p>
        </w:tc>
        <w:tc>
          <w:tcPr>
            <w:tcW w:w="2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2385.969067</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2937.106799</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2816</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0</w:t>
            </w:r>
          </w:p>
        </w:tc>
      </w:tr>
      <w:tr>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4</w:t>
            </w:r>
          </w:p>
        </w:tc>
        <w:tc>
          <w:tcPr>
            <w:tcW w:w="2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2773.199585</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2403.712900</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3840</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0</w:t>
            </w:r>
          </w:p>
        </w:tc>
      </w:tr>
      <w:tr>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4</w:t>
            </w:r>
          </w:p>
        </w:tc>
        <w:tc>
          <w:tcPr>
            <w:tcW w:w="2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2773.225627</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2403.747447</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3840</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0</w:t>
            </w:r>
          </w:p>
        </w:tc>
      </w:tr>
      <w:tr>
        <w:tc>
          <w:tcPr>
            <w:tcW w:w="1725"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104</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104.177744</w:t>
            </w:r>
          </w:p>
        </w:tc>
        <w:tc>
          <w:tcPr>
            <w:tcW w:w="2370"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599.385970</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512</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1</w:t>
            </w:r>
          </w:p>
        </w:tc>
      </w:tr>
      <w:tr>
        <w:tc>
          <w:tcPr>
            <w:tcW w:w="1725"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178</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61.051303</w:t>
            </w:r>
          </w:p>
        </w:tc>
        <w:tc>
          <w:tcPr>
            <w:tcW w:w="2370"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417.857584</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512</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1</w:t>
            </w:r>
          </w:p>
        </w:tc>
      </w:tr>
      <w:tr>
        <w:tc>
          <w:tcPr>
            <w:tcW w:w="1725"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128</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84.295964</w:t>
            </w:r>
          </w:p>
        </w:tc>
        <w:tc>
          <w:tcPr>
            <w:tcW w:w="2370"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540.087874</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512</w:t>
            </w:r>
          </w:p>
        </w:tc>
        <w:tc>
          <w:tcPr>
            <w:tcW w:w="1200" w:type="dxa"/>
            <w:tcBorders>
              <w:top w:val="single" w:sz="4" w:space="0" w:color="000000"/>
              <w:left w:val="single" w:sz="4" w:space="0" w:color="000000"/>
              <w:bottom w:val="single" w:sz="4" w:space="0" w:color="000000"/>
              <w:right w:val="single" w:sz="4" w:space="0" w:color="000000"/>
            </w:tcBorders>
            <w:shd w:val="clear" w:color="auto" w:fill="FFFFFF"/>
          </w:tcPr>
          <w:p>
            <w:pPr>
              <w:jc w:val="right"/>
              <w:rPr>
                <w:color w:val="212121"/>
                <w:sz w:val="21"/>
                <w:szCs w:val="21"/>
              </w:rPr>
            </w:pPr>
            <w:r>
              <w:rPr>
                <w:rFonts w:ascii="맑은 고딕" w:eastAsia="맑은 고딕" w:hAnsi="맑은 고딕" w:cs="맑은 고딕"/>
                <w:color w:val="212121"/>
                <w:sz w:val="21"/>
                <w:szCs w:val="21"/>
              </w:rPr>
              <w:t>1</w:t>
            </w:r>
          </w:p>
        </w:tc>
      </w:tr>
      <w:tr>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3</w:t>
            </w:r>
          </w:p>
        </w:tc>
        <w:tc>
          <w:tcPr>
            <w:tcW w:w="2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370.760071</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494.332637</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4096</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2</w:t>
            </w:r>
          </w:p>
        </w:tc>
      </w:tr>
      <w:tr>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5</w:t>
            </w:r>
          </w:p>
        </w:tc>
        <w:tc>
          <w:tcPr>
            <w:tcW w:w="2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199.994568</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347.688264</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3379.2</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2</w:t>
            </w:r>
          </w:p>
        </w:tc>
      </w:tr>
      <w:tr>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4</w:t>
            </w:r>
          </w:p>
        </w:tc>
        <w:tc>
          <w:tcPr>
            <w:tcW w:w="2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266.499959</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393.437277</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4096.0</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2</w:t>
            </w:r>
          </w:p>
        </w:tc>
      </w:tr>
      <w:tr>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5941</w:t>
            </w:r>
          </w:p>
        </w:tc>
        <w:tc>
          <w:tcPr>
            <w:tcW w:w="2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2.360102</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3.923239</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1538.843966</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3</w:t>
            </w:r>
          </w:p>
        </w:tc>
      </w:tr>
      <w:tr>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5920</w:t>
            </w:r>
          </w:p>
        </w:tc>
        <w:tc>
          <w:tcPr>
            <w:tcW w:w="2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2.367561</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3.957989</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1537.816216</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3</w:t>
            </w:r>
          </w:p>
        </w:tc>
      </w:tr>
      <w:tr>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5938</w:t>
            </w:r>
          </w:p>
        </w:tc>
        <w:tc>
          <w:tcPr>
            <w:tcW w:w="2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2.360431</w:t>
            </w:r>
          </w:p>
        </w:tc>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3.909648</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1538.241832</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jc w:val="right"/>
              <w:rPr>
                <w:color w:val="212121"/>
                <w:sz w:val="21"/>
                <w:szCs w:val="21"/>
              </w:rPr>
            </w:pPr>
            <w:r>
              <w:rPr>
                <w:rFonts w:ascii="맑은 고딕" w:eastAsia="맑은 고딕" w:hAnsi="맑은 고딕" w:cs="맑은 고딕"/>
                <w:color w:val="212121"/>
                <w:sz w:val="21"/>
                <w:szCs w:val="21"/>
              </w:rPr>
              <w:t>3</w:t>
            </w:r>
          </w:p>
        </w:tc>
      </w:tr>
    </w:tbl>
    <w:p>
      <w:pPr>
        <w:jc w:val="center"/>
      </w:pPr>
    </w:p>
    <w:p>
      <w:pPr>
        <w:jc w:val="center"/>
      </w:pPr>
      <w:r>
        <w:rPr>
          <w:rFonts w:ascii="맑은 고딕" w:eastAsia="맑은 고딕" w:hAnsi="맑은 고딕" w:cs="맑은 고딕"/>
        </w:rPr>
        <w:t xml:space="preserve">표 5. </w:t>
      </w:r>
      <w:r>
        <w:rPr>
          <w:rFonts w:ascii="맑은 고딕" w:eastAsia="맑은 고딕" w:hAnsi="맑은 고딕" w:cs="맑은 고딕"/>
        </w:rPr>
        <w:t>군집별</w:t>
      </w:r>
      <w:r>
        <w:rPr>
          <w:rFonts w:ascii="맑은 고딕" w:eastAsia="맑은 고딕" w:hAnsi="맑은 고딕" w:cs="맑은 고딕"/>
        </w:rPr>
        <w:t xml:space="preserve"> </w:t>
      </w:r>
      <w:r>
        <w:rPr>
          <w:rFonts w:ascii="맑은 고딕" w:eastAsia="맑은 고딕" w:hAnsi="맑은 고딕" w:cs="맑은 고딕"/>
        </w:rPr>
        <w:t>대표값의</w:t>
      </w:r>
      <w:r>
        <w:rPr>
          <w:rFonts w:ascii="맑은 고딕" w:eastAsia="맑은 고딕" w:hAnsi="맑은 고딕" w:cs="맑은 고딕"/>
        </w:rPr>
        <w:t xml:space="preserve"> 특성</w:t>
      </w:r>
    </w:p>
    <w:p/>
    <w:p>
      <w:r>
        <w:t xml:space="preserve">위의 </w:t>
      </w:r>
      <w:r>
        <w:t>특성값</w:t>
      </w:r>
      <w:r>
        <w:t xml:space="preserve"> 분포를 토대로, Cluster 0을 Cold, Cluster 1과 3을 Hot, Cluster 2를 Warm으로 결정했다. 군집 3은 빈도가 극히 크기 때문에 Hot, 군집1은 빈도가 크고 Time Interval-avg가 작기 때문에 Hot이다. 군집 0은 Time Interval-avg가 극히 크기 때문에 Cold이다. 군집 2는 Hot Cold 둘 중 어느 것이라 하기에도 애매한 수치를 보이기에 Warm이다.</w:t>
      </w:r>
    </w:p>
    <w:p>
      <w:pPr>
        <w:rPr>
          <w:rFonts w:hint="eastAsia"/>
        </w:rPr>
      </w:pPr>
    </w:p>
    <w:p>
      <w:pPr>
        <w:pStyle w:val="2"/>
        <w:rPr>
          <w:rFonts w:hint="eastAsia"/>
        </w:rPr>
      </w:pPr>
      <w:bookmarkStart w:id="18" w:name="_Toc148730354"/>
      <w:r>
        <w:rPr>
          <w:rFonts w:hint="eastAsia"/>
        </w:rPr>
        <w:t>머신러닝</w:t>
      </w:r>
      <w:r>
        <w:rPr>
          <w:rFonts w:hint="eastAsia"/>
        </w:rPr>
        <w:t xml:space="preserve"> 모델 설계 및 학습</w:t>
      </w:r>
      <w:bookmarkEnd w:id="18"/>
    </w:p>
    <w:p>
      <w:pPr>
        <w:pStyle w:val="3"/>
      </w:pPr>
      <w:bookmarkStart w:id="19" w:name="_Toc148730355"/>
      <w:r>
        <w:rPr>
          <w:rFonts w:hint="eastAsia"/>
        </w:rPr>
        <w:t>모델 구조</w:t>
      </w:r>
      <w:bookmarkEnd w:id="19"/>
    </w:p>
    <w:p>
      <w:r>
        <w:rPr>
          <w:rFonts w:ascii="맑은 고딕" w:eastAsia="맑은 고딕" w:hAnsi="맑은 고딕" w:cs="맑은 고딕"/>
        </w:rPr>
        <w:t xml:space="preserve">이번 연구에 사용되는 </w:t>
      </w:r>
      <w:r>
        <w:rPr>
          <w:rFonts w:ascii="맑은 고딕" w:eastAsia="맑은 고딕" w:hAnsi="맑은 고딕" w:cs="맑은 고딕"/>
        </w:rPr>
        <w:t>lstm</w:t>
      </w:r>
      <w:r>
        <w:rPr>
          <w:rFonts w:ascii="맑은 고딕" w:eastAsia="맑은 고딕" w:hAnsi="맑은 고딕" w:cs="맑은 고딕"/>
        </w:rPr>
        <w:t xml:space="preserve"> 모델의 구조는 아래와 같이 설계된다. 과적합을 막기 위해 </w:t>
      </w:r>
      <w:r>
        <w:rPr>
          <w:rFonts w:ascii="맑은 고딕" w:eastAsia="맑은 고딕" w:hAnsi="맑은 고딕" w:cs="맑은 고딕"/>
        </w:rPr>
        <w:t>Keras</w:t>
      </w:r>
      <w:r>
        <w:rPr>
          <w:rFonts w:ascii="맑은 고딕" w:eastAsia="맑은 고딕" w:hAnsi="맑은 고딕" w:cs="맑은 고딕"/>
        </w:rPr>
        <w:t xml:space="preserve"> 에서</w:t>
      </w:r>
      <w:r>
        <w:rPr>
          <w:rFonts w:ascii="맑은 고딕" w:eastAsia="맑은 고딕" w:hAnsi="맑은 고딕" w:cs="맑은 고딕"/>
        </w:rPr>
        <w:t xml:space="preserve"> 제공하는 L2 </w:t>
      </w:r>
      <w:r>
        <w:rPr>
          <w:rFonts w:ascii="맑은 고딕" w:eastAsia="맑은 고딕" w:hAnsi="맑은 고딕" w:cs="맑은 고딕"/>
        </w:rPr>
        <w:t>regularizer</w:t>
      </w:r>
      <w:r>
        <w:rPr>
          <w:rFonts w:ascii="맑은 고딕" w:eastAsia="맑은 고딕" w:hAnsi="맑은 고딕" w:cs="맑은 고딕"/>
        </w:rPr>
        <w:t xml:space="preserve">과 Dropout을 활용했다. 분류를 위해 </w:t>
      </w:r>
      <w:r>
        <w:rPr>
          <w:rFonts w:ascii="맑은 고딕" w:eastAsia="맑은 고딕" w:hAnsi="맑은 고딕" w:cs="맑은 고딕"/>
        </w:rPr>
        <w:t>softmax</w:t>
      </w:r>
      <w:r>
        <w:rPr>
          <w:rFonts w:ascii="맑은 고딕" w:eastAsia="맑은 고딕" w:hAnsi="맑은 고딕" w:cs="맑은 고딕"/>
        </w:rPr>
        <w:t xml:space="preserve"> 함수 사용하여 </w:t>
      </w:r>
      <w:r>
        <w:t>Hot /</w:t>
      </w:r>
      <w:r>
        <w:t xml:space="preserve"> Cold / Warm 3개 군집으로 분류했다.</w:t>
      </w:r>
      <w:r>
        <w:rPr>
          <w:rFonts w:hint="eastAsia"/>
        </w:rPr>
        <w:t xml:space="preserve"> </w:t>
      </w:r>
      <w:r>
        <w:rPr>
          <w:rFonts w:ascii="맑은 고딕" w:eastAsia="맑은 고딕" w:hAnsi="맑은 고딕" w:cs="맑은 고딕"/>
        </w:rPr>
        <w:t xml:space="preserve">최적화를 수행하는 </w:t>
      </w:r>
      <w:r>
        <w:rPr>
          <w:rFonts w:ascii="맑은 고딕" w:eastAsia="맑은 고딕" w:hAnsi="맑은 고딕" w:cs="맑은 고딕"/>
        </w:rPr>
        <w:t>옵티마이저에</w:t>
      </w:r>
      <w:r>
        <w:rPr>
          <w:rFonts w:ascii="맑은 고딕" w:eastAsia="맑은 고딕" w:hAnsi="맑은 고딕" w:cs="맑은 고딕"/>
        </w:rPr>
        <w:t xml:space="preserve"> 따라 모델 학습의 안정성에 영향을 준다. 기울기 정도에 영향을 받는 </w:t>
      </w:r>
      <w:r>
        <w:rPr>
          <w:rFonts w:ascii="맑은 고딕" w:eastAsia="맑은 고딕" w:hAnsi="맑은 고딕" w:cs="맑은 고딕"/>
        </w:rPr>
        <w:t>옵티마이저의</w:t>
      </w:r>
      <w:r>
        <w:rPr>
          <w:rFonts w:ascii="맑은 고딕" w:eastAsia="맑은 고딕" w:hAnsi="맑은 고딕" w:cs="맑은 고딕"/>
        </w:rPr>
        <w:t xml:space="preserve"> 사용은 실패의 가능성이 있다. 그러나 Adam의 경우 그러한 기울기 정도에 영향을 받지 않으므로 Adam을 모델의 </w:t>
      </w:r>
      <w:r>
        <w:rPr>
          <w:rFonts w:ascii="맑은 고딕" w:eastAsia="맑은 고딕" w:hAnsi="맑은 고딕" w:cs="맑은 고딕"/>
        </w:rPr>
        <w:t>옵티마이저로</w:t>
      </w:r>
      <w:r>
        <w:rPr>
          <w:rFonts w:ascii="맑은 고딕" w:eastAsia="맑은 고딕" w:hAnsi="맑은 고딕" w:cs="맑은 고딕"/>
        </w:rPr>
        <w:t xml:space="preserve"> 사용했다.</w:t>
      </w:r>
    </w:p>
    <w:p>
      <w:r>
        <w:rPr>
          <w:noProof/>
        </w:rPr>
        <w:drawing>
          <wp:inline distT="180" distB="180" distL="180" distR="180">
            <wp:extent cx="5731200" cy="508000"/>
            <wp:effectExtent l="0" t="0" r="0" b="0"/>
            <wp:docPr id="1032" name="shape103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200" cy="508000"/>
                    </a:xfrm>
                    <a:prstGeom prst="rect"/>
                    <a:ln>
                      <a:solidFill>
                        <a:prstClr val="black"/>
                      </a:solidFill>
                    </a:ln>
                  </pic:spPr>
                </pic:pic>
              </a:graphicData>
            </a:graphic>
          </wp:inline>
        </w:drawing>
      </w:r>
    </w:p>
    <w:p>
      <w:pPr>
        <w:jc w:val="center"/>
      </w:pPr>
      <w:r>
        <w:rPr>
          <w:rFonts w:ascii="맑은 고딕" w:eastAsia="맑은 고딕" w:hAnsi="맑은 고딕" w:cs="맑은 고딕"/>
        </w:rPr>
        <w:t xml:space="preserve">그림 7. </w:t>
      </w:r>
      <w:r>
        <w:rPr>
          <w:rFonts w:ascii="맑은 고딕" w:eastAsia="맑은 고딕" w:hAnsi="맑은 고딕" w:cs="맑은 고딕"/>
        </w:rPr>
        <w:t>lstm</w:t>
      </w:r>
      <w:r>
        <w:rPr>
          <w:rFonts w:ascii="맑은 고딕" w:eastAsia="맑은 고딕" w:hAnsi="맑은 고딕" w:cs="맑은 고딕"/>
        </w:rPr>
        <w:t xml:space="preserve"> 모델 구조</w:t>
      </w:r>
    </w:p>
    <w:p>
      <w:pPr>
        <w:rPr>
          <w:rFonts w:hint="eastAsia"/>
        </w:rPr>
      </w:pPr>
    </w:p>
    <w:p>
      <w:pPr>
        <w:pStyle w:val="3"/>
      </w:pPr>
      <w:bookmarkStart w:id="20" w:name="_Toc148730356"/>
      <w:r>
        <w:rPr>
          <w:rFonts w:hint="eastAsia"/>
        </w:rPr>
        <w:t>모델 구현</w:t>
      </w:r>
      <w:bookmarkEnd w:id="20"/>
    </w:p>
    <w:p>
      <w:pPr>
        <w:rPr>
          <w:lang/>
          <w:rFonts w:ascii="맑은 고딕" w:eastAsia="맑은 고딕" w:hAnsi="맑은 고딕" w:cs="맑은 고딕"/>
          <w:rtl w:val="off"/>
        </w:rPr>
      </w:pPr>
      <w:r>
        <w:rPr>
          <w:rFonts w:ascii="맑은 고딕" w:eastAsia="맑은 고딕" w:hAnsi="맑은 고딕" w:cs="맑은 고딕"/>
        </w:rPr>
        <w:t>모델은 학습에 사용한 데이터는 전체 I/O Trace의 30%에 해당하며, 나머지 70%는 시뮬레이터의 동작에 사용하였다. 사전에 전처리를 진행했던 데이터의 형식은 [</w:t>
      </w:r>
      <w:r>
        <w:rPr>
          <w:rFonts w:ascii="맑은 고딕" w:eastAsia="맑은 고딕" w:hAnsi="맑은 고딕" w:cs="맑은 고딕"/>
        </w:rPr>
        <w:t>PageId</w:t>
      </w:r>
      <w:r>
        <w:rPr>
          <w:rFonts w:ascii="맑은 고딕" w:eastAsia="맑은 고딕" w:hAnsi="맑은 고딕" w:cs="맑은 고딕"/>
        </w:rPr>
        <w:t>, Frequency, Time Interval Average, Time Interval Std, Size Average]와 같으므로, 우리는 모델을 이용하여 입력 값(Feature)으로 [Frequency, Time Interval Average, Time Interval Std, Size Average]를 받아 Label (Hot/Cold/Warm)을 출력할 것이다. 입력 값 중 Frequency는 논리적 페이지 주소의 빈도를 나타내기 때문에 Frequency가 높을수록 Hot 데이터로 분류되며, Time Interval Average는 해당 논리적 페이지 주소의 접근 시간 간격의 평균을 나타내므로 작을수록 Hot 데이터로 분류될 것이다. Time Interval Std는 논리적 페이지 주소의 접근 시간 간격의 표준편차를 나타내며, 표준편차가 작을수록 주소에 접근을 균등하게 한다는 의미이므로 Hot 데이터로 분류된다. 논리적 페이지 주소에 쓰여지는 데이터의 크기가 클수록 데이터가 수정되는 현상이 적은 것을 고려하여, Size Average는 작을수록 Hot 데이터로 분류되도록 하였다.</w:t>
      </w:r>
    </w:p>
    <w:p>
      <w:pPr>
        <w:rPr>
          <w:rFonts w:hint="eastAsia"/>
        </w:rPr>
      </w:pPr>
    </w:p>
    <w:p>
      <w:pPr>
        <w:pStyle w:val="2"/>
      </w:pPr>
      <w:bookmarkStart w:id="21" w:name="_Toc148730357"/>
      <w:r>
        <w:rPr>
          <w:rFonts w:hint="eastAsia"/>
        </w:rPr>
        <w:t>시뮬레이터</w:t>
      </w:r>
      <w:bookmarkEnd w:id="21"/>
    </w:p>
    <w:p>
      <w:pPr>
        <w:pStyle w:val="3"/>
      </w:pPr>
      <w:bookmarkStart w:id="22" w:name="_Toc148730358"/>
      <w:r>
        <w:rPr>
          <w:rFonts w:hint="eastAsia"/>
        </w:rPr>
        <w:t>시뮬레이터 설계</w:t>
      </w:r>
      <w:bookmarkEnd w:id="22"/>
    </w:p>
    <w:p>
      <w:r>
        <w:rPr>
          <w:rFonts w:ascii="맑은 고딕" w:eastAsia="맑은 고딕" w:hAnsi="맑은 고딕" w:cs="맑은 고딕"/>
        </w:rPr>
        <w:t xml:space="preserve">시뮬레이터는 FTL(Flash Translation Layer)의 동작을 모사한 것이다. FTL은 OS의 입출력 및 파일구조를 SSD에 사용하기 위한 논리 주소(Logical Address)와 물리 주소(Physical Address) 간의 매핑을 관리하여, 호스트 시스템이 논리 주소를 사용하여 데이터를 읽고 쓸 수 있도록 한다. 또한 Garbage Collection, Wear Leveling을 수행하는 역할을 하는데, 본 실험에서는 SSD의 수명보다 Write </w:t>
      </w:r>
      <w:r>
        <w:rPr>
          <w:rFonts w:ascii="맑은 고딕" w:eastAsia="맑은 고딕" w:hAnsi="맑은 고딕" w:cs="맑은 고딕"/>
        </w:rPr>
        <w:t>Amplication</w:t>
      </w:r>
      <w:r>
        <w:rPr>
          <w:rFonts w:ascii="맑은 고딕" w:eastAsia="맑은 고딕" w:hAnsi="맑은 고딕" w:cs="맑은 고딕"/>
        </w:rPr>
        <w:t xml:space="preserve"> 감소로 인한 성능 향상에 집중한 실험이기에 Wear Leveling의 동작은 생략하였다. 제작한 시뮬레이터의 Flow Diagram은 아래와 같다.</w:t>
      </w:r>
    </w:p>
    <w:p>
      <w:r>
        <w:rPr>
          <w:noProof/>
        </w:rPr>
        <w:drawing>
          <wp:inline distT="180" distB="180" distL="180" distR="180">
            <wp:extent cx="5731200" cy="6578600"/>
            <wp:effectExtent l="0" t="0" r="0" b="0"/>
            <wp:docPr id="1033" name="shape103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200" cy="6578600"/>
                    </a:xfrm>
                    <a:prstGeom prst="rect"/>
                    <a:ln>
                      <a:solidFill>
                        <a:prstClr val="black"/>
                      </a:solidFill>
                    </a:ln>
                  </pic:spPr>
                </pic:pic>
              </a:graphicData>
            </a:graphic>
          </wp:inline>
        </w:drawing>
      </w:r>
    </w:p>
    <w:p>
      <w:pPr>
        <w:jc w:val="center"/>
        <w:rPr>
          <w:lang/>
          <w:rFonts w:ascii="맑은 고딕" w:eastAsia="맑은 고딕" w:hAnsi="맑은 고딕" w:cs="맑은 고딕"/>
          <w:rtl w:val="off"/>
        </w:rPr>
      </w:pPr>
      <w:r>
        <w:rPr>
          <w:rFonts w:ascii="맑은 고딕" w:eastAsia="맑은 고딕" w:hAnsi="맑은 고딕" w:cs="맑은 고딕"/>
        </w:rPr>
        <w:t>그림 8. 시뮬레이터 Flow Chart</w:t>
      </w:r>
    </w:p>
    <w:p>
      <w:pPr>
        <w:jc w:val="center"/>
      </w:pPr>
    </w:p>
    <w:p>
      <w:pPr>
        <w:pStyle w:val="3"/>
      </w:pPr>
      <w:bookmarkStart w:id="23" w:name="_Toc148730359"/>
      <w:r>
        <w:rPr>
          <w:rFonts w:hint="eastAsia"/>
        </w:rPr>
        <w:t>시뮬레이터 구현</w:t>
      </w:r>
      <w:bookmarkEnd w:id="23"/>
    </w:p>
    <w:p>
      <w:r>
        <w:rPr>
          <w:rFonts w:ascii="맑은 고딕" w:eastAsia="맑은 고딕" w:hAnsi="맑은 고딕" w:cs="맑은 고딕"/>
        </w:rPr>
        <w:t xml:space="preserve">시뮬레이터는 Python을 이용한 객체 지향 프로그래밍으로 구현하여 SSD, Block, Page와의 관계와 소통을 중심으로 코드를 작성하였다. 사용 언어로 Python을 선택한 이유는 </w:t>
      </w:r>
      <w:r>
        <w:rPr>
          <w:rFonts w:ascii="맑은 고딕" w:eastAsia="맑은 고딕" w:hAnsi="맑은 고딕" w:cs="맑은 고딕"/>
        </w:rPr>
        <w:t>Tensorflow</w:t>
      </w:r>
      <w:r>
        <w:rPr>
          <w:rFonts w:ascii="맑은 고딕" w:eastAsia="맑은 고딕" w:hAnsi="맑은 고딕" w:cs="맑은 고딕"/>
        </w:rPr>
        <w:t>로 설계한 모델을 시뮬레이터에 손쉽게 적용할 수 있기 때문이다.</w:t>
      </w:r>
    </w:p>
    <w:p>
      <w:r>
        <w:rPr>
          <w:rFonts w:ascii="맑은 고딕" w:eastAsia="맑은 고딕" w:hAnsi="맑은 고딕" w:cs="맑은 고딕"/>
        </w:rPr>
        <w:t xml:space="preserve">시뮬레이터는 두 가지 버전을 작성했다. 하나는 데이터의 Hot/Cold 구분없이 FTL(Flash </w:t>
      </w:r>
      <w:r>
        <w:rPr>
          <w:rFonts w:ascii="맑은 고딕" w:eastAsia="맑은 고딕" w:hAnsi="맑은 고딕" w:cs="맑은 고딕"/>
        </w:rPr>
        <w:t xml:space="preserve">Translation Layer)의 동작을 수행하는 방식으로 해당 버전의 WA(Write Amplification)가 비교 기준점으로 사용된다. 다른 시뮬레이터는 입력되는 I/O Trace에 대해 </w:t>
      </w:r>
      <w:r>
        <w:rPr>
          <w:rFonts w:ascii="맑은 고딕" w:eastAsia="맑은 고딕" w:hAnsi="맑은 고딕" w:cs="맑은 고딕"/>
        </w:rPr>
        <w:t>머신러닝으로</w:t>
      </w:r>
      <w:r>
        <w:rPr>
          <w:rFonts w:ascii="맑은 고딕" w:eastAsia="맑은 고딕" w:hAnsi="맑은 고딕" w:cs="맑은 고딕"/>
        </w:rPr>
        <w:t xml:space="preserve"> 학습을 진행한 모델을 사용하여 실시간으로 Hot/Cold 여부를 판단하고, 이를 토대로 각기 다른 블록에 쓰기를 수행하는 버전이다. 이는 Cold 데이터들이 같은 블록에 모이도록 함으로써, 해당 블록 내 Invalid 상태인 페이지가 드물게 발생하여 블록 지우기의 대상이 되지 않도록 하여 결과적으로 WA를 낮추기 위함이다.</w:t>
      </w:r>
    </w:p>
    <w:p>
      <w:pPr>
        <w:rPr>
          <w:lang/>
          <w:rFonts w:ascii="맑은 고딕" w:eastAsia="맑은 고딕" w:hAnsi="맑은 고딕" w:cs="맑은 고딕"/>
          <w:rtl w:val="off"/>
        </w:rPr>
      </w:pPr>
      <w:r>
        <w:rPr>
          <w:rFonts w:ascii="맑은 고딕" w:eastAsia="맑은 고딕" w:hAnsi="맑은 고딕" w:cs="맑은 고딕"/>
        </w:rPr>
        <w:t xml:space="preserve">우리는 Hot/Cold 이진 분류보다는, Hot/Warm/Cold의 3가지 클래스로 분류하는 것이 적절하다고 판단하여, 시뮬레이터에 Hot/Warm/Cold 데이터를 적용할 수 있도록 설계했다. 이러한 테스트를 위해 시뮬레이터에 적용한 파라미터들은 다음과 같다. 한 페이지의 사이즈는 4KB이고, 하나의 블록은 128개의 페이지로 이루어져 있는 점을 고려하여, SSD에는 총 3000개의 블록이 있다고 가정하여 SSD의 크기는 약 1.5GB로 설정하고 실험을 진행했다. 이렇게 설정한 이유는 실험에 사용된 I/O Trace의 서로 다른 논리 페이지 주소가 약 15만개이기 때문에, SSD에서 충분히 </w:t>
      </w:r>
      <w:r>
        <w:rPr>
          <w:rFonts w:ascii="맑은 고딕" w:eastAsia="맑은 고딕" w:hAnsi="맑은 고딕" w:cs="맑은 고딕"/>
        </w:rPr>
        <w:t>수용가능하지만</w:t>
      </w:r>
      <w:r>
        <w:rPr>
          <w:rFonts w:ascii="맑은 고딕" w:eastAsia="맑은 고딕" w:hAnsi="맑은 고딕" w:cs="맑은 고딕"/>
        </w:rPr>
        <w:t xml:space="preserve"> 용량이 많이 남지는 않도록 하게 설정하였다. 또 다른 파라미터로는 Garbage Collection이 발생하기 위한 Threshold와, SSD 내부 </w:t>
      </w:r>
      <w:r>
        <w:rPr>
          <w:rFonts w:ascii="맑은 고딕" w:eastAsia="맑은 고딕" w:hAnsi="맑은 고딕" w:cs="맑은 고딕"/>
        </w:rPr>
        <w:t>블록들의  Hot</w:t>
      </w:r>
      <w:r>
        <w:rPr>
          <w:rFonts w:ascii="맑은 고딕" w:eastAsia="맑은 고딕" w:hAnsi="맑은 고딕" w:cs="맑은 고딕"/>
        </w:rPr>
        <w:t>/Warm/Cold 레이블 비율이 있다. SSD 내부 블록의 Hot/Warm/Cold 비율을 설정함으로써, 각 분류된 데이터들이 어느 블록에 들어가야 할지에 대한 최소한의 가이드라인을 제공했다. 이와 관련된 동작은 3.4.2.2절에서 설명한다.</w:t>
      </w:r>
    </w:p>
    <w:p>
      <w:pPr>
        <w:rPr>
          <w:rFonts w:ascii="맑은 고딕" w:eastAsia="맑은 고딕" w:hAnsi="맑은 고딕" w:cs="맑은 고딕"/>
        </w:rPr>
      </w:pPr>
    </w:p>
    <w:p>
      <w:pPr>
        <w:rPr>
          <w:rFonts w:ascii="맑은 고딕" w:eastAsia="맑은 고딕" w:hAnsi="맑은 고딕" w:cs="맑은 고딕"/>
          <w:b/>
          <w:bCs/>
        </w:rPr>
      </w:pPr>
      <w:r>
        <w:rPr>
          <w:rFonts w:ascii="맑은 고딕" w:eastAsia="맑은 고딕" w:hAnsi="맑은 고딕" w:cs="맑은 고딕" w:hint="eastAsia"/>
          <w:b/>
          <w:bCs/>
        </w:rPr>
        <w:t>3</w:t>
      </w:r>
      <w:r>
        <w:rPr>
          <w:rFonts w:ascii="맑은 고딕" w:eastAsia="맑은 고딕" w:hAnsi="맑은 고딕" w:cs="맑은 고딕"/>
          <w:b/>
          <w:bCs/>
        </w:rPr>
        <w:t>.4.2.1</w:t>
      </w:r>
      <w:r>
        <w:rPr>
          <w:rFonts w:ascii="맑은 고딕" w:eastAsia="맑은 고딕" w:hAnsi="맑은 고딕" w:cs="맑은 고딕"/>
          <w:b/>
          <w:bCs/>
        </w:rPr>
        <w:t>.</w:t>
      </w:r>
      <w:r>
        <w:rPr>
          <w:rFonts w:ascii="맑은 고딕" w:eastAsia="맑은 고딕" w:hAnsi="맑은 고딕" w:cs="맑은 고딕"/>
          <w:b/>
          <w:bCs/>
        </w:rPr>
        <w:t xml:space="preserve"> </w:t>
      </w:r>
      <w:r>
        <w:rPr>
          <w:rFonts w:ascii="맑은 고딕" w:eastAsia="맑은 고딕" w:hAnsi="맑은 고딕" w:cs="맑은 고딕" w:hint="eastAsia"/>
          <w:b/>
          <w:bCs/>
        </w:rPr>
        <w:t>기계학습을 수행하지 않는 시뮬레이터 구현</w:t>
      </w:r>
    </w:p>
    <w:p>
      <w:pPr>
        <w:rPr>
          <w:lang/>
          <w:rFonts w:ascii="맑은 고딕" w:eastAsia="맑은 고딕" w:hAnsi="맑은 고딕" w:cs="맑은 고딕"/>
          <w:rtl w:val="off"/>
        </w:rPr>
      </w:pPr>
      <w:r>
        <w:rPr>
          <w:rFonts w:ascii="맑은 고딕" w:eastAsia="맑은 고딕" w:hAnsi="맑은 고딕" w:cs="맑은 고딕"/>
        </w:rPr>
        <w:t xml:space="preserve">Hot/Cold 구분 없이 FTL의 동작을 모사하는 시뮬레이터가 동작하는 과정은 다음과 </w:t>
      </w:r>
      <w:r>
        <w:rPr>
          <w:rFonts w:ascii="맑은 고딕" w:eastAsia="맑은 고딕" w:hAnsi="맑은 고딕" w:cs="맑은 고딕"/>
        </w:rPr>
        <w:t>같다.첫</w:t>
      </w:r>
      <w:r>
        <w:rPr>
          <w:rFonts w:ascii="맑은 고딕" w:eastAsia="맑은 고딕" w:hAnsi="맑은 고딕" w:cs="맑은 고딕"/>
        </w:rPr>
        <w:t xml:space="preserve"> 번째로 I/O Trace([</w:t>
      </w:r>
      <w:r>
        <w:rPr>
          <w:rFonts w:ascii="맑은 고딕" w:eastAsia="맑은 고딕" w:hAnsi="맑은 고딕" w:cs="맑은 고딕"/>
        </w:rPr>
        <w:t>SectorId</w:t>
      </w:r>
      <w:r>
        <w:rPr>
          <w:rFonts w:ascii="맑은 고딕" w:eastAsia="맑은 고딕" w:hAnsi="맑은 고딕" w:cs="맑은 고딕"/>
        </w:rPr>
        <w:t xml:space="preserve">, Size, Timestamp])가 입력으로 들어오는데 이를 Sector에서 Page단위로 변환한다. 이 때, Page는 논리적 주소이다. 그 다음 논리 주소를 SSD 물리 주소로 변환하기 위한 매핑 테이블을 확인하여 해당 논리 주소가 매핑 테이블에 존재하는지 확인한다. 논리 주소가 매핑 테이블에 존재한다는 의미는, 해당 주소는 이미 SSD에 </w:t>
      </w:r>
      <w:r>
        <w:rPr>
          <w:rFonts w:ascii="맑은 고딕" w:eastAsia="맑은 고딕" w:hAnsi="맑은 고딕" w:cs="맑은 고딕"/>
        </w:rPr>
        <w:t>쓰여져있기</w:t>
      </w:r>
      <w:r>
        <w:rPr>
          <w:rFonts w:ascii="맑은 고딕" w:eastAsia="맑은 고딕" w:hAnsi="맑은 고딕" w:cs="맑은 고딕"/>
        </w:rPr>
        <w:t xml:space="preserve"> 때문에 Invalid 상태로 변경하고 다른 빈 페이지에 </w:t>
      </w:r>
      <w:r>
        <w:rPr>
          <w:rFonts w:ascii="맑은 고딕" w:eastAsia="맑은 고딕" w:hAnsi="맑은 고딕" w:cs="맑은 고딕"/>
        </w:rPr>
        <w:t>써야한다는</w:t>
      </w:r>
      <w:r>
        <w:rPr>
          <w:rFonts w:ascii="맑은 고딕" w:eastAsia="맑은 고딕" w:hAnsi="맑은 고딕" w:cs="맑은 고딕"/>
        </w:rPr>
        <w:t xml:space="preserve"> 의미이다. 빈 페이지를 찾아 쓰는 과정은 모든 블록을 순회하며 Empty 페이지가 가장 많은 블록을 찾아 그 블록의 Empty 페이지에 쓰도록 설계했다. 만약 쓰기 동작이 수행되면, 그 페이지의 상태는 Written(Valid) 상태로 변경하고, 주소 매핑 테이블을 업데이트하며, 해당 페이지의 데이터를 업데이트한다. 특히 페이지에 데이터가 </w:t>
      </w:r>
      <w:r>
        <w:rPr>
          <w:rFonts w:ascii="맑은 고딕" w:eastAsia="맑은 고딕" w:hAnsi="맑은 고딕" w:cs="맑은 고딕"/>
        </w:rPr>
        <w:t>쓰여졌다면</w:t>
      </w:r>
      <w:r>
        <w:rPr>
          <w:rFonts w:ascii="맑은 고딕" w:eastAsia="맑은 고딕" w:hAnsi="맑은 고딕" w:cs="맑은 고딕"/>
        </w:rPr>
        <w:t xml:space="preserve">, GC Trigger를 확인하여 Garbage Collection이 발생해야 하는 지 확인해야 한다. Garbage Collection이 발생할 조건(GC Trigger)은 Write 가능한 전체 페이지의 수를 SSD 내부 전체 페이지의 수로 나눈 값이 Threshold보다 작을 때 발생하도록 설계했다. Garbage Collection이 동작하는 과정은 </w:t>
      </w:r>
      <w:r>
        <w:rPr>
          <w:rFonts w:ascii="맑은 고딕" w:eastAsia="맑은 고딕" w:hAnsi="맑은 고딕" w:cs="맑은 고딕"/>
        </w:rPr>
        <w:t xml:space="preserve">다음과 같다. 우선 지우기 동작을 수행할 블록(Victim Block)을 </w:t>
      </w:r>
      <w:r>
        <w:rPr>
          <w:rFonts w:ascii="맑은 고딕" w:eastAsia="맑은 고딕" w:hAnsi="맑은 고딕" w:cs="맑은 고딕"/>
        </w:rPr>
        <w:t>찾아야하는데</w:t>
      </w:r>
      <w:r>
        <w:rPr>
          <w:rFonts w:ascii="맑은 고딕" w:eastAsia="맑은 고딕" w:hAnsi="맑은 고딕" w:cs="맑은 고딕"/>
        </w:rPr>
        <w:t>, 이 블록은 모든 블록을 순회하며 Invalid 페이지가 가장 많은 블록을 선정하도록 구현했다. 그 다음 Victim Block의 모든 Valid 페이지를 다른 블록의 Empty 페이지에 쓴다. 이 과정에서 발생하는 추가적인 쓰기(Additional Write)가 WA 증가의 원인이다. 그 다음 Victim Block에 남아있는 모든 Invalid 페이지들을 지움으로써 블록을 빈 상태로 만든다. 이 모든 동작이 완료되면, 다음 I/O Trace를 입력으로 받는다.</w:t>
      </w:r>
      <w:bookmarkStart w:id="24" w:name="_Toc148729568"/>
    </w:p>
    <w:p>
      <w:pPr>
        <w:rPr>
          <w:rFonts w:ascii="맑은 고딕" w:eastAsia="맑은 고딕" w:hAnsi="맑은 고딕" w:cs="맑은 고딕"/>
        </w:rPr>
      </w:pPr>
    </w:p>
    <w:p>
      <w:pPr>
        <w:rPr>
          <w:b/>
          <w:bCs/>
        </w:rPr>
      </w:pPr>
      <w:r>
        <w:rPr>
          <w:rFonts w:ascii="맑은 고딕" w:eastAsia="맑은 고딕" w:hAnsi="맑은 고딕" w:cs="맑은 고딕" w:hint="eastAsia"/>
          <w:b/>
          <w:bCs/>
        </w:rPr>
        <w:t>3</w:t>
      </w:r>
      <w:r>
        <w:rPr>
          <w:rFonts w:ascii="맑은 고딕" w:eastAsia="맑은 고딕" w:hAnsi="맑은 고딕" w:cs="맑은 고딕"/>
          <w:b/>
          <w:bCs/>
        </w:rPr>
        <w:t xml:space="preserve">.4.2.2. </w:t>
      </w:r>
      <w:r>
        <w:rPr>
          <w:b/>
          <w:bCs/>
        </w:rPr>
        <w:t>기계학습을 수행하는 시뮬레이터 구현</w:t>
      </w:r>
      <w:bookmarkEnd w:id="24"/>
    </w:p>
    <w:p>
      <w:r>
        <w:rPr>
          <w:rFonts w:ascii="맑은 고딕" w:eastAsia="맑은 고딕" w:hAnsi="맑은 고딕" w:cs="맑은 고딕"/>
        </w:rPr>
        <w:t xml:space="preserve">기계학습을 수행하는 시뮬레이터는 이를 수행하지 않는 시뮬레이터와 대부분 유사하게 동작하지만, 몇 가지 변경해야 하는 부분이 있다. </w:t>
      </w:r>
    </w:p>
    <w:p>
      <w:r>
        <w:rPr>
          <w:rFonts w:ascii="맑은 고딕" w:eastAsia="맑은 고딕" w:hAnsi="맑은 고딕" w:cs="맑은 고딕"/>
        </w:rPr>
        <w:t xml:space="preserve">첫 번째로, [Logical Page Address, Timestamp, Size]를 </w:t>
      </w:r>
      <w:r>
        <w:rPr>
          <w:rFonts w:ascii="맑은 고딕" w:eastAsia="맑은 고딕" w:hAnsi="맑은 고딕" w:cs="맑은 고딕"/>
        </w:rPr>
        <w:t>입력값으로</w:t>
      </w:r>
      <w:r>
        <w:rPr>
          <w:rFonts w:ascii="맑은 고딕" w:eastAsia="맑은 고딕" w:hAnsi="맑은 고딕" w:cs="맑은 고딕"/>
        </w:rPr>
        <w:t xml:space="preserve"> 받을 때 해당 LPA(Logical Page Address)의 </w:t>
      </w:r>
      <w:r>
        <w:rPr>
          <w:rFonts w:ascii="맑은 고딕" w:eastAsia="맑은 고딕" w:hAnsi="맑은 고딕" w:cs="맑은 고딕"/>
        </w:rPr>
        <w:t>특성값</w:t>
      </w:r>
      <w:r>
        <w:rPr>
          <w:rFonts w:ascii="맑은 고딕" w:eastAsia="맑은 고딕" w:hAnsi="맑은 고딕" w:cs="맑은 고딕"/>
        </w:rPr>
        <w:t xml:space="preserve">([Frequency, Time Interval Average, Time Interval Std, Size Average])을 실시간으로 업데이트 해야 한다. 이를 실시간으로 업데이트하는 이유는, 시간의 흐름에 따라 해당 LPA의 특성이 변화할 수 있음을 고려하였다. 예를 들어, 해당 LPA에 접근하는 시간 간격이 매우 짧고 접근 빈도가 매우 높아 Hot으로 분류되었다가, 시간이 흐름에 따라 점차 접근 시간 간격이 매우 길어지고 접근을 더 이상 하지 않는다면, Cold로 분류되어야 할 것이다. </w:t>
      </w:r>
    </w:p>
    <w:p>
      <w:r>
        <w:rPr>
          <w:rFonts w:ascii="맑은 고딕" w:eastAsia="맑은 고딕" w:hAnsi="맑은 고딕" w:cs="맑은 고딕"/>
        </w:rPr>
        <w:t xml:space="preserve">두 번째로, 위에서 업데이트된 </w:t>
      </w:r>
      <w:r>
        <w:rPr>
          <w:rFonts w:ascii="맑은 고딕" w:eastAsia="맑은 고딕" w:hAnsi="맑은 고딕" w:cs="맑은 고딕"/>
        </w:rPr>
        <w:t>특성값들을</w:t>
      </w:r>
      <w:r>
        <w:rPr>
          <w:rFonts w:ascii="맑은 고딕" w:eastAsia="맑은 고딕" w:hAnsi="맑은 고딕" w:cs="맑은 고딕"/>
        </w:rPr>
        <w:t xml:space="preserve"> 이용하여 기계학습을 진행하고, 해당 LPA에 대한 Labeling을 실시간으로 진행해야 한다. 이렇게 Labeling된 데이터는 주소 매핑 과정을 통해 SSD 내부의 일치하는 Labeling된 블록에 </w:t>
      </w:r>
      <w:r>
        <w:rPr>
          <w:rFonts w:ascii="맑은 고딕" w:eastAsia="맑은 고딕" w:hAnsi="맑은 고딕" w:cs="맑은 고딕"/>
        </w:rPr>
        <w:t>쓰여지게</w:t>
      </w:r>
      <w:r>
        <w:rPr>
          <w:rFonts w:ascii="맑은 고딕" w:eastAsia="맑은 고딕" w:hAnsi="맑은 고딕" w:cs="맑은 고딕"/>
        </w:rPr>
        <w:t xml:space="preserve"> 될 것이다.</w:t>
      </w:r>
    </w:p>
    <w:p>
      <w:r>
        <w:rPr>
          <w:rFonts w:ascii="맑은 고딕" w:eastAsia="맑은 고딕" w:hAnsi="맑은 고딕" w:cs="맑은 고딕"/>
        </w:rPr>
        <w:t xml:space="preserve">세 번째로, 쓰기 과정에서 Hot 데이터는 Hot 블록의 페이지에 </w:t>
      </w:r>
      <w:r>
        <w:rPr>
          <w:rFonts w:ascii="맑은 고딕" w:eastAsia="맑은 고딕" w:hAnsi="맑은 고딕" w:cs="맑은 고딕"/>
        </w:rPr>
        <w:t>쓰여질</w:t>
      </w:r>
      <w:r>
        <w:rPr>
          <w:rFonts w:ascii="맑은 고딕" w:eastAsia="맑은 고딕" w:hAnsi="맑은 고딕" w:cs="맑은 고딕"/>
        </w:rPr>
        <w:t xml:space="preserve"> 것인데, 만약 모든 Hot 블록이 가득 찬 상태라면 Warm 블록의 페이지에 쓰여져야 할 것이고, 만약 Warm 블록까지 가득 찬 상태라면, Cold 블록의 페이지에 쓰여져야 할 것이다. 만약 Warm 데이터였다면 Hot 블록, Cold 블록 순으로 확인해야 할 것이며, Cold 데이터였다면 Warm 블록, Hot 블록 순으로 빈 페이지를 찾아 써야 할 것이다.</w:t>
      </w:r>
    </w:p>
    <w:p>
      <w:r>
        <w:rPr>
          <w:rFonts w:ascii="맑은 고딕" w:eastAsia="맑은 고딕" w:hAnsi="맑은 고딕" w:cs="맑은 고딕"/>
        </w:rPr>
        <w:t>이 외의 다른 동작들은 기계학습을 수행하지 않는 시뮬레이터와 일치하도록 구현했다.</w:t>
      </w:r>
    </w:p>
    <w:p>
      <w:pPr>
        <w:rPr>
          <w:rFonts w:hint="eastAsia"/>
        </w:rPr>
      </w:pPr>
    </w:p>
    <w:p>
      <w:pPr>
        <w:pStyle w:val="1"/>
      </w:pPr>
      <w:bookmarkStart w:id="25" w:name="_Toc148730360"/>
      <w:r>
        <w:rPr>
          <w:rFonts w:hint="eastAsia"/>
        </w:rPr>
        <w:t>연구 결과 분석 및 평가</w:t>
      </w:r>
      <w:bookmarkEnd w:id="25"/>
    </w:p>
    <w:p>
      <w:pPr>
        <w:pStyle w:val="2"/>
      </w:pPr>
      <w:bookmarkStart w:id="26" w:name="_Toc148730361"/>
      <w:r>
        <w:rPr>
          <w:rFonts w:hint="eastAsia"/>
        </w:rPr>
        <w:t>연구 결과</w:t>
      </w:r>
      <w:bookmarkEnd w:id="26"/>
    </w:p>
    <w:p>
      <w:pPr>
        <w:pStyle w:val="3"/>
      </w:pPr>
      <w:bookmarkStart w:id="27" w:name="_Toc148730362"/>
      <w:r>
        <w:rPr>
          <w:rFonts w:hint="eastAsia"/>
        </w:rPr>
        <w:t>모델 튜닝</w:t>
      </w:r>
      <w:bookmarkEnd w:id="27"/>
    </w:p>
    <w:p>
      <w:r>
        <w:rPr>
          <w:rFonts w:ascii="맑은 고딕" w:eastAsia="맑은 고딕" w:hAnsi="맑은 고딕" w:cs="맑은 고딕"/>
        </w:rPr>
        <w:t>lstm</w:t>
      </w:r>
      <w:r>
        <w:rPr>
          <w:rFonts w:ascii="맑은 고딕" w:eastAsia="맑은 고딕" w:hAnsi="맑은 고딕" w:cs="맑은 고딕"/>
        </w:rPr>
        <w:t xml:space="preserve"> unit size와 batch size를 2의 제곱수로 조정하며 모델 평가를 해봤다. </w:t>
      </w:r>
      <w:r>
        <w:rPr>
          <w:rFonts w:ascii="맑은 고딕" w:eastAsia="맑은 고딕" w:hAnsi="맑은 고딕" w:cs="맑은 고딕"/>
        </w:rPr>
        <w:t>lstm</w:t>
      </w:r>
      <w:r>
        <w:rPr>
          <w:rFonts w:ascii="맑은 고딕" w:eastAsia="맑은 고딕" w:hAnsi="맑은 고딕" w:cs="맑은 고딕"/>
        </w:rPr>
        <w:t xml:space="preserve"> unit size는 64와 128에서 가장 좋은 성능을 보였고, batch size는 32와 64에서 가장 좋은 성능을 보였다.</w:t>
      </w:r>
    </w:p>
    <w:p>
      <w:pPr>
        <w:rPr>
          <w:lang/>
          <w:rFonts w:ascii="맑은 고딕" w:eastAsia="맑은 고딕" w:hAnsi="맑은 고딕" w:cs="맑은 고딕"/>
          <w:rtl w:val="off"/>
        </w:rPr>
      </w:pPr>
      <w:r>
        <w:rPr>
          <w:rFonts w:ascii="맑은 고딕" w:eastAsia="맑은 고딕" w:hAnsi="맑은 고딕" w:cs="맑은 고딕"/>
        </w:rPr>
        <w:t>class_weight</w:t>
      </w:r>
      <w:r>
        <w:rPr>
          <w:rFonts w:ascii="맑은 고딕" w:eastAsia="맑은 고딕" w:hAnsi="맑은 고딕" w:cs="맑은 고딕"/>
        </w:rPr>
        <w:t xml:space="preserve">은 데이터 종류별로 개수가 달라 모델의 학습과 결과가 왜곡되는 현상을 막아주는 기능을 한다. 데이터 종류 비율의 역수를 </w:t>
      </w:r>
      <w:r>
        <w:rPr>
          <w:rFonts w:ascii="맑은 고딕" w:eastAsia="맑은 고딕" w:hAnsi="맑은 고딕" w:cs="맑은 고딕"/>
        </w:rPr>
        <w:t>class_weight</w:t>
      </w:r>
      <w:r>
        <w:rPr>
          <w:rFonts w:ascii="맑은 고딕" w:eastAsia="맑은 고딕" w:hAnsi="맑은 고딕" w:cs="맑은 고딕"/>
        </w:rPr>
        <w:t xml:space="preserve">으로 넣어주면 된다. 학습에 쓰인 </w:t>
      </w:r>
      <w:r>
        <w:rPr>
          <w:rFonts w:ascii="맑은 고딕" w:eastAsia="맑은 고딕" w:hAnsi="맑은 고딕" w:cs="맑은 고딕"/>
        </w:rPr>
        <w:t>Hot :</w:t>
      </w:r>
      <w:r>
        <w:rPr>
          <w:rFonts w:ascii="맑은 고딕" w:eastAsia="맑은 고딕" w:hAnsi="맑은 고딕" w:cs="맑은 고딕"/>
        </w:rPr>
        <w:t xml:space="preserve"> Cold : Warm 의 데이터 수의 비율은  29757 : 18546 : 65928 이다. 이 비율의 역수를 간단한 정수의 비로 나타내면 대략 </w:t>
      </w:r>
      <w:r>
        <w:rPr>
          <w:rFonts w:ascii="맑은 고딕" w:eastAsia="맑은 고딕" w:hAnsi="맑은 고딕" w:cs="맑은 고딕"/>
        </w:rPr>
        <w:t>2 :</w:t>
      </w:r>
      <w:r>
        <w:rPr>
          <w:rFonts w:ascii="맑은 고딕" w:eastAsia="맑은 고딕" w:hAnsi="맑은 고딕" w:cs="맑은 고딕"/>
        </w:rPr>
        <w:t xml:space="preserve"> 3 : 1 이다.</w:t>
      </w:r>
    </w:p>
    <w:p/>
    <w:p>
      <w:pPr>
        <w:pStyle w:val="3"/>
      </w:pPr>
      <w:bookmarkStart w:id="28" w:name="_Toc148730363"/>
      <w:r>
        <w:rPr>
          <w:rFonts w:hint="eastAsia"/>
        </w:rPr>
        <w:t>시뮬레이터 결과</w:t>
      </w:r>
      <w:bookmarkEnd w:id="28"/>
    </w:p>
    <w:p>
      <w:r>
        <w:rPr>
          <w:rFonts w:ascii="맑은 고딕" w:eastAsia="맑은 고딕" w:hAnsi="맑은 고딕" w:cs="맑은 고딕"/>
        </w:rPr>
        <w:t>시뮬레이션에 적용한 파라미터</w:t>
      </w:r>
      <w:r>
        <w:t>는</w:t>
      </w:r>
      <w:r>
        <w:rPr>
          <w:rFonts w:ascii="맑은 고딕" w:eastAsia="맑은 고딕" w:hAnsi="맑은 고딕" w:cs="맑은 고딕"/>
        </w:rPr>
        <w:t xml:space="preserve"> </w:t>
      </w:r>
      <w:r>
        <w:t>페이지 크기, 블록 당 페이지 수, SSD 내부의 총 블록 수, Garbage Collection이 발생하는 Threshold, SSD 내부의 Hot: Warm: Cold 블록의 비율이다. 페이지 크기는 4KB, 블록 당 페이지 수는 128개, Garbage Collection Threshold 0.3</w:t>
      </w:r>
      <w:r>
        <w:t>으로  동일하게</w:t>
      </w:r>
      <w:r>
        <w:t xml:space="preserve"> 고정하고, SSD 내부의 총 블록 수, 즉 SSD의 크기와 SSD 내부의 Hot: Warm: Cold 블록의 비율만 변경하며 시뮬레이션을 진행했다. 모델을 적용하여 시뮬레이션을 진행할 때 SSD 내부의 </w:t>
      </w:r>
      <w:r>
        <w:t>Hot:Warm</w:t>
      </w:r>
      <w:r>
        <w:t>:Cold</w:t>
      </w:r>
      <w:r>
        <w:t xml:space="preserve"> 블록의 비율은 입출력 데이터에 따라 유동적으로 변해야 하는 것이 맞지만, 구현의 어려움으로 미리 그 비율을 정하고 시뮬레이션을 진행했다. 비율을 설정할 때는 시뮬레이션에 사용될 입출력 데이터의 패턴을 분석하여, </w:t>
      </w:r>
      <w:r>
        <w:t>Hot:Warm</w:t>
      </w:r>
      <w:r>
        <w:t>:Cold</w:t>
      </w:r>
      <w:r>
        <w:t xml:space="preserve"> 비율을 결정하였다. </w:t>
      </w:r>
    </w:p>
    <w:p>
      <w:r>
        <w:t xml:space="preserve">추가적으로 레이블링은 총 2가지 버전으로 진행되었는데, 하나는 Frequency를 포함한 레이블링과 다른 하나는 Frequency를 포함하지 않은 레이블링이다. 실험 초기에는 Frequency가 분명히 데이터의 분류에 영향을 끼칠 것이라고 판단하여 데이터의 특성에 포함시켰지만, 이후 특정 주소로의 접근이 초기에는 매우 빈번했다가, 이후에는 거의 접근하지 않게 되는 데이터의 특성이 변화할 수도 있는 가능성을 </w:t>
      </w:r>
      <w:r>
        <w:t>열어두고</w:t>
      </w:r>
      <w:r>
        <w:t xml:space="preserve"> Frequency를 데이터의 특성에서 제외한 버전으로도 레이블링을 진행하였다. </w:t>
      </w:r>
    </w:p>
    <w:p>
      <w:r>
        <w:t xml:space="preserve">빈도를 포함하여 레이블링을 진행했을 때 시뮬레이션에 사용될 데이터의 </w:t>
      </w:r>
      <w:r>
        <w:t>Hot:Warm</w:t>
      </w:r>
      <w:r>
        <w:t>:Cold</w:t>
      </w:r>
      <w:r>
        <w:t xml:space="preserve"> 비율은 10:1:2 였고, 빈도를 포함하지 않았을 때 데이터의 비율은 2:32:5였다. 블록의 온도 비율과 SSD의 크기를 변화하며 시뮬레이션을 진행한 결과는 다음과 같다.</w:t>
      </w:r>
    </w:p>
    <w:p/>
    <w:tbl>
      <w:tblPr>
        <w:tblW w:w="5595" w:type="dxa"/>
        <w:tblInd w:w="1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4005"/>
        <w:gridCol w:w="1590"/>
      </w:tblGrid>
      <w:tr>
        <w:tc>
          <w:tcPr>
            <w:tcW w:w="4005" w:type="dxa"/>
            <w:shd w:val="clear" w:color="auto" w:fill="FFE599"/>
            <w:tcMar>
              <w:top w:w="100" w:type="dxa"/>
              <w:left w:w="100" w:type="dxa"/>
              <w:bottom w:w="100" w:type="dxa"/>
              <w:right w:w="100" w:type="dxa"/>
            </w:tcMar>
          </w:tcPr>
          <w:p>
            <w:pPr>
              <w:jc w:val="center"/>
              <w:spacing w:line="240" w:lineRule="auto"/>
              <w:rPr>
                <w:b/>
                <w:shd w:val="clear" w:color="auto" w:fill="FFE599"/>
              </w:rPr>
            </w:pPr>
            <w:r>
              <w:rPr>
                <w:rFonts w:ascii="맑은 고딕" w:eastAsia="맑은 고딕" w:hAnsi="맑은 고딕" w:cs="맑은 고딕"/>
                <w:b/>
                <w:shd w:val="clear" w:color="auto" w:fill="FFE599"/>
              </w:rPr>
              <w:t>파라미터</w:t>
            </w:r>
          </w:p>
        </w:tc>
        <w:tc>
          <w:tcPr>
            <w:tcW w:w="1590" w:type="dxa"/>
            <w:shd w:val="clear" w:color="auto" w:fill="FFE599"/>
            <w:tcMar>
              <w:top w:w="100" w:type="dxa"/>
              <w:left w:w="100" w:type="dxa"/>
              <w:bottom w:w="100" w:type="dxa"/>
              <w:right w:w="100" w:type="dxa"/>
            </w:tcMar>
          </w:tcPr>
          <w:p>
            <w:pPr>
              <w:jc w:val="center"/>
              <w:pBdr>
                <w:between w:val="nil"/>
                <w:top w:val="nil"/>
                <w:left w:val="nil"/>
                <w:bottom w:val="nil"/>
                <w:right w:val="nil"/>
              </w:pBdr>
              <w:spacing w:line="240" w:lineRule="auto"/>
              <w:rPr>
                <w:b/>
                <w:shd w:val="clear" w:color="auto" w:fill="FFE599"/>
              </w:rPr>
            </w:pPr>
            <w:r>
              <w:rPr>
                <w:rFonts w:ascii="맑은 고딕" w:eastAsia="맑은 고딕" w:hAnsi="맑은 고딕" w:cs="맑은 고딕"/>
                <w:b/>
                <w:shd w:val="clear" w:color="auto" w:fill="FFE599"/>
              </w:rPr>
              <w:t>값</w:t>
            </w:r>
          </w:p>
        </w:tc>
      </w:tr>
      <w:tr>
        <w:tc>
          <w:tcPr>
            <w:tcW w:w="4005" w:type="dxa"/>
            <w:shd w:val="clear" w:color="auto" w:fill="auto"/>
            <w:tcMar>
              <w:top w:w="100" w:type="dxa"/>
              <w:left w:w="100" w:type="dxa"/>
              <w:bottom w:w="100" w:type="dxa"/>
              <w:right w:w="100" w:type="dxa"/>
            </w:tcMar>
          </w:tcPr>
          <w:p>
            <w:pPr>
              <w:jc w:val="center"/>
              <w:spacing w:line="240" w:lineRule="auto"/>
            </w:pPr>
            <w:r>
              <w:rPr>
                <w:rFonts w:ascii="맑은 고딕" w:eastAsia="맑은 고딕" w:hAnsi="맑은 고딕" w:cs="맑은 고딕"/>
              </w:rPr>
              <w:t>페이지 크기</w:t>
            </w:r>
          </w:p>
        </w:tc>
        <w:tc>
          <w:tcPr>
            <w:tcW w:w="1590" w:type="dxa"/>
            <w:shd w:val="clear" w:color="auto" w:fill="auto"/>
            <w:tcMar>
              <w:top w:w="100" w:type="dxa"/>
              <w:left w:w="100" w:type="dxa"/>
              <w:bottom w:w="100" w:type="dxa"/>
              <w:right w:w="100" w:type="dxa"/>
            </w:tcMar>
          </w:tcPr>
          <w:p>
            <w:pPr>
              <w:jc w:val="center"/>
              <w:pBdr>
                <w:between w:val="nil"/>
                <w:top w:val="nil"/>
                <w:left w:val="nil"/>
                <w:bottom w:val="nil"/>
                <w:right w:val="nil"/>
              </w:pBdr>
              <w:spacing w:line="240" w:lineRule="auto"/>
            </w:pPr>
            <w:r>
              <w:rPr>
                <w:rFonts w:ascii="맑은 고딕" w:eastAsia="맑은 고딕" w:hAnsi="맑은 고딕" w:cs="맑은 고딕"/>
              </w:rPr>
              <w:t>4KB</w:t>
            </w:r>
          </w:p>
        </w:tc>
      </w:tr>
      <w:tr>
        <w:tc>
          <w:tcPr>
            <w:tcW w:w="4005" w:type="dxa"/>
            <w:shd w:val="clear" w:color="auto" w:fill="auto"/>
            <w:tcMar>
              <w:top w:w="100" w:type="dxa"/>
              <w:left w:w="100" w:type="dxa"/>
              <w:bottom w:w="100" w:type="dxa"/>
              <w:right w:w="100" w:type="dxa"/>
            </w:tcMar>
          </w:tcPr>
          <w:p>
            <w:pPr>
              <w:jc w:val="center"/>
              <w:pBdr>
                <w:between w:val="nil"/>
                <w:top w:val="nil"/>
                <w:left w:val="nil"/>
                <w:bottom w:val="nil"/>
                <w:right w:val="nil"/>
              </w:pBdr>
              <w:spacing w:line="240" w:lineRule="auto"/>
            </w:pPr>
            <w:r>
              <w:rPr>
                <w:rFonts w:ascii="맑은 고딕" w:eastAsia="맑은 고딕" w:hAnsi="맑은 고딕" w:cs="맑은 고딕"/>
              </w:rPr>
              <w:t>블록 당 페이지 수</w:t>
            </w:r>
          </w:p>
        </w:tc>
        <w:tc>
          <w:tcPr>
            <w:tcW w:w="1590" w:type="dxa"/>
            <w:shd w:val="clear" w:color="auto" w:fill="auto"/>
            <w:tcMar>
              <w:top w:w="100" w:type="dxa"/>
              <w:left w:w="100" w:type="dxa"/>
              <w:bottom w:w="100" w:type="dxa"/>
              <w:right w:w="100" w:type="dxa"/>
            </w:tcMar>
          </w:tcPr>
          <w:p>
            <w:pPr>
              <w:jc w:val="center"/>
              <w:pBdr>
                <w:between w:val="nil"/>
                <w:top w:val="nil"/>
                <w:left w:val="nil"/>
                <w:bottom w:val="nil"/>
                <w:right w:val="nil"/>
              </w:pBdr>
              <w:spacing w:line="240" w:lineRule="auto"/>
            </w:pPr>
            <w:r>
              <w:rPr>
                <w:rFonts w:ascii="맑은 고딕" w:eastAsia="맑은 고딕" w:hAnsi="맑은 고딕" w:cs="맑은 고딕"/>
              </w:rPr>
              <w:t>128</w:t>
            </w:r>
          </w:p>
        </w:tc>
      </w:tr>
      <w:tr>
        <w:tc>
          <w:tcPr>
            <w:tcW w:w="4005" w:type="dxa"/>
            <w:shd w:val="clear" w:color="auto" w:fill="auto"/>
            <w:tcMar>
              <w:top w:w="100" w:type="dxa"/>
              <w:left w:w="100" w:type="dxa"/>
              <w:bottom w:w="100" w:type="dxa"/>
              <w:right w:w="100" w:type="dxa"/>
            </w:tcMar>
          </w:tcPr>
          <w:p>
            <w:pPr>
              <w:jc w:val="center"/>
              <w:spacing w:line="240" w:lineRule="auto"/>
            </w:pPr>
            <w:r>
              <w:rPr>
                <w:rFonts w:ascii="맑은 고딕" w:eastAsia="맑은 고딕" w:hAnsi="맑은 고딕" w:cs="맑은 고딕"/>
              </w:rPr>
              <w:t>SSD 내부의 총 블록 수</w:t>
            </w:r>
          </w:p>
        </w:tc>
        <w:tc>
          <w:tcPr>
            <w:tcW w:w="1590" w:type="dxa"/>
            <w:shd w:val="clear" w:color="auto" w:fill="auto"/>
            <w:tcMar>
              <w:top w:w="100" w:type="dxa"/>
              <w:left w:w="100" w:type="dxa"/>
              <w:bottom w:w="100" w:type="dxa"/>
              <w:right w:w="100" w:type="dxa"/>
            </w:tcMar>
          </w:tcPr>
          <w:p>
            <w:pPr>
              <w:jc w:val="center"/>
              <w:pBdr>
                <w:between w:val="nil"/>
                <w:top w:val="nil"/>
                <w:left w:val="nil"/>
                <w:bottom w:val="nil"/>
                <w:right w:val="nil"/>
              </w:pBdr>
              <w:spacing w:line="240" w:lineRule="auto"/>
            </w:pPr>
            <w:r>
              <w:t xml:space="preserve">2000 / </w:t>
            </w:r>
            <w:r>
              <w:rPr>
                <w:rFonts w:ascii="맑은 고딕" w:eastAsia="맑은 고딕" w:hAnsi="맑은 고딕" w:cs="맑은 고딕"/>
              </w:rPr>
              <w:t>3000</w:t>
            </w:r>
          </w:p>
        </w:tc>
      </w:tr>
      <w:tr>
        <w:tc>
          <w:tcPr>
            <w:tcW w:w="4005" w:type="dxa"/>
            <w:shd w:val="clear" w:color="auto" w:fill="auto"/>
            <w:tcMar>
              <w:top w:w="100" w:type="dxa"/>
              <w:left w:w="100" w:type="dxa"/>
              <w:bottom w:w="100" w:type="dxa"/>
              <w:right w:w="100" w:type="dxa"/>
            </w:tcMar>
          </w:tcPr>
          <w:p>
            <w:pPr>
              <w:jc w:val="center"/>
              <w:pBdr>
                <w:between w:val="nil"/>
                <w:top w:val="nil"/>
                <w:left w:val="nil"/>
                <w:bottom w:val="nil"/>
                <w:right w:val="nil"/>
              </w:pBdr>
              <w:spacing w:line="240" w:lineRule="auto"/>
            </w:pPr>
            <w:r>
              <w:rPr>
                <w:rFonts w:ascii="맑은 고딕" w:eastAsia="맑은 고딕" w:hAnsi="맑은 고딕" w:cs="맑은 고딕"/>
              </w:rPr>
              <w:t>Garbage Collection Threshold</w:t>
            </w:r>
          </w:p>
        </w:tc>
        <w:tc>
          <w:tcPr>
            <w:tcW w:w="1590" w:type="dxa"/>
            <w:shd w:val="clear" w:color="auto" w:fill="auto"/>
            <w:tcMar>
              <w:top w:w="100" w:type="dxa"/>
              <w:left w:w="100" w:type="dxa"/>
              <w:bottom w:w="100" w:type="dxa"/>
              <w:right w:w="100" w:type="dxa"/>
            </w:tcMar>
          </w:tcPr>
          <w:p>
            <w:pPr>
              <w:jc w:val="center"/>
              <w:pBdr>
                <w:between w:val="nil"/>
                <w:top w:val="nil"/>
                <w:left w:val="nil"/>
                <w:bottom w:val="nil"/>
                <w:right w:val="nil"/>
              </w:pBdr>
              <w:spacing w:line="240" w:lineRule="auto"/>
            </w:pPr>
            <w:r>
              <w:rPr>
                <w:rFonts w:ascii="맑은 고딕" w:eastAsia="맑은 고딕" w:hAnsi="맑은 고딕" w:cs="맑은 고딕"/>
              </w:rPr>
              <w:t>0.3</w:t>
            </w:r>
          </w:p>
        </w:tc>
      </w:tr>
    </w:tbl>
    <w:p>
      <w:pPr>
        <w:jc w:val="center"/>
      </w:pPr>
      <w:r>
        <w:rPr>
          <w:rFonts w:ascii="맑은 고딕" w:eastAsia="맑은 고딕" w:hAnsi="맑은 고딕" w:cs="맑은 고딕"/>
        </w:rPr>
        <w:t xml:space="preserve">표 6. </w:t>
      </w:r>
      <w:r>
        <w:t>시뮬레이션에 사용된 파라미터</w:t>
      </w:r>
    </w:p>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460"/>
        <w:gridCol w:w="2160"/>
        <w:gridCol w:w="2250"/>
        <w:gridCol w:w="2070"/>
      </w:tblGrid>
      <w:tr>
        <w:tc>
          <w:tcPr>
            <w:tcW w:w="2460" w:type="dxa"/>
            <w:shd w:val="clear" w:color="auto" w:fill="auto"/>
            <w:tcMar>
              <w:top w:w="100" w:type="dxa"/>
              <w:left w:w="100" w:type="dxa"/>
              <w:bottom w:w="100" w:type="dxa"/>
              <w:right w:w="100" w:type="dxa"/>
            </w:tcMar>
          </w:tcPr>
          <w:p>
            <w:pPr>
              <w:jc w:val="center"/>
              <w:spacing w:line="240" w:lineRule="auto"/>
            </w:pPr>
          </w:p>
        </w:tc>
        <w:tc>
          <w:tcPr>
            <w:tcW w:w="2160" w:type="dxa"/>
            <w:shd w:val="clear" w:color="auto" w:fill="FFE599"/>
            <w:tcMar>
              <w:top w:w="100" w:type="dxa"/>
              <w:left w:w="100" w:type="dxa"/>
              <w:bottom w:w="100" w:type="dxa"/>
              <w:right w:w="100" w:type="dxa"/>
            </w:tcMar>
          </w:tcPr>
          <w:p>
            <w:pPr>
              <w:jc w:val="center"/>
              <w:spacing w:line="240" w:lineRule="auto"/>
              <w:rPr>
                <w:shd w:val="clear" w:color="auto" w:fill="FFE599"/>
              </w:rPr>
            </w:pPr>
            <w:r>
              <w:rPr>
                <w:shd w:val="clear" w:color="auto" w:fill="FFE599"/>
              </w:rPr>
              <w:t>Without Labeling</w:t>
            </w:r>
          </w:p>
        </w:tc>
        <w:tc>
          <w:tcPr>
            <w:tcW w:w="2250" w:type="dxa"/>
            <w:shd w:val="clear" w:color="auto" w:fill="FFE599"/>
            <w:tcMar>
              <w:top w:w="100" w:type="dxa"/>
              <w:left w:w="100" w:type="dxa"/>
              <w:bottom w:w="100" w:type="dxa"/>
              <w:right w:w="100" w:type="dxa"/>
            </w:tcMar>
          </w:tcPr>
          <w:p>
            <w:pPr>
              <w:jc w:val="center"/>
              <w:spacing w:line="240" w:lineRule="auto"/>
              <w:rPr>
                <w:shd w:val="clear" w:color="auto" w:fill="FFE599"/>
              </w:rPr>
            </w:pPr>
            <w:r>
              <w:rPr>
                <w:shd w:val="clear" w:color="auto" w:fill="FFE599"/>
              </w:rPr>
              <w:t>Hot/Warm/Cold with Frequency</w:t>
            </w:r>
          </w:p>
        </w:tc>
        <w:tc>
          <w:tcPr>
            <w:tcW w:w="2070" w:type="dxa"/>
            <w:shd w:val="clear" w:color="auto" w:fill="FFE599"/>
            <w:tcMar>
              <w:top w:w="100" w:type="dxa"/>
              <w:left w:w="100" w:type="dxa"/>
              <w:bottom w:w="100" w:type="dxa"/>
              <w:right w:w="100" w:type="dxa"/>
            </w:tcMar>
          </w:tcPr>
          <w:p>
            <w:pPr>
              <w:jc w:val="center"/>
              <w:spacing w:line="240" w:lineRule="auto"/>
              <w:rPr>
                <w:shd w:val="clear" w:color="auto" w:fill="FFE599"/>
              </w:rPr>
            </w:pPr>
            <w:r>
              <w:rPr>
                <w:shd w:val="clear" w:color="auto" w:fill="FFE599"/>
              </w:rPr>
              <w:t>Hot/Warm/Cold without Frequency</w:t>
            </w:r>
          </w:p>
        </w:tc>
      </w:tr>
      <w:tr>
        <w:tc>
          <w:tcPr>
            <w:tcW w:w="2460" w:type="dxa"/>
            <w:shd w:val="clear" w:color="auto" w:fill="FFE599"/>
            <w:tcMar>
              <w:top w:w="100" w:type="dxa"/>
              <w:left w:w="100" w:type="dxa"/>
              <w:bottom w:w="100" w:type="dxa"/>
              <w:right w:w="100" w:type="dxa"/>
            </w:tcMar>
          </w:tcPr>
          <w:p>
            <w:pPr>
              <w:jc w:val="center"/>
              <w:spacing w:line="240" w:lineRule="auto"/>
              <w:rPr>
                <w:shd w:val="clear" w:color="auto" w:fill="FFE599"/>
              </w:rPr>
            </w:pPr>
            <w:r>
              <w:rPr>
                <w:shd w:val="clear" w:color="auto" w:fill="FFE599"/>
              </w:rPr>
              <w:t>Requested Write</w:t>
            </w:r>
          </w:p>
        </w:tc>
        <w:tc>
          <w:tcPr>
            <w:tcW w:w="2160" w:type="dxa"/>
            <w:shd w:val="clear" w:color="auto" w:fill="auto"/>
            <w:tcMar>
              <w:top w:w="100" w:type="dxa"/>
              <w:left w:w="100" w:type="dxa"/>
              <w:bottom w:w="100" w:type="dxa"/>
              <w:right w:w="100" w:type="dxa"/>
            </w:tcMar>
          </w:tcPr>
          <w:p>
            <w:pPr>
              <w:jc w:val="center"/>
              <w:spacing w:line="240" w:lineRule="auto"/>
            </w:pPr>
            <w:r>
              <w:t>3,939,772</w:t>
            </w:r>
          </w:p>
        </w:tc>
        <w:tc>
          <w:tcPr>
            <w:tcW w:w="2250" w:type="dxa"/>
            <w:shd w:val="clear" w:color="auto" w:fill="auto"/>
            <w:tcMar>
              <w:top w:w="100" w:type="dxa"/>
              <w:left w:w="100" w:type="dxa"/>
              <w:bottom w:w="100" w:type="dxa"/>
              <w:right w:w="100" w:type="dxa"/>
            </w:tcMar>
          </w:tcPr>
          <w:p>
            <w:pPr>
              <w:jc w:val="center"/>
              <w:spacing w:line="240" w:lineRule="auto"/>
            </w:pPr>
            <w:r>
              <w:t>3,939,772</w:t>
            </w:r>
          </w:p>
        </w:tc>
        <w:tc>
          <w:tcPr>
            <w:tcW w:w="2070" w:type="dxa"/>
            <w:shd w:val="clear" w:color="auto" w:fill="auto"/>
            <w:tcMar>
              <w:top w:w="100" w:type="dxa"/>
              <w:left w:w="100" w:type="dxa"/>
              <w:bottom w:w="100" w:type="dxa"/>
              <w:right w:w="100" w:type="dxa"/>
            </w:tcMar>
          </w:tcPr>
          <w:p>
            <w:pPr>
              <w:jc w:val="center"/>
              <w:spacing w:line="240" w:lineRule="auto"/>
            </w:pPr>
            <w:r>
              <w:t>3,939,772</w:t>
            </w:r>
          </w:p>
        </w:tc>
      </w:tr>
      <w:tr>
        <w:tc>
          <w:tcPr>
            <w:tcW w:w="2460" w:type="dxa"/>
            <w:shd w:val="clear" w:color="auto" w:fill="FFE599"/>
            <w:tcMar>
              <w:top w:w="100" w:type="dxa"/>
              <w:left w:w="100" w:type="dxa"/>
              <w:bottom w:w="100" w:type="dxa"/>
              <w:right w:w="100" w:type="dxa"/>
            </w:tcMar>
          </w:tcPr>
          <w:p>
            <w:pPr>
              <w:jc w:val="center"/>
              <w:spacing w:line="240" w:lineRule="auto"/>
              <w:rPr>
                <w:shd w:val="clear" w:color="auto" w:fill="FFE599"/>
              </w:rPr>
            </w:pPr>
            <w:r>
              <w:rPr>
                <w:shd w:val="clear" w:color="auto" w:fill="FFE599"/>
              </w:rPr>
              <w:t>Additional Write</w:t>
            </w:r>
          </w:p>
        </w:tc>
        <w:tc>
          <w:tcPr>
            <w:tcW w:w="2160" w:type="dxa"/>
            <w:shd w:val="clear" w:color="auto" w:fill="auto"/>
            <w:tcMar>
              <w:top w:w="100" w:type="dxa"/>
              <w:left w:w="100" w:type="dxa"/>
              <w:bottom w:w="100" w:type="dxa"/>
              <w:right w:w="100" w:type="dxa"/>
            </w:tcMar>
          </w:tcPr>
          <w:p>
            <w:pPr>
              <w:jc w:val="center"/>
              <w:spacing w:line="240" w:lineRule="auto"/>
            </w:pPr>
            <w:r>
              <w:t>4,267,975</w:t>
            </w:r>
          </w:p>
        </w:tc>
        <w:tc>
          <w:tcPr>
            <w:tcW w:w="2250" w:type="dxa"/>
            <w:shd w:val="clear" w:color="auto" w:fill="auto"/>
            <w:tcMar>
              <w:top w:w="100" w:type="dxa"/>
              <w:left w:w="100" w:type="dxa"/>
              <w:bottom w:w="100" w:type="dxa"/>
              <w:right w:w="100" w:type="dxa"/>
            </w:tcMar>
          </w:tcPr>
          <w:p>
            <w:pPr>
              <w:jc w:val="center"/>
              <w:spacing w:line="240" w:lineRule="auto"/>
            </w:pPr>
            <w:r>
              <w:t>4,097,218</w:t>
            </w:r>
          </w:p>
        </w:tc>
        <w:tc>
          <w:tcPr>
            <w:tcW w:w="2070" w:type="dxa"/>
            <w:shd w:val="clear" w:color="auto" w:fill="auto"/>
            <w:tcMar>
              <w:top w:w="100" w:type="dxa"/>
              <w:left w:w="100" w:type="dxa"/>
              <w:bottom w:w="100" w:type="dxa"/>
              <w:right w:w="100" w:type="dxa"/>
            </w:tcMar>
          </w:tcPr>
          <w:p>
            <w:pPr>
              <w:jc w:val="center"/>
              <w:spacing w:line="240" w:lineRule="auto"/>
            </w:pPr>
            <w:r>
              <w:t>4,144,108</w:t>
            </w:r>
          </w:p>
        </w:tc>
      </w:tr>
      <w:tr>
        <w:tc>
          <w:tcPr>
            <w:tcW w:w="2460" w:type="dxa"/>
            <w:shd w:val="clear" w:color="auto" w:fill="FFE599"/>
            <w:tcMar>
              <w:top w:w="100" w:type="dxa"/>
              <w:left w:w="100" w:type="dxa"/>
              <w:bottom w:w="100" w:type="dxa"/>
              <w:right w:w="100" w:type="dxa"/>
            </w:tcMar>
          </w:tcPr>
          <w:p>
            <w:pPr>
              <w:jc w:val="center"/>
              <w:spacing w:line="240" w:lineRule="auto"/>
              <w:rPr>
                <w:b/>
                <w:shd w:val="clear" w:color="auto" w:fill="FFE599"/>
              </w:rPr>
            </w:pPr>
            <w:r>
              <w:rPr>
                <w:b/>
                <w:shd w:val="clear" w:color="auto" w:fill="FFE599"/>
              </w:rPr>
              <w:t>Write Amplification</w:t>
            </w:r>
          </w:p>
        </w:tc>
        <w:tc>
          <w:tcPr>
            <w:tcW w:w="2160" w:type="dxa"/>
            <w:shd w:val="clear" w:color="auto" w:fill="auto"/>
            <w:tcMar>
              <w:top w:w="100" w:type="dxa"/>
              <w:left w:w="100" w:type="dxa"/>
              <w:bottom w:w="100" w:type="dxa"/>
              <w:right w:w="100" w:type="dxa"/>
            </w:tcMar>
          </w:tcPr>
          <w:p>
            <w:pPr>
              <w:jc w:val="center"/>
              <w:spacing w:line="240" w:lineRule="auto"/>
              <w:rPr>
                <w:b/>
              </w:rPr>
            </w:pPr>
            <w:r>
              <w:rPr>
                <w:b/>
              </w:rPr>
              <w:t>2.0833</w:t>
            </w:r>
          </w:p>
        </w:tc>
        <w:tc>
          <w:tcPr>
            <w:tcW w:w="2250" w:type="dxa"/>
            <w:shd w:val="clear" w:color="auto" w:fill="auto"/>
            <w:tcMar>
              <w:top w:w="100" w:type="dxa"/>
              <w:left w:w="100" w:type="dxa"/>
              <w:bottom w:w="100" w:type="dxa"/>
              <w:right w:w="100" w:type="dxa"/>
            </w:tcMar>
          </w:tcPr>
          <w:p>
            <w:pPr>
              <w:jc w:val="center"/>
              <w:spacing w:line="240" w:lineRule="auto"/>
              <w:rPr>
                <w:b/>
                <w:color w:val="CC0000"/>
              </w:rPr>
            </w:pPr>
            <w:r>
              <w:rPr>
                <w:b/>
                <w:color w:val="CC0000"/>
              </w:rPr>
              <w:t>2.03996</w:t>
            </w:r>
          </w:p>
        </w:tc>
        <w:tc>
          <w:tcPr>
            <w:tcW w:w="2070" w:type="dxa"/>
            <w:shd w:val="clear" w:color="auto" w:fill="auto"/>
            <w:tcMar>
              <w:top w:w="100" w:type="dxa"/>
              <w:left w:w="100" w:type="dxa"/>
              <w:bottom w:w="100" w:type="dxa"/>
              <w:right w:w="100" w:type="dxa"/>
            </w:tcMar>
          </w:tcPr>
          <w:p>
            <w:pPr>
              <w:jc w:val="center"/>
              <w:spacing w:line="240" w:lineRule="auto"/>
              <w:rPr>
                <w:b/>
                <w:color w:val="CC0000"/>
              </w:rPr>
            </w:pPr>
            <w:r>
              <w:rPr>
                <w:b/>
                <w:color w:val="CC0000"/>
              </w:rPr>
              <w:t>2.05186</w:t>
            </w:r>
          </w:p>
        </w:tc>
      </w:tr>
    </w:tbl>
    <w:p>
      <w:pPr>
        <w:jc w:val="center"/>
      </w:pPr>
      <w:r>
        <w:t>표 7. 약 1GB SSD에서의 I/O Trace 394만 건에 대한 시뮬레이션 결과</w:t>
      </w:r>
    </w:p>
    <w:p>
      <w:pPr>
        <w:jc w:val="center"/>
      </w:pPr>
    </w:p>
    <w:p>
      <w:pPr>
        <w:jc w:val="center"/>
      </w:pPr>
    </w:p>
    <w:p>
      <w:pPr>
        <w:rPr>
          <w:rFonts w:hint="eastAsia"/>
        </w:rPr>
      </w:pPr>
      <w:r>
        <w:t xml:space="preserve">빈도를 포함하여 레이블링을 진행 </w:t>
      </w:r>
      <w:r>
        <w:t>했을때</w:t>
      </w:r>
      <w:r>
        <w:t xml:space="preserve">, 약 2.1%의 Write Amplification 개선이 이루어졌음을 확인할 수 있고, 빈도를 포함하지 않고 레이블링을 진행했을 때는 약 1.5%의 Write Amplification 개선이 이루어졌음을 알 수 있다. </w:t>
      </w:r>
    </w:p>
    <w:p/>
    <w:p/>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475"/>
        <w:gridCol w:w="2295"/>
        <w:gridCol w:w="2055"/>
        <w:gridCol w:w="2115"/>
      </w:tblGrid>
      <w:tr>
        <w:tc>
          <w:tcPr>
            <w:tcW w:w="2475" w:type="dxa"/>
            <w:shd w:val="clear" w:color="auto" w:fill="auto"/>
            <w:tcMar>
              <w:top w:w="100" w:type="dxa"/>
              <w:left w:w="100" w:type="dxa"/>
              <w:bottom w:w="100" w:type="dxa"/>
              <w:right w:w="100" w:type="dxa"/>
            </w:tcMar>
          </w:tcPr>
          <w:p>
            <w:pPr>
              <w:jc w:val="center"/>
              <w:spacing w:line="240" w:lineRule="auto"/>
            </w:pPr>
          </w:p>
        </w:tc>
        <w:tc>
          <w:tcPr>
            <w:tcW w:w="2295" w:type="dxa"/>
            <w:shd w:val="clear" w:color="auto" w:fill="FFE599"/>
            <w:tcMar>
              <w:top w:w="100" w:type="dxa"/>
              <w:left w:w="100" w:type="dxa"/>
              <w:bottom w:w="100" w:type="dxa"/>
              <w:right w:w="100" w:type="dxa"/>
            </w:tcMar>
          </w:tcPr>
          <w:p>
            <w:pPr>
              <w:jc w:val="center"/>
              <w:spacing w:line="240" w:lineRule="auto"/>
              <w:rPr>
                <w:shd w:val="clear" w:color="auto" w:fill="FFE599"/>
              </w:rPr>
            </w:pPr>
            <w:r>
              <w:rPr>
                <w:rFonts w:ascii="맑은 고딕" w:eastAsia="맑은 고딕" w:hAnsi="맑은 고딕" w:cs="맑은 고딕"/>
                <w:shd w:val="clear" w:color="auto" w:fill="FFE599"/>
              </w:rPr>
              <w:t>Without Labeling</w:t>
            </w:r>
          </w:p>
        </w:tc>
        <w:tc>
          <w:tcPr>
            <w:tcW w:w="2055" w:type="dxa"/>
            <w:shd w:val="clear" w:color="auto" w:fill="FFE599"/>
            <w:tcMar>
              <w:top w:w="100" w:type="dxa"/>
              <w:left w:w="100" w:type="dxa"/>
              <w:bottom w:w="100" w:type="dxa"/>
              <w:right w:w="100" w:type="dxa"/>
            </w:tcMar>
          </w:tcPr>
          <w:p>
            <w:pPr>
              <w:jc w:val="center"/>
              <w:spacing w:line="240" w:lineRule="auto"/>
              <w:rPr>
                <w:shd w:val="clear" w:color="auto" w:fill="FFE599"/>
              </w:rPr>
            </w:pPr>
            <w:r>
              <w:rPr>
                <w:rFonts w:ascii="맑은 고딕" w:eastAsia="맑은 고딕" w:hAnsi="맑은 고딕" w:cs="맑은 고딕"/>
                <w:shd w:val="clear" w:color="auto" w:fill="FFE599"/>
              </w:rPr>
              <w:t>Hot/Warm/Cold with Frequency</w:t>
            </w:r>
          </w:p>
        </w:tc>
        <w:tc>
          <w:tcPr>
            <w:tcW w:w="2115" w:type="dxa"/>
            <w:shd w:val="clear" w:color="auto" w:fill="FFE599"/>
            <w:tcMar>
              <w:top w:w="100" w:type="dxa"/>
              <w:left w:w="100" w:type="dxa"/>
              <w:bottom w:w="100" w:type="dxa"/>
              <w:right w:w="100" w:type="dxa"/>
            </w:tcMar>
          </w:tcPr>
          <w:p>
            <w:pPr>
              <w:jc w:val="center"/>
              <w:spacing w:line="240" w:lineRule="auto"/>
              <w:rPr>
                <w:shd w:val="clear" w:color="auto" w:fill="FFE599"/>
              </w:rPr>
            </w:pPr>
            <w:r>
              <w:rPr>
                <w:shd w:val="clear" w:color="auto" w:fill="FFE599"/>
              </w:rPr>
              <w:t>Hot/Warm/Cold without Frequency</w:t>
            </w:r>
          </w:p>
        </w:tc>
      </w:tr>
      <w:tr>
        <w:tc>
          <w:tcPr>
            <w:tcW w:w="2475" w:type="dxa"/>
            <w:shd w:val="clear" w:color="auto" w:fill="FFE599"/>
            <w:tcMar>
              <w:top w:w="100" w:type="dxa"/>
              <w:left w:w="100" w:type="dxa"/>
              <w:bottom w:w="100" w:type="dxa"/>
              <w:right w:w="100" w:type="dxa"/>
            </w:tcMar>
          </w:tcPr>
          <w:p>
            <w:pPr>
              <w:jc w:val="center"/>
              <w:spacing w:line="240" w:lineRule="auto"/>
              <w:rPr>
                <w:shd w:val="clear" w:color="auto" w:fill="FFE599"/>
              </w:rPr>
            </w:pPr>
            <w:r>
              <w:rPr>
                <w:rFonts w:ascii="맑은 고딕" w:eastAsia="맑은 고딕" w:hAnsi="맑은 고딕" w:cs="맑은 고딕"/>
                <w:shd w:val="clear" w:color="auto" w:fill="FFE599"/>
              </w:rPr>
              <w:t>Requested Write</w:t>
            </w:r>
          </w:p>
        </w:tc>
        <w:tc>
          <w:tcPr>
            <w:tcW w:w="2295" w:type="dxa"/>
            <w:shd w:val="clear" w:color="auto" w:fill="auto"/>
            <w:tcMar>
              <w:top w:w="100" w:type="dxa"/>
              <w:left w:w="100" w:type="dxa"/>
              <w:bottom w:w="100" w:type="dxa"/>
              <w:right w:w="100" w:type="dxa"/>
            </w:tcMar>
          </w:tcPr>
          <w:p>
            <w:pPr>
              <w:jc w:val="center"/>
              <w:spacing w:line="240" w:lineRule="auto"/>
            </w:pPr>
            <w:r>
              <w:rPr>
                <w:rFonts w:ascii="맑은 고딕" w:eastAsia="맑은 고딕" w:hAnsi="맑은 고딕" w:cs="맑은 고딕"/>
              </w:rPr>
              <w:t>3,939,772</w:t>
            </w:r>
          </w:p>
        </w:tc>
        <w:tc>
          <w:tcPr>
            <w:tcW w:w="2055" w:type="dxa"/>
            <w:shd w:val="clear" w:color="auto" w:fill="auto"/>
            <w:tcMar>
              <w:top w:w="100" w:type="dxa"/>
              <w:left w:w="100" w:type="dxa"/>
              <w:bottom w:w="100" w:type="dxa"/>
              <w:right w:w="100" w:type="dxa"/>
            </w:tcMar>
          </w:tcPr>
          <w:p>
            <w:pPr>
              <w:jc w:val="center"/>
              <w:spacing w:line="240" w:lineRule="auto"/>
            </w:pPr>
            <w:r>
              <w:rPr>
                <w:rFonts w:ascii="맑은 고딕" w:eastAsia="맑은 고딕" w:hAnsi="맑은 고딕" w:cs="맑은 고딕"/>
              </w:rPr>
              <w:t>3,939,772</w:t>
            </w:r>
          </w:p>
        </w:tc>
        <w:tc>
          <w:tcPr>
            <w:tcW w:w="2115" w:type="dxa"/>
            <w:shd w:val="clear" w:color="auto" w:fill="auto"/>
            <w:tcMar>
              <w:top w:w="100" w:type="dxa"/>
              <w:left w:w="100" w:type="dxa"/>
              <w:bottom w:w="100" w:type="dxa"/>
              <w:right w:w="100" w:type="dxa"/>
            </w:tcMar>
          </w:tcPr>
          <w:p>
            <w:pPr>
              <w:jc w:val="center"/>
              <w:spacing w:line="240" w:lineRule="auto"/>
            </w:pPr>
            <w:r>
              <w:t>3,939,772</w:t>
            </w:r>
          </w:p>
        </w:tc>
      </w:tr>
      <w:tr>
        <w:tc>
          <w:tcPr>
            <w:tcW w:w="2475" w:type="dxa"/>
            <w:shd w:val="clear" w:color="auto" w:fill="FFE599"/>
            <w:tcMar>
              <w:top w:w="100" w:type="dxa"/>
              <w:left w:w="100" w:type="dxa"/>
              <w:bottom w:w="100" w:type="dxa"/>
              <w:right w:w="100" w:type="dxa"/>
            </w:tcMar>
          </w:tcPr>
          <w:p>
            <w:pPr>
              <w:jc w:val="center"/>
              <w:spacing w:line="240" w:lineRule="auto"/>
              <w:rPr>
                <w:shd w:val="clear" w:color="auto" w:fill="FFE599"/>
              </w:rPr>
            </w:pPr>
            <w:r>
              <w:rPr>
                <w:rFonts w:ascii="맑은 고딕" w:eastAsia="맑은 고딕" w:hAnsi="맑은 고딕" w:cs="맑은 고딕"/>
                <w:shd w:val="clear" w:color="auto" w:fill="FFE599"/>
              </w:rPr>
              <w:t>Additional Write</w:t>
            </w:r>
          </w:p>
        </w:tc>
        <w:tc>
          <w:tcPr>
            <w:tcW w:w="2295" w:type="dxa"/>
            <w:shd w:val="clear" w:color="auto" w:fill="auto"/>
            <w:tcMar>
              <w:top w:w="100" w:type="dxa"/>
              <w:left w:w="100" w:type="dxa"/>
              <w:bottom w:w="100" w:type="dxa"/>
              <w:right w:w="100" w:type="dxa"/>
            </w:tcMar>
          </w:tcPr>
          <w:p>
            <w:pPr>
              <w:jc w:val="center"/>
              <w:spacing w:line="240" w:lineRule="auto"/>
            </w:pPr>
            <w:r>
              <w:rPr>
                <w:rFonts w:ascii="맑은 고딕" w:eastAsia="맑은 고딕" w:hAnsi="맑은 고딕" w:cs="맑은 고딕"/>
              </w:rPr>
              <w:t>1,401,428</w:t>
            </w:r>
          </w:p>
        </w:tc>
        <w:tc>
          <w:tcPr>
            <w:tcW w:w="2055" w:type="dxa"/>
            <w:shd w:val="clear" w:color="auto" w:fill="auto"/>
            <w:tcMar>
              <w:top w:w="100" w:type="dxa"/>
              <w:left w:w="100" w:type="dxa"/>
              <w:bottom w:w="100" w:type="dxa"/>
              <w:right w:w="100" w:type="dxa"/>
            </w:tcMar>
          </w:tcPr>
          <w:p>
            <w:pPr>
              <w:jc w:val="center"/>
              <w:spacing w:line="240" w:lineRule="auto"/>
            </w:pPr>
            <w:r>
              <w:rPr>
                <w:rFonts w:ascii="맑은 고딕" w:eastAsia="맑은 고딕" w:hAnsi="맑은 고딕" w:cs="맑은 고딕"/>
              </w:rPr>
              <w:t>1,392,176</w:t>
            </w:r>
          </w:p>
        </w:tc>
        <w:tc>
          <w:tcPr>
            <w:tcW w:w="2115" w:type="dxa"/>
            <w:shd w:val="clear" w:color="auto" w:fill="auto"/>
            <w:tcMar>
              <w:top w:w="100" w:type="dxa"/>
              <w:left w:w="100" w:type="dxa"/>
              <w:bottom w:w="100" w:type="dxa"/>
              <w:right w:w="100" w:type="dxa"/>
            </w:tcMar>
          </w:tcPr>
          <w:p>
            <w:pPr>
              <w:jc w:val="center"/>
              <w:spacing w:line="240" w:lineRule="auto"/>
            </w:pPr>
            <w:r>
              <w:t>1,426,435</w:t>
            </w:r>
          </w:p>
        </w:tc>
      </w:tr>
      <w:tr>
        <w:tc>
          <w:tcPr>
            <w:tcW w:w="2475" w:type="dxa"/>
            <w:shd w:val="clear" w:color="auto" w:fill="FFE599"/>
            <w:tcMar>
              <w:top w:w="100" w:type="dxa"/>
              <w:left w:w="100" w:type="dxa"/>
              <w:bottom w:w="100" w:type="dxa"/>
              <w:right w:w="100" w:type="dxa"/>
            </w:tcMar>
          </w:tcPr>
          <w:p>
            <w:pPr>
              <w:jc w:val="center"/>
              <w:spacing w:line="240" w:lineRule="auto"/>
              <w:rPr>
                <w:b/>
                <w:shd w:val="clear" w:color="auto" w:fill="FFE599"/>
              </w:rPr>
            </w:pPr>
            <w:r>
              <w:rPr>
                <w:rFonts w:ascii="맑은 고딕" w:eastAsia="맑은 고딕" w:hAnsi="맑은 고딕" w:cs="맑은 고딕"/>
                <w:b/>
                <w:shd w:val="clear" w:color="auto" w:fill="FFE599"/>
              </w:rPr>
              <w:t>Write Amplification</w:t>
            </w:r>
          </w:p>
        </w:tc>
        <w:tc>
          <w:tcPr>
            <w:tcW w:w="2295" w:type="dxa"/>
            <w:shd w:val="clear" w:color="auto" w:fill="auto"/>
            <w:tcMar>
              <w:top w:w="100" w:type="dxa"/>
              <w:left w:w="100" w:type="dxa"/>
              <w:bottom w:w="100" w:type="dxa"/>
              <w:right w:w="100" w:type="dxa"/>
            </w:tcMar>
          </w:tcPr>
          <w:p>
            <w:pPr>
              <w:jc w:val="center"/>
              <w:spacing w:line="240" w:lineRule="auto"/>
              <w:rPr>
                <w:b/>
              </w:rPr>
            </w:pPr>
            <w:r>
              <w:rPr>
                <w:rFonts w:ascii="맑은 고딕" w:eastAsia="맑은 고딕" w:hAnsi="맑은 고딕" w:cs="맑은 고딕"/>
                <w:b/>
              </w:rPr>
              <w:t>1.35571</w:t>
            </w:r>
          </w:p>
        </w:tc>
        <w:tc>
          <w:tcPr>
            <w:tcW w:w="2055" w:type="dxa"/>
            <w:shd w:val="clear" w:color="auto" w:fill="auto"/>
            <w:tcMar>
              <w:top w:w="100" w:type="dxa"/>
              <w:left w:w="100" w:type="dxa"/>
              <w:bottom w:w="100" w:type="dxa"/>
              <w:right w:w="100" w:type="dxa"/>
            </w:tcMar>
          </w:tcPr>
          <w:p>
            <w:pPr>
              <w:jc w:val="center"/>
              <w:spacing w:line="240" w:lineRule="auto"/>
              <w:rPr>
                <w:b/>
                <w:color w:val="CC0000"/>
              </w:rPr>
            </w:pPr>
            <w:r>
              <w:rPr>
                <w:rFonts w:ascii="맑은 고딕" w:eastAsia="맑은 고딕" w:hAnsi="맑은 고딕" w:cs="맑은 고딕"/>
                <w:b/>
                <w:color w:val="CC0000"/>
              </w:rPr>
              <w:t>1.35336</w:t>
            </w:r>
          </w:p>
        </w:tc>
        <w:tc>
          <w:tcPr>
            <w:tcW w:w="2115" w:type="dxa"/>
            <w:shd w:val="clear" w:color="auto" w:fill="auto"/>
            <w:tcMar>
              <w:top w:w="100" w:type="dxa"/>
              <w:left w:w="100" w:type="dxa"/>
              <w:bottom w:w="100" w:type="dxa"/>
              <w:right w:w="100" w:type="dxa"/>
            </w:tcMar>
          </w:tcPr>
          <w:p>
            <w:pPr>
              <w:jc w:val="center"/>
              <w:spacing w:line="240" w:lineRule="auto"/>
              <w:rPr>
                <w:b/>
                <w:color w:val="CC0000"/>
              </w:rPr>
            </w:pPr>
            <w:r>
              <w:rPr>
                <w:b/>
                <w:color w:val="CC0000"/>
              </w:rPr>
              <w:t>1.36206</w:t>
            </w:r>
          </w:p>
        </w:tc>
      </w:tr>
    </w:tbl>
    <w:p>
      <w:pPr>
        <w:jc w:val="center"/>
      </w:pPr>
      <w:r>
        <w:rPr>
          <w:rFonts w:ascii="맑은 고딕" w:eastAsia="맑은 고딕" w:hAnsi="맑은 고딕" w:cs="맑은 고딕"/>
        </w:rPr>
        <w:t xml:space="preserve">표 </w:t>
      </w:r>
      <w:r>
        <w:t>8</w:t>
      </w:r>
      <w:r>
        <w:rPr>
          <w:rFonts w:ascii="맑은 고딕" w:eastAsia="맑은 고딕" w:hAnsi="맑은 고딕" w:cs="맑은 고딕"/>
        </w:rPr>
        <w:t xml:space="preserve">. </w:t>
      </w:r>
      <w:r>
        <w:t xml:space="preserve">약 </w:t>
      </w:r>
      <w:r>
        <w:rPr>
          <w:rFonts w:ascii="맑은 고딕" w:eastAsia="맑은 고딕" w:hAnsi="맑은 고딕" w:cs="맑은 고딕"/>
        </w:rPr>
        <w:t>1.5</w:t>
      </w:r>
      <w:r>
        <w:t xml:space="preserve">GB SSD에서의 </w:t>
      </w:r>
      <w:r>
        <w:rPr>
          <w:rFonts w:ascii="맑은 고딕" w:eastAsia="맑은 고딕" w:hAnsi="맑은 고딕" w:cs="맑은 고딕"/>
        </w:rPr>
        <w:t xml:space="preserve">I/O Trace 394만 건에 대한 시뮬레이션 </w:t>
      </w:r>
      <w:r>
        <w:t>결과</w:t>
      </w:r>
    </w:p>
    <w:p/>
    <w:p>
      <w:r>
        <w:t xml:space="preserve">빈도를 포함하여 레이블링을 진행 </w:t>
      </w:r>
      <w:r>
        <w:t>했을때</w:t>
      </w:r>
      <w:r>
        <w:t xml:space="preserve">, </w:t>
      </w:r>
      <w:r>
        <w:rPr>
          <w:rFonts w:ascii="맑은 고딕" w:eastAsia="맑은 고딕" w:hAnsi="맑은 고딕" w:cs="맑은 고딕"/>
        </w:rPr>
        <w:t xml:space="preserve">약 0.2%의 Write Amplification 개선이 이루어졌음을 확인할 수 있었다. </w:t>
      </w:r>
      <w:r>
        <w:t>빈도를 포함하지 않고 레이블링을 진행한 데이터에 대해서는 오히려 Write Amplification이 증가한 모습이다.</w:t>
      </w:r>
    </w:p>
    <w:p>
      <w:pPr>
        <w:rPr>
          <w:rFonts w:hint="eastAsia"/>
        </w:rPr>
      </w:pPr>
    </w:p>
    <w:p>
      <w:pPr>
        <w:pStyle w:val="1"/>
      </w:pPr>
      <w:bookmarkStart w:id="29" w:name="_Toc148730364"/>
      <w:r>
        <w:rPr>
          <w:rFonts w:hint="eastAsia"/>
        </w:rPr>
        <w:t>결론 및 향후 연구 방향</w:t>
      </w:r>
      <w:bookmarkEnd w:id="29"/>
    </w:p>
    <w:p>
      <w:pPr>
        <w:pStyle w:val="2"/>
      </w:pPr>
      <w:bookmarkStart w:id="30" w:name="_Toc148730365"/>
      <w:r>
        <w:rPr>
          <w:rFonts w:hint="eastAsia"/>
        </w:rPr>
        <w:t>결론</w:t>
      </w:r>
      <w:bookmarkEnd w:id="30"/>
    </w:p>
    <w:p>
      <w:r>
        <w:t>SSD의 크기에 커짐에 따라 Write Amplification 값이 작아지는 이유는, 동일한 I/O Trace의 개수를 입력으로 받았을 때, 처음 Garbage Collection이 발동되는 시점이 늦어지고, 내부 메모리 공간을 더 효율적으로 사용할 수 있기 때문이다. 빈도를 포함하여 레이블링을 진행한 실험은 SSD의 크기와 상관없이 Write Amplification의 개선이 이루어졌음을 확인할 수 있고, 빈도를 포함하지 않고 레이블링을 진행한 실험은 1GB의 SSD에서는 오히려 WA가 증가한 모습이며, 1.5GB의 SSD에서는 WA 개선이 이루어졌다. 실험에 사용된 I/O Trace 데이터는 시간이 지남에 따라 빈도의 변화가 크지 않았다고 해석할 수 있다.</w:t>
      </w:r>
    </w:p>
    <w:p>
      <w:r>
        <w:rPr>
          <w:noProof/>
        </w:rPr>
        <w:drawing>
          <wp:inline distT="180" distB="180" distL="180" distR="180">
            <wp:extent cx="5731200" cy="4127500"/>
            <wp:effectExtent l="0" t="0" r="0" b="0"/>
            <wp:docPr id="1034" name="shape1034"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200" cy="4127500"/>
                    </a:xfrm>
                    <a:prstGeom prst="rect"/>
                    <a:ln>
                      <a:solidFill>
                        <a:prstClr val="black"/>
                      </a:solidFill>
                    </a:ln>
                  </pic:spPr>
                </pic:pic>
              </a:graphicData>
            </a:graphic>
          </wp:inline>
        </w:drawing>
      </w:r>
    </w:p>
    <w:p>
      <w:pPr>
        <w:jc w:val="center"/>
      </w:pPr>
      <w:r>
        <w:rPr>
          <w:rFonts w:ascii="맑은 고딕" w:eastAsia="맑은 고딕" w:hAnsi="맑은 고딕" w:cs="맑은 고딕"/>
        </w:rPr>
        <w:t>그림 9. Additional Write의 변화 추이</w:t>
      </w:r>
    </w:p>
    <w:p/>
    <w:p>
      <w:r>
        <w:rPr>
          <w:rFonts w:ascii="맑은 고딕" w:eastAsia="맑은 고딕" w:hAnsi="맑은 고딕" w:cs="맑은 고딕"/>
        </w:rPr>
        <w:t>Additional Write Diff는 기계학습을 적용하여 Hot/Warm/Cold Data로 분류했을 때의 Additional Write와, 분류하지 않았을 때의 Additional Write의 차이를 나타낸다. 그림 9는 Requested Write가 증가할수록 Hot/Warm/Cold로 분류하여 시뮬레이션을 진행하는 것이 Additional Write가 적어진다는 것을 나타낸다. 만약 시뮬레이션의 입력 값으로 더 많은 I/O Trace가 있었다면, Hot/Warm/Cold로 분류하여 진행한 시뮬레이션에서 Write Amplification이 더 감소됐을 것으로 예상된다.</w:t>
      </w:r>
    </w:p>
    <w:p/>
    <w:p>
      <w:pPr>
        <w:pStyle w:val="2"/>
      </w:pPr>
      <w:bookmarkStart w:id="31" w:name="_Toc148730366"/>
      <w:r>
        <w:rPr>
          <w:rFonts w:hint="eastAsia"/>
        </w:rPr>
        <w:t>한계 및 향후 연구 방향</w:t>
      </w:r>
      <w:bookmarkEnd w:id="31"/>
    </w:p>
    <w:p>
      <w:pPr>
        <w:rPr>
          <w:lang/>
          <w:rtl w:val="off"/>
        </w:rPr>
      </w:pPr>
      <w:r>
        <w:t xml:space="preserve">이번 프로젝트에서는 Python으로 구현한 시뮬레이터를 이용하여 실험을 진행했는데, 한 번 시뮬레이션을 진행할 때 속도가 매우 느리다는 단점이 존재했다. 약 394만 건의 데이터를 시뮬레이터에서 </w:t>
      </w:r>
      <w:r>
        <w:t>동작시켰을</w:t>
      </w:r>
      <w:r>
        <w:t xml:space="preserve"> 때 약 1시간 50분이 소요됐다. 이에 대한 영향으로 실험에서 많은 파라미터를 적용해보고, 여러 모델을 실험해볼 수 없었다는 한계가 존재했</w:t>
      </w:r>
      <w:r>
        <w:t xml:space="preserve">다. 더 나아가, 실험에서 제작했던 모델을 실제 SSD에 이식하여 진행한 프로젝트가 아니라, SSD 시뮬레이터를 작성하여 동작을 모사한 프로젝트였기 때문에 정확성 측면에서 확실하지 않을 수 있다는 한계가 존재했다. 가장 이상적인 기계학습을 탑재한 FTL의 동작으로는 초기에 Block의 Hot/Warm/Cold 비율이 고정된 것이 아닌, 데이터의 패턴에 따라 그 비율이 유동적으로 변화하도록 설계될 것이다. 또한, 실제 FTL에서는 더욱 고도화된 알고리즘으로 Garbage Collection 작업과, 실험에서는 진행하지 않았던 Wear Leveling이 포함되어 있을 것이며, Victim Block을 찾는 전략과 쓰기 시 사용하는 전략이 최적화되어 있을 것이다. 그러므로 실제 SSD에 모델을 이식하여 실험을 진행할 수 있다면, 더욱 프로젝트의 결과가 </w:t>
      </w:r>
      <w:r>
        <w:t>유의미해질</w:t>
      </w:r>
      <w:r>
        <w:t xml:space="preserve"> 것이다. 이에 향후 연구 방향으로 실제 SSD에 기계학습을 적용하는 연구를 진행할 수 있을 것이다. 또한, 더욱 더 성능이 좋은 모델을 개발하여 레이블링을 진행한다면, 연구의 성과가 더욱 나아질 것이라고 기대할 수 있다.</w:t>
      </w:r>
    </w:p>
    <w:p/>
    <w:p>
      <w:pPr>
        <w:pStyle w:val="1"/>
      </w:pPr>
      <w:bookmarkStart w:id="32" w:name="_Toc148730367"/>
      <w:r>
        <w:rPr>
          <w:rFonts w:hint="eastAsia"/>
        </w:rPr>
        <w:t>구성원별 역할 및 개발 일정</w:t>
      </w:r>
      <w:bookmarkEnd w:id="32"/>
    </w:p>
    <w:p>
      <w:pPr>
        <w:pStyle w:val="2"/>
      </w:pPr>
      <w:bookmarkStart w:id="33" w:name="_Toc148730368"/>
      <w:r>
        <w:rPr>
          <w:rFonts w:hint="eastAsia"/>
        </w:rPr>
        <w:t>구성원별 역할</w:t>
      </w:r>
      <w:bookmarkEnd w:id="33"/>
    </w:p>
    <w:tbl>
      <w:tblPr>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1935"/>
        <w:gridCol w:w="7080"/>
      </w:tblGrid>
      <w:tr>
        <w:tc>
          <w:tcPr>
            <w:tcW w:w="1935" w:type="dxa"/>
            <w:shd w:val="clear" w:color="auto" w:fill="FFE599"/>
            <w:tcMar>
              <w:top w:w="100" w:type="dxa"/>
              <w:left w:w="100" w:type="dxa"/>
              <w:bottom w:w="100" w:type="dxa"/>
              <w:right w:w="100" w:type="dxa"/>
            </w:tcMar>
          </w:tcPr>
          <w:p>
            <w:pPr>
              <w:jc w:val="center"/>
              <w:pBdr>
                <w:between w:val="nil"/>
                <w:top w:val="nil"/>
                <w:left w:val="nil"/>
                <w:bottom w:val="nil"/>
                <w:right w:val="nil"/>
              </w:pBdr>
              <w:spacing w:line="240" w:lineRule="auto"/>
              <w:rPr>
                <w:b/>
                <w:shd w:val="clear" w:color="auto" w:fill="FFE599"/>
              </w:rPr>
            </w:pPr>
            <w:r>
              <w:rPr>
                <w:rFonts w:ascii="맑은 고딕" w:eastAsia="맑은 고딕" w:hAnsi="맑은 고딕" w:cs="맑은 고딕"/>
                <w:b/>
                <w:shd w:val="clear" w:color="auto" w:fill="FFE599"/>
              </w:rPr>
              <w:t>이름</w:t>
            </w:r>
          </w:p>
        </w:tc>
        <w:tc>
          <w:tcPr>
            <w:tcW w:w="7080" w:type="dxa"/>
            <w:shd w:val="clear" w:color="auto" w:fill="FFE599"/>
            <w:tcMar>
              <w:top w:w="100" w:type="dxa"/>
              <w:left w:w="100" w:type="dxa"/>
              <w:bottom w:w="100" w:type="dxa"/>
              <w:right w:w="100" w:type="dxa"/>
            </w:tcMar>
          </w:tcPr>
          <w:p>
            <w:pPr>
              <w:jc w:val="center"/>
              <w:pBdr>
                <w:between w:val="nil"/>
                <w:top w:val="nil"/>
                <w:left w:val="nil"/>
                <w:bottom w:val="nil"/>
                <w:right w:val="nil"/>
              </w:pBdr>
              <w:spacing w:line="240" w:lineRule="auto"/>
              <w:rPr>
                <w:b/>
                <w:shd w:val="clear" w:color="auto" w:fill="FFE599"/>
              </w:rPr>
            </w:pPr>
            <w:r>
              <w:rPr>
                <w:rFonts w:ascii="맑은 고딕" w:eastAsia="맑은 고딕" w:hAnsi="맑은 고딕" w:cs="맑은 고딕"/>
                <w:b/>
                <w:shd w:val="clear" w:color="auto" w:fill="FFE599"/>
              </w:rPr>
              <w:t>역할</w:t>
            </w:r>
          </w:p>
        </w:tc>
      </w:tr>
      <w:tr>
        <w:tc>
          <w:tcPr>
            <w:tcW w:w="1935" w:type="dxa"/>
            <w:shd w:val="clear" w:color="auto" w:fill="auto"/>
            <w:tcMar>
              <w:top w:w="100" w:type="dxa"/>
              <w:left w:w="100" w:type="dxa"/>
              <w:bottom w:w="100" w:type="dxa"/>
              <w:right w:w="100" w:type="dxa"/>
            </w:tcMar>
          </w:tcPr>
          <w:p>
            <w:pPr>
              <w:jc w:val="center"/>
              <w:pBdr>
                <w:between w:val="nil"/>
                <w:top w:val="nil"/>
                <w:left w:val="nil"/>
                <w:bottom w:val="nil"/>
                <w:right w:val="nil"/>
              </w:pBdr>
              <w:spacing w:line="240" w:lineRule="auto"/>
            </w:pPr>
            <w:r>
              <w:rPr>
                <w:rFonts w:ascii="맑은 고딕" w:eastAsia="맑은 고딕" w:hAnsi="맑은 고딕" w:cs="맑은 고딕"/>
              </w:rPr>
              <w:t>공희찬</w:t>
            </w:r>
          </w:p>
        </w:tc>
        <w:tc>
          <w:tcPr>
            <w:tcW w:w="7080" w:type="dxa"/>
            <w:shd w:val="clear" w:color="auto" w:fill="auto"/>
            <w:tcMar>
              <w:top w:w="100" w:type="dxa"/>
              <w:left w:w="100" w:type="dxa"/>
              <w:bottom w:w="100" w:type="dxa"/>
              <w:right w:w="100" w:type="dxa"/>
            </w:tcMar>
          </w:tcPr>
          <w:p>
            <w:pPr>
              <w:jc w:val="center"/>
              <w:pBdr>
                <w:between w:val="nil"/>
                <w:top w:val="nil"/>
                <w:left w:val="nil"/>
                <w:bottom w:val="nil"/>
                <w:right w:val="nil"/>
              </w:pBdr>
              <w:spacing w:line="240" w:lineRule="auto"/>
            </w:pPr>
            <w:r>
              <w:rPr>
                <w:rFonts w:ascii="맑은 고딕" w:eastAsia="맑은 고딕" w:hAnsi="맑은 고딕" w:cs="맑은 고딕"/>
              </w:rPr>
              <w:t xml:space="preserve">학습 데이터 </w:t>
            </w:r>
            <w:r>
              <w:rPr>
                <w:rFonts w:ascii="맑은 고딕" w:eastAsia="맑은 고딕" w:hAnsi="맑은 고딕" w:cs="맑은 고딕"/>
              </w:rPr>
              <w:t>전처리</w:t>
            </w:r>
            <w:r>
              <w:rPr>
                <w:rFonts w:ascii="맑은 고딕" w:eastAsia="맑은 고딕" w:hAnsi="맑은 고딕" w:cs="맑은 고딕"/>
              </w:rPr>
              <w:t xml:space="preserve"> 및 레이블링, 모델 개발, </w:t>
            </w:r>
          </w:p>
          <w:p>
            <w:pPr>
              <w:jc w:val="center"/>
              <w:pBdr>
                <w:between w:val="nil"/>
                <w:top w:val="nil"/>
                <w:left w:val="nil"/>
                <w:bottom w:val="nil"/>
                <w:right w:val="nil"/>
              </w:pBdr>
              <w:spacing w:line="240" w:lineRule="auto"/>
            </w:pPr>
            <w:r>
              <w:rPr>
                <w:rFonts w:ascii="맑은 고딕" w:eastAsia="맑은 고딕" w:hAnsi="맑은 고딕" w:cs="맑은 고딕"/>
              </w:rPr>
              <w:t>시뮬레이터 개발 및 테스트, WA 개선도 측정</w:t>
            </w:r>
            <w:r>
              <w:t>, 포스터 및 보고서 작성</w:t>
            </w:r>
          </w:p>
        </w:tc>
      </w:tr>
      <w:tr>
        <w:tc>
          <w:tcPr>
            <w:tcW w:w="1935" w:type="dxa"/>
            <w:shd w:val="clear" w:color="auto" w:fill="auto"/>
            <w:tcMar>
              <w:top w:w="100" w:type="dxa"/>
              <w:left w:w="100" w:type="dxa"/>
              <w:bottom w:w="100" w:type="dxa"/>
              <w:right w:w="100" w:type="dxa"/>
            </w:tcMar>
          </w:tcPr>
          <w:p>
            <w:pPr>
              <w:jc w:val="center"/>
              <w:pBdr>
                <w:between w:val="nil"/>
                <w:top w:val="nil"/>
                <w:left w:val="nil"/>
                <w:bottom w:val="nil"/>
                <w:right w:val="nil"/>
              </w:pBdr>
              <w:spacing w:line="240" w:lineRule="auto"/>
            </w:pPr>
            <w:r>
              <w:rPr>
                <w:rFonts w:ascii="맑은 고딕" w:eastAsia="맑은 고딕" w:hAnsi="맑은 고딕" w:cs="맑은 고딕"/>
              </w:rPr>
              <w:t>박영훈</w:t>
            </w:r>
          </w:p>
        </w:tc>
        <w:tc>
          <w:tcPr>
            <w:tcW w:w="7080" w:type="dxa"/>
            <w:shd w:val="clear" w:color="auto" w:fill="auto"/>
            <w:tcMar>
              <w:top w:w="100" w:type="dxa"/>
              <w:left w:w="100" w:type="dxa"/>
              <w:bottom w:w="100" w:type="dxa"/>
              <w:right w:w="100" w:type="dxa"/>
            </w:tcMar>
          </w:tcPr>
          <w:p>
            <w:pPr>
              <w:jc w:val="center"/>
              <w:pBdr>
                <w:between w:val="nil"/>
                <w:top w:val="nil"/>
                <w:left w:val="nil"/>
                <w:bottom w:val="nil"/>
                <w:right w:val="nil"/>
              </w:pBdr>
              <w:spacing w:line="240" w:lineRule="auto"/>
            </w:pPr>
            <w:r>
              <w:rPr>
                <w:rFonts w:ascii="맑은 고딕" w:eastAsia="맑은 고딕" w:hAnsi="맑은 고딕" w:cs="맑은 고딕"/>
              </w:rPr>
              <w:t xml:space="preserve">데이터 레이블링, 모델 튜닝, </w:t>
            </w:r>
            <w:r>
              <w:t>보고서 작성</w:t>
            </w:r>
          </w:p>
        </w:tc>
      </w:tr>
      <w:tr>
        <w:tc>
          <w:tcPr>
            <w:tcW w:w="1935" w:type="dxa"/>
            <w:shd w:val="clear" w:color="auto" w:fill="auto"/>
            <w:tcMar>
              <w:top w:w="100" w:type="dxa"/>
              <w:left w:w="100" w:type="dxa"/>
              <w:bottom w:w="100" w:type="dxa"/>
              <w:right w:w="100" w:type="dxa"/>
            </w:tcMar>
          </w:tcPr>
          <w:p>
            <w:pPr>
              <w:jc w:val="center"/>
              <w:pBdr>
                <w:between w:val="nil"/>
                <w:top w:val="nil"/>
                <w:left w:val="nil"/>
                <w:bottom w:val="nil"/>
                <w:right w:val="nil"/>
              </w:pBdr>
              <w:spacing w:line="240" w:lineRule="auto"/>
            </w:pPr>
            <w:r>
              <w:rPr>
                <w:rFonts w:ascii="맑은 고딕" w:eastAsia="맑은 고딕" w:hAnsi="맑은 고딕" w:cs="맑은 고딕"/>
              </w:rPr>
              <w:t>박선민</w:t>
            </w:r>
          </w:p>
        </w:tc>
        <w:tc>
          <w:tcPr>
            <w:tcW w:w="7080" w:type="dxa"/>
            <w:shd w:val="clear" w:color="auto" w:fill="auto"/>
            <w:tcMar>
              <w:top w:w="100" w:type="dxa"/>
              <w:left w:w="100" w:type="dxa"/>
              <w:bottom w:w="100" w:type="dxa"/>
              <w:right w:w="100" w:type="dxa"/>
            </w:tcMar>
          </w:tcPr>
          <w:p>
            <w:pPr>
              <w:jc w:val="center"/>
              <w:pBdr>
                <w:between w:val="nil"/>
                <w:top w:val="nil"/>
                <w:left w:val="nil"/>
                <w:bottom w:val="nil"/>
                <w:right w:val="nil"/>
              </w:pBdr>
              <w:spacing w:line="240" w:lineRule="auto"/>
            </w:pPr>
            <w:r>
              <w:rPr>
                <w:rFonts w:ascii="맑은 고딕" w:eastAsia="맑은 고딕" w:hAnsi="맑은 고딕" w:cs="맑은 고딕"/>
              </w:rPr>
              <w:t>모델 튜닝, 포스터 및 보고서 작성</w:t>
            </w:r>
          </w:p>
        </w:tc>
      </w:tr>
    </w:tbl>
    <w:p/>
    <w:p/>
    <w:p/>
    <w:p/>
    <w:p>
      <w:pPr>
        <w:rPr>
          <w:rFonts w:hint="eastAsia"/>
        </w:rPr>
      </w:pPr>
    </w:p>
    <w:p>
      <w:pPr>
        <w:pStyle w:val="2"/>
        <w:rPr>
          <w:rFonts w:hint="eastAsia"/>
        </w:rPr>
      </w:pPr>
      <w:bookmarkStart w:id="34" w:name="_Toc148730369"/>
      <w:r>
        <w:rPr>
          <w:rFonts w:hint="eastAsia"/>
        </w:rPr>
        <w:t>개발 일정</w:t>
      </w:r>
      <w:bookmarkEnd w:id="34"/>
    </w:p>
    <w:tbl>
      <w:tblPr>
        <w:tblW w:w="9570" w:type="dxa"/>
        <w:tblBorders>
          <w:top w:val="nil"/>
          <w:left w:val="nil"/>
          <w:bottom w:val="nil"/>
          <w:right w:val="nil"/>
          <w:insideH w:val="nil"/>
          <w:insideV w:val="nil"/>
        </w:tblBorders>
        <w:tblLook w:val="0400" w:firstRow="0" w:lastRow="0" w:firstColumn="0" w:lastColumn="0" w:noHBand="0" w:noVBand="1"/>
        <w:tblLayout w:type="fixed"/>
      </w:tblPr>
      <w:tblGrid>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45"/>
        <w:gridCol w:w="315"/>
        <w:gridCol w:w="330"/>
        <w:gridCol w:w="330"/>
        <w:gridCol w:w="330"/>
        <w:gridCol w:w="330"/>
        <w:gridCol w:w="330"/>
        <w:gridCol w:w="330"/>
        <w:gridCol w:w="330"/>
      </w:tblGrid>
      <w:tr>
        <w:trPr>
          <w:trHeight w:val="259" w:hRule="atLeast"/>
        </w:trPr>
        <w:tc>
          <w:tcPr>
            <w:tcW w:w="1650" w:type="dxa"/>
            <w:gridSpan w:val="5"/>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rPr>
            </w:pPr>
            <w:r>
              <w:rPr>
                <w:rFonts w:ascii="맑은 고딕" w:eastAsia="맑은 고딕" w:hAnsi="맑은 고딕" w:cs="맑은 고딕"/>
                <w:b/>
              </w:rPr>
              <w:t>5월</w:t>
            </w:r>
          </w:p>
        </w:tc>
        <w:tc>
          <w:tcPr>
            <w:tcW w:w="1650" w:type="dxa"/>
            <w:gridSpan w:val="5"/>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rPr>
            </w:pPr>
            <w:r>
              <w:rPr>
                <w:rFonts w:ascii="맑은 고딕" w:eastAsia="맑은 고딕" w:hAnsi="맑은 고딕" w:cs="맑은 고딕"/>
                <w:b/>
              </w:rPr>
              <w:t>6월</w:t>
            </w:r>
          </w:p>
        </w:tc>
        <w:tc>
          <w:tcPr>
            <w:tcW w:w="1980" w:type="dxa"/>
            <w:gridSpan w:val="6"/>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rPr>
            </w:pPr>
            <w:r>
              <w:rPr>
                <w:rFonts w:ascii="맑은 고딕" w:eastAsia="맑은 고딕" w:hAnsi="맑은 고딕" w:cs="맑은 고딕"/>
                <w:b/>
              </w:rPr>
              <w:t>7월</w:t>
            </w:r>
          </w:p>
        </w:tc>
        <w:tc>
          <w:tcPr>
            <w:tcW w:w="1665" w:type="dxa"/>
            <w:gridSpan w:val="5"/>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rPr>
            </w:pPr>
            <w:r>
              <w:rPr>
                <w:rFonts w:ascii="맑은 고딕" w:eastAsia="맑은 고딕" w:hAnsi="맑은 고딕" w:cs="맑은 고딕"/>
                <w:b/>
              </w:rPr>
              <w:t>8월</w:t>
            </w:r>
          </w:p>
        </w:tc>
        <w:tc>
          <w:tcPr>
            <w:tcW w:w="1635" w:type="dxa"/>
            <w:gridSpan w:val="5"/>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rPr>
            </w:pPr>
            <w:r>
              <w:rPr>
                <w:rFonts w:ascii="맑은 고딕" w:eastAsia="맑은 고딕" w:hAnsi="맑은 고딕" w:cs="맑은 고딕"/>
                <w:b/>
              </w:rPr>
              <w:t>9월</w:t>
            </w:r>
          </w:p>
        </w:tc>
        <w:tc>
          <w:tcPr>
            <w:tcW w:w="990" w:type="dxa"/>
            <w:gridSpan w:val="3"/>
            <w:tcBorders>
              <w:top w:val="single" w:sz="4" w:space="0" w:color="000000"/>
              <w:left w:val="single" w:sz="4" w:space="0" w:color="000000"/>
              <w:bottom w:val="single" w:sz="4" w:space="0" w:color="000000"/>
              <w:right w:val="single" w:sz="4" w:space="0" w:color="000000"/>
            </w:tcBorders>
          </w:tcPr>
          <w:p>
            <w:pPr>
              <w:widowControl/>
              <w:jc w:val="center"/>
              <w:shd w:val="clear" w:color="auto" w:fill="FFFFFF"/>
              <w:spacing w:after="100" w:before="100" w:line="276" w:lineRule="auto"/>
              <w:rPr>
                <w:b/>
              </w:rPr>
            </w:pPr>
            <w:r>
              <w:rPr>
                <w:rFonts w:ascii="맑은 고딕" w:eastAsia="맑은 고딕" w:hAnsi="맑은 고딕" w:cs="맑은 고딕"/>
                <w:b/>
              </w:rPr>
              <w:t>10월</w:t>
            </w:r>
          </w:p>
        </w:tc>
      </w:tr>
      <w:tr>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1주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2주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3주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4주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5주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1주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2주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3주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4주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5주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1주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2주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3주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4주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5주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6주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1주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2주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3주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4주</w:t>
            </w:r>
          </w:p>
        </w:tc>
        <w:tc>
          <w:tcPr>
            <w:tcW w:w="345"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5주</w:t>
            </w:r>
          </w:p>
        </w:tc>
        <w:tc>
          <w:tcPr>
            <w:tcW w:w="315"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1주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2주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3주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4주</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5주</w:t>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1주</w:t>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2주</w:t>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hd w:val="clear" w:color="auto" w:fill="FFFFFF"/>
              <w:spacing w:after="100" w:before="100" w:line="276" w:lineRule="auto"/>
              <w:rPr>
                <w:b/>
                <w:sz w:val="16"/>
                <w:szCs w:val="16"/>
              </w:rPr>
            </w:pPr>
            <w:r>
              <w:rPr>
                <w:rFonts w:ascii="맑은 고딕" w:eastAsia="맑은 고딕" w:hAnsi="맑은 고딕" w:cs="맑은 고딕"/>
                <w:b/>
                <w:sz w:val="16"/>
                <w:szCs w:val="16"/>
              </w:rPr>
              <w:t>3주</w:t>
            </w:r>
          </w:p>
        </w:tc>
      </w:tr>
      <w:tr>
        <w:tc>
          <w:tcPr>
            <w:tcW w:w="990" w:type="dxa"/>
            <w:gridSpan w:val="3"/>
            <w:tcBorders>
              <w:top w:val="single" w:sz="4" w:space="0" w:color="000000"/>
              <w:left w:val="single" w:sz="4" w:space="0" w:color="000000"/>
              <w:bottom w:val="single" w:sz="4" w:space="0" w:color="000000"/>
              <w:right w:val="single" w:sz="4" w:space="0" w:color="000000"/>
            </w:tcBorders>
            <w:shd w:val="clear" w:color="auto" w:fill="A4C2F4"/>
          </w:tcPr>
          <w:p>
            <w:pPr>
              <w:bidi/>
              <w:widowControl/>
              <w:jc w:val="center"/>
              <w:shd w:val="clear" w:color="auto" w:fill="A4C2F4"/>
              <w:spacing w:after="100" w:before="100" w:line="276" w:lineRule="auto"/>
              <w:rPr>
                <w:b/>
                <w:sz w:val="14"/>
                <w:szCs w:val="14"/>
                <w:shd w:val="clear" w:color="auto" w:fill="A4C2F4"/>
              </w:rPr>
            </w:pPr>
            <w:r>
              <w:rPr>
                <w:rFonts w:ascii="맑은 고딕" w:eastAsia="맑은 고딕" w:hAnsi="맑은 고딕" w:cs="맑은 고딕"/>
                <w:b/>
                <w:sz w:val="14"/>
                <w:szCs w:val="14"/>
                <w:shd w:val="clear" w:color="auto" w:fill="A4C2F4"/>
              </w:rPr>
              <w:t>착수보고서</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shd w:val="clear" w:color="auto" w:fill="FF9900"/>
          </w:tcPr>
          <w:p>
            <w:pPr>
              <w:widowControl/>
              <w:jc w:val="center"/>
              <w:spacing w:line="276" w:lineRule="auto"/>
              <w:rPr>
                <w:b/>
                <w:sz w:val="14"/>
                <w:szCs w:val="14"/>
              </w:rPr>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45"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15"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r>
      <w:tr>
        <w:trPr>
          <w:trHeight w:val="160" w:hRule="atLeast"/>
        </w:trPr>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1980" w:type="dxa"/>
            <w:gridSpan w:val="6"/>
            <w:tcBorders>
              <w:top w:val="single" w:sz="4" w:space="0" w:color="000000"/>
              <w:left w:val="single" w:sz="4" w:space="0" w:color="000000"/>
              <w:bottom w:val="single" w:sz="4" w:space="0" w:color="000000"/>
              <w:right w:val="single" w:sz="4" w:space="0" w:color="000000"/>
            </w:tcBorders>
            <w:shd w:val="clear" w:color="auto" w:fill="A4C2F4"/>
          </w:tcPr>
          <w:p>
            <w:pPr>
              <w:bidi/>
              <w:widowControl/>
              <w:jc w:val="center"/>
              <w:shd w:val="clear" w:color="auto" w:fill="A4C2F4"/>
              <w:spacing w:after="100" w:before="100" w:line="276" w:lineRule="auto"/>
              <w:rPr>
                <w:b/>
                <w:sz w:val="14"/>
                <w:szCs w:val="14"/>
                <w:shd w:val="clear" w:color="auto" w:fill="A4C2F4"/>
              </w:rPr>
            </w:pPr>
            <w:r>
              <w:rPr>
                <w:rFonts w:ascii="맑은 고딕" w:eastAsia="맑은 고딕" w:hAnsi="맑은 고딕" w:cs="맑은 고딕"/>
                <w:b/>
                <w:sz w:val="14"/>
                <w:szCs w:val="14"/>
                <w:shd w:val="clear" w:color="auto" w:fill="A4C2F4"/>
              </w:rPr>
              <w:t>데이터 가공 및 모델 공부</w:t>
            </w:r>
          </w:p>
        </w:tc>
        <w:tc>
          <w:tcPr>
            <w:tcW w:w="330" w:type="dxa"/>
            <w:tcBorders>
              <w:top w:val="single" w:sz="4" w:space="0" w:color="000000"/>
              <w:left w:val="single" w:sz="4" w:space="0" w:color="000000"/>
              <w:bottom w:val="single" w:sz="4" w:space="0" w:color="000000"/>
              <w:right w:val="single" w:sz="4" w:space="0" w:color="000000"/>
            </w:tcBorders>
            <w:shd w:val="clear" w:color="auto" w:fill="FF9900"/>
          </w:tcPr>
          <w:p>
            <w:pPr>
              <w:widowControl/>
              <w:jc w:val="center"/>
              <w:spacing w:line="276" w:lineRule="auto"/>
              <w:rPr>
                <w:b/>
                <w:sz w:val="14"/>
                <w:szCs w:val="14"/>
              </w:rPr>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45"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15"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r>
      <w:tr>
        <w:trPr>
          <w:trHeight w:val="140" w:hRule="atLeast"/>
        </w:trPr>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shd w:val="clear" w:color="auto" w:fill="FF9900"/>
          </w:tcPr>
          <w:p>
            <w:pPr>
              <w:widowControl/>
              <w:jc w:val="center"/>
              <w:spacing w:line="276" w:lineRule="auto"/>
              <w:rPr>
                <w:b/>
                <w:sz w:val="14"/>
                <w:szCs w:val="14"/>
              </w:rPr>
            </w:pPr>
            <w:r>
              <w:rPr>
                <w:rFonts w:ascii="맑은 고딕" w:eastAsia="맑은 고딕" w:hAnsi="맑은 고딕" w:cs="맑은 고딕"/>
                <w:b/>
                <w:sz w:val="14"/>
                <w:szCs w:val="14"/>
              </w:rPr>
              <w:br/>
            </w:r>
          </w:p>
        </w:tc>
        <w:tc>
          <w:tcPr>
            <w:tcW w:w="1650" w:type="dxa"/>
            <w:gridSpan w:val="5"/>
            <w:tcBorders>
              <w:top w:val="single" w:sz="4" w:space="0" w:color="000000"/>
              <w:left w:val="single" w:sz="4" w:space="0" w:color="000000"/>
              <w:bottom w:val="single" w:sz="4" w:space="0" w:color="000000"/>
              <w:right w:val="single" w:sz="4" w:space="0" w:color="000000"/>
            </w:tcBorders>
            <w:shd w:val="clear" w:color="auto" w:fill="A4C2F4"/>
          </w:tcPr>
          <w:p>
            <w:pPr>
              <w:bidi/>
              <w:widowControl/>
              <w:jc w:val="center"/>
              <w:shd w:val="clear" w:color="auto" w:fill="A4C2F4"/>
              <w:spacing w:after="100" w:before="100" w:line="276" w:lineRule="auto"/>
              <w:rPr>
                <w:b/>
                <w:sz w:val="14"/>
                <w:szCs w:val="14"/>
              </w:rPr>
            </w:pPr>
            <w:r>
              <w:rPr>
                <w:rFonts w:ascii="맑은 고딕" w:eastAsia="맑은 고딕" w:hAnsi="맑은 고딕" w:cs="맑은 고딕"/>
                <w:b/>
                <w:sz w:val="14"/>
                <w:szCs w:val="14"/>
                <w:shd w:val="clear" w:color="auto" w:fill="A4C2F4"/>
              </w:rPr>
              <w:t xml:space="preserve"> 1차 데이터 </w:t>
            </w:r>
            <w:r>
              <w:rPr>
                <w:rFonts w:ascii="맑은 고딕" w:eastAsia="맑은 고딕" w:hAnsi="맑은 고딕" w:cs="맑은 고딕"/>
                <w:b/>
                <w:sz w:val="14"/>
                <w:szCs w:val="14"/>
                <w:shd w:val="clear" w:color="auto" w:fill="A4C2F4"/>
              </w:rPr>
              <w:t>전처리</w:t>
            </w:r>
            <w:r>
              <w:rPr>
                <w:rFonts w:ascii="맑은 고딕" w:eastAsia="맑은 고딕" w:hAnsi="맑은 고딕" w:cs="맑은 고딕"/>
                <w:b/>
                <w:sz w:val="14"/>
                <w:szCs w:val="14"/>
                <w:shd w:val="clear" w:color="auto" w:fill="A4C2F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45"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15"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r>
      <w:tr>
        <w:trPr>
          <w:trHeight w:val="140" w:hRule="atLeast"/>
        </w:trPr>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shd w:val="clear" w:color="auto" w:fill="FF9900"/>
          </w:tcPr>
          <w:p>
            <w:pPr>
              <w:widowControl/>
              <w:jc w:val="center"/>
              <w:spacing w:line="276" w:lineRule="auto"/>
              <w:rPr>
                <w:b/>
                <w:sz w:val="14"/>
                <w:szCs w:val="14"/>
              </w:rPr>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1650" w:type="dxa"/>
            <w:gridSpan w:val="5"/>
            <w:tcBorders>
              <w:top w:val="single" w:sz="4" w:space="0" w:color="000000"/>
              <w:left w:val="single" w:sz="4" w:space="0" w:color="000000"/>
              <w:bottom w:val="single" w:sz="4" w:space="0" w:color="000000"/>
              <w:right w:val="single" w:sz="4" w:space="0" w:color="000000"/>
            </w:tcBorders>
            <w:shd w:val="clear" w:color="auto" w:fill="A4C2F4"/>
          </w:tcPr>
          <w:p>
            <w:pPr>
              <w:bidi/>
              <w:widowControl/>
              <w:jc w:val="center"/>
              <w:shd w:val="clear" w:color="auto" w:fill="A4C2F4"/>
              <w:spacing w:after="100" w:before="100" w:line="276" w:lineRule="auto"/>
              <w:rPr>
                <w:b/>
                <w:sz w:val="14"/>
                <w:szCs w:val="14"/>
                <w:shd w:val="clear" w:color="auto" w:fill="A4C2F4"/>
              </w:rPr>
            </w:pPr>
            <w:r>
              <w:rPr>
                <w:rFonts w:ascii="맑은 고딕" w:eastAsia="맑은 고딕" w:hAnsi="맑은 고딕" w:cs="맑은 고딕"/>
                <w:b/>
                <w:sz w:val="14"/>
                <w:szCs w:val="14"/>
                <w:shd w:val="clear" w:color="auto" w:fill="A4C2F4"/>
              </w:rPr>
              <w:t xml:space="preserve">레이블링 코드 작성 </w:t>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45"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15"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r>
      <w:tr>
        <w:trPr>
          <w:trHeight w:val="446" w:hRule="atLeast"/>
        </w:trPr>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shd w:val="clear" w:color="auto" w:fill="FF9900"/>
          </w:tcPr>
          <w:p>
            <w:pPr>
              <w:widowControl/>
              <w:jc w:val="center"/>
              <w:spacing w:line="276" w:lineRule="auto"/>
              <w:rPr>
                <w:b/>
                <w:sz w:val="14"/>
                <w:szCs w:val="14"/>
              </w:rPr>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1650" w:type="dxa"/>
            <w:gridSpan w:val="5"/>
            <w:tcBorders>
              <w:top w:val="single" w:sz="4" w:space="0" w:color="000000"/>
              <w:left w:val="single" w:sz="4" w:space="0" w:color="000000"/>
              <w:bottom w:val="single" w:sz="4" w:space="0" w:color="000000"/>
              <w:right w:val="single" w:sz="4" w:space="0" w:color="000000"/>
            </w:tcBorders>
            <w:shd w:val="clear" w:color="auto" w:fill="A4C2F4"/>
          </w:tcPr>
          <w:p>
            <w:pPr>
              <w:bidi/>
              <w:widowControl/>
              <w:jc w:val="center"/>
              <w:shd w:val="clear" w:color="auto" w:fill="A4C2F4"/>
              <w:spacing w:after="100" w:before="100" w:line="276" w:lineRule="auto"/>
              <w:rPr>
                <w:b/>
                <w:sz w:val="14"/>
                <w:szCs w:val="14"/>
              </w:rPr>
            </w:pPr>
            <w:r>
              <w:rPr>
                <w:rFonts w:ascii="맑은 고딕" w:eastAsia="맑은 고딕" w:hAnsi="맑은 고딕" w:cs="맑은 고딕"/>
                <w:b/>
                <w:sz w:val="14"/>
                <w:szCs w:val="14"/>
                <w:shd w:val="clear" w:color="auto" w:fill="A4C2F4"/>
              </w:rPr>
              <w:t xml:space="preserve">2차 데이터 </w:t>
            </w:r>
            <w:r>
              <w:rPr>
                <w:rFonts w:ascii="맑은 고딕" w:eastAsia="맑은 고딕" w:hAnsi="맑은 고딕" w:cs="맑은 고딕"/>
                <w:b/>
                <w:sz w:val="14"/>
                <w:szCs w:val="14"/>
                <w:shd w:val="clear" w:color="auto" w:fill="A4C2F4"/>
              </w:rPr>
              <w:t>전처리</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line="240" w:lineRule="auto"/>
              <w:rPr>
                <w:b/>
                <w:sz w:val="14"/>
                <w:szCs w:val="14"/>
              </w:rPr>
            </w:pP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45"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15"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r>
      <w:tr>
        <w:trPr>
          <w:trHeight w:val="160" w:hRule="atLeast"/>
        </w:trPr>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shd w:val="clear" w:color="auto" w:fill="FF9900"/>
          </w:tcPr>
          <w:p>
            <w:pPr>
              <w:widowControl/>
              <w:jc w:val="center"/>
              <w:spacing w:line="276" w:lineRule="auto"/>
              <w:rPr>
                <w:b/>
                <w:sz w:val="14"/>
                <w:szCs w:val="14"/>
              </w:rPr>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1650" w:type="dxa"/>
            <w:gridSpan w:val="5"/>
            <w:tcBorders>
              <w:top w:val="single" w:sz="4" w:space="0" w:color="000000"/>
              <w:left w:val="single" w:sz="4" w:space="0" w:color="000000"/>
              <w:bottom w:val="single" w:sz="4" w:space="0" w:color="000000"/>
              <w:right w:val="single" w:sz="4" w:space="0" w:color="000000"/>
            </w:tcBorders>
            <w:shd w:val="clear" w:color="auto" w:fill="A4C2F4"/>
          </w:tcPr>
          <w:p>
            <w:pPr>
              <w:bidi/>
              <w:widowControl/>
              <w:jc w:val="center"/>
              <w:shd w:val="clear" w:color="auto" w:fill="A4C2F4"/>
              <w:spacing w:after="100" w:before="100" w:line="276" w:lineRule="auto"/>
              <w:rPr>
                <w:b/>
                <w:sz w:val="14"/>
                <w:szCs w:val="14"/>
              </w:rPr>
            </w:pPr>
            <w:r>
              <w:rPr>
                <w:rFonts w:ascii="맑은 고딕" w:eastAsia="맑은 고딕" w:hAnsi="맑은 고딕" w:cs="맑은 고딕"/>
                <w:b/>
                <w:sz w:val="14"/>
                <w:szCs w:val="14"/>
                <w:shd w:val="clear" w:color="auto" w:fill="A4C2F4"/>
              </w:rPr>
              <w:t xml:space="preserve"> 중간보고서 준비</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45"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15"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r>
              <w:rPr>
                <w:rFonts w:ascii="맑은 고딕" w:eastAsia="맑은 고딕" w:hAnsi="맑은 고딕" w:cs="맑은 고딕"/>
                <w:b/>
                <w:sz w:val="14"/>
                <w:szCs w:val="14"/>
              </w:rPr>
              <w:t xml:space="preserve">  </w:t>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c>
          <w:tcPr>
            <w:tcW w:w="330" w:type="dxa"/>
            <w:tcBorders>
              <w:top w:val="single" w:sz="4" w:space="0" w:color="000000"/>
              <w:left w:val="single" w:sz="4" w:space="0" w:color="000000"/>
              <w:bottom w:val="single" w:sz="4" w:space="0" w:color="000000"/>
              <w:right w:val="single" w:sz="4" w:space="0" w:color="000000"/>
            </w:tcBorders>
          </w:tcPr>
          <w:p>
            <w:pPr>
              <w:bidi/>
              <w:widowControl/>
              <w:jc w:val="center"/>
              <w:shd w:val="clear" w:color="auto" w:fill="FFFFFF"/>
              <w:spacing w:after="100" w:before="100" w:line="276" w:lineRule="auto"/>
              <w:rPr>
                <w:b/>
                <w:sz w:val="14"/>
                <w:szCs w:val="14"/>
              </w:rPr>
            </w:pPr>
          </w:p>
        </w:tc>
      </w:tr>
      <w:tr>
        <w:trPr>
          <w:trHeight w:val="160" w:hRule="atLeast"/>
        </w:trPr>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shd w:val="clear" w:color="auto" w:fill="FF9900"/>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rPr>
              <w:br/>
            </w:r>
          </w:p>
        </w:tc>
        <w:tc>
          <w:tcPr>
            <w:tcW w:w="3630" w:type="dxa"/>
            <w:gridSpan w:val="11"/>
            <w:tcBorders>
              <w:top w:val="single" w:sz="4" w:space="0" w:color="000000"/>
              <w:left w:val="single" w:sz="4" w:space="0" w:color="000000"/>
              <w:bottom w:val="single" w:sz="4" w:space="0" w:color="000000"/>
              <w:right w:val="single" w:sz="4" w:space="0" w:color="000000"/>
            </w:tcBorders>
            <w:shd w:val="clear" w:color="auto" w:fill="A4C2F4"/>
          </w:tcPr>
          <w:p>
            <w:pPr>
              <w:bidi/>
              <w:widowControl/>
              <w:jc w:val="center"/>
              <w:shd w:val="clear" w:color="auto" w:fill="A4C2F4"/>
              <w:spacing w:after="100" w:before="100" w:line="276" w:lineRule="auto"/>
            </w:pPr>
            <w:r>
              <w:rPr>
                <w:rFonts w:ascii="맑은 고딕" w:eastAsia="맑은 고딕" w:hAnsi="맑은 고딕" w:cs="맑은 고딕"/>
                <w:b/>
                <w:sz w:val="14"/>
                <w:szCs w:val="14"/>
                <w:shd w:val="clear" w:color="auto" w:fill="A4C2F4"/>
              </w:rPr>
              <w:t>모델 개발, 시뮬레이터 개발</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Pr>
          <w:p>
            <w:pPr>
              <w:spacing w:line="276" w:lineRule="auto"/>
              <w:rPr>
                <w:b/>
                <w:sz w:val="14"/>
                <w:szCs w:val="14"/>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Pr>
          <w:p>
            <w:pPr>
              <w:spacing w:line="276" w:lineRule="auto"/>
              <w:rPr>
                <w:b/>
                <w:sz w:val="14"/>
                <w:szCs w:val="14"/>
              </w:rPr>
            </w:pPr>
          </w:p>
        </w:tc>
      </w:tr>
      <w:tr>
        <w:trPr>
          <w:trHeight w:val="505" w:hRule="atLeast"/>
        </w:trPr>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shd w:val="clear" w:color="auto" w:fill="FF9900"/>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45"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315"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pPr>
            <w:r>
              <w:rPr>
                <w:rFonts w:ascii="맑은 고딕" w:eastAsia="맑은 고딕" w:hAnsi="맑은 고딕" w:cs="맑은 고딕"/>
                <w:b/>
                <w:sz w:val="14"/>
                <w:szCs w:val="14"/>
                <w:shd w:val="clear" w:color="auto" w:fill="A4C2F4"/>
              </w:rPr>
              <w:br/>
            </w:r>
          </w:p>
        </w:tc>
        <w:tc>
          <w:tcPr>
            <w:tcW w:w="1650" w:type="dxa"/>
            <w:gridSpan w:val="5"/>
            <w:tcBorders>
              <w:top w:val="single" w:sz="4" w:space="0" w:color="000000"/>
              <w:left w:val="single" w:sz="4" w:space="0" w:color="000000"/>
              <w:bottom w:val="single" w:sz="4" w:space="0" w:color="000000"/>
              <w:right w:val="single" w:sz="4" w:space="0" w:color="000000"/>
            </w:tcBorders>
            <w:shd w:val="clear" w:color="auto" w:fill="A4C2F4"/>
          </w:tcPr>
          <w:p>
            <w:pPr>
              <w:widowControl/>
              <w:jc w:val="center"/>
              <w:shd w:val="clear" w:color="auto" w:fill="A4C2F4"/>
              <w:spacing w:after="100" w:before="100" w:line="276" w:lineRule="auto"/>
              <w:rPr>
                <w:b/>
                <w:sz w:val="14"/>
                <w:szCs w:val="14"/>
                <w:shd w:val="clear" w:color="auto" w:fill="A4C2F4"/>
              </w:rPr>
            </w:pPr>
            <w:r>
              <w:rPr>
                <w:rFonts w:ascii="맑은 고딕" w:eastAsia="맑은 고딕" w:hAnsi="맑은 고딕" w:cs="맑은 고딕"/>
                <w:b/>
                <w:sz w:val="14"/>
                <w:szCs w:val="14"/>
                <w:shd w:val="clear" w:color="auto" w:fill="A4C2F4"/>
              </w:rPr>
              <w:t>모델 개량</w:t>
            </w: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r>
      <w:tr>
        <w:trPr>
          <w:trHeight w:val="443" w:hRule="atLeast"/>
        </w:trPr>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shd w:val="clear" w:color="auto" w:fill="FF9900"/>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30"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45"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315" w:type="dxa"/>
            <w:tcBorders>
              <w:top w:val="single" w:sz="4" w:space="0" w:color="000000"/>
              <w:left w:val="single" w:sz="4" w:space="0" w:color="000000"/>
              <w:bottom w:val="single" w:sz="4" w:space="0" w:color="000000"/>
              <w:right w:val="single" w:sz="4" w:space="0" w:color="000000"/>
            </w:tcBorders>
          </w:tcPr>
          <w:p>
            <w:pPr>
              <w:widowControl/>
              <w:jc w:val="center"/>
              <w:spacing w:line="276" w:lineRule="auto"/>
              <w:rPr>
                <w:b/>
                <w:sz w:val="14"/>
                <w:szCs w:val="14"/>
                <w:shd w:val="clear" w:color="auto" w:fill="A4C2F4"/>
              </w:rPr>
            </w:pPr>
          </w:p>
        </w:tc>
        <w:tc>
          <w:tcPr>
            <w:tcW w:w="2310" w:type="dxa"/>
            <w:gridSpan w:val="7"/>
            <w:tcBorders>
              <w:top w:val="single" w:sz="4" w:space="0" w:color="000000"/>
              <w:left w:val="single" w:sz="4" w:space="0" w:color="000000"/>
              <w:bottom w:val="single" w:sz="4" w:space="0" w:color="000000"/>
              <w:right w:val="single" w:sz="4" w:space="0" w:color="000000"/>
            </w:tcBorders>
            <w:shd w:val="clear" w:color="auto" w:fill="A4C2F4"/>
          </w:tcPr>
          <w:p>
            <w:pPr>
              <w:widowControl/>
              <w:jc w:val="center"/>
              <w:spacing w:line="276" w:lineRule="auto"/>
              <w:rPr>
                <w:b/>
                <w:sz w:val="14"/>
                <w:szCs w:val="14"/>
                <w:shd w:val="clear" w:color="auto" w:fill="A4C2F4"/>
              </w:rPr>
            </w:pPr>
          </w:p>
          <w:p>
            <w:pPr>
              <w:widowControl/>
              <w:jc w:val="center"/>
              <w:spacing w:line="276" w:lineRule="auto"/>
              <w:rPr>
                <w:b/>
                <w:sz w:val="14"/>
                <w:szCs w:val="14"/>
                <w:shd w:val="clear" w:color="auto" w:fill="A4C2F4"/>
              </w:rPr>
            </w:pPr>
            <w:r>
              <w:rPr>
                <w:rFonts w:ascii="맑은 고딕" w:eastAsia="맑은 고딕" w:hAnsi="맑은 고딕" w:cs="맑은 고딕"/>
                <w:b/>
                <w:sz w:val="14"/>
                <w:szCs w:val="14"/>
                <w:shd w:val="clear" w:color="auto" w:fill="A4C2F4"/>
              </w:rPr>
              <w:t>시뮬레이션 진행, 최종 보고서 작성</w:t>
            </w:r>
          </w:p>
        </w:tc>
      </w:tr>
    </w:tbl>
    <w:p>
      <w:pPr>
        <w:rPr>
          <w:rFonts w:hint="eastAsia"/>
        </w:rPr>
      </w:pPr>
    </w:p>
    <w:p>
      <w:pPr>
        <w:pStyle w:val="1"/>
        <w:rPr>
          <w:rFonts w:hint="eastAsia"/>
        </w:rPr>
      </w:pPr>
      <w:bookmarkStart w:id="35" w:name="_Toc148730370"/>
      <w:r>
        <w:rPr>
          <w:rFonts w:hint="eastAsia"/>
        </w:rPr>
        <w:t>참고 문헌</w:t>
      </w:r>
      <w:bookmarkEnd w:id="35"/>
    </w:p>
    <w:tbl>
      <w:tblPr>
        <w:tblStyle w:val="a8"/>
        <w:tblW w:w="0" w:type="auto"/>
        <w:tblLook w:val="04A0" w:firstRow="1" w:lastRow="0" w:firstColumn="1" w:lastColumn="0" w:noHBand="0" w:noVBand="1"/>
      </w:tblPr>
      <w:tblGrid>
        <w:gridCol w:w="9016"/>
      </w:tblGrid>
      <w:tr>
        <w:tc>
          <w:tcPr>
            <w:tcW w:w="9016" w:type="dxa"/>
          </w:tcPr>
          <w:p>
            <w:r>
              <w:rPr>
                <w:color w:val="666666"/>
                <w:sz w:val="20"/>
                <w:szCs w:val="20"/>
              </w:rPr>
              <w:t xml:space="preserve">[1] TDS 데이터복구 [Online]. Available: </w:t>
            </w:r>
            <w:r>
              <w:fldChar w:fldCharType="begin"/>
            </w:r>
            <w:r>
              <w:instrText xml:space="preserve"> HYPERLINK "https://www.tds119.com/sub0203" </w:instrText>
            </w:r>
            <w:r>
              <w:fldChar w:fldCharType="separate"/>
            </w:r>
            <w:r>
              <w:rPr>
                <w:color w:val="1155CC"/>
                <w:sz w:val="20"/>
                <w:szCs w:val="20"/>
                <w:u w:val="single" w:color="auto"/>
              </w:rPr>
              <w:t>https://www.tds119.com/sub0203</w:t>
            </w:r>
            <w:r>
              <w:fldChar w:fldCharType="end"/>
            </w:r>
            <w:r>
              <w:rPr>
                <w:color w:val="666666"/>
                <w:sz w:val="20"/>
                <w:szCs w:val="20"/>
              </w:rPr>
              <w:t xml:space="preserve"> (downloaded 2023, Oct. 19)</w:t>
            </w:r>
            <w:r>
              <w:rPr>
                <w:rFonts w:ascii="맑은 고딕" w:eastAsia="맑은 고딕" w:hAnsi="맑은 고딕" w:cs="맑은 고딕"/>
                <w:color w:val="666666"/>
                <w:sz w:val="20"/>
                <w:szCs w:val="20"/>
              </w:rPr>
              <w:br/>
            </w:r>
            <w:r>
              <w:rPr>
                <w:rFonts w:ascii="맑은 고딕" w:eastAsia="맑은 고딕" w:hAnsi="맑은 고딕" w:cs="맑은 고딕"/>
                <w:color w:val="666666"/>
                <w:sz w:val="20"/>
                <w:szCs w:val="20"/>
              </w:rPr>
              <w:t>[</w:t>
            </w:r>
            <w:r>
              <w:rPr>
                <w:color w:val="666666"/>
                <w:sz w:val="20"/>
                <w:szCs w:val="20"/>
              </w:rPr>
              <w:t>2</w:t>
            </w:r>
            <w:r>
              <w:rPr>
                <w:rFonts w:ascii="맑은 고딕" w:eastAsia="맑은 고딕" w:hAnsi="맑은 고딕" w:cs="맑은 고딕"/>
                <w:color w:val="666666"/>
                <w:sz w:val="20"/>
                <w:szCs w:val="20"/>
              </w:rPr>
              <w:t xml:space="preserve">] UMASS Trace Repository, OLTP Application I/O [Online]. Available: </w:t>
            </w:r>
            <w:r>
              <w:fldChar w:fldCharType="begin"/>
            </w:r>
            <w:r>
              <w:instrText xml:space="preserve"> HYPERLINK "https://traces.cs.umass.edu/index.php/Storage/Storage" </w:instrText>
            </w:r>
            <w:r>
              <w:fldChar w:fldCharType="separate"/>
            </w:r>
            <w:r>
              <w:rPr>
                <w:rFonts w:ascii="맑은 고딕" w:eastAsia="맑은 고딕" w:hAnsi="맑은 고딕" w:cs="맑은 고딕"/>
                <w:color w:val="1155CC"/>
                <w:u w:val="single" w:color="auto"/>
              </w:rPr>
              <w:t>https://traces.cs.umass.edu/index.php/Storage/Storage</w:t>
            </w:r>
            <w:r>
              <w:fldChar w:fldCharType="end"/>
            </w:r>
            <w:r>
              <w:rPr>
                <w:rFonts w:ascii="맑은 고딕" w:eastAsia="맑은 고딕" w:hAnsi="맑은 고딕" w:cs="맑은 고딕"/>
              </w:rPr>
              <w:t xml:space="preserve"> </w:t>
            </w:r>
            <w:r>
              <w:rPr>
                <w:rFonts w:ascii="맑은 고딕" w:eastAsia="맑은 고딕" w:hAnsi="맑은 고딕" w:cs="맑은 고딕"/>
                <w:color w:val="666666"/>
                <w:sz w:val="20"/>
                <w:szCs w:val="20"/>
              </w:rPr>
              <w:t>(downloaded 2023, Sep. 12)</w:t>
            </w:r>
          </w:p>
        </w:tc>
      </w:tr>
    </w:tbl>
    <w:p>
      <w:pPr>
        <w:rPr>
          <w:rFonts w:hint="eastAsia"/>
        </w:rPr>
      </w:pPr>
    </w:p>
    <w:sectPr>
      <w:pgSz w:w="11906" w:h="16838"/>
      <w:pgMar w:top="1701" w:right="1440" w:bottom="1440" w:left="1440" w:header="851" w:footer="992" w:gutter="0"/>
      <w:cols w:space="720"/>
      <w:docGrid w:linePitch="360"/>
      <w:footerReference w:type="default" r:id="rId13"/>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굴림">
    <w:panose1 w:val="020B0600000101010101"/>
    <w:family w:val="modern"/>
    <w:charset w:val="81"/>
    <w:notTrueType w:val="false"/>
    <w:sig w:usb0="B00002AF" w:usb1="69D77CFB" w:usb2="00000030" w:usb3="00000001" w:csb0="4008009F" w:csb1="DFD70000"/>
  </w:font>
  <w:font w:name="바탕">
    <w:panose1 w:val="02030600000101010101"/>
    <w:family w:val="roman"/>
    <w:charset w:val="81"/>
    <w:notTrueType w:val="false"/>
    <w:sig w:usb0="B00002AF" w:usb1="69D77CFB" w:usb2="00000030" w:usb3="00000001" w:csb0="4008009F" w:csb1="DFD70000"/>
  </w:font>
  <w:font w:name="한양신명조">
    <w:family w:val="roman"/>
    <w:altName w:val="바탕"/>
    <w:charset w:val="81"/>
    <w:notTrueType w:val="false"/>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sdt>
    <w:sdtPr>
      <w:id w:val="-1"/>
      <w:docPartObj>
        <w:docPartGallery w:val="Page Numbers (Bottom of Page)"/>
        <w:docPartUnique/>
      </w:docPartObj>
    </w:sdtPr>
    <w:sdtContent>
      <w:p>
        <w:pPr>
          <w:pStyle w:val="a4"/>
          <w:jc w:val="center"/>
        </w:pPr>
        <w:r/>
        <w:r>
          <w:fldChar w:fldCharType="begin"/>
        </w:r>
        <w:r>
          <w:instrText>PAGE   \* MERGEFORMAT</w:instrText>
        </w:r>
        <w:r>
          <w:fldChar w:fldCharType="separate"/>
        </w:r>
        <w:r>
          <w:rPr>
            <w:lang w:val="ko-KR"/>
            <w:noProof/>
          </w:rPr>
          <w:t>i</w:t>
        </w:r>
        <w:r>
          <w:fldChar w:fldCharType="end"/>
        </w:r>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sdt>
    <w:sdtPr>
      <w:id w:val="-1"/>
      <w:docPartObj>
        <w:docPartGallery w:val="Page Numbers (Bottom of Page)"/>
        <w:docPartUnique/>
      </w:docPartObj>
    </w:sdtPr>
    <w:sdtContent>
      <w:p>
        <w:pPr>
          <w:pStyle w:val="a4"/>
          <w:jc w:val="center"/>
        </w:pPr>
        <w:r/>
        <w:r>
          <w:fldChar w:fldCharType="begin"/>
        </w:r>
        <w:r>
          <w:instrText>PAGE   \* MERGEFORMAT</w:instrText>
        </w:r>
        <w:r>
          <w:fldChar w:fldCharType="separate"/>
        </w:r>
        <w:r>
          <w:rPr>
            <w:lang w:val="ko-KR"/>
            <w:noProof/>
          </w:rPr>
          <w:t>3</w:t>
        </w:r>
        <w:r>
          <w:fldChar w:fldCharType="end"/>
        </w:r>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ind w:left="400"/>
      <w:rPr>
        <w:sz w:val="16"/>
      </w:rPr>
    </w:pPr>
  </w:p>
  <w:p>
    <w:pPr>
      <w:pStyle w:val="a4"/>
      <w:rPr>
        <w:sz w:val="16"/>
      </w:rPr>
    </w:pPr>
    <w:r>
      <w:rPr>
        <w:noProof/>
        <w:sz w:val="16"/>
      </w:rPr>
      <mc:AlternateContent>
        <mc:Choice Requires="wps">
          <w:drawing>
            <wp:anchor distT="0" distB="0" distL="114300" distR="114300" behindDoc="0" locked="0" layoutInCell="1" simplePos="0" relativeHeight="251659264" allowOverlap="1" hidden="0">
              <wp:simplePos x="0" y="0"/>
              <wp:positionH relativeFrom="margin">
                <wp:align>right</wp:align>
              </wp:positionH>
              <wp:positionV relativeFrom="margin">
                <wp:posOffset>-92710</wp:posOffset>
              </wp:positionV>
              <wp:extent cx="5693434" cy="17253"/>
              <wp:effectExtent l="0" t="0" r="0" b="0"/>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3434" cy="17253"/>
                      </a:xfrm>
                      <a:prstGeom prst="line">
                        <a:avLst/>
                      </a:prstGeom>
                      <a:noFill/>
                      <a:ln w="35941">
                        <a:solidFill>
                          <a:srgbClr val="000000"/>
                        </a:solidFill>
                      </a:ln>
                    </wps:spPr>
                    <wps:bodyPr rot="0" vert="horz" wrap="square" lIns="91440" tIns="45720" rIns="91440" bIns="45720" anchor="t">
                      <a:noAutofit/>
                    </wps:bodyPr>
                  </wps:wsp>
                </a:graphicData>
              </a:graphic>
            </wp:anchor>
          </w:drawing>
        </mc:Choice>
        <mc:Fallback>
          <w:pict>
            <v:line id="line 2" style="position:absolute;margin-left:0pt;margin-top:-7.3pt;width:448.302pt;height:1.3585pt;mso-position-horizontal:right;mso-position-horizontal-relative:margin;mso-position-vertical-relative:margin;v-text-anchor:top;mso-wrap-style:square;z-index:251659264" o:allowincell="t" filled="f" fillcolor="#ffffff" stroked="t" strokecolor="#0" strokeweight="2.83pt">
              <v:stroke joinstyle="round"/>
            </v:lin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52bd5ac4"/>
    <w:multiLevelType w:val="multilevel"/>
    <w:tmpl w:val="16c8421e"/>
    <w:lvl w:ilvl="0">
      <w:start w:val="1"/>
      <w:lvlText w:val="%1."/>
      <w:lvlJc w:val="left"/>
      <w:pStyle w:val="1"/>
      <w:pPr>
        <w:ind w:left="425" w:hanging="425"/>
      </w:pPr>
      <w:rPr>
        <w:rFonts w:hint="eastAsia"/>
      </w:rPr>
    </w:lvl>
    <w:lvl w:ilvl="1">
      <w:start w:val="1"/>
      <w:lvlText w:val="%1.%2."/>
      <w:lvlJc w:val="left"/>
      <w:pStyle w:val="2"/>
      <w:pPr>
        <w:ind w:left="567" w:hanging="567"/>
      </w:pPr>
      <w:rPr>
        <w:rFonts w:hint="eastAsia"/>
      </w:rPr>
    </w:lvl>
    <w:lvl w:ilvl="2">
      <w:start w:val="1"/>
      <w:lvlText w:val="%1.%2.%3."/>
      <w:lvlJc w:val="left"/>
      <w:pStyle w:val="3"/>
      <w:pPr>
        <w:ind w:left="709" w:hanging="709"/>
      </w:pPr>
      <w:rPr>
        <w:rFonts w:hint="eastAsia"/>
      </w:rPr>
    </w:lvl>
    <w:lvl w:ilvl="3">
      <w:start w:val="1"/>
      <w:lvlText w:val="%1.%2.%3.%4."/>
      <w:lvlJc w:val="left"/>
      <w:pStyle w:val="4"/>
      <w:pPr>
        <w:ind w:left="851" w:hanging="851"/>
      </w:pPr>
      <w:rPr>
        <w:rFonts w:hint="eastAsia"/>
      </w:rPr>
    </w:lvl>
    <w:lvl w:ilvl="4">
      <w:start w:val="1"/>
      <w:lvlText w:val="%1.%2.%3.%4.%5."/>
      <w:lvlJc w:val="left"/>
      <w:pPr>
        <w:ind w:left="992" w:hanging="992"/>
      </w:pPr>
      <w:rPr>
        <w:rFonts w:hint="eastAsia"/>
      </w:rPr>
    </w:lvl>
    <w:lvl w:ilvl="5">
      <w:start w:val="1"/>
      <w:lvlText w:val="%1.%2.%3.%4.%5.%6."/>
      <w:lvlJc w:val="left"/>
      <w:pPr>
        <w:ind w:left="1134" w:hanging="1134"/>
      </w:pPr>
      <w:rPr>
        <w:rFonts w:hint="eastAsia"/>
      </w:rPr>
    </w:lvl>
    <w:lvl w:ilvl="6">
      <w:start w:val="1"/>
      <w:lvlText w:val="%1.%2.%3.%4.%5.%6.%7."/>
      <w:lvlJc w:val="left"/>
      <w:pPr>
        <w:ind w:left="1276" w:hanging="1276"/>
      </w:pPr>
      <w:rPr>
        <w:rFonts w:hint="eastAsia"/>
      </w:rPr>
    </w:lvl>
    <w:lvl w:ilvl="7">
      <w:start w:val="1"/>
      <w:lvlText w:val="%1.%2.%3.%4.%5.%6.%7.%8."/>
      <w:lvlJc w:val="left"/>
      <w:pPr>
        <w:ind w:left="1418" w:hanging="1418"/>
      </w:pPr>
      <w:rPr>
        <w:rFonts w:hint="eastAsia"/>
      </w:rPr>
    </w:lvl>
    <w:lvl w:ilvl="8">
      <w:start w:val="1"/>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150"/>
    <w:lsdException w:name="Light List Accent 1" w:uiPriority="151"/>
    <w:lsdException w:name="Light Grid Accent 1" w:uiPriority="152"/>
    <w:lsdException w:name="Medium Shading 1 Accent 1"/>
    <w:lsdException w:name="Medium Shading 2 Accent 1" w:uiPriority="0"/>
    <w:lsdException w:name="Medium List 1 Accent 1" w:uiPriority="0"/>
    <w:lsdException w:name="Revision" w:semiHidden="1"/>
    <w:lsdException w:name="List Paragraph" w:uiPriority="82" w:qFormat="1"/>
    <w:lsdException w:name="Quote" w:uiPriority="65" w:qFormat="1"/>
    <w:lsdException w:name="Intense Quote" w:uiPriority="72"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150"/>
    <w:lsdException w:name="Light List Accent 2" w:uiPriority="151"/>
    <w:lsdException w:name="Light Grid Accent 2" w:uiPriority="152"/>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150"/>
    <w:lsdException w:name="Light List Accent 3" w:uiPriority="151"/>
    <w:lsdException w:name="Light Grid Accent 3" w:uiPriority="152"/>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150"/>
    <w:lsdException w:name="Light List Accent 4" w:uiPriority="151"/>
    <w:lsdException w:name="Light Grid Accent 4" w:uiPriority="152"/>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150"/>
    <w:lsdException w:name="Light List Accent 5" w:uiPriority="151"/>
    <w:lsdException w:name="Light Grid Accent 5" w:uiPriority="152"/>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150"/>
    <w:lsdException w:name="Light List Accent 6" w:uiPriority="151"/>
    <w:lsdException w:name="Light Grid Accent 6" w:uiPriority="152"/>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rPr>
      <w:sz w:val="22"/>
    </w:rPr>
  </w:style>
  <w:style w:type="paragraph" w:styleId="1">
    <w:name w:val="heading 1"/>
    <w:uiPriority w:val="9"/>
    <w:basedOn w:val="a"/>
    <w:next w:val="a"/>
    <w:link w:val="1Char"/>
    <w:qFormat/>
    <w:pPr>
      <w:keepNext/>
      <w:outlineLvl w:val="0"/>
      <w:numPr>
        <w:numId w:val="1"/>
      </w:numPr>
    </w:pPr>
    <w:rPr>
      <w:rFonts w:asciiTheme="majorHAnsi" w:eastAsiaTheme="majorEastAsia" w:hAnsiTheme="majorHAnsi" w:cstheme="majorBidi"/>
      <w:b/>
      <w:sz w:val="28"/>
      <w:szCs w:val="28"/>
    </w:rPr>
  </w:style>
  <w:style w:type="paragraph" w:styleId="2">
    <w:name w:val="heading 2"/>
    <w:uiPriority w:val="9"/>
    <w:basedOn w:val="a"/>
    <w:next w:val="a"/>
    <w:link w:val="2Char"/>
    <w:qFormat/>
    <w:unhideWhenUsed/>
    <w:pPr>
      <w:keepNext/>
      <w:outlineLvl w:val="1"/>
      <w:numPr>
        <w:ilvl w:val="1"/>
        <w:numId w:val="1"/>
      </w:numPr>
    </w:pPr>
    <w:rPr>
      <w:rFonts w:asciiTheme="majorHAnsi" w:eastAsiaTheme="majorEastAsia" w:hAnsiTheme="majorHAnsi" w:cstheme="majorBidi"/>
      <w:b/>
      <w:sz w:val="24"/>
    </w:rPr>
  </w:style>
  <w:style w:type="paragraph" w:styleId="3">
    <w:name w:val="heading 3"/>
    <w:uiPriority w:val="9"/>
    <w:basedOn w:val="a"/>
    <w:next w:val="a"/>
    <w:link w:val="3Char"/>
    <w:qFormat/>
    <w:unhideWhenUsed/>
    <w:pPr>
      <w:keepNext/>
      <w:outlineLvl w:val="2"/>
      <w:numPr>
        <w:ilvl w:val="2"/>
        <w:numId w:val="1"/>
      </w:numPr>
    </w:pPr>
    <w:rPr>
      <w:rFonts w:asciiTheme="majorHAnsi" w:eastAsiaTheme="majorEastAsia" w:hAnsiTheme="majorHAnsi" w:cstheme="majorBidi"/>
      <w:b/>
    </w:rPr>
  </w:style>
  <w:style w:type="paragraph" w:styleId="4">
    <w:name w:val="heading 4"/>
    <w:uiPriority w:val="9"/>
    <w:basedOn w:val="3"/>
    <w:next w:val="a"/>
    <w:link w:val="4Char"/>
    <w:qFormat/>
    <w:unhideWhenUsed/>
    <w:pPr>
      <w:outlineLvl w:val="3"/>
      <w:numPr>
        <w:ilvl w:val="3"/>
      </w:numPr>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uiPriority w:val="9"/>
    <w:basedOn w:val="a0"/>
    <w:link w:val="1"/>
    <w:rPr>
      <w:rFonts w:asciiTheme="majorHAnsi" w:eastAsiaTheme="majorEastAsia" w:hAnsiTheme="majorHAnsi" w:cstheme="majorBidi"/>
      <w:b/>
      <w:sz w:val="28"/>
      <w:szCs w:val="28"/>
    </w:rPr>
  </w:style>
  <w:style w:type="paragraph" w:styleId="a3">
    <w:name w:val="header"/>
    <w:uiPriority w:val="99"/>
    <w:aliases w:val="h"/>
    <w:basedOn w:val="a"/>
    <w:link w:val="Char"/>
    <w:unhideWhenUsed/>
    <w:pPr>
      <w:snapToGrid w:val="0"/>
      <w:tabs>
        <w:tab w:val="center" w:pos="4513"/>
        <w:tab w:val="right" w:pos="9026"/>
      </w:tabs>
    </w:pPr>
  </w:style>
  <w:style w:type="character" w:customStyle="1" w:styleId="Char">
    <w:name w:val="머리글 Char"/>
    <w:uiPriority w:val="99"/>
    <w:aliases w:val="h Char"/>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paragraph" w:styleId="TOC">
    <w:name w:val="TOC Heading"/>
    <w:uiPriority w:val="39"/>
    <w:basedOn w:val="1"/>
    <w:next w:val="a"/>
    <w:qFormat/>
    <w:unhideWhenUsed/>
    <w:pPr>
      <w:autoSpaceDE/>
      <w:autoSpaceDN/>
      <w:keepLines/>
      <w:widowControl/>
      <w:wordWrap/>
      <w:outlineLvl w:val="9"/>
      <w:jc w:val="left"/>
      <w:spacing w:after="0" w:before="240"/>
    </w:pPr>
    <w:rPr>
      <w:color w:val="2E75B5"/>
      <w:sz w:val="32"/>
      <w:szCs w:val="32"/>
      <w:kern w:val="0"/>
    </w:rPr>
  </w:style>
  <w:style w:type="paragraph" w:styleId="a5">
    <w:name w:val="List Paragraph"/>
    <w:uiPriority w:val="34"/>
    <w:basedOn w:val="a"/>
    <w:link w:val="Char1"/>
    <w:qFormat/>
    <w:pPr>
      <w:ind w:leftChars="400" w:left="800"/>
    </w:pPr>
  </w:style>
  <w:style w:type="character" w:customStyle="1" w:styleId="2Char">
    <w:name w:val="제목 2 Char"/>
    <w:basedOn w:val="a0"/>
    <w:link w:val="2"/>
    <w:rPr>
      <w:rFonts w:asciiTheme="majorHAnsi" w:eastAsiaTheme="majorEastAsia" w:hAnsiTheme="majorHAnsi" w:cstheme="majorBidi"/>
      <w:b/>
      <w:sz w:val="24"/>
    </w:rPr>
  </w:style>
  <w:style w:type="character" w:customStyle="1" w:styleId="3Char">
    <w:name w:val="제목 3 Char"/>
    <w:uiPriority w:val="9"/>
    <w:basedOn w:val="a0"/>
    <w:link w:val="3"/>
    <w:rPr>
      <w:rFonts w:asciiTheme="majorHAnsi" w:eastAsiaTheme="majorEastAsia" w:hAnsiTheme="majorHAnsi" w:cstheme="majorBidi"/>
      <w:b/>
      <w:sz w:val="22"/>
    </w:rPr>
  </w:style>
  <w:style w:type="paragraph" w:styleId="10">
    <w:name w:val="toc 1"/>
    <w:uiPriority w:val="39"/>
    <w:basedOn w:val="a"/>
    <w:next w:val="a"/>
    <w:autoRedefine/>
    <w:unhideWhenUsed/>
  </w:style>
  <w:style w:type="paragraph" w:styleId="20">
    <w:name w:val="toc 2"/>
    <w:uiPriority w:val="39"/>
    <w:basedOn w:val="a"/>
    <w:next w:val="a"/>
    <w:autoRedefine/>
    <w:unhideWhenUsed/>
    <w:pPr>
      <w:ind w:leftChars="200" w:left="425"/>
    </w:pPr>
  </w:style>
  <w:style w:type="character" w:styleId="a6">
    <w:name w:val="Hyperlink"/>
    <w:uiPriority w:val="99"/>
    <w:basedOn w:val="a0"/>
    <w:unhideWhenUsed/>
    <w:rPr>
      <w:color w:val="0563C1"/>
      <w:u w:val="single" w:color="auto"/>
    </w:rPr>
  </w:style>
  <w:style w:type="paragraph" w:styleId="a7">
    <w:name w:val="caption"/>
    <w:uiPriority w:val="35"/>
    <w:basedOn w:val="a"/>
    <w:next w:val="a"/>
    <w:qFormat/>
    <w:unhideWhenUsed/>
    <w:pPr>
      <w:ind w:leftChars="200" w:left="400"/>
      <w:jc w:val="center"/>
      <w:spacing w:after="200" w:line="240" w:lineRule="auto"/>
    </w:pPr>
    <w:rPr>
      <w:iCs/>
      <w:color w:val="000000"/>
      <w:sz w:val="18"/>
      <w:szCs w:val="18"/>
    </w:rPr>
  </w:style>
  <w:style w:type="table" w:styleId="a8">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목록 단락 Char"/>
    <w:uiPriority w:val="34"/>
    <w:basedOn w:val="a0"/>
    <w:link w:val="a5"/>
  </w:style>
  <w:style w:type="paragraph" w:customStyle="1" w:styleId="a9">
    <w:name w:val="본문서식"/>
    <w:basedOn w:val="a"/>
    <w:pPr>
      <w:ind w:leftChars="200" w:left="400"/>
      <w:spacing w:after="0" w:line="240" w:lineRule="auto"/>
    </w:pPr>
    <w:rPr>
      <w:szCs w:val="20"/>
    </w:rPr>
  </w:style>
  <w:style w:type="paragraph" w:styleId="aa">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styleId="30">
    <w:name w:val="toc 3"/>
    <w:uiPriority w:val="39"/>
    <w:basedOn w:val="a"/>
    <w:next w:val="a"/>
    <w:autoRedefine/>
    <w:unhideWhenUsed/>
    <w:pPr>
      <w:ind w:leftChars="400" w:left="850"/>
    </w:pPr>
  </w:style>
  <w:style w:type="paragraph" w:styleId="ab">
    <w:name w:val="Balloon Text"/>
    <w:uiPriority w:val="99"/>
    <w:basedOn w:val="a"/>
    <w:link w:val="Char2"/>
    <w:semiHidden/>
    <w:unhideWhenUsed/>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uiPriority w:val="99"/>
    <w:basedOn w:val="a0"/>
    <w:link w:val="ab"/>
    <w:semiHidden/>
    <w:rPr>
      <w:rFonts w:asciiTheme="majorHAnsi" w:eastAsiaTheme="majorEastAsia" w:hAnsiTheme="majorHAnsi" w:cstheme="majorBidi"/>
      <w:sz w:val="18"/>
      <w:szCs w:val="18"/>
    </w:rPr>
  </w:style>
  <w:style w:type="character" w:customStyle="1" w:styleId="4Char">
    <w:name w:val="제목 4 Char"/>
    <w:basedOn w:val="a0"/>
    <w:link w:val="4"/>
    <w:rPr>
      <w:rFonts w:asciiTheme="majorHAnsi" w:eastAsiaTheme="majorEastAsia" w:hAnsiTheme="majorHAnsi" w:cstheme="majorBidi"/>
      <w:b/>
    </w:rPr>
  </w:style>
  <w:style w:type="character" w:customStyle="1" w:styleId="ac">
    <w:name w:val="스타일 바탕"/>
    <w:basedOn w:val="a0"/>
    <w:rPr>
      <w:rFonts w:ascii="바탕" w:eastAsia="바탕" w:hAnsi="바탕"/>
      <w:sz w:val="22"/>
    </w:rPr>
  </w:style>
  <w:style w:type="paragraph" w:customStyle="1" w:styleId="ad">
    <w:name w:val="바탕글"/>
    <w:basedOn w:val="a"/>
    <w:pPr>
      <w:snapToGrid w:val="0"/>
      <w:spacing w:after="0" w:line="384" w:lineRule="auto"/>
      <w:textAlignment w:val="baseline"/>
    </w:pPr>
    <w:rPr>
      <w:rFonts w:ascii="한양신명조" w:eastAsia="굴림" w:hAnsi="굴림" w:cs="굴림"/>
      <w:color w:val="000000"/>
      <w:sz w:val="2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header" Target="header1.xml" /><Relationship Id="rId3" Type="http://schemas.openxmlformats.org/officeDocument/2006/relationships/footer" Target="footer1.xml" /><Relationship Id="rId13" Type="http://schemas.openxmlformats.org/officeDocument/2006/relationships/footer" Target="footer2.xml" /><Relationship Id="rId1" Type="http://schemas.openxmlformats.org/officeDocument/2006/relationships/image" Target="media/image1.gif" /><Relationship Id="rId4" Type="http://schemas.openxmlformats.org/officeDocument/2006/relationships/image" Target="media/image2.png" /><Relationship Id="rId5" Type="http://schemas.openxmlformats.org/officeDocument/2006/relationships/image" Target="media/image3.png" /><Relationship Id="rId6" Type="http://schemas.openxmlformats.org/officeDocument/2006/relationships/image" Target="media/image4.jpeg" /><Relationship Id="rId7" Type="http://schemas.openxmlformats.org/officeDocument/2006/relationships/image" Target="media/image5.png" /><Relationship Id="rId8" Type="http://schemas.openxmlformats.org/officeDocument/2006/relationships/image" Target="media/image6.png" /><Relationship Id="rId9" Type="http://schemas.openxmlformats.org/officeDocument/2006/relationships/image" Target="media/image7.png" /><Relationship Id="rId10" Type="http://schemas.openxmlformats.org/officeDocument/2006/relationships/image" Target="media/image8.png" /><Relationship Id="rId11" Type="http://schemas.openxmlformats.org/officeDocument/2006/relationships/image" Target="media/image9.png" /><Relationship Id="rId12" Type="http://schemas.openxmlformats.org/officeDocument/2006/relationships/image" Target="media/image10.png" /><Relationship Id="rId14" Type="http://schemas.openxmlformats.org/officeDocument/2006/relationships/styles" Target="styles.xml" /><Relationship Id="rId15" Type="http://schemas.openxmlformats.org/officeDocument/2006/relationships/settings" Target="settings.xml" /><Relationship Id="rId16" Type="http://schemas.openxmlformats.org/officeDocument/2006/relationships/fontTable" Target="fontTable.xml" /><Relationship Id="rId17" Type="http://schemas.openxmlformats.org/officeDocument/2006/relationships/webSettings" Target="webSettings.xml" /><Relationship Id="rId18" Type="http://schemas.openxmlformats.org/officeDocument/2006/relationships/numbering" Target="numbering.xml" /><Relationship Id="rId1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공희찬</dc:creator>
  <cp:keywords/>
  <dc:description/>
  <cp:lastModifiedBy>공희찬</cp:lastModifiedBy>
  <cp:revision>1</cp:revision>
  <dcterms:created xsi:type="dcterms:W3CDTF">2023-10-20T12:06:00Z</dcterms:created>
  <dcterms:modified xsi:type="dcterms:W3CDTF">2023-10-20T13:28:14Z</dcterms:modified>
  <cp:version>1200.0100.01</cp:version>
</cp:coreProperties>
</file>