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2"/>
        </w:rPr>
        <w:t>[[ 5.2.1 탐지 성능 — 도입부에 추가 ]]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탐지 성능은 confusion matrix(TP/FN/FP/TN)를 기반으로 산출한다. TP(실제 이상을 이상으로 정확히 판정)·FN(이상을 놓침)·FP(정상을 이상으로 오탐)·TN(정상을 정상으로 정확히 판정) 네 값은 이후 나오는 Accuracy·Recall·Precision·FPR·F1 지표 전체의 원재료이며, 5.3절의 이항검정·McNemar 검정도 이 값에서 출발한다.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Precision과 Recall은 흔히 트레이드오프 관계에 있어(재현율을 높이면 정밀도가 낮아지는 경우가 많음), 둘 중 하나만으로 방식의 우열을 판단하면 오도될 수 있다. 이를 보완하기 위해 두 값의 조화평균인 F1-score를 함께 제시한다.</w:t>
      </w:r>
    </w:p>
    <w:p>
      <w:r>
        <w:rPr>
          <w:rFonts w:ascii="맑은 고딕" w:hAnsi="맑은 고딕" w:eastAsia="맑은 고딕"/>
          <w:b w:val="0"/>
          <w:i/>
          <w:sz w:val="21"/>
        </w:rPr>
        <w:t>F1 = 2 × (Precision × Recall) / (Precision + Recall)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TP·TN은 클수록, FN·FP는 작을수록 좋다 — 특히 이상탐지에서는 진짜 이상을 놓치는 FN의 비용이 오탐(FP)보다 크다고 보는 것이 일반적이라 FN을 0에 가깝게 유지하는 것을 더 중요하게 본다. Accuracy·Recall·Precision·F1은 0~1(또는 0~100%) 범위에서 높을수록 좋고, FPR은 낮을수록 좋다.</w:t>
      </w:r>
    </w:p>
    <w:p>
      <w:r>
        <w:rPr>
          <w:rFonts w:ascii="맑은 고딕" w:hAnsi="맑은 고딕" w:eastAsia="맑은 고딕"/>
          <w:b w:val="0"/>
          <w:i w:val="0"/>
          <w:sz w:val="19"/>
        </w:rPr>
        <w:t>(기존 4.2.1 표에 F1 열을 추가할 것 — 값은 SCENARIO_METRICS_FULL.md 4번 항목 참고: S3 0.909 / EC2좀비 1.000 / EC2오버프로 1.000 / Lambda구버전 0.909 / Lambda스로틀 0.769 / AutoScaling 0.769)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22"/>
        </w:rPr>
        <w:t>[[ 5.2.2 전체 성능 — 도입부에 신규 추가 ]]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본 시스템은 탐지→분류→결정→조치→검증의 여러 단계로 나뉘어 있어, 최종 결과가 나쁠 때 어느 단계에서 문제가 발생했는지 원인을 지목하려면 단계별로 따로 측정해야 한다. 이를 종합하여, 한 건의 이상탐지 케이스가 전 단계를 끝까지 정확하게 통과할 확률을 각 단계 정확도의 곱으로 정의한다(각 단계가 독립적으로 실패할 수 있는 관문이라는 전제).</w:t>
      </w:r>
    </w:p>
    <w:p>
      <w:r>
        <w:rPr>
          <w:rFonts w:ascii="맑은 고딕" w:hAnsi="맑은 고딕" w:eastAsia="맑은 고딕"/>
          <w:b w:val="0"/>
          <w:i/>
          <w:sz w:val="21"/>
        </w:rPr>
        <w:t>전체 정확도 = 탐지 정확도 × (Rule Book 정확도 또는 LLM 정확도) × 액션 실행성공률 × QA 통과율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분류 단계는 Rule Book과 LLM을 동시에 쓰는 것이 아니라 케이스마다 둘 중 하나로만 처리되므로(Rule Book 매칭 실패 시에만 LLM으로 위임), 해당 케이스가 실제로 거친 경로의 정확도 하나만 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정의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탐지 정확도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(TP+TN)/(TP+FN+FP+TN) — 5.2.1절과 동일 confusion matrix 기준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Rule Book 정확도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Rule Book 매칭으로 분류가 처리된 케이스 중 정답과 일치한 비율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LLM 정확도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Rule Book 매칭 실패로 LLM이 분류를 대신 판단한 케이스 중 정답과 일치한 비율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액션 실행성공률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선택된 액션이 실제로 성공(status=success)한 건수 / 실행된 전체 건수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QA 통과율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qa_passed=True인 건수 / QA 검증이 수행된 전체 건수</w:t>
            </w:r>
          </w:p>
        </w:tc>
      </w:tr>
    </w:tbl>
    <w:p/>
    <w:p>
      <w:r>
        <w:rPr>
          <w:rFonts w:ascii="맑은 고딕" w:hAnsi="맑은 고딕" w:eastAsia="맑은 고딕"/>
          <w:b w:val="0"/>
          <w:i/>
          <w:sz w:val="21"/>
        </w:rPr>
        <w:t>계산 예시(EC2 오버프로비저닝)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값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탐지 정확도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분류 정확도(LLM)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80% (4/5)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액션 실행성공률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80% (4/5)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QA 통과율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 (5/5)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전체 정확도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1.00 × 0.80 × 0.80 × 1.00 = 64.0%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19"/>
        </w:rPr>
        <w:t>동일한 방식으로 계산하면 S3 92.3%, Lambda 스로틀 68.4%이며, 데이터가 있는 3개 시나리오 평균 전체 정확도는 74.9%이다(AutoScaling·EC2좀비·Lambda구버전은 분류 정확도 또는 액션/QA 데이터 자체가 없어 계산 대상에서 제외 — METRICS_AVAILABILITY_AUDIT.md 5번 항목 참고).</w:t>
      </w:r>
    </w:p>
    <w:p>
      <w:r>
        <w:rPr>
          <w:rFonts w:ascii="맑은 고딕" w:hAnsi="맑은 고딕" w:eastAsia="맑은 고딕"/>
          <w:b w:val="0"/>
          <w:i w:val="0"/>
          <w:sz w:val="19"/>
        </w:rPr>
        <w:t>네 항 모두 높을수록(100%에 가까울수록) 좋다. 다만 QA 통과율이 낮다고 항상 나쁜 신호는 아니다 — AutoScaling의 QA 통과율 0%처럼, 실제로는 액션(WAF 연동)이 실패한 것을 QA가 정확히 감지해 롤백한 결과일 수 있으므로 원인(액션 자체 실패 vs QA 오판)을 함께 확인해야 한다. 전체 정확도는 네 항의 곱이라 하나라도 낮으면 전체가 크게 낮아지므로(예: 0.8×0.8=0.64), 어느 단계가 병목인지 진단하는 데 쓴다.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22"/>
        </w:rPr>
        <w:t>[[ 5.3 시나리오별 통계적 분석 — 도입부 보강 ]]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소표본 반복시행 결과는 점추정치와 함께 95% Clopper-Pearson 신뢰구간을 함께 보고한다. 점추정치(예: Recall 100%)만 보면 표본이 작을 때(본 연구는 n=13~23) 우연히 좋게 나온 값인지 진짜 실력인지 구분할 수 없기 때문이다. Clopper-Pearson은 정규근사(Wald 구간)와 달리 이항분포의 정확(exact) 신뢰구간으로, 표본이 작을 때도 실제 분포를 왜곡하지 않는다. 성공 횟수 x, 시행 횟수 n일 때 하한은 Beta(0.025; x, n−x+1)의 분위수, 상한은 Beta(0.975; x+1, n−x)의 분위수로 계산한다.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아울러 이 점추정치·CI와는 별개로, "이 결과가 동전 던지기(50%)보다 유의하게 나은가"를 공식적인 p-value로 판정하기 위해 Recall/FPR에 대한 이항검정(binomial test)을 함께 수행하였다. CI는 참값이 있을 법한 범위(불확실성)를 보여주는 반면, 이항검정은 우연 대비 유의성을 이분법적으로 판정한다는 점에서 역할이 다르다. 또한 본 절의 이항검정은 단측(one-sided: Recall은 "우연보다 높은가", FPR은 "우연보다 낮은가")인 반면 CI는 양측(two-sided) 95%를 사용하므로, CI만으로 이항검정 결과를 그대로 유추할 수 없어 둘 다 표기한다.</w:t>
      </w:r>
    </w:p>
    <w:p>
      <w:r>
        <w:rPr>
          <w:rFonts w:ascii="맑은 고딕" w:hAnsi="맑은 고딕" w:eastAsia="맑은 고딕"/>
          <w:b w:val="0"/>
          <w:i w:val="0"/>
          <w:sz w:val="19"/>
        </w:rPr>
        <w:t>Accuracy·Recall은 높을수록, FPR은 낮을수록 좋다. CI는 좋다/나쁘다의 방향이 아니라 폭이 좁을수록 추정이 확실하다는 뜻이며, 이항검정의 p-value는 작을수록(0.05 미만) "우연이 아니다"라는 근거가 강하다는 뜻이다 — 다만 p-value가 작다고 곧 "성능이 훌륭하다"는 의미는 아니라는 점에 유의해야 한다(Recall이 60%여도 표본이 충분하면 유의하게 나올 수 있다).</w:t>
      </w:r>
    </w:p>
    <w:p>
      <w:r>
        <w:rPr>
          <w:rFonts w:ascii="맑은 고딕" w:hAnsi="맑은 고딕" w:eastAsia="맑은 고딕"/>
          <w:b w:val="0"/>
          <w:i/>
          <w:sz w:val="19"/>
        </w:rPr>
        <w:t>(기존 CI 표에 아래 두 열을 추가할 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시나리오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Recall vs 50% (p-value)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FPR vs 50% (p-value)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S3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0.0312 (유의함)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0.0352 (유의함)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EC2 좀비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0.0312 (유의함)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0.0039 (유의함)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EC2 오버프로비저닝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0.0312 (유의함)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0.0039 (유의함)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Lambda 스로틀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0.0312 (유의함)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0.3633 (유의하지 않음)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AutoScaling EDoS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0.1509 (유의하지 않음)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0.0352 (유의함)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19"/>
        </w:rPr>
        <w:t>Lambda 스로틀의 FPR이 유의하지 않게 나온 것은, 원본 오탐(FP) 3건이 실은 계정 동시성 공유로 인한 진짜 이상으로 재분류되었기 때문이다(4.2.2절 참고) — 탐지기의 결함이 아니라 애초에 정상 라벨이 잘못 붙어 있던 경우다. AutoScaling의 Recall이 유의하지 않게 나온 것은 표본이 가장 크기(n=23) 때문에 생기는 자연스러운 결과이며, 작은 표본에서 나온 다른 시나리오들의 "유의함"보다 오히려 통계적으로 더 신중하게 읽어야 하는 값이다.</w:t>
      </w:r>
    </w:p>
    <w:p>
      <w:pPr>
        <w:pStyle w:val="Heading3"/>
      </w:pPr>
      <w:r>
        <w:rPr>
          <w:rFonts w:ascii="맑은 고딕" w:hAnsi="맑은 고딕" w:eastAsia="맑은 고딕"/>
        </w:rPr>
        <w:t>탐지 방식 간 비교 (McNemar 검정)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본 시스템은 절대임계값·Z-score·IsolationForest를 OR 게이트로 병렬 결합해서 판정한다(3.1.1절). 이 설계가 실제로 필요한지("컴포넌트 하나를 빼도 결과가 똑같지 않을까?") 검증하기 위해, 같은 표본에 대해 방식별 정답률 차이가 통계적으로 유의한지 McNemar 정확검정으로 확인하였다. 두 방식이 서로 다르게 판정한 표본만 따져 "A만 맞춘 표본 수(b)"와 "B만 맞춘 표본 수(c)"를 비교하며, binomtest(min(b,c), b+c, 0.5)와 동치인 방식으로 계산하였다. 방식이 하나뿐인 S3·EC2 좀비는 비교 대상이 없어 검정이 불가능하다.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시나리오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비교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p-value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EC2 오버프로비저닝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production vs iforest_only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0.0625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iforest_only 단독 Recall 0% — 절대임계값 없이는 탐지 자체가 실패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Lambda 스로틀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production vs zscore_only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0.727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zscore_only 단독 Recall 0%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AutoScaling EDoS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iforest_only vs zscore_only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0.0117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유의함 — IForest가 z-score 단독보다 유의하게 우수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19"/>
        </w:rPr>
        <w:t>p-value는 작을수록(0.05 미만) 두 방식의 성능 차이가 우연이 아니라는 근거가 강하다. 다만 이는 "차이가 있다/없다"를 말해줄 뿐 "어느 쪽이 좋다"는 아니므로, 어느 방식이 더 나은지는 b·c 중 어느 쪽이 큰지(어느 방식이 더 많이 맞췄는지)를 함께 봐야 한다. 본 연구에서는 McNemar 유의성 자체보다 "단독 Recall이 0%인 방식이 있다"는 사실이 더 중요한 발견이었다 — 통계적 유의성과 실무적 중요성이 항상 일치하지는 않는다.</w:t>
      </w:r>
    </w:p>
    <w:p>
      <w:r>
        <w:rPr>
          <w:rFonts w:ascii="맑은 고딕" w:hAnsi="맑은 고딕" w:eastAsia="맑은 고딕"/>
          <w:b w:val="0"/>
          <w:i w:val="0"/>
          <w:sz w:val="19"/>
        </w:rPr>
        <w:t>McNemar 자체의 유의성(p&lt;0.05)은 AutoScaling 한 건에서만 확인되었지만, 그와 별개로 "단독으로는 아예 못 잡는 방식이 있다"는 사실이 더 중요하다 — EC2오버프로는 iforest_only 단독 Recall 0%, Lambda스로틀·AutoScaling은 zscore_only 단독 Recall 0%였다. 즉 OR 게이트로 여러 판정 경로를 병렬 결합한 설계가 실측으로 정당화된다 — 어느 하나만 썼다면 최소 3개 시나리오에서 탐지 자체가 실패했을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