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0CC2F" w14:textId="77777777" w:rsidR="0034731E" w:rsidRPr="00DD749C" w:rsidRDefault="00974ACC" w:rsidP="00DD749C">
      <w:pPr>
        <w:pStyle w:val="Title"/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Insect Rules</w:t>
      </w:r>
    </w:p>
    <w:p w14:paraId="52262CD2" w14:textId="77777777" w:rsidR="0034731E" w:rsidRDefault="0034731E"/>
    <w:p w14:paraId="1D9256F9" w14:textId="77777777" w:rsidR="0034731E" w:rsidRPr="0034731E" w:rsidRDefault="00706F11">
      <w:pPr>
        <w:rPr>
          <w:b/>
        </w:rPr>
      </w:pPr>
      <w:r>
        <w:rPr>
          <w:b/>
        </w:rPr>
        <w:t>Bark Beetle/</w:t>
      </w:r>
      <w:r w:rsidR="00620119">
        <w:rPr>
          <w:b/>
        </w:rPr>
        <w:t>Wood Borer</w:t>
      </w:r>
      <w:r w:rsidR="00974ACC">
        <w:rPr>
          <w:b/>
        </w:rPr>
        <w:t xml:space="preserve"> Scenarios</w:t>
      </w:r>
    </w:p>
    <w:p w14:paraId="121F4A67" w14:textId="77777777" w:rsidR="0048773F" w:rsidRDefault="0034731E">
      <w:r>
        <w:t xml:space="preserve">LANDFIRE supports three </w:t>
      </w:r>
      <w:r w:rsidR="00453167">
        <w:t>wood-borer</w:t>
      </w:r>
      <w:r w:rsidR="00974ACC">
        <w:t xml:space="preserve"> </w:t>
      </w:r>
      <w:r>
        <w:t>severity classes i</w:t>
      </w:r>
      <w:r w:rsidR="00974ACC">
        <w:t>ncluding low, moderate and high. Forest insects are assumed to be bark beetles/borers</w:t>
      </w:r>
      <w:r w:rsidR="008F3EB4">
        <w:t>, regardless of forest</w:t>
      </w:r>
      <w:r w:rsidR="00453167">
        <w:t xml:space="preserve"> or rangeland fuel</w:t>
      </w:r>
      <w:r w:rsidR="008F3EB4">
        <w:t xml:space="preserve"> type</w:t>
      </w:r>
      <w:r w:rsidR="00974ACC">
        <w:t>.</w:t>
      </w:r>
      <w:r w:rsidR="008F3EB4">
        <w:t xml:space="preserve"> </w:t>
      </w:r>
    </w:p>
    <w:p w14:paraId="557610E2" w14:textId="77777777" w:rsidR="0035182D" w:rsidRDefault="0035182D"/>
    <w:p w14:paraId="2D72822C" w14:textId="77777777" w:rsidR="0048773F" w:rsidRDefault="00D2350D">
      <w:r>
        <w:t xml:space="preserve">Although LANDFIRE often changes EVT for recently disturbed pixels, we have decided </w:t>
      </w:r>
      <w:r w:rsidR="00F15F70">
        <w:t xml:space="preserve">not </w:t>
      </w:r>
      <w:r>
        <w:t xml:space="preserve">to change species and relative cover assignments for </w:t>
      </w:r>
      <w:proofErr w:type="spellStart"/>
      <w:r>
        <w:t>fuelbeds</w:t>
      </w:r>
      <w:proofErr w:type="spellEnd"/>
      <w:r>
        <w:t>. This would require a specific assignments for each</w:t>
      </w:r>
      <w:r w:rsidR="00453167">
        <w:t xml:space="preserve"> </w:t>
      </w:r>
      <w:proofErr w:type="spellStart"/>
      <w:r w:rsidR="00453167">
        <w:t>fuelbed</w:t>
      </w:r>
      <w:proofErr w:type="spellEnd"/>
      <w:r w:rsidR="00453167">
        <w:t xml:space="preserve"> and would make it </w:t>
      </w:r>
      <w:r>
        <w:t xml:space="preserve">difficult to auto-generate </w:t>
      </w:r>
      <w:proofErr w:type="spellStart"/>
      <w:r>
        <w:t>fuelbeds</w:t>
      </w:r>
      <w:proofErr w:type="spellEnd"/>
      <w:r>
        <w:t>.</w:t>
      </w:r>
      <w:r w:rsidR="002E59FE">
        <w:t xml:space="preserve"> Instead, these specifications are intended to apply to the previous LANDFIRE layer to repr</w:t>
      </w:r>
      <w:r w:rsidR="006953FF">
        <w:t xml:space="preserve">esent post-disturbance </w:t>
      </w:r>
      <w:proofErr w:type="spellStart"/>
      <w:r w:rsidR="006953FF">
        <w:t>fuelbeds</w:t>
      </w:r>
      <w:proofErr w:type="spellEnd"/>
      <w:r w:rsidR="006953FF">
        <w:t xml:space="preserve"> based on the previous EVT-</w:t>
      </w:r>
      <w:proofErr w:type="spellStart"/>
      <w:r w:rsidR="006953FF">
        <w:t>fuelbed</w:t>
      </w:r>
      <w:proofErr w:type="spellEnd"/>
      <w:r w:rsidR="006953FF">
        <w:t xml:space="preserve"> crosswalk.</w:t>
      </w:r>
    </w:p>
    <w:p w14:paraId="1CF8A42F" w14:textId="77777777" w:rsidR="0034731E" w:rsidRDefault="0034731E"/>
    <w:p w14:paraId="09BF5C85" w14:textId="77777777" w:rsidR="0008528E" w:rsidRDefault="0008528E">
      <w:r>
        <w:t>LANDFIRE definitions:</w:t>
      </w:r>
    </w:p>
    <w:p w14:paraId="0D4D0BB3" w14:textId="77777777" w:rsidR="008F3EB4" w:rsidRDefault="0008528E" w:rsidP="00F15F70">
      <w:pPr>
        <w:pStyle w:val="ListParagraph"/>
        <w:numPr>
          <w:ilvl w:val="0"/>
          <w:numId w:val="3"/>
        </w:numPr>
      </w:pPr>
      <w:r>
        <w:t xml:space="preserve">Low severity: &lt; 25% </w:t>
      </w:r>
      <w:r w:rsidR="007B2994">
        <w:t xml:space="preserve">area affected </w:t>
      </w:r>
      <w:r w:rsidR="008F3EB4">
        <w:t>by bark beetles or wood borers</w:t>
      </w:r>
      <w:r w:rsidR="007B2994">
        <w:t>, including sage brus</w:t>
      </w:r>
      <w:r w:rsidR="008F3EB4">
        <w:t>h EVTs</w:t>
      </w:r>
    </w:p>
    <w:p w14:paraId="5FC67A0A" w14:textId="77777777" w:rsidR="0008528E" w:rsidRDefault="0008528E" w:rsidP="00F15F70">
      <w:pPr>
        <w:pStyle w:val="ListParagraph"/>
        <w:numPr>
          <w:ilvl w:val="0"/>
          <w:numId w:val="3"/>
        </w:numPr>
      </w:pPr>
      <w:r>
        <w:t xml:space="preserve">Moderate severity: &gt;25 to &lt; 75% </w:t>
      </w:r>
      <w:r w:rsidR="007B2994">
        <w:t xml:space="preserve">area affected by </w:t>
      </w:r>
      <w:r w:rsidR="008F3EB4">
        <w:t>bark beetle or wood borers</w:t>
      </w:r>
    </w:p>
    <w:p w14:paraId="5C44AB52" w14:textId="77777777" w:rsidR="0008528E" w:rsidRDefault="0008528E" w:rsidP="00F15F70">
      <w:pPr>
        <w:pStyle w:val="ListParagraph"/>
        <w:numPr>
          <w:ilvl w:val="0"/>
          <w:numId w:val="3"/>
        </w:numPr>
      </w:pPr>
      <w:r>
        <w:t xml:space="preserve">High severity: &gt;75% </w:t>
      </w:r>
      <w:r w:rsidR="007B2994">
        <w:t>area affected by</w:t>
      </w:r>
      <w:r w:rsidR="008F3EB4">
        <w:t xml:space="preserve"> bark beetles or</w:t>
      </w:r>
      <w:r w:rsidR="007B2994">
        <w:t xml:space="preserve"> wood borers</w:t>
      </w:r>
    </w:p>
    <w:p w14:paraId="516D52E3" w14:textId="77777777" w:rsidR="0008528E" w:rsidRDefault="0008528E"/>
    <w:p w14:paraId="6A11B018" w14:textId="77777777" w:rsidR="0008528E" w:rsidRDefault="0008528E">
      <w:r>
        <w:t>Time since disturbance:</w:t>
      </w:r>
    </w:p>
    <w:p w14:paraId="439D7C8F" w14:textId="77777777" w:rsidR="0008528E" w:rsidRDefault="0048773F" w:rsidP="00F15F70">
      <w:pPr>
        <w:pStyle w:val="ListParagraph"/>
        <w:numPr>
          <w:ilvl w:val="0"/>
          <w:numId w:val="4"/>
        </w:numPr>
      </w:pPr>
      <w:r>
        <w:t xml:space="preserve">Step </w:t>
      </w:r>
      <w:r w:rsidR="0008528E">
        <w:t>1: Immediately post disturbance</w:t>
      </w:r>
    </w:p>
    <w:p w14:paraId="0BC04CC0" w14:textId="77777777" w:rsidR="0008528E" w:rsidRDefault="0048773F" w:rsidP="00F15F70">
      <w:pPr>
        <w:pStyle w:val="ListParagraph"/>
        <w:numPr>
          <w:ilvl w:val="0"/>
          <w:numId w:val="4"/>
        </w:numPr>
      </w:pPr>
      <w:r>
        <w:t>Step 2</w:t>
      </w:r>
      <w:r w:rsidR="0008528E">
        <w:t>: 2-5 years post disturbance – second growing season</w:t>
      </w:r>
    </w:p>
    <w:p w14:paraId="6B4D0A35" w14:textId="77777777" w:rsidR="0008528E" w:rsidRDefault="0048773F" w:rsidP="00F15F70">
      <w:pPr>
        <w:pStyle w:val="ListParagraph"/>
        <w:numPr>
          <w:ilvl w:val="0"/>
          <w:numId w:val="4"/>
        </w:numPr>
      </w:pPr>
      <w:r>
        <w:t>Step 3</w:t>
      </w:r>
      <w:r w:rsidR="0008528E">
        <w:t xml:space="preserve">: 5-10 years post disturbance. </w:t>
      </w:r>
    </w:p>
    <w:p w14:paraId="058D96C2" w14:textId="77777777" w:rsidR="0008528E" w:rsidRDefault="0008528E"/>
    <w:p w14:paraId="23DD3B90" w14:textId="77777777" w:rsidR="00B61724" w:rsidRDefault="00B61724" w:rsidP="00E761D6">
      <w:pPr>
        <w:ind w:firstLine="360"/>
      </w:pPr>
      <w:r w:rsidRPr="00B61724">
        <w:rPr>
          <w:highlight w:val="yellow"/>
        </w:rPr>
        <w:t xml:space="preserve">Note, for bark beetles and wildfires, the 10-year time step that then returns to </w:t>
      </w:r>
      <w:proofErr w:type="spellStart"/>
      <w:r w:rsidRPr="00B61724">
        <w:rPr>
          <w:highlight w:val="yellow"/>
        </w:rPr>
        <w:t>preburn</w:t>
      </w:r>
      <w:proofErr w:type="spellEnd"/>
      <w:r w:rsidRPr="00B61724">
        <w:rPr>
          <w:highlight w:val="yellow"/>
        </w:rPr>
        <w:t xml:space="preserve"> </w:t>
      </w:r>
      <w:proofErr w:type="spellStart"/>
      <w:r w:rsidRPr="00B61724">
        <w:rPr>
          <w:highlight w:val="yellow"/>
        </w:rPr>
        <w:t>fuelbeds</w:t>
      </w:r>
      <w:proofErr w:type="spellEnd"/>
      <w:r w:rsidRPr="00B61724">
        <w:rPr>
          <w:highlight w:val="yellow"/>
        </w:rPr>
        <w:t xml:space="preserve"> is </w:t>
      </w:r>
      <w:r w:rsidR="00627E84">
        <w:rPr>
          <w:highlight w:val="yellow"/>
        </w:rPr>
        <w:t>too short</w:t>
      </w:r>
      <w:r w:rsidRPr="00B61724">
        <w:rPr>
          <w:highlight w:val="yellow"/>
        </w:rPr>
        <w:t xml:space="preserve">. </w:t>
      </w:r>
      <w:proofErr w:type="spellStart"/>
      <w:r w:rsidRPr="00B61724">
        <w:rPr>
          <w:highlight w:val="yellow"/>
        </w:rPr>
        <w:t>Snagfall</w:t>
      </w:r>
      <w:proofErr w:type="spellEnd"/>
      <w:r w:rsidRPr="00B61724">
        <w:rPr>
          <w:highlight w:val="yellow"/>
        </w:rPr>
        <w:t xml:space="preserve"> is anywhere between 15 and 40 years, and after high severity fire or I&amp;D events would result in high CWD recruitment in later time steps.</w:t>
      </w:r>
    </w:p>
    <w:p w14:paraId="7942C7CB" w14:textId="77777777" w:rsidR="00E761D6" w:rsidRDefault="00E761D6" w:rsidP="00E761D6">
      <w:pPr>
        <w:ind w:firstLine="720"/>
      </w:pPr>
      <w:r w:rsidRPr="00E761D6">
        <w:rPr>
          <w:highlight w:val="yellow"/>
        </w:rPr>
        <w:t xml:space="preserve">Also, because the insect rules are specific to wood borers, we assumed that bark beetles and other wood borers preferentially attack </w:t>
      </w:r>
      <w:proofErr w:type="spellStart"/>
      <w:r w:rsidRPr="00E761D6">
        <w:rPr>
          <w:highlight w:val="yellow"/>
        </w:rPr>
        <w:t>midstory</w:t>
      </w:r>
      <w:proofErr w:type="spellEnd"/>
      <w:r w:rsidRPr="00E761D6">
        <w:rPr>
          <w:highlight w:val="yellow"/>
        </w:rPr>
        <w:t xml:space="preserve"> and </w:t>
      </w:r>
      <w:proofErr w:type="spellStart"/>
      <w:r w:rsidRPr="00E761D6">
        <w:rPr>
          <w:highlight w:val="yellow"/>
        </w:rPr>
        <w:t>overstory</w:t>
      </w:r>
      <w:proofErr w:type="spellEnd"/>
      <w:r w:rsidRPr="00E761D6">
        <w:rPr>
          <w:highlight w:val="yellow"/>
        </w:rPr>
        <w:t xml:space="preserve"> trees and that understory trees are </w:t>
      </w:r>
      <w:r w:rsidR="00E60A4B">
        <w:rPr>
          <w:highlight w:val="yellow"/>
        </w:rPr>
        <w:t xml:space="preserve">basically </w:t>
      </w:r>
      <w:r w:rsidRPr="00E761D6">
        <w:rPr>
          <w:highlight w:val="yellow"/>
        </w:rPr>
        <w:t>unaffected.</w:t>
      </w:r>
    </w:p>
    <w:p w14:paraId="11F7B7B3" w14:textId="77777777" w:rsidR="00706F11" w:rsidRDefault="00706F11" w:rsidP="00E761D6">
      <w:pPr>
        <w:ind w:firstLine="720"/>
      </w:pPr>
    </w:p>
    <w:p w14:paraId="674F18BB" w14:textId="77777777" w:rsidR="0008528E" w:rsidRDefault="0008528E">
      <w:r>
        <w:t>Because the SE and Hawaii have much faster recovery rates</w:t>
      </w:r>
      <w:r w:rsidR="007B2994">
        <w:t xml:space="preserve"> (same as since wildfire?)</w:t>
      </w:r>
      <w:r>
        <w:t>:</w:t>
      </w:r>
    </w:p>
    <w:p w14:paraId="60749B71" w14:textId="77777777" w:rsidR="0008528E" w:rsidRDefault="0008528E" w:rsidP="00F15F70">
      <w:pPr>
        <w:pStyle w:val="ListParagraph"/>
        <w:numPr>
          <w:ilvl w:val="0"/>
          <w:numId w:val="5"/>
        </w:numPr>
      </w:pPr>
      <w:r>
        <w:t xml:space="preserve">2: 0-3 years post disturbance </w:t>
      </w:r>
    </w:p>
    <w:p w14:paraId="747C3243" w14:textId="77777777" w:rsidR="0008528E" w:rsidRDefault="0008528E" w:rsidP="00F15F70">
      <w:pPr>
        <w:pStyle w:val="ListParagraph"/>
        <w:numPr>
          <w:ilvl w:val="0"/>
          <w:numId w:val="5"/>
        </w:numPr>
      </w:pPr>
      <w:r>
        <w:t>3: 3-10 years post disturbance</w:t>
      </w:r>
    </w:p>
    <w:p w14:paraId="5BA129FA" w14:textId="77777777" w:rsidR="0008528E" w:rsidRDefault="0008528E"/>
    <w:p w14:paraId="50D43C8D" w14:textId="77777777" w:rsidR="00C924ED" w:rsidRDefault="00C924ED">
      <w:proofErr w:type="spellStart"/>
      <w:r>
        <w:t>Landfire</w:t>
      </w:r>
      <w:proofErr w:type="spellEnd"/>
      <w:r>
        <w:t xml:space="preserve"> disturbance codes</w:t>
      </w:r>
    </w:p>
    <w:tbl>
      <w:tblPr>
        <w:tblW w:w="6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1990"/>
        <w:gridCol w:w="1203"/>
        <w:gridCol w:w="960"/>
      </w:tblGrid>
      <w:tr w:rsidR="00C924ED" w:rsidRPr="00C924ED" w14:paraId="5E21139D" w14:textId="77777777" w:rsidTr="00706F11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</w:tcPr>
          <w:p w14:paraId="7923DA2A" w14:textId="77777777" w:rsidR="00C924ED" w:rsidRPr="00C924ED" w:rsidRDefault="00C924ED" w:rsidP="00C924ED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C924ED">
              <w:rPr>
                <w:rFonts w:ascii="Calibri" w:eastAsia="Times New Roman" w:hAnsi="Calibri" w:cs="Calibri"/>
                <w:b/>
                <w:color w:val="000000"/>
              </w:rPr>
              <w:t>Type</w:t>
            </w:r>
          </w:p>
        </w:tc>
        <w:tc>
          <w:tcPr>
            <w:tcW w:w="1990" w:type="dxa"/>
            <w:shd w:val="clear" w:color="auto" w:fill="auto"/>
            <w:noWrap/>
            <w:vAlign w:val="bottom"/>
          </w:tcPr>
          <w:p w14:paraId="6F758181" w14:textId="77777777" w:rsidR="00C924ED" w:rsidRPr="00C924ED" w:rsidRDefault="00C924ED" w:rsidP="00C924ED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C924ED">
              <w:rPr>
                <w:rFonts w:ascii="Calibri" w:eastAsia="Times New Roman" w:hAnsi="Calibri" w:cs="Calibri"/>
                <w:b/>
                <w:color w:val="000000"/>
              </w:rPr>
              <w:t>Severity Class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09F622A2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924ED">
              <w:rPr>
                <w:rFonts w:ascii="Calibri" w:eastAsia="Times New Roman" w:hAnsi="Calibri" w:cs="Calibri"/>
                <w:b/>
                <w:color w:val="000000"/>
              </w:rPr>
              <w:t>Time step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9B6290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C924ED">
              <w:rPr>
                <w:rFonts w:ascii="Calibri" w:eastAsia="Times New Roman" w:hAnsi="Calibri" w:cs="Calibri"/>
                <w:b/>
                <w:color w:val="000000"/>
              </w:rPr>
              <w:t>Code</w:t>
            </w:r>
          </w:p>
        </w:tc>
      </w:tr>
      <w:tr w:rsidR="00C924ED" w:rsidRPr="00C924ED" w14:paraId="7A8D21CB" w14:textId="77777777" w:rsidTr="00706F11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5FA5E0E" w14:textId="77777777" w:rsidR="00C924ED" w:rsidRPr="00C924ED" w:rsidRDefault="00C924ED" w:rsidP="00C924ED">
            <w:pPr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Insects and Disease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60F707C4" w14:textId="77777777" w:rsidR="00C924ED" w:rsidRPr="00C924ED" w:rsidRDefault="00C924ED" w:rsidP="00C924ED">
            <w:pPr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Low Severity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FF1CB62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45EFE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511</w:t>
            </w:r>
          </w:p>
        </w:tc>
      </w:tr>
      <w:tr w:rsidR="00C924ED" w:rsidRPr="00C924ED" w14:paraId="02B7C117" w14:textId="77777777" w:rsidTr="00706F11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3565BC4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730B1AC8" w14:textId="77777777" w:rsidR="00C924ED" w:rsidRPr="00C924ED" w:rsidRDefault="00C924ED" w:rsidP="00C924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C0F6DC9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F366B3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</w:tr>
      <w:tr w:rsidR="00C924ED" w:rsidRPr="00C924ED" w14:paraId="672BAA45" w14:textId="77777777" w:rsidTr="00706F11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E773D96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1F82801C" w14:textId="77777777" w:rsidR="00C924ED" w:rsidRPr="00C924ED" w:rsidRDefault="00C924ED" w:rsidP="00C924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C7969C4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B7BDE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</w:tr>
      <w:tr w:rsidR="00C924ED" w:rsidRPr="00C924ED" w14:paraId="080DE772" w14:textId="77777777" w:rsidTr="00706F11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13002DE" w14:textId="77777777" w:rsidR="00C924ED" w:rsidRPr="00C924ED" w:rsidRDefault="00C924ED" w:rsidP="00C924ED">
            <w:pPr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Insects and Disease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79EAC467" w14:textId="77777777" w:rsidR="00C924ED" w:rsidRPr="00C924ED" w:rsidRDefault="00C924ED" w:rsidP="00C924ED">
            <w:pPr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Moderate Severity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E7DA7BE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8F578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</w:tr>
      <w:tr w:rsidR="00C924ED" w:rsidRPr="00C924ED" w14:paraId="2A060045" w14:textId="77777777" w:rsidTr="00706F11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874B4CB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504881F3" w14:textId="77777777" w:rsidR="00C924ED" w:rsidRPr="00C924ED" w:rsidRDefault="00C924ED" w:rsidP="00C924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8AE1595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EA17D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</w:tr>
      <w:tr w:rsidR="00C924ED" w:rsidRPr="00C924ED" w14:paraId="020320B7" w14:textId="77777777" w:rsidTr="00706F11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34511F6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4BCEDB5D" w14:textId="77777777" w:rsidR="00C924ED" w:rsidRPr="00C924ED" w:rsidRDefault="00C924ED" w:rsidP="00C924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9C2662F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D70C64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</w:tr>
      <w:tr w:rsidR="00C924ED" w:rsidRPr="00C924ED" w14:paraId="70C1120B" w14:textId="77777777" w:rsidTr="00706F11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D0AAB6D" w14:textId="77777777" w:rsidR="00C924ED" w:rsidRPr="00C924ED" w:rsidRDefault="00C924ED" w:rsidP="00C924ED">
            <w:pPr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Insects and Disease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2D5F4F1D" w14:textId="77777777" w:rsidR="00C924ED" w:rsidRPr="00C924ED" w:rsidRDefault="00C924ED" w:rsidP="00C924ED">
            <w:pPr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High Severity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C6AE633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E041F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531</w:t>
            </w:r>
          </w:p>
        </w:tc>
      </w:tr>
      <w:tr w:rsidR="00C924ED" w:rsidRPr="00C924ED" w14:paraId="18765CA4" w14:textId="77777777" w:rsidTr="00706F11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9DE28B5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1ACC7336" w14:textId="77777777" w:rsidR="00C924ED" w:rsidRPr="00C924ED" w:rsidRDefault="00C924ED" w:rsidP="00C924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06C8EB9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C1A36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</w:tr>
      <w:tr w:rsidR="00C924ED" w:rsidRPr="00C924ED" w14:paraId="062C2BD7" w14:textId="77777777" w:rsidTr="00706F11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FCCBCF3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3C7960B0" w14:textId="77777777" w:rsidR="00C924ED" w:rsidRPr="00C924ED" w:rsidRDefault="00C924ED" w:rsidP="00C924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77F1270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305A5" w14:textId="77777777" w:rsidR="00C924ED" w:rsidRPr="00C924ED" w:rsidRDefault="00C924ED" w:rsidP="00C924E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4ED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</w:tr>
    </w:tbl>
    <w:p w14:paraId="679A809D" w14:textId="77777777" w:rsidR="0008528E" w:rsidRDefault="0008528E" w:rsidP="00C924ED">
      <w:pPr>
        <w:jc w:val="both"/>
      </w:pPr>
      <w:r>
        <w:br w:type="page"/>
      </w:r>
    </w:p>
    <w:p w14:paraId="2D450480" w14:textId="77777777" w:rsidR="008764C0" w:rsidRDefault="008764C0">
      <w:pPr>
        <w:rPr>
          <w:b/>
          <w:u w:val="single"/>
        </w:rPr>
      </w:pPr>
      <w:r>
        <w:rPr>
          <w:b/>
          <w:u w:val="single"/>
        </w:rPr>
        <w:lastRenderedPageBreak/>
        <w:t>FORESTED FUELBEDS</w:t>
      </w:r>
    </w:p>
    <w:p w14:paraId="4BCA6795" w14:textId="77777777" w:rsidR="007977E6" w:rsidRPr="005D3182" w:rsidRDefault="007977E6">
      <w:pPr>
        <w:rPr>
          <w:b/>
          <w:u w:val="single"/>
        </w:rPr>
      </w:pPr>
      <w:r w:rsidRPr="005D3182">
        <w:rPr>
          <w:b/>
          <w:u w:val="single"/>
        </w:rPr>
        <w:t>Canopy updates</w:t>
      </w:r>
    </w:p>
    <w:p w14:paraId="2EF4AB1A" w14:textId="77777777" w:rsidR="00A5117F" w:rsidRPr="005D3182" w:rsidRDefault="00C5101E">
      <w:pPr>
        <w:rPr>
          <w:u w:val="single"/>
        </w:rPr>
      </w:pPr>
      <w:r>
        <w:rPr>
          <w:u w:val="single"/>
        </w:rPr>
        <w:t>5</w:t>
      </w:r>
      <w:r w:rsidR="005D3182">
        <w:rPr>
          <w:u w:val="single"/>
        </w:rPr>
        <w:t xml:space="preserve">11: </w:t>
      </w:r>
      <w:r w:rsidR="0008528E" w:rsidRPr="005D3182">
        <w:rPr>
          <w:u w:val="single"/>
        </w:rPr>
        <w:t>Low</w:t>
      </w:r>
      <w:r w:rsidR="005D3182">
        <w:rPr>
          <w:u w:val="single"/>
        </w:rPr>
        <w:t xml:space="preserve"> Severity T</w:t>
      </w:r>
      <w:r w:rsidR="0008528E" w:rsidRPr="005D3182">
        <w:rPr>
          <w:u w:val="single"/>
        </w:rPr>
        <w:t xml:space="preserve">ime </w:t>
      </w:r>
      <w:r w:rsidR="005D3182">
        <w:rPr>
          <w:u w:val="single"/>
        </w:rPr>
        <w:t>S</w:t>
      </w:r>
      <w:r w:rsidR="0008528E" w:rsidRPr="005D3182">
        <w:rPr>
          <w:u w:val="single"/>
        </w:rPr>
        <w:t xml:space="preserve">tep 1 (immediately post </w:t>
      </w:r>
      <w:r>
        <w:rPr>
          <w:u w:val="single"/>
        </w:rPr>
        <w:t>disturbance</w:t>
      </w:r>
      <w:r w:rsidR="0008528E" w:rsidRPr="005D3182">
        <w:rPr>
          <w:u w:val="single"/>
        </w:rPr>
        <w:t>)</w:t>
      </w:r>
      <w:r w:rsidR="00A5117F" w:rsidRPr="005D3182">
        <w:rPr>
          <w:u w:val="single"/>
        </w:rPr>
        <w:t>:</w:t>
      </w:r>
    </w:p>
    <w:p w14:paraId="7B54D477" w14:textId="77777777" w:rsidR="00A5117F" w:rsidRDefault="005C328A" w:rsidP="00A5117F">
      <w:pPr>
        <w:pStyle w:val="ListParagraph"/>
        <w:numPr>
          <w:ilvl w:val="0"/>
          <w:numId w:val="1"/>
        </w:numPr>
      </w:pPr>
      <w:r>
        <w:t xml:space="preserve">10% of </w:t>
      </w:r>
      <w:proofErr w:type="spellStart"/>
      <w:r>
        <w:t>overstory</w:t>
      </w:r>
      <w:proofErr w:type="spellEnd"/>
      <w:r>
        <w:t xml:space="preserve"> and</w:t>
      </w:r>
      <w:r w:rsidR="006953FF">
        <w:t xml:space="preserve"> </w:t>
      </w:r>
      <w:proofErr w:type="spellStart"/>
      <w:r w:rsidR="007977E6">
        <w:t>midstory</w:t>
      </w:r>
      <w:proofErr w:type="spellEnd"/>
      <w:r w:rsidR="007977E6">
        <w:t xml:space="preserve"> trees die. Changes to </w:t>
      </w:r>
      <w:r w:rsidR="006953FF">
        <w:t xml:space="preserve">each </w:t>
      </w:r>
      <w:r w:rsidR="007977E6">
        <w:t xml:space="preserve">canopy layer include a 10% reduction in canopy cover and density and a 10% increase in Height to Live Crown. </w:t>
      </w:r>
    </w:p>
    <w:p w14:paraId="0067D923" w14:textId="77777777" w:rsidR="00A5117F" w:rsidRDefault="007977E6" w:rsidP="00A5117F">
      <w:pPr>
        <w:pStyle w:val="ListParagraph"/>
        <w:numPr>
          <w:ilvl w:val="0"/>
          <w:numId w:val="1"/>
        </w:numPr>
      </w:pPr>
      <w:r>
        <w:t xml:space="preserve">Height and DBH are stand averages and are assumed to not change. </w:t>
      </w:r>
    </w:p>
    <w:p w14:paraId="2B01C997" w14:textId="77777777" w:rsidR="00A5117F" w:rsidRDefault="007977E6" w:rsidP="00A5117F">
      <w:pPr>
        <w:pStyle w:val="ListParagraph"/>
        <w:numPr>
          <w:ilvl w:val="0"/>
          <w:numId w:val="1"/>
        </w:numPr>
      </w:pPr>
      <w:r>
        <w:t xml:space="preserve">Because 10% of </w:t>
      </w:r>
      <w:proofErr w:type="spellStart"/>
      <w:r w:rsidR="00DD749C">
        <w:t>overstory</w:t>
      </w:r>
      <w:proofErr w:type="spellEnd"/>
      <w:r w:rsidR="00DD749C">
        <w:t xml:space="preserve"> and </w:t>
      </w:r>
      <w:proofErr w:type="spellStart"/>
      <w:r w:rsidR="00DD749C">
        <w:t>midstory</w:t>
      </w:r>
      <w:proofErr w:type="spellEnd"/>
      <w:r w:rsidR="00DD749C">
        <w:t xml:space="preserve"> </w:t>
      </w:r>
      <w:r>
        <w:t>trees died, we assume that Class 1 Snags</w:t>
      </w:r>
      <w:r w:rsidR="005C328A">
        <w:t xml:space="preserve"> with Foliage</w:t>
      </w:r>
      <w:r>
        <w:t xml:space="preserve"> increase by </w:t>
      </w:r>
      <w:r w:rsidR="00160E5C">
        <w:t>10%</w:t>
      </w:r>
      <w:r w:rsidR="006953FF">
        <w:t>. This</w:t>
      </w:r>
      <w:r>
        <w:t xml:space="preserve"> require</w:t>
      </w:r>
      <w:r w:rsidR="006953FF">
        <w:t>s</w:t>
      </w:r>
      <w:r>
        <w:t xml:space="preserve"> a recalculation of Class 1 Snag </w:t>
      </w:r>
      <w:r w:rsidR="005C328A">
        <w:t xml:space="preserve">with </w:t>
      </w:r>
      <w:r>
        <w:t>Foliage inputs including addition of 10% cover</w:t>
      </w:r>
      <w:r w:rsidR="00FA0C45">
        <w:t xml:space="preserve"> and increase in density equal to the reduction of </w:t>
      </w:r>
      <w:proofErr w:type="spellStart"/>
      <w:r w:rsidR="00FA0C45">
        <w:t>overstory</w:t>
      </w:r>
      <w:proofErr w:type="spellEnd"/>
      <w:r w:rsidR="00FA0C45">
        <w:t xml:space="preserve"> and </w:t>
      </w:r>
      <w:proofErr w:type="spellStart"/>
      <w:r w:rsidR="00FA0C45">
        <w:t>midstory</w:t>
      </w:r>
      <w:proofErr w:type="spellEnd"/>
      <w:r w:rsidR="00FA0C45">
        <w:t xml:space="preserve"> trees. </w:t>
      </w:r>
      <w:r w:rsidR="00160E5C">
        <w:t>Understory trees are not included.</w:t>
      </w:r>
    </w:p>
    <w:p w14:paraId="7E9F7055" w14:textId="77777777" w:rsidR="007977E6" w:rsidRDefault="007977E6"/>
    <w:p w14:paraId="45A56A3C" w14:textId="77777777" w:rsidR="006A7070" w:rsidRDefault="006A7070">
      <w:r w:rsidRPr="006A7070">
        <w:rPr>
          <w:i/>
        </w:rPr>
        <w:t>Reference: Page &amp; Jenkins 2007 – 8% mortality in an endemic MPB attack. 10% would be on the low end of all Simard et al. (2011) %Severity, which ranges from 9-10% in controls to 38-78% in MPB outbreak stands</w:t>
      </w:r>
      <w:r>
        <w:t>.</w:t>
      </w:r>
    </w:p>
    <w:p w14:paraId="75E95549" w14:textId="77777777" w:rsidR="006A7070" w:rsidRDefault="006A7070"/>
    <w:p w14:paraId="1379DB64" w14:textId="77777777" w:rsidR="0008528E" w:rsidRPr="005D3182" w:rsidRDefault="00C5101E" w:rsidP="005D3182">
      <w:pPr>
        <w:rPr>
          <w:u w:val="single"/>
        </w:rPr>
      </w:pPr>
      <w:r>
        <w:rPr>
          <w:u w:val="single"/>
        </w:rPr>
        <w:t>5</w:t>
      </w:r>
      <w:r w:rsidR="005D3182">
        <w:rPr>
          <w:u w:val="single"/>
        </w:rPr>
        <w:t>12: Low severity Time S</w:t>
      </w:r>
      <w:r w:rsidR="000C5AEC" w:rsidRPr="005D3182">
        <w:rPr>
          <w:u w:val="single"/>
        </w:rPr>
        <w:t>tep 2 (</w:t>
      </w:r>
      <w:r w:rsidR="0008528E" w:rsidRPr="005D3182">
        <w:rPr>
          <w:u w:val="single"/>
        </w:rPr>
        <w:t>2-5 years post disturbance or 0-3 years for Hawaii and SE US)</w:t>
      </w:r>
    </w:p>
    <w:p w14:paraId="44E24732" w14:textId="77777777" w:rsidR="00160E5C" w:rsidRPr="00160E5C" w:rsidRDefault="00160E5C" w:rsidP="00160E5C">
      <w:pPr>
        <w:pStyle w:val="ListParagraph"/>
        <w:numPr>
          <w:ilvl w:val="0"/>
          <w:numId w:val="1"/>
        </w:numPr>
      </w:pPr>
      <w:r w:rsidRPr="00160E5C">
        <w:t>A</w:t>
      </w:r>
      <w:r w:rsidR="005D3182" w:rsidRPr="00160E5C">
        <w:t>dditional</w:t>
      </w:r>
      <w:r w:rsidRPr="00160E5C">
        <w:t xml:space="preserve"> 5% m</w:t>
      </w:r>
      <w:r w:rsidR="005D3182" w:rsidRPr="00160E5C">
        <w:t>ortality</w:t>
      </w:r>
      <w:r w:rsidRPr="00160E5C">
        <w:t xml:space="preserve"> of </w:t>
      </w:r>
      <w:proofErr w:type="spellStart"/>
      <w:r w:rsidR="005C328A">
        <w:t>overstory</w:t>
      </w:r>
      <w:proofErr w:type="spellEnd"/>
      <w:r w:rsidR="005C328A">
        <w:t xml:space="preserve"> and </w:t>
      </w:r>
      <w:proofErr w:type="spellStart"/>
      <w:r w:rsidR="005C328A">
        <w:t>midstory</w:t>
      </w:r>
      <w:proofErr w:type="spellEnd"/>
      <w:r w:rsidR="005C328A">
        <w:t xml:space="preserve"> tree</w:t>
      </w:r>
      <w:r w:rsidRPr="00160E5C">
        <w:t xml:space="preserve"> layers.</w:t>
      </w:r>
      <w:r w:rsidR="005D3182" w:rsidRPr="00160E5C">
        <w:t xml:space="preserve"> </w:t>
      </w:r>
      <w:r w:rsidRPr="00160E5C">
        <w:t>Changes to each canopy layer</w:t>
      </w:r>
      <w:r>
        <w:t xml:space="preserve"> include a 5</w:t>
      </w:r>
      <w:r w:rsidRPr="00160E5C">
        <w:t>% reduction in c</w:t>
      </w:r>
      <w:r>
        <w:t>anopy cover and density and a 5</w:t>
      </w:r>
      <w:r w:rsidRPr="00160E5C">
        <w:t xml:space="preserve">% increase in Height to Live Crown. </w:t>
      </w:r>
    </w:p>
    <w:p w14:paraId="37D22806" w14:textId="77777777" w:rsidR="00160E5C" w:rsidRPr="00160E5C" w:rsidRDefault="00160E5C" w:rsidP="00160E5C">
      <w:pPr>
        <w:pStyle w:val="ListParagraph"/>
        <w:numPr>
          <w:ilvl w:val="0"/>
          <w:numId w:val="1"/>
        </w:numPr>
      </w:pPr>
      <w:r w:rsidRPr="00160E5C">
        <w:t xml:space="preserve">Height and DBH are stand averages and are assumed to not change. </w:t>
      </w:r>
    </w:p>
    <w:p w14:paraId="14564660" w14:textId="77777777" w:rsidR="00160E5C" w:rsidRPr="00160E5C" w:rsidRDefault="00160E5C" w:rsidP="00160E5C">
      <w:pPr>
        <w:pStyle w:val="ListParagraph"/>
        <w:numPr>
          <w:ilvl w:val="0"/>
          <w:numId w:val="1"/>
        </w:numPr>
      </w:pPr>
      <w:r w:rsidRPr="00160E5C">
        <w:t xml:space="preserve">Because </w:t>
      </w:r>
      <w:r>
        <w:t>5</w:t>
      </w:r>
      <w:r w:rsidRPr="00160E5C">
        <w:t xml:space="preserve">% of </w:t>
      </w:r>
      <w:proofErr w:type="spellStart"/>
      <w:r w:rsidRPr="00160E5C">
        <w:t>overstory</w:t>
      </w:r>
      <w:proofErr w:type="spellEnd"/>
      <w:r w:rsidRPr="00160E5C">
        <w:t xml:space="preserve"> and </w:t>
      </w:r>
      <w:proofErr w:type="spellStart"/>
      <w:r w:rsidRPr="00160E5C">
        <w:t>midstory</w:t>
      </w:r>
      <w:proofErr w:type="spellEnd"/>
      <w:r w:rsidRPr="00160E5C">
        <w:t xml:space="preserve"> trees died, we assume that Class 1 Snags</w:t>
      </w:r>
      <w:r w:rsidR="005C328A">
        <w:t xml:space="preserve"> with Foliage</w:t>
      </w:r>
      <w:r w:rsidRPr="00160E5C">
        <w:t xml:space="preserve"> increase by </w:t>
      </w:r>
      <w:r>
        <w:t>5</w:t>
      </w:r>
      <w:r w:rsidRPr="00160E5C">
        <w:t>%. This requires a recalculation of Class 1 Snag Foliage</w:t>
      </w:r>
      <w:r>
        <w:t xml:space="preserve"> inputs including addition of 5</w:t>
      </w:r>
      <w:r w:rsidRPr="00160E5C">
        <w:t xml:space="preserve">% cover and increase in density equal to the reduction of </w:t>
      </w:r>
      <w:proofErr w:type="spellStart"/>
      <w:r w:rsidRPr="00160E5C">
        <w:t>overstory</w:t>
      </w:r>
      <w:proofErr w:type="spellEnd"/>
      <w:r w:rsidRPr="00160E5C">
        <w:t xml:space="preserve"> and </w:t>
      </w:r>
      <w:proofErr w:type="spellStart"/>
      <w:r w:rsidRPr="00160E5C">
        <w:t>midstory</w:t>
      </w:r>
      <w:proofErr w:type="spellEnd"/>
      <w:r w:rsidRPr="00160E5C">
        <w:t xml:space="preserve"> trees. Understory trees are not included.</w:t>
      </w:r>
    </w:p>
    <w:p w14:paraId="4CD67C55" w14:textId="77777777" w:rsidR="005D3182" w:rsidRDefault="005D3182" w:rsidP="00FB1127">
      <w:pPr>
        <w:pStyle w:val="ListParagraph"/>
        <w:numPr>
          <w:ilvl w:val="0"/>
          <w:numId w:val="1"/>
        </w:numPr>
      </w:pPr>
      <w:r w:rsidRPr="00160E5C">
        <w:t xml:space="preserve">Move Class 1 Snags </w:t>
      </w:r>
      <w:r w:rsidR="006A7070">
        <w:t>with F</w:t>
      </w:r>
      <w:r w:rsidRPr="00160E5C">
        <w:t>oliage to Class 1 Snags</w:t>
      </w:r>
      <w:r w:rsidR="005C328A">
        <w:t xml:space="preserve"> All Others</w:t>
      </w:r>
    </w:p>
    <w:p w14:paraId="5B6CB034" w14:textId="77777777" w:rsidR="00A35188" w:rsidRDefault="006A7070" w:rsidP="00230335">
      <w:pPr>
        <w:pStyle w:val="ListParagraph"/>
        <w:numPr>
          <w:ilvl w:val="0"/>
          <w:numId w:val="1"/>
        </w:numPr>
      </w:pPr>
      <w:r>
        <w:t xml:space="preserve">Snag fall would not </w:t>
      </w:r>
      <w:r w:rsidR="005C328A">
        <w:t xml:space="preserve">be expected at this </w:t>
      </w:r>
      <w:commentRangeStart w:id="0"/>
      <w:r w:rsidR="005C328A">
        <w:t>stage</w:t>
      </w:r>
      <w:commentRangeEnd w:id="0"/>
      <w:r w:rsidR="00A35188">
        <w:rPr>
          <w:rStyle w:val="CommentReference"/>
        </w:rPr>
        <w:commentReference w:id="0"/>
      </w:r>
      <w:r w:rsidR="00A35188">
        <w:t>.</w:t>
      </w:r>
    </w:p>
    <w:p w14:paraId="73B0A73C" w14:textId="77777777" w:rsidR="005D3182" w:rsidRPr="00160E5C" w:rsidRDefault="005C328A" w:rsidP="00A35188">
      <w:pPr>
        <w:pStyle w:val="ListParagraph"/>
      </w:pPr>
      <w:r>
        <w:t xml:space="preserve"> </w:t>
      </w:r>
    </w:p>
    <w:p w14:paraId="5B0C9BA9" w14:textId="77777777" w:rsidR="005D3182" w:rsidRPr="00160E5C" w:rsidRDefault="00C5101E" w:rsidP="005D3182">
      <w:pPr>
        <w:rPr>
          <w:u w:val="single"/>
        </w:rPr>
      </w:pPr>
      <w:r w:rsidRPr="00160E5C">
        <w:rPr>
          <w:u w:val="single"/>
        </w:rPr>
        <w:t>5</w:t>
      </w:r>
      <w:r w:rsidR="005D3182" w:rsidRPr="00160E5C">
        <w:rPr>
          <w:u w:val="single"/>
        </w:rPr>
        <w:t>13: Low severity Time Step 3 (5-10 years post disturbance or 3-10 years for Hawaii and SE US)</w:t>
      </w:r>
    </w:p>
    <w:p w14:paraId="0DBC8DC5" w14:textId="77777777" w:rsidR="005D3182" w:rsidRPr="00160E5C" w:rsidRDefault="005D3182" w:rsidP="005D3182">
      <w:pPr>
        <w:pStyle w:val="ListParagraph"/>
        <w:numPr>
          <w:ilvl w:val="0"/>
          <w:numId w:val="1"/>
        </w:numPr>
      </w:pPr>
      <w:r w:rsidRPr="00160E5C">
        <w:t xml:space="preserve">No additional tree mortality. </w:t>
      </w:r>
    </w:p>
    <w:p w14:paraId="15977D36" w14:textId="77777777" w:rsidR="00160E5C" w:rsidRPr="00160E5C" w:rsidRDefault="005C328A" w:rsidP="00160E5C">
      <w:pPr>
        <w:pStyle w:val="ListParagraph"/>
        <w:numPr>
          <w:ilvl w:val="0"/>
          <w:numId w:val="1"/>
        </w:numPr>
      </w:pPr>
      <w:r>
        <w:t>Move Class 1 Snags with F</w:t>
      </w:r>
      <w:r w:rsidR="00160E5C" w:rsidRPr="00160E5C">
        <w:t>oliage to Class 1 Snags</w:t>
      </w:r>
      <w:r>
        <w:t xml:space="preserve"> All Others</w:t>
      </w:r>
    </w:p>
    <w:p w14:paraId="6FAB2E65" w14:textId="77777777" w:rsidR="005D3182" w:rsidRDefault="005D3182" w:rsidP="005D3182">
      <w:pPr>
        <w:pStyle w:val="ListParagraph"/>
        <w:numPr>
          <w:ilvl w:val="0"/>
          <w:numId w:val="1"/>
        </w:numPr>
      </w:pPr>
      <w:r w:rsidRPr="00160E5C">
        <w:t>Move Class 1 Snags to Class 2 Snags.</w:t>
      </w:r>
    </w:p>
    <w:p w14:paraId="151FD839" w14:textId="77777777" w:rsidR="006A7070" w:rsidRPr="00160E5C" w:rsidRDefault="006A7070" w:rsidP="005D3182">
      <w:pPr>
        <w:pStyle w:val="ListParagraph"/>
        <w:numPr>
          <w:ilvl w:val="0"/>
          <w:numId w:val="1"/>
        </w:numPr>
      </w:pPr>
      <w:r>
        <w:t>An estimated 10%</w:t>
      </w:r>
      <w:r w:rsidR="005C328A">
        <w:t xml:space="preserve"> of C</w:t>
      </w:r>
      <w:r>
        <w:t>lass 2 Snags fall and recruit as rotten wood.</w:t>
      </w:r>
      <w:r w:rsidR="005C328A">
        <w:t xml:space="preserve"> </w:t>
      </w:r>
      <w:r w:rsidR="005C328A" w:rsidRPr="005C328A">
        <w:rPr>
          <w:highlight w:val="yellow"/>
        </w:rPr>
        <w:t>MOVE CLASS 2 SNAGS</w:t>
      </w:r>
    </w:p>
    <w:p w14:paraId="01B6BC2E" w14:textId="77777777" w:rsidR="005D3182" w:rsidRDefault="005D3182" w:rsidP="005D3182">
      <w:pPr>
        <w:pStyle w:val="ListParagraph"/>
      </w:pPr>
    </w:p>
    <w:p w14:paraId="5A5DF066" w14:textId="77777777" w:rsidR="00A5117F" w:rsidRPr="005D3182" w:rsidRDefault="00C5101E">
      <w:pPr>
        <w:rPr>
          <w:u w:val="single"/>
        </w:rPr>
      </w:pPr>
      <w:r>
        <w:rPr>
          <w:u w:val="single"/>
        </w:rPr>
        <w:t>5</w:t>
      </w:r>
      <w:r w:rsidR="005D3182" w:rsidRPr="005D3182">
        <w:rPr>
          <w:u w:val="single"/>
        </w:rPr>
        <w:t>21: Moderate Severity Time Step 1</w:t>
      </w:r>
      <w:r w:rsidR="005D3182">
        <w:rPr>
          <w:u w:val="single"/>
        </w:rPr>
        <w:t xml:space="preserve"> </w:t>
      </w:r>
      <w:r>
        <w:rPr>
          <w:u w:val="single"/>
        </w:rPr>
        <w:t>(immediately post disturbance</w:t>
      </w:r>
      <w:r w:rsidR="005D3182" w:rsidRPr="005D3182">
        <w:rPr>
          <w:u w:val="single"/>
        </w:rPr>
        <w:t>):</w:t>
      </w:r>
    </w:p>
    <w:p w14:paraId="60DC6208" w14:textId="77777777" w:rsidR="00A5117F" w:rsidRDefault="008F3EB4" w:rsidP="00A5117F">
      <w:pPr>
        <w:pStyle w:val="ListParagraph"/>
        <w:numPr>
          <w:ilvl w:val="0"/>
          <w:numId w:val="1"/>
        </w:numPr>
      </w:pPr>
      <w:r>
        <w:t>40</w:t>
      </w:r>
      <w:r w:rsidR="007977E6">
        <w:t xml:space="preserve">% of </w:t>
      </w:r>
      <w:proofErr w:type="spellStart"/>
      <w:r w:rsidR="007977E6">
        <w:t>overstory</w:t>
      </w:r>
      <w:proofErr w:type="spellEnd"/>
      <w:r w:rsidR="007977E6">
        <w:t xml:space="preserve"> and </w:t>
      </w:r>
      <w:proofErr w:type="spellStart"/>
      <w:r w:rsidR="007977E6">
        <w:t>mids</w:t>
      </w:r>
      <w:r w:rsidR="00DD749C">
        <w:t>tory</w:t>
      </w:r>
      <w:proofErr w:type="spellEnd"/>
      <w:r w:rsidR="00DD749C">
        <w:t xml:space="preserve"> trees die (</w:t>
      </w:r>
      <w:r w:rsidR="00052DCC">
        <w:t xml:space="preserve">45% is the </w:t>
      </w:r>
      <w:r w:rsidR="00DD749C">
        <w:t>midpoint between the broad 20-70% class</w:t>
      </w:r>
      <w:r w:rsidR="00052DCC">
        <w:t xml:space="preserve"> – we expect an additional 10% mortality in time step 2</w:t>
      </w:r>
      <w:r w:rsidR="00DD749C">
        <w:t xml:space="preserve">). </w:t>
      </w:r>
    </w:p>
    <w:p w14:paraId="01A9A9BF" w14:textId="77777777" w:rsidR="00A5117F" w:rsidRPr="008F3EB4" w:rsidRDefault="00A5117F" w:rsidP="00A5117F">
      <w:pPr>
        <w:pStyle w:val="ListParagraph"/>
        <w:numPr>
          <w:ilvl w:val="0"/>
          <w:numId w:val="1"/>
        </w:numPr>
      </w:pPr>
      <w:r>
        <w:t xml:space="preserve">This </w:t>
      </w:r>
      <w:r w:rsidR="00DD749C">
        <w:t>result</w:t>
      </w:r>
      <w:r>
        <w:t>s</w:t>
      </w:r>
      <w:r w:rsidR="00052DCC">
        <w:t xml:space="preserve"> in a 40</w:t>
      </w:r>
      <w:r w:rsidR="00DD749C">
        <w:t xml:space="preserve">% reduction in cover and density for </w:t>
      </w:r>
      <w:proofErr w:type="spellStart"/>
      <w:r w:rsidR="00DD749C">
        <w:t>overstory</w:t>
      </w:r>
      <w:proofErr w:type="spellEnd"/>
      <w:r w:rsidR="00DD749C">
        <w:t xml:space="preserve"> and </w:t>
      </w:r>
      <w:proofErr w:type="spellStart"/>
      <w:r w:rsidR="00DD749C">
        <w:t>midstory</w:t>
      </w:r>
      <w:proofErr w:type="spellEnd"/>
      <w:r w:rsidR="00DD749C">
        <w:t xml:space="preserve"> trees and a 20% </w:t>
      </w:r>
      <w:r w:rsidR="00DD749C" w:rsidRPr="008F3EB4">
        <w:t xml:space="preserve">increase in HLC. </w:t>
      </w:r>
    </w:p>
    <w:p w14:paraId="64E1B9E2" w14:textId="77777777" w:rsidR="00A5117F" w:rsidRPr="00E761D6" w:rsidRDefault="006A7070" w:rsidP="00112C15">
      <w:pPr>
        <w:pStyle w:val="ListParagraph"/>
        <w:numPr>
          <w:ilvl w:val="0"/>
          <w:numId w:val="1"/>
        </w:numPr>
        <w:rPr>
          <w:highlight w:val="yellow"/>
        </w:rPr>
      </w:pPr>
      <w:r w:rsidRPr="00E761D6">
        <w:rPr>
          <w:highlight w:val="yellow"/>
        </w:rPr>
        <w:t>Because bark beetles tend to prefer larger size classes (MPB &gt; 6” threshold)</w:t>
      </w:r>
      <w:r w:rsidR="008F3EB4" w:rsidRPr="00E761D6">
        <w:rPr>
          <w:highlight w:val="yellow"/>
        </w:rPr>
        <w:t>, w</w:t>
      </w:r>
      <w:r w:rsidR="00A5117F" w:rsidRPr="00E761D6">
        <w:rPr>
          <w:highlight w:val="yellow"/>
        </w:rPr>
        <w:t xml:space="preserve">e assume </w:t>
      </w:r>
      <w:r w:rsidR="008F3EB4" w:rsidRPr="00E761D6">
        <w:rPr>
          <w:highlight w:val="yellow"/>
        </w:rPr>
        <w:t xml:space="preserve">a higher mortality of </w:t>
      </w:r>
      <w:proofErr w:type="spellStart"/>
      <w:r w:rsidR="008F3EB4" w:rsidRPr="00E761D6">
        <w:rPr>
          <w:highlight w:val="yellow"/>
        </w:rPr>
        <w:t>overstory</w:t>
      </w:r>
      <w:proofErr w:type="spellEnd"/>
      <w:r w:rsidR="008F3EB4" w:rsidRPr="00E761D6">
        <w:rPr>
          <w:highlight w:val="yellow"/>
        </w:rPr>
        <w:t xml:space="preserve"> and </w:t>
      </w:r>
      <w:proofErr w:type="spellStart"/>
      <w:r w:rsidR="008F3EB4" w:rsidRPr="00E761D6">
        <w:rPr>
          <w:highlight w:val="yellow"/>
        </w:rPr>
        <w:t>midst</w:t>
      </w:r>
      <w:r w:rsidR="00E761D6">
        <w:rPr>
          <w:highlight w:val="yellow"/>
        </w:rPr>
        <w:t>ory</w:t>
      </w:r>
      <w:proofErr w:type="spellEnd"/>
      <w:r w:rsidR="00E761D6">
        <w:rPr>
          <w:highlight w:val="yellow"/>
        </w:rPr>
        <w:t xml:space="preserve"> trees and </w:t>
      </w:r>
      <w:r w:rsidR="00E2576A">
        <w:rPr>
          <w:highlight w:val="yellow"/>
        </w:rPr>
        <w:t>negligible</w:t>
      </w:r>
      <w:r w:rsidR="008F3EB4" w:rsidRPr="00E761D6">
        <w:rPr>
          <w:highlight w:val="yellow"/>
        </w:rPr>
        <w:t xml:space="preserve"> mortality in understory trees</w:t>
      </w:r>
      <w:r w:rsidR="00A5117F" w:rsidRPr="00E761D6">
        <w:rPr>
          <w:highlight w:val="yellow"/>
        </w:rPr>
        <w:t xml:space="preserve">. </w:t>
      </w:r>
    </w:p>
    <w:p w14:paraId="42A50777" w14:textId="77777777" w:rsidR="00A5117F" w:rsidRPr="008F3EB4" w:rsidRDefault="008F3EB4" w:rsidP="00A5117F">
      <w:pPr>
        <w:pStyle w:val="ListParagraph"/>
        <w:numPr>
          <w:ilvl w:val="0"/>
          <w:numId w:val="1"/>
        </w:numPr>
      </w:pPr>
      <w:r>
        <w:t xml:space="preserve">There is </w:t>
      </w:r>
      <w:r w:rsidRPr="008F3EB4">
        <w:t>a concomitant increase in Class 1 Snags with foliage (40%).</w:t>
      </w:r>
      <w:r w:rsidR="006A7070" w:rsidRPr="006A7070">
        <w:t xml:space="preserve"> </w:t>
      </w:r>
      <w:r w:rsidR="006A7070">
        <w:t xml:space="preserve">This requires a recalculation of Class 1 Snag Foliage inputs including addition of 40% cover and increase in density equal to the reduction of </w:t>
      </w:r>
      <w:proofErr w:type="spellStart"/>
      <w:r w:rsidR="006A7070">
        <w:t>overstory</w:t>
      </w:r>
      <w:proofErr w:type="spellEnd"/>
      <w:r w:rsidR="006A7070">
        <w:t xml:space="preserve"> and </w:t>
      </w:r>
      <w:proofErr w:type="spellStart"/>
      <w:r w:rsidR="006A7070">
        <w:t>midstory</w:t>
      </w:r>
      <w:proofErr w:type="spellEnd"/>
      <w:r w:rsidR="006A7070">
        <w:t xml:space="preserve"> trees. </w:t>
      </w:r>
    </w:p>
    <w:p w14:paraId="501C48E8" w14:textId="77777777" w:rsidR="007977E6" w:rsidRDefault="007977E6"/>
    <w:p w14:paraId="6825BC9A" w14:textId="77777777" w:rsidR="00FB3005" w:rsidRDefault="00FB3005">
      <w:pPr>
        <w:rPr>
          <w:i/>
        </w:rPr>
      </w:pPr>
      <w:r w:rsidRPr="00FB3005">
        <w:rPr>
          <w:i/>
        </w:rPr>
        <w:t xml:space="preserve">Reference: Simard et al. (2011) reported % mortality for over 20 MPB-attacked </w:t>
      </w:r>
      <w:proofErr w:type="spellStart"/>
      <w:r w:rsidRPr="00FB3005">
        <w:rPr>
          <w:i/>
        </w:rPr>
        <w:t>chronosequence</w:t>
      </w:r>
      <w:proofErr w:type="spellEnd"/>
      <w:r w:rsidRPr="00FB3005">
        <w:rPr>
          <w:i/>
        </w:rPr>
        <w:t xml:space="preserve"> stands. Average mortality was 57% with several sites in the 40% mortality range.</w:t>
      </w:r>
      <w:r>
        <w:rPr>
          <w:i/>
        </w:rPr>
        <w:t xml:space="preserve"> Page &amp; Jenkins (2007) reported 46% and 48% mortality in two epidemic stands of LP/ESSF stands in Utah.</w:t>
      </w:r>
    </w:p>
    <w:p w14:paraId="0AC1555D" w14:textId="77777777" w:rsidR="00FB3005" w:rsidRPr="00FB3005" w:rsidRDefault="00FB3005">
      <w:pPr>
        <w:rPr>
          <w:i/>
        </w:rPr>
      </w:pPr>
      <w:r>
        <w:rPr>
          <w:i/>
        </w:rPr>
        <w:t xml:space="preserve"> </w:t>
      </w:r>
    </w:p>
    <w:p w14:paraId="35F4761A" w14:textId="77777777" w:rsidR="005D3182" w:rsidRPr="005D3182" w:rsidRDefault="00C5101E" w:rsidP="005D3182">
      <w:pPr>
        <w:rPr>
          <w:u w:val="single"/>
        </w:rPr>
      </w:pPr>
      <w:r>
        <w:rPr>
          <w:u w:val="single"/>
        </w:rPr>
        <w:lastRenderedPageBreak/>
        <w:t>5</w:t>
      </w:r>
      <w:r w:rsidR="005D3182">
        <w:rPr>
          <w:u w:val="single"/>
        </w:rPr>
        <w:t>22</w:t>
      </w:r>
      <w:r w:rsidR="005D3182" w:rsidRPr="005D3182">
        <w:rPr>
          <w:u w:val="single"/>
        </w:rPr>
        <w:t xml:space="preserve">: Moderate Severity Time Step </w:t>
      </w:r>
      <w:r w:rsidR="005D3182">
        <w:rPr>
          <w:u w:val="single"/>
        </w:rPr>
        <w:t>2</w:t>
      </w:r>
      <w:r w:rsidR="00BF3060">
        <w:rPr>
          <w:u w:val="single"/>
        </w:rPr>
        <w:t xml:space="preserve"> </w:t>
      </w:r>
      <w:r w:rsidR="005D3182" w:rsidRPr="005D3182">
        <w:rPr>
          <w:u w:val="single"/>
        </w:rPr>
        <w:t>(2-5 years post disturbance or 0-3 years for Hawaii and SE US)</w:t>
      </w:r>
    </w:p>
    <w:p w14:paraId="7E638873" w14:textId="77777777" w:rsidR="005D3182" w:rsidRDefault="005C328A" w:rsidP="00052DCC">
      <w:pPr>
        <w:pStyle w:val="ListParagraph"/>
        <w:numPr>
          <w:ilvl w:val="0"/>
          <w:numId w:val="1"/>
        </w:numPr>
      </w:pPr>
      <w:r>
        <w:t xml:space="preserve">An additional 10% of </w:t>
      </w:r>
      <w:proofErr w:type="spellStart"/>
      <w:r>
        <w:t>overstory</w:t>
      </w:r>
      <w:proofErr w:type="spellEnd"/>
      <w:r>
        <w:t xml:space="preserve"> and</w:t>
      </w:r>
      <w:r w:rsidR="00052DCC">
        <w:t xml:space="preserve"> </w:t>
      </w:r>
      <w:proofErr w:type="spellStart"/>
      <w:r w:rsidR="00052DCC">
        <w:t>midstory</w:t>
      </w:r>
      <w:proofErr w:type="spellEnd"/>
      <w:r w:rsidR="00052DCC">
        <w:t xml:space="preserve"> trees die</w:t>
      </w:r>
      <w:r w:rsidR="008F3EB4">
        <w:t xml:space="preserve"> due to delayed mortality</w:t>
      </w:r>
      <w:r w:rsidR="00052DCC">
        <w:t xml:space="preserve">. This results in another 10% reduction in cover and density for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 w:rsidR="00052DCC">
        <w:t xml:space="preserve"> trees with no increase in average HLC.</w:t>
      </w:r>
    </w:p>
    <w:p w14:paraId="4B76AF25" w14:textId="77777777" w:rsidR="00052DCC" w:rsidRDefault="00052DCC" w:rsidP="00052DCC">
      <w:pPr>
        <w:pStyle w:val="ListParagraph"/>
        <w:numPr>
          <w:ilvl w:val="0"/>
          <w:numId w:val="1"/>
        </w:numPr>
      </w:pPr>
      <w:r>
        <w:t xml:space="preserve">Because 10% of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trees died, Class 1 Snags with Foliage increase by the 10% of trees that died. This will require a recalculation of Class 1 Snag Foliage inputs including addition of 10% cover and increase in density equal to the reduction of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trees. </w:t>
      </w:r>
    </w:p>
    <w:p w14:paraId="2329F297" w14:textId="77777777" w:rsidR="00052DCC" w:rsidRDefault="00052DCC" w:rsidP="00052DCC">
      <w:pPr>
        <w:pStyle w:val="ListParagraph"/>
        <w:numPr>
          <w:ilvl w:val="0"/>
          <w:numId w:val="1"/>
        </w:numPr>
      </w:pPr>
      <w:r>
        <w:t>In addition to the above changes, move Class 1 Snags</w:t>
      </w:r>
      <w:r w:rsidR="00B61724">
        <w:t xml:space="preserve"> with Foliage from Time Step 1 </w:t>
      </w:r>
      <w:r>
        <w:t>to Class 1 Snags without foliage.</w:t>
      </w:r>
      <w:r w:rsidR="005C328A">
        <w:t xml:space="preserve"> Existing Class 1 Other and Class 2 snags move to Class 2 and 3 snags, respectively.</w:t>
      </w:r>
    </w:p>
    <w:p w14:paraId="1B4C3DA9" w14:textId="77777777" w:rsidR="00D2350D" w:rsidRDefault="00D2350D"/>
    <w:p w14:paraId="56E635B7" w14:textId="77777777" w:rsidR="005D3182" w:rsidRPr="00D2350D" w:rsidRDefault="00C5101E">
      <w:pPr>
        <w:rPr>
          <w:u w:val="single"/>
        </w:rPr>
      </w:pPr>
      <w:r>
        <w:rPr>
          <w:u w:val="single"/>
        </w:rPr>
        <w:t>5</w:t>
      </w:r>
      <w:r w:rsidR="00052DCC" w:rsidRPr="00D2350D">
        <w:rPr>
          <w:u w:val="single"/>
        </w:rPr>
        <w:t xml:space="preserve">23: Moderate Severity Time Step 3 (5-10 years </w:t>
      </w:r>
      <w:r w:rsidR="00373843">
        <w:rPr>
          <w:u w:val="single"/>
        </w:rPr>
        <w:t>post disturbance</w:t>
      </w:r>
      <w:r w:rsidR="00052DCC" w:rsidRPr="00D2350D">
        <w:rPr>
          <w:u w:val="single"/>
        </w:rPr>
        <w:t xml:space="preserve"> or 3-10 years for Hawaii and SE US)</w:t>
      </w:r>
    </w:p>
    <w:p w14:paraId="58A78598" w14:textId="77777777" w:rsidR="005D3182" w:rsidRDefault="00052DCC" w:rsidP="00052DCC">
      <w:pPr>
        <w:pStyle w:val="ListParagraph"/>
        <w:numPr>
          <w:ilvl w:val="0"/>
          <w:numId w:val="1"/>
        </w:numPr>
      </w:pPr>
      <w:r>
        <w:t>No additional tree mortality.</w:t>
      </w:r>
    </w:p>
    <w:p w14:paraId="2DBD0970" w14:textId="77777777" w:rsidR="00052DCC" w:rsidRDefault="00052DCC" w:rsidP="00052DCC">
      <w:pPr>
        <w:pStyle w:val="ListParagraph"/>
        <w:numPr>
          <w:ilvl w:val="0"/>
          <w:numId w:val="1"/>
        </w:numPr>
      </w:pPr>
      <w:r>
        <w:t>Move Class 1 Snags with Foliage (from time step 2) to Class 1 Snags without Foliage</w:t>
      </w:r>
    </w:p>
    <w:p w14:paraId="481FD2C5" w14:textId="77777777" w:rsidR="006A7070" w:rsidRDefault="006A7070" w:rsidP="00052DCC">
      <w:pPr>
        <w:pStyle w:val="ListParagraph"/>
        <w:numPr>
          <w:ilvl w:val="0"/>
          <w:numId w:val="1"/>
        </w:numPr>
      </w:pPr>
      <w:r>
        <w:t>Move Class 1 Snags to Class 2 Snags</w:t>
      </w:r>
    </w:p>
    <w:p w14:paraId="07E5BB8B" w14:textId="28C5CB08" w:rsidR="006A7070" w:rsidRPr="008A6CA3" w:rsidRDefault="006A7070" w:rsidP="006A7070">
      <w:pPr>
        <w:pStyle w:val="ListParagraph"/>
        <w:numPr>
          <w:ilvl w:val="0"/>
          <w:numId w:val="1"/>
        </w:numPr>
        <w:rPr>
          <w:highlight w:val="yellow"/>
        </w:rPr>
      </w:pPr>
      <w:r w:rsidRPr="008A6CA3">
        <w:rPr>
          <w:highlight w:val="yellow"/>
        </w:rPr>
        <w:t>An estimated 10% of class 2 Snags fall and recruit as rott</w:t>
      </w:r>
      <w:r w:rsidR="008A6CA3">
        <w:rPr>
          <w:highlight w:val="yellow"/>
        </w:rPr>
        <w:t>en wood (DID NOT IMPLEMENT)</w:t>
      </w:r>
    </w:p>
    <w:p w14:paraId="13586D29" w14:textId="77777777" w:rsidR="006A7070" w:rsidRDefault="006A7070" w:rsidP="006A7070">
      <w:pPr>
        <w:ind w:left="360"/>
      </w:pPr>
    </w:p>
    <w:p w14:paraId="42607112" w14:textId="77777777" w:rsidR="007E5F50" w:rsidRPr="00D2350D" w:rsidRDefault="00C5101E">
      <w:pPr>
        <w:rPr>
          <w:u w:val="single"/>
        </w:rPr>
      </w:pPr>
      <w:r>
        <w:rPr>
          <w:u w:val="single"/>
        </w:rPr>
        <w:t>5</w:t>
      </w:r>
      <w:r w:rsidR="002A58F4" w:rsidRPr="00D2350D">
        <w:rPr>
          <w:u w:val="single"/>
        </w:rPr>
        <w:t>31: H</w:t>
      </w:r>
      <w:r w:rsidR="00A5117F" w:rsidRPr="00D2350D">
        <w:rPr>
          <w:u w:val="single"/>
        </w:rPr>
        <w:t xml:space="preserve">igh </w:t>
      </w:r>
      <w:r w:rsidR="002A58F4" w:rsidRPr="00D2350D">
        <w:rPr>
          <w:u w:val="single"/>
        </w:rPr>
        <w:t>S</w:t>
      </w:r>
      <w:r w:rsidR="00A5117F" w:rsidRPr="00D2350D">
        <w:rPr>
          <w:u w:val="single"/>
        </w:rPr>
        <w:t xml:space="preserve">everity </w:t>
      </w:r>
      <w:r w:rsidR="002A58F4" w:rsidRPr="00D2350D">
        <w:rPr>
          <w:u w:val="single"/>
        </w:rPr>
        <w:t>Time Step 1 (immediate post disturbance)</w:t>
      </w:r>
    </w:p>
    <w:p w14:paraId="08DE9BB4" w14:textId="77777777" w:rsidR="00A5117F" w:rsidRDefault="002D70A0" w:rsidP="00A5117F">
      <w:pPr>
        <w:pStyle w:val="ListParagraph"/>
        <w:numPr>
          <w:ilvl w:val="0"/>
          <w:numId w:val="1"/>
        </w:numPr>
      </w:pPr>
      <w:r>
        <w:t>7</w:t>
      </w:r>
      <w:r w:rsidR="00A5117F">
        <w:t xml:space="preserve">5% of </w:t>
      </w:r>
      <w:proofErr w:type="spellStart"/>
      <w:r w:rsidR="00A5117F">
        <w:t>overstory</w:t>
      </w:r>
      <w:proofErr w:type="spellEnd"/>
      <w:r w:rsidR="00A5117F">
        <w:t xml:space="preserve"> and </w:t>
      </w:r>
      <w:proofErr w:type="spellStart"/>
      <w:r w:rsidR="00A5117F">
        <w:t>midstory</w:t>
      </w:r>
      <w:proofErr w:type="spellEnd"/>
      <w:r w:rsidR="00A5117F">
        <w:t xml:space="preserve"> trees die (midpoint between 70 and 100%</w:t>
      </w:r>
      <w:r>
        <w:t xml:space="preserve"> is 85% - expect additional 10% mortality in time step 2</w:t>
      </w:r>
      <w:r w:rsidR="00A5117F">
        <w:t xml:space="preserve">). </w:t>
      </w:r>
    </w:p>
    <w:p w14:paraId="5F080BE6" w14:textId="77777777" w:rsidR="00A5117F" w:rsidRDefault="00A5117F" w:rsidP="00A5117F">
      <w:pPr>
        <w:pStyle w:val="ListParagraph"/>
        <w:numPr>
          <w:ilvl w:val="0"/>
          <w:numId w:val="1"/>
        </w:numPr>
      </w:pPr>
      <w:r>
        <w:t xml:space="preserve">This results in a </w:t>
      </w:r>
      <w:r w:rsidR="002D70A0">
        <w:t>7</w:t>
      </w:r>
      <w:r>
        <w:t xml:space="preserve">5% reduction in cover and density for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trees and a </w:t>
      </w:r>
      <w:r w:rsidR="00207427">
        <w:t>3</w:t>
      </w:r>
      <w:r>
        <w:t xml:space="preserve">0% increase in HLC. </w:t>
      </w:r>
    </w:p>
    <w:p w14:paraId="52BD69A5" w14:textId="77777777" w:rsidR="007E5F50" w:rsidRDefault="00207427" w:rsidP="00E5293E">
      <w:pPr>
        <w:pStyle w:val="ListParagraph"/>
        <w:numPr>
          <w:ilvl w:val="0"/>
          <w:numId w:val="1"/>
        </w:numPr>
      </w:pPr>
      <w:r>
        <w:t>We assume no change in understory trees</w:t>
      </w:r>
      <w:r w:rsidR="00E761D6">
        <w:t>.</w:t>
      </w:r>
    </w:p>
    <w:p w14:paraId="478AB8C8" w14:textId="77777777" w:rsidR="00B61724" w:rsidRPr="008F3EB4" w:rsidRDefault="00192CF8" w:rsidP="00B61724">
      <w:pPr>
        <w:pStyle w:val="ListParagraph"/>
        <w:numPr>
          <w:ilvl w:val="0"/>
          <w:numId w:val="1"/>
        </w:numPr>
      </w:pPr>
      <w:r>
        <w:t>There is a concomitant increase of 75% in Class 1 Snags with Foliage</w:t>
      </w:r>
      <w:r w:rsidR="00B61724">
        <w:t>.</w:t>
      </w:r>
      <w:r w:rsidR="00B61724" w:rsidRPr="00B61724">
        <w:t xml:space="preserve"> </w:t>
      </w:r>
      <w:r w:rsidR="00B61724">
        <w:t xml:space="preserve">This requires a recalculation of Class 1 Snag Foliage inputs including addition of 75% cover and increase in density equal to the reduction of </w:t>
      </w:r>
      <w:proofErr w:type="spellStart"/>
      <w:r w:rsidR="00B61724">
        <w:t>overstory</w:t>
      </w:r>
      <w:proofErr w:type="spellEnd"/>
      <w:r w:rsidR="00B61724">
        <w:t xml:space="preserve"> and </w:t>
      </w:r>
      <w:proofErr w:type="spellStart"/>
      <w:r w:rsidR="00B61724">
        <w:t>midstory</w:t>
      </w:r>
      <w:proofErr w:type="spellEnd"/>
      <w:r w:rsidR="00B61724">
        <w:t xml:space="preserve"> trees. </w:t>
      </w:r>
    </w:p>
    <w:p w14:paraId="2FDFA254" w14:textId="77777777" w:rsidR="00FB3005" w:rsidRDefault="00FB3005" w:rsidP="00FB3005">
      <w:pPr>
        <w:pStyle w:val="ListParagraph"/>
        <w:tabs>
          <w:tab w:val="left" w:pos="900"/>
        </w:tabs>
        <w:ind w:left="0"/>
      </w:pPr>
    </w:p>
    <w:p w14:paraId="316349E8" w14:textId="77777777" w:rsidR="00FB3005" w:rsidRPr="003C6C42" w:rsidRDefault="00FB3005" w:rsidP="00FB3005">
      <w:pPr>
        <w:pStyle w:val="ListParagraph"/>
        <w:tabs>
          <w:tab w:val="left" w:pos="900"/>
        </w:tabs>
        <w:ind w:left="0"/>
        <w:rPr>
          <w:i/>
        </w:rPr>
      </w:pPr>
      <w:r w:rsidRPr="003C6C42">
        <w:rPr>
          <w:i/>
        </w:rPr>
        <w:t>Reference: Only a couple of the Simard et al. (2011) fell in this % mortality range. Page &amp;</w:t>
      </w:r>
      <w:r w:rsidR="003C6C42" w:rsidRPr="003C6C42">
        <w:rPr>
          <w:i/>
        </w:rPr>
        <w:t xml:space="preserve"> Jenkins (2007) reported around 50% mortality, but it really depends on stand composition (100% host tree or mixed conifer).</w:t>
      </w:r>
    </w:p>
    <w:p w14:paraId="49171782" w14:textId="77777777" w:rsidR="003C6C42" w:rsidRDefault="003C6C42" w:rsidP="00FB3005">
      <w:pPr>
        <w:pStyle w:val="ListParagraph"/>
        <w:tabs>
          <w:tab w:val="left" w:pos="900"/>
        </w:tabs>
        <w:ind w:left="0"/>
      </w:pPr>
    </w:p>
    <w:p w14:paraId="15EDA1FB" w14:textId="77777777" w:rsidR="002A58F4" w:rsidRPr="00D2350D" w:rsidRDefault="00C5101E" w:rsidP="002A58F4">
      <w:pPr>
        <w:rPr>
          <w:u w:val="single"/>
        </w:rPr>
      </w:pPr>
      <w:r>
        <w:rPr>
          <w:u w:val="single"/>
        </w:rPr>
        <w:t>5</w:t>
      </w:r>
      <w:r w:rsidR="002A58F4" w:rsidRPr="00D2350D">
        <w:rPr>
          <w:u w:val="single"/>
        </w:rPr>
        <w:t xml:space="preserve">32: High Severity Time Step </w:t>
      </w:r>
      <w:r w:rsidR="00BF3060">
        <w:rPr>
          <w:u w:val="single"/>
        </w:rPr>
        <w:t>2</w:t>
      </w:r>
      <w:r w:rsidR="002A58F4" w:rsidRPr="00D2350D">
        <w:rPr>
          <w:u w:val="single"/>
        </w:rPr>
        <w:t xml:space="preserve"> (</w:t>
      </w:r>
      <w:r w:rsidR="00BF3060" w:rsidRPr="005D3182">
        <w:rPr>
          <w:u w:val="single"/>
        </w:rPr>
        <w:t>2-5 years post disturbance or 0-3 years for Hawaii and SE US</w:t>
      </w:r>
      <w:r w:rsidR="002A58F4" w:rsidRPr="00D2350D">
        <w:rPr>
          <w:u w:val="single"/>
        </w:rPr>
        <w:t>)</w:t>
      </w:r>
    </w:p>
    <w:p w14:paraId="586BE629" w14:textId="77777777" w:rsidR="002A58F4" w:rsidRDefault="002A58F4" w:rsidP="002A58F4">
      <w:pPr>
        <w:pStyle w:val="ListParagraph"/>
        <w:numPr>
          <w:ilvl w:val="0"/>
          <w:numId w:val="1"/>
        </w:numPr>
      </w:pPr>
      <w:r>
        <w:t xml:space="preserve">An additional 10% of </w:t>
      </w:r>
      <w:proofErr w:type="spellStart"/>
      <w:r>
        <w:t>overstory</w:t>
      </w:r>
      <w:proofErr w:type="spellEnd"/>
      <w:r w:rsidR="006002BD">
        <w:t xml:space="preserve"> and</w:t>
      </w:r>
      <w:r>
        <w:t xml:space="preserve"> </w:t>
      </w:r>
      <w:proofErr w:type="spellStart"/>
      <w:r>
        <w:t>midstory</w:t>
      </w:r>
      <w:proofErr w:type="spellEnd"/>
      <w:r>
        <w:t xml:space="preserve"> trees die. This results in another 10% reduction in cover and density for </w:t>
      </w:r>
      <w:proofErr w:type="spellStart"/>
      <w:r w:rsidR="006002BD">
        <w:t>overstory</w:t>
      </w:r>
      <w:proofErr w:type="spellEnd"/>
      <w:r w:rsidR="006002BD">
        <w:t xml:space="preserve"> and</w:t>
      </w:r>
      <w:r>
        <w:t xml:space="preserve"> </w:t>
      </w:r>
      <w:proofErr w:type="spellStart"/>
      <w:r>
        <w:t>midstory</w:t>
      </w:r>
      <w:proofErr w:type="spellEnd"/>
      <w:r>
        <w:t xml:space="preserve"> trees with no increase in average HLC.</w:t>
      </w:r>
    </w:p>
    <w:p w14:paraId="3E6993C7" w14:textId="77777777" w:rsidR="002A58F4" w:rsidRDefault="002A58F4" w:rsidP="002A58F4">
      <w:pPr>
        <w:pStyle w:val="ListParagraph"/>
        <w:numPr>
          <w:ilvl w:val="0"/>
          <w:numId w:val="1"/>
        </w:numPr>
      </w:pPr>
      <w:r>
        <w:t xml:space="preserve">Because 10% of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trees died, Class 1 Snags with Foliage increase by the 10% of trees that died. This will require a recalculation of Class 1 Snag Foliage inputs including addition of 10% cover and increase in density equal to the reduction of </w:t>
      </w:r>
      <w:proofErr w:type="spellStart"/>
      <w:r>
        <w:t>overstory</w:t>
      </w:r>
      <w:proofErr w:type="spellEnd"/>
      <w:r>
        <w:t xml:space="preserve"> and </w:t>
      </w:r>
      <w:proofErr w:type="spellStart"/>
      <w:r>
        <w:t>midstory</w:t>
      </w:r>
      <w:proofErr w:type="spellEnd"/>
      <w:r>
        <w:t xml:space="preserve"> trees. </w:t>
      </w:r>
    </w:p>
    <w:p w14:paraId="73570DCF" w14:textId="77777777" w:rsidR="006002BD" w:rsidRDefault="00B61724" w:rsidP="006002BD">
      <w:pPr>
        <w:pStyle w:val="ListParagraph"/>
        <w:numPr>
          <w:ilvl w:val="0"/>
          <w:numId w:val="1"/>
        </w:numPr>
      </w:pPr>
      <w:r>
        <w:t>Move Class 1 Snags with Foliage from Time Step 1 to Class 1 Snags without foliage.</w:t>
      </w:r>
      <w:r w:rsidR="006002BD">
        <w:t xml:space="preserve"> Existing Class 1 Other and Class 2 snags move to Class 2 and 3 snags, respectively.</w:t>
      </w:r>
    </w:p>
    <w:p w14:paraId="6DB9BA34" w14:textId="77777777" w:rsidR="00B61724" w:rsidRDefault="00B61724" w:rsidP="006002BD">
      <w:pPr>
        <w:pStyle w:val="ListParagraph"/>
      </w:pPr>
    </w:p>
    <w:p w14:paraId="09294E69" w14:textId="77777777" w:rsidR="00BF3060" w:rsidRPr="00BF3060" w:rsidRDefault="00C5101E" w:rsidP="00BF3060">
      <w:pPr>
        <w:rPr>
          <w:u w:val="single"/>
        </w:rPr>
      </w:pPr>
      <w:r>
        <w:rPr>
          <w:u w:val="single"/>
        </w:rPr>
        <w:t>5</w:t>
      </w:r>
      <w:r w:rsidR="00BF3060" w:rsidRPr="00BF3060">
        <w:rPr>
          <w:u w:val="single"/>
        </w:rPr>
        <w:t>3</w:t>
      </w:r>
      <w:r w:rsidR="00BF3060">
        <w:rPr>
          <w:u w:val="single"/>
        </w:rPr>
        <w:t>3</w:t>
      </w:r>
      <w:r w:rsidR="00BF3060" w:rsidRPr="00BF3060">
        <w:rPr>
          <w:u w:val="single"/>
        </w:rPr>
        <w:t xml:space="preserve">: High Severity Time Step </w:t>
      </w:r>
      <w:r w:rsidR="00BF3060">
        <w:rPr>
          <w:u w:val="single"/>
        </w:rPr>
        <w:t>3</w:t>
      </w:r>
      <w:r w:rsidR="00BF3060" w:rsidRPr="00BF3060">
        <w:rPr>
          <w:u w:val="single"/>
        </w:rPr>
        <w:t xml:space="preserve"> (</w:t>
      </w:r>
      <w:r w:rsidR="00BF3060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BF3060" w:rsidRPr="00D2350D">
        <w:rPr>
          <w:u w:val="single"/>
        </w:rPr>
        <w:t xml:space="preserve"> or 3-10 years for Hawaii and SE US</w:t>
      </w:r>
      <w:r w:rsidR="00BF3060" w:rsidRPr="00BF3060">
        <w:rPr>
          <w:u w:val="single"/>
        </w:rPr>
        <w:t>)</w:t>
      </w:r>
    </w:p>
    <w:p w14:paraId="10B1CCD1" w14:textId="77777777" w:rsidR="00BF3060" w:rsidRDefault="00BF3060" w:rsidP="00BF3060">
      <w:pPr>
        <w:pStyle w:val="ListParagraph"/>
        <w:numPr>
          <w:ilvl w:val="0"/>
          <w:numId w:val="1"/>
        </w:numPr>
      </w:pPr>
      <w:r>
        <w:t>No additional tree mortality.</w:t>
      </w:r>
    </w:p>
    <w:p w14:paraId="100B2A06" w14:textId="77777777" w:rsidR="00BF3060" w:rsidRDefault="00BF3060" w:rsidP="00BF3060">
      <w:pPr>
        <w:pStyle w:val="ListParagraph"/>
        <w:numPr>
          <w:ilvl w:val="0"/>
          <w:numId w:val="1"/>
        </w:numPr>
      </w:pPr>
      <w:r>
        <w:t>Move Class 1 Snags with Foliage (from time step 2) to Class 1 Snags without Foliage</w:t>
      </w:r>
    </w:p>
    <w:p w14:paraId="1757CF38" w14:textId="77777777" w:rsidR="00B61724" w:rsidRDefault="00B61724" w:rsidP="00B61724">
      <w:pPr>
        <w:pStyle w:val="ListParagraph"/>
        <w:numPr>
          <w:ilvl w:val="0"/>
          <w:numId w:val="1"/>
        </w:numPr>
      </w:pPr>
      <w:r>
        <w:t>Move Class 1 Snags to Class 2 Snags</w:t>
      </w:r>
      <w:r w:rsidR="006002BD">
        <w:t xml:space="preserve">. </w:t>
      </w:r>
    </w:p>
    <w:p w14:paraId="1EB5632C" w14:textId="77777777" w:rsidR="00B61724" w:rsidRPr="006002BD" w:rsidRDefault="00B61724" w:rsidP="00B61724">
      <w:pPr>
        <w:pStyle w:val="ListParagraph"/>
        <w:numPr>
          <w:ilvl w:val="0"/>
          <w:numId w:val="1"/>
        </w:numPr>
        <w:rPr>
          <w:highlight w:val="yellow"/>
        </w:rPr>
      </w:pPr>
      <w:r w:rsidRPr="006002BD">
        <w:rPr>
          <w:highlight w:val="yellow"/>
        </w:rPr>
        <w:t xml:space="preserve">An estimated 10% of class </w:t>
      </w:r>
      <w:r w:rsidR="006002BD" w:rsidRPr="006002BD">
        <w:rPr>
          <w:highlight w:val="yellow"/>
        </w:rPr>
        <w:t>3</w:t>
      </w:r>
      <w:r w:rsidRPr="006002BD">
        <w:rPr>
          <w:highlight w:val="yellow"/>
        </w:rPr>
        <w:t xml:space="preserve"> Snags fall and recruit as rotten wood.</w:t>
      </w:r>
    </w:p>
    <w:p w14:paraId="2FAA61EE" w14:textId="77777777" w:rsidR="00467AD7" w:rsidRDefault="00467AD7" w:rsidP="00467AD7">
      <w:pPr>
        <w:pStyle w:val="ListParagraph"/>
      </w:pPr>
    </w:p>
    <w:p w14:paraId="367BC439" w14:textId="77777777" w:rsidR="0048773F" w:rsidRPr="005D3182" w:rsidRDefault="0048773F" w:rsidP="0048773F">
      <w:pPr>
        <w:rPr>
          <w:b/>
          <w:u w:val="single"/>
        </w:rPr>
      </w:pPr>
      <w:r>
        <w:rPr>
          <w:b/>
          <w:u w:val="single"/>
        </w:rPr>
        <w:t>Shrub</w:t>
      </w:r>
      <w:r w:rsidR="008764C0">
        <w:rPr>
          <w:b/>
          <w:u w:val="single"/>
        </w:rPr>
        <w:t xml:space="preserve"> updates</w:t>
      </w:r>
    </w:p>
    <w:p w14:paraId="4523939A" w14:textId="77777777" w:rsidR="0048773F" w:rsidRPr="00627E84" w:rsidRDefault="00E146CA" w:rsidP="0048773F">
      <w:pPr>
        <w:rPr>
          <w:i/>
        </w:rPr>
      </w:pPr>
      <w:r w:rsidRPr="00627E84">
        <w:rPr>
          <w:i/>
        </w:rPr>
        <w:t xml:space="preserve">If shrub layers are present in forested </w:t>
      </w:r>
      <w:proofErr w:type="spellStart"/>
      <w:r w:rsidRPr="00627E84">
        <w:rPr>
          <w:i/>
        </w:rPr>
        <w:t>fuelbeds</w:t>
      </w:r>
      <w:proofErr w:type="spellEnd"/>
      <w:r w:rsidRPr="00627E84">
        <w:rPr>
          <w:i/>
        </w:rPr>
        <w:t xml:space="preserve">, then we could expect a modest increase in shrubby vegetation with more open canopy conditions. </w:t>
      </w:r>
      <w:r w:rsidR="003C6C42" w:rsidRPr="00627E84">
        <w:rPr>
          <w:i/>
        </w:rPr>
        <w:t xml:space="preserve">However, references on MPB attack were mixed in recording any response. Donato et al. </w:t>
      </w:r>
      <w:r w:rsidR="00627E84" w:rsidRPr="00627E84">
        <w:rPr>
          <w:i/>
        </w:rPr>
        <w:t>(</w:t>
      </w:r>
      <w:r w:rsidR="003C6C42" w:rsidRPr="00627E84">
        <w:rPr>
          <w:i/>
        </w:rPr>
        <w:t>2013</w:t>
      </w:r>
      <w:r w:rsidR="00627E84" w:rsidRPr="00627E84">
        <w:rPr>
          <w:i/>
        </w:rPr>
        <w:t>)</w:t>
      </w:r>
      <w:r w:rsidR="003C6C42" w:rsidRPr="00627E84">
        <w:rPr>
          <w:i/>
        </w:rPr>
        <w:t xml:space="preserve"> report no change. Jenkins et al. </w:t>
      </w:r>
      <w:r w:rsidR="00627E84" w:rsidRPr="00627E84">
        <w:rPr>
          <w:i/>
        </w:rPr>
        <w:t>(</w:t>
      </w:r>
      <w:r w:rsidR="003C6C42" w:rsidRPr="00627E84">
        <w:rPr>
          <w:i/>
        </w:rPr>
        <w:t>2013</w:t>
      </w:r>
      <w:r w:rsidR="00627E84" w:rsidRPr="00627E84">
        <w:rPr>
          <w:i/>
        </w:rPr>
        <w:t>)</w:t>
      </w:r>
      <w:r w:rsidR="003C6C42" w:rsidRPr="00627E84">
        <w:rPr>
          <w:i/>
        </w:rPr>
        <w:t xml:space="preserve"> hypothesize</w:t>
      </w:r>
      <w:r w:rsidR="00627E84" w:rsidRPr="00627E84">
        <w:rPr>
          <w:i/>
        </w:rPr>
        <w:t>d</w:t>
      </w:r>
      <w:r w:rsidR="003C6C42" w:rsidRPr="00627E84">
        <w:rPr>
          <w:i/>
        </w:rPr>
        <w:t xml:space="preserve"> a small increase during the first 10 years during major outbreaks. We assume shrub cover only changes in high severity events.</w:t>
      </w:r>
    </w:p>
    <w:p w14:paraId="00E24D12" w14:textId="77777777" w:rsidR="00E146CA" w:rsidRDefault="00E146CA" w:rsidP="0048773F">
      <w:pPr>
        <w:rPr>
          <w:u w:val="single"/>
        </w:rPr>
      </w:pPr>
    </w:p>
    <w:p w14:paraId="04B36204" w14:textId="77777777" w:rsidR="0048773F" w:rsidRPr="005D3182" w:rsidRDefault="00C5101E" w:rsidP="0048773F">
      <w:pPr>
        <w:rPr>
          <w:u w:val="single"/>
        </w:rPr>
      </w:pPr>
      <w:r>
        <w:rPr>
          <w:u w:val="single"/>
        </w:rPr>
        <w:t>5</w:t>
      </w:r>
      <w:r w:rsidR="0048773F">
        <w:rPr>
          <w:u w:val="single"/>
        </w:rPr>
        <w:t xml:space="preserve">11: </w:t>
      </w:r>
      <w:r w:rsidR="0048773F" w:rsidRPr="005D3182">
        <w:rPr>
          <w:u w:val="single"/>
        </w:rPr>
        <w:t>Low</w:t>
      </w:r>
      <w:r w:rsidR="0048773F">
        <w:rPr>
          <w:u w:val="single"/>
        </w:rPr>
        <w:t xml:space="preserve"> Severity T</w:t>
      </w:r>
      <w:r w:rsidR="0048773F" w:rsidRPr="005D3182">
        <w:rPr>
          <w:u w:val="single"/>
        </w:rPr>
        <w:t xml:space="preserve">ime </w:t>
      </w:r>
      <w:r w:rsidR="0048773F">
        <w:rPr>
          <w:u w:val="single"/>
        </w:rPr>
        <w:t>S</w:t>
      </w:r>
      <w:r w:rsidR="0048773F" w:rsidRPr="005D3182">
        <w:rPr>
          <w:u w:val="single"/>
        </w:rPr>
        <w:t xml:space="preserve">tep 1 (immediately </w:t>
      </w:r>
      <w:r w:rsidR="00373843">
        <w:rPr>
          <w:u w:val="single"/>
        </w:rPr>
        <w:t>post disturbance</w:t>
      </w:r>
      <w:r w:rsidR="0048773F" w:rsidRPr="005D3182">
        <w:rPr>
          <w:u w:val="single"/>
        </w:rPr>
        <w:t>):</w:t>
      </w:r>
    </w:p>
    <w:p w14:paraId="70C3E8F3" w14:textId="77777777" w:rsidR="0048773F" w:rsidRDefault="00192CF8" w:rsidP="00192CF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No change</w:t>
      </w:r>
    </w:p>
    <w:p w14:paraId="26CCB224" w14:textId="77777777" w:rsidR="00192CF8" w:rsidRPr="00192CF8" w:rsidRDefault="00192CF8" w:rsidP="00192CF8">
      <w:pPr>
        <w:rPr>
          <w:u w:val="single"/>
        </w:rPr>
      </w:pPr>
    </w:p>
    <w:p w14:paraId="15DACD0C" w14:textId="77777777" w:rsidR="0048773F" w:rsidRPr="005D3182" w:rsidRDefault="00C5101E" w:rsidP="0048773F">
      <w:pPr>
        <w:rPr>
          <w:u w:val="single"/>
        </w:rPr>
      </w:pPr>
      <w:r>
        <w:rPr>
          <w:u w:val="single"/>
        </w:rPr>
        <w:t>5</w:t>
      </w:r>
      <w:r w:rsidR="0048773F">
        <w:rPr>
          <w:u w:val="single"/>
        </w:rPr>
        <w:t>12: Low severity Time S</w:t>
      </w:r>
      <w:r w:rsidR="0048773F" w:rsidRPr="005D3182">
        <w:rPr>
          <w:u w:val="single"/>
        </w:rPr>
        <w:t>tep 2 (2-5 years post disturbance or 0-3 years for Hawaii and SE US)</w:t>
      </w:r>
    </w:p>
    <w:p w14:paraId="05F90128" w14:textId="77777777" w:rsidR="00192CF8" w:rsidRDefault="00192CF8" w:rsidP="00192CF8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No change</w:t>
      </w:r>
    </w:p>
    <w:p w14:paraId="3CAE0D0F" w14:textId="77777777" w:rsidR="00D2350D" w:rsidRDefault="00D2350D" w:rsidP="00D2350D">
      <w:pPr>
        <w:pStyle w:val="ListParagraph"/>
        <w:rPr>
          <w:i/>
        </w:rPr>
      </w:pPr>
    </w:p>
    <w:p w14:paraId="7C37D4C2" w14:textId="77777777" w:rsidR="0048773F" w:rsidRPr="005D3182" w:rsidRDefault="00C5101E" w:rsidP="0048773F">
      <w:pPr>
        <w:rPr>
          <w:u w:val="single"/>
        </w:rPr>
      </w:pPr>
      <w:r>
        <w:rPr>
          <w:u w:val="single"/>
        </w:rPr>
        <w:t>5</w:t>
      </w:r>
      <w:r w:rsidR="0048773F">
        <w:rPr>
          <w:u w:val="single"/>
        </w:rPr>
        <w:t xml:space="preserve">13: </w:t>
      </w:r>
      <w:r w:rsidR="0048773F" w:rsidRPr="005D3182">
        <w:rPr>
          <w:u w:val="single"/>
        </w:rPr>
        <w:t xml:space="preserve">Low severity </w:t>
      </w:r>
      <w:r w:rsidR="0048773F">
        <w:rPr>
          <w:u w:val="single"/>
        </w:rPr>
        <w:t>Time S</w:t>
      </w:r>
      <w:r w:rsidR="0048773F" w:rsidRPr="005D3182">
        <w:rPr>
          <w:u w:val="single"/>
        </w:rPr>
        <w:t>tep 3 (5-10 years post disturbance or 3-10 years for Hawaii and SE US)</w:t>
      </w:r>
    </w:p>
    <w:p w14:paraId="04EA0E4A" w14:textId="77777777" w:rsidR="0048773F" w:rsidRDefault="00192CF8" w:rsidP="00192CF8">
      <w:pPr>
        <w:pStyle w:val="ListParagraph"/>
        <w:numPr>
          <w:ilvl w:val="0"/>
          <w:numId w:val="1"/>
        </w:numPr>
        <w:tabs>
          <w:tab w:val="left" w:pos="720"/>
        </w:tabs>
      </w:pPr>
      <w:r>
        <w:t>No change</w:t>
      </w:r>
    </w:p>
    <w:p w14:paraId="2232F172" w14:textId="77777777" w:rsidR="0048773F" w:rsidRDefault="0048773F" w:rsidP="0048773F">
      <w:pPr>
        <w:pStyle w:val="ListParagraph"/>
      </w:pPr>
    </w:p>
    <w:p w14:paraId="17655D9C" w14:textId="77777777" w:rsidR="0048773F" w:rsidRPr="005D3182" w:rsidRDefault="00C5101E" w:rsidP="0048773F">
      <w:pPr>
        <w:rPr>
          <w:u w:val="single"/>
        </w:rPr>
      </w:pPr>
      <w:r>
        <w:rPr>
          <w:u w:val="single"/>
        </w:rPr>
        <w:t>5</w:t>
      </w:r>
      <w:r w:rsidR="0048773F" w:rsidRPr="005D3182">
        <w:rPr>
          <w:u w:val="single"/>
        </w:rPr>
        <w:t>21: Moderate Severity Time Step 1</w:t>
      </w:r>
      <w:r w:rsidR="0048773F">
        <w:rPr>
          <w:u w:val="single"/>
        </w:rPr>
        <w:t xml:space="preserve"> </w:t>
      </w:r>
      <w:r w:rsidR="0048773F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48773F" w:rsidRPr="005D3182">
        <w:rPr>
          <w:u w:val="single"/>
        </w:rPr>
        <w:t>):</w:t>
      </w:r>
    </w:p>
    <w:p w14:paraId="26C4F02E" w14:textId="77777777" w:rsidR="00BF3060" w:rsidRPr="00E146CA" w:rsidRDefault="00E146CA" w:rsidP="00E146CA">
      <w:pPr>
        <w:pStyle w:val="ListParagraph"/>
        <w:numPr>
          <w:ilvl w:val="0"/>
          <w:numId w:val="1"/>
        </w:numPr>
        <w:tabs>
          <w:tab w:val="left" w:pos="720"/>
        </w:tabs>
      </w:pPr>
      <w:r>
        <w:t>No change</w:t>
      </w:r>
    </w:p>
    <w:p w14:paraId="6C3EEBA0" w14:textId="77777777" w:rsidR="00192CF8" w:rsidRPr="00192CF8" w:rsidRDefault="00192CF8" w:rsidP="00192CF8">
      <w:pPr>
        <w:pStyle w:val="ListParagraph"/>
        <w:rPr>
          <w:u w:val="single"/>
        </w:rPr>
      </w:pPr>
    </w:p>
    <w:p w14:paraId="44E24DF0" w14:textId="77777777" w:rsidR="0048773F" w:rsidRPr="005D3182" w:rsidRDefault="00C5101E" w:rsidP="0048773F">
      <w:pPr>
        <w:rPr>
          <w:u w:val="single"/>
        </w:rPr>
      </w:pPr>
      <w:r>
        <w:rPr>
          <w:u w:val="single"/>
        </w:rPr>
        <w:t>5</w:t>
      </w:r>
      <w:r w:rsidR="0048773F">
        <w:rPr>
          <w:u w:val="single"/>
        </w:rPr>
        <w:t>22</w:t>
      </w:r>
      <w:r w:rsidR="0048773F" w:rsidRPr="005D3182">
        <w:rPr>
          <w:u w:val="single"/>
        </w:rPr>
        <w:t xml:space="preserve">: Moderate Severity Time Step </w:t>
      </w:r>
      <w:r w:rsidR="0048773F">
        <w:rPr>
          <w:u w:val="single"/>
        </w:rPr>
        <w:t>2</w:t>
      </w:r>
      <w:r w:rsidR="00544488">
        <w:rPr>
          <w:u w:val="single"/>
        </w:rPr>
        <w:t xml:space="preserve"> </w:t>
      </w:r>
      <w:r w:rsidR="0048773F" w:rsidRPr="005D3182">
        <w:rPr>
          <w:u w:val="single"/>
        </w:rPr>
        <w:t>(2-5 years post disturbance or 0-3 years for Hawaii and SE US)</w:t>
      </w:r>
    </w:p>
    <w:p w14:paraId="38D4D0EC" w14:textId="77777777" w:rsidR="003C6C42" w:rsidRPr="00E146CA" w:rsidRDefault="003C6C42" w:rsidP="003C6C42">
      <w:pPr>
        <w:pStyle w:val="ListParagraph"/>
        <w:numPr>
          <w:ilvl w:val="0"/>
          <w:numId w:val="1"/>
        </w:numPr>
        <w:tabs>
          <w:tab w:val="left" w:pos="720"/>
        </w:tabs>
      </w:pPr>
      <w:r>
        <w:t>No change</w:t>
      </w:r>
    </w:p>
    <w:p w14:paraId="575FB451" w14:textId="77777777" w:rsidR="00D2350D" w:rsidRDefault="00D2350D" w:rsidP="0048773F"/>
    <w:p w14:paraId="0D956550" w14:textId="77777777" w:rsidR="0048773F" w:rsidRPr="00D2350D" w:rsidRDefault="00C5101E" w:rsidP="0048773F">
      <w:pPr>
        <w:rPr>
          <w:u w:val="single"/>
        </w:rPr>
      </w:pPr>
      <w:r>
        <w:rPr>
          <w:u w:val="single"/>
        </w:rPr>
        <w:t>5</w:t>
      </w:r>
      <w:r w:rsidR="0048773F" w:rsidRPr="00D2350D">
        <w:rPr>
          <w:u w:val="single"/>
        </w:rPr>
        <w:t xml:space="preserve">23: Moderate Severity Time Step 3 (5-10 years </w:t>
      </w:r>
      <w:r w:rsidR="00373843">
        <w:rPr>
          <w:u w:val="single"/>
        </w:rPr>
        <w:t>post disturbance</w:t>
      </w:r>
      <w:r w:rsidR="0048773F" w:rsidRPr="00D2350D">
        <w:rPr>
          <w:u w:val="single"/>
        </w:rPr>
        <w:t xml:space="preserve"> or 3-10 years for Hawaii and SE US)</w:t>
      </w:r>
    </w:p>
    <w:p w14:paraId="375C7864" w14:textId="77777777" w:rsidR="003C6C42" w:rsidRPr="00E146CA" w:rsidRDefault="003C6C42" w:rsidP="003C6C42">
      <w:pPr>
        <w:pStyle w:val="ListParagraph"/>
        <w:numPr>
          <w:ilvl w:val="0"/>
          <w:numId w:val="1"/>
        </w:numPr>
        <w:tabs>
          <w:tab w:val="left" w:pos="720"/>
        </w:tabs>
      </w:pPr>
      <w:r>
        <w:t>No change</w:t>
      </w:r>
    </w:p>
    <w:p w14:paraId="7183755C" w14:textId="77777777" w:rsidR="00E146CA" w:rsidRDefault="00E146CA" w:rsidP="00E146CA">
      <w:pPr>
        <w:pStyle w:val="ListParagraph"/>
      </w:pPr>
    </w:p>
    <w:p w14:paraId="5B3A2CE0" w14:textId="77777777" w:rsidR="0048773F" w:rsidRPr="00BF3060" w:rsidRDefault="00C5101E" w:rsidP="0048773F">
      <w:pPr>
        <w:rPr>
          <w:u w:val="single"/>
        </w:rPr>
      </w:pPr>
      <w:r>
        <w:rPr>
          <w:u w:val="single"/>
        </w:rPr>
        <w:t>5</w:t>
      </w:r>
      <w:r w:rsidR="0048773F" w:rsidRPr="00BF3060">
        <w:rPr>
          <w:u w:val="single"/>
        </w:rPr>
        <w:t>31: High Severity Time Step 1 (immediate post disturbance)</w:t>
      </w:r>
    </w:p>
    <w:p w14:paraId="61D8814A" w14:textId="77777777" w:rsidR="00387FC1" w:rsidRPr="0048773F" w:rsidRDefault="00E146CA" w:rsidP="00387FC1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14:paraId="49E4CDA6" w14:textId="77777777" w:rsidR="0048773F" w:rsidRDefault="0048773F" w:rsidP="0048773F"/>
    <w:p w14:paraId="69B22402" w14:textId="77777777" w:rsidR="00387FC1" w:rsidRPr="00D2350D" w:rsidRDefault="00C5101E" w:rsidP="00387FC1">
      <w:pPr>
        <w:rPr>
          <w:u w:val="single"/>
        </w:rPr>
      </w:pPr>
      <w:r>
        <w:rPr>
          <w:u w:val="single"/>
        </w:rPr>
        <w:t>5</w:t>
      </w:r>
      <w:r w:rsidR="00387FC1" w:rsidRPr="00D2350D">
        <w:rPr>
          <w:u w:val="single"/>
        </w:rPr>
        <w:t xml:space="preserve">32: High Severity Time Step </w:t>
      </w:r>
      <w:r w:rsidR="00387FC1">
        <w:rPr>
          <w:u w:val="single"/>
        </w:rPr>
        <w:t>2</w:t>
      </w:r>
      <w:r w:rsidR="00387FC1" w:rsidRPr="00D2350D">
        <w:rPr>
          <w:u w:val="single"/>
        </w:rPr>
        <w:t xml:space="preserve"> (</w:t>
      </w:r>
      <w:r w:rsidR="00387FC1" w:rsidRPr="005D3182">
        <w:rPr>
          <w:u w:val="single"/>
        </w:rPr>
        <w:t>2-5 years post disturbance or 0-3 years for Hawaii and SE US</w:t>
      </w:r>
      <w:r w:rsidR="00387FC1" w:rsidRPr="00D2350D">
        <w:rPr>
          <w:u w:val="single"/>
        </w:rPr>
        <w:t>)</w:t>
      </w:r>
    </w:p>
    <w:p w14:paraId="721C3E3C" w14:textId="77777777" w:rsidR="00E146CA" w:rsidRPr="00427313" w:rsidRDefault="003C6C42" w:rsidP="00E146CA">
      <w:pPr>
        <w:pStyle w:val="ListParagraph"/>
        <w:numPr>
          <w:ilvl w:val="0"/>
          <w:numId w:val="1"/>
        </w:numPr>
        <w:rPr>
          <w:u w:val="single"/>
        </w:rPr>
      </w:pPr>
      <w:r>
        <w:t>25</w:t>
      </w:r>
      <w:r w:rsidR="00E146CA">
        <w:t xml:space="preserve">% increase in shrub cover and optional loading (if specified). </w:t>
      </w:r>
    </w:p>
    <w:p w14:paraId="408C7803" w14:textId="77777777" w:rsidR="00427313" w:rsidRPr="00427313" w:rsidRDefault="00427313" w:rsidP="0042731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No change in percent live. </w:t>
      </w:r>
    </w:p>
    <w:p w14:paraId="67E4DA70" w14:textId="77777777" w:rsidR="00387FC1" w:rsidRDefault="00387FC1" w:rsidP="00387FC1">
      <w:pPr>
        <w:rPr>
          <w:u w:val="single"/>
        </w:rPr>
      </w:pPr>
    </w:p>
    <w:p w14:paraId="519CE23D" w14:textId="77777777" w:rsidR="00387FC1" w:rsidRPr="00BF3060" w:rsidRDefault="00C5101E" w:rsidP="00387FC1">
      <w:pPr>
        <w:rPr>
          <w:u w:val="single"/>
        </w:rPr>
      </w:pPr>
      <w:r>
        <w:rPr>
          <w:u w:val="single"/>
        </w:rPr>
        <w:t>5</w:t>
      </w:r>
      <w:r w:rsidR="00387FC1" w:rsidRPr="00BF3060">
        <w:rPr>
          <w:u w:val="single"/>
        </w:rPr>
        <w:t>3</w:t>
      </w:r>
      <w:r w:rsidR="00387FC1">
        <w:rPr>
          <w:u w:val="single"/>
        </w:rPr>
        <w:t>3</w:t>
      </w:r>
      <w:r w:rsidR="00387FC1" w:rsidRPr="00BF3060">
        <w:rPr>
          <w:u w:val="single"/>
        </w:rPr>
        <w:t xml:space="preserve">: High Severity Time Step </w:t>
      </w:r>
      <w:r w:rsidR="00387FC1">
        <w:rPr>
          <w:u w:val="single"/>
        </w:rPr>
        <w:t>3</w:t>
      </w:r>
      <w:r w:rsidR="00387FC1" w:rsidRPr="00BF3060">
        <w:rPr>
          <w:u w:val="single"/>
        </w:rPr>
        <w:t xml:space="preserve"> (</w:t>
      </w:r>
      <w:r w:rsidR="00387FC1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387FC1" w:rsidRPr="00D2350D">
        <w:rPr>
          <w:u w:val="single"/>
        </w:rPr>
        <w:t xml:space="preserve"> or 3-10 years for Hawaii and SE US</w:t>
      </w:r>
      <w:r w:rsidR="00387FC1" w:rsidRPr="00BF3060">
        <w:rPr>
          <w:u w:val="single"/>
        </w:rPr>
        <w:t>)</w:t>
      </w:r>
    </w:p>
    <w:p w14:paraId="0AA0190D" w14:textId="77777777" w:rsidR="00E146CA" w:rsidRDefault="00E146CA" w:rsidP="00E146CA">
      <w:pPr>
        <w:pStyle w:val="ListParagraph"/>
        <w:numPr>
          <w:ilvl w:val="0"/>
          <w:numId w:val="6"/>
        </w:numPr>
        <w:ind w:left="720"/>
      </w:pPr>
      <w:r>
        <w:t>No change from time step 2.</w:t>
      </w:r>
    </w:p>
    <w:p w14:paraId="3AEDC7DD" w14:textId="77777777" w:rsidR="00544488" w:rsidRPr="00D83751" w:rsidRDefault="00E146CA" w:rsidP="00D83751">
      <w:r>
        <w:br w:type="page"/>
      </w:r>
    </w:p>
    <w:p w14:paraId="4F192F58" w14:textId="77777777" w:rsidR="00544488" w:rsidRPr="005D3182" w:rsidRDefault="00544488" w:rsidP="00544488">
      <w:pPr>
        <w:rPr>
          <w:b/>
          <w:u w:val="single"/>
        </w:rPr>
      </w:pPr>
      <w:r>
        <w:rPr>
          <w:b/>
          <w:u w:val="single"/>
        </w:rPr>
        <w:lastRenderedPageBreak/>
        <w:t>Herb</w:t>
      </w:r>
      <w:r w:rsidRPr="005D3182">
        <w:rPr>
          <w:b/>
          <w:u w:val="single"/>
        </w:rPr>
        <w:t xml:space="preserve"> updates</w:t>
      </w:r>
    </w:p>
    <w:p w14:paraId="143A1671" w14:textId="77777777" w:rsidR="00C14036" w:rsidRPr="00627E84" w:rsidRDefault="008764C0" w:rsidP="00C14036">
      <w:pPr>
        <w:rPr>
          <w:i/>
        </w:rPr>
      </w:pPr>
      <w:r w:rsidRPr="00627E84">
        <w:rPr>
          <w:i/>
        </w:rPr>
        <w:t>If her</w:t>
      </w:r>
      <w:r w:rsidR="00C14036" w:rsidRPr="00627E84">
        <w:rPr>
          <w:i/>
        </w:rPr>
        <w:t>b layers are pre</w:t>
      </w:r>
      <w:r w:rsidR="00915605" w:rsidRPr="00627E84">
        <w:rPr>
          <w:i/>
        </w:rPr>
        <w:t xml:space="preserve">sent in forested </w:t>
      </w:r>
      <w:proofErr w:type="spellStart"/>
      <w:r w:rsidR="00915605" w:rsidRPr="00627E84">
        <w:rPr>
          <w:i/>
        </w:rPr>
        <w:t>fuelbeds</w:t>
      </w:r>
      <w:proofErr w:type="spellEnd"/>
      <w:r w:rsidR="00915605" w:rsidRPr="00627E84">
        <w:rPr>
          <w:i/>
        </w:rPr>
        <w:t xml:space="preserve">, </w:t>
      </w:r>
      <w:r w:rsidR="00C14036" w:rsidRPr="00627E84">
        <w:rPr>
          <w:i/>
        </w:rPr>
        <w:t>we expect a modest increase in herbaceous vegetation with more open canopy conditions</w:t>
      </w:r>
      <w:r w:rsidR="0054227B" w:rsidRPr="00627E84">
        <w:rPr>
          <w:i/>
        </w:rPr>
        <w:t>. Based on some evidence in the MPB literature (Donato et al. 2015) and hypothesized responses (Jenkins et al. 2013) w</w:t>
      </w:r>
      <w:r w:rsidR="00C14036" w:rsidRPr="00627E84">
        <w:rPr>
          <w:i/>
        </w:rPr>
        <w:t>e assume no change for low</w:t>
      </w:r>
      <w:r w:rsidR="0054227B" w:rsidRPr="00627E84">
        <w:rPr>
          <w:i/>
        </w:rPr>
        <w:t xml:space="preserve"> or moderate </w:t>
      </w:r>
      <w:r w:rsidR="00C14036" w:rsidRPr="00627E84">
        <w:rPr>
          <w:i/>
        </w:rPr>
        <w:t xml:space="preserve">severity insects and disease, a 25% increase following moderate severity events, and </w:t>
      </w:r>
      <w:r w:rsidR="0054227B" w:rsidRPr="00627E84">
        <w:rPr>
          <w:i/>
        </w:rPr>
        <w:t>a 4</w:t>
      </w:r>
      <w:r w:rsidR="00C14036" w:rsidRPr="00627E84">
        <w:rPr>
          <w:i/>
        </w:rPr>
        <w:t>0%</w:t>
      </w:r>
      <w:r w:rsidR="0054227B" w:rsidRPr="00627E84">
        <w:rPr>
          <w:i/>
        </w:rPr>
        <w:t xml:space="preserve"> increase </w:t>
      </w:r>
      <w:r w:rsidR="00C14036" w:rsidRPr="00627E84">
        <w:rPr>
          <w:i/>
        </w:rPr>
        <w:t>following high-severity events.</w:t>
      </w:r>
    </w:p>
    <w:p w14:paraId="137BADDE" w14:textId="77777777" w:rsidR="00C14036" w:rsidRDefault="00FA31B5" w:rsidP="00C14036">
      <w:pPr>
        <w:rPr>
          <w:u w:val="single"/>
        </w:rPr>
      </w:pPr>
      <w:r>
        <w:rPr>
          <w:u w:val="single"/>
        </w:rPr>
        <w:t>44</w:t>
      </w:r>
    </w:p>
    <w:p w14:paraId="0AC9D5B3" w14:textId="77777777" w:rsidR="00544488" w:rsidRPr="005D3182" w:rsidRDefault="00C5101E" w:rsidP="00544488">
      <w:pPr>
        <w:rPr>
          <w:u w:val="single"/>
        </w:rPr>
      </w:pPr>
      <w:r>
        <w:rPr>
          <w:u w:val="single"/>
        </w:rPr>
        <w:t>5</w:t>
      </w:r>
      <w:r w:rsidR="00544488">
        <w:rPr>
          <w:u w:val="single"/>
        </w:rPr>
        <w:t xml:space="preserve">11: </w:t>
      </w:r>
      <w:r w:rsidR="00544488" w:rsidRPr="005D3182">
        <w:rPr>
          <w:u w:val="single"/>
        </w:rPr>
        <w:t>Low</w:t>
      </w:r>
      <w:r w:rsidR="00544488">
        <w:rPr>
          <w:u w:val="single"/>
        </w:rPr>
        <w:t xml:space="preserve"> Severity T</w:t>
      </w:r>
      <w:r w:rsidR="00544488" w:rsidRPr="005D3182">
        <w:rPr>
          <w:u w:val="single"/>
        </w:rPr>
        <w:t xml:space="preserve">ime </w:t>
      </w:r>
      <w:r w:rsidR="00544488">
        <w:rPr>
          <w:u w:val="single"/>
        </w:rPr>
        <w:t>S</w:t>
      </w:r>
      <w:r>
        <w:rPr>
          <w:u w:val="single"/>
        </w:rPr>
        <w:t>tep 1 (immediately post disturbance</w:t>
      </w:r>
      <w:r w:rsidR="00544488" w:rsidRPr="005D3182">
        <w:rPr>
          <w:u w:val="single"/>
        </w:rPr>
        <w:t>):</w:t>
      </w:r>
    </w:p>
    <w:p w14:paraId="7C17E268" w14:textId="77777777" w:rsidR="00544488" w:rsidRPr="0048773F" w:rsidRDefault="001C4333" w:rsidP="00544488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14:paraId="3B559A54" w14:textId="77777777" w:rsidR="00544488" w:rsidRPr="0048773F" w:rsidRDefault="00544488" w:rsidP="00544488">
      <w:pPr>
        <w:pStyle w:val="ListParagraph"/>
        <w:rPr>
          <w:u w:val="single"/>
        </w:rPr>
      </w:pPr>
    </w:p>
    <w:p w14:paraId="5E0E6DBE" w14:textId="77777777" w:rsidR="00544488" w:rsidRPr="005D3182" w:rsidRDefault="00C5101E" w:rsidP="00544488">
      <w:pPr>
        <w:rPr>
          <w:u w:val="single"/>
        </w:rPr>
      </w:pPr>
      <w:r>
        <w:rPr>
          <w:u w:val="single"/>
        </w:rPr>
        <w:t>5</w:t>
      </w:r>
      <w:r w:rsidR="00544488">
        <w:rPr>
          <w:u w:val="single"/>
        </w:rPr>
        <w:t>12: Low severity Time S</w:t>
      </w:r>
      <w:r w:rsidR="00544488" w:rsidRPr="005D3182">
        <w:rPr>
          <w:u w:val="single"/>
        </w:rPr>
        <w:t>tep 2 (2-5 years post disturbance or 0-3 years for Hawaii and SE US)</w:t>
      </w:r>
    </w:p>
    <w:p w14:paraId="6A94FB12" w14:textId="77777777" w:rsidR="001C4333" w:rsidRPr="0048773F" w:rsidRDefault="001C4333" w:rsidP="001C4333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14:paraId="7070D4B4" w14:textId="77777777" w:rsidR="00544488" w:rsidRDefault="00544488" w:rsidP="00544488">
      <w:pPr>
        <w:pStyle w:val="ListParagraph"/>
        <w:rPr>
          <w:i/>
        </w:rPr>
      </w:pPr>
    </w:p>
    <w:p w14:paraId="339CDE33" w14:textId="77777777" w:rsidR="00544488" w:rsidRPr="005D3182" w:rsidRDefault="00C5101E" w:rsidP="00544488">
      <w:pPr>
        <w:rPr>
          <w:u w:val="single"/>
        </w:rPr>
      </w:pPr>
      <w:r>
        <w:rPr>
          <w:u w:val="single"/>
        </w:rPr>
        <w:t>5</w:t>
      </w:r>
      <w:r w:rsidR="00544488">
        <w:rPr>
          <w:u w:val="single"/>
        </w:rPr>
        <w:t xml:space="preserve">13: </w:t>
      </w:r>
      <w:r w:rsidR="00544488" w:rsidRPr="005D3182">
        <w:rPr>
          <w:u w:val="single"/>
        </w:rPr>
        <w:t xml:space="preserve">Low severity </w:t>
      </w:r>
      <w:r w:rsidR="00544488">
        <w:rPr>
          <w:u w:val="single"/>
        </w:rPr>
        <w:t>Time S</w:t>
      </w:r>
      <w:r w:rsidR="00544488" w:rsidRPr="005D3182">
        <w:rPr>
          <w:u w:val="single"/>
        </w:rPr>
        <w:t>tep 3 (5-10 years post disturbance or 3-10 years for Hawaii and SE US)</w:t>
      </w:r>
    </w:p>
    <w:p w14:paraId="24051815" w14:textId="77777777" w:rsidR="00544488" w:rsidRDefault="00544488" w:rsidP="00544488">
      <w:pPr>
        <w:pStyle w:val="ListParagraph"/>
        <w:numPr>
          <w:ilvl w:val="0"/>
          <w:numId w:val="1"/>
        </w:numPr>
      </w:pPr>
      <w:r>
        <w:t>No change.</w:t>
      </w:r>
    </w:p>
    <w:p w14:paraId="72799107" w14:textId="77777777" w:rsidR="00544488" w:rsidRDefault="00544488" w:rsidP="00544488">
      <w:pPr>
        <w:pStyle w:val="ListParagraph"/>
      </w:pPr>
    </w:p>
    <w:p w14:paraId="3CBDAA9C" w14:textId="77777777" w:rsidR="00544488" w:rsidRPr="005D3182" w:rsidRDefault="00C5101E" w:rsidP="00544488">
      <w:pPr>
        <w:rPr>
          <w:u w:val="single"/>
        </w:rPr>
      </w:pPr>
      <w:r>
        <w:rPr>
          <w:u w:val="single"/>
        </w:rPr>
        <w:t>5</w:t>
      </w:r>
      <w:r w:rsidR="00544488" w:rsidRPr="005D3182">
        <w:rPr>
          <w:u w:val="single"/>
        </w:rPr>
        <w:t>21: Moderate Severity Time Step 1</w:t>
      </w:r>
      <w:r w:rsidR="00544488">
        <w:rPr>
          <w:u w:val="single"/>
        </w:rPr>
        <w:t xml:space="preserve"> </w:t>
      </w:r>
      <w:r w:rsidR="00544488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544488" w:rsidRPr="005D3182">
        <w:rPr>
          <w:u w:val="single"/>
        </w:rPr>
        <w:t>):</w:t>
      </w:r>
    </w:p>
    <w:p w14:paraId="53470042" w14:textId="77777777" w:rsidR="001C4333" w:rsidRDefault="001C4333" w:rsidP="001C4333">
      <w:pPr>
        <w:pStyle w:val="ListParagraph"/>
        <w:numPr>
          <w:ilvl w:val="0"/>
          <w:numId w:val="1"/>
        </w:numPr>
      </w:pPr>
      <w:r>
        <w:t>No change.</w:t>
      </w:r>
    </w:p>
    <w:p w14:paraId="65E1B8CB" w14:textId="77777777" w:rsidR="00544488" w:rsidRDefault="00544488" w:rsidP="00544488">
      <w:pPr>
        <w:rPr>
          <w:u w:val="single"/>
        </w:rPr>
      </w:pPr>
    </w:p>
    <w:p w14:paraId="1F7B3544" w14:textId="77777777" w:rsidR="00544488" w:rsidRPr="005D3182" w:rsidRDefault="00C5101E" w:rsidP="00544488">
      <w:pPr>
        <w:rPr>
          <w:u w:val="single"/>
        </w:rPr>
      </w:pPr>
      <w:r>
        <w:rPr>
          <w:u w:val="single"/>
        </w:rPr>
        <w:t>5</w:t>
      </w:r>
      <w:r w:rsidR="00544488">
        <w:rPr>
          <w:u w:val="single"/>
        </w:rPr>
        <w:t>22</w:t>
      </w:r>
      <w:r w:rsidR="00544488" w:rsidRPr="005D3182">
        <w:rPr>
          <w:u w:val="single"/>
        </w:rPr>
        <w:t xml:space="preserve">: Moderate Severity Time Step </w:t>
      </w:r>
      <w:r w:rsidR="00544488">
        <w:rPr>
          <w:u w:val="single"/>
        </w:rPr>
        <w:t xml:space="preserve">2 </w:t>
      </w:r>
      <w:r w:rsidR="00544488" w:rsidRPr="005D3182">
        <w:rPr>
          <w:u w:val="single"/>
        </w:rPr>
        <w:t>(2-5 years post disturbance or 0-3 years for Hawaii and SE US)</w:t>
      </w:r>
    </w:p>
    <w:p w14:paraId="54B72C4C" w14:textId="77777777" w:rsidR="001C4333" w:rsidRPr="00427313" w:rsidRDefault="00427313" w:rsidP="001C4333">
      <w:pPr>
        <w:pStyle w:val="ListParagraph"/>
        <w:numPr>
          <w:ilvl w:val="0"/>
          <w:numId w:val="1"/>
        </w:numPr>
        <w:rPr>
          <w:u w:val="single"/>
        </w:rPr>
      </w:pPr>
      <w:r>
        <w:t>25% increase in herb cover</w:t>
      </w:r>
      <w:r w:rsidR="001C4333">
        <w:t xml:space="preserve"> and loading.</w:t>
      </w:r>
    </w:p>
    <w:p w14:paraId="122B3B1A" w14:textId="77777777" w:rsidR="00427313" w:rsidRPr="0048773F" w:rsidRDefault="00427313" w:rsidP="001C4333">
      <w:pPr>
        <w:pStyle w:val="ListParagraph"/>
        <w:numPr>
          <w:ilvl w:val="0"/>
          <w:numId w:val="1"/>
        </w:numPr>
        <w:rPr>
          <w:u w:val="single"/>
        </w:rPr>
      </w:pPr>
      <w:r>
        <w:t>No change in percent live.</w:t>
      </w:r>
    </w:p>
    <w:p w14:paraId="1F86FF9B" w14:textId="77777777" w:rsidR="00544488" w:rsidRPr="00544488" w:rsidRDefault="00544488" w:rsidP="00544488">
      <w:pPr>
        <w:pStyle w:val="ListParagraph"/>
        <w:rPr>
          <w:i/>
        </w:rPr>
      </w:pPr>
    </w:p>
    <w:p w14:paraId="1908A8C4" w14:textId="77777777" w:rsidR="00544488" w:rsidRPr="00D2350D" w:rsidRDefault="00C5101E" w:rsidP="00544488">
      <w:pPr>
        <w:rPr>
          <w:u w:val="single"/>
        </w:rPr>
      </w:pPr>
      <w:r>
        <w:rPr>
          <w:u w:val="single"/>
        </w:rPr>
        <w:t>5</w:t>
      </w:r>
      <w:r w:rsidR="00544488" w:rsidRPr="00D2350D">
        <w:rPr>
          <w:u w:val="single"/>
        </w:rPr>
        <w:t xml:space="preserve">23: Moderate Severity Time Step 3 (5-10 years </w:t>
      </w:r>
      <w:r w:rsidR="00373843">
        <w:rPr>
          <w:u w:val="single"/>
        </w:rPr>
        <w:t>post disturbance</w:t>
      </w:r>
      <w:r w:rsidR="00544488" w:rsidRPr="00D2350D">
        <w:rPr>
          <w:u w:val="single"/>
        </w:rPr>
        <w:t xml:space="preserve"> or 3-10 years for Hawaii and SE US)</w:t>
      </w:r>
    </w:p>
    <w:p w14:paraId="7C3F174E" w14:textId="77777777" w:rsidR="001C4333" w:rsidRDefault="001C4333" w:rsidP="001C4333">
      <w:pPr>
        <w:pStyle w:val="ListParagraph"/>
        <w:numPr>
          <w:ilvl w:val="0"/>
          <w:numId w:val="1"/>
        </w:numPr>
        <w:rPr>
          <w:i/>
        </w:rPr>
      </w:pPr>
      <w:r>
        <w:t>No change from time step 2.</w:t>
      </w:r>
    </w:p>
    <w:p w14:paraId="1B6DFCB4" w14:textId="77777777" w:rsidR="00544488" w:rsidRDefault="00544488" w:rsidP="00544488">
      <w:pPr>
        <w:pStyle w:val="ListParagraph"/>
      </w:pPr>
    </w:p>
    <w:p w14:paraId="6584587C" w14:textId="77777777" w:rsidR="00544488" w:rsidRPr="00BF3060" w:rsidRDefault="00C5101E" w:rsidP="00544488">
      <w:pPr>
        <w:rPr>
          <w:u w:val="single"/>
        </w:rPr>
      </w:pPr>
      <w:r>
        <w:rPr>
          <w:u w:val="single"/>
        </w:rPr>
        <w:t>5</w:t>
      </w:r>
      <w:r w:rsidR="00544488" w:rsidRPr="00BF3060">
        <w:rPr>
          <w:u w:val="single"/>
        </w:rPr>
        <w:t>31: High Severity Time Step 1 (immediate post disturbance)</w:t>
      </w:r>
    </w:p>
    <w:p w14:paraId="214377BF" w14:textId="77777777" w:rsidR="000D64EB" w:rsidRPr="001C4333" w:rsidRDefault="001C4333" w:rsidP="001C4333">
      <w:pPr>
        <w:pStyle w:val="ListParagraph"/>
        <w:numPr>
          <w:ilvl w:val="0"/>
          <w:numId w:val="1"/>
        </w:numPr>
      </w:pPr>
      <w:r>
        <w:t>No change.</w:t>
      </w:r>
    </w:p>
    <w:p w14:paraId="3455A70A" w14:textId="77777777" w:rsidR="00544488" w:rsidRDefault="00544488" w:rsidP="00544488"/>
    <w:p w14:paraId="54F5FD81" w14:textId="77777777" w:rsidR="00544488" w:rsidRPr="00D2350D" w:rsidRDefault="00C5101E" w:rsidP="00544488">
      <w:pPr>
        <w:rPr>
          <w:u w:val="single"/>
        </w:rPr>
      </w:pPr>
      <w:r>
        <w:rPr>
          <w:u w:val="single"/>
        </w:rPr>
        <w:t>53</w:t>
      </w:r>
      <w:r w:rsidR="00544488" w:rsidRPr="00D2350D">
        <w:rPr>
          <w:u w:val="single"/>
        </w:rPr>
        <w:t xml:space="preserve">2: High Severity Time Step </w:t>
      </w:r>
      <w:r w:rsidR="00544488">
        <w:rPr>
          <w:u w:val="single"/>
        </w:rPr>
        <w:t>2</w:t>
      </w:r>
      <w:r w:rsidR="00544488" w:rsidRPr="00D2350D">
        <w:rPr>
          <w:u w:val="single"/>
        </w:rPr>
        <w:t xml:space="preserve"> (</w:t>
      </w:r>
      <w:r w:rsidR="00544488" w:rsidRPr="005D3182">
        <w:rPr>
          <w:u w:val="single"/>
        </w:rPr>
        <w:t>2-5 years post disturbance or 0-3 years for Hawaii and SE US</w:t>
      </w:r>
      <w:r w:rsidR="00544488" w:rsidRPr="00D2350D">
        <w:rPr>
          <w:u w:val="single"/>
        </w:rPr>
        <w:t>)</w:t>
      </w:r>
    </w:p>
    <w:p w14:paraId="7C0B13A7" w14:textId="77777777" w:rsidR="001C4333" w:rsidRPr="00427313" w:rsidRDefault="00427313" w:rsidP="001C433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40% increase in herb cover and </w:t>
      </w:r>
      <w:r w:rsidR="001C4333">
        <w:t>loading.</w:t>
      </w:r>
    </w:p>
    <w:p w14:paraId="4FFDED0C" w14:textId="77777777" w:rsidR="00427313" w:rsidRPr="00427313" w:rsidRDefault="00427313" w:rsidP="00427313">
      <w:pPr>
        <w:pStyle w:val="ListParagraph"/>
        <w:numPr>
          <w:ilvl w:val="0"/>
          <w:numId w:val="1"/>
        </w:numPr>
        <w:rPr>
          <w:u w:val="single"/>
        </w:rPr>
      </w:pPr>
      <w:r>
        <w:t>No change in percent live.</w:t>
      </w:r>
    </w:p>
    <w:p w14:paraId="5B7BB71B" w14:textId="77777777" w:rsidR="00544488" w:rsidRDefault="00544488" w:rsidP="00544488">
      <w:pPr>
        <w:rPr>
          <w:u w:val="single"/>
        </w:rPr>
      </w:pPr>
    </w:p>
    <w:p w14:paraId="342C672B" w14:textId="77777777" w:rsidR="00544488" w:rsidRPr="00BF3060" w:rsidRDefault="00C5101E" w:rsidP="00544488">
      <w:pPr>
        <w:rPr>
          <w:u w:val="single"/>
        </w:rPr>
      </w:pPr>
      <w:r>
        <w:rPr>
          <w:u w:val="single"/>
        </w:rPr>
        <w:t>5</w:t>
      </w:r>
      <w:r w:rsidR="00544488" w:rsidRPr="00BF3060">
        <w:rPr>
          <w:u w:val="single"/>
        </w:rPr>
        <w:t>3</w:t>
      </w:r>
      <w:r w:rsidR="00544488">
        <w:rPr>
          <w:u w:val="single"/>
        </w:rPr>
        <w:t>3</w:t>
      </w:r>
      <w:r w:rsidR="00544488" w:rsidRPr="00BF3060">
        <w:rPr>
          <w:u w:val="single"/>
        </w:rPr>
        <w:t xml:space="preserve">: High Severity Time Step </w:t>
      </w:r>
      <w:r w:rsidR="00544488">
        <w:rPr>
          <w:u w:val="single"/>
        </w:rPr>
        <w:t>3</w:t>
      </w:r>
      <w:r w:rsidR="00544488" w:rsidRPr="00BF3060">
        <w:rPr>
          <w:u w:val="single"/>
        </w:rPr>
        <w:t xml:space="preserve"> (</w:t>
      </w:r>
      <w:r w:rsidR="00544488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544488" w:rsidRPr="00D2350D">
        <w:rPr>
          <w:u w:val="single"/>
        </w:rPr>
        <w:t xml:space="preserve"> or 3-10 years for Hawaii and SE US</w:t>
      </w:r>
      <w:r w:rsidR="00544488" w:rsidRPr="00BF3060">
        <w:rPr>
          <w:u w:val="single"/>
        </w:rPr>
        <w:t>)</w:t>
      </w:r>
    </w:p>
    <w:p w14:paraId="267EA6BA" w14:textId="77777777" w:rsidR="00C14036" w:rsidRDefault="001C4333" w:rsidP="001C4333">
      <w:pPr>
        <w:pStyle w:val="ListParagraph"/>
        <w:numPr>
          <w:ilvl w:val="0"/>
          <w:numId w:val="1"/>
        </w:numPr>
      </w:pPr>
      <w:r>
        <w:t>No change from time step 2.</w:t>
      </w:r>
    </w:p>
    <w:p w14:paraId="63CEF9B2" w14:textId="77777777" w:rsidR="00C14036" w:rsidRDefault="00C14036" w:rsidP="00C14036">
      <w:r>
        <w:br w:type="page"/>
      </w:r>
    </w:p>
    <w:p w14:paraId="164E107C" w14:textId="77777777" w:rsidR="00E5293E" w:rsidRPr="004539CE" w:rsidRDefault="00E5293E" w:rsidP="00E5293E">
      <w:pPr>
        <w:rPr>
          <w:b/>
          <w:u w:val="single"/>
        </w:rPr>
      </w:pPr>
      <w:r>
        <w:rPr>
          <w:b/>
          <w:u w:val="single"/>
        </w:rPr>
        <w:lastRenderedPageBreak/>
        <w:t>Downed Wood</w:t>
      </w:r>
      <w:r w:rsidRPr="005D3182">
        <w:rPr>
          <w:b/>
          <w:u w:val="single"/>
        </w:rPr>
        <w:t xml:space="preserve"> </w:t>
      </w:r>
      <w:r w:rsidR="004539CE">
        <w:rPr>
          <w:b/>
          <w:u w:val="single"/>
        </w:rPr>
        <w:t xml:space="preserve">updates (for forested </w:t>
      </w:r>
      <w:proofErr w:type="spellStart"/>
      <w:r w:rsidR="004539CE">
        <w:rPr>
          <w:b/>
          <w:u w:val="single"/>
        </w:rPr>
        <w:t>fuelbeds</w:t>
      </w:r>
      <w:proofErr w:type="spellEnd"/>
      <w:r w:rsidR="004539CE">
        <w:rPr>
          <w:b/>
          <w:u w:val="single"/>
        </w:rPr>
        <w:t>)</w:t>
      </w:r>
      <w:r w:rsidR="004539CE">
        <w:rPr>
          <w:u w:val="single"/>
        </w:rPr>
        <w:t xml:space="preserve"> </w:t>
      </w:r>
    </w:p>
    <w:p w14:paraId="4BDB3153" w14:textId="77777777" w:rsidR="0046353E" w:rsidRDefault="0046353E" w:rsidP="00E5293E">
      <w:pPr>
        <w:rPr>
          <w:i/>
        </w:rPr>
      </w:pPr>
      <w:r w:rsidRPr="0046353E">
        <w:rPr>
          <w:i/>
        </w:rPr>
        <w:t>Based on the MPB literature, there was variable response in the timi</w:t>
      </w:r>
      <w:r w:rsidR="00826247">
        <w:rPr>
          <w:i/>
        </w:rPr>
        <w:t xml:space="preserve">ng of downed wood accumulation following red attack. </w:t>
      </w:r>
      <w:r w:rsidRPr="0046353E">
        <w:rPr>
          <w:i/>
        </w:rPr>
        <w:t xml:space="preserve"> </w:t>
      </w:r>
      <w:r>
        <w:rPr>
          <w:i/>
        </w:rPr>
        <w:t xml:space="preserve">In general, there was no change in fine or coarse wood accumulations immediately following the outbreak but a large increase in fine wood at time step 2 (2-5 years post disturbance). Hoffman et al. </w:t>
      </w:r>
      <w:r w:rsidR="00627E84">
        <w:rPr>
          <w:i/>
        </w:rPr>
        <w:t>(</w:t>
      </w:r>
      <w:r>
        <w:rPr>
          <w:i/>
        </w:rPr>
        <w:t>2013</w:t>
      </w:r>
      <w:r w:rsidR="00627E84">
        <w:rPr>
          <w:i/>
        </w:rPr>
        <w:t>)</w:t>
      </w:r>
      <w:r>
        <w:rPr>
          <w:i/>
        </w:rPr>
        <w:t xml:space="preserve"> report a 140% increase in fine wood, and </w:t>
      </w:r>
      <w:proofErr w:type="spellStart"/>
      <w:r>
        <w:rPr>
          <w:i/>
        </w:rPr>
        <w:t>Armour</w:t>
      </w:r>
      <w:proofErr w:type="spellEnd"/>
      <w:r>
        <w:rPr>
          <w:i/>
        </w:rPr>
        <w:t xml:space="preserve"> </w:t>
      </w:r>
      <w:r w:rsidR="00627E84">
        <w:rPr>
          <w:i/>
        </w:rPr>
        <w:t>(</w:t>
      </w:r>
      <w:r>
        <w:rPr>
          <w:i/>
        </w:rPr>
        <w:t>1982</w:t>
      </w:r>
      <w:r w:rsidR="00627E84">
        <w:rPr>
          <w:i/>
        </w:rPr>
        <w:t>)</w:t>
      </w:r>
      <w:r>
        <w:rPr>
          <w:i/>
        </w:rPr>
        <w:t xml:space="preserve"> a 100% increase. Donato et al. however, report a slight decrease during this stage. A generic models by </w:t>
      </w:r>
      <w:proofErr w:type="spellStart"/>
      <w:r>
        <w:rPr>
          <w:i/>
        </w:rPr>
        <w:t>Hicke</w:t>
      </w:r>
      <w:proofErr w:type="spellEnd"/>
      <w:r>
        <w:rPr>
          <w:i/>
        </w:rPr>
        <w:t xml:space="preserve"> </w:t>
      </w:r>
      <w:r w:rsidR="00627E84">
        <w:rPr>
          <w:i/>
        </w:rPr>
        <w:t xml:space="preserve">(20XX) </w:t>
      </w:r>
      <w:r>
        <w:rPr>
          <w:i/>
        </w:rPr>
        <w:t>predicts an increase in litter, 1 and 10hr wood following MPB a</w:t>
      </w:r>
      <w:r w:rsidR="00627E84">
        <w:rPr>
          <w:i/>
        </w:rPr>
        <w:t>ttack whereas Jenkins hypothesize</w:t>
      </w:r>
      <w:r>
        <w:rPr>
          <w:i/>
        </w:rPr>
        <w:t xml:space="preserve"> a slight decrease in fine wood followed by peak accumulations at 10, 15 and 25 years depending on major forest species. We followed the </w:t>
      </w:r>
      <w:proofErr w:type="spellStart"/>
      <w:r>
        <w:rPr>
          <w:i/>
        </w:rPr>
        <w:t>Hicke</w:t>
      </w:r>
      <w:proofErr w:type="spellEnd"/>
      <w:r>
        <w:rPr>
          <w:i/>
        </w:rPr>
        <w:t xml:space="preserve"> model here because the paper represents the most recent and comprehensive synthesis </w:t>
      </w:r>
      <w:r w:rsidR="00627E84">
        <w:rPr>
          <w:i/>
        </w:rPr>
        <w:t>of available</w:t>
      </w:r>
      <w:r>
        <w:rPr>
          <w:i/>
        </w:rPr>
        <w:t xml:space="preserve"> literature</w:t>
      </w:r>
    </w:p>
    <w:p w14:paraId="3300138C" w14:textId="77777777" w:rsidR="00557BEC" w:rsidRDefault="00557BEC" w:rsidP="00E5293E">
      <w:pPr>
        <w:rPr>
          <w:u w:val="single"/>
        </w:rPr>
      </w:pPr>
    </w:p>
    <w:p w14:paraId="24FAA5E5" w14:textId="77777777" w:rsidR="00CF4D12" w:rsidRDefault="00CF4D12" w:rsidP="00E5293E">
      <w:r>
        <w:t>Recommended minimum values</w:t>
      </w:r>
      <w:r w:rsidR="00BA034B">
        <w:t xml:space="preserve"> for moderate and high severity Time Step 2</w:t>
      </w:r>
      <w:r>
        <w:t xml:space="preserve"> – loosely based on literature valu</w:t>
      </w:r>
      <w:r w:rsidR="00BA034B">
        <w:t>es</w:t>
      </w:r>
      <w:r w:rsidR="00D9018D">
        <w:t xml:space="preserve"> LWD = all &gt;=1000hr size classes.</w:t>
      </w:r>
    </w:p>
    <w:tbl>
      <w:tblPr>
        <w:tblW w:w="3347" w:type="dxa"/>
        <w:tblLook w:val="04A0" w:firstRow="1" w:lastRow="0" w:firstColumn="1" w:lastColumn="0" w:noHBand="0" w:noVBand="1"/>
      </w:tblPr>
      <w:tblGrid>
        <w:gridCol w:w="1165"/>
        <w:gridCol w:w="848"/>
        <w:gridCol w:w="867"/>
        <w:gridCol w:w="236"/>
        <w:gridCol w:w="231"/>
      </w:tblGrid>
      <w:tr w:rsidR="00CF4D12" w:rsidRPr="00166358" w14:paraId="4A809317" w14:textId="77777777" w:rsidTr="00F01C45">
        <w:trPr>
          <w:gridAfter w:val="1"/>
          <w:wAfter w:w="231" w:type="dxa"/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B1955" w14:textId="77777777" w:rsidR="00CF4D12" w:rsidRPr="00166358" w:rsidRDefault="00CF4D12" w:rsidP="00CF4D1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C7B53C" w14:textId="77777777" w:rsidR="00CF4D12" w:rsidRPr="00166358" w:rsidRDefault="00CF4D12" w:rsidP="0016635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4D12" w:rsidRPr="00166358" w14:paraId="662D63B0" w14:textId="77777777" w:rsidTr="00F01C45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C075" w14:textId="77777777" w:rsidR="00CF4D12" w:rsidRPr="00166358" w:rsidRDefault="00CF4D12" w:rsidP="0005179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1FF1" w14:textId="77777777" w:rsidR="00CF4D12" w:rsidRDefault="00BC2C11" w:rsidP="00051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 Step 2</w:t>
            </w:r>
          </w:p>
          <w:p w14:paraId="40395FC8" w14:textId="77777777" w:rsidR="00BA034B" w:rsidRPr="00166358" w:rsidRDefault="00BA034B" w:rsidP="00051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tpa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3F9D" w14:textId="77777777" w:rsidR="00F01C45" w:rsidRDefault="00BC2C11" w:rsidP="00051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 Step 3</w:t>
            </w:r>
          </w:p>
          <w:p w14:paraId="7AC16092" w14:textId="77777777" w:rsidR="00BA034B" w:rsidRPr="00166358" w:rsidRDefault="00BA034B" w:rsidP="00051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tpa</w:t>
            </w:r>
            <w:proofErr w:type="spellEnd"/>
          </w:p>
        </w:tc>
        <w:tc>
          <w:tcPr>
            <w:tcW w:w="46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A2A8AA" w14:textId="77777777" w:rsidR="00CF4D12" w:rsidRPr="00166358" w:rsidRDefault="00CF4D12" w:rsidP="0005179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4D12" w:rsidRPr="00166358" w14:paraId="5906C16F" w14:textId="77777777" w:rsidTr="00F01C45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4049" w14:textId="77777777" w:rsidR="00CF4D12" w:rsidRPr="00166358" w:rsidRDefault="00CF4D12" w:rsidP="0005179C">
            <w:pPr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1hr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1931" w14:textId="77777777" w:rsidR="00CF4D12" w:rsidRPr="00166358" w:rsidRDefault="00CF4D12" w:rsidP="0005179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6390" w14:textId="77777777" w:rsidR="00CF4D12" w:rsidRPr="00166358" w:rsidRDefault="00CF4D12" w:rsidP="0005179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46155" w14:textId="77777777" w:rsidR="00CF4D12" w:rsidRPr="00166358" w:rsidRDefault="00CF4D12" w:rsidP="0005179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4D12" w:rsidRPr="00166358" w14:paraId="5807BB11" w14:textId="77777777" w:rsidTr="00F01C45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AB11" w14:textId="77777777" w:rsidR="00CF4D12" w:rsidRPr="00166358" w:rsidRDefault="00CF4D12" w:rsidP="0005179C">
            <w:pPr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10hr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B306" w14:textId="77777777" w:rsidR="00CF4D12" w:rsidRPr="00166358" w:rsidRDefault="00CF4D12" w:rsidP="0005179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ACCB" w14:textId="77777777" w:rsidR="00CF4D12" w:rsidRPr="00166358" w:rsidRDefault="00CF4D12" w:rsidP="0005179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CBC9C0" w14:textId="77777777" w:rsidR="00CF4D12" w:rsidRPr="00166358" w:rsidRDefault="00CF4D12" w:rsidP="0005179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4D12" w:rsidRPr="00166358" w14:paraId="06C6A0BC" w14:textId="77777777" w:rsidTr="00F01C45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5FBB" w14:textId="77777777" w:rsidR="00CF4D12" w:rsidRPr="00166358" w:rsidRDefault="00CF4D12" w:rsidP="0005179C">
            <w:pPr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100hr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59A2" w14:textId="77777777" w:rsidR="00CF4D12" w:rsidRPr="00166358" w:rsidRDefault="00CF4D12" w:rsidP="0005179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6762" w14:textId="77777777" w:rsidR="00CF4D12" w:rsidRPr="00166358" w:rsidRDefault="00CF4D12" w:rsidP="0005179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A6D1AC" w14:textId="77777777" w:rsidR="00CF4D12" w:rsidRPr="00166358" w:rsidRDefault="00CF4D12" w:rsidP="0005179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4D12" w:rsidRPr="00166358" w14:paraId="53D56F9D" w14:textId="77777777" w:rsidTr="00F01C45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F955" w14:textId="77777777" w:rsidR="00CF4D12" w:rsidRPr="00166358" w:rsidRDefault="00D9018D" w:rsidP="00051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SLWD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EBB9" w14:textId="77777777" w:rsidR="00CF4D12" w:rsidRPr="00166358" w:rsidRDefault="00CF4D12" w:rsidP="0005179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FABD" w14:textId="77777777" w:rsidR="00CF4D12" w:rsidRPr="00166358" w:rsidRDefault="00CF4D12" w:rsidP="0005179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E3F907" w14:textId="77777777" w:rsidR="00CF4D12" w:rsidRPr="00166358" w:rsidRDefault="00CF4D12" w:rsidP="0005179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4D12" w:rsidRPr="00166358" w14:paraId="03741779" w14:textId="77777777" w:rsidTr="00F01C45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AD5B" w14:textId="77777777" w:rsidR="00CF4D12" w:rsidRPr="00166358" w:rsidRDefault="00D9018D" w:rsidP="00D9018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RLWD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554D" w14:textId="77777777" w:rsidR="00CF4D12" w:rsidRPr="00166358" w:rsidRDefault="00CF4D12" w:rsidP="0005179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2B44" w14:textId="77777777" w:rsidR="00CF4D12" w:rsidRPr="00166358" w:rsidRDefault="00CF4D12" w:rsidP="0005179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635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B7D56" w14:textId="77777777" w:rsidR="00CF4D12" w:rsidRPr="00166358" w:rsidRDefault="00CF4D12" w:rsidP="0005179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7B53E86" w14:textId="77777777" w:rsidR="00627E84" w:rsidRPr="00557BEC" w:rsidRDefault="00627E84" w:rsidP="00D9018D">
      <w:pPr>
        <w:jc w:val="center"/>
      </w:pPr>
    </w:p>
    <w:p w14:paraId="1F2C4BAF" w14:textId="77777777" w:rsidR="00E5293E" w:rsidRPr="005D3182" w:rsidRDefault="00C5101E" w:rsidP="00E5293E">
      <w:pPr>
        <w:rPr>
          <w:u w:val="single"/>
        </w:rPr>
      </w:pPr>
      <w:r>
        <w:rPr>
          <w:u w:val="single"/>
        </w:rPr>
        <w:t>5</w:t>
      </w:r>
      <w:r w:rsidR="00E5293E">
        <w:rPr>
          <w:u w:val="single"/>
        </w:rPr>
        <w:t xml:space="preserve">11: </w:t>
      </w:r>
      <w:r w:rsidR="00E5293E" w:rsidRPr="005D3182">
        <w:rPr>
          <w:u w:val="single"/>
        </w:rPr>
        <w:t>Low</w:t>
      </w:r>
      <w:r w:rsidR="00E5293E">
        <w:rPr>
          <w:u w:val="single"/>
        </w:rPr>
        <w:t xml:space="preserve"> Severity T</w:t>
      </w:r>
      <w:r w:rsidR="00E5293E" w:rsidRPr="005D3182">
        <w:rPr>
          <w:u w:val="single"/>
        </w:rPr>
        <w:t xml:space="preserve">ime </w:t>
      </w:r>
      <w:r w:rsidR="00E5293E">
        <w:rPr>
          <w:u w:val="single"/>
        </w:rPr>
        <w:t>S</w:t>
      </w:r>
      <w:r w:rsidR="00E5293E" w:rsidRPr="005D3182">
        <w:rPr>
          <w:u w:val="single"/>
        </w:rPr>
        <w:t>tep 1 (immediately</w:t>
      </w:r>
      <w:r>
        <w:rPr>
          <w:u w:val="single"/>
        </w:rPr>
        <w:t xml:space="preserve"> post disturbanc</w:t>
      </w:r>
      <w:r w:rsidR="00E5293E" w:rsidRPr="005D3182">
        <w:rPr>
          <w:u w:val="single"/>
        </w:rPr>
        <w:t>e):</w:t>
      </w:r>
    </w:p>
    <w:p w14:paraId="01604A7A" w14:textId="77777777" w:rsidR="00392539" w:rsidRPr="00392539" w:rsidRDefault="004539CE" w:rsidP="00E5293E">
      <w:pPr>
        <w:pStyle w:val="ListParagraph"/>
        <w:numPr>
          <w:ilvl w:val="0"/>
          <w:numId w:val="1"/>
        </w:numPr>
        <w:rPr>
          <w:i/>
          <w:u w:val="single"/>
        </w:rPr>
      </w:pPr>
      <w:r>
        <w:t>No change</w:t>
      </w:r>
    </w:p>
    <w:p w14:paraId="6615CBE3" w14:textId="77777777" w:rsidR="00E5293E" w:rsidRPr="0048773F" w:rsidRDefault="00E5293E" w:rsidP="00E5293E">
      <w:pPr>
        <w:pStyle w:val="ListParagraph"/>
        <w:rPr>
          <w:u w:val="single"/>
        </w:rPr>
      </w:pPr>
    </w:p>
    <w:p w14:paraId="6D3BABB0" w14:textId="77777777" w:rsidR="00E5293E" w:rsidRPr="005D3182" w:rsidRDefault="00C5101E" w:rsidP="00E5293E">
      <w:pPr>
        <w:rPr>
          <w:u w:val="single"/>
        </w:rPr>
      </w:pPr>
      <w:r>
        <w:rPr>
          <w:u w:val="single"/>
        </w:rPr>
        <w:t>5</w:t>
      </w:r>
      <w:r w:rsidR="00E5293E">
        <w:rPr>
          <w:u w:val="single"/>
        </w:rPr>
        <w:t>12: Low severity Time S</w:t>
      </w:r>
      <w:r w:rsidR="00E5293E" w:rsidRPr="005D3182">
        <w:rPr>
          <w:u w:val="single"/>
        </w:rPr>
        <w:t>tep 2 (2-5 years post disturbance or 0-3 years for Hawaii and SE US)</w:t>
      </w:r>
    </w:p>
    <w:p w14:paraId="25367DA5" w14:textId="77777777" w:rsidR="00E5293E" w:rsidRDefault="00557BEC" w:rsidP="00E5293E">
      <w:pPr>
        <w:pStyle w:val="ListParagraph"/>
        <w:numPr>
          <w:ilvl w:val="0"/>
          <w:numId w:val="1"/>
        </w:numPr>
      </w:pPr>
      <w:r>
        <w:t>10% increase in fine wood cover, depth and loadings (1, 10, 100-hr).</w:t>
      </w:r>
    </w:p>
    <w:p w14:paraId="367EDC6A" w14:textId="77777777" w:rsidR="00557BEC" w:rsidRPr="00F15F70" w:rsidRDefault="00557BEC" w:rsidP="00557BEC">
      <w:pPr>
        <w:pStyle w:val="ListParagraph"/>
        <w:numPr>
          <w:ilvl w:val="0"/>
          <w:numId w:val="1"/>
        </w:numPr>
        <w:rPr>
          <w:i/>
        </w:rPr>
      </w:pPr>
      <w:r>
        <w:t>No change in coarse wood loadings (1000hr, 10,000hr, &gt;10,000hr)</w:t>
      </w:r>
    </w:p>
    <w:p w14:paraId="3BDA8E33" w14:textId="77777777" w:rsidR="00C5101E" w:rsidRDefault="00C5101E" w:rsidP="00E5293E">
      <w:pPr>
        <w:rPr>
          <w:i/>
        </w:rPr>
      </w:pPr>
    </w:p>
    <w:p w14:paraId="4A8DFD23" w14:textId="77777777" w:rsidR="00E5293E" w:rsidRPr="005D3182" w:rsidRDefault="00C5101E" w:rsidP="00E5293E">
      <w:pPr>
        <w:rPr>
          <w:u w:val="single"/>
        </w:rPr>
      </w:pPr>
      <w:r>
        <w:rPr>
          <w:u w:val="single"/>
        </w:rPr>
        <w:t>5</w:t>
      </w:r>
      <w:r w:rsidR="00E5293E">
        <w:rPr>
          <w:u w:val="single"/>
        </w:rPr>
        <w:t xml:space="preserve">13: </w:t>
      </w:r>
      <w:r w:rsidR="00E5293E" w:rsidRPr="005D3182">
        <w:rPr>
          <w:u w:val="single"/>
        </w:rPr>
        <w:t xml:space="preserve">Low severity </w:t>
      </w:r>
      <w:r w:rsidR="00E5293E">
        <w:rPr>
          <w:u w:val="single"/>
        </w:rPr>
        <w:t>Time S</w:t>
      </w:r>
      <w:r w:rsidR="00E5293E" w:rsidRPr="005D3182">
        <w:rPr>
          <w:u w:val="single"/>
        </w:rPr>
        <w:t>tep 3 (5-10 years post disturbance or 3-10 years for Hawaii and SE US)</w:t>
      </w:r>
    </w:p>
    <w:p w14:paraId="443513E9" w14:textId="77777777" w:rsidR="00557BEC" w:rsidRDefault="00557BEC" w:rsidP="00557BEC">
      <w:pPr>
        <w:pStyle w:val="ListParagraph"/>
        <w:numPr>
          <w:ilvl w:val="0"/>
          <w:numId w:val="1"/>
        </w:numPr>
      </w:pPr>
      <w:r>
        <w:t>10% additional increase in fine wood cover, depth and loadings (1, 10, 100-hr).</w:t>
      </w:r>
    </w:p>
    <w:p w14:paraId="4349B693" w14:textId="77777777" w:rsidR="00557BEC" w:rsidRDefault="00557BEC" w:rsidP="00557BEC">
      <w:pPr>
        <w:pStyle w:val="ListParagraph"/>
        <w:numPr>
          <w:ilvl w:val="0"/>
          <w:numId w:val="1"/>
        </w:numPr>
      </w:pPr>
      <w:r>
        <w:t>10% increase in coarse wood loadings (1000hr, 10,000hr, &gt; 10,000hr)</w:t>
      </w:r>
    </w:p>
    <w:p w14:paraId="7DEDF293" w14:textId="77777777" w:rsidR="00A35188" w:rsidRPr="004539CE" w:rsidRDefault="00A35188" w:rsidP="00557BEC">
      <w:pPr>
        <w:pStyle w:val="ListParagraph"/>
        <w:numPr>
          <w:ilvl w:val="0"/>
          <w:numId w:val="1"/>
        </w:numPr>
      </w:pPr>
      <w:r>
        <w:t>25% of sound wood transitions to rotten wood by category (1000hr, 10,000hr, &gt; 10,000hr)</w:t>
      </w:r>
    </w:p>
    <w:p w14:paraId="2C7FF50E" w14:textId="77777777" w:rsidR="00E5293E" w:rsidRDefault="00E5293E" w:rsidP="00E5293E">
      <w:pPr>
        <w:pStyle w:val="ListParagraph"/>
      </w:pPr>
    </w:p>
    <w:p w14:paraId="43E8D31B" w14:textId="77777777" w:rsidR="00E5293E" w:rsidRPr="005D3182" w:rsidRDefault="00C5101E" w:rsidP="00E5293E">
      <w:pPr>
        <w:rPr>
          <w:u w:val="single"/>
        </w:rPr>
      </w:pPr>
      <w:r>
        <w:rPr>
          <w:u w:val="single"/>
        </w:rPr>
        <w:t>5</w:t>
      </w:r>
      <w:r w:rsidR="00E5293E" w:rsidRPr="005D3182">
        <w:rPr>
          <w:u w:val="single"/>
        </w:rPr>
        <w:t>21: Moderate Severity Time Step 1</w:t>
      </w:r>
      <w:r w:rsidR="00E5293E">
        <w:rPr>
          <w:u w:val="single"/>
        </w:rPr>
        <w:t xml:space="preserve"> </w:t>
      </w:r>
      <w:r w:rsidR="00E5293E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E5293E" w:rsidRPr="005D3182">
        <w:rPr>
          <w:u w:val="single"/>
        </w:rPr>
        <w:t>):</w:t>
      </w:r>
    </w:p>
    <w:p w14:paraId="55F7956A" w14:textId="77777777" w:rsidR="00557BEC" w:rsidRPr="00392539" w:rsidRDefault="00557BEC" w:rsidP="00557BEC">
      <w:pPr>
        <w:pStyle w:val="ListParagraph"/>
        <w:numPr>
          <w:ilvl w:val="0"/>
          <w:numId w:val="1"/>
        </w:numPr>
        <w:rPr>
          <w:i/>
          <w:u w:val="single"/>
        </w:rPr>
      </w:pPr>
      <w:r>
        <w:t>No change</w:t>
      </w:r>
    </w:p>
    <w:p w14:paraId="162BDED9" w14:textId="77777777" w:rsidR="004539CE" w:rsidRDefault="004539CE" w:rsidP="00E5293E">
      <w:pPr>
        <w:rPr>
          <w:u w:val="single"/>
        </w:rPr>
      </w:pPr>
    </w:p>
    <w:p w14:paraId="2C10EE6B" w14:textId="77777777" w:rsidR="00E5293E" w:rsidRPr="005D3182" w:rsidRDefault="00C5101E" w:rsidP="00E5293E">
      <w:pPr>
        <w:rPr>
          <w:u w:val="single"/>
        </w:rPr>
      </w:pPr>
      <w:r>
        <w:rPr>
          <w:u w:val="single"/>
        </w:rPr>
        <w:t>5</w:t>
      </w:r>
      <w:r w:rsidR="00E5293E">
        <w:rPr>
          <w:u w:val="single"/>
        </w:rPr>
        <w:t>22</w:t>
      </w:r>
      <w:r w:rsidR="00E5293E" w:rsidRPr="005D3182">
        <w:rPr>
          <w:u w:val="single"/>
        </w:rPr>
        <w:t xml:space="preserve">: Moderate Severity Time Step </w:t>
      </w:r>
      <w:r w:rsidR="00E5293E">
        <w:rPr>
          <w:u w:val="single"/>
        </w:rPr>
        <w:t xml:space="preserve">2 </w:t>
      </w:r>
      <w:r w:rsidR="00E5293E" w:rsidRPr="005D3182">
        <w:rPr>
          <w:u w:val="single"/>
        </w:rPr>
        <w:t>(2-5 years post disturbance or 0-3 years for Hawaii and SE US)</w:t>
      </w:r>
    </w:p>
    <w:p w14:paraId="20975291" w14:textId="77777777" w:rsidR="00392539" w:rsidRDefault="00557BEC" w:rsidP="00392539">
      <w:pPr>
        <w:pStyle w:val="ListParagraph"/>
        <w:numPr>
          <w:ilvl w:val="0"/>
          <w:numId w:val="1"/>
        </w:numPr>
      </w:pPr>
      <w:r>
        <w:t>25</w:t>
      </w:r>
      <w:r w:rsidR="00392539">
        <w:t>% increase in fine wood cover, depth and loadings (1, 10, 100-hr).</w:t>
      </w:r>
    </w:p>
    <w:p w14:paraId="68475A64" w14:textId="77777777" w:rsidR="00BC2C11" w:rsidRDefault="00BC2C11" w:rsidP="00BC2C11">
      <w:pPr>
        <w:pStyle w:val="ListParagraph"/>
        <w:numPr>
          <w:ilvl w:val="0"/>
          <w:numId w:val="1"/>
        </w:numPr>
      </w:pPr>
      <w:r>
        <w:t>If fine wood is lower than minimum, use tabled minimum values for time step 2</w:t>
      </w:r>
    </w:p>
    <w:p w14:paraId="1463A6BE" w14:textId="77777777" w:rsidR="00E5293E" w:rsidRPr="00544488" w:rsidRDefault="00E5293E" w:rsidP="00E5293E">
      <w:pPr>
        <w:pStyle w:val="ListParagraph"/>
        <w:rPr>
          <w:i/>
        </w:rPr>
      </w:pPr>
    </w:p>
    <w:p w14:paraId="4E007687" w14:textId="77777777" w:rsidR="00E5293E" w:rsidRPr="00D2350D" w:rsidRDefault="00C5101E" w:rsidP="00E5293E">
      <w:pPr>
        <w:rPr>
          <w:u w:val="single"/>
        </w:rPr>
      </w:pPr>
      <w:r>
        <w:rPr>
          <w:u w:val="single"/>
        </w:rPr>
        <w:t>5</w:t>
      </w:r>
      <w:r w:rsidR="00E5293E" w:rsidRPr="00D2350D">
        <w:rPr>
          <w:u w:val="single"/>
        </w:rPr>
        <w:t xml:space="preserve">23: Moderate Severity Time Step 3 (5-10 years </w:t>
      </w:r>
      <w:r w:rsidR="00373843">
        <w:rPr>
          <w:u w:val="single"/>
        </w:rPr>
        <w:t>post disturbance</w:t>
      </w:r>
      <w:r w:rsidR="00E5293E" w:rsidRPr="00D2350D">
        <w:rPr>
          <w:u w:val="single"/>
        </w:rPr>
        <w:t xml:space="preserve"> or 3-10 years for Hawaii and SE US)</w:t>
      </w:r>
    </w:p>
    <w:p w14:paraId="02CFF908" w14:textId="77777777" w:rsidR="00D83751" w:rsidRPr="00D83751" w:rsidRDefault="00557BEC" w:rsidP="00392539">
      <w:pPr>
        <w:pStyle w:val="ListParagraph"/>
        <w:numPr>
          <w:ilvl w:val="0"/>
          <w:numId w:val="1"/>
        </w:numPr>
        <w:rPr>
          <w:i/>
        </w:rPr>
      </w:pPr>
      <w:r>
        <w:t>25</w:t>
      </w:r>
      <w:r w:rsidR="00D83751">
        <w:t xml:space="preserve">% </w:t>
      </w:r>
      <w:r>
        <w:t xml:space="preserve">additional </w:t>
      </w:r>
      <w:r w:rsidR="00D83751">
        <w:t>increase in fine wood cover, depth and loadings (1, 10, 100-hr)</w:t>
      </w:r>
    </w:p>
    <w:p w14:paraId="7F914F2A" w14:textId="77777777" w:rsidR="00F15F70" w:rsidRPr="00365459" w:rsidRDefault="00D83751" w:rsidP="00392539">
      <w:pPr>
        <w:pStyle w:val="ListParagraph"/>
        <w:numPr>
          <w:ilvl w:val="0"/>
          <w:numId w:val="1"/>
        </w:numPr>
        <w:rPr>
          <w:i/>
        </w:rPr>
      </w:pPr>
      <w:r>
        <w:t>2</w:t>
      </w:r>
      <w:r w:rsidR="009C2351">
        <w:t>5</w:t>
      </w:r>
      <w:r>
        <w:t xml:space="preserve">% increase in </w:t>
      </w:r>
      <w:r w:rsidR="00365459">
        <w:t xml:space="preserve">sound </w:t>
      </w:r>
      <w:r>
        <w:t>coarse wood loadings (1000, 10,000, &gt;10,000</w:t>
      </w:r>
      <w:r w:rsidR="008F466E">
        <w:t>-</w:t>
      </w:r>
      <w:r>
        <w:t>hr)</w:t>
      </w:r>
    </w:p>
    <w:p w14:paraId="0497055C" w14:textId="77777777" w:rsidR="00A35188" w:rsidRPr="004539CE" w:rsidRDefault="00A35188" w:rsidP="00A35188">
      <w:pPr>
        <w:pStyle w:val="ListParagraph"/>
        <w:numPr>
          <w:ilvl w:val="0"/>
          <w:numId w:val="1"/>
        </w:numPr>
      </w:pPr>
      <w:r>
        <w:t>25% of sound wood transitions to rotten wood by category (1000hr, 10,000hr, &gt; 10,000hr)</w:t>
      </w:r>
    </w:p>
    <w:p w14:paraId="30B551A5" w14:textId="77777777" w:rsidR="00E5293E" w:rsidRDefault="00E5293E" w:rsidP="00E5293E">
      <w:pPr>
        <w:pStyle w:val="ListParagraph"/>
      </w:pPr>
    </w:p>
    <w:p w14:paraId="3709FBC3" w14:textId="77777777" w:rsidR="00E5293E" w:rsidRPr="00BF3060" w:rsidRDefault="00C5101E" w:rsidP="00E5293E">
      <w:pPr>
        <w:rPr>
          <w:u w:val="single"/>
        </w:rPr>
      </w:pPr>
      <w:r>
        <w:rPr>
          <w:u w:val="single"/>
        </w:rPr>
        <w:t>5</w:t>
      </w:r>
      <w:r w:rsidR="00E5293E" w:rsidRPr="00BF3060">
        <w:rPr>
          <w:u w:val="single"/>
        </w:rPr>
        <w:t>31: High Severity Time Step 1 (immediate post disturbance)</w:t>
      </w:r>
    </w:p>
    <w:p w14:paraId="150C32FF" w14:textId="77777777" w:rsidR="004539CE" w:rsidRPr="004539CE" w:rsidRDefault="004539CE" w:rsidP="004539CE">
      <w:pPr>
        <w:pStyle w:val="ListParagraph"/>
        <w:numPr>
          <w:ilvl w:val="0"/>
          <w:numId w:val="1"/>
        </w:numPr>
      </w:pPr>
      <w:r w:rsidRPr="004539CE">
        <w:t>No change</w:t>
      </w:r>
    </w:p>
    <w:p w14:paraId="100D1B3C" w14:textId="77777777" w:rsidR="00E5293E" w:rsidRDefault="00E5293E" w:rsidP="00E5293E"/>
    <w:p w14:paraId="61DA81EB" w14:textId="77777777" w:rsidR="00E5293E" w:rsidRPr="00D2350D" w:rsidRDefault="00C5101E" w:rsidP="00E5293E">
      <w:pPr>
        <w:rPr>
          <w:u w:val="single"/>
        </w:rPr>
      </w:pPr>
      <w:r>
        <w:rPr>
          <w:u w:val="single"/>
        </w:rPr>
        <w:t>5</w:t>
      </w:r>
      <w:r w:rsidR="00E5293E" w:rsidRPr="00D2350D">
        <w:rPr>
          <w:u w:val="single"/>
        </w:rPr>
        <w:t xml:space="preserve">32: High Severity Time Step </w:t>
      </w:r>
      <w:r w:rsidR="00E5293E">
        <w:rPr>
          <w:u w:val="single"/>
        </w:rPr>
        <w:t>2</w:t>
      </w:r>
      <w:r w:rsidR="00E5293E" w:rsidRPr="00D2350D">
        <w:rPr>
          <w:u w:val="single"/>
        </w:rPr>
        <w:t xml:space="preserve"> (</w:t>
      </w:r>
      <w:r w:rsidR="00E5293E" w:rsidRPr="005D3182">
        <w:rPr>
          <w:u w:val="single"/>
        </w:rPr>
        <w:t>2-5 years post disturbance or 0-3 years for Hawaii and SE US</w:t>
      </w:r>
      <w:r w:rsidR="00E5293E" w:rsidRPr="00D2350D">
        <w:rPr>
          <w:u w:val="single"/>
        </w:rPr>
        <w:t>)</w:t>
      </w:r>
    </w:p>
    <w:p w14:paraId="16B70C42" w14:textId="77777777" w:rsidR="00327E0E" w:rsidRDefault="00557BEC" w:rsidP="00327E0E">
      <w:pPr>
        <w:pStyle w:val="ListParagraph"/>
        <w:numPr>
          <w:ilvl w:val="0"/>
          <w:numId w:val="1"/>
        </w:numPr>
      </w:pPr>
      <w:r>
        <w:t>75</w:t>
      </w:r>
      <w:r w:rsidR="00327E0E">
        <w:t>% increase in fine wood cover,</w:t>
      </w:r>
      <w:r w:rsidR="00F15F70">
        <w:t xml:space="preserve"> depth and loadings (1, 10, 100</w:t>
      </w:r>
      <w:r w:rsidR="00327E0E">
        <w:t>hr). Assume greater accumulation due to fine wood fall from dead trees.</w:t>
      </w:r>
    </w:p>
    <w:p w14:paraId="075E0B6F" w14:textId="77777777" w:rsidR="009C2351" w:rsidRDefault="008F466E" w:rsidP="00327E0E">
      <w:pPr>
        <w:pStyle w:val="ListParagraph"/>
        <w:numPr>
          <w:ilvl w:val="0"/>
          <w:numId w:val="1"/>
        </w:numPr>
      </w:pPr>
      <w:r>
        <w:t>If necessary, u</w:t>
      </w:r>
      <w:r w:rsidR="009C2351">
        <w:t xml:space="preserve">se min value from above table by </w:t>
      </w:r>
      <w:proofErr w:type="spellStart"/>
      <w:r w:rsidR="009C2351">
        <w:t>timelag</w:t>
      </w:r>
      <w:proofErr w:type="spellEnd"/>
      <w:r w:rsidR="009C2351">
        <w:t xml:space="preserve"> class.</w:t>
      </w:r>
    </w:p>
    <w:p w14:paraId="3DE9516E" w14:textId="77777777" w:rsidR="00E5293E" w:rsidRDefault="00E5293E" w:rsidP="00E5293E">
      <w:pPr>
        <w:rPr>
          <w:u w:val="single"/>
        </w:rPr>
      </w:pPr>
    </w:p>
    <w:p w14:paraId="3AE5B3F7" w14:textId="77777777" w:rsidR="00E5293E" w:rsidRPr="00BF3060" w:rsidRDefault="00C5101E" w:rsidP="00E5293E">
      <w:pPr>
        <w:rPr>
          <w:u w:val="single"/>
        </w:rPr>
      </w:pPr>
      <w:r>
        <w:rPr>
          <w:u w:val="single"/>
        </w:rPr>
        <w:t>5</w:t>
      </w:r>
      <w:r w:rsidR="00E5293E" w:rsidRPr="00BF3060">
        <w:rPr>
          <w:u w:val="single"/>
        </w:rPr>
        <w:t>3</w:t>
      </w:r>
      <w:r w:rsidR="00E5293E">
        <w:rPr>
          <w:u w:val="single"/>
        </w:rPr>
        <w:t>3</w:t>
      </w:r>
      <w:r w:rsidR="00E5293E" w:rsidRPr="00BF3060">
        <w:rPr>
          <w:u w:val="single"/>
        </w:rPr>
        <w:t xml:space="preserve">: High Severity Time Step </w:t>
      </w:r>
      <w:r w:rsidR="00E5293E">
        <w:rPr>
          <w:u w:val="single"/>
        </w:rPr>
        <w:t>3</w:t>
      </w:r>
      <w:r w:rsidR="00E5293E" w:rsidRPr="00BF3060">
        <w:rPr>
          <w:u w:val="single"/>
        </w:rPr>
        <w:t xml:space="preserve"> (</w:t>
      </w:r>
      <w:r w:rsidR="00E5293E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E5293E" w:rsidRPr="00D2350D">
        <w:rPr>
          <w:u w:val="single"/>
        </w:rPr>
        <w:t xml:space="preserve"> or 3-10 years for Hawaii and SE US</w:t>
      </w:r>
      <w:r w:rsidR="00E5293E" w:rsidRPr="00BF3060">
        <w:rPr>
          <w:u w:val="single"/>
        </w:rPr>
        <w:t>)</w:t>
      </w:r>
    </w:p>
    <w:p w14:paraId="1935DDC1" w14:textId="77777777" w:rsidR="00D83751" w:rsidRPr="00D83751" w:rsidRDefault="00557BEC" w:rsidP="00D83751">
      <w:pPr>
        <w:pStyle w:val="ListParagraph"/>
        <w:numPr>
          <w:ilvl w:val="0"/>
          <w:numId w:val="1"/>
        </w:numPr>
        <w:rPr>
          <w:i/>
        </w:rPr>
      </w:pPr>
      <w:r>
        <w:t>50</w:t>
      </w:r>
      <w:r w:rsidR="00D83751">
        <w:t xml:space="preserve">% </w:t>
      </w:r>
      <w:r>
        <w:t xml:space="preserve">additional </w:t>
      </w:r>
      <w:r w:rsidR="00D83751">
        <w:t>increase in fine wood cover, depth and loadings (1, 10, 100-hr)</w:t>
      </w:r>
    </w:p>
    <w:p w14:paraId="4288F27B" w14:textId="77777777" w:rsidR="00D83751" w:rsidRPr="004A2E6E" w:rsidRDefault="00557BEC" w:rsidP="00D83751">
      <w:pPr>
        <w:pStyle w:val="ListParagraph"/>
        <w:numPr>
          <w:ilvl w:val="0"/>
          <w:numId w:val="1"/>
        </w:numPr>
        <w:rPr>
          <w:i/>
        </w:rPr>
      </w:pPr>
      <w:r>
        <w:t>100</w:t>
      </w:r>
      <w:r w:rsidR="00D83751">
        <w:t xml:space="preserve">% increase in coarse </w:t>
      </w:r>
      <w:r w:rsidR="004A2E6E">
        <w:t xml:space="preserve">sound </w:t>
      </w:r>
      <w:r w:rsidR="00D83751">
        <w:t>wood loadings (1000hr, 10,000hr, &gt;10,000hr)</w:t>
      </w:r>
      <w:r w:rsidR="009C2351">
        <w:t xml:space="preserve">. </w:t>
      </w:r>
      <w:r w:rsidR="008F466E">
        <w:t xml:space="preserve">If necessary, use minimum values in above table by </w:t>
      </w:r>
      <w:proofErr w:type="spellStart"/>
      <w:r w:rsidR="008F466E">
        <w:t>timelag</w:t>
      </w:r>
      <w:proofErr w:type="spellEnd"/>
      <w:r w:rsidR="008F466E">
        <w:t xml:space="preserve"> class</w:t>
      </w:r>
      <w:r w:rsidR="009C2351">
        <w:t>.</w:t>
      </w:r>
    </w:p>
    <w:p w14:paraId="1ACB2975" w14:textId="77777777" w:rsidR="00A35188" w:rsidRPr="004539CE" w:rsidRDefault="00A35188" w:rsidP="00A35188">
      <w:pPr>
        <w:pStyle w:val="ListParagraph"/>
        <w:numPr>
          <w:ilvl w:val="0"/>
          <w:numId w:val="1"/>
        </w:numPr>
      </w:pPr>
      <w:r>
        <w:t>25% of sound wood transitions to rotten wood by category (1000hr, 10,000hr, &gt; 10,000hr)</w:t>
      </w:r>
    </w:p>
    <w:p w14:paraId="7F023FFF" w14:textId="77777777" w:rsidR="004A2E6E" w:rsidRPr="00F15F70" w:rsidRDefault="004A2E6E" w:rsidP="004A2E6E">
      <w:pPr>
        <w:pStyle w:val="ListParagraph"/>
        <w:rPr>
          <w:i/>
        </w:rPr>
      </w:pPr>
    </w:p>
    <w:p w14:paraId="145E1951" w14:textId="77777777" w:rsidR="0003505E" w:rsidRPr="005D3182" w:rsidRDefault="0003505E" w:rsidP="0003505E">
      <w:pPr>
        <w:rPr>
          <w:b/>
          <w:u w:val="single"/>
        </w:rPr>
      </w:pPr>
      <w:r>
        <w:rPr>
          <w:b/>
          <w:u w:val="single"/>
        </w:rPr>
        <w:t>Stump</w:t>
      </w:r>
      <w:r w:rsidRPr="005D3182">
        <w:rPr>
          <w:b/>
          <w:u w:val="single"/>
        </w:rPr>
        <w:t xml:space="preserve"> updates (for forested </w:t>
      </w:r>
      <w:proofErr w:type="spellStart"/>
      <w:r w:rsidRPr="005D3182">
        <w:rPr>
          <w:b/>
          <w:u w:val="single"/>
        </w:rPr>
        <w:t>fuelbeds</w:t>
      </w:r>
      <w:proofErr w:type="spellEnd"/>
      <w:r w:rsidRPr="005D3182">
        <w:rPr>
          <w:b/>
          <w:u w:val="single"/>
        </w:rPr>
        <w:t>)</w:t>
      </w:r>
    </w:p>
    <w:p w14:paraId="78FDFFAE" w14:textId="77777777" w:rsidR="0003505E" w:rsidRPr="00627E84" w:rsidRDefault="0092539D" w:rsidP="0003505E">
      <w:pPr>
        <w:rPr>
          <w:i/>
        </w:rPr>
      </w:pPr>
      <w:r w:rsidRPr="00627E84">
        <w:rPr>
          <w:i/>
        </w:rPr>
        <w:t>No change in stumps from insects and disease.</w:t>
      </w:r>
    </w:p>
    <w:p w14:paraId="4346AC73" w14:textId="77777777" w:rsidR="0003505E" w:rsidRDefault="0003505E" w:rsidP="0003505E">
      <w:pPr>
        <w:rPr>
          <w:u w:val="single"/>
        </w:rPr>
      </w:pPr>
    </w:p>
    <w:p w14:paraId="09528389" w14:textId="77777777" w:rsidR="0003505E" w:rsidRPr="005D3182" w:rsidRDefault="0003505E" w:rsidP="0003505E">
      <w:pPr>
        <w:rPr>
          <w:b/>
          <w:u w:val="single"/>
        </w:rPr>
      </w:pPr>
      <w:r>
        <w:rPr>
          <w:b/>
          <w:u w:val="single"/>
        </w:rPr>
        <w:t>Pile</w:t>
      </w:r>
      <w:r w:rsidRPr="005D3182">
        <w:rPr>
          <w:b/>
          <w:u w:val="single"/>
        </w:rPr>
        <w:t xml:space="preserve"> updates (for forested </w:t>
      </w:r>
      <w:proofErr w:type="spellStart"/>
      <w:r w:rsidRPr="005D3182">
        <w:rPr>
          <w:b/>
          <w:u w:val="single"/>
        </w:rPr>
        <w:t>fuelbeds</w:t>
      </w:r>
      <w:proofErr w:type="spellEnd"/>
      <w:r w:rsidRPr="005D3182">
        <w:rPr>
          <w:b/>
          <w:u w:val="single"/>
        </w:rPr>
        <w:t>)</w:t>
      </w:r>
    </w:p>
    <w:p w14:paraId="3D8CC462" w14:textId="77777777" w:rsidR="0003505E" w:rsidRPr="0003505E" w:rsidRDefault="0092539D" w:rsidP="0003505E">
      <w:pPr>
        <w:rPr>
          <w:i/>
        </w:rPr>
      </w:pPr>
      <w:r>
        <w:rPr>
          <w:i/>
        </w:rPr>
        <w:t>No change in piles from insects and disease.</w:t>
      </w:r>
    </w:p>
    <w:p w14:paraId="5C56C47C" w14:textId="77777777" w:rsidR="00D83751" w:rsidRDefault="00D83751">
      <w:pPr>
        <w:rPr>
          <w:b/>
          <w:u w:val="single"/>
        </w:rPr>
      </w:pPr>
    </w:p>
    <w:p w14:paraId="07BC9D92" w14:textId="77777777" w:rsidR="00106A0D" w:rsidRDefault="00106A0D">
      <w:pPr>
        <w:rPr>
          <w:b/>
          <w:u w:val="single"/>
        </w:rPr>
      </w:pPr>
    </w:p>
    <w:p w14:paraId="69F59951" w14:textId="77777777" w:rsidR="00740483" w:rsidRDefault="0074048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E07A9DF" w14:textId="77777777" w:rsidR="00FE3762" w:rsidRPr="0092539D" w:rsidRDefault="0003505E" w:rsidP="00FE3762">
      <w:pPr>
        <w:rPr>
          <w:b/>
          <w:u w:val="single"/>
        </w:rPr>
      </w:pPr>
      <w:r w:rsidRPr="0003505E">
        <w:rPr>
          <w:b/>
          <w:u w:val="single"/>
        </w:rPr>
        <w:lastRenderedPageBreak/>
        <w:t>Litter-Lichen-Moss updates</w:t>
      </w:r>
    </w:p>
    <w:p w14:paraId="570C83A3" w14:textId="77777777" w:rsidR="0092539D" w:rsidRPr="008764C0" w:rsidRDefault="008764C0" w:rsidP="00FE3762">
      <w:r>
        <w:t>An increase in the litter layer is expected in the event of a moderate or high severity insect and disease outbreak.</w:t>
      </w:r>
      <w:r w:rsidR="00427313">
        <w:t xml:space="preserve"> </w:t>
      </w:r>
      <w:r w:rsidR="00E00690">
        <w:t>Donato</w:t>
      </w:r>
      <w:r w:rsidR="004C4638">
        <w:t xml:space="preserve"> et al.</w:t>
      </w:r>
      <w:r w:rsidR="00E00690">
        <w:t xml:space="preserve"> </w:t>
      </w:r>
      <w:r w:rsidR="004C4638">
        <w:t xml:space="preserve">(2013) </w:t>
      </w:r>
      <w:r w:rsidR="00E00690">
        <w:t>documented a 15% increase in red attack, whereas Hoffman</w:t>
      </w:r>
      <w:r w:rsidR="004C4638">
        <w:t xml:space="preserve"> et al.</w:t>
      </w:r>
      <w:r w:rsidR="00E00690">
        <w:t xml:space="preserve"> </w:t>
      </w:r>
      <w:r w:rsidR="004C4638">
        <w:t xml:space="preserve">(2012) </w:t>
      </w:r>
      <w:r w:rsidR="00E00690">
        <w:t xml:space="preserve">reported 119%. </w:t>
      </w:r>
      <w:r w:rsidR="00427313">
        <w:t>No changes are expected for lichen or moss layers.</w:t>
      </w:r>
      <w:r w:rsidR="00826247">
        <w:t xml:space="preserve"> </w:t>
      </w:r>
    </w:p>
    <w:p w14:paraId="1622E3D4" w14:textId="77777777" w:rsidR="008764C0" w:rsidRDefault="008764C0" w:rsidP="00FE3762">
      <w:pPr>
        <w:rPr>
          <w:u w:val="single"/>
        </w:rPr>
      </w:pPr>
    </w:p>
    <w:p w14:paraId="538AE6CC" w14:textId="77777777" w:rsidR="00FE3762" w:rsidRPr="005D3182" w:rsidRDefault="00C5101E" w:rsidP="00FE3762">
      <w:pPr>
        <w:rPr>
          <w:u w:val="single"/>
        </w:rPr>
      </w:pPr>
      <w:r>
        <w:rPr>
          <w:u w:val="single"/>
        </w:rPr>
        <w:t>5</w:t>
      </w:r>
      <w:r w:rsidR="00FE3762">
        <w:rPr>
          <w:u w:val="single"/>
        </w:rPr>
        <w:t xml:space="preserve">11: </w:t>
      </w:r>
      <w:r w:rsidR="00FE3762" w:rsidRPr="005D3182">
        <w:rPr>
          <w:u w:val="single"/>
        </w:rPr>
        <w:t>Low</w:t>
      </w:r>
      <w:r w:rsidR="00FE3762">
        <w:rPr>
          <w:u w:val="single"/>
        </w:rPr>
        <w:t xml:space="preserve"> Severity T</w:t>
      </w:r>
      <w:r w:rsidR="00FE3762" w:rsidRPr="005D3182">
        <w:rPr>
          <w:u w:val="single"/>
        </w:rPr>
        <w:t xml:space="preserve">ime </w:t>
      </w:r>
      <w:r w:rsidR="00FE3762">
        <w:rPr>
          <w:u w:val="single"/>
        </w:rPr>
        <w:t>S</w:t>
      </w:r>
      <w:r w:rsidR="00FE3762" w:rsidRPr="005D3182">
        <w:rPr>
          <w:u w:val="single"/>
        </w:rPr>
        <w:t xml:space="preserve">tep 1 (immediately </w:t>
      </w:r>
      <w:r w:rsidR="00373843">
        <w:rPr>
          <w:u w:val="single"/>
        </w:rPr>
        <w:t>post disturbance</w:t>
      </w:r>
      <w:r w:rsidR="00FE3762" w:rsidRPr="005D3182">
        <w:rPr>
          <w:u w:val="single"/>
        </w:rPr>
        <w:t>):</w:t>
      </w:r>
    </w:p>
    <w:p w14:paraId="12C51573" w14:textId="77777777" w:rsidR="00FE3762" w:rsidRPr="00E00690" w:rsidRDefault="00E00690" w:rsidP="00E00690">
      <w:pPr>
        <w:pStyle w:val="ListParagraph"/>
        <w:numPr>
          <w:ilvl w:val="0"/>
          <w:numId w:val="1"/>
        </w:numPr>
      </w:pPr>
      <w:r w:rsidRPr="00E00690">
        <w:t>No change</w:t>
      </w:r>
    </w:p>
    <w:p w14:paraId="2DD4A17D" w14:textId="77777777" w:rsidR="00E00690" w:rsidRDefault="00E00690" w:rsidP="00FE3762">
      <w:pPr>
        <w:rPr>
          <w:u w:val="single"/>
        </w:rPr>
      </w:pPr>
    </w:p>
    <w:p w14:paraId="5144018A" w14:textId="77777777" w:rsidR="00FE3762" w:rsidRPr="005D3182" w:rsidRDefault="00C5101E" w:rsidP="00FE3762">
      <w:pPr>
        <w:rPr>
          <w:u w:val="single"/>
        </w:rPr>
      </w:pPr>
      <w:r>
        <w:rPr>
          <w:u w:val="single"/>
        </w:rPr>
        <w:t>5</w:t>
      </w:r>
      <w:r w:rsidR="00FE3762">
        <w:rPr>
          <w:u w:val="single"/>
        </w:rPr>
        <w:t>12: Low severity Time S</w:t>
      </w:r>
      <w:r w:rsidR="00FE3762" w:rsidRPr="005D3182">
        <w:rPr>
          <w:u w:val="single"/>
        </w:rPr>
        <w:t>tep 2 (2-5 years post disturbance or 0-3 years for Hawaii and SE US)</w:t>
      </w:r>
    </w:p>
    <w:p w14:paraId="38FBEFC3" w14:textId="77777777" w:rsidR="00E00690" w:rsidRPr="00FE3762" w:rsidRDefault="00E00690" w:rsidP="00E00690">
      <w:pPr>
        <w:pStyle w:val="ListParagraph"/>
        <w:numPr>
          <w:ilvl w:val="0"/>
          <w:numId w:val="1"/>
        </w:numPr>
        <w:rPr>
          <w:u w:val="single"/>
        </w:rPr>
      </w:pPr>
      <w:r>
        <w:t>10% increase in litter cover, depth, and optional loading (if specified). No change in type or arrangement.</w:t>
      </w:r>
    </w:p>
    <w:p w14:paraId="3429E382" w14:textId="77777777" w:rsidR="00FE3762" w:rsidRDefault="00FE3762" w:rsidP="00FE3762">
      <w:pPr>
        <w:pStyle w:val="ListParagraph"/>
        <w:rPr>
          <w:i/>
        </w:rPr>
      </w:pPr>
    </w:p>
    <w:p w14:paraId="4609B9A2" w14:textId="77777777" w:rsidR="00FE3762" w:rsidRPr="005D3182" w:rsidRDefault="00C5101E" w:rsidP="00FE3762">
      <w:pPr>
        <w:rPr>
          <w:u w:val="single"/>
        </w:rPr>
      </w:pPr>
      <w:r>
        <w:rPr>
          <w:u w:val="single"/>
        </w:rPr>
        <w:t>5</w:t>
      </w:r>
      <w:r w:rsidR="00FE3762">
        <w:rPr>
          <w:u w:val="single"/>
        </w:rPr>
        <w:t xml:space="preserve">13: </w:t>
      </w:r>
      <w:r w:rsidR="00FE3762" w:rsidRPr="005D3182">
        <w:rPr>
          <w:u w:val="single"/>
        </w:rPr>
        <w:t xml:space="preserve">Low severity </w:t>
      </w:r>
      <w:r w:rsidR="00FE3762">
        <w:rPr>
          <w:u w:val="single"/>
        </w:rPr>
        <w:t>Time S</w:t>
      </w:r>
      <w:r w:rsidR="00FE3762" w:rsidRPr="005D3182">
        <w:rPr>
          <w:u w:val="single"/>
        </w:rPr>
        <w:t>tep 3 (5-10 years post disturbance or 3-10 years for Hawaii and SE US)</w:t>
      </w:r>
    </w:p>
    <w:p w14:paraId="7E2359A9" w14:textId="77777777" w:rsidR="00FE3762" w:rsidRDefault="00E00690" w:rsidP="00373843">
      <w:pPr>
        <w:pStyle w:val="ListParagraph"/>
        <w:numPr>
          <w:ilvl w:val="0"/>
          <w:numId w:val="1"/>
        </w:numPr>
      </w:pPr>
      <w:r>
        <w:t>Return to pre-attack cover and depth (and loading if specified).</w:t>
      </w:r>
    </w:p>
    <w:p w14:paraId="2D33921F" w14:textId="77777777" w:rsidR="00FE3762" w:rsidRDefault="00FE3762" w:rsidP="00FE3762">
      <w:pPr>
        <w:pStyle w:val="ListParagraph"/>
      </w:pPr>
    </w:p>
    <w:p w14:paraId="2E796E21" w14:textId="77777777" w:rsidR="00FE3762" w:rsidRPr="005D3182" w:rsidRDefault="00C5101E" w:rsidP="00FE3762">
      <w:pPr>
        <w:rPr>
          <w:u w:val="single"/>
        </w:rPr>
      </w:pPr>
      <w:r>
        <w:rPr>
          <w:u w:val="single"/>
        </w:rPr>
        <w:t>5</w:t>
      </w:r>
      <w:r w:rsidR="00FE3762" w:rsidRPr="005D3182">
        <w:rPr>
          <w:u w:val="single"/>
        </w:rPr>
        <w:t>21: Moderate Severity Time Step 1</w:t>
      </w:r>
      <w:r w:rsidR="00FE3762">
        <w:rPr>
          <w:u w:val="single"/>
        </w:rPr>
        <w:t xml:space="preserve"> </w:t>
      </w:r>
      <w:r w:rsidR="00FE3762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FE3762" w:rsidRPr="005D3182">
        <w:rPr>
          <w:u w:val="single"/>
        </w:rPr>
        <w:t>):</w:t>
      </w:r>
    </w:p>
    <w:p w14:paraId="0382AAAE" w14:textId="77777777" w:rsidR="00E00690" w:rsidRPr="00E00690" w:rsidRDefault="00E00690" w:rsidP="00E00690">
      <w:pPr>
        <w:pStyle w:val="ListParagraph"/>
        <w:numPr>
          <w:ilvl w:val="0"/>
          <w:numId w:val="1"/>
        </w:numPr>
      </w:pPr>
      <w:r w:rsidRPr="00E00690">
        <w:t>No change</w:t>
      </w:r>
    </w:p>
    <w:p w14:paraId="46DA7BA6" w14:textId="77777777" w:rsidR="00FE3762" w:rsidRDefault="00FE3762" w:rsidP="00FE3762">
      <w:pPr>
        <w:rPr>
          <w:u w:val="single"/>
        </w:rPr>
      </w:pPr>
    </w:p>
    <w:p w14:paraId="46C6701D" w14:textId="77777777" w:rsidR="00FE3762" w:rsidRPr="005D3182" w:rsidRDefault="00C5101E" w:rsidP="00FE3762">
      <w:pPr>
        <w:rPr>
          <w:u w:val="single"/>
        </w:rPr>
      </w:pPr>
      <w:r>
        <w:rPr>
          <w:u w:val="single"/>
        </w:rPr>
        <w:t>5</w:t>
      </w:r>
      <w:r w:rsidR="00FE3762">
        <w:rPr>
          <w:u w:val="single"/>
        </w:rPr>
        <w:t>22</w:t>
      </w:r>
      <w:r w:rsidR="00FE3762" w:rsidRPr="005D3182">
        <w:rPr>
          <w:u w:val="single"/>
        </w:rPr>
        <w:t xml:space="preserve">: Moderate Severity Time Step </w:t>
      </w:r>
      <w:r w:rsidR="00FE3762">
        <w:rPr>
          <w:u w:val="single"/>
        </w:rPr>
        <w:t xml:space="preserve">2 </w:t>
      </w:r>
      <w:r w:rsidR="00FE3762" w:rsidRPr="005D3182">
        <w:rPr>
          <w:u w:val="single"/>
        </w:rPr>
        <w:t>(2-5 years post disturbance or 0-3 years for Hawaii and SE US)</w:t>
      </w:r>
    </w:p>
    <w:p w14:paraId="45C7D616" w14:textId="77777777" w:rsidR="00E00690" w:rsidRPr="00FE3762" w:rsidRDefault="00E00690" w:rsidP="00E00690">
      <w:pPr>
        <w:pStyle w:val="ListParagraph"/>
        <w:numPr>
          <w:ilvl w:val="0"/>
          <w:numId w:val="1"/>
        </w:numPr>
        <w:rPr>
          <w:i/>
        </w:rPr>
      </w:pPr>
      <w:r>
        <w:t>50% increase in litter cover, depth, and optional loading (if specified).</w:t>
      </w:r>
    </w:p>
    <w:p w14:paraId="1E6CE3C2" w14:textId="77777777" w:rsidR="00E00690" w:rsidRPr="00FE3762" w:rsidRDefault="00E00690" w:rsidP="00E00690">
      <w:pPr>
        <w:pStyle w:val="ListParagraph"/>
        <w:rPr>
          <w:u w:val="single"/>
        </w:rPr>
      </w:pPr>
      <w:r>
        <w:t>No change in type or arrangement.</w:t>
      </w:r>
    </w:p>
    <w:p w14:paraId="526A542E" w14:textId="77777777" w:rsidR="00FE3762" w:rsidRPr="00FE3762" w:rsidRDefault="00FE3762" w:rsidP="00FE3762">
      <w:pPr>
        <w:pStyle w:val="ListParagraph"/>
        <w:rPr>
          <w:i/>
        </w:rPr>
      </w:pPr>
    </w:p>
    <w:p w14:paraId="542C4638" w14:textId="77777777" w:rsidR="00FE3762" w:rsidRPr="00D2350D" w:rsidRDefault="00C5101E" w:rsidP="00FE3762">
      <w:pPr>
        <w:rPr>
          <w:u w:val="single"/>
        </w:rPr>
      </w:pPr>
      <w:r>
        <w:rPr>
          <w:u w:val="single"/>
        </w:rPr>
        <w:t>5</w:t>
      </w:r>
      <w:r w:rsidR="00FE3762" w:rsidRPr="00D2350D">
        <w:rPr>
          <w:u w:val="single"/>
        </w:rPr>
        <w:t xml:space="preserve">23: Moderate Severity Time Step 3 (5-10 years </w:t>
      </w:r>
      <w:r w:rsidR="00373843">
        <w:rPr>
          <w:u w:val="single"/>
        </w:rPr>
        <w:t>post disturbance</w:t>
      </w:r>
      <w:r w:rsidR="00FE3762" w:rsidRPr="00D2350D">
        <w:rPr>
          <w:u w:val="single"/>
        </w:rPr>
        <w:t xml:space="preserve"> or 3-10 years for Hawaii and SE US)</w:t>
      </w:r>
    </w:p>
    <w:p w14:paraId="418EC68F" w14:textId="77777777" w:rsidR="00E00690" w:rsidRDefault="00E00690" w:rsidP="00E00690">
      <w:pPr>
        <w:pStyle w:val="ListParagraph"/>
        <w:numPr>
          <w:ilvl w:val="0"/>
          <w:numId w:val="1"/>
        </w:numPr>
      </w:pPr>
      <w:r>
        <w:t>Return to pre-attack cover and depth (and loading if specified).</w:t>
      </w:r>
    </w:p>
    <w:p w14:paraId="1D642B3A" w14:textId="77777777" w:rsidR="00FE3762" w:rsidRDefault="00FE3762" w:rsidP="00FE3762">
      <w:pPr>
        <w:pStyle w:val="ListParagraph"/>
      </w:pPr>
    </w:p>
    <w:p w14:paraId="26DB0A4B" w14:textId="77777777" w:rsidR="00FE3762" w:rsidRPr="00BF3060" w:rsidRDefault="00C5101E" w:rsidP="00FE3762">
      <w:pPr>
        <w:rPr>
          <w:u w:val="single"/>
        </w:rPr>
      </w:pPr>
      <w:r>
        <w:rPr>
          <w:u w:val="single"/>
        </w:rPr>
        <w:t>5</w:t>
      </w:r>
      <w:r w:rsidR="00FE3762" w:rsidRPr="00BF3060">
        <w:rPr>
          <w:u w:val="single"/>
        </w:rPr>
        <w:t>31: High Severity Time Step 1 (immediate post disturbance)</w:t>
      </w:r>
    </w:p>
    <w:p w14:paraId="3C2697E4" w14:textId="77777777" w:rsidR="00FE3762" w:rsidRPr="00FE3762" w:rsidRDefault="0092539D" w:rsidP="00FE3762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14:paraId="2F9DEBF5" w14:textId="77777777" w:rsidR="00FE3762" w:rsidRDefault="00FE3762" w:rsidP="00FE3762"/>
    <w:p w14:paraId="5871DF95" w14:textId="77777777" w:rsidR="00FE3762" w:rsidRPr="00D2350D" w:rsidRDefault="00C5101E" w:rsidP="00FE3762">
      <w:pPr>
        <w:rPr>
          <w:u w:val="single"/>
        </w:rPr>
      </w:pPr>
      <w:r>
        <w:rPr>
          <w:u w:val="single"/>
        </w:rPr>
        <w:t>5</w:t>
      </w:r>
      <w:r w:rsidR="00FE3762" w:rsidRPr="00D2350D">
        <w:rPr>
          <w:u w:val="single"/>
        </w:rPr>
        <w:t xml:space="preserve">32: High Severity Time Step </w:t>
      </w:r>
      <w:r w:rsidR="00FE3762">
        <w:rPr>
          <w:u w:val="single"/>
        </w:rPr>
        <w:t>2</w:t>
      </w:r>
      <w:r w:rsidR="00FE3762" w:rsidRPr="00D2350D">
        <w:rPr>
          <w:u w:val="single"/>
        </w:rPr>
        <w:t xml:space="preserve"> (</w:t>
      </w:r>
      <w:r w:rsidR="00FE3762" w:rsidRPr="005D3182">
        <w:rPr>
          <w:u w:val="single"/>
        </w:rPr>
        <w:t>2-5 years post disturbance or 0-3 years for Hawaii and SE US</w:t>
      </w:r>
      <w:r w:rsidR="00FE3762" w:rsidRPr="00D2350D">
        <w:rPr>
          <w:u w:val="single"/>
        </w:rPr>
        <w:t>)</w:t>
      </w:r>
    </w:p>
    <w:p w14:paraId="239B3F35" w14:textId="77777777" w:rsidR="005A7E80" w:rsidRPr="00FE3762" w:rsidRDefault="00E00690" w:rsidP="005A7E80">
      <w:pPr>
        <w:pStyle w:val="ListParagraph"/>
        <w:numPr>
          <w:ilvl w:val="0"/>
          <w:numId w:val="1"/>
        </w:numPr>
        <w:rPr>
          <w:i/>
        </w:rPr>
      </w:pPr>
      <w:r>
        <w:t>10</w:t>
      </w:r>
      <w:r w:rsidR="005A7E80">
        <w:t>0% in</w:t>
      </w:r>
      <w:r w:rsidR="0092539D">
        <w:t>crease in litter cover, depth, and optional loading (if specified).</w:t>
      </w:r>
    </w:p>
    <w:p w14:paraId="15D49332" w14:textId="77777777" w:rsidR="00FE3762" w:rsidRDefault="00FE3762" w:rsidP="00FE3762">
      <w:pPr>
        <w:rPr>
          <w:u w:val="single"/>
        </w:rPr>
      </w:pPr>
    </w:p>
    <w:p w14:paraId="171FAED2" w14:textId="77777777" w:rsidR="00FE3762" w:rsidRPr="00BF3060" w:rsidRDefault="00C5101E" w:rsidP="00FE3762">
      <w:pPr>
        <w:rPr>
          <w:u w:val="single"/>
        </w:rPr>
      </w:pPr>
      <w:r>
        <w:rPr>
          <w:u w:val="single"/>
        </w:rPr>
        <w:t>5</w:t>
      </w:r>
      <w:r w:rsidR="00FE3762" w:rsidRPr="00BF3060">
        <w:rPr>
          <w:u w:val="single"/>
        </w:rPr>
        <w:t>3</w:t>
      </w:r>
      <w:r w:rsidR="00FE3762">
        <w:rPr>
          <w:u w:val="single"/>
        </w:rPr>
        <w:t>3</w:t>
      </w:r>
      <w:r w:rsidR="00FE3762" w:rsidRPr="00BF3060">
        <w:rPr>
          <w:u w:val="single"/>
        </w:rPr>
        <w:t xml:space="preserve">: High Severity Time Step </w:t>
      </w:r>
      <w:r w:rsidR="00FE3762">
        <w:rPr>
          <w:u w:val="single"/>
        </w:rPr>
        <w:t>3</w:t>
      </w:r>
      <w:r w:rsidR="00FE3762" w:rsidRPr="00BF3060">
        <w:rPr>
          <w:u w:val="single"/>
        </w:rPr>
        <w:t xml:space="preserve"> (</w:t>
      </w:r>
      <w:r w:rsidR="00FE3762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FE3762" w:rsidRPr="00D2350D">
        <w:rPr>
          <w:u w:val="single"/>
        </w:rPr>
        <w:t xml:space="preserve"> or 3-10 years for Hawaii and SE US</w:t>
      </w:r>
      <w:r w:rsidR="00FE3762" w:rsidRPr="00BF3060">
        <w:rPr>
          <w:u w:val="single"/>
        </w:rPr>
        <w:t>)</w:t>
      </w:r>
    </w:p>
    <w:p w14:paraId="358276F8" w14:textId="77777777" w:rsidR="00E00690" w:rsidRDefault="00E00690" w:rsidP="00E00690">
      <w:pPr>
        <w:pStyle w:val="ListParagraph"/>
        <w:numPr>
          <w:ilvl w:val="0"/>
          <w:numId w:val="1"/>
        </w:numPr>
      </w:pPr>
      <w:r>
        <w:t>Return to pre-attack cover and depth (and loading if specified).</w:t>
      </w:r>
    </w:p>
    <w:p w14:paraId="691AE946" w14:textId="77777777" w:rsidR="00083763" w:rsidRDefault="0008376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87412D2" w14:textId="77777777" w:rsidR="00083763" w:rsidRDefault="00083763" w:rsidP="00083763">
      <w:pPr>
        <w:rPr>
          <w:b/>
          <w:u w:val="single"/>
        </w:rPr>
      </w:pPr>
      <w:r>
        <w:rPr>
          <w:b/>
          <w:u w:val="single"/>
        </w:rPr>
        <w:lastRenderedPageBreak/>
        <w:t>Ground Fuel</w:t>
      </w:r>
      <w:r w:rsidRPr="0003505E">
        <w:rPr>
          <w:b/>
          <w:u w:val="single"/>
        </w:rPr>
        <w:t xml:space="preserve"> updates</w:t>
      </w:r>
    </w:p>
    <w:p w14:paraId="2802EDD0" w14:textId="77777777" w:rsidR="00083763" w:rsidRDefault="00610AAD" w:rsidP="00083763">
      <w:r>
        <w:t>Only slight increases would be expected in ground fuel following moderate and high severity insect outbreaks. Donato recorded a 43% increase in red attack phase whereas Hoffman recorded no change.</w:t>
      </w:r>
    </w:p>
    <w:p w14:paraId="136A1124" w14:textId="77777777" w:rsidR="007757A1" w:rsidRPr="007757A1" w:rsidRDefault="007757A1" w:rsidP="00083763"/>
    <w:p w14:paraId="67205DFA" w14:textId="77777777" w:rsidR="00083763" w:rsidRPr="005D3182" w:rsidRDefault="00C5101E" w:rsidP="00083763">
      <w:pPr>
        <w:rPr>
          <w:u w:val="single"/>
        </w:rPr>
      </w:pPr>
      <w:r>
        <w:rPr>
          <w:u w:val="single"/>
        </w:rPr>
        <w:t>5</w:t>
      </w:r>
      <w:r w:rsidR="00083763">
        <w:rPr>
          <w:u w:val="single"/>
        </w:rPr>
        <w:t xml:space="preserve">11: </w:t>
      </w:r>
      <w:r w:rsidR="00083763" w:rsidRPr="005D3182">
        <w:rPr>
          <w:u w:val="single"/>
        </w:rPr>
        <w:t>Low</w:t>
      </w:r>
      <w:r w:rsidR="00083763">
        <w:rPr>
          <w:u w:val="single"/>
        </w:rPr>
        <w:t xml:space="preserve"> Severity T</w:t>
      </w:r>
      <w:r w:rsidR="00083763" w:rsidRPr="005D3182">
        <w:rPr>
          <w:u w:val="single"/>
        </w:rPr>
        <w:t xml:space="preserve">ime </w:t>
      </w:r>
      <w:r w:rsidR="00083763">
        <w:rPr>
          <w:u w:val="single"/>
        </w:rPr>
        <w:t>S</w:t>
      </w:r>
      <w:r w:rsidR="00083763" w:rsidRPr="005D3182">
        <w:rPr>
          <w:u w:val="single"/>
        </w:rPr>
        <w:t xml:space="preserve">tep 1 (immediately </w:t>
      </w:r>
      <w:r w:rsidR="00373843">
        <w:rPr>
          <w:u w:val="single"/>
        </w:rPr>
        <w:t>post disturbance</w:t>
      </w:r>
      <w:r w:rsidR="00083763" w:rsidRPr="005D3182">
        <w:rPr>
          <w:u w:val="single"/>
        </w:rPr>
        <w:t>):</w:t>
      </w:r>
    </w:p>
    <w:p w14:paraId="5FC24019" w14:textId="77777777" w:rsidR="00083763" w:rsidRPr="00FE3762" w:rsidRDefault="0092539D" w:rsidP="00083763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14:paraId="3A21D7B9" w14:textId="77777777" w:rsidR="00083763" w:rsidRPr="0048773F" w:rsidRDefault="00083763" w:rsidP="00083763">
      <w:pPr>
        <w:pStyle w:val="ListParagraph"/>
        <w:rPr>
          <w:u w:val="single"/>
        </w:rPr>
      </w:pPr>
    </w:p>
    <w:p w14:paraId="3F5DA97A" w14:textId="77777777" w:rsidR="00083763" w:rsidRPr="005D3182" w:rsidRDefault="00C5101E" w:rsidP="00083763">
      <w:pPr>
        <w:rPr>
          <w:u w:val="single"/>
        </w:rPr>
      </w:pPr>
      <w:r>
        <w:rPr>
          <w:u w:val="single"/>
        </w:rPr>
        <w:t>5</w:t>
      </w:r>
      <w:r w:rsidR="00083763">
        <w:rPr>
          <w:u w:val="single"/>
        </w:rPr>
        <w:t>12: Low severity Time S</w:t>
      </w:r>
      <w:r w:rsidR="00083763" w:rsidRPr="005D3182">
        <w:rPr>
          <w:u w:val="single"/>
        </w:rPr>
        <w:t>tep 2 (2-5 years post disturbance or 0-3 years for Hawaii and SE US)</w:t>
      </w:r>
    </w:p>
    <w:p w14:paraId="073B7BED" w14:textId="77777777" w:rsidR="00083763" w:rsidRPr="00FE3762" w:rsidRDefault="00083763" w:rsidP="00083763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14:paraId="100DD4F8" w14:textId="77777777" w:rsidR="00083763" w:rsidRDefault="00083763" w:rsidP="00083763">
      <w:pPr>
        <w:pStyle w:val="ListParagraph"/>
        <w:rPr>
          <w:i/>
        </w:rPr>
      </w:pPr>
    </w:p>
    <w:p w14:paraId="7DAFE576" w14:textId="77777777" w:rsidR="00083763" w:rsidRPr="005D3182" w:rsidRDefault="00C5101E" w:rsidP="00083763">
      <w:pPr>
        <w:rPr>
          <w:u w:val="single"/>
        </w:rPr>
      </w:pPr>
      <w:r>
        <w:rPr>
          <w:u w:val="single"/>
        </w:rPr>
        <w:t>5</w:t>
      </w:r>
      <w:r w:rsidR="00083763">
        <w:rPr>
          <w:u w:val="single"/>
        </w:rPr>
        <w:t xml:space="preserve">13: </w:t>
      </w:r>
      <w:r w:rsidR="00083763" w:rsidRPr="005D3182">
        <w:rPr>
          <w:u w:val="single"/>
        </w:rPr>
        <w:t xml:space="preserve">Low severity </w:t>
      </w:r>
      <w:r w:rsidR="00083763">
        <w:rPr>
          <w:u w:val="single"/>
        </w:rPr>
        <w:t>Time S</w:t>
      </w:r>
      <w:r w:rsidR="00083763" w:rsidRPr="005D3182">
        <w:rPr>
          <w:u w:val="single"/>
        </w:rPr>
        <w:t>tep 3 (5-10 years post disturbance or 3-10 years for Hawaii and SE US)</w:t>
      </w:r>
    </w:p>
    <w:p w14:paraId="6002E8FC" w14:textId="77777777" w:rsidR="00083763" w:rsidRDefault="00083763" w:rsidP="00083763">
      <w:pPr>
        <w:pStyle w:val="ListParagraph"/>
        <w:numPr>
          <w:ilvl w:val="0"/>
          <w:numId w:val="1"/>
        </w:numPr>
      </w:pPr>
      <w:r>
        <w:t xml:space="preserve">No change. </w:t>
      </w:r>
    </w:p>
    <w:p w14:paraId="6AB0F4F8" w14:textId="77777777" w:rsidR="00083763" w:rsidRDefault="00083763" w:rsidP="00083763">
      <w:pPr>
        <w:pStyle w:val="ListParagraph"/>
      </w:pPr>
      <w:bookmarkStart w:id="1" w:name="_GoBack"/>
      <w:bookmarkEnd w:id="1"/>
    </w:p>
    <w:p w14:paraId="21B2BDBD" w14:textId="77777777" w:rsidR="00083763" w:rsidRPr="005D3182" w:rsidRDefault="00C5101E" w:rsidP="00083763">
      <w:pPr>
        <w:rPr>
          <w:u w:val="single"/>
        </w:rPr>
      </w:pPr>
      <w:r>
        <w:rPr>
          <w:u w:val="single"/>
        </w:rPr>
        <w:t>5</w:t>
      </w:r>
      <w:r w:rsidR="00083763" w:rsidRPr="005D3182">
        <w:rPr>
          <w:u w:val="single"/>
        </w:rPr>
        <w:t>21: Moderate Severity Time Step 1</w:t>
      </w:r>
      <w:r w:rsidR="00083763">
        <w:rPr>
          <w:u w:val="single"/>
        </w:rPr>
        <w:t xml:space="preserve"> </w:t>
      </w:r>
      <w:r w:rsidR="00083763" w:rsidRPr="005D3182">
        <w:rPr>
          <w:u w:val="single"/>
        </w:rPr>
        <w:t xml:space="preserve">(immediately </w:t>
      </w:r>
      <w:r w:rsidR="00373843">
        <w:rPr>
          <w:u w:val="single"/>
        </w:rPr>
        <w:t>post disturbance</w:t>
      </w:r>
      <w:r w:rsidR="00083763" w:rsidRPr="005D3182">
        <w:rPr>
          <w:u w:val="single"/>
        </w:rPr>
        <w:t>):</w:t>
      </w:r>
    </w:p>
    <w:p w14:paraId="6125C7DC" w14:textId="77777777" w:rsidR="00083763" w:rsidRPr="00FE3762" w:rsidRDefault="0092539D" w:rsidP="00083763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14:paraId="017138B7" w14:textId="77777777" w:rsidR="00083763" w:rsidRDefault="00083763" w:rsidP="00083763">
      <w:pPr>
        <w:rPr>
          <w:u w:val="single"/>
        </w:rPr>
      </w:pPr>
    </w:p>
    <w:p w14:paraId="6F996645" w14:textId="77777777" w:rsidR="00083763" w:rsidRPr="005D3182" w:rsidRDefault="00C5101E" w:rsidP="00083763">
      <w:pPr>
        <w:rPr>
          <w:u w:val="single"/>
        </w:rPr>
      </w:pPr>
      <w:r>
        <w:rPr>
          <w:u w:val="single"/>
        </w:rPr>
        <w:t>5</w:t>
      </w:r>
      <w:r w:rsidR="00083763">
        <w:rPr>
          <w:u w:val="single"/>
        </w:rPr>
        <w:t>22</w:t>
      </w:r>
      <w:r w:rsidR="00083763" w:rsidRPr="005D3182">
        <w:rPr>
          <w:u w:val="single"/>
        </w:rPr>
        <w:t xml:space="preserve">: Moderate Severity Time Step </w:t>
      </w:r>
      <w:r w:rsidR="00083763">
        <w:rPr>
          <w:u w:val="single"/>
        </w:rPr>
        <w:t xml:space="preserve">2 </w:t>
      </w:r>
      <w:r w:rsidR="00083763" w:rsidRPr="005D3182">
        <w:rPr>
          <w:u w:val="single"/>
        </w:rPr>
        <w:t>(2-5 years post disturbance or 0-3 years for Hawaii and SE US)</w:t>
      </w:r>
    </w:p>
    <w:p w14:paraId="6AF56232" w14:textId="77777777" w:rsidR="00083763" w:rsidRPr="0052556B" w:rsidRDefault="0052556B" w:rsidP="0052556B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14:paraId="62C50A94" w14:textId="77777777" w:rsidR="00083763" w:rsidRPr="00FE3762" w:rsidRDefault="00083763" w:rsidP="00083763">
      <w:pPr>
        <w:pStyle w:val="ListParagraph"/>
        <w:rPr>
          <w:i/>
        </w:rPr>
      </w:pPr>
    </w:p>
    <w:p w14:paraId="3C33B7B1" w14:textId="77777777" w:rsidR="00083763" w:rsidRPr="00D2350D" w:rsidRDefault="00C5101E" w:rsidP="00083763">
      <w:pPr>
        <w:rPr>
          <w:u w:val="single"/>
        </w:rPr>
      </w:pPr>
      <w:r>
        <w:rPr>
          <w:u w:val="single"/>
        </w:rPr>
        <w:t>5</w:t>
      </w:r>
      <w:r w:rsidR="00083763" w:rsidRPr="00D2350D">
        <w:rPr>
          <w:u w:val="single"/>
        </w:rPr>
        <w:t xml:space="preserve">23: Moderate Severity Time Step 3 (5-10 years </w:t>
      </w:r>
      <w:r w:rsidR="00373843">
        <w:rPr>
          <w:u w:val="single"/>
        </w:rPr>
        <w:t>post disturbance</w:t>
      </w:r>
      <w:r w:rsidR="00083763" w:rsidRPr="00D2350D">
        <w:rPr>
          <w:u w:val="single"/>
        </w:rPr>
        <w:t xml:space="preserve"> or 3-10 years for Hawaii and SE US)</w:t>
      </w:r>
    </w:p>
    <w:p w14:paraId="271AD8AB" w14:textId="77777777" w:rsidR="00083763" w:rsidRDefault="00610AAD" w:rsidP="007757A1">
      <w:pPr>
        <w:pStyle w:val="ListParagraph"/>
        <w:numPr>
          <w:ilvl w:val="0"/>
          <w:numId w:val="1"/>
        </w:numPr>
      </w:pPr>
      <w:r>
        <w:t>1</w:t>
      </w:r>
      <w:r w:rsidR="007757A1">
        <w:t>0% increase in upper duff cover, depth, and optional loading (if specified).</w:t>
      </w:r>
    </w:p>
    <w:p w14:paraId="4BF6EA04" w14:textId="77777777" w:rsidR="00F01C45" w:rsidRDefault="00F01C45" w:rsidP="00F01C45">
      <w:pPr>
        <w:pStyle w:val="ListParagraph"/>
        <w:numPr>
          <w:ilvl w:val="0"/>
          <w:numId w:val="1"/>
        </w:numPr>
      </w:pPr>
      <w:r>
        <w:t xml:space="preserve">No change in upper duff for Hawaii and SE US </w:t>
      </w:r>
      <w:proofErr w:type="spellStart"/>
      <w:r>
        <w:t>fuelbeds</w:t>
      </w:r>
      <w:proofErr w:type="spellEnd"/>
      <w:r>
        <w:t xml:space="preserve"> due to high rates of decomposition.</w:t>
      </w:r>
    </w:p>
    <w:p w14:paraId="5A7C89BF" w14:textId="77777777" w:rsidR="007757A1" w:rsidRDefault="007757A1" w:rsidP="007757A1">
      <w:pPr>
        <w:pStyle w:val="ListParagraph"/>
      </w:pPr>
    </w:p>
    <w:p w14:paraId="76BD4C9C" w14:textId="77777777" w:rsidR="00083763" w:rsidRPr="00BF3060" w:rsidRDefault="00C5101E" w:rsidP="00083763">
      <w:pPr>
        <w:rPr>
          <w:u w:val="single"/>
        </w:rPr>
      </w:pPr>
      <w:r>
        <w:rPr>
          <w:u w:val="single"/>
        </w:rPr>
        <w:t>5</w:t>
      </w:r>
      <w:r w:rsidR="00083763" w:rsidRPr="00BF3060">
        <w:rPr>
          <w:u w:val="single"/>
        </w:rPr>
        <w:t>31: High Severity Time Step 1 (immediate post disturbance)</w:t>
      </w:r>
    </w:p>
    <w:p w14:paraId="5730EFE9" w14:textId="77777777" w:rsidR="00083763" w:rsidRPr="00FE3762" w:rsidRDefault="0092539D" w:rsidP="00083763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14:paraId="0B70A593" w14:textId="77777777" w:rsidR="00083763" w:rsidRDefault="00083763" w:rsidP="00083763"/>
    <w:p w14:paraId="7B8CA967" w14:textId="77777777" w:rsidR="00083763" w:rsidRPr="00D2350D" w:rsidRDefault="00C5101E" w:rsidP="00083763">
      <w:pPr>
        <w:rPr>
          <w:u w:val="single"/>
        </w:rPr>
      </w:pPr>
      <w:r>
        <w:rPr>
          <w:u w:val="single"/>
        </w:rPr>
        <w:t>5</w:t>
      </w:r>
      <w:r w:rsidR="00083763" w:rsidRPr="00D2350D">
        <w:rPr>
          <w:u w:val="single"/>
        </w:rPr>
        <w:t xml:space="preserve">32: High Severity Time Step </w:t>
      </w:r>
      <w:r w:rsidR="00083763">
        <w:rPr>
          <w:u w:val="single"/>
        </w:rPr>
        <w:t>2</w:t>
      </w:r>
      <w:r w:rsidR="00083763" w:rsidRPr="00D2350D">
        <w:rPr>
          <w:u w:val="single"/>
        </w:rPr>
        <w:t xml:space="preserve"> (</w:t>
      </w:r>
      <w:r w:rsidR="00083763" w:rsidRPr="005D3182">
        <w:rPr>
          <w:u w:val="single"/>
        </w:rPr>
        <w:t>2-5 years post disturbance or 0-3 years for Hawaii and SE US</w:t>
      </w:r>
      <w:r w:rsidR="00083763" w:rsidRPr="00D2350D">
        <w:rPr>
          <w:u w:val="single"/>
        </w:rPr>
        <w:t>)</w:t>
      </w:r>
    </w:p>
    <w:p w14:paraId="5E4BCCAD" w14:textId="77777777" w:rsidR="0052556B" w:rsidRPr="00FE3762" w:rsidRDefault="0052556B" w:rsidP="0052556B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14:paraId="1CF7F738" w14:textId="77777777" w:rsidR="00083763" w:rsidRDefault="00083763" w:rsidP="00083763">
      <w:pPr>
        <w:rPr>
          <w:u w:val="single"/>
        </w:rPr>
      </w:pPr>
    </w:p>
    <w:p w14:paraId="6FD3E82C" w14:textId="77777777" w:rsidR="00083763" w:rsidRPr="00BF3060" w:rsidRDefault="00C5101E" w:rsidP="00083763">
      <w:pPr>
        <w:rPr>
          <w:u w:val="single"/>
        </w:rPr>
      </w:pPr>
      <w:r>
        <w:rPr>
          <w:u w:val="single"/>
        </w:rPr>
        <w:t>5</w:t>
      </w:r>
      <w:r w:rsidR="00083763" w:rsidRPr="00BF3060">
        <w:rPr>
          <w:u w:val="single"/>
        </w:rPr>
        <w:t>3</w:t>
      </w:r>
      <w:r w:rsidR="00083763">
        <w:rPr>
          <w:u w:val="single"/>
        </w:rPr>
        <w:t>3</w:t>
      </w:r>
      <w:r w:rsidR="00083763" w:rsidRPr="00BF3060">
        <w:rPr>
          <w:u w:val="single"/>
        </w:rPr>
        <w:t xml:space="preserve">: High Severity Time Step </w:t>
      </w:r>
      <w:r w:rsidR="00083763">
        <w:rPr>
          <w:u w:val="single"/>
        </w:rPr>
        <w:t>3</w:t>
      </w:r>
      <w:r w:rsidR="00083763" w:rsidRPr="00BF3060">
        <w:rPr>
          <w:u w:val="single"/>
        </w:rPr>
        <w:t xml:space="preserve"> (</w:t>
      </w:r>
      <w:r w:rsidR="00083763" w:rsidRPr="00D2350D">
        <w:rPr>
          <w:u w:val="single"/>
        </w:rPr>
        <w:t xml:space="preserve">5-10 years </w:t>
      </w:r>
      <w:r w:rsidR="00373843">
        <w:rPr>
          <w:u w:val="single"/>
        </w:rPr>
        <w:t>post disturbance</w:t>
      </w:r>
      <w:r w:rsidR="00083763" w:rsidRPr="00D2350D">
        <w:rPr>
          <w:u w:val="single"/>
        </w:rPr>
        <w:t xml:space="preserve"> or 3-10 years for Hawaii and SE US</w:t>
      </w:r>
      <w:r w:rsidR="00083763" w:rsidRPr="00BF3060">
        <w:rPr>
          <w:u w:val="single"/>
        </w:rPr>
        <w:t>)</w:t>
      </w:r>
    </w:p>
    <w:p w14:paraId="2F7ECF1B" w14:textId="77777777" w:rsidR="007757A1" w:rsidRDefault="00610AAD" w:rsidP="007757A1">
      <w:pPr>
        <w:pStyle w:val="ListParagraph"/>
        <w:numPr>
          <w:ilvl w:val="0"/>
          <w:numId w:val="1"/>
        </w:numPr>
      </w:pPr>
      <w:r>
        <w:t>3</w:t>
      </w:r>
      <w:r w:rsidR="007757A1">
        <w:t>0% increase in upper duff cover, depth, and optional loading (if specified).</w:t>
      </w:r>
    </w:p>
    <w:p w14:paraId="2EDC00AC" w14:textId="77777777" w:rsidR="00F01C45" w:rsidRDefault="00F01C45" w:rsidP="007757A1">
      <w:pPr>
        <w:pStyle w:val="ListParagraph"/>
        <w:numPr>
          <w:ilvl w:val="0"/>
          <w:numId w:val="1"/>
        </w:numPr>
      </w:pPr>
      <w:r>
        <w:t xml:space="preserve">No change in upper duff for Hawaii and SE US </w:t>
      </w:r>
      <w:proofErr w:type="spellStart"/>
      <w:r>
        <w:t>fuelbeds</w:t>
      </w:r>
      <w:proofErr w:type="spellEnd"/>
      <w:r>
        <w:t xml:space="preserve"> due to high rates of decomposition.</w:t>
      </w:r>
    </w:p>
    <w:p w14:paraId="4912935C" w14:textId="77777777" w:rsidR="00D83751" w:rsidRDefault="00D8375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8AC1832" w14:textId="77777777" w:rsidR="00D83751" w:rsidRDefault="00D83751" w:rsidP="00D83751">
      <w:pPr>
        <w:rPr>
          <w:b/>
          <w:u w:val="single"/>
        </w:rPr>
      </w:pPr>
      <w:r>
        <w:rPr>
          <w:b/>
          <w:u w:val="single"/>
        </w:rPr>
        <w:lastRenderedPageBreak/>
        <w:t>SHRUBLAND FUELBEDS</w:t>
      </w:r>
    </w:p>
    <w:p w14:paraId="2D2925F5" w14:textId="77777777" w:rsidR="00D83751" w:rsidRDefault="00D83751" w:rsidP="00D83751">
      <w:pPr>
        <w:rPr>
          <w:b/>
          <w:u w:val="single"/>
        </w:rPr>
      </w:pPr>
    </w:p>
    <w:p w14:paraId="1EA20225" w14:textId="77777777" w:rsidR="00BC44ED" w:rsidRDefault="00BC44ED" w:rsidP="00D83751">
      <w:pPr>
        <w:rPr>
          <w:b/>
          <w:u w:val="single"/>
        </w:rPr>
      </w:pPr>
      <w:r>
        <w:rPr>
          <w:b/>
          <w:u w:val="single"/>
        </w:rPr>
        <w:t>Canopy updates</w:t>
      </w:r>
    </w:p>
    <w:p w14:paraId="48390CA0" w14:textId="77777777" w:rsidR="00BC44ED" w:rsidRDefault="00BC44ED" w:rsidP="00D83751">
      <w:r>
        <w:t>None – should be not present or very sparse.</w:t>
      </w:r>
    </w:p>
    <w:p w14:paraId="4FA61F08" w14:textId="77777777" w:rsidR="00BC44ED" w:rsidRPr="00BC44ED" w:rsidRDefault="00BC44ED" w:rsidP="00D83751"/>
    <w:p w14:paraId="330145A2" w14:textId="77777777" w:rsidR="00D83751" w:rsidRPr="005D3182" w:rsidRDefault="00D83751" w:rsidP="00D83751">
      <w:pPr>
        <w:rPr>
          <w:b/>
          <w:u w:val="single"/>
        </w:rPr>
      </w:pPr>
      <w:r>
        <w:rPr>
          <w:b/>
          <w:u w:val="single"/>
        </w:rPr>
        <w:t>Shrub updates</w:t>
      </w:r>
    </w:p>
    <w:p w14:paraId="52D91584" w14:textId="77777777" w:rsidR="00D83751" w:rsidRDefault="00D83751" w:rsidP="00D83751">
      <w:r>
        <w:t xml:space="preserve">For shrub </w:t>
      </w:r>
      <w:proofErr w:type="spellStart"/>
      <w:r>
        <w:t>fuelbeds</w:t>
      </w:r>
      <w:proofErr w:type="spellEnd"/>
      <w:r>
        <w:t xml:space="preserve"> (sagebrush </w:t>
      </w:r>
      <w:proofErr w:type="spellStart"/>
      <w:r>
        <w:t>EVGroups</w:t>
      </w:r>
      <w:proofErr w:type="spellEnd"/>
      <w:r>
        <w:t xml:space="preserve"> only), we would expect a reduction in shrub cover </w:t>
      </w:r>
      <w:r w:rsidR="009B5D22">
        <w:t>with an insect and disease outbreak</w:t>
      </w:r>
      <w:r>
        <w:t>: low severity (</w:t>
      </w:r>
      <w:r w:rsidR="009B5D22">
        <w:t>20%</w:t>
      </w:r>
      <w:r>
        <w:t>), moderate severity (45% reduction) and high severity (75% reduction).</w:t>
      </w:r>
    </w:p>
    <w:p w14:paraId="6D1B5599" w14:textId="77777777" w:rsidR="00D83751" w:rsidRPr="00E146CA" w:rsidRDefault="00D83751" w:rsidP="00D83751"/>
    <w:p w14:paraId="4CAFB6F5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 xml:space="preserve">511: </w:t>
      </w:r>
      <w:r w:rsidRPr="005D3182">
        <w:rPr>
          <w:u w:val="single"/>
        </w:rPr>
        <w:t>Low</w:t>
      </w:r>
      <w:r>
        <w:rPr>
          <w:u w:val="single"/>
        </w:rPr>
        <w:t xml:space="preserve"> Severity T</w:t>
      </w:r>
      <w:r w:rsidRPr="005D3182">
        <w:rPr>
          <w:u w:val="single"/>
        </w:rPr>
        <w:t xml:space="preserve">ime </w:t>
      </w:r>
      <w:r>
        <w:rPr>
          <w:u w:val="single"/>
        </w:rPr>
        <w:t>S</w:t>
      </w:r>
      <w:r w:rsidRPr="005D3182">
        <w:rPr>
          <w:u w:val="single"/>
        </w:rPr>
        <w:t xml:space="preserve">tep 1 (immediately </w:t>
      </w:r>
      <w:r>
        <w:rPr>
          <w:u w:val="single"/>
        </w:rPr>
        <w:t>post disturbance</w:t>
      </w:r>
      <w:r w:rsidRPr="005D3182">
        <w:rPr>
          <w:u w:val="single"/>
        </w:rPr>
        <w:t>):</w:t>
      </w:r>
    </w:p>
    <w:p w14:paraId="0C0AAFE5" w14:textId="77777777" w:rsidR="00D83751" w:rsidRDefault="00740483" w:rsidP="00D83751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20</w:t>
      </w:r>
      <w:r w:rsidR="005D564D">
        <w:t>% reduction in percent live.</w:t>
      </w:r>
    </w:p>
    <w:p w14:paraId="110AA455" w14:textId="77777777" w:rsidR="00D83751" w:rsidRPr="00192CF8" w:rsidRDefault="00D83751" w:rsidP="00D83751">
      <w:pPr>
        <w:rPr>
          <w:u w:val="single"/>
        </w:rPr>
      </w:pPr>
    </w:p>
    <w:p w14:paraId="604F16EF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>512: Low severity Time S</w:t>
      </w:r>
      <w:r w:rsidRPr="005D3182">
        <w:rPr>
          <w:u w:val="single"/>
        </w:rPr>
        <w:t>tep 2 (2-5 years post disturbance or 0-3 years for Hawaii and SE US)</w:t>
      </w:r>
    </w:p>
    <w:p w14:paraId="552FC8A8" w14:textId="77777777" w:rsidR="00D83751" w:rsidRDefault="00740483" w:rsidP="00D83751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20</w:t>
      </w:r>
      <w:r w:rsidR="009B5D22">
        <w:t>% reduction in cover and percent live. 10% reduction in optional fuel loading (if specified)</w:t>
      </w:r>
    </w:p>
    <w:p w14:paraId="2531BC36" w14:textId="77777777" w:rsidR="00D83751" w:rsidRDefault="00D83751" w:rsidP="00D83751">
      <w:pPr>
        <w:pStyle w:val="ListParagraph"/>
        <w:rPr>
          <w:i/>
        </w:rPr>
      </w:pPr>
    </w:p>
    <w:p w14:paraId="000E1BAB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 xml:space="preserve">513: </w:t>
      </w:r>
      <w:r w:rsidRPr="005D3182">
        <w:rPr>
          <w:u w:val="single"/>
        </w:rPr>
        <w:t xml:space="preserve">Low severity </w:t>
      </w:r>
      <w:r>
        <w:rPr>
          <w:u w:val="single"/>
        </w:rPr>
        <w:t>Time S</w:t>
      </w:r>
      <w:r w:rsidRPr="005D3182">
        <w:rPr>
          <w:u w:val="single"/>
        </w:rPr>
        <w:t>tep 3 (5-10 years post disturbance or 3-10 years for Hawaii and SE US)</w:t>
      </w:r>
    </w:p>
    <w:p w14:paraId="38481D81" w14:textId="77777777" w:rsidR="00D83751" w:rsidRDefault="00740483" w:rsidP="00D83751">
      <w:pPr>
        <w:pStyle w:val="ListParagraph"/>
      </w:pPr>
      <w:r>
        <w:t>10% increase in shrub cover, percent live and optional shrub loading (if specified)</w:t>
      </w:r>
    </w:p>
    <w:p w14:paraId="41A0A20D" w14:textId="77777777" w:rsidR="00740483" w:rsidRDefault="00740483" w:rsidP="00D83751">
      <w:pPr>
        <w:pStyle w:val="ListParagraph"/>
      </w:pPr>
    </w:p>
    <w:p w14:paraId="4A759913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>5</w:t>
      </w:r>
      <w:r w:rsidRPr="005D3182">
        <w:rPr>
          <w:u w:val="single"/>
        </w:rPr>
        <w:t>21: Moderate Severity Time Step 1</w:t>
      </w:r>
      <w:r>
        <w:rPr>
          <w:u w:val="single"/>
        </w:rPr>
        <w:t xml:space="preserve"> </w:t>
      </w:r>
      <w:r w:rsidRPr="005D3182">
        <w:rPr>
          <w:u w:val="single"/>
        </w:rPr>
        <w:t xml:space="preserve">(immediately </w:t>
      </w:r>
      <w:r>
        <w:rPr>
          <w:u w:val="single"/>
        </w:rPr>
        <w:t>post disturbance</w:t>
      </w:r>
      <w:r w:rsidRPr="005D3182">
        <w:rPr>
          <w:u w:val="single"/>
        </w:rPr>
        <w:t>):</w:t>
      </w:r>
    </w:p>
    <w:p w14:paraId="1C7E4B44" w14:textId="77777777" w:rsidR="009B5D22" w:rsidRDefault="005D564D" w:rsidP="009B5D22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45% reduction in percent live.</w:t>
      </w:r>
    </w:p>
    <w:p w14:paraId="341A2F9E" w14:textId="77777777" w:rsidR="00D83751" w:rsidRPr="00192CF8" w:rsidRDefault="00D83751" w:rsidP="00D83751">
      <w:pPr>
        <w:pStyle w:val="ListParagraph"/>
        <w:rPr>
          <w:u w:val="single"/>
        </w:rPr>
      </w:pPr>
    </w:p>
    <w:p w14:paraId="6BA197EA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>522</w:t>
      </w:r>
      <w:r w:rsidRPr="005D3182">
        <w:rPr>
          <w:u w:val="single"/>
        </w:rPr>
        <w:t xml:space="preserve">: Moderate Severity Time Step </w:t>
      </w:r>
      <w:r>
        <w:rPr>
          <w:u w:val="single"/>
        </w:rPr>
        <w:t xml:space="preserve">2 </w:t>
      </w:r>
      <w:r w:rsidRPr="005D3182">
        <w:rPr>
          <w:u w:val="single"/>
        </w:rPr>
        <w:t>(2-5 years post disturbance or 0-3 years for Hawaii and SE US)</w:t>
      </w:r>
    </w:p>
    <w:p w14:paraId="314DCBD8" w14:textId="77777777" w:rsidR="009B5D22" w:rsidRPr="00E146CA" w:rsidRDefault="009B5D22" w:rsidP="005D564D">
      <w:pPr>
        <w:pStyle w:val="ListParagraph"/>
        <w:numPr>
          <w:ilvl w:val="0"/>
          <w:numId w:val="1"/>
        </w:numPr>
        <w:tabs>
          <w:tab w:val="left" w:pos="720"/>
        </w:tabs>
      </w:pPr>
      <w:r>
        <w:t>45% reduction in shrub cover. 25% reduction in optional shrub loading (if specified).</w:t>
      </w:r>
    </w:p>
    <w:p w14:paraId="1091DD3C" w14:textId="77777777" w:rsidR="00D83751" w:rsidRDefault="00D83751" w:rsidP="00D83751"/>
    <w:p w14:paraId="46E11060" w14:textId="77777777" w:rsidR="00D83751" w:rsidRPr="00D2350D" w:rsidRDefault="00D83751" w:rsidP="00D83751">
      <w:pPr>
        <w:rPr>
          <w:u w:val="single"/>
        </w:rPr>
      </w:pPr>
      <w:r>
        <w:rPr>
          <w:u w:val="single"/>
        </w:rPr>
        <w:t>5</w:t>
      </w:r>
      <w:r w:rsidRPr="00D2350D">
        <w:rPr>
          <w:u w:val="single"/>
        </w:rPr>
        <w:t xml:space="preserve">23: Moderate Severity Time Step 3 (5-10 years </w:t>
      </w:r>
      <w:r>
        <w:rPr>
          <w:u w:val="single"/>
        </w:rPr>
        <w:t>post disturbance</w:t>
      </w:r>
      <w:r w:rsidRPr="00D2350D">
        <w:rPr>
          <w:u w:val="single"/>
        </w:rPr>
        <w:t xml:space="preserve"> or 3-10 years for Hawaii and SE US)</w:t>
      </w:r>
    </w:p>
    <w:p w14:paraId="433E1AF3" w14:textId="77777777" w:rsidR="00D83751" w:rsidRDefault="009B5D22" w:rsidP="00D83751">
      <w:pPr>
        <w:pStyle w:val="ListParagraph"/>
        <w:numPr>
          <w:ilvl w:val="0"/>
          <w:numId w:val="1"/>
        </w:numPr>
      </w:pPr>
      <w:r>
        <w:t>10% increase in shrub cover, percent live and optional shrub loading (if specified)</w:t>
      </w:r>
    </w:p>
    <w:p w14:paraId="409CC195" w14:textId="77777777" w:rsidR="00D83751" w:rsidRDefault="00D83751" w:rsidP="00D83751">
      <w:pPr>
        <w:pStyle w:val="ListParagraph"/>
      </w:pPr>
    </w:p>
    <w:p w14:paraId="58BB3AC8" w14:textId="77777777" w:rsidR="00D83751" w:rsidRPr="00BF3060" w:rsidRDefault="00D83751" w:rsidP="00D83751">
      <w:pPr>
        <w:rPr>
          <w:u w:val="single"/>
        </w:rPr>
      </w:pPr>
      <w:r>
        <w:rPr>
          <w:u w:val="single"/>
        </w:rPr>
        <w:t>5</w:t>
      </w:r>
      <w:r w:rsidRPr="00BF3060">
        <w:rPr>
          <w:u w:val="single"/>
        </w:rPr>
        <w:t>31: High Severity Time Step 1 (immediate post disturbance)</w:t>
      </w:r>
    </w:p>
    <w:p w14:paraId="21CAF9B4" w14:textId="77777777" w:rsidR="009B5D22" w:rsidRDefault="005D564D" w:rsidP="009B5D22">
      <w:pPr>
        <w:pStyle w:val="ListParagraph"/>
        <w:numPr>
          <w:ilvl w:val="0"/>
          <w:numId w:val="1"/>
        </w:numPr>
        <w:tabs>
          <w:tab w:val="left" w:pos="720"/>
        </w:tabs>
      </w:pPr>
      <w:r>
        <w:t>75% reduction in percent live.</w:t>
      </w:r>
    </w:p>
    <w:p w14:paraId="02DA2937" w14:textId="77777777" w:rsidR="00D83751" w:rsidRDefault="00D83751" w:rsidP="00D83751"/>
    <w:p w14:paraId="066BC6A6" w14:textId="77777777" w:rsidR="00D83751" w:rsidRPr="00D2350D" w:rsidRDefault="00D83751" w:rsidP="00D83751">
      <w:pPr>
        <w:rPr>
          <w:u w:val="single"/>
        </w:rPr>
      </w:pPr>
      <w:r>
        <w:rPr>
          <w:u w:val="single"/>
        </w:rPr>
        <w:t>5</w:t>
      </w:r>
      <w:r w:rsidRPr="00D2350D">
        <w:rPr>
          <w:u w:val="single"/>
        </w:rPr>
        <w:t xml:space="preserve">32: High Severity Time Step </w:t>
      </w:r>
      <w:r>
        <w:rPr>
          <w:u w:val="single"/>
        </w:rPr>
        <w:t>2</w:t>
      </w:r>
      <w:r w:rsidRPr="00D2350D">
        <w:rPr>
          <w:u w:val="single"/>
        </w:rPr>
        <w:t xml:space="preserve"> (</w:t>
      </w:r>
      <w:r w:rsidRPr="005D3182">
        <w:rPr>
          <w:u w:val="single"/>
        </w:rPr>
        <w:t>2-5 years post disturbance or 0-3 years for Hawaii and SE US</w:t>
      </w:r>
      <w:r w:rsidRPr="00D2350D">
        <w:rPr>
          <w:u w:val="single"/>
        </w:rPr>
        <w:t>)</w:t>
      </w:r>
    </w:p>
    <w:p w14:paraId="6FB09377" w14:textId="77777777" w:rsidR="00D83751" w:rsidRPr="009B5D22" w:rsidRDefault="009B5D22" w:rsidP="009B5D22">
      <w:pPr>
        <w:pStyle w:val="ListParagraph"/>
        <w:numPr>
          <w:ilvl w:val="0"/>
          <w:numId w:val="1"/>
        </w:numPr>
        <w:tabs>
          <w:tab w:val="left" w:pos="90"/>
        </w:tabs>
        <w:rPr>
          <w:u w:val="single"/>
        </w:rPr>
      </w:pPr>
      <w:r>
        <w:t>75% reduction in</w:t>
      </w:r>
      <w:r w:rsidR="001A7FD7">
        <w:t xml:space="preserve"> shrub cover, 50% reduction in </w:t>
      </w:r>
      <w:r>
        <w:t>optional shrub loading (if specified).</w:t>
      </w:r>
    </w:p>
    <w:p w14:paraId="64161FCD" w14:textId="77777777" w:rsidR="009B5D22" w:rsidRPr="009B5D22" w:rsidRDefault="009B5D22" w:rsidP="009B5D22">
      <w:pPr>
        <w:pStyle w:val="ListParagraph"/>
        <w:tabs>
          <w:tab w:val="left" w:pos="90"/>
        </w:tabs>
        <w:rPr>
          <w:u w:val="single"/>
        </w:rPr>
      </w:pPr>
    </w:p>
    <w:p w14:paraId="3FCED576" w14:textId="77777777" w:rsidR="00D83751" w:rsidRPr="00BF3060" w:rsidRDefault="00D83751" w:rsidP="00D83751">
      <w:pPr>
        <w:rPr>
          <w:u w:val="single"/>
        </w:rPr>
      </w:pPr>
      <w:r>
        <w:rPr>
          <w:u w:val="single"/>
        </w:rPr>
        <w:t>5</w:t>
      </w:r>
      <w:r w:rsidRPr="00BF3060">
        <w:rPr>
          <w:u w:val="single"/>
        </w:rPr>
        <w:t>3</w:t>
      </w:r>
      <w:r>
        <w:rPr>
          <w:u w:val="single"/>
        </w:rPr>
        <w:t>3</w:t>
      </w:r>
      <w:r w:rsidRPr="00BF3060">
        <w:rPr>
          <w:u w:val="single"/>
        </w:rPr>
        <w:t xml:space="preserve">: High Severity Time Step </w:t>
      </w:r>
      <w:r>
        <w:rPr>
          <w:u w:val="single"/>
        </w:rPr>
        <w:t>3</w:t>
      </w:r>
      <w:r w:rsidRPr="00BF3060">
        <w:rPr>
          <w:u w:val="single"/>
        </w:rPr>
        <w:t xml:space="preserve"> (</w:t>
      </w:r>
      <w:r w:rsidRPr="00D2350D">
        <w:rPr>
          <w:u w:val="single"/>
        </w:rPr>
        <w:t xml:space="preserve">5-10 years </w:t>
      </w:r>
      <w:r>
        <w:rPr>
          <w:u w:val="single"/>
        </w:rPr>
        <w:t>post disturbance</w:t>
      </w:r>
      <w:r w:rsidRPr="00D2350D">
        <w:rPr>
          <w:u w:val="single"/>
        </w:rPr>
        <w:t xml:space="preserve"> or 3-10 years for Hawaii and SE US</w:t>
      </w:r>
      <w:r w:rsidRPr="00BF3060">
        <w:rPr>
          <w:u w:val="single"/>
        </w:rPr>
        <w:t>)</w:t>
      </w:r>
    </w:p>
    <w:p w14:paraId="7CDFEF79" w14:textId="77777777" w:rsidR="009B5D22" w:rsidRPr="00E146CA" w:rsidRDefault="009B5D22" w:rsidP="009B5D22">
      <w:pPr>
        <w:pStyle w:val="ListParagraph"/>
        <w:numPr>
          <w:ilvl w:val="0"/>
          <w:numId w:val="1"/>
        </w:numPr>
        <w:rPr>
          <w:u w:val="single"/>
        </w:rPr>
      </w:pPr>
      <w:r>
        <w:t>20% increase in shrub cover, percent live and optional shrub loading (if specified).</w:t>
      </w:r>
    </w:p>
    <w:p w14:paraId="35F2EC78" w14:textId="77777777" w:rsidR="00D83751" w:rsidRDefault="00D8375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36686A5" w14:textId="77777777" w:rsidR="00D83751" w:rsidRDefault="00D83751" w:rsidP="00D83751">
      <w:pPr>
        <w:rPr>
          <w:b/>
          <w:u w:val="single"/>
        </w:rPr>
      </w:pPr>
      <w:r>
        <w:rPr>
          <w:b/>
          <w:u w:val="single"/>
        </w:rPr>
        <w:lastRenderedPageBreak/>
        <w:t xml:space="preserve">Herb </w:t>
      </w:r>
      <w:r w:rsidRPr="005D3182">
        <w:rPr>
          <w:b/>
          <w:u w:val="single"/>
        </w:rPr>
        <w:t xml:space="preserve">updates </w:t>
      </w:r>
    </w:p>
    <w:p w14:paraId="4F48339E" w14:textId="77777777" w:rsidR="00D83751" w:rsidRDefault="00740483" w:rsidP="00D83751">
      <w:r>
        <w:t xml:space="preserve">For </w:t>
      </w:r>
      <w:proofErr w:type="spellStart"/>
      <w:r>
        <w:t>shrubland</w:t>
      </w:r>
      <w:proofErr w:type="spellEnd"/>
      <w:r w:rsidR="00D83751">
        <w:t xml:space="preserve"> </w:t>
      </w:r>
      <w:proofErr w:type="spellStart"/>
      <w:r w:rsidR="00D83751">
        <w:t>fuelbeds</w:t>
      </w:r>
      <w:proofErr w:type="spellEnd"/>
      <w:r w:rsidR="00D83751">
        <w:t xml:space="preserve"> (sagebrush only), we would expect an increase in herbaceous fuels after the reduction in shrub cover as follows: low severity (no change), moderate severity (50% increase) and high severity (75% increase).</w:t>
      </w:r>
    </w:p>
    <w:p w14:paraId="1FF11FC6" w14:textId="77777777" w:rsidR="00D83751" w:rsidRDefault="00D83751" w:rsidP="00D83751">
      <w:pPr>
        <w:rPr>
          <w:u w:val="single"/>
        </w:rPr>
      </w:pPr>
    </w:p>
    <w:p w14:paraId="005CAD93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 xml:space="preserve">511: </w:t>
      </w:r>
      <w:r w:rsidRPr="005D3182">
        <w:rPr>
          <w:u w:val="single"/>
        </w:rPr>
        <w:t>Low</w:t>
      </w:r>
      <w:r>
        <w:rPr>
          <w:u w:val="single"/>
        </w:rPr>
        <w:t xml:space="preserve"> Severity T</w:t>
      </w:r>
      <w:r w:rsidRPr="005D3182">
        <w:rPr>
          <w:u w:val="single"/>
        </w:rPr>
        <w:t xml:space="preserve">ime </w:t>
      </w:r>
      <w:r>
        <w:rPr>
          <w:u w:val="single"/>
        </w:rPr>
        <w:t>S</w:t>
      </w:r>
      <w:r w:rsidRPr="005D3182">
        <w:rPr>
          <w:u w:val="single"/>
        </w:rPr>
        <w:t xml:space="preserve">tep 1 (immediately </w:t>
      </w:r>
      <w:r>
        <w:rPr>
          <w:u w:val="single"/>
        </w:rPr>
        <w:t>post disturbance</w:t>
      </w:r>
      <w:r w:rsidRPr="005D3182">
        <w:rPr>
          <w:u w:val="single"/>
        </w:rPr>
        <w:t>):</w:t>
      </w:r>
    </w:p>
    <w:p w14:paraId="7E7B8E2E" w14:textId="77777777" w:rsidR="00D83751" w:rsidRDefault="00D83751" w:rsidP="00D83751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No change</w:t>
      </w:r>
    </w:p>
    <w:p w14:paraId="650A7A3D" w14:textId="77777777" w:rsidR="00D83751" w:rsidRPr="00192CF8" w:rsidRDefault="00D83751" w:rsidP="00D83751">
      <w:pPr>
        <w:rPr>
          <w:u w:val="single"/>
        </w:rPr>
      </w:pPr>
    </w:p>
    <w:p w14:paraId="5E00643A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>512: Low severity Time S</w:t>
      </w:r>
      <w:r w:rsidRPr="005D3182">
        <w:rPr>
          <w:u w:val="single"/>
        </w:rPr>
        <w:t>tep 2 (2-5 years post disturbance or 0-3 years for Hawaii and SE US)</w:t>
      </w:r>
    </w:p>
    <w:p w14:paraId="5011FEC1" w14:textId="77777777" w:rsidR="00D83751" w:rsidRDefault="00D83751" w:rsidP="00D83751">
      <w:pPr>
        <w:pStyle w:val="ListParagraph"/>
        <w:numPr>
          <w:ilvl w:val="0"/>
          <w:numId w:val="6"/>
        </w:numPr>
        <w:tabs>
          <w:tab w:val="left" w:pos="720"/>
        </w:tabs>
        <w:ind w:left="720"/>
      </w:pPr>
      <w:r>
        <w:t>No change</w:t>
      </w:r>
    </w:p>
    <w:p w14:paraId="5D670B5A" w14:textId="77777777" w:rsidR="00D83751" w:rsidRDefault="00D83751" w:rsidP="00D83751">
      <w:pPr>
        <w:pStyle w:val="ListParagraph"/>
        <w:rPr>
          <w:i/>
        </w:rPr>
      </w:pPr>
    </w:p>
    <w:p w14:paraId="552B6259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 xml:space="preserve">513: </w:t>
      </w:r>
      <w:r w:rsidRPr="005D3182">
        <w:rPr>
          <w:u w:val="single"/>
        </w:rPr>
        <w:t xml:space="preserve">Low severity </w:t>
      </w:r>
      <w:r>
        <w:rPr>
          <w:u w:val="single"/>
        </w:rPr>
        <w:t>Time S</w:t>
      </w:r>
      <w:r w:rsidRPr="005D3182">
        <w:rPr>
          <w:u w:val="single"/>
        </w:rPr>
        <w:t>tep 3 (5-10 years post disturbance or 3-10 years for Hawaii and SE US)</w:t>
      </w:r>
    </w:p>
    <w:p w14:paraId="7C68C453" w14:textId="77777777" w:rsidR="00D83751" w:rsidRDefault="00D83751" w:rsidP="00D83751">
      <w:pPr>
        <w:pStyle w:val="ListParagraph"/>
        <w:numPr>
          <w:ilvl w:val="0"/>
          <w:numId w:val="1"/>
        </w:numPr>
        <w:tabs>
          <w:tab w:val="left" w:pos="720"/>
        </w:tabs>
      </w:pPr>
      <w:r>
        <w:t>No change</w:t>
      </w:r>
    </w:p>
    <w:p w14:paraId="5A4095BE" w14:textId="77777777" w:rsidR="00D83751" w:rsidRDefault="00D83751" w:rsidP="00D83751">
      <w:pPr>
        <w:pStyle w:val="ListParagraph"/>
      </w:pPr>
    </w:p>
    <w:p w14:paraId="7ABD81F2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>5</w:t>
      </w:r>
      <w:r w:rsidRPr="005D3182">
        <w:rPr>
          <w:u w:val="single"/>
        </w:rPr>
        <w:t>21: Moderate Severity Time Step 1</w:t>
      </w:r>
      <w:r>
        <w:rPr>
          <w:u w:val="single"/>
        </w:rPr>
        <w:t xml:space="preserve"> </w:t>
      </w:r>
      <w:r w:rsidRPr="005D3182">
        <w:rPr>
          <w:u w:val="single"/>
        </w:rPr>
        <w:t xml:space="preserve">(immediately </w:t>
      </w:r>
      <w:r>
        <w:rPr>
          <w:u w:val="single"/>
        </w:rPr>
        <w:t>post disturbance</w:t>
      </w:r>
      <w:r w:rsidRPr="005D3182">
        <w:rPr>
          <w:u w:val="single"/>
        </w:rPr>
        <w:t>):</w:t>
      </w:r>
    </w:p>
    <w:p w14:paraId="532F1EA5" w14:textId="77777777" w:rsidR="001A7FD7" w:rsidRDefault="001A7FD7" w:rsidP="001A7FD7">
      <w:pPr>
        <w:pStyle w:val="ListParagraph"/>
        <w:numPr>
          <w:ilvl w:val="0"/>
          <w:numId w:val="1"/>
        </w:numPr>
        <w:tabs>
          <w:tab w:val="left" w:pos="720"/>
        </w:tabs>
      </w:pPr>
      <w:r>
        <w:t>No change</w:t>
      </w:r>
    </w:p>
    <w:p w14:paraId="51B771FD" w14:textId="77777777" w:rsidR="00D83751" w:rsidRPr="00192CF8" w:rsidRDefault="00D83751" w:rsidP="00D83751">
      <w:pPr>
        <w:pStyle w:val="ListParagraph"/>
        <w:rPr>
          <w:u w:val="single"/>
        </w:rPr>
      </w:pPr>
    </w:p>
    <w:p w14:paraId="059CCCC8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>522</w:t>
      </w:r>
      <w:r w:rsidRPr="005D3182">
        <w:rPr>
          <w:u w:val="single"/>
        </w:rPr>
        <w:t xml:space="preserve">: Moderate Severity Time Step </w:t>
      </w:r>
      <w:r>
        <w:rPr>
          <w:u w:val="single"/>
        </w:rPr>
        <w:t xml:space="preserve">2 </w:t>
      </w:r>
      <w:r w:rsidRPr="005D3182">
        <w:rPr>
          <w:u w:val="single"/>
        </w:rPr>
        <w:t>(2-5 years post disturbance or 0-3 years for Hawaii and SE US)</w:t>
      </w:r>
    </w:p>
    <w:p w14:paraId="6B68CE46" w14:textId="77777777" w:rsidR="001A7FD7" w:rsidRPr="00E146CA" w:rsidRDefault="001A7FD7" w:rsidP="001A7FD7">
      <w:pPr>
        <w:pStyle w:val="ListParagraph"/>
        <w:numPr>
          <w:ilvl w:val="0"/>
          <w:numId w:val="1"/>
        </w:numPr>
        <w:tabs>
          <w:tab w:val="left" w:pos="720"/>
        </w:tabs>
      </w:pPr>
      <w:r>
        <w:t>25% increase in herb cover and loading.</w:t>
      </w:r>
    </w:p>
    <w:p w14:paraId="2EBE476C" w14:textId="77777777" w:rsidR="00D83751" w:rsidRDefault="00D83751" w:rsidP="00D83751">
      <w:pPr>
        <w:pStyle w:val="ListParagraph"/>
      </w:pPr>
    </w:p>
    <w:p w14:paraId="54C6B49A" w14:textId="77777777" w:rsidR="00D83751" w:rsidRPr="00D2350D" w:rsidRDefault="00D83751" w:rsidP="00D83751">
      <w:pPr>
        <w:rPr>
          <w:u w:val="single"/>
        </w:rPr>
      </w:pPr>
      <w:r>
        <w:rPr>
          <w:u w:val="single"/>
        </w:rPr>
        <w:t>5</w:t>
      </w:r>
      <w:r w:rsidRPr="00D2350D">
        <w:rPr>
          <w:u w:val="single"/>
        </w:rPr>
        <w:t xml:space="preserve">23: Moderate Severity Time Step 3 (5-10 years </w:t>
      </w:r>
      <w:r>
        <w:rPr>
          <w:u w:val="single"/>
        </w:rPr>
        <w:t>post disturbance</w:t>
      </w:r>
      <w:r w:rsidRPr="00D2350D">
        <w:rPr>
          <w:u w:val="single"/>
        </w:rPr>
        <w:t xml:space="preserve"> or 3-10 years for Hawaii and SE US)</w:t>
      </w:r>
    </w:p>
    <w:p w14:paraId="660B64E4" w14:textId="77777777" w:rsidR="00D83751" w:rsidRDefault="001A7FD7" w:rsidP="00D83751">
      <w:pPr>
        <w:pStyle w:val="ListParagraph"/>
        <w:numPr>
          <w:ilvl w:val="0"/>
          <w:numId w:val="1"/>
        </w:numPr>
      </w:pPr>
      <w:r>
        <w:t>10% decrease in herb cover and loading</w:t>
      </w:r>
      <w:r w:rsidR="00A83ACA">
        <w:t xml:space="preserve"> (as shrubs recover)</w:t>
      </w:r>
    </w:p>
    <w:p w14:paraId="5E2A5CB6" w14:textId="77777777" w:rsidR="00D83751" w:rsidRDefault="00D83751" w:rsidP="00D83751">
      <w:pPr>
        <w:pStyle w:val="ListParagraph"/>
      </w:pPr>
    </w:p>
    <w:p w14:paraId="1A33A2D0" w14:textId="77777777" w:rsidR="00D83751" w:rsidRPr="00BF3060" w:rsidRDefault="00D83751" w:rsidP="00D83751">
      <w:pPr>
        <w:rPr>
          <w:u w:val="single"/>
        </w:rPr>
      </w:pPr>
      <w:r>
        <w:rPr>
          <w:u w:val="single"/>
        </w:rPr>
        <w:t>5</w:t>
      </w:r>
      <w:r w:rsidRPr="00BF3060">
        <w:rPr>
          <w:u w:val="single"/>
        </w:rPr>
        <w:t>31: High Severity Time Step 1 (immediate post disturbance)</w:t>
      </w:r>
    </w:p>
    <w:p w14:paraId="49F9C03B" w14:textId="77777777" w:rsidR="001A7FD7" w:rsidRDefault="001A7FD7" w:rsidP="001A7FD7">
      <w:pPr>
        <w:pStyle w:val="ListParagraph"/>
        <w:numPr>
          <w:ilvl w:val="0"/>
          <w:numId w:val="1"/>
        </w:numPr>
        <w:tabs>
          <w:tab w:val="left" w:pos="720"/>
        </w:tabs>
      </w:pPr>
      <w:r>
        <w:t>No change</w:t>
      </w:r>
    </w:p>
    <w:p w14:paraId="0D5079E5" w14:textId="77777777" w:rsidR="00D83751" w:rsidRDefault="00D83751" w:rsidP="00D83751"/>
    <w:p w14:paraId="6360ED3A" w14:textId="77777777" w:rsidR="00D83751" w:rsidRPr="00D2350D" w:rsidRDefault="00D83751" w:rsidP="00D83751">
      <w:pPr>
        <w:rPr>
          <w:u w:val="single"/>
        </w:rPr>
      </w:pPr>
      <w:r>
        <w:rPr>
          <w:u w:val="single"/>
        </w:rPr>
        <w:t>5</w:t>
      </w:r>
      <w:r w:rsidRPr="00D2350D">
        <w:rPr>
          <w:u w:val="single"/>
        </w:rPr>
        <w:t xml:space="preserve">32: High Severity Time Step </w:t>
      </w:r>
      <w:r>
        <w:rPr>
          <w:u w:val="single"/>
        </w:rPr>
        <w:t>2</w:t>
      </w:r>
      <w:r w:rsidRPr="00D2350D">
        <w:rPr>
          <w:u w:val="single"/>
        </w:rPr>
        <w:t xml:space="preserve"> (</w:t>
      </w:r>
      <w:r w:rsidRPr="005D3182">
        <w:rPr>
          <w:u w:val="single"/>
        </w:rPr>
        <w:t>2-5 years post disturbance or 0-3 years for Hawaii and SE US</w:t>
      </w:r>
      <w:r w:rsidRPr="00D2350D">
        <w:rPr>
          <w:u w:val="single"/>
        </w:rPr>
        <w:t>)</w:t>
      </w:r>
    </w:p>
    <w:p w14:paraId="1879BC44" w14:textId="77777777" w:rsidR="001A7FD7" w:rsidRPr="0048773F" w:rsidRDefault="001A7FD7" w:rsidP="001A7FD7">
      <w:pPr>
        <w:pStyle w:val="ListParagraph"/>
        <w:numPr>
          <w:ilvl w:val="0"/>
          <w:numId w:val="1"/>
        </w:numPr>
        <w:rPr>
          <w:u w:val="single"/>
        </w:rPr>
      </w:pPr>
      <w:r>
        <w:t>50% increase in herb cover, percent live, and loading.</w:t>
      </w:r>
    </w:p>
    <w:p w14:paraId="1138294A" w14:textId="77777777" w:rsidR="00D83751" w:rsidRDefault="00D83751" w:rsidP="00D83751">
      <w:pPr>
        <w:rPr>
          <w:u w:val="single"/>
        </w:rPr>
      </w:pPr>
    </w:p>
    <w:p w14:paraId="3294B248" w14:textId="77777777" w:rsidR="00D83751" w:rsidRPr="00BF3060" w:rsidRDefault="00D83751" w:rsidP="00D83751">
      <w:pPr>
        <w:rPr>
          <w:u w:val="single"/>
        </w:rPr>
      </w:pPr>
      <w:r>
        <w:rPr>
          <w:u w:val="single"/>
        </w:rPr>
        <w:t>5</w:t>
      </w:r>
      <w:r w:rsidRPr="00BF3060">
        <w:rPr>
          <w:u w:val="single"/>
        </w:rPr>
        <w:t>3</w:t>
      </w:r>
      <w:r>
        <w:rPr>
          <w:u w:val="single"/>
        </w:rPr>
        <w:t>3</w:t>
      </w:r>
      <w:r w:rsidRPr="00BF3060">
        <w:rPr>
          <w:u w:val="single"/>
        </w:rPr>
        <w:t xml:space="preserve">: High Severity Time Step </w:t>
      </w:r>
      <w:r>
        <w:rPr>
          <w:u w:val="single"/>
        </w:rPr>
        <w:t>3</w:t>
      </w:r>
      <w:r w:rsidRPr="00BF3060">
        <w:rPr>
          <w:u w:val="single"/>
        </w:rPr>
        <w:t xml:space="preserve"> (</w:t>
      </w:r>
      <w:r w:rsidRPr="00D2350D">
        <w:rPr>
          <w:u w:val="single"/>
        </w:rPr>
        <w:t xml:space="preserve">5-10 years </w:t>
      </w:r>
      <w:r>
        <w:rPr>
          <w:u w:val="single"/>
        </w:rPr>
        <w:t>post disturbance</w:t>
      </w:r>
      <w:r w:rsidRPr="00D2350D">
        <w:rPr>
          <w:u w:val="single"/>
        </w:rPr>
        <w:t xml:space="preserve"> or 3-10 years for Hawaii and SE US</w:t>
      </w:r>
      <w:r w:rsidRPr="00BF3060">
        <w:rPr>
          <w:u w:val="single"/>
        </w:rPr>
        <w:t>)</w:t>
      </w:r>
    </w:p>
    <w:p w14:paraId="0D88490E" w14:textId="77777777" w:rsidR="00D83751" w:rsidRPr="00E146CA" w:rsidRDefault="001A7FD7" w:rsidP="00D83751">
      <w:pPr>
        <w:pStyle w:val="ListParagraph"/>
        <w:rPr>
          <w:i/>
        </w:rPr>
      </w:pPr>
      <w:r>
        <w:t>20% decrease in herb cover, percent live and loading (as shrubs recover)</w:t>
      </w:r>
    </w:p>
    <w:p w14:paraId="406749D8" w14:textId="77777777" w:rsidR="00D83751" w:rsidRDefault="00D8375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588C04E" w14:textId="77777777" w:rsidR="00D83751" w:rsidRDefault="00D83751" w:rsidP="00D83751">
      <w:pPr>
        <w:rPr>
          <w:b/>
          <w:u w:val="single"/>
        </w:rPr>
      </w:pPr>
      <w:r>
        <w:rPr>
          <w:b/>
          <w:u w:val="single"/>
        </w:rPr>
        <w:lastRenderedPageBreak/>
        <w:t>Downed Wood</w:t>
      </w:r>
      <w:r w:rsidRPr="005D3182">
        <w:rPr>
          <w:b/>
          <w:u w:val="single"/>
        </w:rPr>
        <w:t xml:space="preserve"> </w:t>
      </w:r>
      <w:r>
        <w:rPr>
          <w:b/>
          <w:u w:val="single"/>
        </w:rPr>
        <w:t>updates</w:t>
      </w:r>
    </w:p>
    <w:p w14:paraId="7A464C32" w14:textId="77777777" w:rsidR="00D83751" w:rsidRDefault="00D83751" w:rsidP="00D83751">
      <w:pPr>
        <w:rPr>
          <w:b/>
          <w:u w:val="single"/>
        </w:rPr>
      </w:pPr>
    </w:p>
    <w:p w14:paraId="75E60E86" w14:textId="77777777" w:rsidR="00D83751" w:rsidRPr="00BC44ED" w:rsidRDefault="00D83751" w:rsidP="00D83751">
      <w:r w:rsidRPr="00BC44ED">
        <w:t xml:space="preserve">For </w:t>
      </w:r>
      <w:proofErr w:type="spellStart"/>
      <w:r w:rsidRPr="00BC44ED">
        <w:t>shrubland</w:t>
      </w:r>
      <w:proofErr w:type="spellEnd"/>
      <w:r w:rsidRPr="00BC44ED">
        <w:t xml:space="preserve"> </w:t>
      </w:r>
      <w:proofErr w:type="spellStart"/>
      <w:r w:rsidRPr="00BC44ED">
        <w:t>fuelbeds</w:t>
      </w:r>
      <w:proofErr w:type="spellEnd"/>
      <w:r w:rsidRPr="00BC44ED">
        <w:t xml:space="preserve">, </w:t>
      </w:r>
      <w:r w:rsidR="00BC44ED" w:rsidRPr="00BC44ED">
        <w:t xml:space="preserve">a </w:t>
      </w:r>
      <w:r w:rsidRPr="00BC44ED">
        <w:t xml:space="preserve">minimal increase in </w:t>
      </w:r>
      <w:r w:rsidR="00BC44ED" w:rsidRPr="00BC44ED">
        <w:t xml:space="preserve">fine </w:t>
      </w:r>
      <w:r w:rsidRPr="00BC44ED">
        <w:t>downed wood i</w:t>
      </w:r>
      <w:r w:rsidR="00BC44ED" w:rsidRPr="00BC44ED">
        <w:t>s expected i</w:t>
      </w:r>
      <w:r w:rsidRPr="00BC44ED">
        <w:t xml:space="preserve">n the event of a moderate and high severity insect and disease outbreak.  </w:t>
      </w:r>
    </w:p>
    <w:p w14:paraId="15C82E55" w14:textId="77777777" w:rsidR="00D83751" w:rsidRDefault="00D83751" w:rsidP="00D83751">
      <w:pPr>
        <w:rPr>
          <w:u w:val="single"/>
        </w:rPr>
      </w:pPr>
    </w:p>
    <w:p w14:paraId="3BA62BE6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 xml:space="preserve">511: </w:t>
      </w:r>
      <w:r w:rsidRPr="005D3182">
        <w:rPr>
          <w:u w:val="single"/>
        </w:rPr>
        <w:t>Low</w:t>
      </w:r>
      <w:r>
        <w:rPr>
          <w:u w:val="single"/>
        </w:rPr>
        <w:t xml:space="preserve"> Severity T</w:t>
      </w:r>
      <w:r w:rsidRPr="005D3182">
        <w:rPr>
          <w:u w:val="single"/>
        </w:rPr>
        <w:t xml:space="preserve">ime </w:t>
      </w:r>
      <w:r>
        <w:rPr>
          <w:u w:val="single"/>
        </w:rPr>
        <w:t>S</w:t>
      </w:r>
      <w:r w:rsidRPr="005D3182">
        <w:rPr>
          <w:u w:val="single"/>
        </w:rPr>
        <w:t>tep 1 (immediately</w:t>
      </w:r>
      <w:r>
        <w:rPr>
          <w:u w:val="single"/>
        </w:rPr>
        <w:t xml:space="preserve"> post disturbanc</w:t>
      </w:r>
      <w:r w:rsidRPr="005D3182">
        <w:rPr>
          <w:u w:val="single"/>
        </w:rPr>
        <w:t>e):</w:t>
      </w:r>
    </w:p>
    <w:p w14:paraId="70EEF928" w14:textId="77777777" w:rsidR="00D83751" w:rsidRPr="00392539" w:rsidRDefault="00D83751" w:rsidP="00D83751">
      <w:pPr>
        <w:pStyle w:val="ListParagraph"/>
        <w:numPr>
          <w:ilvl w:val="0"/>
          <w:numId w:val="1"/>
        </w:numPr>
        <w:rPr>
          <w:i/>
          <w:u w:val="single"/>
        </w:rPr>
      </w:pPr>
      <w:r>
        <w:t>No change</w:t>
      </w:r>
    </w:p>
    <w:p w14:paraId="1AD9753C" w14:textId="77777777" w:rsidR="00D83751" w:rsidRPr="0048773F" w:rsidRDefault="00D83751" w:rsidP="00D83751">
      <w:pPr>
        <w:pStyle w:val="ListParagraph"/>
        <w:rPr>
          <w:u w:val="single"/>
        </w:rPr>
      </w:pPr>
    </w:p>
    <w:p w14:paraId="23734276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>512: Low severity Time S</w:t>
      </w:r>
      <w:r w:rsidRPr="005D3182">
        <w:rPr>
          <w:u w:val="single"/>
        </w:rPr>
        <w:t>tep 2 (2-5 years post disturbance or 0-3 years for Hawaii and SE US)</w:t>
      </w:r>
    </w:p>
    <w:p w14:paraId="17C95D2B" w14:textId="77777777" w:rsidR="00D83751" w:rsidRDefault="00D83751" w:rsidP="00D83751">
      <w:pPr>
        <w:pStyle w:val="ListParagraph"/>
        <w:numPr>
          <w:ilvl w:val="0"/>
          <w:numId w:val="1"/>
        </w:numPr>
      </w:pPr>
      <w:r>
        <w:t>No change</w:t>
      </w:r>
    </w:p>
    <w:p w14:paraId="23080C38" w14:textId="77777777" w:rsidR="00D83751" w:rsidRDefault="00D83751" w:rsidP="00D83751">
      <w:pPr>
        <w:rPr>
          <w:i/>
        </w:rPr>
      </w:pPr>
    </w:p>
    <w:p w14:paraId="06C992C5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 xml:space="preserve">513: </w:t>
      </w:r>
      <w:r w:rsidRPr="005D3182">
        <w:rPr>
          <w:u w:val="single"/>
        </w:rPr>
        <w:t xml:space="preserve">Low severity </w:t>
      </w:r>
      <w:r>
        <w:rPr>
          <w:u w:val="single"/>
        </w:rPr>
        <w:t>Time S</w:t>
      </w:r>
      <w:r w:rsidRPr="005D3182">
        <w:rPr>
          <w:u w:val="single"/>
        </w:rPr>
        <w:t>tep 3 (5-10 years post disturbance or 3-10 years for Hawaii and SE US)</w:t>
      </w:r>
    </w:p>
    <w:p w14:paraId="7E103B8C" w14:textId="77777777" w:rsidR="00D83751" w:rsidRDefault="00D83751" w:rsidP="00D83751">
      <w:pPr>
        <w:pStyle w:val="ListParagraph"/>
        <w:numPr>
          <w:ilvl w:val="0"/>
          <w:numId w:val="1"/>
        </w:numPr>
      </w:pPr>
      <w:r>
        <w:t>No change</w:t>
      </w:r>
    </w:p>
    <w:p w14:paraId="4FC95B9A" w14:textId="77777777" w:rsidR="00D83751" w:rsidRDefault="00D83751" w:rsidP="00D83751">
      <w:pPr>
        <w:pStyle w:val="ListParagraph"/>
      </w:pPr>
    </w:p>
    <w:p w14:paraId="7ACBF297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>5</w:t>
      </w:r>
      <w:r w:rsidRPr="005D3182">
        <w:rPr>
          <w:u w:val="single"/>
        </w:rPr>
        <w:t>21: Moderate Severity Time Step 1</w:t>
      </w:r>
      <w:r>
        <w:rPr>
          <w:u w:val="single"/>
        </w:rPr>
        <w:t xml:space="preserve"> </w:t>
      </w:r>
      <w:r w:rsidRPr="005D3182">
        <w:rPr>
          <w:u w:val="single"/>
        </w:rPr>
        <w:t xml:space="preserve">(immediately </w:t>
      </w:r>
      <w:r>
        <w:rPr>
          <w:u w:val="single"/>
        </w:rPr>
        <w:t>post disturbance</w:t>
      </w:r>
      <w:r w:rsidRPr="005D3182">
        <w:rPr>
          <w:u w:val="single"/>
        </w:rPr>
        <w:t>):</w:t>
      </w:r>
    </w:p>
    <w:p w14:paraId="7D268E47" w14:textId="77777777" w:rsidR="00D83751" w:rsidRPr="004539CE" w:rsidRDefault="00D83751" w:rsidP="00D83751">
      <w:pPr>
        <w:pStyle w:val="ListParagraph"/>
        <w:numPr>
          <w:ilvl w:val="0"/>
          <w:numId w:val="1"/>
        </w:numPr>
      </w:pPr>
      <w:r w:rsidRPr="004539CE">
        <w:t>No change</w:t>
      </w:r>
    </w:p>
    <w:p w14:paraId="4B2D2AB6" w14:textId="77777777" w:rsidR="00D83751" w:rsidRDefault="00D83751" w:rsidP="00D83751">
      <w:pPr>
        <w:rPr>
          <w:u w:val="single"/>
        </w:rPr>
      </w:pPr>
    </w:p>
    <w:p w14:paraId="1ECC57C5" w14:textId="77777777" w:rsidR="00D83751" w:rsidRPr="005D3182" w:rsidRDefault="00D83751" w:rsidP="00D83751">
      <w:pPr>
        <w:rPr>
          <w:u w:val="single"/>
        </w:rPr>
      </w:pPr>
      <w:r>
        <w:rPr>
          <w:u w:val="single"/>
        </w:rPr>
        <w:t>522</w:t>
      </w:r>
      <w:r w:rsidRPr="005D3182">
        <w:rPr>
          <w:u w:val="single"/>
        </w:rPr>
        <w:t xml:space="preserve">: Moderate Severity Time Step </w:t>
      </w:r>
      <w:r>
        <w:rPr>
          <w:u w:val="single"/>
        </w:rPr>
        <w:t xml:space="preserve">2 </w:t>
      </w:r>
      <w:r w:rsidRPr="005D3182">
        <w:rPr>
          <w:u w:val="single"/>
        </w:rPr>
        <w:t>(2-5 years post disturbance or 0-3 years for Hawaii and SE US)</w:t>
      </w:r>
    </w:p>
    <w:p w14:paraId="204FD744" w14:textId="77777777" w:rsidR="00D83751" w:rsidRDefault="00D83751" w:rsidP="00D83751">
      <w:pPr>
        <w:pStyle w:val="ListParagraph"/>
        <w:numPr>
          <w:ilvl w:val="0"/>
          <w:numId w:val="1"/>
        </w:numPr>
      </w:pPr>
      <w:r>
        <w:t>20% increase in fine wood cover, depth and loadings (1, 10-hr).</w:t>
      </w:r>
      <w:r w:rsidR="00BC44ED">
        <w:t xml:space="preserve"> No change in 100-hr loadings or coarse wood.</w:t>
      </w:r>
    </w:p>
    <w:p w14:paraId="3202161C" w14:textId="77777777" w:rsidR="00D83751" w:rsidRPr="00544488" w:rsidRDefault="00D83751" w:rsidP="00D83751">
      <w:pPr>
        <w:pStyle w:val="ListParagraph"/>
        <w:rPr>
          <w:i/>
        </w:rPr>
      </w:pPr>
    </w:p>
    <w:p w14:paraId="1516F1D0" w14:textId="77777777" w:rsidR="00D83751" w:rsidRPr="00D2350D" w:rsidRDefault="00D83751" w:rsidP="00D83751">
      <w:pPr>
        <w:rPr>
          <w:u w:val="single"/>
        </w:rPr>
      </w:pPr>
      <w:r>
        <w:rPr>
          <w:u w:val="single"/>
        </w:rPr>
        <w:t>5</w:t>
      </w:r>
      <w:r w:rsidRPr="00D2350D">
        <w:rPr>
          <w:u w:val="single"/>
        </w:rPr>
        <w:t xml:space="preserve">23: Moderate Severity Time Step 3 (5-10 years </w:t>
      </w:r>
      <w:r>
        <w:rPr>
          <w:u w:val="single"/>
        </w:rPr>
        <w:t>post disturbance</w:t>
      </w:r>
      <w:r w:rsidRPr="00D2350D">
        <w:rPr>
          <w:u w:val="single"/>
        </w:rPr>
        <w:t xml:space="preserve"> or 3-10 years for Hawaii and SE US)</w:t>
      </w:r>
    </w:p>
    <w:p w14:paraId="2C477089" w14:textId="77777777" w:rsidR="00D83751" w:rsidRPr="00BC44ED" w:rsidRDefault="00BC44ED" w:rsidP="00BC44ED">
      <w:pPr>
        <w:pStyle w:val="ListParagraph"/>
        <w:numPr>
          <w:ilvl w:val="0"/>
          <w:numId w:val="1"/>
        </w:numPr>
        <w:rPr>
          <w:i/>
        </w:rPr>
      </w:pPr>
      <w:r>
        <w:t>Return to pre-disturbance values.</w:t>
      </w:r>
    </w:p>
    <w:p w14:paraId="4BB5058B" w14:textId="77777777" w:rsidR="00D83751" w:rsidRDefault="00D83751" w:rsidP="00D83751">
      <w:pPr>
        <w:pStyle w:val="ListParagraph"/>
      </w:pPr>
    </w:p>
    <w:p w14:paraId="7AA29429" w14:textId="77777777" w:rsidR="00D83751" w:rsidRPr="00BF3060" w:rsidRDefault="00D83751" w:rsidP="00D83751">
      <w:pPr>
        <w:rPr>
          <w:u w:val="single"/>
        </w:rPr>
      </w:pPr>
      <w:r>
        <w:rPr>
          <w:u w:val="single"/>
        </w:rPr>
        <w:t>5</w:t>
      </w:r>
      <w:r w:rsidRPr="00BF3060">
        <w:rPr>
          <w:u w:val="single"/>
        </w:rPr>
        <w:t>31: High Severity Time Step 1 (immediate post disturbance)</w:t>
      </w:r>
    </w:p>
    <w:p w14:paraId="4A1AF3F6" w14:textId="77777777" w:rsidR="00D83751" w:rsidRPr="004539CE" w:rsidRDefault="00D83751" w:rsidP="00D83751">
      <w:pPr>
        <w:pStyle w:val="ListParagraph"/>
        <w:numPr>
          <w:ilvl w:val="0"/>
          <w:numId w:val="1"/>
        </w:numPr>
      </w:pPr>
      <w:r w:rsidRPr="004539CE">
        <w:t>No change</w:t>
      </w:r>
    </w:p>
    <w:p w14:paraId="070E0301" w14:textId="77777777" w:rsidR="00D83751" w:rsidRDefault="00D83751" w:rsidP="00D83751"/>
    <w:p w14:paraId="3F9600A6" w14:textId="77777777" w:rsidR="00D83751" w:rsidRPr="00D2350D" w:rsidRDefault="00D83751" w:rsidP="00D83751">
      <w:pPr>
        <w:rPr>
          <w:u w:val="single"/>
        </w:rPr>
      </w:pPr>
      <w:r>
        <w:rPr>
          <w:u w:val="single"/>
        </w:rPr>
        <w:t>5</w:t>
      </w:r>
      <w:r w:rsidRPr="00D2350D">
        <w:rPr>
          <w:u w:val="single"/>
        </w:rPr>
        <w:t xml:space="preserve">32: High Severity Time Step </w:t>
      </w:r>
      <w:r>
        <w:rPr>
          <w:u w:val="single"/>
        </w:rPr>
        <w:t>2</w:t>
      </w:r>
      <w:r w:rsidRPr="00D2350D">
        <w:rPr>
          <w:u w:val="single"/>
        </w:rPr>
        <w:t xml:space="preserve"> (</w:t>
      </w:r>
      <w:r w:rsidRPr="005D3182">
        <w:rPr>
          <w:u w:val="single"/>
        </w:rPr>
        <w:t>2-5 years post disturbance or 0-3 years for Hawaii and SE US</w:t>
      </w:r>
      <w:r w:rsidRPr="00D2350D">
        <w:rPr>
          <w:u w:val="single"/>
        </w:rPr>
        <w:t>)</w:t>
      </w:r>
    </w:p>
    <w:p w14:paraId="78A3BE7D" w14:textId="77777777" w:rsidR="00D83751" w:rsidRPr="00BC44ED" w:rsidRDefault="00723D76" w:rsidP="00880D1B">
      <w:pPr>
        <w:pStyle w:val="ListParagraph"/>
        <w:numPr>
          <w:ilvl w:val="0"/>
          <w:numId w:val="1"/>
        </w:numPr>
        <w:rPr>
          <w:u w:val="single"/>
        </w:rPr>
      </w:pPr>
      <w:r>
        <w:t>4</w:t>
      </w:r>
      <w:r w:rsidR="00D83751">
        <w:t xml:space="preserve">0% increase in fine wood cover, depth and loadings (1, 10). </w:t>
      </w:r>
      <w:r w:rsidR="00740483">
        <w:t>No change in 100-hr or coarse wood loadings.</w:t>
      </w:r>
    </w:p>
    <w:p w14:paraId="3CCFA79D" w14:textId="77777777" w:rsidR="00BC44ED" w:rsidRPr="00BC44ED" w:rsidRDefault="00BC44ED" w:rsidP="00BC44ED">
      <w:pPr>
        <w:pStyle w:val="ListParagraph"/>
        <w:rPr>
          <w:u w:val="single"/>
        </w:rPr>
      </w:pPr>
    </w:p>
    <w:p w14:paraId="055E0296" w14:textId="77777777" w:rsidR="00D83751" w:rsidRPr="00BF3060" w:rsidRDefault="00D83751" w:rsidP="00D83751">
      <w:pPr>
        <w:rPr>
          <w:u w:val="single"/>
        </w:rPr>
      </w:pPr>
      <w:r>
        <w:rPr>
          <w:u w:val="single"/>
        </w:rPr>
        <w:t>5</w:t>
      </w:r>
      <w:r w:rsidRPr="00BF3060">
        <w:rPr>
          <w:u w:val="single"/>
        </w:rPr>
        <w:t>3</w:t>
      </w:r>
      <w:r>
        <w:rPr>
          <w:u w:val="single"/>
        </w:rPr>
        <w:t>3</w:t>
      </w:r>
      <w:r w:rsidRPr="00BF3060">
        <w:rPr>
          <w:u w:val="single"/>
        </w:rPr>
        <w:t xml:space="preserve">: High Severity Time Step </w:t>
      </w:r>
      <w:r>
        <w:rPr>
          <w:u w:val="single"/>
        </w:rPr>
        <w:t>3</w:t>
      </w:r>
      <w:r w:rsidRPr="00BF3060">
        <w:rPr>
          <w:u w:val="single"/>
        </w:rPr>
        <w:t xml:space="preserve"> (</w:t>
      </w:r>
      <w:r w:rsidRPr="00D2350D">
        <w:rPr>
          <w:u w:val="single"/>
        </w:rPr>
        <w:t xml:space="preserve">5-10 years </w:t>
      </w:r>
      <w:r>
        <w:rPr>
          <w:u w:val="single"/>
        </w:rPr>
        <w:t>post disturbance</w:t>
      </w:r>
      <w:r w:rsidRPr="00D2350D">
        <w:rPr>
          <w:u w:val="single"/>
        </w:rPr>
        <w:t xml:space="preserve"> or 3-10 years for Hawaii and SE US</w:t>
      </w:r>
      <w:r w:rsidRPr="00BF3060">
        <w:rPr>
          <w:u w:val="single"/>
        </w:rPr>
        <w:t>)</w:t>
      </w:r>
    </w:p>
    <w:p w14:paraId="0295F216" w14:textId="77777777" w:rsidR="00BC44ED" w:rsidRPr="00740483" w:rsidRDefault="00BC44ED" w:rsidP="00A618B1">
      <w:pPr>
        <w:pStyle w:val="ListParagraph"/>
        <w:numPr>
          <w:ilvl w:val="0"/>
          <w:numId w:val="1"/>
        </w:numPr>
        <w:rPr>
          <w:i/>
        </w:rPr>
      </w:pPr>
      <w:r>
        <w:t>Return to pre-disturbance values.</w:t>
      </w:r>
      <w:r w:rsidRPr="00BC44ED">
        <w:t xml:space="preserve"> </w:t>
      </w:r>
    </w:p>
    <w:p w14:paraId="4D74F54E" w14:textId="77777777" w:rsidR="00740483" w:rsidRPr="00740483" w:rsidRDefault="00740483" w:rsidP="00740483">
      <w:pPr>
        <w:pStyle w:val="ListParagraph"/>
        <w:rPr>
          <w:i/>
        </w:rPr>
      </w:pPr>
    </w:p>
    <w:p w14:paraId="1AF39DD6" w14:textId="77777777" w:rsidR="00BC44ED" w:rsidRPr="005D3182" w:rsidRDefault="00BC44ED" w:rsidP="00BC44ED">
      <w:pPr>
        <w:rPr>
          <w:b/>
          <w:u w:val="single"/>
        </w:rPr>
      </w:pPr>
      <w:r>
        <w:rPr>
          <w:b/>
          <w:u w:val="single"/>
        </w:rPr>
        <w:t>Stump</w:t>
      </w:r>
      <w:r w:rsidRPr="005D3182">
        <w:rPr>
          <w:b/>
          <w:u w:val="single"/>
        </w:rPr>
        <w:t xml:space="preserve"> updates </w:t>
      </w:r>
    </w:p>
    <w:p w14:paraId="0EFAE5D3" w14:textId="77777777" w:rsidR="00BC44ED" w:rsidRDefault="00BC44ED" w:rsidP="00BC44ED">
      <w:r>
        <w:t xml:space="preserve">No change </w:t>
      </w:r>
    </w:p>
    <w:p w14:paraId="4A4F8347" w14:textId="77777777" w:rsidR="00BC44ED" w:rsidRDefault="00BC44ED" w:rsidP="00BC44ED">
      <w:pPr>
        <w:rPr>
          <w:u w:val="single"/>
        </w:rPr>
      </w:pPr>
    </w:p>
    <w:p w14:paraId="676C1A66" w14:textId="77777777" w:rsidR="00BC44ED" w:rsidRPr="005D3182" w:rsidRDefault="00BC44ED" w:rsidP="00BC44ED">
      <w:pPr>
        <w:rPr>
          <w:b/>
          <w:u w:val="single"/>
        </w:rPr>
      </w:pPr>
      <w:r>
        <w:rPr>
          <w:b/>
          <w:u w:val="single"/>
        </w:rPr>
        <w:t>Pile</w:t>
      </w:r>
      <w:r w:rsidRPr="005D3182">
        <w:rPr>
          <w:b/>
          <w:u w:val="single"/>
        </w:rPr>
        <w:t xml:space="preserve"> updates </w:t>
      </w:r>
    </w:p>
    <w:p w14:paraId="393DB291" w14:textId="77777777" w:rsidR="00BC44ED" w:rsidRPr="00BC44ED" w:rsidRDefault="00BC44ED" w:rsidP="00BC44ED">
      <w:r w:rsidRPr="00BC44ED">
        <w:t>No change</w:t>
      </w:r>
    </w:p>
    <w:p w14:paraId="0EF833A7" w14:textId="77777777" w:rsidR="00D83751" w:rsidRDefault="00D83751" w:rsidP="00D83751">
      <w:r>
        <w:br w:type="page"/>
      </w:r>
    </w:p>
    <w:p w14:paraId="62E25260" w14:textId="77777777" w:rsidR="007757A1" w:rsidRPr="0092539D" w:rsidRDefault="007757A1" w:rsidP="007757A1">
      <w:pPr>
        <w:rPr>
          <w:b/>
          <w:u w:val="single"/>
        </w:rPr>
      </w:pPr>
      <w:r w:rsidRPr="0003505E">
        <w:rPr>
          <w:b/>
          <w:u w:val="single"/>
        </w:rPr>
        <w:lastRenderedPageBreak/>
        <w:t>Litter-Lichen-Moss updates</w:t>
      </w:r>
    </w:p>
    <w:p w14:paraId="1F7F1C5F" w14:textId="77777777" w:rsidR="007757A1" w:rsidRPr="008764C0" w:rsidRDefault="007757A1" w:rsidP="007757A1">
      <w:r>
        <w:t xml:space="preserve">In </w:t>
      </w:r>
      <w:proofErr w:type="spellStart"/>
      <w:r>
        <w:t>shrubland</w:t>
      </w:r>
      <w:proofErr w:type="spellEnd"/>
      <w:r>
        <w:t xml:space="preserve"> </w:t>
      </w:r>
      <w:proofErr w:type="spellStart"/>
      <w:r>
        <w:t>fuelbeds</w:t>
      </w:r>
      <w:proofErr w:type="spellEnd"/>
      <w:r>
        <w:t>, increases in the litter layer are expected in the event of a moderate or high severity insect and disease outbreak.</w:t>
      </w:r>
    </w:p>
    <w:p w14:paraId="6A7026C6" w14:textId="77777777" w:rsidR="007757A1" w:rsidRDefault="007757A1" w:rsidP="007757A1">
      <w:pPr>
        <w:rPr>
          <w:u w:val="single"/>
        </w:rPr>
      </w:pPr>
    </w:p>
    <w:p w14:paraId="6B8C77F5" w14:textId="77777777" w:rsidR="007757A1" w:rsidRPr="005D3182" w:rsidRDefault="007757A1" w:rsidP="007757A1">
      <w:pPr>
        <w:rPr>
          <w:u w:val="single"/>
        </w:rPr>
      </w:pPr>
      <w:r>
        <w:rPr>
          <w:u w:val="single"/>
        </w:rPr>
        <w:t xml:space="preserve">511: </w:t>
      </w:r>
      <w:r w:rsidRPr="005D3182">
        <w:rPr>
          <w:u w:val="single"/>
        </w:rPr>
        <w:t>Low</w:t>
      </w:r>
      <w:r>
        <w:rPr>
          <w:u w:val="single"/>
        </w:rPr>
        <w:t xml:space="preserve"> Severity T</w:t>
      </w:r>
      <w:r w:rsidRPr="005D3182">
        <w:rPr>
          <w:u w:val="single"/>
        </w:rPr>
        <w:t xml:space="preserve">ime </w:t>
      </w:r>
      <w:r>
        <w:rPr>
          <w:u w:val="single"/>
        </w:rPr>
        <w:t>S</w:t>
      </w:r>
      <w:r w:rsidRPr="005D3182">
        <w:rPr>
          <w:u w:val="single"/>
        </w:rPr>
        <w:t xml:space="preserve">tep 1 (immediately </w:t>
      </w:r>
      <w:r>
        <w:rPr>
          <w:u w:val="single"/>
        </w:rPr>
        <w:t>post disturbance</w:t>
      </w:r>
      <w:r w:rsidRPr="005D3182">
        <w:rPr>
          <w:u w:val="single"/>
        </w:rPr>
        <w:t>):</w:t>
      </w:r>
    </w:p>
    <w:p w14:paraId="06E2DFC7" w14:textId="77777777" w:rsidR="007757A1" w:rsidRPr="00FE3762" w:rsidRDefault="007757A1" w:rsidP="007757A1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14:paraId="48AF8CD1" w14:textId="77777777" w:rsidR="007757A1" w:rsidRPr="0048773F" w:rsidRDefault="007757A1" w:rsidP="007757A1">
      <w:pPr>
        <w:pStyle w:val="ListParagraph"/>
        <w:rPr>
          <w:u w:val="single"/>
        </w:rPr>
      </w:pPr>
    </w:p>
    <w:p w14:paraId="11B9F842" w14:textId="77777777" w:rsidR="007757A1" w:rsidRPr="005D3182" w:rsidRDefault="007757A1" w:rsidP="007757A1">
      <w:pPr>
        <w:rPr>
          <w:u w:val="single"/>
        </w:rPr>
      </w:pPr>
      <w:r>
        <w:rPr>
          <w:u w:val="single"/>
        </w:rPr>
        <w:t>512: Low severity Time S</w:t>
      </w:r>
      <w:r w:rsidRPr="005D3182">
        <w:rPr>
          <w:u w:val="single"/>
        </w:rPr>
        <w:t>tep 2 (2-5 years post disturbance or 0-3 years for Hawaii and SE US)</w:t>
      </w:r>
    </w:p>
    <w:p w14:paraId="2675B6A6" w14:textId="77777777" w:rsidR="007757A1" w:rsidRPr="00FE3762" w:rsidRDefault="007757A1" w:rsidP="007757A1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14:paraId="0CECBA67" w14:textId="77777777" w:rsidR="007757A1" w:rsidRDefault="007757A1" w:rsidP="007757A1">
      <w:pPr>
        <w:pStyle w:val="ListParagraph"/>
        <w:rPr>
          <w:i/>
        </w:rPr>
      </w:pPr>
    </w:p>
    <w:p w14:paraId="70B7A874" w14:textId="77777777" w:rsidR="007757A1" w:rsidRPr="005D3182" w:rsidRDefault="007757A1" w:rsidP="007757A1">
      <w:pPr>
        <w:rPr>
          <w:u w:val="single"/>
        </w:rPr>
      </w:pPr>
      <w:r>
        <w:rPr>
          <w:u w:val="single"/>
        </w:rPr>
        <w:t xml:space="preserve">513: </w:t>
      </w:r>
      <w:r w:rsidRPr="005D3182">
        <w:rPr>
          <w:u w:val="single"/>
        </w:rPr>
        <w:t xml:space="preserve">Low severity </w:t>
      </w:r>
      <w:r>
        <w:rPr>
          <w:u w:val="single"/>
        </w:rPr>
        <w:t>Time S</w:t>
      </w:r>
      <w:r w:rsidRPr="005D3182">
        <w:rPr>
          <w:u w:val="single"/>
        </w:rPr>
        <w:t>tep 3 (5-10 years post disturbance or 3-10 years for Hawaii and SE US)</w:t>
      </w:r>
    </w:p>
    <w:p w14:paraId="50C65C55" w14:textId="77777777" w:rsidR="007757A1" w:rsidRDefault="007757A1" w:rsidP="007757A1">
      <w:pPr>
        <w:pStyle w:val="ListParagraph"/>
        <w:numPr>
          <w:ilvl w:val="0"/>
          <w:numId w:val="1"/>
        </w:numPr>
      </w:pPr>
      <w:r>
        <w:t xml:space="preserve">No change. </w:t>
      </w:r>
    </w:p>
    <w:p w14:paraId="64D0FBD3" w14:textId="77777777" w:rsidR="007757A1" w:rsidRDefault="007757A1" w:rsidP="007757A1">
      <w:pPr>
        <w:pStyle w:val="ListParagraph"/>
      </w:pPr>
    </w:p>
    <w:p w14:paraId="4059AA6A" w14:textId="77777777" w:rsidR="007757A1" w:rsidRPr="005D3182" w:rsidRDefault="007757A1" w:rsidP="007757A1">
      <w:pPr>
        <w:rPr>
          <w:u w:val="single"/>
        </w:rPr>
      </w:pPr>
      <w:r>
        <w:rPr>
          <w:u w:val="single"/>
        </w:rPr>
        <w:t>5</w:t>
      </w:r>
      <w:r w:rsidRPr="005D3182">
        <w:rPr>
          <w:u w:val="single"/>
        </w:rPr>
        <w:t>21: Moderate Severity Time Step 1</w:t>
      </w:r>
      <w:r>
        <w:rPr>
          <w:u w:val="single"/>
        </w:rPr>
        <w:t xml:space="preserve"> </w:t>
      </w:r>
      <w:r w:rsidRPr="005D3182">
        <w:rPr>
          <w:u w:val="single"/>
        </w:rPr>
        <w:t xml:space="preserve">(immediately </w:t>
      </w:r>
      <w:r>
        <w:rPr>
          <w:u w:val="single"/>
        </w:rPr>
        <w:t>post disturbance</w:t>
      </w:r>
      <w:r w:rsidRPr="005D3182">
        <w:rPr>
          <w:u w:val="single"/>
        </w:rPr>
        <w:t>):</w:t>
      </w:r>
    </w:p>
    <w:p w14:paraId="4AEB7967" w14:textId="77777777" w:rsidR="007757A1" w:rsidRPr="00FE3762" w:rsidRDefault="007757A1" w:rsidP="007757A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No change. </w:t>
      </w:r>
    </w:p>
    <w:p w14:paraId="469D368A" w14:textId="77777777" w:rsidR="007757A1" w:rsidRDefault="007757A1" w:rsidP="007757A1">
      <w:pPr>
        <w:rPr>
          <w:u w:val="single"/>
        </w:rPr>
      </w:pPr>
    </w:p>
    <w:p w14:paraId="184228F9" w14:textId="77777777" w:rsidR="007757A1" w:rsidRPr="005D3182" w:rsidRDefault="007757A1" w:rsidP="007757A1">
      <w:pPr>
        <w:rPr>
          <w:u w:val="single"/>
        </w:rPr>
      </w:pPr>
      <w:r>
        <w:rPr>
          <w:u w:val="single"/>
        </w:rPr>
        <w:t>522</w:t>
      </w:r>
      <w:r w:rsidRPr="005D3182">
        <w:rPr>
          <w:u w:val="single"/>
        </w:rPr>
        <w:t xml:space="preserve">: Moderate Severity Time Step </w:t>
      </w:r>
      <w:r>
        <w:rPr>
          <w:u w:val="single"/>
        </w:rPr>
        <w:t xml:space="preserve">2 </w:t>
      </w:r>
      <w:r w:rsidRPr="005D3182">
        <w:rPr>
          <w:u w:val="single"/>
        </w:rPr>
        <w:t>(2-5 years post disturbance or 0-3 years for Hawaii and SE US)</w:t>
      </w:r>
    </w:p>
    <w:p w14:paraId="3D2A8DF5" w14:textId="77777777" w:rsidR="007757A1" w:rsidRPr="00FE3762" w:rsidRDefault="00723D76" w:rsidP="007757A1">
      <w:pPr>
        <w:pStyle w:val="ListParagraph"/>
        <w:numPr>
          <w:ilvl w:val="0"/>
          <w:numId w:val="1"/>
        </w:numPr>
        <w:rPr>
          <w:i/>
        </w:rPr>
      </w:pPr>
      <w:r>
        <w:t>20</w:t>
      </w:r>
      <w:r w:rsidR="007757A1">
        <w:t>% increase in litter cover, depth, and optional loading (if specified).</w:t>
      </w:r>
    </w:p>
    <w:p w14:paraId="2494BE02" w14:textId="77777777" w:rsidR="007757A1" w:rsidRPr="00FE3762" w:rsidRDefault="007757A1" w:rsidP="007757A1">
      <w:pPr>
        <w:pStyle w:val="ListParagraph"/>
        <w:rPr>
          <w:i/>
        </w:rPr>
      </w:pPr>
    </w:p>
    <w:p w14:paraId="794A0992" w14:textId="77777777" w:rsidR="007757A1" w:rsidRPr="00D2350D" w:rsidRDefault="007757A1" w:rsidP="007757A1">
      <w:pPr>
        <w:rPr>
          <w:u w:val="single"/>
        </w:rPr>
      </w:pPr>
      <w:r>
        <w:rPr>
          <w:u w:val="single"/>
        </w:rPr>
        <w:t>5</w:t>
      </w:r>
      <w:r w:rsidRPr="00D2350D">
        <w:rPr>
          <w:u w:val="single"/>
        </w:rPr>
        <w:t xml:space="preserve">23: Moderate Severity Time Step 3 (5-10 years </w:t>
      </w:r>
      <w:r>
        <w:rPr>
          <w:u w:val="single"/>
        </w:rPr>
        <w:t>post disturbance</w:t>
      </w:r>
      <w:r w:rsidRPr="00D2350D">
        <w:rPr>
          <w:u w:val="single"/>
        </w:rPr>
        <w:t xml:space="preserve"> or 3-10 years for Hawaii and SE US)</w:t>
      </w:r>
    </w:p>
    <w:p w14:paraId="285E24BF" w14:textId="77777777" w:rsidR="007757A1" w:rsidRPr="00FE3762" w:rsidRDefault="007757A1" w:rsidP="007757A1">
      <w:pPr>
        <w:pStyle w:val="ListParagraph"/>
        <w:numPr>
          <w:ilvl w:val="0"/>
          <w:numId w:val="1"/>
        </w:numPr>
        <w:rPr>
          <w:i/>
        </w:rPr>
      </w:pPr>
      <w:r>
        <w:t>No change after time step 2.</w:t>
      </w:r>
    </w:p>
    <w:p w14:paraId="3EB46CDB" w14:textId="77777777" w:rsidR="007757A1" w:rsidRDefault="007757A1" w:rsidP="007757A1">
      <w:pPr>
        <w:pStyle w:val="ListParagraph"/>
      </w:pPr>
    </w:p>
    <w:p w14:paraId="2AC0F39D" w14:textId="77777777" w:rsidR="007757A1" w:rsidRPr="00BF3060" w:rsidRDefault="007757A1" w:rsidP="007757A1">
      <w:pPr>
        <w:rPr>
          <w:u w:val="single"/>
        </w:rPr>
      </w:pPr>
      <w:r>
        <w:rPr>
          <w:u w:val="single"/>
        </w:rPr>
        <w:t>5</w:t>
      </w:r>
      <w:r w:rsidRPr="00BF3060">
        <w:rPr>
          <w:u w:val="single"/>
        </w:rPr>
        <w:t>31: High Severity Time Step 1 (immediate post disturbance)</w:t>
      </w:r>
    </w:p>
    <w:p w14:paraId="474E90A5" w14:textId="77777777" w:rsidR="007757A1" w:rsidRPr="00FE3762" w:rsidRDefault="007757A1" w:rsidP="007757A1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14:paraId="2C0FF624" w14:textId="77777777" w:rsidR="007757A1" w:rsidRDefault="007757A1" w:rsidP="007757A1"/>
    <w:p w14:paraId="7B6281A4" w14:textId="77777777" w:rsidR="007757A1" w:rsidRPr="00D2350D" w:rsidRDefault="007757A1" w:rsidP="007757A1">
      <w:pPr>
        <w:rPr>
          <w:u w:val="single"/>
        </w:rPr>
      </w:pPr>
      <w:r>
        <w:rPr>
          <w:u w:val="single"/>
        </w:rPr>
        <w:t>5</w:t>
      </w:r>
      <w:r w:rsidRPr="00D2350D">
        <w:rPr>
          <w:u w:val="single"/>
        </w:rPr>
        <w:t xml:space="preserve">32: High Severity Time Step </w:t>
      </w:r>
      <w:r>
        <w:rPr>
          <w:u w:val="single"/>
        </w:rPr>
        <w:t>2</w:t>
      </w:r>
      <w:r w:rsidRPr="00D2350D">
        <w:rPr>
          <w:u w:val="single"/>
        </w:rPr>
        <w:t xml:space="preserve"> (</w:t>
      </w:r>
      <w:r w:rsidRPr="005D3182">
        <w:rPr>
          <w:u w:val="single"/>
        </w:rPr>
        <w:t>2-5 years post disturbance or 0-3 years for Hawaii and SE US</w:t>
      </w:r>
      <w:r w:rsidRPr="00D2350D">
        <w:rPr>
          <w:u w:val="single"/>
        </w:rPr>
        <w:t>)</w:t>
      </w:r>
    </w:p>
    <w:p w14:paraId="0D14641F" w14:textId="77777777" w:rsidR="007757A1" w:rsidRPr="00FE3762" w:rsidRDefault="00723D76" w:rsidP="007757A1">
      <w:pPr>
        <w:pStyle w:val="ListParagraph"/>
        <w:numPr>
          <w:ilvl w:val="0"/>
          <w:numId w:val="1"/>
        </w:numPr>
        <w:rPr>
          <w:i/>
        </w:rPr>
      </w:pPr>
      <w:r>
        <w:t>40</w:t>
      </w:r>
      <w:r w:rsidR="007757A1">
        <w:t>% increase in litter cover, depth, and optional loading (if specified).</w:t>
      </w:r>
    </w:p>
    <w:p w14:paraId="6251B055" w14:textId="77777777" w:rsidR="007757A1" w:rsidRDefault="007757A1" w:rsidP="007757A1">
      <w:pPr>
        <w:rPr>
          <w:u w:val="single"/>
        </w:rPr>
      </w:pPr>
    </w:p>
    <w:p w14:paraId="72E69A1F" w14:textId="77777777" w:rsidR="007757A1" w:rsidRPr="00BF3060" w:rsidRDefault="007757A1" w:rsidP="007757A1">
      <w:pPr>
        <w:rPr>
          <w:u w:val="single"/>
        </w:rPr>
      </w:pPr>
      <w:r>
        <w:rPr>
          <w:u w:val="single"/>
        </w:rPr>
        <w:t>5</w:t>
      </w:r>
      <w:r w:rsidRPr="00BF3060">
        <w:rPr>
          <w:u w:val="single"/>
        </w:rPr>
        <w:t>3</w:t>
      </w:r>
      <w:r>
        <w:rPr>
          <w:u w:val="single"/>
        </w:rPr>
        <w:t>3</w:t>
      </w:r>
      <w:r w:rsidRPr="00BF3060">
        <w:rPr>
          <w:u w:val="single"/>
        </w:rPr>
        <w:t xml:space="preserve">: High Severity Time Step </w:t>
      </w:r>
      <w:r>
        <w:rPr>
          <w:u w:val="single"/>
        </w:rPr>
        <w:t>3</w:t>
      </w:r>
      <w:r w:rsidRPr="00BF3060">
        <w:rPr>
          <w:u w:val="single"/>
        </w:rPr>
        <w:t xml:space="preserve"> (</w:t>
      </w:r>
      <w:r w:rsidRPr="00D2350D">
        <w:rPr>
          <w:u w:val="single"/>
        </w:rPr>
        <w:t xml:space="preserve">5-10 years </w:t>
      </w:r>
      <w:r>
        <w:rPr>
          <w:u w:val="single"/>
        </w:rPr>
        <w:t>post disturbance</w:t>
      </w:r>
      <w:r w:rsidRPr="00D2350D">
        <w:rPr>
          <w:u w:val="single"/>
        </w:rPr>
        <w:t xml:space="preserve"> or 3-10 years for Hawaii and SE US</w:t>
      </w:r>
      <w:r w:rsidRPr="00BF3060">
        <w:rPr>
          <w:u w:val="single"/>
        </w:rPr>
        <w:t>)</w:t>
      </w:r>
    </w:p>
    <w:p w14:paraId="13B39106" w14:textId="77777777" w:rsidR="007757A1" w:rsidRPr="00524ED4" w:rsidRDefault="007757A1" w:rsidP="007757A1">
      <w:pPr>
        <w:pStyle w:val="ListParagraph"/>
        <w:numPr>
          <w:ilvl w:val="0"/>
          <w:numId w:val="1"/>
        </w:numPr>
        <w:rPr>
          <w:i/>
        </w:rPr>
      </w:pPr>
      <w:r>
        <w:t>No change after time step 2.</w:t>
      </w:r>
    </w:p>
    <w:p w14:paraId="6ACF4D19" w14:textId="77777777" w:rsidR="007757A1" w:rsidRDefault="007757A1" w:rsidP="007757A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DCDA195" w14:textId="77777777" w:rsidR="007757A1" w:rsidRDefault="007757A1" w:rsidP="007757A1">
      <w:pPr>
        <w:rPr>
          <w:b/>
          <w:u w:val="single"/>
        </w:rPr>
      </w:pPr>
      <w:r>
        <w:rPr>
          <w:b/>
          <w:u w:val="single"/>
        </w:rPr>
        <w:lastRenderedPageBreak/>
        <w:t>Ground Fuel</w:t>
      </w:r>
      <w:r w:rsidRPr="0003505E">
        <w:rPr>
          <w:b/>
          <w:u w:val="single"/>
        </w:rPr>
        <w:t xml:space="preserve"> updates</w:t>
      </w:r>
    </w:p>
    <w:p w14:paraId="44BCA161" w14:textId="77777777" w:rsidR="007757A1" w:rsidRDefault="00811087" w:rsidP="007757A1">
      <w:r>
        <w:t>No change is expected in ground fuels.</w:t>
      </w:r>
    </w:p>
    <w:p w14:paraId="1387CE53" w14:textId="77777777" w:rsidR="007757A1" w:rsidRPr="007757A1" w:rsidRDefault="007757A1" w:rsidP="007757A1"/>
    <w:p w14:paraId="5C02EF96" w14:textId="77777777" w:rsidR="007757A1" w:rsidRPr="005D3182" w:rsidRDefault="007757A1" w:rsidP="007757A1">
      <w:pPr>
        <w:rPr>
          <w:u w:val="single"/>
        </w:rPr>
      </w:pPr>
      <w:r>
        <w:rPr>
          <w:u w:val="single"/>
        </w:rPr>
        <w:t xml:space="preserve">511: </w:t>
      </w:r>
      <w:r w:rsidRPr="005D3182">
        <w:rPr>
          <w:u w:val="single"/>
        </w:rPr>
        <w:t>Low</w:t>
      </w:r>
      <w:r>
        <w:rPr>
          <w:u w:val="single"/>
        </w:rPr>
        <w:t xml:space="preserve"> Severity T</w:t>
      </w:r>
      <w:r w:rsidRPr="005D3182">
        <w:rPr>
          <w:u w:val="single"/>
        </w:rPr>
        <w:t xml:space="preserve">ime </w:t>
      </w:r>
      <w:r>
        <w:rPr>
          <w:u w:val="single"/>
        </w:rPr>
        <w:t>S</w:t>
      </w:r>
      <w:r w:rsidRPr="005D3182">
        <w:rPr>
          <w:u w:val="single"/>
        </w:rPr>
        <w:t xml:space="preserve">tep 1 (immediately </w:t>
      </w:r>
      <w:r>
        <w:rPr>
          <w:u w:val="single"/>
        </w:rPr>
        <w:t>post disturbance</w:t>
      </w:r>
      <w:r w:rsidRPr="005D3182">
        <w:rPr>
          <w:u w:val="single"/>
        </w:rPr>
        <w:t>):</w:t>
      </w:r>
    </w:p>
    <w:p w14:paraId="77AE387D" w14:textId="77777777" w:rsidR="007757A1" w:rsidRPr="00FE3762" w:rsidRDefault="007757A1" w:rsidP="007757A1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14:paraId="71B9FBEF" w14:textId="77777777" w:rsidR="007757A1" w:rsidRPr="0048773F" w:rsidRDefault="007757A1" w:rsidP="007757A1">
      <w:pPr>
        <w:pStyle w:val="ListParagraph"/>
        <w:rPr>
          <w:u w:val="single"/>
        </w:rPr>
      </w:pPr>
    </w:p>
    <w:p w14:paraId="0702E8A7" w14:textId="77777777" w:rsidR="007757A1" w:rsidRPr="005D3182" w:rsidRDefault="007757A1" w:rsidP="007757A1">
      <w:pPr>
        <w:rPr>
          <w:u w:val="single"/>
        </w:rPr>
      </w:pPr>
      <w:r>
        <w:rPr>
          <w:u w:val="single"/>
        </w:rPr>
        <w:t>512: Low severity Time S</w:t>
      </w:r>
      <w:r w:rsidRPr="005D3182">
        <w:rPr>
          <w:u w:val="single"/>
        </w:rPr>
        <w:t>tep 2 (2-5 years post disturbance or 0-3 years for Hawaii and SE US)</w:t>
      </w:r>
    </w:p>
    <w:p w14:paraId="15A406A4" w14:textId="77777777" w:rsidR="007757A1" w:rsidRPr="00FE3762" w:rsidRDefault="007757A1" w:rsidP="007757A1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14:paraId="509F8F5A" w14:textId="77777777" w:rsidR="007757A1" w:rsidRDefault="007757A1" w:rsidP="007757A1">
      <w:pPr>
        <w:pStyle w:val="ListParagraph"/>
        <w:rPr>
          <w:i/>
        </w:rPr>
      </w:pPr>
    </w:p>
    <w:p w14:paraId="144B5E5E" w14:textId="77777777" w:rsidR="007757A1" w:rsidRPr="005D3182" w:rsidRDefault="007757A1" w:rsidP="007757A1">
      <w:pPr>
        <w:rPr>
          <w:u w:val="single"/>
        </w:rPr>
      </w:pPr>
      <w:r>
        <w:rPr>
          <w:u w:val="single"/>
        </w:rPr>
        <w:t xml:space="preserve">513: </w:t>
      </w:r>
      <w:r w:rsidRPr="005D3182">
        <w:rPr>
          <w:u w:val="single"/>
        </w:rPr>
        <w:t xml:space="preserve">Low severity </w:t>
      </w:r>
      <w:r>
        <w:rPr>
          <w:u w:val="single"/>
        </w:rPr>
        <w:t>Time S</w:t>
      </w:r>
      <w:r w:rsidRPr="005D3182">
        <w:rPr>
          <w:u w:val="single"/>
        </w:rPr>
        <w:t>tep 3 (5-10 years post disturbance or 3-10 years for Hawaii and SE US)</w:t>
      </w:r>
    </w:p>
    <w:p w14:paraId="2A6FFA7E" w14:textId="77777777" w:rsidR="007757A1" w:rsidRDefault="007757A1" w:rsidP="007757A1">
      <w:pPr>
        <w:pStyle w:val="ListParagraph"/>
        <w:numPr>
          <w:ilvl w:val="0"/>
          <w:numId w:val="1"/>
        </w:numPr>
      </w:pPr>
      <w:r>
        <w:t xml:space="preserve">No change. </w:t>
      </w:r>
    </w:p>
    <w:p w14:paraId="24E96C0C" w14:textId="77777777" w:rsidR="007757A1" w:rsidRDefault="007757A1" w:rsidP="007757A1">
      <w:pPr>
        <w:pStyle w:val="ListParagraph"/>
      </w:pPr>
    </w:p>
    <w:p w14:paraId="29E2CBA6" w14:textId="77777777" w:rsidR="007757A1" w:rsidRPr="005D3182" w:rsidRDefault="007757A1" w:rsidP="007757A1">
      <w:pPr>
        <w:rPr>
          <w:u w:val="single"/>
        </w:rPr>
      </w:pPr>
      <w:r>
        <w:rPr>
          <w:u w:val="single"/>
        </w:rPr>
        <w:t>5</w:t>
      </w:r>
      <w:r w:rsidRPr="005D3182">
        <w:rPr>
          <w:u w:val="single"/>
        </w:rPr>
        <w:t>21: Moderate Severity Time Step 1</w:t>
      </w:r>
      <w:r>
        <w:rPr>
          <w:u w:val="single"/>
        </w:rPr>
        <w:t xml:space="preserve"> </w:t>
      </w:r>
      <w:r w:rsidRPr="005D3182">
        <w:rPr>
          <w:u w:val="single"/>
        </w:rPr>
        <w:t xml:space="preserve">(immediately </w:t>
      </w:r>
      <w:r>
        <w:rPr>
          <w:u w:val="single"/>
        </w:rPr>
        <w:t>post disturbance</w:t>
      </w:r>
      <w:r w:rsidRPr="005D3182">
        <w:rPr>
          <w:u w:val="single"/>
        </w:rPr>
        <w:t>):</w:t>
      </w:r>
    </w:p>
    <w:p w14:paraId="7CAB571F" w14:textId="77777777" w:rsidR="007757A1" w:rsidRPr="00FE3762" w:rsidRDefault="007757A1" w:rsidP="007757A1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14:paraId="543A4CD4" w14:textId="77777777" w:rsidR="007757A1" w:rsidRDefault="007757A1" w:rsidP="007757A1">
      <w:pPr>
        <w:rPr>
          <w:u w:val="single"/>
        </w:rPr>
      </w:pPr>
    </w:p>
    <w:p w14:paraId="5BA23190" w14:textId="77777777" w:rsidR="007757A1" w:rsidRPr="005D3182" w:rsidRDefault="007757A1" w:rsidP="007757A1">
      <w:pPr>
        <w:rPr>
          <w:u w:val="single"/>
        </w:rPr>
      </w:pPr>
      <w:r>
        <w:rPr>
          <w:u w:val="single"/>
        </w:rPr>
        <w:t>522</w:t>
      </w:r>
      <w:r w:rsidRPr="005D3182">
        <w:rPr>
          <w:u w:val="single"/>
        </w:rPr>
        <w:t xml:space="preserve">: Moderate Severity Time Step </w:t>
      </w:r>
      <w:r>
        <w:rPr>
          <w:u w:val="single"/>
        </w:rPr>
        <w:t xml:space="preserve">2 </w:t>
      </w:r>
      <w:r w:rsidRPr="005D3182">
        <w:rPr>
          <w:u w:val="single"/>
        </w:rPr>
        <w:t>(2-5 years post disturbance or 0-3 years for Hawaii and SE US)</w:t>
      </w:r>
    </w:p>
    <w:p w14:paraId="78544544" w14:textId="77777777" w:rsidR="007757A1" w:rsidRPr="0052556B" w:rsidRDefault="007757A1" w:rsidP="007757A1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14:paraId="53F22761" w14:textId="77777777" w:rsidR="007757A1" w:rsidRPr="00FE3762" w:rsidRDefault="007757A1" w:rsidP="007757A1">
      <w:pPr>
        <w:pStyle w:val="ListParagraph"/>
        <w:rPr>
          <w:i/>
        </w:rPr>
      </w:pPr>
    </w:p>
    <w:p w14:paraId="0BDDA0D0" w14:textId="77777777" w:rsidR="007757A1" w:rsidRPr="00D2350D" w:rsidRDefault="007757A1" w:rsidP="007757A1">
      <w:pPr>
        <w:rPr>
          <w:u w:val="single"/>
        </w:rPr>
      </w:pPr>
      <w:r>
        <w:rPr>
          <w:u w:val="single"/>
        </w:rPr>
        <w:t>5</w:t>
      </w:r>
      <w:r w:rsidRPr="00D2350D">
        <w:rPr>
          <w:u w:val="single"/>
        </w:rPr>
        <w:t xml:space="preserve">23: Moderate Severity Time Step 3 (5-10 years </w:t>
      </w:r>
      <w:r>
        <w:rPr>
          <w:u w:val="single"/>
        </w:rPr>
        <w:t>post disturbance</w:t>
      </w:r>
      <w:r w:rsidRPr="00D2350D">
        <w:rPr>
          <w:u w:val="single"/>
        </w:rPr>
        <w:t xml:space="preserve"> or 3-10 years for Hawaii and SE US)</w:t>
      </w:r>
    </w:p>
    <w:p w14:paraId="506F069B" w14:textId="77777777" w:rsidR="006F7F20" w:rsidRPr="0052556B" w:rsidRDefault="006F7F20" w:rsidP="006F7F20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14:paraId="4E5D473E" w14:textId="77777777" w:rsidR="007757A1" w:rsidRDefault="007757A1" w:rsidP="007757A1">
      <w:pPr>
        <w:pStyle w:val="ListParagraph"/>
      </w:pPr>
    </w:p>
    <w:p w14:paraId="6B82F4AE" w14:textId="77777777" w:rsidR="007757A1" w:rsidRPr="00BF3060" w:rsidRDefault="007757A1" w:rsidP="007757A1">
      <w:pPr>
        <w:rPr>
          <w:u w:val="single"/>
        </w:rPr>
      </w:pPr>
      <w:r>
        <w:rPr>
          <w:u w:val="single"/>
        </w:rPr>
        <w:t>5</w:t>
      </w:r>
      <w:r w:rsidRPr="00BF3060">
        <w:rPr>
          <w:u w:val="single"/>
        </w:rPr>
        <w:t>31: High Severity Time Step 1 (immediate post disturbance)</w:t>
      </w:r>
    </w:p>
    <w:p w14:paraId="19F1AB47" w14:textId="77777777" w:rsidR="007757A1" w:rsidRPr="00FE3762" w:rsidRDefault="007757A1" w:rsidP="007757A1">
      <w:pPr>
        <w:pStyle w:val="ListParagraph"/>
        <w:numPr>
          <w:ilvl w:val="0"/>
          <w:numId w:val="1"/>
        </w:numPr>
        <w:rPr>
          <w:u w:val="single"/>
        </w:rPr>
      </w:pPr>
      <w:r>
        <w:t>No change.</w:t>
      </w:r>
    </w:p>
    <w:p w14:paraId="67448434" w14:textId="77777777" w:rsidR="007757A1" w:rsidRDefault="007757A1" w:rsidP="007757A1"/>
    <w:p w14:paraId="4A90AEAF" w14:textId="77777777" w:rsidR="007757A1" w:rsidRPr="00D2350D" w:rsidRDefault="007757A1" w:rsidP="007757A1">
      <w:pPr>
        <w:rPr>
          <w:u w:val="single"/>
        </w:rPr>
      </w:pPr>
      <w:r>
        <w:rPr>
          <w:u w:val="single"/>
        </w:rPr>
        <w:t>5</w:t>
      </w:r>
      <w:r w:rsidRPr="00D2350D">
        <w:rPr>
          <w:u w:val="single"/>
        </w:rPr>
        <w:t xml:space="preserve">32: High Severity Time Step </w:t>
      </w:r>
      <w:r>
        <w:rPr>
          <w:u w:val="single"/>
        </w:rPr>
        <w:t>2</w:t>
      </w:r>
      <w:r w:rsidRPr="00D2350D">
        <w:rPr>
          <w:u w:val="single"/>
        </w:rPr>
        <w:t xml:space="preserve"> (</w:t>
      </w:r>
      <w:r w:rsidRPr="005D3182">
        <w:rPr>
          <w:u w:val="single"/>
        </w:rPr>
        <w:t>2-5 years post disturbance or 0-3 years for Hawaii and SE US</w:t>
      </w:r>
      <w:r w:rsidRPr="00D2350D">
        <w:rPr>
          <w:u w:val="single"/>
        </w:rPr>
        <w:t>)</w:t>
      </w:r>
    </w:p>
    <w:p w14:paraId="2B8A49B7" w14:textId="77777777" w:rsidR="007757A1" w:rsidRPr="00FE3762" w:rsidRDefault="007757A1" w:rsidP="007757A1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14:paraId="733AB8A9" w14:textId="77777777" w:rsidR="007757A1" w:rsidRDefault="007757A1" w:rsidP="007757A1">
      <w:pPr>
        <w:rPr>
          <w:u w:val="single"/>
        </w:rPr>
      </w:pPr>
    </w:p>
    <w:p w14:paraId="2ECB1AAA" w14:textId="77777777" w:rsidR="007757A1" w:rsidRPr="00BF3060" w:rsidRDefault="007757A1" w:rsidP="007757A1">
      <w:pPr>
        <w:rPr>
          <w:u w:val="single"/>
        </w:rPr>
      </w:pPr>
      <w:r>
        <w:rPr>
          <w:u w:val="single"/>
        </w:rPr>
        <w:t>5</w:t>
      </w:r>
      <w:r w:rsidRPr="00BF3060">
        <w:rPr>
          <w:u w:val="single"/>
        </w:rPr>
        <w:t>3</w:t>
      </w:r>
      <w:r>
        <w:rPr>
          <w:u w:val="single"/>
        </w:rPr>
        <w:t>3</w:t>
      </w:r>
      <w:r w:rsidRPr="00BF3060">
        <w:rPr>
          <w:u w:val="single"/>
        </w:rPr>
        <w:t xml:space="preserve">: High Severity Time Step </w:t>
      </w:r>
      <w:r>
        <w:rPr>
          <w:u w:val="single"/>
        </w:rPr>
        <w:t>3</w:t>
      </w:r>
      <w:r w:rsidRPr="00BF3060">
        <w:rPr>
          <w:u w:val="single"/>
        </w:rPr>
        <w:t xml:space="preserve"> (</w:t>
      </w:r>
      <w:r w:rsidRPr="00D2350D">
        <w:rPr>
          <w:u w:val="single"/>
        </w:rPr>
        <w:t xml:space="preserve">5-10 years </w:t>
      </w:r>
      <w:r>
        <w:rPr>
          <w:u w:val="single"/>
        </w:rPr>
        <w:t>post disturbance</w:t>
      </w:r>
      <w:r w:rsidRPr="00D2350D">
        <w:rPr>
          <w:u w:val="single"/>
        </w:rPr>
        <w:t xml:space="preserve"> or 3-10 years for Hawaii and SE US</w:t>
      </w:r>
      <w:r w:rsidRPr="00BF3060">
        <w:rPr>
          <w:u w:val="single"/>
        </w:rPr>
        <w:t>)</w:t>
      </w:r>
    </w:p>
    <w:p w14:paraId="40CABB8F" w14:textId="77777777" w:rsidR="006F7F20" w:rsidRPr="0052556B" w:rsidRDefault="006F7F20" w:rsidP="006F7F20">
      <w:pPr>
        <w:pStyle w:val="ListParagraph"/>
        <w:numPr>
          <w:ilvl w:val="0"/>
          <w:numId w:val="1"/>
        </w:numPr>
        <w:rPr>
          <w:i/>
        </w:rPr>
      </w:pPr>
      <w:r>
        <w:t>No change.</w:t>
      </w:r>
    </w:p>
    <w:p w14:paraId="3C8A2196" w14:textId="77777777" w:rsidR="0003505E" w:rsidRPr="0003505E" w:rsidRDefault="0003505E" w:rsidP="0003505E">
      <w:pPr>
        <w:rPr>
          <w:b/>
          <w:u w:val="single"/>
        </w:rPr>
      </w:pPr>
    </w:p>
    <w:sectPr w:rsidR="0003505E" w:rsidRPr="0003505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usan J. Prichard" w:date="2017-05-09T09:31:00Z" w:initials="SJP">
    <w:p w14:paraId="56A51D77" w14:textId="77777777" w:rsidR="00A35188" w:rsidRPr="00160E5C" w:rsidRDefault="00A35188" w:rsidP="00A35188">
      <w:pPr>
        <w:pStyle w:val="ListParagraph"/>
        <w:ind w:left="0"/>
      </w:pPr>
      <w:r>
        <w:rPr>
          <w:rStyle w:val="CommentReference"/>
        </w:rPr>
        <w:annotationRef/>
      </w:r>
      <w:r>
        <w:t xml:space="preserve">Unless class 2 or 3 snags are present in the original </w:t>
      </w:r>
      <w:proofErr w:type="spellStart"/>
      <w:r>
        <w:t>fuelbed</w:t>
      </w:r>
      <w:proofErr w:type="spellEnd"/>
      <w:r>
        <w:t>. I didn’t account for this because it would be very difficult to go from snag loading to rotten wood loading.</w:t>
      </w:r>
    </w:p>
    <w:p w14:paraId="176841E3" w14:textId="77777777" w:rsidR="00A35188" w:rsidRDefault="00A3518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6841E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736A0" w14:textId="77777777" w:rsidR="0090453A" w:rsidRDefault="0090453A" w:rsidP="00544488">
      <w:r>
        <w:separator/>
      </w:r>
    </w:p>
  </w:endnote>
  <w:endnote w:type="continuationSeparator" w:id="0">
    <w:p w14:paraId="3505B0B0" w14:textId="77777777" w:rsidR="0090453A" w:rsidRDefault="0090453A" w:rsidP="0054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9398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E71D7" w14:textId="77777777" w:rsidR="00373843" w:rsidRDefault="003738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CA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E4200D3" w14:textId="77777777" w:rsidR="00373843" w:rsidRDefault="003738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6958E" w14:textId="77777777" w:rsidR="0090453A" w:rsidRDefault="0090453A" w:rsidP="00544488">
      <w:r>
        <w:separator/>
      </w:r>
    </w:p>
  </w:footnote>
  <w:footnote w:type="continuationSeparator" w:id="0">
    <w:p w14:paraId="0A8C969E" w14:textId="77777777" w:rsidR="0090453A" w:rsidRDefault="0090453A" w:rsidP="00544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200"/>
    <w:multiLevelType w:val="hybridMultilevel"/>
    <w:tmpl w:val="C50275E4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1A1A"/>
    <w:multiLevelType w:val="hybridMultilevel"/>
    <w:tmpl w:val="3894D842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4033E"/>
    <w:multiLevelType w:val="hybridMultilevel"/>
    <w:tmpl w:val="A37C3B00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D5D55"/>
    <w:multiLevelType w:val="hybridMultilevel"/>
    <w:tmpl w:val="7A4E9C8C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A0DEE"/>
    <w:multiLevelType w:val="hybridMultilevel"/>
    <w:tmpl w:val="2DAC8776"/>
    <w:lvl w:ilvl="0" w:tplc="A8E6F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E6002"/>
    <w:multiLevelType w:val="hybridMultilevel"/>
    <w:tmpl w:val="9D72B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san J. Prichard">
    <w15:presenceInfo w15:providerId="AD" w15:userId="S-1-5-21-1478355014-127360780-1969717230-1224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1E"/>
    <w:rsid w:val="0003505E"/>
    <w:rsid w:val="0005179C"/>
    <w:rsid w:val="00052DCC"/>
    <w:rsid w:val="00083763"/>
    <w:rsid w:val="0008528E"/>
    <w:rsid w:val="000C5AEC"/>
    <w:rsid w:val="000D64EB"/>
    <w:rsid w:val="000E08BB"/>
    <w:rsid w:val="00106A0D"/>
    <w:rsid w:val="001231E5"/>
    <w:rsid w:val="00160E5C"/>
    <w:rsid w:val="00166358"/>
    <w:rsid w:val="00192CF8"/>
    <w:rsid w:val="001A7FD7"/>
    <w:rsid w:val="001C4333"/>
    <w:rsid w:val="00207427"/>
    <w:rsid w:val="002A58F4"/>
    <w:rsid w:val="002D70A0"/>
    <w:rsid w:val="002E59FE"/>
    <w:rsid w:val="00327E0E"/>
    <w:rsid w:val="00332E36"/>
    <w:rsid w:val="0034731E"/>
    <w:rsid w:val="0035182D"/>
    <w:rsid w:val="00357E5D"/>
    <w:rsid w:val="00365459"/>
    <w:rsid w:val="00373843"/>
    <w:rsid w:val="00387FC1"/>
    <w:rsid w:val="00392316"/>
    <w:rsid w:val="00392539"/>
    <w:rsid w:val="003C6C42"/>
    <w:rsid w:val="00427313"/>
    <w:rsid w:val="00453167"/>
    <w:rsid w:val="004539CE"/>
    <w:rsid w:val="0046353E"/>
    <w:rsid w:val="00467AD7"/>
    <w:rsid w:val="004847A5"/>
    <w:rsid w:val="0048773F"/>
    <w:rsid w:val="004A2E6E"/>
    <w:rsid w:val="004C4638"/>
    <w:rsid w:val="004D51F9"/>
    <w:rsid w:val="00524ED4"/>
    <w:rsid w:val="0052556B"/>
    <w:rsid w:val="0054227B"/>
    <w:rsid w:val="00544488"/>
    <w:rsid w:val="00557BEC"/>
    <w:rsid w:val="005667BC"/>
    <w:rsid w:val="005A7E80"/>
    <w:rsid w:val="005C328A"/>
    <w:rsid w:val="005C700A"/>
    <w:rsid w:val="005D3182"/>
    <w:rsid w:val="005D564D"/>
    <w:rsid w:val="006002BD"/>
    <w:rsid w:val="00610AAD"/>
    <w:rsid w:val="00620119"/>
    <w:rsid w:val="00627E84"/>
    <w:rsid w:val="00662561"/>
    <w:rsid w:val="006659BA"/>
    <w:rsid w:val="006953FF"/>
    <w:rsid w:val="006A7070"/>
    <w:rsid w:val="006E32A1"/>
    <w:rsid w:val="006F7F20"/>
    <w:rsid w:val="00706F11"/>
    <w:rsid w:val="00723D76"/>
    <w:rsid w:val="00731B4F"/>
    <w:rsid w:val="00740483"/>
    <w:rsid w:val="00760D5D"/>
    <w:rsid w:val="007757A1"/>
    <w:rsid w:val="007977E6"/>
    <w:rsid w:val="007B2994"/>
    <w:rsid w:val="007E5F50"/>
    <w:rsid w:val="00811087"/>
    <w:rsid w:val="00826247"/>
    <w:rsid w:val="0085782E"/>
    <w:rsid w:val="008764C0"/>
    <w:rsid w:val="00893F5A"/>
    <w:rsid w:val="008A6CA3"/>
    <w:rsid w:val="008E2350"/>
    <w:rsid w:val="008E3182"/>
    <w:rsid w:val="008F3EB4"/>
    <w:rsid w:val="008F466E"/>
    <w:rsid w:val="0090453A"/>
    <w:rsid w:val="00915228"/>
    <w:rsid w:val="00915605"/>
    <w:rsid w:val="0092539D"/>
    <w:rsid w:val="00967909"/>
    <w:rsid w:val="00974ACC"/>
    <w:rsid w:val="0097720D"/>
    <w:rsid w:val="009B0977"/>
    <w:rsid w:val="009B5D22"/>
    <w:rsid w:val="009C2351"/>
    <w:rsid w:val="00A35188"/>
    <w:rsid w:val="00A5117F"/>
    <w:rsid w:val="00A83ACA"/>
    <w:rsid w:val="00AD07F6"/>
    <w:rsid w:val="00AD77A6"/>
    <w:rsid w:val="00B03DF5"/>
    <w:rsid w:val="00B61724"/>
    <w:rsid w:val="00BA034B"/>
    <w:rsid w:val="00BA1D6F"/>
    <w:rsid w:val="00BB1864"/>
    <w:rsid w:val="00BC2C11"/>
    <w:rsid w:val="00BC3D69"/>
    <w:rsid w:val="00BC44ED"/>
    <w:rsid w:val="00BF3060"/>
    <w:rsid w:val="00C14036"/>
    <w:rsid w:val="00C5101E"/>
    <w:rsid w:val="00C924ED"/>
    <w:rsid w:val="00CB4DF5"/>
    <w:rsid w:val="00CF4D12"/>
    <w:rsid w:val="00D2350D"/>
    <w:rsid w:val="00D70F3B"/>
    <w:rsid w:val="00D83751"/>
    <w:rsid w:val="00D9018D"/>
    <w:rsid w:val="00DD3F42"/>
    <w:rsid w:val="00DD749C"/>
    <w:rsid w:val="00E00690"/>
    <w:rsid w:val="00E146CA"/>
    <w:rsid w:val="00E2576A"/>
    <w:rsid w:val="00E5293E"/>
    <w:rsid w:val="00E60A4B"/>
    <w:rsid w:val="00E6729F"/>
    <w:rsid w:val="00E74A25"/>
    <w:rsid w:val="00E761D6"/>
    <w:rsid w:val="00EB4E93"/>
    <w:rsid w:val="00EC3959"/>
    <w:rsid w:val="00F01C45"/>
    <w:rsid w:val="00F15F70"/>
    <w:rsid w:val="00F31CA8"/>
    <w:rsid w:val="00F34A64"/>
    <w:rsid w:val="00F36BB4"/>
    <w:rsid w:val="00FA0C45"/>
    <w:rsid w:val="00FA31B5"/>
    <w:rsid w:val="00FB3005"/>
    <w:rsid w:val="00FE3762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BDEF"/>
  <w15:chartTrackingRefBased/>
  <w15:docId w15:val="{7E715822-3B96-41C3-8637-F81469B5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4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1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4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488"/>
  </w:style>
  <w:style w:type="paragraph" w:styleId="Footer">
    <w:name w:val="footer"/>
    <w:basedOn w:val="Normal"/>
    <w:link w:val="FooterChar"/>
    <w:uiPriority w:val="99"/>
    <w:unhideWhenUsed/>
    <w:rsid w:val="005444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488"/>
  </w:style>
  <w:style w:type="character" w:styleId="CommentReference">
    <w:name w:val="annotation reference"/>
    <w:basedOn w:val="DefaultParagraphFont"/>
    <w:uiPriority w:val="99"/>
    <w:semiHidden/>
    <w:unhideWhenUsed/>
    <w:rsid w:val="00A351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1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1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1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1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1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1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7998</TotalTime>
  <Pages>1</Pages>
  <Words>3524</Words>
  <Characters>20090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J. Prichard</dc:creator>
  <cp:keywords/>
  <dc:description/>
  <cp:lastModifiedBy>Susan J. Prichard</cp:lastModifiedBy>
  <cp:revision>57</cp:revision>
  <dcterms:created xsi:type="dcterms:W3CDTF">2016-04-10T23:52:00Z</dcterms:created>
  <dcterms:modified xsi:type="dcterms:W3CDTF">2017-05-11T16:11:00Z</dcterms:modified>
</cp:coreProperties>
</file>