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D3A" w:rsidRDefault="00D60D3A" w:rsidP="00D60D3A">
      <w:pPr>
        <w:ind w:left="720" w:firstLine="720"/>
        <w:rPr>
          <w:rFonts w:ascii="Bell MT" w:hAnsi="Bell MT"/>
          <w:b/>
          <w:color w:val="262626" w:themeColor="text1" w:themeTint="D9"/>
          <w:sz w:val="52"/>
          <w:szCs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ell MT" w:hAnsi="Bell MT"/>
          <w:b/>
          <w:color w:val="262626" w:themeColor="text1" w:themeTint="D9"/>
          <w:sz w:val="52"/>
          <w:szCs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Extent report Configuration</w:t>
      </w:r>
    </w:p>
    <w:p w:rsidR="00D60D3A" w:rsidRDefault="00D60D3A" w:rsidP="00D60D3A">
      <w:pPr>
        <w:ind w:left="720" w:firstLine="720"/>
      </w:pPr>
    </w:p>
    <w:p w:rsidR="00D60D3A" w:rsidRDefault="00D60D3A" w:rsidP="00D60D3A">
      <w:pPr>
        <w:ind w:left="720"/>
        <w:jc w:val="both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ExtentReports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is an open-source reporting library useful for test automation. It can be easily integrated with major testing frameworks like JUnit,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NUnit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TestNG, etc. These reports are HTML documents that depict results as pie charts. They also allow the generation of custom logs, snapshots, and other customized details.</w:t>
      </w:r>
    </w:p>
    <w:p w:rsidR="003A58E0" w:rsidRDefault="003A58E0" w:rsidP="00D60D3A">
      <w:pPr>
        <w:ind w:left="720"/>
        <w:jc w:val="both"/>
        <w:rPr>
          <w:sz w:val="44"/>
          <w:szCs w:val="44"/>
        </w:rPr>
      </w:pPr>
    </w:p>
    <w:p w:rsidR="00D60D3A" w:rsidRDefault="00D60D3A" w:rsidP="00D60D3A">
      <w:pPr>
        <w:rPr>
          <w:sz w:val="44"/>
          <w:szCs w:val="44"/>
        </w:rPr>
      </w:pPr>
      <w:r>
        <w:rPr>
          <w:sz w:val="44"/>
          <w:szCs w:val="44"/>
        </w:rPr>
        <w:t>Contents</w:t>
      </w:r>
    </w:p>
    <w:p w:rsidR="003A58E0" w:rsidRDefault="00D60D3A" w:rsidP="003A58E0">
      <w:pPr>
        <w:pStyle w:val="ListParagraph"/>
        <w:numPr>
          <w:ilvl w:val="0"/>
          <w:numId w:val="1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Extent report</w:t>
      </w:r>
      <w:r w:rsidR="003A58E0">
        <w:rPr>
          <w:b/>
          <w:color w:val="385623" w:themeColor="accent6" w:themeShade="80"/>
          <w:sz w:val="28"/>
          <w:szCs w:val="28"/>
        </w:rPr>
        <w:t xml:space="preserve"> File</w:t>
      </w:r>
    </w:p>
    <w:p w:rsidR="003A58E0" w:rsidRPr="003A58E0" w:rsidRDefault="003A58E0" w:rsidP="003A58E0">
      <w:pPr>
        <w:pStyle w:val="ListParagraph"/>
        <w:numPr>
          <w:ilvl w:val="0"/>
          <w:numId w:val="1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Process of Report generation</w:t>
      </w:r>
    </w:p>
    <w:p w:rsidR="00D60D3A" w:rsidRDefault="00D60D3A" w:rsidP="00D60D3A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Configuration with Project</w:t>
      </w:r>
    </w:p>
    <w:p w:rsidR="003A58E0" w:rsidRDefault="003A58E0" w:rsidP="00D60D3A">
      <w:pPr>
        <w:ind w:left="360"/>
        <w:rPr>
          <w:b/>
          <w:sz w:val="28"/>
          <w:szCs w:val="28"/>
        </w:rPr>
      </w:pPr>
    </w:p>
    <w:p w:rsidR="00D60D3A" w:rsidRDefault="00D60D3A" w:rsidP="0011705F">
      <w:pPr>
        <w:pStyle w:val="ListParagraph"/>
        <w:numPr>
          <w:ilvl w:val="0"/>
          <w:numId w:val="1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 xml:space="preserve">Extent report File </w:t>
      </w:r>
    </w:p>
    <w:p w:rsidR="003A58E0" w:rsidRDefault="003A58E0" w:rsidP="0011705F">
      <w:pPr>
        <w:pStyle w:val="ListParagraph"/>
        <w:rPr>
          <w:b/>
          <w:color w:val="385623" w:themeColor="accent6" w:themeShade="80"/>
          <w:sz w:val="28"/>
          <w:szCs w:val="28"/>
        </w:rPr>
      </w:pPr>
    </w:p>
    <w:p w:rsidR="00BE38DF" w:rsidRDefault="00BE38DF" w:rsidP="0011705F">
      <w:pPr>
        <w:pStyle w:val="ListParagraph"/>
        <w:rPr>
          <w:b/>
          <w:color w:val="385623" w:themeColor="accent6" w:themeShade="80"/>
          <w:sz w:val="28"/>
          <w:szCs w:val="28"/>
        </w:rPr>
      </w:pPr>
    </w:p>
    <w:p w:rsidR="0011705F" w:rsidRDefault="00BE38DF" w:rsidP="00BE38DF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Copy Extent.java file from below link and Copy to your base project Application package.</w:t>
      </w:r>
    </w:p>
    <w:p w:rsidR="00BE38DF" w:rsidRDefault="00463930" w:rsidP="00BE38DF">
      <w:pPr>
        <w:pStyle w:val="ListParagraph"/>
        <w:rPr>
          <w:b/>
          <w:color w:val="385623" w:themeColor="accent6" w:themeShade="80"/>
          <w:sz w:val="28"/>
          <w:szCs w:val="28"/>
        </w:rPr>
      </w:pPr>
      <w:hyperlink r:id="rId7" w:history="1">
        <w:r w:rsidR="00BE38DF" w:rsidRPr="00BE38DF">
          <w:rPr>
            <w:rStyle w:val="Hyperlink"/>
            <w:b/>
            <w:sz w:val="28"/>
            <w:szCs w:val="28"/>
          </w:rPr>
          <w:t>\\192.168.10.216\MahiShare\ReportAndMail\Reporting</w:t>
        </w:r>
      </w:hyperlink>
    </w:p>
    <w:p w:rsidR="00BE38DF" w:rsidRPr="00BE38DF" w:rsidRDefault="00BE38DF" w:rsidP="00BE38DF">
      <w:pPr>
        <w:rPr>
          <w:rFonts w:ascii="Bell MT" w:hAnsi="Bell MT"/>
          <w:b/>
          <w:sz w:val="28"/>
          <w:szCs w:val="28"/>
        </w:rPr>
      </w:pPr>
    </w:p>
    <w:p w:rsidR="0011705F" w:rsidRPr="003A58E0" w:rsidRDefault="0011705F" w:rsidP="003A58E0">
      <w:pPr>
        <w:rPr>
          <w:rFonts w:ascii="Bell MT" w:hAnsi="Bell MT"/>
          <w:b/>
          <w:sz w:val="28"/>
          <w:szCs w:val="28"/>
        </w:rPr>
      </w:pPr>
      <w:r w:rsidRPr="003A58E0">
        <w:rPr>
          <w:rFonts w:ascii="Bell MT" w:hAnsi="Bell MT"/>
          <w:b/>
          <w:sz w:val="28"/>
          <w:szCs w:val="28"/>
        </w:rPr>
        <w:t xml:space="preserve">Add </w:t>
      </w:r>
      <w:r w:rsidR="00BE38DF">
        <w:rPr>
          <w:rFonts w:ascii="Bell MT" w:hAnsi="Bell MT"/>
          <w:b/>
          <w:sz w:val="28"/>
          <w:szCs w:val="28"/>
        </w:rPr>
        <w:t xml:space="preserve">below </w:t>
      </w:r>
      <w:r w:rsidRPr="003A58E0">
        <w:rPr>
          <w:rFonts w:ascii="Bell MT" w:hAnsi="Bell MT"/>
          <w:b/>
          <w:sz w:val="28"/>
          <w:szCs w:val="28"/>
        </w:rPr>
        <w:t xml:space="preserve">Maven dependency to Your </w:t>
      </w:r>
      <w:r w:rsidR="00BE38DF">
        <w:rPr>
          <w:rFonts w:ascii="Bell MT" w:hAnsi="Bell MT"/>
          <w:b/>
          <w:sz w:val="28"/>
          <w:szCs w:val="28"/>
        </w:rPr>
        <w:t xml:space="preserve">base </w:t>
      </w:r>
      <w:r w:rsidRPr="003A58E0">
        <w:rPr>
          <w:rFonts w:ascii="Bell MT" w:hAnsi="Bell MT"/>
          <w:b/>
          <w:sz w:val="28"/>
          <w:szCs w:val="28"/>
        </w:rPr>
        <w:t>Project</w:t>
      </w:r>
      <w:r w:rsidR="00BE38DF">
        <w:rPr>
          <w:rFonts w:ascii="Bell MT" w:hAnsi="Bell MT"/>
          <w:b/>
          <w:sz w:val="28"/>
          <w:szCs w:val="28"/>
        </w:rPr>
        <w:t xml:space="preserve"> and import references for Extent report. </w:t>
      </w:r>
    </w:p>
    <w:p w:rsidR="0011705F" w:rsidRDefault="0011705F" w:rsidP="0011705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</w:p>
    <w:p w:rsidR="0011705F" w:rsidRDefault="0011705F" w:rsidP="0011705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8080"/>
          <w:sz w:val="28"/>
          <w:szCs w:val="28"/>
        </w:rPr>
        <w:t>&lt;</w:t>
      </w:r>
      <w:r>
        <w:rPr>
          <w:rFonts w:ascii="Constantia" w:hAnsi="Constantia" w:cs="Constantia"/>
          <w:color w:val="3F7F7F"/>
          <w:sz w:val="28"/>
          <w:szCs w:val="28"/>
        </w:rPr>
        <w:t>dependency</w:t>
      </w:r>
      <w:r>
        <w:rPr>
          <w:rFonts w:ascii="Constantia" w:hAnsi="Constantia" w:cs="Constantia"/>
          <w:color w:val="008080"/>
          <w:sz w:val="28"/>
          <w:szCs w:val="28"/>
        </w:rPr>
        <w:t>&gt;</w:t>
      </w:r>
    </w:p>
    <w:p w:rsidR="0011705F" w:rsidRDefault="0011705F" w:rsidP="0011705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 xml:space="preserve">    </w:t>
      </w:r>
      <w:r>
        <w:rPr>
          <w:rFonts w:ascii="Constantia" w:hAnsi="Constantia" w:cs="Constantia"/>
          <w:color w:val="008080"/>
          <w:sz w:val="28"/>
          <w:szCs w:val="28"/>
        </w:rPr>
        <w:t>&lt;</w:t>
      </w:r>
      <w:proofErr w:type="spellStart"/>
      <w:r>
        <w:rPr>
          <w:rFonts w:ascii="Constantia" w:hAnsi="Constantia" w:cs="Constantia"/>
          <w:color w:val="3F7F7F"/>
          <w:sz w:val="28"/>
          <w:szCs w:val="28"/>
        </w:rPr>
        <w:t>groupId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&gt;</w:t>
      </w:r>
      <w:proofErr w:type="spellStart"/>
      <w:r>
        <w:rPr>
          <w:rFonts w:ascii="Constantia" w:hAnsi="Constantia" w:cs="Constantia"/>
          <w:color w:val="000000"/>
          <w:sz w:val="28"/>
          <w:szCs w:val="28"/>
        </w:rPr>
        <w:t>com.aventstack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&lt;/</w:t>
      </w:r>
      <w:proofErr w:type="spellStart"/>
      <w:r>
        <w:rPr>
          <w:rFonts w:ascii="Constantia" w:hAnsi="Constantia" w:cs="Constantia"/>
          <w:color w:val="3F7F7F"/>
          <w:sz w:val="28"/>
          <w:szCs w:val="28"/>
        </w:rPr>
        <w:t>groupId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&gt;</w:t>
      </w:r>
    </w:p>
    <w:p w:rsidR="0011705F" w:rsidRDefault="0011705F" w:rsidP="0011705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 xml:space="preserve">    </w:t>
      </w:r>
      <w:r>
        <w:rPr>
          <w:rFonts w:ascii="Constantia" w:hAnsi="Constantia" w:cs="Constantia"/>
          <w:color w:val="008080"/>
          <w:sz w:val="28"/>
          <w:szCs w:val="28"/>
        </w:rPr>
        <w:t>&lt;</w:t>
      </w:r>
      <w:proofErr w:type="spellStart"/>
      <w:r>
        <w:rPr>
          <w:rFonts w:ascii="Constantia" w:hAnsi="Constantia" w:cs="Constantia"/>
          <w:color w:val="3F7F7F"/>
          <w:sz w:val="28"/>
          <w:szCs w:val="28"/>
        </w:rPr>
        <w:t>artifactId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&gt;</w:t>
      </w:r>
      <w:proofErr w:type="spellStart"/>
      <w:r>
        <w:rPr>
          <w:rFonts w:ascii="Constantia" w:hAnsi="Constantia" w:cs="Constantia"/>
          <w:color w:val="000000"/>
          <w:sz w:val="28"/>
          <w:szCs w:val="28"/>
        </w:rPr>
        <w:t>extentreports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&lt;/</w:t>
      </w:r>
      <w:proofErr w:type="spellStart"/>
      <w:r>
        <w:rPr>
          <w:rFonts w:ascii="Constantia" w:hAnsi="Constantia" w:cs="Constantia"/>
          <w:color w:val="3F7F7F"/>
          <w:sz w:val="28"/>
          <w:szCs w:val="28"/>
        </w:rPr>
        <w:t>artifactId</w:t>
      </w:r>
      <w:proofErr w:type="spellEnd"/>
      <w:r>
        <w:rPr>
          <w:rFonts w:ascii="Constantia" w:hAnsi="Constantia" w:cs="Constantia"/>
          <w:color w:val="008080"/>
          <w:sz w:val="28"/>
          <w:szCs w:val="28"/>
        </w:rPr>
        <w:t>&gt;</w:t>
      </w:r>
    </w:p>
    <w:p w:rsidR="0011705F" w:rsidRDefault="0011705F" w:rsidP="0011705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 xml:space="preserve">    </w:t>
      </w:r>
      <w:r>
        <w:rPr>
          <w:rFonts w:ascii="Constantia" w:hAnsi="Constantia" w:cs="Constantia"/>
          <w:color w:val="008080"/>
          <w:sz w:val="28"/>
          <w:szCs w:val="28"/>
        </w:rPr>
        <w:t>&lt;</w:t>
      </w:r>
      <w:r>
        <w:rPr>
          <w:rFonts w:ascii="Constantia" w:hAnsi="Constantia" w:cs="Constantia"/>
          <w:color w:val="3F7F7F"/>
          <w:sz w:val="28"/>
          <w:szCs w:val="28"/>
        </w:rPr>
        <w:t>version</w:t>
      </w:r>
      <w:r>
        <w:rPr>
          <w:rFonts w:ascii="Constantia" w:hAnsi="Constantia" w:cs="Constantia"/>
          <w:color w:val="008080"/>
          <w:sz w:val="28"/>
          <w:szCs w:val="28"/>
        </w:rPr>
        <w:t>&gt;</w:t>
      </w:r>
      <w:r>
        <w:rPr>
          <w:rFonts w:ascii="Constantia" w:hAnsi="Constantia" w:cs="Constantia"/>
          <w:color w:val="000000"/>
          <w:sz w:val="28"/>
          <w:szCs w:val="28"/>
        </w:rPr>
        <w:t>4.1.5</w:t>
      </w:r>
      <w:r>
        <w:rPr>
          <w:rFonts w:ascii="Constantia" w:hAnsi="Constantia" w:cs="Constantia"/>
          <w:color w:val="008080"/>
          <w:sz w:val="28"/>
          <w:szCs w:val="28"/>
        </w:rPr>
        <w:t>&lt;/</w:t>
      </w:r>
      <w:r>
        <w:rPr>
          <w:rFonts w:ascii="Constantia" w:hAnsi="Constantia" w:cs="Constantia"/>
          <w:color w:val="3F7F7F"/>
          <w:sz w:val="28"/>
          <w:szCs w:val="28"/>
        </w:rPr>
        <w:t>version</w:t>
      </w:r>
      <w:r>
        <w:rPr>
          <w:rFonts w:ascii="Constantia" w:hAnsi="Constantia" w:cs="Constantia"/>
          <w:color w:val="008080"/>
          <w:sz w:val="28"/>
          <w:szCs w:val="28"/>
        </w:rPr>
        <w:t>&gt;</w:t>
      </w:r>
    </w:p>
    <w:p w:rsidR="00D60D3A" w:rsidRDefault="0011705F" w:rsidP="0011705F">
      <w:pPr>
        <w:pStyle w:val="ListParagraph"/>
        <w:rPr>
          <w:rFonts w:ascii="Constantia" w:hAnsi="Constantia" w:cs="Constantia"/>
          <w:color w:val="008080"/>
          <w:sz w:val="28"/>
          <w:szCs w:val="28"/>
        </w:rPr>
      </w:pPr>
      <w:r>
        <w:rPr>
          <w:rFonts w:ascii="Constantia" w:hAnsi="Constantia" w:cs="Constantia"/>
          <w:color w:val="008080"/>
          <w:sz w:val="28"/>
          <w:szCs w:val="28"/>
        </w:rPr>
        <w:t>&lt;/</w:t>
      </w:r>
      <w:r>
        <w:rPr>
          <w:rFonts w:ascii="Constantia" w:hAnsi="Constantia" w:cs="Constantia"/>
          <w:color w:val="3F7F7F"/>
          <w:sz w:val="28"/>
          <w:szCs w:val="28"/>
        </w:rPr>
        <w:t>dependency</w:t>
      </w:r>
      <w:r>
        <w:rPr>
          <w:rFonts w:ascii="Constantia" w:hAnsi="Constantia" w:cs="Constantia"/>
          <w:color w:val="008080"/>
          <w:sz w:val="28"/>
          <w:szCs w:val="28"/>
        </w:rPr>
        <w:t>&gt;</w:t>
      </w:r>
    </w:p>
    <w:p w:rsidR="00BE38DF" w:rsidRDefault="00BE38DF" w:rsidP="0011705F">
      <w:pPr>
        <w:pStyle w:val="ListParagraph"/>
        <w:rPr>
          <w:rFonts w:ascii="Constantia" w:hAnsi="Constantia" w:cs="Constantia"/>
          <w:color w:val="008080"/>
          <w:sz w:val="28"/>
          <w:szCs w:val="28"/>
        </w:rPr>
      </w:pPr>
    </w:p>
    <w:p w:rsidR="0011705F" w:rsidRPr="00BE38DF" w:rsidRDefault="0011705F" w:rsidP="00BE38DF">
      <w:pPr>
        <w:rPr>
          <w:rFonts w:ascii="Constantia" w:hAnsi="Constantia" w:cs="Constantia"/>
          <w:color w:val="008080"/>
          <w:sz w:val="28"/>
          <w:szCs w:val="28"/>
        </w:rPr>
      </w:pPr>
    </w:p>
    <w:p w:rsidR="0011705F" w:rsidRDefault="0011705F" w:rsidP="0011705F">
      <w:pPr>
        <w:pStyle w:val="ListParagraph"/>
        <w:rPr>
          <w:rFonts w:ascii="Constantia" w:hAnsi="Constantia" w:cs="Constantia"/>
          <w:color w:val="008080"/>
          <w:sz w:val="28"/>
          <w:szCs w:val="28"/>
        </w:rPr>
      </w:pPr>
    </w:p>
    <w:p w:rsidR="00903342" w:rsidRPr="003A58E0" w:rsidRDefault="00903342" w:rsidP="00903342">
      <w:pPr>
        <w:pStyle w:val="ListParagraph"/>
        <w:numPr>
          <w:ilvl w:val="0"/>
          <w:numId w:val="1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color w:val="385623" w:themeColor="accent6" w:themeShade="80"/>
          <w:sz w:val="28"/>
          <w:szCs w:val="28"/>
        </w:rPr>
        <w:t>Process of Report generation for Tests</w:t>
      </w:r>
    </w:p>
    <w:p w:rsidR="00BE38DF" w:rsidRDefault="00BE38DF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BE38DF" w:rsidRDefault="00BE38DF" w:rsidP="0011705F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How exactly Extent report will work!!!</w:t>
      </w:r>
    </w:p>
    <w:p w:rsidR="003A58E0" w:rsidRDefault="00BE38DF" w:rsidP="0011705F">
      <w:pPr>
        <w:rPr>
          <w:rFonts w:ascii="Bell MT" w:hAnsi="Bell MT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967990" cy="2613547"/>
            <wp:effectExtent l="0" t="0" r="0" b="0"/>
            <wp:docPr id="12" name="Picture 12" descr="Thinking Emoji Icon PNG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inking Emoji Icon PNG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348" cy="262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903342" w:rsidRDefault="00903342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rPr>
          <w:rFonts w:ascii="Bell MT" w:hAnsi="Bell MT"/>
          <w:b/>
          <w:sz w:val="28"/>
          <w:szCs w:val="28"/>
        </w:rPr>
      </w:pPr>
    </w:p>
    <w:p w:rsidR="00CA520E" w:rsidRDefault="00CA520E" w:rsidP="0011705F">
      <w:pPr>
        <w:rPr>
          <w:rFonts w:ascii="Bell MT" w:hAnsi="Bell MT"/>
          <w:b/>
          <w:sz w:val="28"/>
          <w:szCs w:val="28"/>
        </w:rPr>
      </w:pPr>
    </w:p>
    <w:p w:rsidR="00903342" w:rsidRPr="003E5365" w:rsidRDefault="00903342" w:rsidP="0011705F">
      <w:pPr>
        <w:rPr>
          <w:rFonts w:ascii="Bahnschrift SemiLight SemiConde" w:hAnsi="Bahnschrift SemiLight SemiConde"/>
          <w:b/>
          <w:sz w:val="36"/>
          <w:szCs w:val="36"/>
          <w:u w:val="single"/>
        </w:rPr>
      </w:pPr>
      <w:r w:rsidRPr="003E5365">
        <w:rPr>
          <w:rFonts w:ascii="Bahnschrift SemiLight SemiConde" w:hAnsi="Bahnschrift SemiLight SemiConde"/>
          <w:b/>
          <w:sz w:val="36"/>
          <w:szCs w:val="36"/>
          <w:u w:val="single"/>
        </w:rPr>
        <w:lastRenderedPageBreak/>
        <w:t>Reports are generating by Four steps</w:t>
      </w:r>
    </w:p>
    <w:p w:rsidR="003A58E0" w:rsidRPr="003A58E0" w:rsidRDefault="002D558C" w:rsidP="003A58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Bookman Old Style" w:eastAsia="Times New Roman" w:hAnsi="Bookman Old Style" w:cs="Helvetica"/>
          <w:color w:val="333333"/>
          <w:sz w:val="24"/>
          <w:szCs w:val="24"/>
        </w:rPr>
      </w:pPr>
      <w:r w:rsidRPr="002D558C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  <w:u w:val="single"/>
        </w:rPr>
        <w:t>Start Test</w:t>
      </w:r>
      <w:r w:rsidR="003A58E0" w:rsidRPr="003A58E0">
        <w:rPr>
          <w:rFonts w:ascii="Bookman Old Style" w:eastAsia="Times New Roman" w:hAnsi="Bookman Old Style" w:cs="Helvetica"/>
          <w:color w:val="333333"/>
          <w:sz w:val="24"/>
          <w:szCs w:val="24"/>
        </w:rPr>
        <w:t>: Executes preconditions of a test case</w:t>
      </w:r>
    </w:p>
    <w:p w:rsidR="003A58E0" w:rsidRPr="003A58E0" w:rsidRDefault="002D558C" w:rsidP="003A58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Bookman Old Style" w:eastAsia="Times New Roman" w:hAnsi="Bookman Old Style" w:cs="Helvetica"/>
          <w:color w:val="333333"/>
          <w:sz w:val="24"/>
          <w:szCs w:val="24"/>
        </w:rPr>
      </w:pPr>
      <w:r w:rsidRPr="002D558C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  <w:u w:val="single"/>
        </w:rPr>
        <w:t>End Test</w:t>
      </w:r>
      <w:r w:rsidR="003A58E0" w:rsidRPr="003A58E0">
        <w:rPr>
          <w:rFonts w:ascii="Bookman Old Style" w:eastAsia="Times New Roman" w:hAnsi="Bookman Old Style" w:cs="Helvetica"/>
          <w:color w:val="333333"/>
          <w:sz w:val="24"/>
          <w:szCs w:val="24"/>
        </w:rPr>
        <w:t>: Executes postconditions of a test case</w:t>
      </w:r>
    </w:p>
    <w:p w:rsidR="003A58E0" w:rsidRPr="003A58E0" w:rsidRDefault="003A58E0" w:rsidP="003A58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Bookman Old Style" w:eastAsia="Times New Roman" w:hAnsi="Bookman Old Style" w:cs="Helvetica"/>
          <w:color w:val="333333"/>
          <w:sz w:val="24"/>
          <w:szCs w:val="24"/>
        </w:rPr>
      </w:pPr>
      <w:r w:rsidRPr="002D558C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  <w:u w:val="single"/>
        </w:rPr>
        <w:t>Log</w:t>
      </w:r>
      <w:r w:rsidRPr="00903342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  <w:t>:</w:t>
      </w:r>
      <w:r w:rsidRPr="003A58E0">
        <w:rPr>
          <w:rFonts w:ascii="Bookman Old Style" w:eastAsia="Times New Roman" w:hAnsi="Bookman Old Style" w:cs="Helvetica"/>
          <w:color w:val="333333"/>
          <w:sz w:val="24"/>
          <w:szCs w:val="24"/>
        </w:rPr>
        <w:t> Logs the status of each test step onto the HTML report being generated</w:t>
      </w:r>
    </w:p>
    <w:p w:rsidR="002D558C" w:rsidRPr="002D558C" w:rsidRDefault="003A58E0" w:rsidP="00BA2FD6">
      <w:pPr>
        <w:numPr>
          <w:ilvl w:val="0"/>
          <w:numId w:val="6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</w:pPr>
      <w:r w:rsidRPr="002D558C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  <w:u w:val="single"/>
        </w:rPr>
        <w:t>Flush</w:t>
      </w:r>
      <w:r w:rsidRPr="002D558C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  <w:t>:</w:t>
      </w:r>
      <w:r w:rsidRPr="002D558C">
        <w:rPr>
          <w:rFonts w:ascii="Bookman Old Style" w:eastAsia="Times New Roman" w:hAnsi="Bookman Old Style" w:cs="Helvetica"/>
          <w:color w:val="333333"/>
          <w:sz w:val="24"/>
          <w:szCs w:val="24"/>
        </w:rPr>
        <w:t> Erases any previous data on a relevant report and creates a whole new repor</w:t>
      </w:r>
      <w:r w:rsidR="002D558C" w:rsidRPr="002D558C">
        <w:rPr>
          <w:rFonts w:ascii="Bookman Old Style" w:eastAsia="Times New Roman" w:hAnsi="Bookman Old Style" w:cs="Helvetica"/>
          <w:color w:val="333333"/>
          <w:sz w:val="24"/>
          <w:szCs w:val="24"/>
        </w:rPr>
        <w:t>t</w:t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  <w:r w:rsidR="002D558C">
        <w:rPr>
          <w:rFonts w:ascii="Bookman Old Style" w:eastAsia="Times New Roman" w:hAnsi="Bookman Old Style" w:cs="Helvetica"/>
          <w:color w:val="333333"/>
          <w:sz w:val="24"/>
          <w:szCs w:val="24"/>
        </w:rPr>
        <w:tab/>
      </w:r>
    </w:p>
    <w:p w:rsidR="002D558C" w:rsidRPr="002D558C" w:rsidRDefault="002D558C" w:rsidP="002D558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</w:pPr>
    </w:p>
    <w:p w:rsidR="002D558C" w:rsidRDefault="002D558C" w:rsidP="002D558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</w:pPr>
      <w:proofErr w:type="spellStart"/>
      <w:proofErr w:type="gramStart"/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</w:rPr>
        <w:t>S</w:t>
      </w:r>
      <w:r w:rsidR="00903342"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</w:rPr>
        <w:t>tartTest</w:t>
      </w:r>
      <w:proofErr w:type="spellEnd"/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</w:rPr>
        <w:t xml:space="preserve"> :</w:t>
      </w:r>
      <w:proofErr w:type="gramEnd"/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</w:rPr>
        <w:t xml:space="preserve"> -</w:t>
      </w:r>
      <w:r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</w:rPr>
        <w:tab/>
      </w:r>
    </w:p>
    <w:p w:rsidR="00903342" w:rsidRPr="002D558C" w:rsidRDefault="00903342" w:rsidP="002D558C">
      <w:pPr>
        <w:pStyle w:val="ListParagraph"/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</w:pPr>
      <w:r w:rsidRPr="002D558C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  <w:t>Starting Extent report and Setting environments for extent report</w:t>
      </w:r>
      <w:r w:rsidR="002D558C" w:rsidRPr="002D558C"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  <w:t>.</w:t>
      </w:r>
    </w:p>
    <w:p w:rsidR="003A58E0" w:rsidRDefault="00903342" w:rsidP="0011705F">
      <w:pPr>
        <w:rPr>
          <w:rFonts w:ascii="Bell MT" w:hAnsi="Bell MT"/>
          <w:b/>
          <w:sz w:val="28"/>
          <w:szCs w:val="28"/>
        </w:rPr>
      </w:pPr>
      <w:r>
        <w:rPr>
          <w:noProof/>
        </w:rPr>
        <w:drawing>
          <wp:inline distT="0" distB="0" distL="0" distR="0" wp14:anchorId="7B8ECBCB" wp14:editId="285C6AE0">
            <wp:extent cx="5040654" cy="169914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099" cy="17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65" w:rsidRPr="0011705F" w:rsidRDefault="003E5365" w:rsidP="0011705F">
      <w:pPr>
        <w:rPr>
          <w:rFonts w:ascii="Bell MT" w:hAnsi="Bell MT"/>
          <w:b/>
          <w:sz w:val="28"/>
          <w:szCs w:val="28"/>
        </w:rPr>
      </w:pPr>
    </w:p>
    <w:p w:rsidR="002D558C" w:rsidRPr="002D558C" w:rsidRDefault="00903342" w:rsidP="002D558C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Logger initiating for test scripts with the test name</w:t>
      </w:r>
      <w:r w:rsidR="002D558C">
        <w:rPr>
          <w:rFonts w:ascii="Bell MT" w:hAnsi="Bell MT"/>
          <w:b/>
          <w:sz w:val="28"/>
          <w:szCs w:val="28"/>
        </w:rPr>
        <w:t>.</w:t>
      </w:r>
    </w:p>
    <w:p w:rsidR="002D558C" w:rsidRDefault="002D558C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903342" w:rsidRDefault="00903342" w:rsidP="0011705F">
      <w:pPr>
        <w:pStyle w:val="ListParagraph"/>
        <w:rPr>
          <w:rFonts w:ascii="Bell MT" w:hAnsi="Bell MT"/>
          <w:b/>
          <w:sz w:val="28"/>
          <w:szCs w:val="28"/>
        </w:rPr>
      </w:pPr>
      <w:r>
        <w:rPr>
          <w:noProof/>
        </w:rPr>
        <w:drawing>
          <wp:inline distT="0" distB="0" distL="0" distR="0" wp14:anchorId="5048F462" wp14:editId="163C30E2">
            <wp:extent cx="4408170" cy="106452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509" cy="10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8C" w:rsidRDefault="002D558C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2D558C" w:rsidRDefault="002D558C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11705F" w:rsidRDefault="0011705F" w:rsidP="0011705F">
      <w:pPr>
        <w:pStyle w:val="ListParagraph"/>
        <w:rPr>
          <w:rFonts w:ascii="Bell MT" w:hAnsi="Bell MT"/>
          <w:b/>
          <w:sz w:val="28"/>
          <w:szCs w:val="28"/>
        </w:rPr>
      </w:pPr>
    </w:p>
    <w:p w:rsidR="007E4A11" w:rsidRPr="002D558C" w:rsidRDefault="002D558C" w:rsidP="002D558C">
      <w:pPr>
        <w:pBdr>
          <w:bottom w:val="single" w:sz="6" w:space="1" w:color="auto"/>
        </w:pBdr>
        <w:jc w:val="both"/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</w:pPr>
      <w:proofErr w:type="spellStart"/>
      <w:proofErr w:type="gramStart"/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lastRenderedPageBreak/>
        <w:t>E</w:t>
      </w:r>
      <w:r w:rsidR="007E4A11"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t>ndTest</w:t>
      </w:r>
      <w:proofErr w:type="spellEnd"/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t xml:space="preserve"> :</w:t>
      </w:r>
      <w:proofErr w:type="gramEnd"/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t xml:space="preserve"> -</w:t>
      </w:r>
    </w:p>
    <w:p w:rsidR="007E4A11" w:rsidRDefault="007E4A11" w:rsidP="002D558C">
      <w:pPr>
        <w:pStyle w:val="ListParagraph"/>
        <w:numPr>
          <w:ilvl w:val="0"/>
          <w:numId w:val="8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Its totally depends on Logger status</w:t>
      </w:r>
    </w:p>
    <w:p w:rsidR="007E4A11" w:rsidRDefault="007E4A11" w:rsidP="002D558C">
      <w:pPr>
        <w:pStyle w:val="ListParagraph"/>
        <w:numPr>
          <w:ilvl w:val="0"/>
          <w:numId w:val="8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If test fails it will take screen shot and proceed for next test.</w:t>
      </w:r>
    </w:p>
    <w:p w:rsidR="00D60D3A" w:rsidRDefault="007E4A11" w:rsidP="002D558C">
      <w:pPr>
        <w:pBdr>
          <w:bottom w:val="single" w:sz="6" w:space="1" w:color="auto"/>
        </w:pBdr>
        <w:rPr>
          <w:rFonts w:ascii="Bell MT" w:hAnsi="Bell MT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165678" cy="3104515"/>
            <wp:effectExtent l="0" t="0" r="0" b="635"/>
            <wp:docPr id="15" name="Picture 15" descr="C:\Users\Mahesha\AppData\Local\Temp\SNAGHTML1f4a1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hesha\AppData\Local\Temp\SNAGHTML1f4a1b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718" cy="310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8C" w:rsidRPr="002D558C" w:rsidRDefault="002D558C" w:rsidP="002D558C">
      <w:pPr>
        <w:pBdr>
          <w:bottom w:val="single" w:sz="6" w:space="1" w:color="auto"/>
        </w:pBdr>
        <w:rPr>
          <w:rFonts w:ascii="Bell MT" w:hAnsi="Bell MT"/>
          <w:b/>
          <w:sz w:val="28"/>
          <w:szCs w:val="28"/>
        </w:rPr>
      </w:pPr>
    </w:p>
    <w:p w:rsidR="002D558C" w:rsidRDefault="002D558C" w:rsidP="00D60D3A">
      <w:pPr>
        <w:ind w:firstLine="720"/>
        <w:rPr>
          <w:rFonts w:ascii="Bookman Old Style" w:eastAsia="Times New Roman" w:hAnsi="Bookman Old Style" w:cs="Helvetica"/>
          <w:b/>
          <w:bCs/>
          <w:color w:val="333333"/>
          <w:sz w:val="24"/>
          <w:szCs w:val="24"/>
        </w:rPr>
      </w:pPr>
    </w:p>
    <w:p w:rsidR="002D558C" w:rsidRPr="002D558C" w:rsidRDefault="002D558C" w:rsidP="002D558C">
      <w:pPr>
        <w:pBdr>
          <w:bottom w:val="single" w:sz="6" w:space="1" w:color="auto"/>
        </w:pBdr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</w:pPr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t>Log</w:t>
      </w:r>
      <w:r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t xml:space="preserve">: </w:t>
      </w:r>
    </w:p>
    <w:p w:rsidR="007E4A11" w:rsidRPr="002D558C" w:rsidRDefault="007E4A11" w:rsidP="002D558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2D558C">
        <w:rPr>
          <w:b/>
          <w:sz w:val="24"/>
          <w:szCs w:val="24"/>
        </w:rPr>
        <w:t xml:space="preserve">Status of test </w:t>
      </w:r>
      <w:r w:rsidR="007C3DC2">
        <w:rPr>
          <w:b/>
          <w:sz w:val="24"/>
          <w:szCs w:val="24"/>
        </w:rPr>
        <w:t>Pass</w:t>
      </w:r>
      <w:r w:rsidRPr="002D558C">
        <w:rPr>
          <w:b/>
          <w:sz w:val="24"/>
          <w:szCs w:val="24"/>
        </w:rPr>
        <w:t xml:space="preserve">, </w:t>
      </w:r>
      <w:r w:rsidR="007C3DC2">
        <w:rPr>
          <w:b/>
          <w:sz w:val="24"/>
          <w:szCs w:val="24"/>
        </w:rPr>
        <w:t>Fail</w:t>
      </w:r>
      <w:r w:rsidRPr="002D558C">
        <w:rPr>
          <w:b/>
          <w:sz w:val="24"/>
          <w:szCs w:val="24"/>
        </w:rPr>
        <w:t xml:space="preserve"> and Skip </w:t>
      </w:r>
    </w:p>
    <w:p w:rsidR="007E4A11" w:rsidRPr="002D558C" w:rsidRDefault="007E4A11" w:rsidP="002D558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2D558C">
        <w:rPr>
          <w:b/>
          <w:sz w:val="24"/>
          <w:szCs w:val="24"/>
        </w:rPr>
        <w:t>As per the status it will collect the log with respected color as shown below</w:t>
      </w:r>
    </w:p>
    <w:p w:rsidR="007E4A11" w:rsidRDefault="007E4A11" w:rsidP="00D60D3A">
      <w:pPr>
        <w:ind w:firstLine="720"/>
      </w:pPr>
      <w:r>
        <w:rPr>
          <w:noProof/>
        </w:rPr>
        <w:drawing>
          <wp:inline distT="0" distB="0" distL="0" distR="0" wp14:anchorId="7970C77E" wp14:editId="3FBEA945">
            <wp:extent cx="5943600" cy="242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522" cy="24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42" w:rsidRDefault="002D558C">
      <w:pPr>
        <w:pBdr>
          <w:bottom w:val="single" w:sz="6" w:space="1" w:color="auto"/>
        </w:pBdr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</w:pPr>
      <w:r w:rsidRPr="002D558C"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lastRenderedPageBreak/>
        <w:t>Flush</w:t>
      </w:r>
      <w:r>
        <w:rPr>
          <w:rFonts w:ascii="Bookman Old Style" w:eastAsia="Times New Roman" w:hAnsi="Bookman Old Style" w:cs="Helvetica"/>
          <w:b/>
          <w:bCs/>
          <w:color w:val="FF0000"/>
          <w:sz w:val="24"/>
          <w:szCs w:val="24"/>
          <w:u w:val="single"/>
        </w:rPr>
        <w:t xml:space="preserve">: </w:t>
      </w:r>
    </w:p>
    <w:p w:rsidR="002D558C" w:rsidRPr="003E5365" w:rsidRDefault="003E5365" w:rsidP="003E5365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At the end of the test We need to use Flush to generate new Extent report.</w:t>
      </w:r>
    </w:p>
    <w:p w:rsidR="002D558C" w:rsidRDefault="002D558C" w:rsidP="003E5365">
      <w:pPr>
        <w:jc w:val="center"/>
      </w:pPr>
      <w:r>
        <w:rPr>
          <w:noProof/>
        </w:rPr>
        <w:drawing>
          <wp:inline distT="0" distB="0" distL="0" distR="0" wp14:anchorId="0F960763" wp14:editId="0CFD4563">
            <wp:extent cx="3484502" cy="873457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343" cy="8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65" w:rsidRDefault="003E5365" w:rsidP="003E5365">
      <w:pPr>
        <w:jc w:val="center"/>
      </w:pPr>
    </w:p>
    <w:p w:rsidR="005D01BF" w:rsidRDefault="00CA520E" w:rsidP="003E5365">
      <w:pPr>
        <w:pBdr>
          <w:top w:val="double" w:sz="6" w:space="1" w:color="auto"/>
          <w:bottom w:val="doub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01BF" w:rsidRDefault="005D01BF" w:rsidP="003E5365">
      <w:pPr>
        <w:pBdr>
          <w:top w:val="double" w:sz="6" w:space="1" w:color="auto"/>
          <w:bottom w:val="double" w:sz="6" w:space="1" w:color="auto"/>
        </w:pBdr>
      </w:pPr>
    </w:p>
    <w:p w:rsidR="005D01BF" w:rsidRDefault="005D01BF" w:rsidP="003E5365">
      <w:pPr>
        <w:pBdr>
          <w:top w:val="double" w:sz="6" w:space="1" w:color="auto"/>
          <w:bottom w:val="double" w:sz="6" w:space="1" w:color="auto"/>
        </w:pBdr>
      </w:pPr>
    </w:p>
    <w:p w:rsidR="005D01BF" w:rsidRDefault="005D01BF" w:rsidP="003E5365">
      <w:pPr>
        <w:pBdr>
          <w:top w:val="double" w:sz="6" w:space="1" w:color="auto"/>
          <w:bottom w:val="double" w:sz="6" w:space="1" w:color="auto"/>
        </w:pBdr>
      </w:pPr>
    </w:p>
    <w:p w:rsidR="005D01BF" w:rsidRDefault="005D01BF" w:rsidP="003E5365">
      <w:pPr>
        <w:pBdr>
          <w:top w:val="double" w:sz="6" w:space="1" w:color="auto"/>
          <w:bottom w:val="double" w:sz="6" w:space="1" w:color="auto"/>
        </w:pBdr>
      </w:pPr>
    </w:p>
    <w:p w:rsidR="003E5365" w:rsidRPr="005D01BF" w:rsidRDefault="00CA520E" w:rsidP="003E5365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01BF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Let’s See </w:t>
      </w:r>
      <w:r w:rsidR="00E816E0" w:rsidRPr="005D01BF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How We</w:t>
      </w:r>
      <w:r w:rsidRPr="005D01BF"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Configure Extent Report With our Test Scripts</w:t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  <w:r w:rsidRPr="005D01BF">
        <w:rPr>
          <w:b/>
          <w:sz w:val="28"/>
          <w:szCs w:val="28"/>
        </w:rPr>
        <w:tab/>
      </w:r>
    </w:p>
    <w:p w:rsidR="003E5365" w:rsidRDefault="003E5365" w:rsidP="003E5365"/>
    <w:p w:rsidR="00CA520E" w:rsidRDefault="00CA520E" w:rsidP="003E5365"/>
    <w:p w:rsidR="003E5365" w:rsidRPr="003E5365" w:rsidRDefault="003E5365" w:rsidP="003E5365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b/>
          <w:color w:val="385623" w:themeColor="accent6" w:themeShade="80"/>
          <w:sz w:val="40"/>
          <w:szCs w:val="40"/>
        </w:rPr>
      </w:pPr>
      <w:r w:rsidRPr="003E5365">
        <w:rPr>
          <w:b/>
          <w:color w:val="385623" w:themeColor="accent6" w:themeShade="80"/>
          <w:sz w:val="40"/>
          <w:szCs w:val="40"/>
        </w:rPr>
        <w:lastRenderedPageBreak/>
        <w:t xml:space="preserve">Configuration with </w:t>
      </w:r>
      <w:r>
        <w:rPr>
          <w:b/>
          <w:color w:val="385623" w:themeColor="accent6" w:themeShade="80"/>
          <w:sz w:val="40"/>
          <w:szCs w:val="40"/>
        </w:rPr>
        <w:t>Test scripts</w:t>
      </w:r>
    </w:p>
    <w:p w:rsidR="003E5365" w:rsidRDefault="003E5365" w:rsidP="003E5365"/>
    <w:p w:rsidR="003E5365" w:rsidRDefault="003E5365" w:rsidP="003E5365">
      <w:r>
        <w:t>1.</w:t>
      </w:r>
      <w:r w:rsidRPr="005D01BF">
        <w:rPr>
          <w:b/>
        </w:rPr>
        <w:t>We shoul</w:t>
      </w:r>
      <w:r w:rsidR="000D5700" w:rsidRPr="005D01BF">
        <w:rPr>
          <w:b/>
        </w:rPr>
        <w:t>d</w:t>
      </w:r>
      <w:r w:rsidRPr="005D01BF">
        <w:rPr>
          <w:b/>
        </w:rPr>
        <w:t xml:space="preserve"> call </w:t>
      </w:r>
      <w:proofErr w:type="spellStart"/>
      <w:r w:rsidRPr="005D01BF">
        <w:rPr>
          <w:b/>
          <w:highlight w:val="yellow"/>
        </w:rPr>
        <w:t>CreateTest</w:t>
      </w:r>
      <w:proofErr w:type="spellEnd"/>
      <w:r w:rsidRPr="005D01BF">
        <w:rPr>
          <w:b/>
          <w:highlight w:val="yellow"/>
        </w:rPr>
        <w:t xml:space="preserve"> Function</w:t>
      </w:r>
      <w:r w:rsidRPr="005D01BF">
        <w:rPr>
          <w:b/>
        </w:rPr>
        <w:t xml:space="preserve"> from </w:t>
      </w:r>
      <w:proofErr w:type="spellStart"/>
      <w:r w:rsidRPr="005D01BF">
        <w:rPr>
          <w:b/>
        </w:rPr>
        <w:t>ExtentReport</w:t>
      </w:r>
      <w:proofErr w:type="spellEnd"/>
      <w:r w:rsidRPr="005D01BF">
        <w:rPr>
          <w:b/>
        </w:rPr>
        <w:t xml:space="preserve"> c</w:t>
      </w:r>
      <w:r w:rsidR="00CA520E" w:rsidRPr="005D01BF">
        <w:rPr>
          <w:b/>
        </w:rPr>
        <w:t>lass, as a First line of the scripts.</w:t>
      </w:r>
    </w:p>
    <w:p w:rsidR="00CA520E" w:rsidRDefault="00CA520E" w:rsidP="003E5365"/>
    <w:p w:rsidR="00CA520E" w:rsidRDefault="00CA520E" w:rsidP="003E5365">
      <w:r w:rsidRPr="00CA520E">
        <w:rPr>
          <w:highlight w:val="yellow"/>
        </w:rPr>
        <w:t>ExtentReport.CreateTest(Thread.currentThread(</w:t>
      </w:r>
      <w:proofErr w:type="gramStart"/>
      <w:r w:rsidRPr="00CA520E">
        <w:rPr>
          <w:highlight w:val="yellow"/>
        </w:rPr>
        <w:t>).getStackTrace</w:t>
      </w:r>
      <w:proofErr w:type="gramEnd"/>
      <w:r w:rsidRPr="00CA520E">
        <w:rPr>
          <w:highlight w:val="yellow"/>
        </w:rPr>
        <w:t>()[1].getMethodName());</w:t>
      </w:r>
    </w:p>
    <w:p w:rsidR="00CA520E" w:rsidRDefault="00CA520E" w:rsidP="003E5365">
      <w:r>
        <w:rPr>
          <w:noProof/>
        </w:rPr>
        <w:drawing>
          <wp:inline distT="0" distB="0" distL="0" distR="0" wp14:anchorId="7DC00FE7" wp14:editId="0C6E387C">
            <wp:extent cx="5940666" cy="20403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736" cy="205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E0" w:rsidRDefault="00E816E0" w:rsidP="003E5365"/>
    <w:p w:rsidR="00CA520E" w:rsidRDefault="00CA520E" w:rsidP="003E5365"/>
    <w:p w:rsidR="00CA520E" w:rsidRDefault="00CA520E" w:rsidP="003E5365">
      <w:pPr>
        <w:rPr>
          <w:b/>
        </w:rPr>
      </w:pPr>
      <w:r>
        <w:t xml:space="preserve">2. </w:t>
      </w:r>
      <w:r w:rsidR="005D01BF">
        <w:rPr>
          <w:b/>
        </w:rPr>
        <w:t>A</w:t>
      </w:r>
      <w:r w:rsidRPr="005D01BF">
        <w:rPr>
          <w:b/>
        </w:rPr>
        <w:t>t the end of the scripts We must switch to any Existing Window or else it will lose Continuity of the report</w:t>
      </w:r>
      <w:r w:rsidRPr="005D01BF">
        <w:rPr>
          <w:b/>
          <w:highlight w:val="yellow"/>
        </w:rPr>
        <w:t xml:space="preserve">, </w:t>
      </w:r>
      <w:proofErr w:type="spellStart"/>
      <w:proofErr w:type="gramStart"/>
      <w:r w:rsidRPr="005D01BF">
        <w:rPr>
          <w:b/>
          <w:highlight w:val="yellow"/>
        </w:rPr>
        <w:t>NavigateToModule</w:t>
      </w:r>
      <w:proofErr w:type="spellEnd"/>
      <w:r w:rsidRPr="005D01BF">
        <w:rPr>
          <w:b/>
        </w:rPr>
        <w:t xml:space="preserve"> </w:t>
      </w:r>
      <w:r w:rsidR="005D01BF">
        <w:rPr>
          <w:b/>
        </w:rPr>
        <w:t xml:space="preserve"> will</w:t>
      </w:r>
      <w:proofErr w:type="gramEnd"/>
      <w:r w:rsidR="005D01BF">
        <w:rPr>
          <w:b/>
        </w:rPr>
        <w:t xml:space="preserve"> </w:t>
      </w:r>
      <w:r w:rsidRPr="005D01BF">
        <w:rPr>
          <w:b/>
        </w:rPr>
        <w:t>switch to Main window So we can use.</w:t>
      </w:r>
    </w:p>
    <w:p w:rsidR="00E816E0" w:rsidRDefault="00E816E0" w:rsidP="003E5365"/>
    <w:p w:rsidR="00CA520E" w:rsidRDefault="00CA520E" w:rsidP="003E5365">
      <w:r w:rsidRPr="005D01BF">
        <w:rPr>
          <w:noProof/>
          <w:highlight w:val="yellow"/>
        </w:rPr>
        <w:drawing>
          <wp:inline distT="0" distB="0" distL="0" distR="0" wp14:anchorId="3C1919CF" wp14:editId="4AF028E7">
            <wp:extent cx="5424805" cy="246342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298" cy="24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BF" w:rsidRDefault="005D01BF" w:rsidP="003E5365"/>
    <w:p w:rsidR="00E816E0" w:rsidRDefault="00E816E0" w:rsidP="003E5365"/>
    <w:p w:rsidR="00E816E0" w:rsidRPr="007C3DC2" w:rsidRDefault="005D01BF" w:rsidP="003E5365">
      <w:pPr>
        <w:rPr>
          <w:b/>
        </w:rPr>
      </w:pPr>
      <w:r w:rsidRPr="007C3DC2">
        <w:rPr>
          <w:b/>
        </w:rPr>
        <w:lastRenderedPageBreak/>
        <w:t>3</w:t>
      </w:r>
      <w:r w:rsidR="00E816E0" w:rsidRPr="007C3DC2">
        <w:rPr>
          <w:b/>
        </w:rPr>
        <w:t xml:space="preserve">. </w:t>
      </w:r>
      <w:proofErr w:type="spellStart"/>
      <w:r w:rsidR="00E816E0" w:rsidRPr="007C3DC2">
        <w:rPr>
          <w:b/>
        </w:rPr>
        <w:t>AfterMethod</w:t>
      </w:r>
      <w:proofErr w:type="spellEnd"/>
      <w:r w:rsidR="00E816E0" w:rsidRPr="007C3DC2">
        <w:rPr>
          <w:b/>
        </w:rPr>
        <w:t xml:space="preserve"> function we Should use as Below to get Each test Results.</w:t>
      </w:r>
    </w:p>
    <w:p w:rsidR="00E816E0" w:rsidRDefault="00E816E0" w:rsidP="003E5365">
      <w:r>
        <w:rPr>
          <w:noProof/>
        </w:rPr>
        <w:drawing>
          <wp:inline distT="0" distB="0" distL="0" distR="0" wp14:anchorId="363A29BA" wp14:editId="1D364BE0">
            <wp:extent cx="5015552" cy="128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3176" cy="12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E0" w:rsidRDefault="00E816E0" w:rsidP="003E5365"/>
    <w:p w:rsidR="00E816E0" w:rsidRPr="007C3DC2" w:rsidRDefault="00E816E0" w:rsidP="003E5365">
      <w:pPr>
        <w:rPr>
          <w:b/>
        </w:rPr>
      </w:pPr>
      <w:r w:rsidRPr="007C3DC2">
        <w:rPr>
          <w:b/>
        </w:rPr>
        <w:t>4</w:t>
      </w:r>
      <w:r w:rsidRPr="007C3DC2">
        <w:rPr>
          <w:b/>
        </w:rPr>
        <w:t xml:space="preserve">. </w:t>
      </w:r>
      <w:proofErr w:type="spellStart"/>
      <w:r w:rsidRPr="007C3DC2">
        <w:rPr>
          <w:b/>
        </w:rPr>
        <w:t>After</w:t>
      </w:r>
      <w:r w:rsidRPr="007C3DC2">
        <w:rPr>
          <w:b/>
        </w:rPr>
        <w:t>Suite</w:t>
      </w:r>
      <w:proofErr w:type="spellEnd"/>
      <w:r w:rsidRPr="007C3DC2">
        <w:rPr>
          <w:b/>
        </w:rPr>
        <w:t xml:space="preserve"> function we Should use as Below to </w:t>
      </w:r>
      <w:r w:rsidRPr="007C3DC2">
        <w:rPr>
          <w:b/>
        </w:rPr>
        <w:t>Generate report.</w:t>
      </w:r>
    </w:p>
    <w:p w:rsidR="00D7436C" w:rsidRDefault="00D7436C" w:rsidP="003E5365">
      <w:r>
        <w:rPr>
          <w:noProof/>
        </w:rPr>
        <w:drawing>
          <wp:inline distT="0" distB="0" distL="0" distR="0" wp14:anchorId="31E03DC6" wp14:editId="6B3BE523">
            <wp:extent cx="3781425" cy="104405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760" cy="10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6C" w:rsidRDefault="00D7436C" w:rsidP="003E5365"/>
    <w:p w:rsidR="00D7436C" w:rsidRDefault="00D7436C" w:rsidP="003E5365">
      <w:r>
        <w:t>5. After Flush, reports will generate Automatically inside the folder path we mentioned.</w:t>
      </w:r>
    </w:p>
    <w:p w:rsidR="00D7436C" w:rsidRDefault="00D7436C" w:rsidP="003E5365">
      <w:r>
        <w:rPr>
          <w:noProof/>
        </w:rPr>
        <w:drawing>
          <wp:inline distT="0" distB="0" distL="0" distR="0" wp14:anchorId="0B3AC08E" wp14:editId="6440331F">
            <wp:extent cx="5943600" cy="1200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6C" w:rsidRDefault="00D7436C" w:rsidP="003E5365"/>
    <w:p w:rsidR="00D7436C" w:rsidRDefault="00D7436C" w:rsidP="003E5365">
      <w:r>
        <w:rPr>
          <w:noProof/>
        </w:rPr>
        <w:drawing>
          <wp:inline distT="0" distB="0" distL="0" distR="0" wp14:anchorId="79035B34" wp14:editId="0E938B78">
            <wp:extent cx="5943600" cy="1985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6C" w:rsidRDefault="00D7436C" w:rsidP="003E5365"/>
    <w:p w:rsidR="00D7436C" w:rsidRDefault="00D7436C" w:rsidP="003E5365"/>
    <w:p w:rsidR="00D7436C" w:rsidRPr="007C3DC2" w:rsidRDefault="00D7436C" w:rsidP="003E5365">
      <w:pPr>
        <w:rPr>
          <w:b/>
        </w:rPr>
      </w:pPr>
      <w:r w:rsidRPr="007C3DC2">
        <w:rPr>
          <w:b/>
        </w:rPr>
        <w:lastRenderedPageBreak/>
        <w:t xml:space="preserve">6. Extent report will Generate as shown </w:t>
      </w:r>
      <w:r w:rsidR="007C3DC2" w:rsidRPr="007C3DC2">
        <w:rPr>
          <w:b/>
        </w:rPr>
        <w:t>with</w:t>
      </w:r>
      <w:r w:rsidRPr="007C3DC2">
        <w:rPr>
          <w:b/>
        </w:rPr>
        <w:t xml:space="preserve"> test case name.</w:t>
      </w:r>
      <w:bookmarkStart w:id="0" w:name="_GoBack"/>
      <w:bookmarkEnd w:id="0"/>
    </w:p>
    <w:p w:rsidR="00D7436C" w:rsidRDefault="00D7436C" w:rsidP="003E5365">
      <w:r>
        <w:rPr>
          <w:noProof/>
        </w:rPr>
        <w:drawing>
          <wp:inline distT="0" distB="0" distL="0" distR="0" wp14:anchorId="72C89EDD" wp14:editId="49356138">
            <wp:extent cx="5943600" cy="2554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6C" w:rsidRDefault="00D7436C" w:rsidP="003E5365"/>
    <w:p w:rsidR="00D7436C" w:rsidRDefault="00D7436C" w:rsidP="003E5365"/>
    <w:p w:rsidR="00D7436C" w:rsidRDefault="00D7436C" w:rsidP="003E5365"/>
    <w:p w:rsidR="00D7436C" w:rsidRDefault="00D7436C" w:rsidP="003E5365"/>
    <w:p w:rsidR="00D7436C" w:rsidRDefault="00D7436C" w:rsidP="003E5365"/>
    <w:p w:rsidR="00D7436C" w:rsidRDefault="00D7436C" w:rsidP="00D7436C">
      <w:pPr>
        <w:pBdr>
          <w:bottom w:val="double" w:sz="6" w:space="1" w:color="auto"/>
        </w:pBdr>
        <w:tabs>
          <w:tab w:val="left" w:pos="4213"/>
        </w:tabs>
      </w:pPr>
      <w:r>
        <w:tab/>
      </w:r>
      <w:r>
        <w:tab/>
        <w:t>End</w:t>
      </w:r>
    </w:p>
    <w:p w:rsidR="00D7436C" w:rsidRPr="00D7436C" w:rsidRDefault="00D7436C" w:rsidP="003E5365">
      <w:pPr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7436C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Thanks</w:t>
      </w:r>
    </w:p>
    <w:p w:rsidR="00D7436C" w:rsidRPr="00D7436C" w:rsidRDefault="00D7436C" w:rsidP="003E5365">
      <w:pPr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7436C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Mahesha K S</w:t>
      </w:r>
    </w:p>
    <w:sectPr w:rsidR="00D7436C" w:rsidRPr="00D7436C" w:rsidSect="001F399B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930" w:rsidRDefault="00463930" w:rsidP="001F399B">
      <w:pPr>
        <w:spacing w:after="0" w:line="240" w:lineRule="auto"/>
      </w:pPr>
      <w:r>
        <w:separator/>
      </w:r>
    </w:p>
  </w:endnote>
  <w:endnote w:type="continuationSeparator" w:id="0">
    <w:p w:rsidR="00463930" w:rsidRDefault="00463930" w:rsidP="001F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930" w:rsidRDefault="00463930" w:rsidP="001F399B">
      <w:pPr>
        <w:spacing w:after="0" w:line="240" w:lineRule="auto"/>
      </w:pPr>
      <w:r>
        <w:separator/>
      </w:r>
    </w:p>
  </w:footnote>
  <w:footnote w:type="continuationSeparator" w:id="0">
    <w:p w:rsidR="00463930" w:rsidRDefault="00463930" w:rsidP="001F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99B" w:rsidRDefault="001F399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99B" w:rsidRDefault="001F399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1F399B" w:rsidRDefault="001F399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203D"/>
    <w:multiLevelType w:val="hybridMultilevel"/>
    <w:tmpl w:val="873A4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3A5"/>
    <w:multiLevelType w:val="hybridMultilevel"/>
    <w:tmpl w:val="9B7C8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D20E9"/>
    <w:multiLevelType w:val="multilevel"/>
    <w:tmpl w:val="827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24BD1"/>
    <w:multiLevelType w:val="hybridMultilevel"/>
    <w:tmpl w:val="C508394E"/>
    <w:lvl w:ilvl="0" w:tplc="5608E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6031"/>
    <w:multiLevelType w:val="hybridMultilevel"/>
    <w:tmpl w:val="B1B60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E64386"/>
    <w:multiLevelType w:val="hybridMultilevel"/>
    <w:tmpl w:val="2992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C277F"/>
    <w:multiLevelType w:val="hybridMultilevel"/>
    <w:tmpl w:val="DD965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8478F0"/>
    <w:multiLevelType w:val="hybridMultilevel"/>
    <w:tmpl w:val="50D09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46FD5"/>
    <w:multiLevelType w:val="hybridMultilevel"/>
    <w:tmpl w:val="0AEE92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3A"/>
    <w:rsid w:val="000D5700"/>
    <w:rsid w:val="0011705F"/>
    <w:rsid w:val="001C72DD"/>
    <w:rsid w:val="001F399B"/>
    <w:rsid w:val="002D558C"/>
    <w:rsid w:val="003A58E0"/>
    <w:rsid w:val="003E5365"/>
    <w:rsid w:val="00463930"/>
    <w:rsid w:val="005D01BF"/>
    <w:rsid w:val="007C3DC2"/>
    <w:rsid w:val="007E4A11"/>
    <w:rsid w:val="00903342"/>
    <w:rsid w:val="00BE38DF"/>
    <w:rsid w:val="00CA520E"/>
    <w:rsid w:val="00D026B9"/>
    <w:rsid w:val="00D60D3A"/>
    <w:rsid w:val="00D7436C"/>
    <w:rsid w:val="00DA2442"/>
    <w:rsid w:val="00E8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0AF2"/>
  <w15:chartTrackingRefBased/>
  <w15:docId w15:val="{308D0143-1F6C-4441-BF4D-40B68BFB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D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D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0D3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170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05F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3A58E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E38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9B"/>
  </w:style>
  <w:style w:type="paragraph" w:styleId="Footer">
    <w:name w:val="footer"/>
    <w:basedOn w:val="Normal"/>
    <w:link w:val="FooterChar"/>
    <w:uiPriority w:val="99"/>
    <w:unhideWhenUsed/>
    <w:rsid w:val="001F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6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file:///\\192.168.10.216\MahiShare\ReportAndMail\Report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KS</dc:creator>
  <cp:keywords/>
  <dc:description/>
  <cp:lastModifiedBy>Mahesha KS</cp:lastModifiedBy>
  <cp:revision>8</cp:revision>
  <dcterms:created xsi:type="dcterms:W3CDTF">2020-12-17T02:51:00Z</dcterms:created>
  <dcterms:modified xsi:type="dcterms:W3CDTF">2020-12-17T07:08:00Z</dcterms:modified>
</cp:coreProperties>
</file>