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D59D0" w14:textId="77777777" w:rsidR="007B72AF" w:rsidRPr="00A16802" w:rsidRDefault="007B72AF" w:rsidP="00FD2D59">
      <w:pPr>
        <w:spacing w:after="210"/>
        <w:jc w:val="left"/>
        <w:rPr>
          <w:rFonts w:cs="Arial"/>
          <w:b/>
          <w:sz w:val="20"/>
          <w:szCs w:val="20"/>
          <w:lang w:val="pl-PL"/>
        </w:rPr>
      </w:pPr>
    </w:p>
    <w:p w14:paraId="58FB55FB" w14:textId="77777777" w:rsidR="007B72AF" w:rsidRPr="00A16802" w:rsidRDefault="007B72AF" w:rsidP="00476169">
      <w:pPr>
        <w:spacing w:after="210"/>
        <w:jc w:val="center"/>
        <w:rPr>
          <w:rFonts w:cs="Arial"/>
          <w:b/>
          <w:sz w:val="20"/>
          <w:szCs w:val="20"/>
          <w:lang w:val="pl-PL"/>
        </w:rPr>
      </w:pPr>
    </w:p>
    <w:p w14:paraId="3D1E5AB8" w14:textId="77777777" w:rsidR="007B72AF" w:rsidRPr="00A16802" w:rsidRDefault="007B72AF" w:rsidP="00476169">
      <w:pPr>
        <w:spacing w:after="210"/>
        <w:jc w:val="center"/>
        <w:rPr>
          <w:rFonts w:cs="Arial"/>
          <w:b/>
          <w:sz w:val="20"/>
          <w:szCs w:val="20"/>
          <w:lang w:val="pl-PL"/>
        </w:rPr>
      </w:pPr>
    </w:p>
    <w:p w14:paraId="508B2B32" w14:textId="77777777" w:rsidR="007B72AF" w:rsidRPr="00A16802" w:rsidRDefault="007B72AF" w:rsidP="00476169">
      <w:pPr>
        <w:spacing w:after="210"/>
        <w:jc w:val="center"/>
        <w:rPr>
          <w:rFonts w:cs="Arial"/>
          <w:b/>
          <w:sz w:val="20"/>
          <w:szCs w:val="20"/>
          <w:lang w:val="pl-PL"/>
        </w:rPr>
      </w:pPr>
    </w:p>
    <w:p w14:paraId="0604FBA7" w14:textId="77777777" w:rsidR="00476169" w:rsidRPr="00A16802" w:rsidRDefault="00476169" w:rsidP="00A3443D">
      <w:pPr>
        <w:spacing w:after="210"/>
        <w:rPr>
          <w:rFonts w:cs="Arial"/>
          <w:b/>
          <w:sz w:val="20"/>
          <w:szCs w:val="20"/>
          <w:lang w:val="pl-PL"/>
        </w:rPr>
      </w:pPr>
    </w:p>
    <w:p w14:paraId="0836EB05" w14:textId="77777777" w:rsidR="00A3443D" w:rsidRPr="00A16802" w:rsidRDefault="00A3443D" w:rsidP="00A3443D">
      <w:pPr>
        <w:spacing w:after="210"/>
        <w:rPr>
          <w:rFonts w:cs="Arial"/>
          <w:b/>
          <w:sz w:val="20"/>
          <w:szCs w:val="20"/>
          <w:lang w:val="pl-P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9"/>
      </w:tblGrid>
      <w:tr w:rsidR="007B72AF" w:rsidRPr="00A16802" w14:paraId="438D4331" w14:textId="77777777">
        <w:trPr>
          <w:cantSplit/>
          <w:trHeight w:hRule="exact" w:val="850"/>
          <w:jc w:val="center"/>
        </w:trPr>
        <w:tc>
          <w:tcPr>
            <w:tcW w:w="7479" w:type="dxa"/>
            <w:tcBorders>
              <w:top w:val="nil"/>
              <w:left w:val="nil"/>
              <w:bottom w:val="single" w:sz="4" w:space="0" w:color="auto"/>
              <w:right w:val="nil"/>
            </w:tcBorders>
            <w:vAlign w:val="center"/>
          </w:tcPr>
          <w:p w14:paraId="3DE2DEE1" w14:textId="77777777" w:rsidR="007B72AF" w:rsidRPr="00A16802" w:rsidRDefault="007B72AF" w:rsidP="009373C5">
            <w:pPr>
              <w:spacing w:after="210"/>
              <w:jc w:val="center"/>
              <w:rPr>
                <w:rFonts w:cs="Arial"/>
                <w:sz w:val="20"/>
                <w:szCs w:val="20"/>
              </w:rPr>
            </w:pPr>
          </w:p>
        </w:tc>
      </w:tr>
      <w:tr w:rsidR="007B72AF" w:rsidRPr="00D030EF" w14:paraId="692A1BA0" w14:textId="77777777">
        <w:trPr>
          <w:cantSplit/>
          <w:trHeight w:val="1985"/>
          <w:jc w:val="center"/>
        </w:trPr>
        <w:tc>
          <w:tcPr>
            <w:tcW w:w="7479" w:type="dxa"/>
            <w:tcBorders>
              <w:top w:val="single" w:sz="4" w:space="0" w:color="auto"/>
              <w:left w:val="nil"/>
              <w:bottom w:val="single" w:sz="4" w:space="0" w:color="auto"/>
              <w:right w:val="nil"/>
            </w:tcBorders>
            <w:shd w:val="clear" w:color="auto" w:fill="FFFFFF" w:themeFill="background1"/>
            <w:vAlign w:val="center"/>
          </w:tcPr>
          <w:p w14:paraId="1D578665" w14:textId="77777777" w:rsidR="007B72AF" w:rsidRPr="00DF223C" w:rsidRDefault="007B72AF" w:rsidP="009373C5">
            <w:pPr>
              <w:spacing w:after="210"/>
              <w:jc w:val="center"/>
              <w:rPr>
                <w:rFonts w:ascii="Calibri" w:hAnsi="Calibri" w:cs="Calibri"/>
                <w:b/>
                <w:smallCaps/>
                <w:sz w:val="20"/>
                <w:szCs w:val="20"/>
                <w:lang w:val="pl-PL"/>
              </w:rPr>
            </w:pPr>
          </w:p>
          <w:p w14:paraId="41CB9121" w14:textId="77777777" w:rsidR="00416B76" w:rsidRPr="007B112F" w:rsidRDefault="00416B76" w:rsidP="009373C5">
            <w:pPr>
              <w:spacing w:after="210"/>
              <w:jc w:val="center"/>
              <w:rPr>
                <w:rFonts w:ascii="Calibri" w:hAnsi="Calibri" w:cs="Calibri"/>
                <w:b/>
                <w:smallCaps/>
                <w:sz w:val="24"/>
                <w:szCs w:val="24"/>
                <w:lang w:val="pl-PL"/>
              </w:rPr>
            </w:pPr>
            <w:r w:rsidRPr="007B112F">
              <w:rPr>
                <w:rFonts w:ascii="Calibri" w:hAnsi="Calibri" w:cs="Calibri"/>
                <w:b/>
                <w:smallCaps/>
                <w:sz w:val="24"/>
                <w:szCs w:val="24"/>
                <w:lang w:val="pl-PL"/>
              </w:rPr>
              <w:t xml:space="preserve">ZAŁĄCZNIK NR </w:t>
            </w:r>
            <w:r w:rsidR="00F3167B" w:rsidRPr="007B112F">
              <w:rPr>
                <w:rFonts w:ascii="Calibri" w:hAnsi="Calibri" w:cs="Calibri"/>
                <w:b/>
                <w:smallCaps/>
                <w:sz w:val="24"/>
                <w:szCs w:val="24"/>
                <w:lang w:val="pl-PL"/>
              </w:rPr>
              <w:t>11</w:t>
            </w:r>
            <w:r w:rsidRPr="007B112F">
              <w:rPr>
                <w:rFonts w:ascii="Calibri" w:hAnsi="Calibri" w:cs="Calibri"/>
                <w:b/>
                <w:smallCaps/>
                <w:sz w:val="24"/>
                <w:szCs w:val="24"/>
                <w:lang w:val="pl-PL"/>
              </w:rPr>
              <w:t xml:space="preserve"> </w:t>
            </w:r>
          </w:p>
          <w:p w14:paraId="572893ED" w14:textId="425C10D9" w:rsidR="00A65B52" w:rsidRPr="007B112F" w:rsidRDefault="00A65B52" w:rsidP="00A65B52">
            <w:pPr>
              <w:spacing w:before="120" w:after="120"/>
              <w:jc w:val="center"/>
              <w:rPr>
                <w:rFonts w:ascii="Calibri" w:hAnsi="Calibri" w:cs="Calibri"/>
                <w:b/>
                <w:smallCaps/>
                <w:sz w:val="24"/>
                <w:szCs w:val="24"/>
                <w:lang w:val="pl-PL"/>
              </w:rPr>
            </w:pPr>
            <w:r w:rsidRPr="007B112F">
              <w:rPr>
                <w:rFonts w:ascii="Calibri" w:hAnsi="Calibri" w:cs="Calibri"/>
                <w:b/>
                <w:smallCaps/>
                <w:sz w:val="24"/>
                <w:szCs w:val="24"/>
                <w:lang w:val="pl-PL"/>
              </w:rPr>
              <w:t xml:space="preserve">DO UMOWY O PARTNERSTWIE PUBLICZNO-PRYWATNYM </w:t>
            </w:r>
          </w:p>
          <w:p w14:paraId="3B6C9B1D" w14:textId="61830B80" w:rsidR="00FD2D59" w:rsidRPr="007B112F" w:rsidRDefault="00D030EF" w:rsidP="00FD2D59">
            <w:pPr>
              <w:spacing w:before="120" w:after="120"/>
              <w:jc w:val="center"/>
              <w:rPr>
                <w:rFonts w:ascii="Calibri" w:hAnsi="Calibri" w:cs="Calibri"/>
                <w:b/>
                <w:smallCaps/>
                <w:sz w:val="24"/>
                <w:szCs w:val="24"/>
                <w:lang w:val="pl-PL"/>
              </w:rPr>
            </w:pPr>
            <w:r w:rsidRPr="007B112F">
              <w:rPr>
                <w:rFonts w:ascii="Calibri" w:hAnsi="Calibri" w:cs="Calibri"/>
                <w:b/>
                <w:smallCaps/>
                <w:sz w:val="24"/>
                <w:szCs w:val="24"/>
                <w:lang w:val="pl-PL"/>
              </w:rPr>
              <w:t xml:space="preserve">BUDOWA I UTRZYMANIE </w:t>
            </w:r>
            <w:r w:rsidR="00AF4526">
              <w:rPr>
                <w:rFonts w:ascii="Calibri" w:hAnsi="Calibri" w:cs="Calibri"/>
                <w:b/>
                <w:smallCaps/>
                <w:sz w:val="24"/>
                <w:szCs w:val="24"/>
                <w:lang w:val="pl-PL"/>
              </w:rPr>
              <w:t>OBIEKTU KUBATUROWEGO</w:t>
            </w:r>
            <w:r w:rsidRPr="007B112F">
              <w:rPr>
                <w:rFonts w:ascii="Calibri" w:hAnsi="Calibri" w:cs="Calibri"/>
                <w:b/>
                <w:smallCaps/>
                <w:sz w:val="24"/>
                <w:szCs w:val="24"/>
                <w:lang w:val="pl-PL"/>
              </w:rPr>
              <w:t xml:space="preserve"> W FORMULE PARTNERSTWA PUBLICZNO-PRYWATNEGO</w:t>
            </w:r>
          </w:p>
          <w:p w14:paraId="60FF265A" w14:textId="77777777" w:rsidR="00FD2D59" w:rsidRPr="007B112F" w:rsidRDefault="00FD2D59" w:rsidP="00A65B52">
            <w:pPr>
              <w:spacing w:before="120" w:after="120"/>
              <w:jc w:val="center"/>
              <w:rPr>
                <w:rFonts w:ascii="Calibri" w:hAnsi="Calibri" w:cs="Calibri"/>
                <w:b/>
                <w:smallCaps/>
                <w:sz w:val="24"/>
                <w:szCs w:val="24"/>
                <w:lang w:val="pl-PL"/>
              </w:rPr>
            </w:pPr>
          </w:p>
          <w:p w14:paraId="37DDA0B9" w14:textId="77777777" w:rsidR="007B72AF" w:rsidRPr="007B112F" w:rsidRDefault="007B72AF" w:rsidP="00F4266B">
            <w:pPr>
              <w:spacing w:after="210"/>
              <w:jc w:val="left"/>
              <w:rPr>
                <w:rFonts w:ascii="Calibri" w:hAnsi="Calibri" w:cs="Calibri"/>
                <w:b/>
                <w:smallCaps/>
                <w:sz w:val="24"/>
                <w:szCs w:val="24"/>
                <w:lang w:val="pl-PL"/>
              </w:rPr>
            </w:pPr>
          </w:p>
          <w:p w14:paraId="4C6B9B85" w14:textId="77777777" w:rsidR="007B72AF" w:rsidRPr="007B112F" w:rsidRDefault="00416B76" w:rsidP="008A43F1">
            <w:pPr>
              <w:spacing w:after="210"/>
              <w:ind w:left="89"/>
              <w:jc w:val="center"/>
              <w:rPr>
                <w:rFonts w:ascii="Calibri" w:hAnsi="Calibri" w:cs="Calibri"/>
                <w:b/>
                <w:smallCaps/>
                <w:sz w:val="24"/>
                <w:szCs w:val="24"/>
                <w:lang w:val="pl-PL"/>
              </w:rPr>
            </w:pPr>
            <w:r w:rsidRPr="007B112F">
              <w:rPr>
                <w:rFonts w:ascii="Calibri" w:hAnsi="Calibri" w:cs="Calibri"/>
                <w:b/>
                <w:smallCaps/>
                <w:sz w:val="24"/>
                <w:szCs w:val="24"/>
                <w:lang w:val="pl-PL"/>
              </w:rPr>
              <w:t>PT. "ROZLICZENIA STRON NA WYPADEK WYGAŚNIĘCIA UM</w:t>
            </w:r>
            <w:r w:rsidR="00F4266B" w:rsidRPr="007B112F">
              <w:rPr>
                <w:rFonts w:ascii="Calibri" w:hAnsi="Calibri" w:cs="Calibri"/>
                <w:b/>
                <w:smallCaps/>
                <w:sz w:val="24"/>
                <w:szCs w:val="24"/>
                <w:lang w:val="pl-PL"/>
              </w:rPr>
              <w:t>OWY</w:t>
            </w:r>
            <w:r w:rsidRPr="007B112F">
              <w:rPr>
                <w:rFonts w:ascii="Calibri" w:hAnsi="Calibri" w:cs="Calibri"/>
                <w:b/>
                <w:smallCaps/>
                <w:sz w:val="24"/>
                <w:szCs w:val="24"/>
                <w:lang w:val="pl-PL"/>
              </w:rPr>
              <w:t>"</w:t>
            </w:r>
          </w:p>
          <w:p w14:paraId="573A0DA3" w14:textId="77777777" w:rsidR="007B72AF" w:rsidRPr="00DF223C" w:rsidRDefault="007B72AF" w:rsidP="009373C5">
            <w:pPr>
              <w:spacing w:after="210"/>
              <w:jc w:val="center"/>
              <w:rPr>
                <w:rFonts w:ascii="Calibri" w:hAnsi="Calibri" w:cs="Calibri"/>
                <w:b/>
                <w:smallCaps/>
                <w:sz w:val="20"/>
                <w:szCs w:val="20"/>
                <w:lang w:val="pl-PL"/>
              </w:rPr>
            </w:pPr>
          </w:p>
        </w:tc>
      </w:tr>
      <w:tr w:rsidR="007B72AF" w:rsidRPr="00D030EF" w14:paraId="3F8325A1" w14:textId="77777777" w:rsidTr="00F4266B">
        <w:trPr>
          <w:trHeight w:hRule="exact" w:val="1013"/>
          <w:jc w:val="center"/>
        </w:trPr>
        <w:tc>
          <w:tcPr>
            <w:tcW w:w="7479" w:type="dxa"/>
            <w:tcBorders>
              <w:top w:val="single" w:sz="4" w:space="0" w:color="auto"/>
              <w:left w:val="nil"/>
              <w:bottom w:val="nil"/>
              <w:right w:val="nil"/>
            </w:tcBorders>
            <w:vAlign w:val="center"/>
          </w:tcPr>
          <w:p w14:paraId="0F72BB2B" w14:textId="77777777" w:rsidR="007B72AF" w:rsidRPr="00A16802" w:rsidRDefault="007B72AF" w:rsidP="009373C5">
            <w:pPr>
              <w:spacing w:after="210"/>
              <w:jc w:val="center"/>
              <w:rPr>
                <w:rFonts w:cs="Arial"/>
                <w:sz w:val="20"/>
                <w:szCs w:val="20"/>
                <w:lang w:val="pl-PL"/>
              </w:rPr>
            </w:pPr>
          </w:p>
        </w:tc>
      </w:tr>
      <w:tr w:rsidR="007B72AF" w:rsidRPr="00D030EF" w14:paraId="419993EB" w14:textId="77777777">
        <w:trPr>
          <w:trHeight w:val="567"/>
          <w:jc w:val="center"/>
        </w:trPr>
        <w:tc>
          <w:tcPr>
            <w:tcW w:w="7479" w:type="dxa"/>
            <w:tcBorders>
              <w:top w:val="nil"/>
              <w:left w:val="nil"/>
              <w:bottom w:val="nil"/>
              <w:right w:val="nil"/>
            </w:tcBorders>
            <w:vAlign w:val="center"/>
          </w:tcPr>
          <w:p w14:paraId="2547767E" w14:textId="77777777" w:rsidR="007B72AF" w:rsidRPr="00A16802" w:rsidRDefault="007B72AF" w:rsidP="009373C5">
            <w:pPr>
              <w:spacing w:after="210"/>
              <w:jc w:val="center"/>
              <w:rPr>
                <w:rFonts w:cs="Arial"/>
                <w:sz w:val="20"/>
                <w:szCs w:val="20"/>
                <w:lang w:val="pl-PL"/>
              </w:rPr>
            </w:pPr>
          </w:p>
        </w:tc>
      </w:tr>
    </w:tbl>
    <w:p w14:paraId="3BCC7789" w14:textId="77777777" w:rsidR="007B72AF" w:rsidRPr="00A16802" w:rsidRDefault="007B72AF" w:rsidP="009373C5">
      <w:pPr>
        <w:spacing w:after="210"/>
        <w:jc w:val="center"/>
        <w:rPr>
          <w:rFonts w:cs="Arial"/>
          <w:b/>
          <w:sz w:val="20"/>
          <w:szCs w:val="20"/>
          <w:lang w:val="pl-PL"/>
        </w:rPr>
      </w:pPr>
    </w:p>
    <w:p w14:paraId="2E12A274" w14:textId="77777777" w:rsidR="007B72AF" w:rsidRPr="00A16802" w:rsidRDefault="007B72AF" w:rsidP="009373C5">
      <w:pPr>
        <w:spacing w:after="210"/>
        <w:jc w:val="center"/>
        <w:rPr>
          <w:rFonts w:cs="Arial"/>
          <w:b/>
          <w:sz w:val="20"/>
          <w:szCs w:val="20"/>
          <w:lang w:val="pl-PL"/>
        </w:rPr>
        <w:sectPr w:rsidR="007B72AF" w:rsidRPr="00A16802" w:rsidSect="000E29E7">
          <w:headerReference w:type="default" r:id="rId9"/>
          <w:footerReference w:type="default" r:id="rId10"/>
          <w:footerReference w:type="first" r:id="rId11"/>
          <w:pgSz w:w="11907" w:h="16840" w:code="9"/>
          <w:pgMar w:top="992" w:right="1418" w:bottom="851" w:left="1418" w:header="709" w:footer="709" w:gutter="0"/>
          <w:pgNumType w:start="1"/>
          <w:cols w:space="708"/>
          <w:titlePg/>
          <w:docGrid w:linePitch="360"/>
        </w:sectPr>
      </w:pPr>
    </w:p>
    <w:p w14:paraId="1BEF1442" w14:textId="77777777" w:rsidR="004A10A1" w:rsidRPr="001844B7" w:rsidRDefault="004A10A1" w:rsidP="004A10A1">
      <w:pPr>
        <w:pStyle w:val="H2"/>
        <w:rPr>
          <w:rFonts w:cs="Calibri"/>
          <w:b/>
          <w:sz w:val="20"/>
          <w:szCs w:val="20"/>
        </w:rPr>
      </w:pPr>
      <w:bookmarkStart w:id="0" w:name="_Ref330915224"/>
      <w:r w:rsidRPr="001844B7">
        <w:rPr>
          <w:rFonts w:cs="Calibri"/>
          <w:b/>
          <w:sz w:val="20"/>
          <w:szCs w:val="20"/>
        </w:rPr>
        <w:lastRenderedPageBreak/>
        <w:t>Rozwiązanie na podstawie okoliczności, za które odpowiedzialność ponosi Partner Prywatny</w:t>
      </w:r>
    </w:p>
    <w:p w14:paraId="3DE8F2D5" w14:textId="05EB85DE" w:rsidR="004A10A1" w:rsidRPr="004B1F1E" w:rsidRDefault="004A10A1" w:rsidP="004A10A1">
      <w:pPr>
        <w:pStyle w:val="H3"/>
        <w:rPr>
          <w:rFonts w:cs="Calibri"/>
          <w:sz w:val="20"/>
          <w:szCs w:val="20"/>
        </w:rPr>
      </w:pPr>
      <w:bookmarkStart w:id="1" w:name="_Ref31637065"/>
      <w:r w:rsidRPr="001844B7">
        <w:rPr>
          <w:rFonts w:cs="Calibri"/>
          <w:sz w:val="20"/>
          <w:szCs w:val="20"/>
        </w:rPr>
        <w:t xml:space="preserve">Z zastrzeżeniem </w:t>
      </w:r>
      <w:r w:rsidR="00EF42E1">
        <w:rPr>
          <w:rFonts w:cs="Calibri"/>
          <w:sz w:val="20"/>
          <w:szCs w:val="20"/>
        </w:rPr>
        <w:t>p</w:t>
      </w:r>
      <w:r w:rsidR="000963D2">
        <w:rPr>
          <w:rFonts w:cs="Calibri"/>
          <w:sz w:val="20"/>
          <w:szCs w:val="20"/>
        </w:rPr>
        <w:t>unktów</w:t>
      </w:r>
      <w:r w:rsidRPr="001844B7">
        <w:rPr>
          <w:rFonts w:cs="Calibri"/>
          <w:sz w:val="20"/>
          <w:szCs w:val="20"/>
        </w:rPr>
        <w:t xml:space="preserve"> </w:t>
      </w:r>
      <w:r w:rsidR="005358E2" w:rsidRPr="001844B7">
        <w:rPr>
          <w:rFonts w:cs="Calibri"/>
          <w:sz w:val="20"/>
          <w:szCs w:val="20"/>
        </w:rPr>
        <w:fldChar w:fldCharType="begin"/>
      </w:r>
      <w:r w:rsidR="005358E2" w:rsidRPr="001844B7">
        <w:rPr>
          <w:rFonts w:cs="Calibri"/>
          <w:sz w:val="20"/>
          <w:szCs w:val="20"/>
        </w:rPr>
        <w:instrText xml:space="preserve"> REF _Ref23944475 \r \h  \* MERGEFORMAT </w:instrText>
      </w:r>
      <w:r w:rsidR="005358E2" w:rsidRPr="001844B7">
        <w:rPr>
          <w:rFonts w:cs="Calibri"/>
          <w:sz w:val="20"/>
          <w:szCs w:val="20"/>
        </w:rPr>
      </w:r>
      <w:r w:rsidR="005358E2" w:rsidRPr="001844B7">
        <w:rPr>
          <w:rFonts w:cs="Calibri"/>
          <w:sz w:val="20"/>
          <w:szCs w:val="20"/>
        </w:rPr>
        <w:fldChar w:fldCharType="separate"/>
      </w:r>
      <w:r w:rsidRPr="001844B7">
        <w:rPr>
          <w:rFonts w:cs="Calibri"/>
          <w:sz w:val="20"/>
          <w:szCs w:val="20"/>
        </w:rPr>
        <w:t>1.1.2</w:t>
      </w:r>
      <w:r w:rsidR="005358E2" w:rsidRPr="001844B7">
        <w:rPr>
          <w:rFonts w:cs="Calibri"/>
          <w:sz w:val="20"/>
          <w:szCs w:val="20"/>
        </w:rPr>
        <w:fldChar w:fldCharType="end"/>
      </w:r>
      <w:r w:rsidRPr="001844B7">
        <w:rPr>
          <w:rFonts w:cs="Calibri"/>
          <w:sz w:val="20"/>
          <w:szCs w:val="20"/>
        </w:rPr>
        <w:t>-</w:t>
      </w:r>
      <w:r w:rsidR="005358E2" w:rsidRPr="001844B7">
        <w:rPr>
          <w:rFonts w:cs="Calibri"/>
          <w:sz w:val="20"/>
          <w:szCs w:val="20"/>
        </w:rPr>
        <w:fldChar w:fldCharType="begin"/>
      </w:r>
      <w:r w:rsidR="005358E2" w:rsidRPr="001844B7">
        <w:rPr>
          <w:rFonts w:cs="Calibri"/>
          <w:sz w:val="20"/>
          <w:szCs w:val="20"/>
        </w:rPr>
        <w:instrText xml:space="preserve"> REF _Ref30617032 \r \h  \* MERGEFORMAT </w:instrText>
      </w:r>
      <w:r w:rsidR="005358E2" w:rsidRPr="001844B7">
        <w:rPr>
          <w:rFonts w:cs="Calibri"/>
          <w:sz w:val="20"/>
          <w:szCs w:val="20"/>
        </w:rPr>
      </w:r>
      <w:r w:rsidR="005358E2" w:rsidRPr="001844B7">
        <w:rPr>
          <w:rFonts w:cs="Calibri"/>
          <w:sz w:val="20"/>
          <w:szCs w:val="20"/>
        </w:rPr>
        <w:fldChar w:fldCharType="separate"/>
      </w:r>
      <w:r w:rsidRPr="001844B7">
        <w:rPr>
          <w:rFonts w:cs="Calibri"/>
          <w:sz w:val="20"/>
          <w:szCs w:val="20"/>
        </w:rPr>
        <w:t>1.1.4</w:t>
      </w:r>
      <w:r w:rsidR="005358E2" w:rsidRPr="001844B7">
        <w:rPr>
          <w:rFonts w:cs="Calibri"/>
          <w:sz w:val="20"/>
          <w:szCs w:val="20"/>
        </w:rPr>
        <w:fldChar w:fldCharType="end"/>
      </w:r>
      <w:r w:rsidRPr="001844B7">
        <w:rPr>
          <w:rFonts w:cs="Calibri"/>
          <w:sz w:val="20"/>
          <w:szCs w:val="20"/>
        </w:rPr>
        <w:t xml:space="preserve">, w przypadku, gdy Umowa została wypowiedziana przez Podmiot Publiczny zgodnie z postanowieniami </w:t>
      </w:r>
      <w:r w:rsidR="00EF42E1">
        <w:rPr>
          <w:rFonts w:cs="Calibri"/>
          <w:sz w:val="20"/>
          <w:szCs w:val="20"/>
        </w:rPr>
        <w:t>p</w:t>
      </w:r>
      <w:r w:rsidR="000963D2">
        <w:rPr>
          <w:rFonts w:cs="Calibri"/>
          <w:sz w:val="20"/>
          <w:szCs w:val="20"/>
        </w:rPr>
        <w:t>unktu</w:t>
      </w:r>
      <w:r w:rsidRPr="001844B7">
        <w:rPr>
          <w:rFonts w:cs="Calibri"/>
          <w:sz w:val="20"/>
          <w:szCs w:val="20"/>
        </w:rPr>
        <w:t xml:space="preserve"> 2</w:t>
      </w:r>
      <w:r w:rsidR="00EF42E1">
        <w:rPr>
          <w:rFonts w:cs="Calibri"/>
          <w:sz w:val="20"/>
          <w:szCs w:val="20"/>
        </w:rPr>
        <w:t>0</w:t>
      </w:r>
      <w:r w:rsidRPr="001844B7">
        <w:rPr>
          <w:rFonts w:cs="Calibri"/>
          <w:sz w:val="20"/>
          <w:szCs w:val="20"/>
        </w:rPr>
        <w:t>.</w:t>
      </w:r>
      <w:r w:rsidR="00517568">
        <w:rPr>
          <w:rFonts w:cs="Calibri"/>
          <w:sz w:val="20"/>
          <w:szCs w:val="20"/>
        </w:rPr>
        <w:t>2</w:t>
      </w:r>
      <w:r w:rsidRPr="001844B7">
        <w:rPr>
          <w:rFonts w:cs="Calibri"/>
          <w:sz w:val="20"/>
          <w:szCs w:val="20"/>
        </w:rPr>
        <w:t xml:space="preserve"> </w:t>
      </w:r>
      <w:r w:rsidR="003A39AC" w:rsidRPr="003A39AC">
        <w:rPr>
          <w:rFonts w:cs="Calibri"/>
          <w:sz w:val="20"/>
          <w:szCs w:val="20"/>
        </w:rPr>
        <w:t xml:space="preserve">(za wyjątkiem okoliczności wskazanych w </w:t>
      </w:r>
      <w:r w:rsidR="00EF42E1">
        <w:rPr>
          <w:rFonts w:cs="Calibri"/>
          <w:sz w:val="20"/>
          <w:szCs w:val="20"/>
        </w:rPr>
        <w:t>p</w:t>
      </w:r>
      <w:r w:rsidR="003A39AC" w:rsidRPr="003A39AC">
        <w:rPr>
          <w:rFonts w:cs="Calibri"/>
          <w:sz w:val="20"/>
          <w:szCs w:val="20"/>
        </w:rPr>
        <w:t>unktach 2</w:t>
      </w:r>
      <w:r w:rsidR="00EF42E1">
        <w:rPr>
          <w:rFonts w:cs="Calibri"/>
          <w:sz w:val="20"/>
          <w:szCs w:val="20"/>
        </w:rPr>
        <w:t>0</w:t>
      </w:r>
      <w:r w:rsidR="003A39AC" w:rsidRPr="003A39AC">
        <w:rPr>
          <w:rFonts w:cs="Calibri"/>
          <w:sz w:val="20"/>
          <w:szCs w:val="20"/>
        </w:rPr>
        <w:t xml:space="preserve">.2 lit. a) oraz h) </w:t>
      </w:r>
      <w:r w:rsidR="00193C94">
        <w:rPr>
          <w:rFonts w:cs="Calibri"/>
          <w:sz w:val="20"/>
          <w:szCs w:val="20"/>
        </w:rPr>
        <w:t xml:space="preserve">oraz </w:t>
      </w:r>
      <w:r w:rsidR="00517568">
        <w:rPr>
          <w:rFonts w:cs="Calibri"/>
          <w:sz w:val="20"/>
          <w:szCs w:val="20"/>
        </w:rPr>
        <w:t xml:space="preserve">przez Partnera Prywatnego zgodnie z postanowieniami </w:t>
      </w:r>
      <w:r w:rsidR="00275D2C">
        <w:rPr>
          <w:rFonts w:cs="Calibri"/>
          <w:sz w:val="20"/>
          <w:szCs w:val="20"/>
        </w:rPr>
        <w:t>p</w:t>
      </w:r>
      <w:r w:rsidR="00193C94" w:rsidRPr="00193C94">
        <w:rPr>
          <w:rFonts w:cs="Calibri"/>
          <w:sz w:val="20"/>
          <w:szCs w:val="20"/>
        </w:rPr>
        <w:t>unktu 2</w:t>
      </w:r>
      <w:r w:rsidR="00EF42E1">
        <w:rPr>
          <w:rFonts w:cs="Calibri"/>
          <w:sz w:val="20"/>
          <w:szCs w:val="20"/>
        </w:rPr>
        <w:t>0</w:t>
      </w:r>
      <w:r w:rsidR="00193C94" w:rsidRPr="00193C94">
        <w:rPr>
          <w:rFonts w:cs="Calibri"/>
          <w:sz w:val="20"/>
          <w:szCs w:val="20"/>
        </w:rPr>
        <w:t>.</w:t>
      </w:r>
      <w:r w:rsidR="00291F72">
        <w:rPr>
          <w:rFonts w:cs="Calibri"/>
          <w:sz w:val="20"/>
          <w:szCs w:val="20"/>
        </w:rPr>
        <w:t>3</w:t>
      </w:r>
      <w:r w:rsidR="00291F72" w:rsidRPr="00193C94">
        <w:rPr>
          <w:rFonts w:cs="Calibri"/>
          <w:sz w:val="20"/>
          <w:szCs w:val="20"/>
        </w:rPr>
        <w:t xml:space="preserve"> </w:t>
      </w:r>
      <w:r w:rsidR="00193C94" w:rsidRPr="00193C94">
        <w:rPr>
          <w:rFonts w:cs="Calibri"/>
          <w:sz w:val="20"/>
          <w:szCs w:val="20"/>
        </w:rPr>
        <w:t xml:space="preserve">lit </w:t>
      </w:r>
      <w:r w:rsidR="00517568">
        <w:rPr>
          <w:rFonts w:cs="Calibri"/>
          <w:sz w:val="20"/>
          <w:szCs w:val="20"/>
        </w:rPr>
        <w:t>f</w:t>
      </w:r>
      <w:r w:rsidR="00193C94" w:rsidRPr="00193C94">
        <w:rPr>
          <w:rFonts w:cs="Calibri"/>
          <w:sz w:val="20"/>
          <w:szCs w:val="20"/>
        </w:rPr>
        <w:t xml:space="preserve">) i </w:t>
      </w:r>
      <w:r w:rsidR="00517568">
        <w:rPr>
          <w:rFonts w:cs="Calibri"/>
          <w:sz w:val="20"/>
          <w:szCs w:val="20"/>
        </w:rPr>
        <w:t>g</w:t>
      </w:r>
      <w:r w:rsidR="00193C94" w:rsidRPr="00193C94">
        <w:rPr>
          <w:rFonts w:cs="Calibri"/>
          <w:sz w:val="20"/>
          <w:szCs w:val="20"/>
        </w:rPr>
        <w:t xml:space="preserve">) </w:t>
      </w:r>
      <w:r w:rsidRPr="00B418A4">
        <w:rPr>
          <w:rFonts w:cs="Calibri"/>
          <w:sz w:val="20"/>
          <w:szCs w:val="20"/>
        </w:rPr>
        <w:t>Umowy</w:t>
      </w:r>
      <w:r w:rsidR="00B24872" w:rsidRPr="00B418A4">
        <w:rPr>
          <w:rFonts w:cs="Calibri"/>
          <w:sz w:val="20"/>
          <w:szCs w:val="20"/>
        </w:rPr>
        <w:t xml:space="preserve">, </w:t>
      </w:r>
      <w:r w:rsidRPr="00B418A4">
        <w:rPr>
          <w:rFonts w:cs="Calibri"/>
          <w:sz w:val="20"/>
          <w:szCs w:val="20"/>
        </w:rPr>
        <w:t>w Okresie Projektowania i Budowy, Podmiot Publiczny będzie zobowiązany do zapłaty na rzecz Partnera Prywatnego tytułem rozliczenia</w:t>
      </w:r>
      <w:r w:rsidR="003A39AC" w:rsidRPr="00B418A4">
        <w:rPr>
          <w:rFonts w:cs="Calibri"/>
          <w:sz w:val="20"/>
          <w:szCs w:val="20"/>
        </w:rPr>
        <w:t>,</w:t>
      </w:r>
      <w:r w:rsidRPr="00B418A4">
        <w:rPr>
          <w:rFonts w:cs="Calibri"/>
          <w:sz w:val="20"/>
          <w:szCs w:val="20"/>
        </w:rPr>
        <w:t xml:space="preserve"> Kwoty Rozliczenia w wysokości równej wartości </w:t>
      </w:r>
      <w:r w:rsidR="003A39AC" w:rsidRPr="00B418A4">
        <w:rPr>
          <w:rFonts w:cs="Calibri"/>
          <w:sz w:val="20"/>
          <w:szCs w:val="20"/>
        </w:rPr>
        <w:t>Nakładów Inwestycyjnych,</w:t>
      </w:r>
      <w:r w:rsidR="0075112B" w:rsidRPr="00B418A4">
        <w:rPr>
          <w:rFonts w:cs="Calibri"/>
          <w:sz w:val="20"/>
          <w:szCs w:val="20"/>
        </w:rPr>
        <w:t xml:space="preserve"> </w:t>
      </w:r>
      <w:r w:rsidRPr="00B418A4">
        <w:rPr>
          <w:rFonts w:cs="Calibri"/>
          <w:sz w:val="20"/>
          <w:szCs w:val="20"/>
        </w:rPr>
        <w:t xml:space="preserve">poniesionych </w:t>
      </w:r>
      <w:r w:rsidR="0075112B" w:rsidRPr="00B418A4">
        <w:rPr>
          <w:rFonts w:cs="Calibri"/>
          <w:sz w:val="20"/>
          <w:szCs w:val="20"/>
        </w:rPr>
        <w:t xml:space="preserve">przez Partnera Prywatnego zgodnie z Ofertą </w:t>
      </w:r>
      <w:r w:rsidR="006F23C0" w:rsidRPr="00B418A4" w:rsidDel="006F23C0">
        <w:rPr>
          <w:rFonts w:cs="Calibri"/>
          <w:sz w:val="20"/>
          <w:szCs w:val="20"/>
        </w:rPr>
        <w:t xml:space="preserve"> </w:t>
      </w:r>
      <w:r w:rsidR="006F23C0" w:rsidRPr="00B418A4">
        <w:rPr>
          <w:rFonts w:cs="Calibri"/>
          <w:sz w:val="20"/>
          <w:szCs w:val="20"/>
        </w:rPr>
        <w:t>(</w:t>
      </w:r>
      <w:r w:rsidR="00FF2C1E" w:rsidRPr="00B418A4">
        <w:rPr>
          <w:rFonts w:cs="Calibri"/>
          <w:sz w:val="20"/>
          <w:szCs w:val="20"/>
        </w:rPr>
        <w:t xml:space="preserve">z </w:t>
      </w:r>
      <w:bookmarkStart w:id="2" w:name="_Hlk118472722"/>
      <w:r w:rsidR="00FF2C1E" w:rsidRPr="00B418A4">
        <w:rPr>
          <w:rFonts w:cs="Calibri"/>
          <w:sz w:val="20"/>
          <w:szCs w:val="20"/>
        </w:rPr>
        <w:t xml:space="preserve">wyłączeniem </w:t>
      </w:r>
      <w:r w:rsidR="007F5C10" w:rsidRPr="00B418A4">
        <w:rPr>
          <w:rFonts w:cs="Calibri"/>
          <w:sz w:val="20"/>
          <w:szCs w:val="20"/>
        </w:rPr>
        <w:t>zysku Partnera Prywatnego</w:t>
      </w:r>
      <w:r w:rsidR="0075112B" w:rsidRPr="00B418A4">
        <w:rPr>
          <w:rFonts w:cs="Calibri"/>
          <w:sz w:val="20"/>
          <w:szCs w:val="20"/>
        </w:rPr>
        <w:t>)</w:t>
      </w:r>
      <w:r w:rsidR="007F5C10" w:rsidRPr="00B418A4">
        <w:rPr>
          <w:rFonts w:cs="Calibri"/>
          <w:sz w:val="20"/>
          <w:szCs w:val="20"/>
        </w:rPr>
        <w:t xml:space="preserve"> </w:t>
      </w:r>
      <w:bookmarkEnd w:id="2"/>
      <w:r w:rsidRPr="00B418A4">
        <w:rPr>
          <w:rFonts w:cs="Calibri"/>
          <w:sz w:val="20"/>
          <w:szCs w:val="20"/>
        </w:rPr>
        <w:t xml:space="preserve"> których poniesienie do </w:t>
      </w:r>
      <w:r w:rsidR="009D5B51" w:rsidRPr="00B418A4">
        <w:rPr>
          <w:rFonts w:cs="Calibri"/>
          <w:sz w:val="20"/>
          <w:szCs w:val="20"/>
        </w:rPr>
        <w:t xml:space="preserve">Daty Rozwiązania Umowy </w:t>
      </w:r>
      <w:r w:rsidRPr="00B418A4">
        <w:rPr>
          <w:rFonts w:cs="Calibri"/>
          <w:sz w:val="20"/>
          <w:szCs w:val="20"/>
        </w:rPr>
        <w:t xml:space="preserve">będzie </w:t>
      </w:r>
      <w:r w:rsidR="00CA6AE8" w:rsidRPr="00B418A4">
        <w:rPr>
          <w:rFonts w:cs="Calibri"/>
          <w:sz w:val="20"/>
          <w:szCs w:val="20"/>
        </w:rPr>
        <w:t>potwierdzone przez Inżyniera Kontraktu</w:t>
      </w:r>
      <w:r w:rsidRPr="00B418A4">
        <w:rPr>
          <w:rFonts w:cs="Calibri"/>
          <w:sz w:val="20"/>
          <w:szCs w:val="20"/>
        </w:rPr>
        <w:t xml:space="preserve"> i które Partner Prywatny będzie w stanie wykazać fakturami lub rachunkami.</w:t>
      </w:r>
      <w:r w:rsidR="002A7604" w:rsidRPr="00B418A4">
        <w:rPr>
          <w:rFonts w:cs="Calibri"/>
          <w:sz w:val="20"/>
          <w:szCs w:val="20"/>
        </w:rPr>
        <w:t xml:space="preserve"> </w:t>
      </w:r>
      <w:bookmarkEnd w:id="1"/>
      <w:r w:rsidR="002A7604" w:rsidRPr="00B418A4">
        <w:rPr>
          <w:rFonts w:cs="Calibri"/>
          <w:sz w:val="20"/>
          <w:szCs w:val="20"/>
        </w:rPr>
        <w:t xml:space="preserve"> </w:t>
      </w:r>
      <w:r w:rsidR="006F300F" w:rsidRPr="00B418A4">
        <w:rPr>
          <w:rFonts w:cs="Calibri"/>
          <w:sz w:val="20"/>
          <w:szCs w:val="20"/>
        </w:rPr>
        <w:t>Podmiot Publiczny nie będzie jednak zobowiązany do zapłaty za zamówione w celu realizacji Przedsięwzięcia</w:t>
      </w:r>
      <w:r w:rsidR="006F300F" w:rsidRPr="006F300F">
        <w:rPr>
          <w:rFonts w:cs="Calibri"/>
          <w:sz w:val="20"/>
          <w:szCs w:val="20"/>
        </w:rPr>
        <w:t xml:space="preserve"> lub dostarczone na Teren Robót i niewbudowane materiały budowlane i urządzenia. </w:t>
      </w:r>
      <w:r w:rsidR="00B95395" w:rsidRPr="003E6D0E">
        <w:rPr>
          <w:rFonts w:cs="Calibri"/>
          <w:sz w:val="20"/>
          <w:szCs w:val="20"/>
        </w:rPr>
        <w:t>Strony</w:t>
      </w:r>
      <w:r w:rsidR="00B95395" w:rsidRPr="004B1F1E">
        <w:rPr>
          <w:rFonts w:cs="Calibri"/>
          <w:sz w:val="20"/>
          <w:szCs w:val="20"/>
        </w:rPr>
        <w:t xml:space="preserve"> dokonają kontroli Obiektu oraz inwentaryzacji wykonanych</w:t>
      </w:r>
      <w:r w:rsidR="001B4E26" w:rsidRPr="004B1F1E">
        <w:rPr>
          <w:rFonts w:cs="Calibri"/>
          <w:sz w:val="20"/>
          <w:szCs w:val="20"/>
        </w:rPr>
        <w:t xml:space="preserve"> zgodnie z Umow</w:t>
      </w:r>
      <w:r w:rsidR="008A6AA8" w:rsidRPr="004B1F1E">
        <w:rPr>
          <w:rFonts w:cs="Calibri"/>
          <w:sz w:val="20"/>
          <w:szCs w:val="20"/>
        </w:rPr>
        <w:t>ą</w:t>
      </w:r>
      <w:r w:rsidR="001B4E26" w:rsidRPr="004B1F1E">
        <w:rPr>
          <w:rFonts w:cs="Calibri"/>
          <w:sz w:val="20"/>
          <w:szCs w:val="20"/>
        </w:rPr>
        <w:t xml:space="preserve"> i Dokumentacją Projektową</w:t>
      </w:r>
      <w:r w:rsidR="00B95395" w:rsidRPr="004B1F1E">
        <w:rPr>
          <w:rFonts w:cs="Calibri"/>
          <w:sz w:val="20"/>
          <w:szCs w:val="20"/>
        </w:rPr>
        <w:t xml:space="preserve"> </w:t>
      </w:r>
      <w:r w:rsidR="00FE5062" w:rsidRPr="004B1F1E">
        <w:rPr>
          <w:rFonts w:cs="Calibri"/>
          <w:sz w:val="20"/>
          <w:szCs w:val="20"/>
        </w:rPr>
        <w:t>Robót na podstawie dokumentacji dotyczącej inwentaryzacji prowadzonych Robót, na zasadach określonych w</w:t>
      </w:r>
      <w:r w:rsidR="001A616F" w:rsidRPr="004B1F1E">
        <w:rPr>
          <w:rFonts w:cs="Calibri"/>
          <w:sz w:val="20"/>
          <w:szCs w:val="20"/>
        </w:rPr>
        <w:t xml:space="preserve"> pkt 3 </w:t>
      </w:r>
      <w:r w:rsidR="00FE5062" w:rsidRPr="004B1F1E">
        <w:rPr>
          <w:rFonts w:cs="Calibri"/>
          <w:sz w:val="20"/>
          <w:szCs w:val="20"/>
        </w:rPr>
        <w:t xml:space="preserve"> </w:t>
      </w:r>
      <w:r w:rsidR="00FE5062" w:rsidRPr="004B1F1E">
        <w:rPr>
          <w:rFonts w:cs="Calibri"/>
          <w:b/>
          <w:bCs/>
          <w:sz w:val="20"/>
          <w:szCs w:val="20"/>
        </w:rPr>
        <w:t>Załącznik</w:t>
      </w:r>
      <w:r w:rsidR="001A616F" w:rsidRPr="004B1F1E">
        <w:rPr>
          <w:rFonts w:cs="Calibri"/>
          <w:b/>
          <w:bCs/>
          <w:sz w:val="20"/>
          <w:szCs w:val="20"/>
        </w:rPr>
        <w:t>a</w:t>
      </w:r>
      <w:r w:rsidR="00FE5062" w:rsidRPr="004B1F1E">
        <w:rPr>
          <w:rFonts w:cs="Calibri"/>
          <w:b/>
          <w:bCs/>
          <w:sz w:val="20"/>
          <w:szCs w:val="20"/>
        </w:rPr>
        <w:t xml:space="preserve"> nr 10 do Umowy Wymagania Przy Zwrocie.</w:t>
      </w:r>
      <w:r w:rsidR="00FE5062" w:rsidRPr="004B1F1E">
        <w:rPr>
          <w:rFonts w:cs="Calibri"/>
          <w:sz w:val="20"/>
          <w:szCs w:val="20"/>
        </w:rPr>
        <w:t xml:space="preserve"> </w:t>
      </w:r>
    </w:p>
    <w:p w14:paraId="2CB89A77" w14:textId="393B1817" w:rsidR="004A10A1" w:rsidRPr="004B1F1E" w:rsidRDefault="004A10A1" w:rsidP="004A10A1">
      <w:pPr>
        <w:pStyle w:val="H3"/>
        <w:rPr>
          <w:rFonts w:cs="Calibri"/>
          <w:sz w:val="20"/>
          <w:szCs w:val="20"/>
        </w:rPr>
      </w:pPr>
      <w:bookmarkStart w:id="3" w:name="_Ref30616413"/>
      <w:bookmarkStart w:id="4" w:name="_Ref23944475"/>
      <w:r w:rsidRPr="004B1F1E">
        <w:rPr>
          <w:rFonts w:cs="Calibri"/>
          <w:sz w:val="20"/>
          <w:szCs w:val="20"/>
        </w:rPr>
        <w:t xml:space="preserve">W przypadku, gdy Umowa została wypowiedziana przez Podmiot Publiczny zgodnie z postanowieniami </w:t>
      </w:r>
      <w:r w:rsidR="00EF42E1">
        <w:rPr>
          <w:rFonts w:cs="Calibri"/>
          <w:sz w:val="20"/>
          <w:szCs w:val="20"/>
        </w:rPr>
        <w:t>p</w:t>
      </w:r>
      <w:r w:rsidR="000963D2" w:rsidRPr="004B1F1E">
        <w:rPr>
          <w:rFonts w:cs="Calibri"/>
          <w:sz w:val="20"/>
          <w:szCs w:val="20"/>
        </w:rPr>
        <w:t>unktu</w:t>
      </w:r>
      <w:r w:rsidRPr="004B1F1E">
        <w:rPr>
          <w:rFonts w:cs="Calibri"/>
          <w:sz w:val="20"/>
          <w:szCs w:val="20"/>
        </w:rPr>
        <w:t xml:space="preserve"> 2</w:t>
      </w:r>
      <w:r w:rsidR="00EF42E1">
        <w:rPr>
          <w:rFonts w:cs="Calibri"/>
          <w:sz w:val="20"/>
          <w:szCs w:val="20"/>
        </w:rPr>
        <w:t>0</w:t>
      </w:r>
      <w:r w:rsidRPr="004B1F1E">
        <w:rPr>
          <w:rFonts w:cs="Calibri"/>
          <w:sz w:val="20"/>
          <w:szCs w:val="20"/>
        </w:rPr>
        <w:t>.</w:t>
      </w:r>
      <w:r w:rsidR="004E068F">
        <w:rPr>
          <w:rFonts w:cs="Calibri"/>
          <w:sz w:val="20"/>
          <w:szCs w:val="20"/>
        </w:rPr>
        <w:t>2</w:t>
      </w:r>
      <w:r w:rsidR="004E068F" w:rsidRPr="004B1F1E">
        <w:rPr>
          <w:rFonts w:cs="Calibri"/>
          <w:sz w:val="20"/>
          <w:szCs w:val="20"/>
        </w:rPr>
        <w:t xml:space="preserve"> </w:t>
      </w:r>
      <w:r w:rsidRPr="004B1F1E">
        <w:rPr>
          <w:rFonts w:cs="Calibri"/>
          <w:sz w:val="20"/>
          <w:szCs w:val="20"/>
        </w:rPr>
        <w:t xml:space="preserve">Umowy w Okresie Projektowania i Budowy a Partner Prywatny nie zakończył prac nad Dokumentacją Projektową, </w:t>
      </w:r>
      <w:r w:rsidR="006F300F">
        <w:rPr>
          <w:rFonts w:cs="Calibri"/>
          <w:sz w:val="20"/>
          <w:szCs w:val="20"/>
        </w:rPr>
        <w:t>Strony</w:t>
      </w:r>
      <w:r w:rsidRPr="004B1F1E">
        <w:rPr>
          <w:rFonts w:cs="Calibri"/>
          <w:sz w:val="20"/>
          <w:szCs w:val="20"/>
        </w:rPr>
        <w:t xml:space="preserve"> w terminie </w:t>
      </w:r>
      <w:r w:rsidR="00EF42E1">
        <w:rPr>
          <w:rFonts w:cs="Calibri"/>
          <w:sz w:val="20"/>
          <w:szCs w:val="20"/>
        </w:rPr>
        <w:t>[</w:t>
      </w:r>
      <w:r w:rsidR="00ED4ED6" w:rsidRPr="004B1F1E">
        <w:rPr>
          <w:rFonts w:cs="Calibri"/>
          <w:sz w:val="20"/>
          <w:szCs w:val="20"/>
        </w:rPr>
        <w:t xml:space="preserve">dziewięćdziesięciu </w:t>
      </w:r>
      <w:r w:rsidR="00CA6AE8">
        <w:rPr>
          <w:rFonts w:cs="Calibri"/>
          <w:sz w:val="20"/>
          <w:szCs w:val="20"/>
        </w:rPr>
        <w:t>(</w:t>
      </w:r>
      <w:r w:rsidR="00C54132" w:rsidRPr="004B1F1E">
        <w:rPr>
          <w:rFonts w:cs="Calibri"/>
          <w:sz w:val="20"/>
          <w:szCs w:val="20"/>
        </w:rPr>
        <w:t>90</w:t>
      </w:r>
      <w:r w:rsidR="00CA6AE8">
        <w:rPr>
          <w:rFonts w:cs="Calibri"/>
          <w:sz w:val="20"/>
          <w:szCs w:val="20"/>
        </w:rPr>
        <w:t>)</w:t>
      </w:r>
      <w:r w:rsidR="00EF42E1">
        <w:rPr>
          <w:rFonts w:cs="Calibri"/>
          <w:sz w:val="20"/>
          <w:szCs w:val="20"/>
        </w:rPr>
        <w:t>]</w:t>
      </w:r>
      <w:r w:rsidRPr="004B1F1E">
        <w:rPr>
          <w:rFonts w:cs="Calibri"/>
          <w:sz w:val="20"/>
          <w:szCs w:val="20"/>
        </w:rPr>
        <w:t xml:space="preserve"> Dni Roboczych od dnia wypowiedzenia Umowy </w:t>
      </w:r>
      <w:r w:rsidR="006F300F">
        <w:rPr>
          <w:rFonts w:cs="Calibri"/>
          <w:sz w:val="20"/>
          <w:szCs w:val="20"/>
        </w:rPr>
        <w:t>mogą wspólnie uzgodnić</w:t>
      </w:r>
      <w:r w:rsidRPr="004B1F1E">
        <w:rPr>
          <w:rFonts w:cs="Calibri"/>
          <w:sz w:val="20"/>
          <w:szCs w:val="20"/>
        </w:rPr>
        <w:t xml:space="preserve">, że Partner Prywatny dokończy przygotowanie tej Dokumentacji Projektowej w całości, </w:t>
      </w:r>
      <w:r w:rsidR="00CA6AE8">
        <w:rPr>
          <w:rFonts w:cs="Calibri"/>
          <w:sz w:val="20"/>
          <w:szCs w:val="20"/>
        </w:rPr>
        <w:t xml:space="preserve">w </w:t>
      </w:r>
      <w:r w:rsidR="006F300F">
        <w:rPr>
          <w:rFonts w:cs="Calibri"/>
          <w:sz w:val="20"/>
          <w:szCs w:val="20"/>
        </w:rPr>
        <w:t>terminie</w:t>
      </w:r>
      <w:r w:rsidR="00CA6AE8">
        <w:rPr>
          <w:rFonts w:cs="Calibri"/>
          <w:sz w:val="20"/>
          <w:szCs w:val="20"/>
        </w:rPr>
        <w:t xml:space="preserve"> uzgodnionym przez Strony, nie dłuższym niż </w:t>
      </w:r>
      <w:r w:rsidR="00EF42E1">
        <w:rPr>
          <w:rFonts w:cs="Calibri"/>
          <w:sz w:val="20"/>
          <w:szCs w:val="20"/>
        </w:rPr>
        <w:t>[</w:t>
      </w:r>
      <w:r w:rsidR="00CA6AE8">
        <w:rPr>
          <w:rFonts w:cs="Calibri"/>
          <w:sz w:val="20"/>
          <w:szCs w:val="20"/>
        </w:rPr>
        <w:t>dwanaście (12)</w:t>
      </w:r>
      <w:r w:rsidR="00EF42E1">
        <w:rPr>
          <w:rFonts w:cs="Calibri"/>
          <w:sz w:val="20"/>
          <w:szCs w:val="20"/>
        </w:rPr>
        <w:t>]</w:t>
      </w:r>
      <w:r w:rsidR="00CA6AE8">
        <w:rPr>
          <w:rFonts w:cs="Calibri"/>
          <w:sz w:val="20"/>
          <w:szCs w:val="20"/>
        </w:rPr>
        <w:t xml:space="preserve"> miesięcy</w:t>
      </w:r>
      <w:r w:rsidR="006F300F">
        <w:rPr>
          <w:rFonts w:cs="Calibri"/>
          <w:sz w:val="20"/>
          <w:szCs w:val="20"/>
        </w:rPr>
        <w:t xml:space="preserve">, </w:t>
      </w:r>
      <w:r w:rsidRPr="004B1F1E">
        <w:rPr>
          <w:rFonts w:cs="Calibri"/>
          <w:sz w:val="20"/>
          <w:szCs w:val="20"/>
        </w:rPr>
        <w:t>zachowując przy tym należytą staranność w dążeniu do zapewnienia jej wysokiej jakości</w:t>
      </w:r>
      <w:r w:rsidR="006F300F">
        <w:rPr>
          <w:rFonts w:cs="Calibri"/>
          <w:sz w:val="20"/>
          <w:szCs w:val="20"/>
        </w:rPr>
        <w:t>.</w:t>
      </w:r>
      <w:bookmarkEnd w:id="3"/>
    </w:p>
    <w:p w14:paraId="410A8CD7" w14:textId="4FF62B69" w:rsidR="004A10A1" w:rsidRPr="004B1F1E" w:rsidRDefault="004A10A1" w:rsidP="004A10A1">
      <w:pPr>
        <w:pStyle w:val="H3"/>
        <w:rPr>
          <w:rFonts w:cs="Calibri"/>
          <w:sz w:val="20"/>
          <w:szCs w:val="20"/>
        </w:rPr>
      </w:pPr>
      <w:bookmarkStart w:id="5" w:name="_Ref30617201"/>
      <w:bookmarkEnd w:id="4"/>
      <w:r w:rsidRPr="004B1F1E">
        <w:rPr>
          <w:rFonts w:cs="Calibri"/>
          <w:sz w:val="20"/>
          <w:szCs w:val="20"/>
        </w:rPr>
        <w:t xml:space="preserve">Przyjęcie Dokumentacji Projektowej, o której mowa w </w:t>
      </w:r>
      <w:r w:rsidR="000963D2" w:rsidRPr="004B1F1E">
        <w:rPr>
          <w:rFonts w:cs="Calibri"/>
          <w:sz w:val="20"/>
          <w:szCs w:val="20"/>
        </w:rPr>
        <w:t>Punkcie</w:t>
      </w:r>
      <w:r w:rsidRPr="004B1F1E">
        <w:rPr>
          <w:rFonts w:cs="Calibri"/>
          <w:sz w:val="20"/>
          <w:szCs w:val="20"/>
        </w:rPr>
        <w:t xml:space="preserve"> </w:t>
      </w:r>
      <w:r w:rsidR="005358E2" w:rsidRPr="004B1F1E">
        <w:rPr>
          <w:rFonts w:cs="Calibri"/>
          <w:sz w:val="20"/>
          <w:szCs w:val="20"/>
        </w:rPr>
        <w:fldChar w:fldCharType="begin"/>
      </w:r>
      <w:r w:rsidR="005358E2" w:rsidRPr="004B1F1E">
        <w:rPr>
          <w:rFonts w:cs="Calibri"/>
          <w:sz w:val="20"/>
          <w:szCs w:val="20"/>
        </w:rPr>
        <w:instrText xml:space="preserve"> REF _Ref30616413 \r \h  \* MERGEFORMAT </w:instrText>
      </w:r>
      <w:r w:rsidR="005358E2" w:rsidRPr="004B1F1E">
        <w:rPr>
          <w:rFonts w:cs="Calibri"/>
          <w:sz w:val="20"/>
          <w:szCs w:val="20"/>
        </w:rPr>
      </w:r>
      <w:r w:rsidR="005358E2" w:rsidRPr="004B1F1E">
        <w:rPr>
          <w:rFonts w:cs="Calibri"/>
          <w:sz w:val="20"/>
          <w:szCs w:val="20"/>
        </w:rPr>
        <w:fldChar w:fldCharType="separate"/>
      </w:r>
      <w:r w:rsidRPr="004B1F1E">
        <w:rPr>
          <w:rFonts w:cs="Calibri"/>
          <w:sz w:val="20"/>
          <w:szCs w:val="20"/>
        </w:rPr>
        <w:t>1.1.2</w:t>
      </w:r>
      <w:r w:rsidR="005358E2" w:rsidRPr="004B1F1E">
        <w:rPr>
          <w:rFonts w:cs="Calibri"/>
          <w:sz w:val="20"/>
          <w:szCs w:val="20"/>
        </w:rPr>
        <w:fldChar w:fldCharType="end"/>
      </w:r>
      <w:r w:rsidRPr="004B1F1E">
        <w:rPr>
          <w:rFonts w:cs="Calibri"/>
          <w:sz w:val="20"/>
          <w:szCs w:val="20"/>
        </w:rPr>
        <w:t xml:space="preserve">, przez Inżyniera Kontraktu nastąpi w sposób określony w </w:t>
      </w:r>
      <w:r w:rsidR="00EF42E1">
        <w:rPr>
          <w:rFonts w:cs="Calibri"/>
          <w:sz w:val="20"/>
          <w:szCs w:val="20"/>
        </w:rPr>
        <w:t>p</w:t>
      </w:r>
      <w:r w:rsidR="000963D2" w:rsidRPr="004B1F1E">
        <w:rPr>
          <w:rFonts w:cs="Calibri"/>
          <w:sz w:val="20"/>
          <w:szCs w:val="20"/>
        </w:rPr>
        <w:t>unkcie</w:t>
      </w:r>
      <w:r w:rsidRPr="004B1F1E">
        <w:rPr>
          <w:rFonts w:cs="Calibri"/>
          <w:sz w:val="20"/>
          <w:szCs w:val="20"/>
        </w:rPr>
        <w:t xml:space="preserve"> 9.1 Umowy.</w:t>
      </w:r>
      <w:bookmarkEnd w:id="5"/>
    </w:p>
    <w:p w14:paraId="6F73E24F" w14:textId="0FCC0CB0" w:rsidR="006F300F" w:rsidRPr="006F300F" w:rsidRDefault="004A10A1" w:rsidP="006F300F">
      <w:pPr>
        <w:pStyle w:val="H3"/>
        <w:rPr>
          <w:rFonts w:cs="Calibri"/>
          <w:sz w:val="20"/>
          <w:szCs w:val="20"/>
        </w:rPr>
      </w:pPr>
      <w:bookmarkStart w:id="6" w:name="_Ref30617032"/>
      <w:r w:rsidRPr="00EF42E1">
        <w:rPr>
          <w:rFonts w:cs="Calibri"/>
          <w:sz w:val="20"/>
          <w:szCs w:val="20"/>
        </w:rPr>
        <w:t xml:space="preserve">Kwota Rozliczenia za wykonaną przez Partnera Prywatnego Dokumentację Projektową zgodnie z </w:t>
      </w:r>
      <w:r w:rsidR="007C74D2">
        <w:rPr>
          <w:rFonts w:cs="Calibri"/>
          <w:sz w:val="20"/>
          <w:szCs w:val="20"/>
        </w:rPr>
        <w:t>p</w:t>
      </w:r>
      <w:r w:rsidR="000963D2" w:rsidRPr="00EF42E1">
        <w:rPr>
          <w:rFonts w:cs="Calibri"/>
          <w:sz w:val="20"/>
          <w:szCs w:val="20"/>
        </w:rPr>
        <w:t>unktami</w:t>
      </w:r>
      <w:r w:rsidRPr="00EF42E1">
        <w:rPr>
          <w:rFonts w:cs="Calibri"/>
          <w:sz w:val="20"/>
          <w:szCs w:val="20"/>
        </w:rPr>
        <w:t xml:space="preserve"> </w:t>
      </w:r>
      <w:r w:rsidR="005358E2" w:rsidRPr="00EF42E1">
        <w:rPr>
          <w:rFonts w:cs="Calibri"/>
          <w:sz w:val="20"/>
          <w:szCs w:val="20"/>
        </w:rPr>
        <w:fldChar w:fldCharType="begin"/>
      </w:r>
      <w:r w:rsidR="005358E2" w:rsidRPr="00EF42E1">
        <w:rPr>
          <w:rFonts w:cs="Calibri"/>
          <w:sz w:val="20"/>
          <w:szCs w:val="20"/>
        </w:rPr>
        <w:instrText xml:space="preserve"> REF _Ref30616413 \r \h  \* MERGEFORMAT </w:instrText>
      </w:r>
      <w:r w:rsidR="005358E2" w:rsidRPr="00EF42E1">
        <w:rPr>
          <w:rFonts w:cs="Calibri"/>
          <w:sz w:val="20"/>
          <w:szCs w:val="20"/>
        </w:rPr>
      </w:r>
      <w:r w:rsidR="005358E2" w:rsidRPr="00EF42E1">
        <w:rPr>
          <w:rFonts w:cs="Calibri"/>
          <w:sz w:val="20"/>
          <w:szCs w:val="20"/>
        </w:rPr>
        <w:fldChar w:fldCharType="separate"/>
      </w:r>
      <w:r w:rsidRPr="00EF42E1">
        <w:rPr>
          <w:rFonts w:cs="Calibri"/>
          <w:sz w:val="20"/>
          <w:szCs w:val="20"/>
        </w:rPr>
        <w:t>1.1.2</w:t>
      </w:r>
      <w:r w:rsidR="005358E2" w:rsidRPr="00EF42E1">
        <w:rPr>
          <w:rFonts w:cs="Calibri"/>
          <w:sz w:val="20"/>
          <w:szCs w:val="20"/>
        </w:rPr>
        <w:fldChar w:fldCharType="end"/>
      </w:r>
      <w:r w:rsidRPr="00EF42E1">
        <w:rPr>
          <w:rFonts w:cs="Calibri"/>
          <w:sz w:val="20"/>
          <w:szCs w:val="20"/>
        </w:rPr>
        <w:t>-</w:t>
      </w:r>
      <w:r w:rsidR="005358E2" w:rsidRPr="00EF42E1">
        <w:rPr>
          <w:rFonts w:cs="Calibri"/>
          <w:sz w:val="20"/>
          <w:szCs w:val="20"/>
        </w:rPr>
        <w:fldChar w:fldCharType="begin"/>
      </w:r>
      <w:r w:rsidR="005358E2" w:rsidRPr="00EF42E1">
        <w:rPr>
          <w:rFonts w:cs="Calibri"/>
          <w:sz w:val="20"/>
          <w:szCs w:val="20"/>
        </w:rPr>
        <w:instrText xml:space="preserve"> REF _Ref30617201 \r \h  \* MERGEFORMAT </w:instrText>
      </w:r>
      <w:r w:rsidR="005358E2" w:rsidRPr="00EF42E1">
        <w:rPr>
          <w:rFonts w:cs="Calibri"/>
          <w:sz w:val="20"/>
          <w:szCs w:val="20"/>
        </w:rPr>
      </w:r>
      <w:r w:rsidR="005358E2" w:rsidRPr="00EF42E1">
        <w:rPr>
          <w:rFonts w:cs="Calibri"/>
          <w:sz w:val="20"/>
          <w:szCs w:val="20"/>
        </w:rPr>
        <w:fldChar w:fldCharType="separate"/>
      </w:r>
      <w:r w:rsidRPr="00EF42E1">
        <w:rPr>
          <w:rFonts w:cs="Calibri"/>
          <w:sz w:val="20"/>
          <w:szCs w:val="20"/>
        </w:rPr>
        <w:t>1.1.3</w:t>
      </w:r>
      <w:r w:rsidR="005358E2" w:rsidRPr="00EF42E1">
        <w:rPr>
          <w:rFonts w:cs="Calibri"/>
          <w:sz w:val="20"/>
          <w:szCs w:val="20"/>
        </w:rPr>
        <w:fldChar w:fldCharType="end"/>
      </w:r>
      <w:r w:rsidRPr="00EF42E1">
        <w:rPr>
          <w:rFonts w:cs="Calibri"/>
          <w:sz w:val="20"/>
          <w:szCs w:val="20"/>
        </w:rPr>
        <w:t>, zostanie ustalon</w:t>
      </w:r>
      <w:r w:rsidR="006F300F" w:rsidRPr="00EF42E1">
        <w:rPr>
          <w:rFonts w:cs="Calibri"/>
          <w:sz w:val="20"/>
          <w:szCs w:val="20"/>
        </w:rPr>
        <w:t>a</w:t>
      </w:r>
      <w:r w:rsidR="006F300F" w:rsidRPr="006F300F">
        <w:t xml:space="preserve"> </w:t>
      </w:r>
      <w:r w:rsidR="006F300F" w:rsidRPr="006F300F">
        <w:rPr>
          <w:rFonts w:cs="Calibri"/>
          <w:sz w:val="20"/>
          <w:szCs w:val="20"/>
        </w:rPr>
        <w:t>przez</w:t>
      </w:r>
      <w:r w:rsidR="00BC0920">
        <w:rPr>
          <w:rFonts w:cs="Calibri"/>
          <w:sz w:val="20"/>
          <w:szCs w:val="20"/>
        </w:rPr>
        <w:t xml:space="preserve"> Strony, po uprzednim potwierdzeniu przez</w:t>
      </w:r>
      <w:r w:rsidR="006F300F" w:rsidRPr="006F300F">
        <w:rPr>
          <w:rFonts w:cs="Calibri"/>
          <w:sz w:val="20"/>
          <w:szCs w:val="20"/>
        </w:rPr>
        <w:t xml:space="preserve"> Inżyniera Kontraktu</w:t>
      </w:r>
      <w:r w:rsidR="00BC0920">
        <w:rPr>
          <w:rFonts w:cs="Calibri"/>
          <w:sz w:val="20"/>
          <w:szCs w:val="20"/>
        </w:rPr>
        <w:t xml:space="preserve"> zakresu </w:t>
      </w:r>
      <w:bookmarkStart w:id="7" w:name="_Hlk134532632"/>
      <w:r w:rsidR="00BC0920">
        <w:rPr>
          <w:rFonts w:cs="Calibri"/>
          <w:sz w:val="20"/>
          <w:szCs w:val="20"/>
        </w:rPr>
        <w:t xml:space="preserve">wykonanej </w:t>
      </w:r>
      <w:r w:rsidR="0055745E">
        <w:rPr>
          <w:rFonts w:cs="Calibri"/>
          <w:sz w:val="20"/>
          <w:szCs w:val="20"/>
        </w:rPr>
        <w:t>D</w:t>
      </w:r>
      <w:r w:rsidR="00BC0920">
        <w:rPr>
          <w:rFonts w:cs="Calibri"/>
          <w:sz w:val="20"/>
          <w:szCs w:val="20"/>
        </w:rPr>
        <w:t>okumentacji Projektowej</w:t>
      </w:r>
      <w:r w:rsidR="007634CA">
        <w:rPr>
          <w:rFonts w:cs="Calibri"/>
          <w:sz w:val="20"/>
          <w:szCs w:val="20"/>
        </w:rPr>
        <w:t>,</w:t>
      </w:r>
      <w:r w:rsidR="006F300F" w:rsidRPr="006F300F">
        <w:rPr>
          <w:rFonts w:cs="Calibri"/>
          <w:sz w:val="20"/>
          <w:szCs w:val="20"/>
        </w:rPr>
        <w:t xml:space="preserve"> </w:t>
      </w:r>
      <w:bookmarkEnd w:id="7"/>
      <w:r w:rsidR="006F300F" w:rsidRPr="006F300F">
        <w:rPr>
          <w:rFonts w:cs="Calibri"/>
          <w:sz w:val="20"/>
          <w:szCs w:val="20"/>
        </w:rPr>
        <w:t xml:space="preserve">po dostarczeniu przez Partnera Prywatnego informacji dotyczących kosztów wykonanych Prac Projektowych. </w:t>
      </w:r>
      <w:r w:rsidR="007634CA" w:rsidRPr="006F300F">
        <w:rPr>
          <w:rFonts w:cs="Calibri"/>
          <w:sz w:val="20"/>
          <w:szCs w:val="20"/>
        </w:rPr>
        <w:t xml:space="preserve">W żadnym przypadku ustalona rynkowo </w:t>
      </w:r>
      <w:r w:rsidR="007634CA">
        <w:rPr>
          <w:rFonts w:cs="Calibri"/>
          <w:sz w:val="20"/>
          <w:szCs w:val="20"/>
        </w:rPr>
        <w:t xml:space="preserve">cena </w:t>
      </w:r>
      <w:r w:rsidR="007634CA" w:rsidRPr="007634CA">
        <w:rPr>
          <w:rFonts w:cs="Calibri"/>
          <w:sz w:val="20"/>
          <w:szCs w:val="20"/>
        </w:rPr>
        <w:t xml:space="preserve">wykonanej Dokumentacji Projektowej </w:t>
      </w:r>
      <w:r w:rsidR="007634CA" w:rsidRPr="006F300F">
        <w:rPr>
          <w:rFonts w:cs="Calibri"/>
          <w:sz w:val="20"/>
          <w:szCs w:val="20"/>
        </w:rPr>
        <w:t xml:space="preserve">nie przekroczy wyrażonej w złotych polskich kwoty odpowiadającej </w:t>
      </w:r>
      <w:r w:rsidR="00EF42E1">
        <w:rPr>
          <w:rFonts w:cs="Calibri"/>
          <w:sz w:val="20"/>
          <w:szCs w:val="20"/>
        </w:rPr>
        <w:t>[</w:t>
      </w:r>
      <w:r w:rsidR="007634CA" w:rsidRPr="006F300F">
        <w:rPr>
          <w:rFonts w:cs="Calibri"/>
          <w:sz w:val="20"/>
          <w:szCs w:val="20"/>
        </w:rPr>
        <w:t>3% (trzem procentom)</w:t>
      </w:r>
      <w:r w:rsidR="00EF42E1">
        <w:rPr>
          <w:rFonts w:cs="Calibri"/>
          <w:sz w:val="20"/>
          <w:szCs w:val="20"/>
        </w:rPr>
        <w:t>]</w:t>
      </w:r>
      <w:r w:rsidR="007634CA" w:rsidRPr="006F300F">
        <w:rPr>
          <w:rFonts w:cs="Calibri"/>
          <w:sz w:val="20"/>
          <w:szCs w:val="20"/>
        </w:rPr>
        <w:t xml:space="preserve"> wartości Nakładów Inwestycyjnych.</w:t>
      </w:r>
    </w:p>
    <w:bookmarkEnd w:id="6"/>
    <w:p w14:paraId="78419F86" w14:textId="2E77410A" w:rsidR="004A10A1" w:rsidRPr="004B1F1E" w:rsidRDefault="007634CA" w:rsidP="004A10A1">
      <w:pPr>
        <w:pStyle w:val="H3"/>
        <w:rPr>
          <w:rFonts w:cs="Calibri"/>
          <w:sz w:val="20"/>
          <w:szCs w:val="20"/>
        </w:rPr>
      </w:pPr>
      <w:r>
        <w:rPr>
          <w:rFonts w:cs="Calibri"/>
          <w:sz w:val="20"/>
          <w:szCs w:val="20"/>
        </w:rPr>
        <w:t>M</w:t>
      </w:r>
      <w:r w:rsidR="004A10A1" w:rsidRPr="004B1F1E">
        <w:rPr>
          <w:rFonts w:cs="Calibri"/>
          <w:sz w:val="20"/>
          <w:szCs w:val="20"/>
        </w:rPr>
        <w:t xml:space="preserve">aksymalna Kwota Rozliczenia, o której mowa w </w:t>
      </w:r>
      <w:r w:rsidR="00EF42E1">
        <w:rPr>
          <w:rFonts w:cs="Calibri"/>
          <w:sz w:val="20"/>
          <w:szCs w:val="20"/>
        </w:rPr>
        <w:t>p</w:t>
      </w:r>
      <w:r w:rsidR="000963D2" w:rsidRPr="004B1F1E">
        <w:rPr>
          <w:rFonts w:cs="Calibri"/>
          <w:sz w:val="20"/>
          <w:szCs w:val="20"/>
        </w:rPr>
        <w:t>unkcie</w:t>
      </w:r>
      <w:r w:rsidR="004A10A1" w:rsidRPr="004B1F1E">
        <w:rPr>
          <w:rFonts w:cs="Calibri"/>
          <w:sz w:val="20"/>
          <w:szCs w:val="20"/>
        </w:rPr>
        <w:t xml:space="preserve"> </w:t>
      </w:r>
      <w:r w:rsidR="005358E2" w:rsidRPr="004B1F1E">
        <w:rPr>
          <w:rFonts w:cs="Calibri"/>
          <w:sz w:val="20"/>
          <w:szCs w:val="20"/>
        </w:rPr>
        <w:fldChar w:fldCharType="begin"/>
      </w:r>
      <w:r w:rsidR="005358E2" w:rsidRPr="004B1F1E">
        <w:rPr>
          <w:rFonts w:cs="Calibri"/>
          <w:sz w:val="20"/>
          <w:szCs w:val="20"/>
        </w:rPr>
        <w:instrText xml:space="preserve"> REF _Ref330914643 \r \h  \* MERGEFORMAT </w:instrText>
      </w:r>
      <w:r w:rsidR="005358E2" w:rsidRPr="004B1F1E">
        <w:rPr>
          <w:rFonts w:cs="Calibri"/>
          <w:sz w:val="20"/>
          <w:szCs w:val="20"/>
        </w:rPr>
      </w:r>
      <w:r w:rsidR="005358E2" w:rsidRPr="004B1F1E">
        <w:rPr>
          <w:rFonts w:cs="Calibri"/>
          <w:sz w:val="20"/>
          <w:szCs w:val="20"/>
        </w:rPr>
        <w:fldChar w:fldCharType="separate"/>
      </w:r>
      <w:r w:rsidR="004A10A1" w:rsidRPr="004B1F1E">
        <w:rPr>
          <w:rFonts w:cs="Calibri"/>
          <w:sz w:val="20"/>
          <w:szCs w:val="20"/>
        </w:rPr>
        <w:t>1.1.1</w:t>
      </w:r>
      <w:r w:rsidR="005358E2" w:rsidRPr="004B1F1E">
        <w:rPr>
          <w:rFonts w:cs="Calibri"/>
          <w:sz w:val="20"/>
          <w:szCs w:val="20"/>
        </w:rPr>
        <w:fldChar w:fldCharType="end"/>
      </w:r>
      <w:r w:rsidR="004A10A1" w:rsidRPr="004B1F1E">
        <w:rPr>
          <w:rFonts w:cs="Calibri"/>
          <w:sz w:val="20"/>
          <w:szCs w:val="20"/>
        </w:rPr>
        <w:t xml:space="preserve"> nie może przekroczyć wartości Nakładów Inwestycyjnych określonych w</w:t>
      </w:r>
      <w:r w:rsidR="00E96B51" w:rsidRPr="004B1F1E">
        <w:rPr>
          <w:rFonts w:cs="Calibri"/>
          <w:sz w:val="20"/>
          <w:szCs w:val="20"/>
        </w:rPr>
        <w:t xml:space="preserve"> najbardziej aktualnym</w:t>
      </w:r>
      <w:r w:rsidR="004A10A1" w:rsidRPr="004B1F1E">
        <w:rPr>
          <w:rFonts w:cs="Calibri"/>
          <w:sz w:val="20"/>
          <w:szCs w:val="20"/>
        </w:rPr>
        <w:t xml:space="preserve"> Modelu Finansowym z uwzględnieniem stanu zaawansowania przygotowania Dokumentacji Projektowej, Robót Budowlanych i innych prac jakie zostały wykonane do </w:t>
      </w:r>
      <w:r w:rsidR="009D5B51" w:rsidRPr="004B1F1E">
        <w:rPr>
          <w:rFonts w:cs="Calibri"/>
          <w:sz w:val="20"/>
          <w:szCs w:val="20"/>
        </w:rPr>
        <w:t>Daty Rozwiązania Umowy</w:t>
      </w:r>
      <w:r w:rsidR="00D32F1E" w:rsidRPr="004B1F1E">
        <w:rPr>
          <w:rFonts w:cs="Calibri"/>
          <w:sz w:val="20"/>
          <w:szCs w:val="20"/>
        </w:rPr>
        <w:t>, z wyłączeniem i zysku Partnera Prywatnego (z tytułu świadczeń Partnera Prywatnego realizowanych w Okresie Projektowania i Budowy)</w:t>
      </w:r>
      <w:r w:rsidR="004A10A1" w:rsidRPr="004B1F1E">
        <w:rPr>
          <w:rFonts w:cs="Calibri"/>
          <w:sz w:val="20"/>
          <w:szCs w:val="20"/>
        </w:rPr>
        <w:t>.</w:t>
      </w:r>
      <w:r w:rsidRPr="007634CA">
        <w:rPr>
          <w:rFonts w:cs="Calibri"/>
          <w:sz w:val="20"/>
          <w:szCs w:val="20"/>
        </w:rPr>
        <w:t xml:space="preserve"> </w:t>
      </w:r>
    </w:p>
    <w:p w14:paraId="0891DA35" w14:textId="57EC517E" w:rsidR="004A10A1" w:rsidRPr="004B1F1E" w:rsidRDefault="00CA6AE8" w:rsidP="004A10A1">
      <w:pPr>
        <w:pStyle w:val="H3"/>
        <w:rPr>
          <w:rFonts w:cs="Calibri"/>
          <w:sz w:val="20"/>
          <w:szCs w:val="20"/>
        </w:rPr>
      </w:pPr>
      <w:bookmarkStart w:id="8" w:name="_Ref330914653"/>
      <w:r>
        <w:rPr>
          <w:rFonts w:cs="Calibri"/>
          <w:sz w:val="20"/>
          <w:szCs w:val="20"/>
        </w:rPr>
        <w:t xml:space="preserve">W </w:t>
      </w:r>
      <w:r w:rsidR="004A10A1" w:rsidRPr="004B1F1E">
        <w:rPr>
          <w:rFonts w:cs="Calibri"/>
          <w:sz w:val="20"/>
          <w:szCs w:val="20"/>
        </w:rPr>
        <w:t xml:space="preserve">przypadku, gdy Umowa została wypowiedziana przez Podmiot Publiczny zgodnie z postanowieniami </w:t>
      </w:r>
      <w:r w:rsidR="00EF42E1">
        <w:rPr>
          <w:rFonts w:cs="Calibri"/>
          <w:sz w:val="20"/>
          <w:szCs w:val="20"/>
        </w:rPr>
        <w:t>p</w:t>
      </w:r>
      <w:r w:rsidR="000963D2" w:rsidRPr="004B1F1E">
        <w:rPr>
          <w:rFonts w:cs="Calibri"/>
          <w:sz w:val="20"/>
          <w:szCs w:val="20"/>
        </w:rPr>
        <w:t>unktu</w:t>
      </w:r>
      <w:r w:rsidR="004A10A1" w:rsidRPr="004B1F1E">
        <w:rPr>
          <w:rFonts w:cs="Calibri"/>
          <w:sz w:val="20"/>
          <w:szCs w:val="20"/>
        </w:rPr>
        <w:t xml:space="preserve"> 2</w:t>
      </w:r>
      <w:r w:rsidR="00EF42E1">
        <w:rPr>
          <w:rFonts w:cs="Calibri"/>
          <w:sz w:val="20"/>
          <w:szCs w:val="20"/>
        </w:rPr>
        <w:t>0</w:t>
      </w:r>
      <w:r w:rsidR="004A10A1" w:rsidRPr="004B1F1E">
        <w:rPr>
          <w:rFonts w:cs="Calibri"/>
          <w:sz w:val="20"/>
          <w:szCs w:val="20"/>
        </w:rPr>
        <w:t>.</w:t>
      </w:r>
      <w:r w:rsidR="004E068F">
        <w:rPr>
          <w:rFonts w:cs="Calibri"/>
          <w:sz w:val="20"/>
          <w:szCs w:val="20"/>
        </w:rPr>
        <w:t>2</w:t>
      </w:r>
      <w:r w:rsidR="004E068F" w:rsidRPr="004B1F1E">
        <w:rPr>
          <w:rFonts w:cs="Calibri"/>
          <w:sz w:val="20"/>
          <w:szCs w:val="20"/>
        </w:rPr>
        <w:t xml:space="preserve"> </w:t>
      </w:r>
      <w:r w:rsidR="004A10A1" w:rsidRPr="004B1F1E">
        <w:rPr>
          <w:rFonts w:cs="Calibri"/>
          <w:sz w:val="20"/>
          <w:szCs w:val="20"/>
        </w:rPr>
        <w:t xml:space="preserve">Umowy w Okresie </w:t>
      </w:r>
      <w:r w:rsidR="00A1488D" w:rsidRPr="004B1F1E">
        <w:rPr>
          <w:rFonts w:cs="Calibri"/>
          <w:sz w:val="20"/>
          <w:szCs w:val="20"/>
        </w:rPr>
        <w:t xml:space="preserve">Utrzymania </w:t>
      </w:r>
      <w:r w:rsidR="004A10A1" w:rsidRPr="004B1F1E">
        <w:rPr>
          <w:rFonts w:cs="Calibri"/>
          <w:sz w:val="20"/>
          <w:szCs w:val="20"/>
        </w:rPr>
        <w:t xml:space="preserve">(po wystawieniu Faktury VAT za Nakłady Inwestycyjne), Podmiot Publiczny będzie zobowiązany do zapłaty na rzecz Partnera Prywatnego tytułem rozliczenia Kwoty Rozliczenia, stanowiącej łączną kwotę pozostającą do spłaty na </w:t>
      </w:r>
      <w:r w:rsidR="009D5B51" w:rsidRPr="004B1F1E">
        <w:rPr>
          <w:rFonts w:cs="Calibri"/>
          <w:sz w:val="20"/>
          <w:szCs w:val="20"/>
        </w:rPr>
        <w:t xml:space="preserve">Datę Rozwiązania Umowy </w:t>
      </w:r>
      <w:r w:rsidR="004A10A1" w:rsidRPr="004B1F1E">
        <w:rPr>
          <w:rFonts w:cs="Calibri"/>
          <w:sz w:val="20"/>
          <w:szCs w:val="20"/>
        </w:rPr>
        <w:t>z tytułu Faktury VAT za Nakłady Inwestycyjne</w:t>
      </w:r>
      <w:r w:rsidR="00855FF0">
        <w:rPr>
          <w:rFonts w:cs="Calibri"/>
          <w:sz w:val="20"/>
          <w:szCs w:val="20"/>
        </w:rPr>
        <w:t xml:space="preserve"> oraz z tytułu Opł</w:t>
      </w:r>
      <w:r w:rsidR="00A54358">
        <w:rPr>
          <w:rFonts w:cs="Calibri"/>
          <w:sz w:val="20"/>
          <w:szCs w:val="20"/>
        </w:rPr>
        <w:t>a</w:t>
      </w:r>
      <w:r w:rsidR="00855FF0">
        <w:rPr>
          <w:rFonts w:cs="Calibri"/>
          <w:sz w:val="20"/>
          <w:szCs w:val="20"/>
        </w:rPr>
        <w:t xml:space="preserve">ty za </w:t>
      </w:r>
      <w:r w:rsidR="00A40B92">
        <w:rPr>
          <w:rFonts w:cs="Calibri"/>
          <w:sz w:val="20"/>
          <w:szCs w:val="20"/>
        </w:rPr>
        <w:t>R</w:t>
      </w:r>
      <w:r w:rsidR="00855FF0">
        <w:rPr>
          <w:rFonts w:cs="Calibri"/>
          <w:sz w:val="20"/>
          <w:szCs w:val="20"/>
        </w:rPr>
        <w:t xml:space="preserve">ozłożenie w </w:t>
      </w:r>
      <w:r w:rsidR="00A40B92">
        <w:rPr>
          <w:rFonts w:cs="Calibri"/>
          <w:sz w:val="20"/>
          <w:szCs w:val="20"/>
        </w:rPr>
        <w:t>C</w:t>
      </w:r>
      <w:r w:rsidR="00855FF0">
        <w:rPr>
          <w:rFonts w:cs="Calibri"/>
          <w:sz w:val="20"/>
          <w:szCs w:val="20"/>
        </w:rPr>
        <w:t>zasie</w:t>
      </w:r>
      <w:r w:rsidR="008625B6">
        <w:rPr>
          <w:rFonts w:cs="Calibri"/>
          <w:sz w:val="20"/>
          <w:szCs w:val="20"/>
        </w:rPr>
        <w:t xml:space="preserve"> i Opłaty za Utrzymanie w </w:t>
      </w:r>
      <w:r w:rsidR="00A54358">
        <w:rPr>
          <w:rFonts w:cs="Calibri"/>
          <w:sz w:val="20"/>
          <w:szCs w:val="20"/>
        </w:rPr>
        <w:t xml:space="preserve"> części,</w:t>
      </w:r>
      <w:r w:rsidR="008625B6">
        <w:rPr>
          <w:rFonts w:cs="Calibri"/>
          <w:sz w:val="20"/>
          <w:szCs w:val="20"/>
        </w:rPr>
        <w:t xml:space="preserve"> w</w:t>
      </w:r>
      <w:r w:rsidR="00A54358">
        <w:rPr>
          <w:rFonts w:cs="Calibri"/>
          <w:sz w:val="20"/>
          <w:szCs w:val="20"/>
        </w:rPr>
        <w:t xml:space="preserve"> któr</w:t>
      </w:r>
      <w:r w:rsidR="008625B6">
        <w:rPr>
          <w:rFonts w:cs="Calibri"/>
          <w:sz w:val="20"/>
          <w:szCs w:val="20"/>
        </w:rPr>
        <w:t>ej</w:t>
      </w:r>
      <w:r w:rsidR="00A54358">
        <w:rPr>
          <w:rFonts w:cs="Calibri"/>
          <w:sz w:val="20"/>
          <w:szCs w:val="20"/>
        </w:rPr>
        <w:t xml:space="preserve"> </w:t>
      </w:r>
      <w:r w:rsidR="008625B6">
        <w:rPr>
          <w:rFonts w:cs="Calibri"/>
          <w:sz w:val="20"/>
          <w:szCs w:val="20"/>
        </w:rPr>
        <w:t xml:space="preserve">te opłaty </w:t>
      </w:r>
      <w:r w:rsidR="00A54358">
        <w:rPr>
          <w:rFonts w:cs="Calibri"/>
          <w:sz w:val="20"/>
          <w:szCs w:val="20"/>
        </w:rPr>
        <w:t>stał</w:t>
      </w:r>
      <w:r w:rsidR="008625B6">
        <w:rPr>
          <w:rFonts w:cs="Calibri"/>
          <w:sz w:val="20"/>
          <w:szCs w:val="20"/>
        </w:rPr>
        <w:t>y</w:t>
      </w:r>
      <w:r w:rsidR="00A54358">
        <w:rPr>
          <w:rFonts w:cs="Calibri"/>
          <w:sz w:val="20"/>
          <w:szCs w:val="20"/>
        </w:rPr>
        <w:t xml:space="preserve"> się należn</w:t>
      </w:r>
      <w:r w:rsidR="008625B6">
        <w:rPr>
          <w:rFonts w:cs="Calibri"/>
          <w:sz w:val="20"/>
          <w:szCs w:val="20"/>
        </w:rPr>
        <w:t>e</w:t>
      </w:r>
      <w:r w:rsidR="00A54358">
        <w:rPr>
          <w:rFonts w:cs="Calibri"/>
          <w:sz w:val="20"/>
          <w:szCs w:val="20"/>
        </w:rPr>
        <w:t xml:space="preserve"> do </w:t>
      </w:r>
      <w:r w:rsidR="00A40B92">
        <w:rPr>
          <w:rFonts w:cs="Calibri"/>
          <w:sz w:val="20"/>
          <w:szCs w:val="20"/>
        </w:rPr>
        <w:t>D</w:t>
      </w:r>
      <w:r w:rsidR="00A54358">
        <w:rPr>
          <w:rFonts w:cs="Calibri"/>
          <w:sz w:val="20"/>
          <w:szCs w:val="20"/>
        </w:rPr>
        <w:t>nia wypowiedzenia Umowy</w:t>
      </w:r>
      <w:r w:rsidR="004A10A1" w:rsidRPr="004B1F1E">
        <w:rPr>
          <w:rFonts w:cs="Calibri"/>
          <w:sz w:val="20"/>
          <w:szCs w:val="20"/>
        </w:rPr>
        <w:t>.</w:t>
      </w:r>
      <w:bookmarkEnd w:id="8"/>
    </w:p>
    <w:p w14:paraId="5E6CE6EA" w14:textId="1C2490EF" w:rsidR="004A10A1" w:rsidRPr="004B1F1E" w:rsidRDefault="004A10A1" w:rsidP="004A10A1">
      <w:pPr>
        <w:pStyle w:val="H3"/>
        <w:rPr>
          <w:rFonts w:cs="Calibri"/>
          <w:sz w:val="20"/>
          <w:szCs w:val="20"/>
        </w:rPr>
      </w:pPr>
      <w:r w:rsidRPr="004B1F1E">
        <w:rPr>
          <w:rFonts w:cs="Calibri"/>
          <w:sz w:val="20"/>
          <w:szCs w:val="20"/>
        </w:rPr>
        <w:t xml:space="preserve">Kwota Rozliczenia, o której mowa w </w:t>
      </w:r>
      <w:r w:rsidR="00EF42E1">
        <w:rPr>
          <w:rFonts w:cs="Calibri"/>
          <w:sz w:val="20"/>
          <w:szCs w:val="20"/>
        </w:rPr>
        <w:t>p</w:t>
      </w:r>
      <w:r w:rsidR="000963D2" w:rsidRPr="004B1F1E">
        <w:rPr>
          <w:rFonts w:cs="Calibri"/>
          <w:sz w:val="20"/>
          <w:szCs w:val="20"/>
        </w:rPr>
        <w:t>unktach</w:t>
      </w:r>
      <w:r w:rsidRPr="004B1F1E">
        <w:rPr>
          <w:rFonts w:cs="Calibri"/>
          <w:sz w:val="20"/>
          <w:szCs w:val="20"/>
        </w:rPr>
        <w:t xml:space="preserve"> </w:t>
      </w:r>
      <w:r w:rsidR="005358E2" w:rsidRPr="004B1F1E">
        <w:rPr>
          <w:rFonts w:cs="Calibri"/>
          <w:sz w:val="20"/>
          <w:szCs w:val="20"/>
        </w:rPr>
        <w:fldChar w:fldCharType="begin"/>
      </w:r>
      <w:r w:rsidR="005358E2" w:rsidRPr="004B1F1E">
        <w:rPr>
          <w:rFonts w:cs="Calibri"/>
          <w:sz w:val="20"/>
          <w:szCs w:val="20"/>
        </w:rPr>
        <w:instrText xml:space="preserve"> REF _Ref330914643 \r \h  \* MERGEFORMAT </w:instrText>
      </w:r>
      <w:r w:rsidR="005358E2" w:rsidRPr="004B1F1E">
        <w:rPr>
          <w:rFonts w:cs="Calibri"/>
          <w:sz w:val="20"/>
          <w:szCs w:val="20"/>
        </w:rPr>
      </w:r>
      <w:r w:rsidR="005358E2" w:rsidRPr="004B1F1E">
        <w:rPr>
          <w:rFonts w:cs="Calibri"/>
          <w:sz w:val="20"/>
          <w:szCs w:val="20"/>
        </w:rPr>
        <w:fldChar w:fldCharType="separate"/>
      </w:r>
      <w:r w:rsidRPr="004B1F1E">
        <w:rPr>
          <w:rFonts w:cs="Calibri"/>
          <w:sz w:val="20"/>
          <w:szCs w:val="20"/>
        </w:rPr>
        <w:t>1.1.1</w:t>
      </w:r>
      <w:r w:rsidR="005358E2" w:rsidRPr="004B1F1E">
        <w:rPr>
          <w:rFonts w:cs="Calibri"/>
          <w:sz w:val="20"/>
          <w:szCs w:val="20"/>
        </w:rPr>
        <w:fldChar w:fldCharType="end"/>
      </w:r>
      <w:r w:rsidRPr="004B1F1E">
        <w:rPr>
          <w:rFonts w:cs="Calibri"/>
          <w:sz w:val="20"/>
          <w:szCs w:val="20"/>
        </w:rPr>
        <w:t xml:space="preserve">, </w:t>
      </w:r>
      <w:r w:rsidR="005358E2" w:rsidRPr="00CA6AE8">
        <w:rPr>
          <w:rFonts w:cs="Calibri"/>
          <w:sz w:val="20"/>
          <w:szCs w:val="20"/>
        </w:rPr>
        <w:fldChar w:fldCharType="begin"/>
      </w:r>
      <w:r w:rsidR="005358E2" w:rsidRPr="00CA6AE8">
        <w:rPr>
          <w:rFonts w:cs="Calibri"/>
          <w:sz w:val="20"/>
          <w:szCs w:val="20"/>
        </w:rPr>
        <w:instrText xml:space="preserve"> REF _Ref30617032 \r \h  \* MERGEFORMAT </w:instrText>
      </w:r>
      <w:r w:rsidR="005358E2" w:rsidRPr="00CA6AE8">
        <w:rPr>
          <w:rFonts w:cs="Calibri"/>
          <w:sz w:val="20"/>
          <w:szCs w:val="20"/>
        </w:rPr>
      </w:r>
      <w:r w:rsidR="005358E2" w:rsidRPr="00CA6AE8">
        <w:rPr>
          <w:rFonts w:cs="Calibri"/>
          <w:sz w:val="20"/>
          <w:szCs w:val="20"/>
        </w:rPr>
        <w:fldChar w:fldCharType="separate"/>
      </w:r>
      <w:r w:rsidRPr="00CA6AE8">
        <w:rPr>
          <w:rFonts w:cs="Calibri"/>
          <w:sz w:val="20"/>
          <w:szCs w:val="20"/>
        </w:rPr>
        <w:t>1.1.4</w:t>
      </w:r>
      <w:r w:rsidR="005358E2" w:rsidRPr="00CA6AE8">
        <w:rPr>
          <w:rFonts w:cs="Calibri"/>
          <w:sz w:val="20"/>
          <w:szCs w:val="20"/>
        </w:rPr>
        <w:fldChar w:fldCharType="end"/>
      </w:r>
      <w:r w:rsidRPr="00CA6AE8">
        <w:rPr>
          <w:rFonts w:cs="Calibri"/>
          <w:sz w:val="20"/>
          <w:szCs w:val="20"/>
        </w:rPr>
        <w:t xml:space="preserve"> lub </w:t>
      </w:r>
      <w:r w:rsidR="005358E2" w:rsidRPr="00CA6AE8">
        <w:rPr>
          <w:rFonts w:cs="Calibri"/>
          <w:sz w:val="20"/>
          <w:szCs w:val="20"/>
        </w:rPr>
        <w:fldChar w:fldCharType="begin"/>
      </w:r>
      <w:r w:rsidR="005358E2" w:rsidRPr="00CA6AE8">
        <w:rPr>
          <w:rFonts w:cs="Calibri"/>
          <w:sz w:val="20"/>
          <w:szCs w:val="20"/>
        </w:rPr>
        <w:instrText xml:space="preserve"> REF _Ref330914653 \r \h  \* MERGEFORMAT </w:instrText>
      </w:r>
      <w:r w:rsidR="005358E2" w:rsidRPr="00CA6AE8">
        <w:rPr>
          <w:rFonts w:cs="Calibri"/>
          <w:sz w:val="20"/>
          <w:szCs w:val="20"/>
        </w:rPr>
      </w:r>
      <w:r w:rsidR="005358E2" w:rsidRPr="00CA6AE8">
        <w:rPr>
          <w:rFonts w:cs="Calibri"/>
          <w:sz w:val="20"/>
          <w:szCs w:val="20"/>
        </w:rPr>
        <w:fldChar w:fldCharType="separate"/>
      </w:r>
      <w:r w:rsidRPr="00CA6AE8">
        <w:rPr>
          <w:rFonts w:cs="Calibri"/>
          <w:sz w:val="20"/>
          <w:szCs w:val="20"/>
        </w:rPr>
        <w:t>1.1.6</w:t>
      </w:r>
      <w:r w:rsidR="005358E2" w:rsidRPr="00CA6AE8">
        <w:rPr>
          <w:rFonts w:cs="Calibri"/>
          <w:sz w:val="20"/>
          <w:szCs w:val="20"/>
        </w:rPr>
        <w:fldChar w:fldCharType="end"/>
      </w:r>
      <w:r w:rsidRPr="004B1F1E">
        <w:rPr>
          <w:rFonts w:cs="Calibri"/>
          <w:sz w:val="20"/>
          <w:szCs w:val="20"/>
        </w:rPr>
        <w:t xml:space="preserve"> zostanie pomniejszona o kwotę stanowiącą sumę:</w:t>
      </w:r>
    </w:p>
    <w:p w14:paraId="12E379AD" w14:textId="16CC779F" w:rsidR="004A10A1" w:rsidRPr="0057208C" w:rsidRDefault="004A10A1" w:rsidP="004A10A1">
      <w:pPr>
        <w:pStyle w:val="H5"/>
        <w:ind w:left="2268"/>
        <w:rPr>
          <w:rFonts w:cs="Calibri"/>
          <w:b/>
          <w:bCs/>
          <w:sz w:val="20"/>
          <w:szCs w:val="20"/>
        </w:rPr>
      </w:pPr>
      <w:bookmarkStart w:id="9" w:name="_Ref331423919"/>
      <w:r w:rsidRPr="004B1F1E">
        <w:rPr>
          <w:rFonts w:cs="Calibri"/>
          <w:sz w:val="20"/>
          <w:szCs w:val="20"/>
        </w:rPr>
        <w:lastRenderedPageBreak/>
        <w:t xml:space="preserve">kary umownej </w:t>
      </w:r>
      <w:r w:rsidR="0057208C">
        <w:rPr>
          <w:rFonts w:cs="Calibri"/>
          <w:sz w:val="20"/>
          <w:szCs w:val="20"/>
        </w:rPr>
        <w:t xml:space="preserve">określonej w </w:t>
      </w:r>
      <w:r w:rsidR="0057208C" w:rsidRPr="0057208C">
        <w:rPr>
          <w:rFonts w:cs="Calibri"/>
          <w:b/>
          <w:bCs/>
          <w:sz w:val="20"/>
          <w:szCs w:val="20"/>
        </w:rPr>
        <w:t xml:space="preserve">Załączniku nr 8 Kary </w:t>
      </w:r>
      <w:r w:rsidR="0057208C">
        <w:rPr>
          <w:rFonts w:cs="Calibri"/>
          <w:b/>
          <w:bCs/>
          <w:sz w:val="20"/>
          <w:szCs w:val="20"/>
        </w:rPr>
        <w:t>U</w:t>
      </w:r>
      <w:r w:rsidR="0057208C" w:rsidRPr="0057208C">
        <w:rPr>
          <w:rFonts w:cs="Calibri"/>
          <w:b/>
          <w:bCs/>
          <w:sz w:val="20"/>
          <w:szCs w:val="20"/>
        </w:rPr>
        <w:t>mowne</w:t>
      </w:r>
      <w:r w:rsidR="005D69D0" w:rsidRPr="003B535F">
        <w:rPr>
          <w:rFonts w:cs="Calibri"/>
          <w:sz w:val="20"/>
          <w:szCs w:val="20"/>
        </w:rPr>
        <w:t>;</w:t>
      </w:r>
    </w:p>
    <w:p w14:paraId="73E4EE69" w14:textId="64D97A82" w:rsidR="00A76D16" w:rsidRPr="00010429" w:rsidRDefault="00A76D16" w:rsidP="00A76D16">
      <w:pPr>
        <w:pStyle w:val="H5"/>
        <w:ind w:left="2268"/>
        <w:rPr>
          <w:rFonts w:cs="Calibri"/>
          <w:sz w:val="20"/>
          <w:szCs w:val="20"/>
        </w:rPr>
      </w:pPr>
      <w:bookmarkStart w:id="10" w:name="_Ref530598223"/>
      <w:r w:rsidRPr="001844B7">
        <w:rPr>
          <w:rFonts w:cs="Calibri"/>
          <w:sz w:val="20"/>
          <w:szCs w:val="20"/>
        </w:rPr>
        <w:t>odszkodowania</w:t>
      </w:r>
      <w:r>
        <w:rPr>
          <w:rFonts w:cs="Calibri"/>
          <w:sz w:val="20"/>
          <w:szCs w:val="20"/>
        </w:rPr>
        <w:t xml:space="preserve"> do kwoty</w:t>
      </w:r>
      <w:r w:rsidRPr="001844B7">
        <w:rPr>
          <w:rFonts w:cs="Calibri"/>
          <w:sz w:val="20"/>
          <w:szCs w:val="20"/>
        </w:rPr>
        <w:t xml:space="preserve"> </w:t>
      </w:r>
      <w:r w:rsidRPr="007B1E9E">
        <w:rPr>
          <w:rFonts w:cs="Calibri"/>
          <w:sz w:val="20"/>
          <w:szCs w:val="20"/>
        </w:rPr>
        <w:t>nie</w:t>
      </w:r>
      <w:r>
        <w:rPr>
          <w:rFonts w:cs="Calibri"/>
          <w:sz w:val="20"/>
          <w:szCs w:val="20"/>
        </w:rPr>
        <w:t xml:space="preserve"> niższej</w:t>
      </w:r>
      <w:r w:rsidRPr="007B1E9E">
        <w:rPr>
          <w:rFonts w:cs="Calibri"/>
          <w:sz w:val="20"/>
          <w:szCs w:val="20"/>
        </w:rPr>
        <w:t xml:space="preserve"> niż koszt usunięcia szkody</w:t>
      </w:r>
      <w:r>
        <w:rPr>
          <w:rFonts w:cs="Calibri"/>
          <w:sz w:val="20"/>
          <w:szCs w:val="20"/>
        </w:rPr>
        <w:t xml:space="preserve">, chyba że Partner Prywatny </w:t>
      </w:r>
      <w:r w:rsidRPr="00806D1E">
        <w:rPr>
          <w:rFonts w:cs="Calibri"/>
          <w:sz w:val="20"/>
          <w:szCs w:val="20"/>
        </w:rPr>
        <w:t xml:space="preserve">usunął na własny koszt szkodę przed uzyskaniem należnego mu odszkodowania. </w:t>
      </w:r>
      <w:r w:rsidR="006C2E34" w:rsidRPr="00806D1E">
        <w:rPr>
          <w:rFonts w:cs="Calibri"/>
          <w:sz w:val="20"/>
          <w:szCs w:val="20"/>
        </w:rPr>
        <w:t>Jeżeli do</w:t>
      </w:r>
      <w:r w:rsidRPr="00806D1E">
        <w:rPr>
          <w:rFonts w:cs="Calibri"/>
          <w:sz w:val="20"/>
          <w:szCs w:val="20"/>
        </w:rPr>
        <w:t xml:space="preserve"> momentu zapłaty Kwoty Rozliczenia post</w:t>
      </w:r>
      <w:r w:rsidR="00507B75">
        <w:rPr>
          <w:rFonts w:cs="Calibri"/>
          <w:sz w:val="20"/>
          <w:szCs w:val="20"/>
        </w:rPr>
        <w:t>ę</w:t>
      </w:r>
      <w:r w:rsidRPr="00806D1E">
        <w:rPr>
          <w:rFonts w:cs="Calibri"/>
          <w:sz w:val="20"/>
          <w:szCs w:val="20"/>
        </w:rPr>
        <w:t>powanie likwidacyjne będzie pozostawać w toku, wówczas Partner Prywatny udzieli Podmiotowi Publicznemu pełnomocnictwa do dochodzenia roszczeń odszkodowawczych lub dokona cesji praw z tytułu polisy ubezpieczenia</w:t>
      </w:r>
      <w:r w:rsidR="00EF42E1">
        <w:rPr>
          <w:rFonts w:cs="Calibri"/>
          <w:sz w:val="20"/>
          <w:szCs w:val="20"/>
        </w:rPr>
        <w:t>;</w:t>
      </w:r>
    </w:p>
    <w:bookmarkEnd w:id="10"/>
    <w:p w14:paraId="3E94310D" w14:textId="6EACE630" w:rsidR="004A10A1" w:rsidRPr="004B1F1E" w:rsidRDefault="004A10A1" w:rsidP="004A10A1">
      <w:pPr>
        <w:pStyle w:val="H5"/>
        <w:ind w:left="2268"/>
        <w:rPr>
          <w:rFonts w:cs="Calibri"/>
          <w:sz w:val="20"/>
          <w:szCs w:val="20"/>
        </w:rPr>
      </w:pPr>
      <w:r w:rsidRPr="004B1F1E">
        <w:rPr>
          <w:rFonts w:cs="Calibri"/>
          <w:sz w:val="20"/>
          <w:szCs w:val="20"/>
        </w:rPr>
        <w:t xml:space="preserve">w Okresie </w:t>
      </w:r>
      <w:r w:rsidR="008C134D" w:rsidRPr="004B1F1E">
        <w:rPr>
          <w:rFonts w:cs="Calibri"/>
          <w:sz w:val="20"/>
          <w:szCs w:val="20"/>
        </w:rPr>
        <w:t>Utrzymania</w:t>
      </w:r>
      <w:r w:rsidRPr="004B1F1E">
        <w:rPr>
          <w:rFonts w:cs="Calibri"/>
          <w:sz w:val="20"/>
          <w:szCs w:val="20"/>
        </w:rPr>
        <w:t xml:space="preserve">, wszystkich pomniejszeń z tytułu Punktów Karnych </w:t>
      </w:r>
      <w:r w:rsidR="00084E93" w:rsidRPr="004B1F1E">
        <w:rPr>
          <w:rFonts w:cs="Calibri"/>
          <w:sz w:val="20"/>
          <w:szCs w:val="20"/>
        </w:rPr>
        <w:t>lub Braku</w:t>
      </w:r>
      <w:r w:rsidRPr="004B1F1E">
        <w:rPr>
          <w:rFonts w:cs="Calibri"/>
          <w:sz w:val="20"/>
          <w:szCs w:val="20"/>
        </w:rPr>
        <w:t xml:space="preserve"> Dostępności pod warunkiem, że takie pomniejszenia nie zostały uprzednio rozliczone z Wynagrodzeniem wypłaconym Partnerowi Prywatnemu do D</w:t>
      </w:r>
      <w:r w:rsidR="009D5B51" w:rsidRPr="004B1F1E">
        <w:rPr>
          <w:rFonts w:cs="Calibri"/>
          <w:sz w:val="20"/>
          <w:szCs w:val="20"/>
        </w:rPr>
        <w:t>aty Rozwiązania Umowy</w:t>
      </w:r>
      <w:r w:rsidRPr="004B1F1E">
        <w:rPr>
          <w:rFonts w:cs="Calibri"/>
          <w:sz w:val="20"/>
          <w:szCs w:val="20"/>
        </w:rPr>
        <w:t>;</w:t>
      </w:r>
    </w:p>
    <w:bookmarkEnd w:id="9"/>
    <w:p w14:paraId="562A9211" w14:textId="07923997" w:rsidR="004A10A1" w:rsidRDefault="004A10A1" w:rsidP="004A10A1">
      <w:pPr>
        <w:pStyle w:val="H5"/>
        <w:ind w:left="2268"/>
        <w:rPr>
          <w:rFonts w:cs="Calibri"/>
          <w:sz w:val="20"/>
          <w:szCs w:val="20"/>
        </w:rPr>
      </w:pPr>
      <w:r w:rsidRPr="004B1F1E">
        <w:rPr>
          <w:rFonts w:cs="Calibri"/>
          <w:sz w:val="20"/>
          <w:szCs w:val="20"/>
        </w:rPr>
        <w:t xml:space="preserve">w Okresie Projektowania i Budowy, poniesionych przez Podmiot Publiczny uzasadnionych </w:t>
      </w:r>
      <w:r w:rsidR="00ED73B2">
        <w:rPr>
          <w:rFonts w:cs="Calibri"/>
          <w:sz w:val="20"/>
          <w:szCs w:val="20"/>
        </w:rPr>
        <w:t>i koniecznych</w:t>
      </w:r>
      <w:r w:rsidRPr="004B1F1E">
        <w:rPr>
          <w:rFonts w:cs="Calibri"/>
          <w:sz w:val="20"/>
          <w:szCs w:val="20"/>
        </w:rPr>
        <w:t xml:space="preserve"> kosztów i wydatków działań mających na celu zabezpieczenie </w:t>
      </w:r>
      <w:r w:rsidR="00043AE5" w:rsidRPr="004B1F1E">
        <w:rPr>
          <w:rFonts w:cs="Calibri"/>
          <w:sz w:val="20"/>
          <w:szCs w:val="20"/>
        </w:rPr>
        <w:t>Terenu Robót</w:t>
      </w:r>
      <w:r w:rsidR="001D519B" w:rsidRPr="004B1F1E">
        <w:rPr>
          <w:rFonts w:cs="Calibri"/>
          <w:sz w:val="20"/>
          <w:szCs w:val="20"/>
        </w:rPr>
        <w:t>, w tym kosztów prac rozbiórkowych lub kosztów związanych z usunięciem wad Robót, w przypadku Robót nienależycie wykonanych</w:t>
      </w:r>
      <w:r w:rsidR="00ED73B2">
        <w:rPr>
          <w:rFonts w:cs="Calibri"/>
          <w:sz w:val="20"/>
          <w:szCs w:val="20"/>
        </w:rPr>
        <w:t xml:space="preserve"> (na podstawie przedłożonych przez Podmiot Publiczny faktur i rachunków)</w:t>
      </w:r>
      <w:r w:rsidR="00507B75">
        <w:rPr>
          <w:rFonts w:cs="Calibri"/>
          <w:sz w:val="20"/>
          <w:szCs w:val="20"/>
        </w:rPr>
        <w:t>;</w:t>
      </w:r>
    </w:p>
    <w:p w14:paraId="15FE044B" w14:textId="17A4D01F" w:rsidR="00EE3904" w:rsidRPr="0011699F" w:rsidRDefault="00EE3904" w:rsidP="004A10A1">
      <w:pPr>
        <w:pStyle w:val="H5"/>
        <w:ind w:left="2268"/>
        <w:rPr>
          <w:rFonts w:cs="Calibri"/>
          <w:sz w:val="20"/>
          <w:szCs w:val="20"/>
        </w:rPr>
      </w:pPr>
      <w:r w:rsidRPr="0011699F">
        <w:rPr>
          <w:rFonts w:cs="Calibri"/>
          <w:sz w:val="20"/>
          <w:szCs w:val="20"/>
        </w:rPr>
        <w:t>koszty zaangażowania niezależnego doradcy, o który</w:t>
      </w:r>
      <w:r w:rsidR="003173ED" w:rsidRPr="0011699F">
        <w:rPr>
          <w:rFonts w:cs="Calibri"/>
          <w:sz w:val="20"/>
          <w:szCs w:val="20"/>
        </w:rPr>
        <w:t>ch</w:t>
      </w:r>
      <w:r w:rsidRPr="0011699F">
        <w:rPr>
          <w:rFonts w:cs="Calibri"/>
          <w:sz w:val="20"/>
          <w:szCs w:val="20"/>
        </w:rPr>
        <w:t xml:space="preserve"> mowa </w:t>
      </w:r>
      <w:r w:rsidR="00507B75">
        <w:rPr>
          <w:rFonts w:cs="Calibri"/>
          <w:sz w:val="20"/>
          <w:szCs w:val="20"/>
        </w:rPr>
        <w:t>p</w:t>
      </w:r>
      <w:r w:rsidRPr="0011699F">
        <w:rPr>
          <w:rFonts w:cs="Calibri"/>
          <w:sz w:val="20"/>
          <w:szCs w:val="20"/>
        </w:rPr>
        <w:t xml:space="preserve">unkcie </w:t>
      </w:r>
      <w:r w:rsidR="00561499" w:rsidRPr="0011699F">
        <w:rPr>
          <w:rFonts w:cs="Calibri"/>
          <w:sz w:val="20"/>
          <w:szCs w:val="20"/>
        </w:rPr>
        <w:t>1.4.3. lit</w:t>
      </w:r>
      <w:r w:rsidR="00507B75">
        <w:rPr>
          <w:rFonts w:cs="Calibri"/>
          <w:sz w:val="20"/>
          <w:szCs w:val="20"/>
        </w:rPr>
        <w:t>.</w:t>
      </w:r>
      <w:r w:rsidR="00561499" w:rsidRPr="0011699F">
        <w:rPr>
          <w:rFonts w:cs="Calibri"/>
          <w:sz w:val="20"/>
          <w:szCs w:val="20"/>
        </w:rPr>
        <w:t xml:space="preserve"> (a).</w:t>
      </w:r>
      <w:r w:rsidRPr="0011699F">
        <w:rPr>
          <w:rFonts w:cs="Calibri"/>
          <w:sz w:val="20"/>
          <w:szCs w:val="20"/>
        </w:rPr>
        <w:t xml:space="preserve"> </w:t>
      </w:r>
    </w:p>
    <w:p w14:paraId="54DB6723" w14:textId="77777777" w:rsidR="004A10A1" w:rsidRPr="004B1F1E" w:rsidRDefault="004A10A1" w:rsidP="004A10A1">
      <w:pPr>
        <w:pStyle w:val="H2"/>
        <w:rPr>
          <w:rFonts w:cs="Calibri"/>
          <w:b/>
          <w:sz w:val="20"/>
          <w:szCs w:val="20"/>
        </w:rPr>
      </w:pPr>
      <w:r w:rsidRPr="004B1F1E">
        <w:rPr>
          <w:rFonts w:cs="Calibri"/>
          <w:b/>
          <w:sz w:val="20"/>
          <w:szCs w:val="20"/>
        </w:rPr>
        <w:t>Rozwiązanie na podstawie okoliczności, za które Partner Prywatny nie ponosi odpowiedzialności</w:t>
      </w:r>
    </w:p>
    <w:p w14:paraId="00107C5D" w14:textId="2D164D1E" w:rsidR="004A10A1" w:rsidRPr="004B1F1E" w:rsidRDefault="004A10A1" w:rsidP="004A10A1">
      <w:pPr>
        <w:pStyle w:val="H3"/>
        <w:rPr>
          <w:rFonts w:cs="Calibri"/>
          <w:sz w:val="20"/>
          <w:szCs w:val="20"/>
        </w:rPr>
      </w:pPr>
      <w:bookmarkStart w:id="11" w:name="_Ref536530884"/>
      <w:r w:rsidRPr="004B1F1E">
        <w:rPr>
          <w:rFonts w:cs="Calibri"/>
          <w:sz w:val="20"/>
          <w:szCs w:val="20"/>
        </w:rPr>
        <w:t xml:space="preserve">W przypadku rozwiązania Umowy przez Partnera Prywatnego zgodnie z postanowieniami </w:t>
      </w:r>
      <w:r w:rsidR="00275D2C">
        <w:rPr>
          <w:rFonts w:cs="Calibri"/>
          <w:sz w:val="20"/>
          <w:szCs w:val="20"/>
        </w:rPr>
        <w:t>p</w:t>
      </w:r>
      <w:r w:rsidR="00A50737" w:rsidRPr="004B1F1E">
        <w:rPr>
          <w:rFonts w:cs="Calibri"/>
          <w:sz w:val="20"/>
          <w:szCs w:val="20"/>
        </w:rPr>
        <w:t>unktu</w:t>
      </w:r>
      <w:r w:rsidRPr="004B1F1E">
        <w:rPr>
          <w:rFonts w:cs="Calibri"/>
          <w:sz w:val="20"/>
          <w:szCs w:val="20"/>
        </w:rPr>
        <w:t xml:space="preserve"> 2</w:t>
      </w:r>
      <w:r w:rsidR="00275D2C">
        <w:rPr>
          <w:rFonts w:cs="Calibri"/>
          <w:sz w:val="20"/>
          <w:szCs w:val="20"/>
        </w:rPr>
        <w:t>0</w:t>
      </w:r>
      <w:r w:rsidRPr="004B1F1E">
        <w:rPr>
          <w:rFonts w:cs="Calibri"/>
          <w:sz w:val="20"/>
          <w:szCs w:val="20"/>
        </w:rPr>
        <w:t>.</w:t>
      </w:r>
      <w:r w:rsidR="00517568">
        <w:rPr>
          <w:rFonts w:cs="Calibri"/>
          <w:sz w:val="20"/>
          <w:szCs w:val="20"/>
        </w:rPr>
        <w:t>3</w:t>
      </w:r>
      <w:r w:rsidR="007342D4" w:rsidRPr="004B1F1E">
        <w:rPr>
          <w:rFonts w:cs="Calibri"/>
          <w:sz w:val="20"/>
          <w:szCs w:val="20"/>
        </w:rPr>
        <w:t xml:space="preserve"> lit. a)</w:t>
      </w:r>
      <w:r w:rsidR="004528C4" w:rsidRPr="004B1F1E">
        <w:rPr>
          <w:rFonts w:cs="Calibri"/>
          <w:sz w:val="20"/>
          <w:szCs w:val="20"/>
        </w:rPr>
        <w:t xml:space="preserve"> </w:t>
      </w:r>
      <w:r w:rsidR="007342D4" w:rsidRPr="004B1F1E">
        <w:rPr>
          <w:rFonts w:cs="Calibri"/>
          <w:sz w:val="20"/>
          <w:szCs w:val="20"/>
        </w:rPr>
        <w:t>-</w:t>
      </w:r>
      <w:r w:rsidR="004528C4" w:rsidRPr="004B1F1E">
        <w:rPr>
          <w:rFonts w:cs="Calibri"/>
          <w:sz w:val="20"/>
          <w:szCs w:val="20"/>
        </w:rPr>
        <w:t xml:space="preserve"> </w:t>
      </w:r>
      <w:r w:rsidR="007342D4" w:rsidRPr="004B1F1E">
        <w:rPr>
          <w:rFonts w:cs="Calibri"/>
          <w:sz w:val="20"/>
          <w:szCs w:val="20"/>
        </w:rPr>
        <w:t>e)</w:t>
      </w:r>
      <w:r w:rsidRPr="004B1F1E">
        <w:rPr>
          <w:rFonts w:cs="Calibri"/>
          <w:sz w:val="20"/>
          <w:szCs w:val="20"/>
        </w:rPr>
        <w:t xml:space="preserve"> Umowy</w:t>
      </w:r>
      <w:r w:rsidR="000E1643" w:rsidRPr="004B1F1E">
        <w:rPr>
          <w:rFonts w:cs="Calibri"/>
          <w:sz w:val="20"/>
          <w:szCs w:val="20"/>
        </w:rPr>
        <w:t xml:space="preserve"> </w:t>
      </w:r>
      <w:r w:rsidRPr="004B1F1E">
        <w:rPr>
          <w:rFonts w:cs="Calibri"/>
          <w:sz w:val="20"/>
          <w:szCs w:val="20"/>
        </w:rPr>
        <w:t xml:space="preserve">albo w przypadku odstąpienia od Umowy przez Podmiot Publiczny zgodnie z postanowieniami </w:t>
      </w:r>
      <w:r w:rsidR="00275D2C">
        <w:rPr>
          <w:rFonts w:cs="Calibri"/>
          <w:sz w:val="20"/>
          <w:szCs w:val="20"/>
        </w:rPr>
        <w:t>p</w:t>
      </w:r>
      <w:r w:rsidR="00A50737" w:rsidRPr="004B1F1E">
        <w:rPr>
          <w:rFonts w:cs="Calibri"/>
          <w:sz w:val="20"/>
          <w:szCs w:val="20"/>
        </w:rPr>
        <w:t>unktu</w:t>
      </w:r>
      <w:r w:rsidRPr="004B1F1E">
        <w:rPr>
          <w:rFonts w:cs="Calibri"/>
          <w:sz w:val="20"/>
          <w:szCs w:val="20"/>
        </w:rPr>
        <w:t xml:space="preserve"> </w:t>
      </w:r>
      <w:r w:rsidR="004E068F">
        <w:rPr>
          <w:rFonts w:cs="Calibri"/>
          <w:sz w:val="20"/>
          <w:szCs w:val="20"/>
        </w:rPr>
        <w:t>2</w:t>
      </w:r>
      <w:r w:rsidR="00275D2C">
        <w:rPr>
          <w:rFonts w:cs="Calibri"/>
          <w:sz w:val="20"/>
          <w:szCs w:val="20"/>
        </w:rPr>
        <w:t>1</w:t>
      </w:r>
      <w:r w:rsidR="00517568">
        <w:rPr>
          <w:rFonts w:cs="Calibri"/>
          <w:sz w:val="20"/>
          <w:szCs w:val="20"/>
        </w:rPr>
        <w:t xml:space="preserve"> </w:t>
      </w:r>
      <w:r w:rsidR="009619CF">
        <w:rPr>
          <w:rFonts w:cs="Calibri"/>
          <w:sz w:val="20"/>
          <w:szCs w:val="20"/>
        </w:rPr>
        <w:t>Umowy</w:t>
      </w:r>
      <w:r w:rsidR="00517568">
        <w:rPr>
          <w:rFonts w:cs="Calibri"/>
          <w:sz w:val="20"/>
          <w:szCs w:val="20"/>
        </w:rPr>
        <w:t xml:space="preserve">, tj. </w:t>
      </w:r>
      <w:r w:rsidR="00517568" w:rsidRPr="00517568">
        <w:rPr>
          <w:rFonts w:cs="Calibri"/>
          <w:sz w:val="20"/>
          <w:szCs w:val="20"/>
        </w:rPr>
        <w:t>podstawie przepisu art. 456 ust. 1 pkt 1</w:t>
      </w:r>
      <w:r w:rsidR="00517568">
        <w:rPr>
          <w:rFonts w:cs="Calibri"/>
          <w:sz w:val="20"/>
          <w:szCs w:val="20"/>
        </w:rPr>
        <w:t xml:space="preserve"> </w:t>
      </w:r>
      <w:r w:rsidR="00517568" w:rsidRPr="006F23C0">
        <w:rPr>
          <w:rFonts w:cs="Calibri"/>
          <w:sz w:val="20"/>
          <w:szCs w:val="20"/>
        </w:rPr>
        <w:t>PZP</w:t>
      </w:r>
      <w:r w:rsidRPr="006F23C0">
        <w:rPr>
          <w:rFonts w:cs="Calibri"/>
          <w:sz w:val="20"/>
          <w:szCs w:val="20"/>
        </w:rPr>
        <w:t>, Podmiot Publiczny zapłaci Partnerowi Prywatnemu tytułem rozliczenia Kwotę Rozliczenia</w:t>
      </w:r>
      <w:r w:rsidR="000A402D" w:rsidRPr="006F23C0">
        <w:rPr>
          <w:rFonts w:cs="Calibri"/>
          <w:sz w:val="20"/>
          <w:szCs w:val="20"/>
        </w:rPr>
        <w:t>,</w:t>
      </w:r>
      <w:r w:rsidR="006F23C0" w:rsidRPr="006F23C0">
        <w:rPr>
          <w:rFonts w:cs="Calibri"/>
          <w:sz w:val="20"/>
          <w:szCs w:val="20"/>
        </w:rPr>
        <w:t xml:space="preserve"> </w:t>
      </w:r>
      <w:r w:rsidRPr="006F23C0">
        <w:rPr>
          <w:rFonts w:cs="Calibri"/>
          <w:sz w:val="20"/>
          <w:szCs w:val="20"/>
        </w:rPr>
        <w:t>stanow</w:t>
      </w:r>
      <w:r w:rsidRPr="004B1F1E">
        <w:rPr>
          <w:rFonts w:cs="Calibri"/>
          <w:sz w:val="20"/>
          <w:szCs w:val="20"/>
        </w:rPr>
        <w:t>iącą sumę</w:t>
      </w:r>
      <w:r w:rsidR="006F23C0">
        <w:rPr>
          <w:rFonts w:cs="Calibri"/>
          <w:sz w:val="20"/>
          <w:szCs w:val="20"/>
        </w:rPr>
        <w:t xml:space="preserve">: </w:t>
      </w:r>
      <w:bookmarkEnd w:id="11"/>
    </w:p>
    <w:p w14:paraId="137FBCAD" w14:textId="77777777" w:rsidR="004A10A1" w:rsidRPr="004B1F1E" w:rsidRDefault="004A10A1" w:rsidP="004A10A1">
      <w:pPr>
        <w:pStyle w:val="H5"/>
        <w:ind w:left="2268"/>
        <w:rPr>
          <w:rFonts w:cs="Calibri"/>
          <w:sz w:val="20"/>
          <w:szCs w:val="20"/>
        </w:rPr>
      </w:pPr>
      <w:r w:rsidRPr="004B1F1E">
        <w:rPr>
          <w:rFonts w:cs="Calibri"/>
          <w:sz w:val="20"/>
          <w:szCs w:val="20"/>
        </w:rPr>
        <w:t>Kwoty Rozwiązania Finansowania Głównego;</w:t>
      </w:r>
    </w:p>
    <w:p w14:paraId="178ED8E5" w14:textId="66235E43" w:rsidR="00912DFD" w:rsidRPr="004B1F1E" w:rsidRDefault="00912DFD" w:rsidP="004B1F1E">
      <w:pPr>
        <w:pStyle w:val="H5"/>
        <w:ind w:left="2268"/>
        <w:rPr>
          <w:rFonts w:cs="Calibri"/>
          <w:sz w:val="20"/>
          <w:szCs w:val="20"/>
        </w:rPr>
      </w:pPr>
      <w:r w:rsidRPr="004B1F1E">
        <w:rPr>
          <w:rFonts w:cs="Calibri"/>
          <w:sz w:val="20"/>
          <w:szCs w:val="20"/>
        </w:rPr>
        <w:t xml:space="preserve">z zastrzeżeniem </w:t>
      </w:r>
      <w:r w:rsidR="00275D2C">
        <w:rPr>
          <w:rFonts w:cs="Calibri"/>
          <w:sz w:val="20"/>
          <w:szCs w:val="20"/>
        </w:rPr>
        <w:t>p</w:t>
      </w:r>
      <w:r w:rsidRPr="006F23C0">
        <w:rPr>
          <w:rFonts w:cs="Calibri"/>
          <w:sz w:val="20"/>
          <w:szCs w:val="20"/>
        </w:rPr>
        <w:t>unktu 1.</w:t>
      </w:r>
      <w:r w:rsidR="00E147F8" w:rsidRPr="006F23C0">
        <w:rPr>
          <w:rFonts w:cs="Calibri"/>
          <w:sz w:val="20"/>
          <w:szCs w:val="20"/>
        </w:rPr>
        <w:t>3</w:t>
      </w:r>
      <w:r w:rsidRPr="006F23C0">
        <w:rPr>
          <w:rFonts w:cs="Calibri"/>
          <w:sz w:val="20"/>
          <w:szCs w:val="20"/>
        </w:rPr>
        <w:t>.2, kwoty</w:t>
      </w:r>
      <w:r w:rsidRPr="004B1F1E">
        <w:rPr>
          <w:rFonts w:cs="Calibri"/>
          <w:sz w:val="20"/>
          <w:szCs w:val="20"/>
        </w:rPr>
        <w:t xml:space="preserve"> zapewniającej osiągnięcie przez Partnera Prywatnego do Daty Rozwiązania Umowy wewnętrznej stopy zwrotu z Finansowania Kapitałowego (EIRR) w wysokości określonej w </w:t>
      </w:r>
      <w:r w:rsidR="00275D2C">
        <w:rPr>
          <w:rFonts w:cs="Calibri"/>
          <w:sz w:val="20"/>
          <w:szCs w:val="20"/>
        </w:rPr>
        <w:t>p</w:t>
      </w:r>
      <w:r w:rsidRPr="004B1F1E">
        <w:rPr>
          <w:rFonts w:cs="Calibri"/>
          <w:sz w:val="20"/>
          <w:szCs w:val="20"/>
        </w:rPr>
        <w:t xml:space="preserve">unkcie 12.5 Umowy. W tym celu należy uwzględnić: </w:t>
      </w:r>
    </w:p>
    <w:p w14:paraId="5E238522" w14:textId="77777777" w:rsidR="00912DFD" w:rsidRPr="004B1F1E" w:rsidRDefault="00912DFD" w:rsidP="004B1F1E">
      <w:pPr>
        <w:pStyle w:val="H7"/>
        <w:ind w:left="3118"/>
        <w:rPr>
          <w:rFonts w:cs="Calibri"/>
          <w:sz w:val="20"/>
          <w:szCs w:val="20"/>
        </w:rPr>
      </w:pPr>
      <w:r w:rsidRPr="004B1F1E">
        <w:rPr>
          <w:rFonts w:cs="Calibri"/>
          <w:sz w:val="20"/>
          <w:szCs w:val="20"/>
        </w:rPr>
        <w:t xml:space="preserve">wysokość kwot z tytułu wniesienia Finansowania Kapitałowego zgodnie z założeniami najbardziej aktualnej wersji Modelu Finansowego, </w:t>
      </w:r>
    </w:p>
    <w:p w14:paraId="13B74F2F" w14:textId="77777777" w:rsidR="00912DFD" w:rsidRPr="004B1F1E" w:rsidRDefault="00912DFD" w:rsidP="004B1F1E">
      <w:pPr>
        <w:pStyle w:val="H7"/>
        <w:ind w:left="3118"/>
        <w:rPr>
          <w:rFonts w:cs="Calibri"/>
          <w:sz w:val="20"/>
          <w:szCs w:val="20"/>
        </w:rPr>
      </w:pPr>
      <w:r w:rsidRPr="004B1F1E">
        <w:rPr>
          <w:rFonts w:cs="Calibri"/>
          <w:sz w:val="20"/>
          <w:szCs w:val="20"/>
        </w:rPr>
        <w:t>wysokość kwoty dywidend, spłat kapitału i odsetek z tytułu Umów Finansowania Kapitałowego do Daty Rozwiązania Umowy zgodnie z założeniami najbardziej aktualnej wersji Modelu Finansowego,</w:t>
      </w:r>
    </w:p>
    <w:p w14:paraId="610D1B0D" w14:textId="4B1C1937" w:rsidR="004A10A1" w:rsidRPr="004B1F1E" w:rsidRDefault="00912DFD" w:rsidP="00912DFD">
      <w:pPr>
        <w:pStyle w:val="H7"/>
        <w:ind w:left="3118"/>
        <w:rPr>
          <w:rFonts w:cs="Calibri"/>
          <w:sz w:val="20"/>
          <w:szCs w:val="20"/>
        </w:rPr>
      </w:pPr>
      <w:r w:rsidRPr="004B1F1E">
        <w:rPr>
          <w:rFonts w:cs="Calibri"/>
          <w:sz w:val="20"/>
          <w:szCs w:val="20"/>
        </w:rPr>
        <w:t xml:space="preserve">okres spłaty ustalony na podstawie </w:t>
      </w:r>
      <w:r w:rsidR="00275D2C">
        <w:rPr>
          <w:rFonts w:cs="Calibri"/>
          <w:sz w:val="20"/>
          <w:szCs w:val="20"/>
        </w:rPr>
        <w:t>p</w:t>
      </w:r>
      <w:r w:rsidRPr="004B1F1E">
        <w:rPr>
          <w:rFonts w:cs="Calibri"/>
          <w:sz w:val="20"/>
          <w:szCs w:val="20"/>
        </w:rPr>
        <w:t>unktu 1.4;</w:t>
      </w:r>
    </w:p>
    <w:p w14:paraId="326CBB10" w14:textId="17EDDD71" w:rsidR="00806D1E" w:rsidRPr="00806D1E" w:rsidRDefault="00806D1E" w:rsidP="00806D1E">
      <w:pPr>
        <w:pStyle w:val="H5"/>
        <w:tabs>
          <w:tab w:val="clear" w:pos="1417"/>
          <w:tab w:val="num" w:pos="2268"/>
        </w:tabs>
        <w:ind w:left="2268" w:hanging="849"/>
        <w:rPr>
          <w:rFonts w:cs="Calibri"/>
          <w:sz w:val="20"/>
          <w:szCs w:val="20"/>
        </w:rPr>
      </w:pPr>
      <w:bookmarkStart w:id="12" w:name="_Hlk141538154"/>
      <w:r w:rsidRPr="00806D1E">
        <w:rPr>
          <w:rFonts w:cs="Calibri"/>
          <w:sz w:val="20"/>
          <w:szCs w:val="20"/>
        </w:rPr>
        <w:t>kosztów zamówionych w celu realizacji Przedsięwzięcia lub dostarczon</w:t>
      </w:r>
      <w:r w:rsidR="00195529">
        <w:rPr>
          <w:rFonts w:cs="Calibri"/>
          <w:sz w:val="20"/>
          <w:szCs w:val="20"/>
        </w:rPr>
        <w:t>ych</w:t>
      </w:r>
      <w:r w:rsidRPr="00806D1E">
        <w:rPr>
          <w:rFonts w:cs="Calibri"/>
          <w:sz w:val="20"/>
          <w:szCs w:val="20"/>
        </w:rPr>
        <w:t xml:space="preserve"> na Teren  Robót i niewbudowan</w:t>
      </w:r>
      <w:r w:rsidR="00195529">
        <w:rPr>
          <w:rFonts w:cs="Calibri"/>
          <w:sz w:val="20"/>
          <w:szCs w:val="20"/>
        </w:rPr>
        <w:t>ych</w:t>
      </w:r>
      <w:r w:rsidRPr="00806D1E">
        <w:rPr>
          <w:rFonts w:cs="Calibri"/>
          <w:sz w:val="20"/>
          <w:szCs w:val="20"/>
        </w:rPr>
        <w:t xml:space="preserve"> materiałów budowlanych i urządzeń w przypadku</w:t>
      </w:r>
      <w:r>
        <w:rPr>
          <w:rFonts w:cs="Calibri"/>
          <w:sz w:val="20"/>
          <w:szCs w:val="20"/>
        </w:rPr>
        <w:t xml:space="preserve">, </w:t>
      </w:r>
      <w:r w:rsidRPr="00806D1E">
        <w:rPr>
          <w:rFonts w:cs="Calibri"/>
          <w:sz w:val="20"/>
          <w:szCs w:val="20"/>
        </w:rPr>
        <w:t xml:space="preserve">o którym mowa w </w:t>
      </w:r>
      <w:r w:rsidR="00275D2C">
        <w:rPr>
          <w:rFonts w:cs="Calibri"/>
          <w:sz w:val="20"/>
          <w:szCs w:val="20"/>
        </w:rPr>
        <w:t>p</w:t>
      </w:r>
      <w:r w:rsidRPr="00806D1E">
        <w:rPr>
          <w:rFonts w:cs="Calibri"/>
          <w:sz w:val="20"/>
          <w:szCs w:val="20"/>
        </w:rPr>
        <w:t>unkcie 2</w:t>
      </w:r>
      <w:r w:rsidR="00275D2C">
        <w:rPr>
          <w:rFonts w:cs="Calibri"/>
          <w:sz w:val="20"/>
          <w:szCs w:val="20"/>
        </w:rPr>
        <w:t>0</w:t>
      </w:r>
      <w:r w:rsidRPr="00806D1E">
        <w:rPr>
          <w:rFonts w:cs="Calibri"/>
          <w:sz w:val="20"/>
          <w:szCs w:val="20"/>
        </w:rPr>
        <w:t>.</w:t>
      </w:r>
      <w:r>
        <w:rPr>
          <w:rFonts w:cs="Calibri"/>
          <w:sz w:val="20"/>
          <w:szCs w:val="20"/>
        </w:rPr>
        <w:t>3</w:t>
      </w:r>
      <w:r w:rsidRPr="00806D1E">
        <w:rPr>
          <w:rFonts w:cs="Calibri"/>
          <w:sz w:val="20"/>
          <w:szCs w:val="20"/>
        </w:rPr>
        <w:t>. lit a) Umowy, przy czym dotyczy to tylko materiałów zamówionych i składowanych adekwatnie do Harmonogramu Realizacji Przedsięwzięcia,</w:t>
      </w:r>
    </w:p>
    <w:bookmarkEnd w:id="12"/>
    <w:p w14:paraId="38192B50" w14:textId="0CB21515" w:rsidR="001D54C1" w:rsidRDefault="008C134D" w:rsidP="00EE3904">
      <w:pPr>
        <w:pStyle w:val="H5"/>
        <w:ind w:left="2268"/>
        <w:rPr>
          <w:rFonts w:cs="Calibri"/>
          <w:sz w:val="20"/>
          <w:szCs w:val="20"/>
        </w:rPr>
      </w:pPr>
      <w:r w:rsidRPr="004B1F1E">
        <w:rPr>
          <w:rFonts w:cs="Calibri"/>
          <w:sz w:val="20"/>
          <w:szCs w:val="20"/>
        </w:rPr>
        <w:t xml:space="preserve">uzasadnionych i udokumentowanych kosztów: </w:t>
      </w:r>
    </w:p>
    <w:p w14:paraId="08B69317" w14:textId="77777777" w:rsidR="001D54C1" w:rsidRDefault="008C134D" w:rsidP="001D54C1">
      <w:pPr>
        <w:pStyle w:val="H5"/>
        <w:numPr>
          <w:ilvl w:val="0"/>
          <w:numId w:val="0"/>
        </w:numPr>
        <w:ind w:left="2268"/>
        <w:rPr>
          <w:rFonts w:cs="Calibri"/>
          <w:sz w:val="20"/>
          <w:szCs w:val="20"/>
        </w:rPr>
      </w:pPr>
      <w:r w:rsidRPr="004B1F1E">
        <w:rPr>
          <w:rFonts w:cs="Calibri"/>
          <w:sz w:val="20"/>
          <w:szCs w:val="20"/>
        </w:rPr>
        <w:t xml:space="preserve">(i) </w:t>
      </w:r>
      <w:bookmarkStart w:id="13" w:name="_Hlk134704355"/>
      <w:r w:rsidRPr="004B1F1E">
        <w:rPr>
          <w:rFonts w:cs="Calibri"/>
          <w:sz w:val="20"/>
          <w:szCs w:val="20"/>
        </w:rPr>
        <w:t xml:space="preserve">zwolnienia pracowników Partnera Prywatnego oraz </w:t>
      </w:r>
    </w:p>
    <w:p w14:paraId="32D6992E" w14:textId="385F33CF" w:rsidR="008C134D" w:rsidRPr="004B1F1E" w:rsidRDefault="008C134D" w:rsidP="00652B68">
      <w:pPr>
        <w:pStyle w:val="H5"/>
        <w:numPr>
          <w:ilvl w:val="0"/>
          <w:numId w:val="0"/>
        </w:numPr>
        <w:ind w:left="2268"/>
        <w:rPr>
          <w:rFonts w:cs="Calibri"/>
          <w:sz w:val="20"/>
          <w:szCs w:val="20"/>
        </w:rPr>
      </w:pPr>
      <w:r w:rsidRPr="004B1F1E">
        <w:rPr>
          <w:rFonts w:cs="Calibri"/>
          <w:sz w:val="20"/>
          <w:szCs w:val="20"/>
        </w:rPr>
        <w:t xml:space="preserve">(ii) rozwiązania umów z </w:t>
      </w:r>
      <w:r w:rsidR="00B8629D" w:rsidRPr="004B1F1E">
        <w:rPr>
          <w:rFonts w:cs="Calibri"/>
          <w:sz w:val="20"/>
          <w:szCs w:val="20"/>
        </w:rPr>
        <w:t>P</w:t>
      </w:r>
      <w:r w:rsidRPr="004B1F1E">
        <w:rPr>
          <w:rFonts w:cs="Calibri"/>
          <w:sz w:val="20"/>
          <w:szCs w:val="20"/>
        </w:rPr>
        <w:t>odwykonawcami Partnera Prywatnego</w:t>
      </w:r>
      <w:r w:rsidR="000D7B84">
        <w:rPr>
          <w:rFonts w:cs="Calibri"/>
          <w:sz w:val="20"/>
          <w:szCs w:val="20"/>
        </w:rPr>
        <w:t xml:space="preserve">, </w:t>
      </w:r>
      <w:bookmarkStart w:id="14" w:name="_Hlk140572086"/>
      <w:r w:rsidR="001D54C1">
        <w:rPr>
          <w:rFonts w:cs="Calibri"/>
          <w:sz w:val="20"/>
          <w:szCs w:val="20"/>
        </w:rPr>
        <w:br/>
        <w:t xml:space="preserve">łącznie </w:t>
      </w:r>
      <w:r w:rsidR="000D7B84">
        <w:rPr>
          <w:rFonts w:cs="Calibri"/>
          <w:sz w:val="20"/>
          <w:szCs w:val="20"/>
        </w:rPr>
        <w:t xml:space="preserve">do wysokości </w:t>
      </w:r>
      <w:r w:rsidR="00652B68">
        <w:rPr>
          <w:rFonts w:cs="Calibri"/>
          <w:sz w:val="20"/>
          <w:szCs w:val="20"/>
        </w:rPr>
        <w:t>[</w:t>
      </w:r>
      <w:r w:rsidR="000D7B84">
        <w:rPr>
          <w:rFonts w:cs="Calibri"/>
          <w:sz w:val="20"/>
          <w:szCs w:val="20"/>
        </w:rPr>
        <w:t>5%</w:t>
      </w:r>
      <w:r w:rsidR="00652B68">
        <w:rPr>
          <w:rFonts w:cs="Calibri"/>
          <w:sz w:val="20"/>
          <w:szCs w:val="20"/>
        </w:rPr>
        <w:t>]</w:t>
      </w:r>
      <w:r w:rsidR="000D7B84">
        <w:rPr>
          <w:rFonts w:cs="Calibri"/>
          <w:sz w:val="20"/>
          <w:szCs w:val="20"/>
        </w:rPr>
        <w:t xml:space="preserve"> poniesionych i rozliczonych przez Partnera Prywatnego </w:t>
      </w:r>
      <w:r w:rsidR="000D7B84">
        <w:rPr>
          <w:rFonts w:cs="Calibri"/>
          <w:sz w:val="20"/>
          <w:szCs w:val="20"/>
        </w:rPr>
        <w:lastRenderedPageBreak/>
        <w:t xml:space="preserve">Nakładów Inwestycyjnych, </w:t>
      </w:r>
      <w:r w:rsidRPr="004B1F1E">
        <w:rPr>
          <w:rFonts w:cs="Calibri"/>
          <w:sz w:val="20"/>
          <w:szCs w:val="20"/>
        </w:rPr>
        <w:t xml:space="preserve">jednak nie </w:t>
      </w:r>
      <w:r w:rsidRPr="006F23C0">
        <w:rPr>
          <w:rFonts w:cs="Calibri"/>
          <w:sz w:val="20"/>
          <w:szCs w:val="20"/>
        </w:rPr>
        <w:t xml:space="preserve">więcej niż </w:t>
      </w:r>
      <w:r w:rsidR="00652B68">
        <w:rPr>
          <w:rFonts w:cs="Calibri"/>
          <w:sz w:val="20"/>
          <w:szCs w:val="20"/>
        </w:rPr>
        <w:t>[</w:t>
      </w:r>
      <w:r w:rsidR="000D7B84">
        <w:rPr>
          <w:rFonts w:cs="Calibri"/>
          <w:sz w:val="20"/>
          <w:szCs w:val="20"/>
        </w:rPr>
        <w:t>1.000.000,00 (jeden milion</w:t>
      </w:r>
      <w:r w:rsidR="00113554" w:rsidRPr="006F23C0">
        <w:rPr>
          <w:rFonts w:cs="Calibri"/>
          <w:sz w:val="20"/>
          <w:szCs w:val="20"/>
        </w:rPr>
        <w:t>)</w:t>
      </w:r>
      <w:r w:rsidR="00652B68">
        <w:rPr>
          <w:rFonts w:cs="Calibri"/>
          <w:sz w:val="20"/>
          <w:szCs w:val="20"/>
        </w:rPr>
        <w:t>]</w:t>
      </w:r>
      <w:r w:rsidR="00113554" w:rsidRPr="006F23C0">
        <w:rPr>
          <w:rFonts w:cs="Calibri"/>
          <w:sz w:val="20"/>
          <w:szCs w:val="20"/>
        </w:rPr>
        <w:t xml:space="preserve"> złotych</w:t>
      </w:r>
      <w:r w:rsidR="00EE3904" w:rsidRPr="006F23C0">
        <w:rPr>
          <w:rFonts w:cs="Calibri"/>
          <w:sz w:val="20"/>
          <w:szCs w:val="20"/>
        </w:rPr>
        <w:t xml:space="preserve"> waloryzowana</w:t>
      </w:r>
      <w:r w:rsidR="00EE3904">
        <w:rPr>
          <w:rFonts w:cs="Calibri"/>
          <w:sz w:val="20"/>
          <w:szCs w:val="20"/>
        </w:rPr>
        <w:t xml:space="preserve"> corocznie wskaźnikiem przyjętym dla potrzeb ustalania wynagrodzenia zgodnie z </w:t>
      </w:r>
      <w:r w:rsidR="00EE3904" w:rsidRPr="00806D1E">
        <w:rPr>
          <w:rFonts w:cs="Calibri"/>
          <w:b/>
          <w:bCs/>
          <w:sz w:val="20"/>
          <w:szCs w:val="20"/>
        </w:rPr>
        <w:t>Załącznikiem nr 7</w:t>
      </w:r>
      <w:r w:rsidR="00806D1E">
        <w:rPr>
          <w:rFonts w:cs="Calibri"/>
          <w:b/>
          <w:bCs/>
          <w:sz w:val="20"/>
          <w:szCs w:val="20"/>
        </w:rPr>
        <w:t xml:space="preserve"> Mechanizm wynagradzania</w:t>
      </w:r>
      <w:r w:rsidR="00EE3904">
        <w:rPr>
          <w:rFonts w:cs="Calibri"/>
          <w:sz w:val="20"/>
          <w:szCs w:val="20"/>
        </w:rPr>
        <w:t>)</w:t>
      </w:r>
      <w:r w:rsidR="00EE3904" w:rsidRPr="004B1F1E">
        <w:rPr>
          <w:rFonts w:cs="Calibri"/>
          <w:sz w:val="20"/>
          <w:szCs w:val="20"/>
        </w:rPr>
        <w:t>;</w:t>
      </w:r>
      <w:bookmarkEnd w:id="13"/>
      <w:bookmarkEnd w:id="14"/>
    </w:p>
    <w:p w14:paraId="4ED3B0C4" w14:textId="22A0822E" w:rsidR="004A10A1" w:rsidRDefault="004A10A1" w:rsidP="007342D4">
      <w:pPr>
        <w:pStyle w:val="H5"/>
        <w:numPr>
          <w:ilvl w:val="0"/>
          <w:numId w:val="0"/>
        </w:numPr>
        <w:tabs>
          <w:tab w:val="clear" w:pos="2268"/>
        </w:tabs>
        <w:ind w:left="1418"/>
        <w:rPr>
          <w:rFonts w:cs="Calibri"/>
          <w:sz w:val="20"/>
          <w:szCs w:val="20"/>
        </w:rPr>
      </w:pPr>
      <w:bookmarkStart w:id="15" w:name="_Ref30619367"/>
      <w:r w:rsidRPr="004B1F1E">
        <w:rPr>
          <w:rFonts w:cs="Calibri"/>
          <w:sz w:val="20"/>
          <w:szCs w:val="20"/>
        </w:rPr>
        <w:t xml:space="preserve">pomniejszoną </w:t>
      </w:r>
      <w:r w:rsidR="00B74BDB" w:rsidRPr="004B1F1E">
        <w:rPr>
          <w:rFonts w:cs="Calibri"/>
          <w:sz w:val="20"/>
          <w:szCs w:val="20"/>
        </w:rPr>
        <w:t xml:space="preserve">o wszystkie pomniejszenia z tytułu Punktów Karnych lub Braku Dostępności pod </w:t>
      </w:r>
      <w:r w:rsidR="00ED4ED6" w:rsidRPr="004B1F1E">
        <w:rPr>
          <w:rFonts w:cs="Calibri"/>
          <w:sz w:val="20"/>
          <w:szCs w:val="20"/>
        </w:rPr>
        <w:t>warunkiem,</w:t>
      </w:r>
      <w:r w:rsidR="00B74BDB" w:rsidRPr="004B1F1E">
        <w:rPr>
          <w:rFonts w:cs="Calibri"/>
          <w:sz w:val="20"/>
          <w:szCs w:val="20"/>
        </w:rPr>
        <w:t xml:space="preserve"> że takie pomniejszenia nie zostały uprzednio rozliczone z Wynagrodzeniem wypłaconym Partnerowi Prywatnemu do Daty Rozwiązania Umowy oraz </w:t>
      </w:r>
      <w:r w:rsidRPr="004B1F1E">
        <w:rPr>
          <w:rFonts w:cs="Calibri"/>
          <w:sz w:val="20"/>
          <w:szCs w:val="20"/>
        </w:rPr>
        <w:t xml:space="preserve">o odszkodowanie należne Partnerowi Prywatnemu do daty zapłaty Kwoty Rozliczenia z tytułu ubezpieczeń zawartych w związku z realizacją obowiązku wynikającego z postanowień </w:t>
      </w:r>
      <w:r w:rsidR="00652B68">
        <w:rPr>
          <w:rFonts w:cs="Calibri"/>
          <w:sz w:val="20"/>
          <w:szCs w:val="20"/>
        </w:rPr>
        <w:t>p</w:t>
      </w:r>
      <w:r w:rsidR="009D38D8" w:rsidRPr="004B1F1E">
        <w:rPr>
          <w:rFonts w:cs="Calibri"/>
          <w:sz w:val="20"/>
          <w:szCs w:val="20"/>
        </w:rPr>
        <w:t>unktu</w:t>
      </w:r>
      <w:r w:rsidRPr="004B1F1E">
        <w:rPr>
          <w:rFonts w:cs="Calibri"/>
          <w:sz w:val="20"/>
          <w:szCs w:val="20"/>
        </w:rPr>
        <w:t xml:space="preserve"> </w:t>
      </w:r>
      <w:r w:rsidR="00A1192C" w:rsidRPr="004B1F1E">
        <w:rPr>
          <w:rFonts w:cs="Calibri"/>
          <w:sz w:val="20"/>
          <w:szCs w:val="20"/>
        </w:rPr>
        <w:t>2</w:t>
      </w:r>
      <w:r w:rsidR="00652B68">
        <w:rPr>
          <w:rFonts w:cs="Calibri"/>
          <w:sz w:val="20"/>
          <w:szCs w:val="20"/>
        </w:rPr>
        <w:t>6</w:t>
      </w:r>
      <w:r w:rsidR="00A1192C" w:rsidRPr="004B1F1E">
        <w:rPr>
          <w:rFonts w:cs="Calibri"/>
          <w:sz w:val="20"/>
          <w:szCs w:val="20"/>
        </w:rPr>
        <w:t xml:space="preserve"> </w:t>
      </w:r>
      <w:r w:rsidRPr="004B1F1E">
        <w:rPr>
          <w:rFonts w:cs="Calibri"/>
          <w:sz w:val="20"/>
          <w:szCs w:val="20"/>
        </w:rPr>
        <w:t>Umowy.</w:t>
      </w:r>
      <w:bookmarkEnd w:id="15"/>
    </w:p>
    <w:p w14:paraId="6FA4D1BB" w14:textId="10A451B1" w:rsidR="00A1192C" w:rsidRPr="004B1F1E" w:rsidRDefault="00A1192C" w:rsidP="007A3B92">
      <w:pPr>
        <w:pStyle w:val="H3"/>
        <w:rPr>
          <w:rFonts w:cs="Calibri"/>
          <w:sz w:val="20"/>
          <w:szCs w:val="20"/>
        </w:rPr>
      </w:pPr>
      <w:r>
        <w:rPr>
          <w:rFonts w:cs="Calibri"/>
          <w:sz w:val="20"/>
          <w:szCs w:val="20"/>
        </w:rPr>
        <w:t xml:space="preserve">Z </w:t>
      </w:r>
      <w:r w:rsidRPr="00A1192C">
        <w:rPr>
          <w:rFonts w:cs="Calibri"/>
          <w:sz w:val="20"/>
          <w:szCs w:val="20"/>
        </w:rPr>
        <w:t xml:space="preserve">zastrzeżeniem </w:t>
      </w:r>
      <w:r w:rsidR="00652B68">
        <w:rPr>
          <w:rFonts w:cs="Calibri"/>
          <w:sz w:val="20"/>
          <w:szCs w:val="20"/>
        </w:rPr>
        <w:t>p</w:t>
      </w:r>
      <w:r w:rsidRPr="00A1192C">
        <w:rPr>
          <w:rFonts w:cs="Calibri"/>
          <w:sz w:val="20"/>
          <w:szCs w:val="20"/>
        </w:rPr>
        <w:t>unktu 2</w:t>
      </w:r>
      <w:r w:rsidR="00CB16F6">
        <w:rPr>
          <w:rFonts w:cs="Calibri"/>
          <w:sz w:val="20"/>
          <w:szCs w:val="20"/>
        </w:rPr>
        <w:t>7</w:t>
      </w:r>
      <w:r w:rsidRPr="00A1192C">
        <w:rPr>
          <w:rFonts w:cs="Calibri"/>
          <w:sz w:val="20"/>
          <w:szCs w:val="20"/>
        </w:rPr>
        <w:t>.1.1</w:t>
      </w:r>
      <w:r w:rsidR="00325B00">
        <w:rPr>
          <w:rFonts w:cs="Calibri"/>
          <w:sz w:val="20"/>
          <w:szCs w:val="20"/>
        </w:rPr>
        <w:t>4</w:t>
      </w:r>
      <w:r w:rsidRPr="00A1192C">
        <w:rPr>
          <w:rFonts w:cs="Calibri"/>
          <w:sz w:val="20"/>
          <w:szCs w:val="20"/>
        </w:rPr>
        <w:t xml:space="preserve"> Umowy, w przypadku uzyskania przez Partnera Prywatnego  odszkodowania z tytułu ubezpieczenia po dacie zapłaty przez Podmiot Publiczny Kwoty Rozliczenia, o którego wysokość Kwota Rozliczenia nie została pomniejszona zgodnie z </w:t>
      </w:r>
      <w:r w:rsidR="00652B68">
        <w:rPr>
          <w:rFonts w:cs="Calibri"/>
          <w:sz w:val="20"/>
          <w:szCs w:val="20"/>
        </w:rPr>
        <w:t>p</w:t>
      </w:r>
      <w:r w:rsidRPr="00A1192C">
        <w:rPr>
          <w:rFonts w:cs="Calibri"/>
          <w:sz w:val="20"/>
          <w:szCs w:val="20"/>
        </w:rPr>
        <w:t xml:space="preserve">unktem 1.2.1(b), Partner Prywatny zobowiązany będzie do zapłaty kwoty takiego odszkodowania Podmiotowi Publicznemu w części znajdującej pokrycie w zapłaconej przez  Podmiot Publiczny Kwocie Rozliczenia w terminie </w:t>
      </w:r>
      <w:r w:rsidR="00652B68">
        <w:rPr>
          <w:rFonts w:cs="Calibri"/>
          <w:sz w:val="20"/>
          <w:szCs w:val="20"/>
        </w:rPr>
        <w:t>[</w:t>
      </w:r>
      <w:r w:rsidRPr="00A1192C">
        <w:rPr>
          <w:rFonts w:cs="Calibri"/>
          <w:sz w:val="20"/>
          <w:szCs w:val="20"/>
        </w:rPr>
        <w:t>pięciu (5)</w:t>
      </w:r>
      <w:r w:rsidR="00652B68">
        <w:rPr>
          <w:rFonts w:cs="Calibri"/>
          <w:sz w:val="20"/>
          <w:szCs w:val="20"/>
        </w:rPr>
        <w:t>]</w:t>
      </w:r>
      <w:r w:rsidRPr="00A1192C">
        <w:rPr>
          <w:rFonts w:cs="Calibri"/>
          <w:sz w:val="20"/>
          <w:szCs w:val="20"/>
        </w:rPr>
        <w:t xml:space="preserve"> Dni Roboczych od jej otrzymania.   </w:t>
      </w:r>
    </w:p>
    <w:p w14:paraId="2C7B54B0" w14:textId="64FE4687" w:rsidR="004A10A1" w:rsidRPr="004B1F1E" w:rsidRDefault="004A10A1" w:rsidP="004A10A1">
      <w:pPr>
        <w:pStyle w:val="H2"/>
        <w:rPr>
          <w:rFonts w:cs="Calibri"/>
          <w:b/>
          <w:sz w:val="20"/>
          <w:szCs w:val="20"/>
        </w:rPr>
      </w:pPr>
      <w:bookmarkStart w:id="16" w:name="_Ref531972300"/>
      <w:bookmarkStart w:id="17" w:name="_Ref31814898"/>
      <w:r w:rsidRPr="004B1F1E">
        <w:rPr>
          <w:rFonts w:cs="Calibri"/>
          <w:b/>
          <w:sz w:val="20"/>
          <w:szCs w:val="20"/>
        </w:rPr>
        <w:t xml:space="preserve">Rozwiązanie </w:t>
      </w:r>
      <w:r w:rsidR="00504EF4" w:rsidRPr="004B1F1E">
        <w:rPr>
          <w:rFonts w:cs="Calibri"/>
          <w:b/>
          <w:sz w:val="20"/>
          <w:szCs w:val="20"/>
        </w:rPr>
        <w:t xml:space="preserve">Umowy </w:t>
      </w:r>
      <w:r w:rsidR="00A61889" w:rsidRPr="004B1F1E">
        <w:rPr>
          <w:rFonts w:cs="Calibri"/>
          <w:b/>
          <w:sz w:val="20"/>
          <w:szCs w:val="20"/>
        </w:rPr>
        <w:t>w przypadku</w:t>
      </w:r>
      <w:r w:rsidR="00504EF4" w:rsidRPr="004B1F1E">
        <w:rPr>
          <w:rFonts w:cs="Calibri"/>
          <w:b/>
          <w:sz w:val="20"/>
          <w:szCs w:val="20"/>
        </w:rPr>
        <w:t xml:space="preserve"> </w:t>
      </w:r>
      <w:r w:rsidR="00CC0498" w:rsidRPr="004B1F1E">
        <w:rPr>
          <w:rFonts w:cs="Calibri"/>
          <w:b/>
          <w:sz w:val="20"/>
          <w:szCs w:val="20"/>
        </w:rPr>
        <w:t xml:space="preserve">długotrwałego Przypadku Kompensacyjnego oraz </w:t>
      </w:r>
      <w:r w:rsidRPr="004B1F1E">
        <w:rPr>
          <w:rFonts w:cs="Calibri"/>
          <w:b/>
          <w:sz w:val="20"/>
          <w:szCs w:val="20"/>
        </w:rPr>
        <w:t xml:space="preserve">w </w:t>
      </w:r>
      <w:r w:rsidR="009D38D8" w:rsidRPr="004B1F1E">
        <w:rPr>
          <w:rFonts w:cs="Calibri"/>
          <w:b/>
          <w:sz w:val="20"/>
          <w:szCs w:val="20"/>
        </w:rPr>
        <w:t xml:space="preserve">Przypadku </w:t>
      </w:r>
      <w:r w:rsidRPr="004B1F1E">
        <w:rPr>
          <w:rFonts w:cs="Calibri"/>
          <w:b/>
          <w:sz w:val="20"/>
          <w:szCs w:val="20"/>
        </w:rPr>
        <w:t>Siły Wyższej</w:t>
      </w:r>
      <w:bookmarkEnd w:id="16"/>
      <w:r w:rsidRPr="004B1F1E">
        <w:rPr>
          <w:rFonts w:cs="Calibri"/>
          <w:b/>
          <w:sz w:val="20"/>
          <w:szCs w:val="20"/>
        </w:rPr>
        <w:t xml:space="preserve"> </w:t>
      </w:r>
      <w:bookmarkEnd w:id="17"/>
    </w:p>
    <w:p w14:paraId="126CAFD8" w14:textId="19C53E59" w:rsidR="004A10A1" w:rsidRPr="004B1F1E" w:rsidRDefault="004A10A1" w:rsidP="004A10A1">
      <w:pPr>
        <w:pStyle w:val="H3"/>
        <w:rPr>
          <w:rFonts w:cs="Calibri"/>
          <w:sz w:val="20"/>
          <w:szCs w:val="20"/>
        </w:rPr>
      </w:pPr>
      <w:bookmarkStart w:id="18" w:name="_Ref536005763"/>
      <w:r w:rsidRPr="004B1F1E">
        <w:rPr>
          <w:rFonts w:cs="Calibri"/>
          <w:sz w:val="20"/>
          <w:szCs w:val="20"/>
        </w:rPr>
        <w:t xml:space="preserve">W przypadku rozwiązania Umowy przez jedną ze Stron zgodnie z postanowieniami </w:t>
      </w:r>
      <w:r w:rsidR="006F6E26">
        <w:rPr>
          <w:rFonts w:cs="Calibri"/>
          <w:sz w:val="20"/>
          <w:szCs w:val="20"/>
        </w:rPr>
        <w:t>p</w:t>
      </w:r>
      <w:r w:rsidR="00235F89" w:rsidRPr="004B1F1E">
        <w:rPr>
          <w:rFonts w:cs="Calibri"/>
          <w:sz w:val="20"/>
          <w:szCs w:val="20"/>
        </w:rPr>
        <w:t>unktu</w:t>
      </w:r>
      <w:r w:rsidRPr="004B1F1E">
        <w:rPr>
          <w:rFonts w:cs="Calibri"/>
          <w:sz w:val="20"/>
          <w:szCs w:val="20"/>
        </w:rPr>
        <w:t xml:space="preserve"> 2</w:t>
      </w:r>
      <w:r w:rsidR="006F6E26">
        <w:rPr>
          <w:rFonts w:cs="Calibri"/>
          <w:sz w:val="20"/>
          <w:szCs w:val="20"/>
        </w:rPr>
        <w:t>0</w:t>
      </w:r>
      <w:r w:rsidRPr="004B1F1E">
        <w:rPr>
          <w:rFonts w:cs="Calibri"/>
          <w:sz w:val="20"/>
          <w:szCs w:val="20"/>
        </w:rPr>
        <w:t>.</w:t>
      </w:r>
      <w:r w:rsidR="004E068F">
        <w:rPr>
          <w:rFonts w:cs="Calibri"/>
          <w:sz w:val="20"/>
          <w:szCs w:val="20"/>
        </w:rPr>
        <w:t>4</w:t>
      </w:r>
      <w:r w:rsidR="004E068F" w:rsidRPr="004B1F1E">
        <w:rPr>
          <w:rFonts w:cs="Calibri"/>
          <w:sz w:val="20"/>
          <w:szCs w:val="20"/>
        </w:rPr>
        <w:t xml:space="preserve"> </w:t>
      </w:r>
      <w:r w:rsidRPr="004B1F1E">
        <w:rPr>
          <w:rFonts w:cs="Calibri"/>
          <w:sz w:val="20"/>
          <w:szCs w:val="20"/>
        </w:rPr>
        <w:t xml:space="preserve">Umowy, </w:t>
      </w:r>
      <w:r w:rsidR="00C0492D" w:rsidRPr="004B1F1E">
        <w:rPr>
          <w:rFonts w:cs="Calibri"/>
          <w:sz w:val="20"/>
          <w:szCs w:val="20"/>
        </w:rPr>
        <w:t xml:space="preserve">oraz postanowieniami wskazanymi w </w:t>
      </w:r>
      <w:r w:rsidR="006F6E26">
        <w:rPr>
          <w:rFonts w:cs="Calibri"/>
          <w:sz w:val="20"/>
          <w:szCs w:val="20"/>
        </w:rPr>
        <w:t>p</w:t>
      </w:r>
      <w:r w:rsidR="00C0492D" w:rsidRPr="004B1F1E">
        <w:rPr>
          <w:rFonts w:cs="Calibri"/>
          <w:sz w:val="20"/>
          <w:szCs w:val="20"/>
        </w:rPr>
        <w:t>unktach 2</w:t>
      </w:r>
      <w:r w:rsidR="006F6E26">
        <w:rPr>
          <w:rFonts w:cs="Calibri"/>
          <w:sz w:val="20"/>
          <w:szCs w:val="20"/>
        </w:rPr>
        <w:t>0</w:t>
      </w:r>
      <w:r w:rsidR="00C0492D" w:rsidRPr="004B1F1E">
        <w:rPr>
          <w:rFonts w:cs="Calibri"/>
          <w:sz w:val="20"/>
          <w:szCs w:val="20"/>
        </w:rPr>
        <w:t>.</w:t>
      </w:r>
      <w:r w:rsidR="004E068F">
        <w:rPr>
          <w:rFonts w:cs="Calibri"/>
          <w:sz w:val="20"/>
          <w:szCs w:val="20"/>
        </w:rPr>
        <w:t>2</w:t>
      </w:r>
      <w:r w:rsidR="004E068F" w:rsidRPr="004B1F1E">
        <w:rPr>
          <w:rFonts w:cs="Calibri"/>
          <w:sz w:val="20"/>
          <w:szCs w:val="20"/>
        </w:rPr>
        <w:t xml:space="preserve"> </w:t>
      </w:r>
      <w:r w:rsidR="00C0492D" w:rsidRPr="004B1F1E">
        <w:rPr>
          <w:rFonts w:cs="Calibri"/>
          <w:sz w:val="20"/>
          <w:szCs w:val="20"/>
        </w:rPr>
        <w:t xml:space="preserve">lit. a) oraz h), </w:t>
      </w:r>
      <w:r w:rsidR="00F636AC" w:rsidRPr="004B1F1E">
        <w:rPr>
          <w:rFonts w:cs="Calibri"/>
          <w:sz w:val="20"/>
          <w:szCs w:val="20"/>
        </w:rPr>
        <w:t xml:space="preserve">oraz </w:t>
      </w:r>
      <w:r w:rsidR="006F6E26">
        <w:rPr>
          <w:rFonts w:cs="Calibri"/>
          <w:sz w:val="20"/>
          <w:szCs w:val="20"/>
        </w:rPr>
        <w:t>p</w:t>
      </w:r>
      <w:r w:rsidR="00F636AC" w:rsidRPr="004B1F1E">
        <w:rPr>
          <w:rFonts w:cs="Calibri"/>
          <w:sz w:val="20"/>
          <w:szCs w:val="20"/>
        </w:rPr>
        <w:t>unktu 2</w:t>
      </w:r>
      <w:r w:rsidR="006F6E26">
        <w:rPr>
          <w:rFonts w:cs="Calibri"/>
          <w:sz w:val="20"/>
          <w:szCs w:val="20"/>
        </w:rPr>
        <w:t>0</w:t>
      </w:r>
      <w:r w:rsidR="00F636AC" w:rsidRPr="004B1F1E">
        <w:rPr>
          <w:rFonts w:cs="Calibri"/>
          <w:sz w:val="20"/>
          <w:szCs w:val="20"/>
        </w:rPr>
        <w:t>.</w:t>
      </w:r>
      <w:r w:rsidR="00561499">
        <w:rPr>
          <w:rFonts w:cs="Calibri"/>
          <w:sz w:val="20"/>
          <w:szCs w:val="20"/>
        </w:rPr>
        <w:t>3</w:t>
      </w:r>
      <w:r w:rsidR="00F636AC" w:rsidRPr="004B1F1E">
        <w:rPr>
          <w:rFonts w:cs="Calibri"/>
          <w:sz w:val="20"/>
          <w:szCs w:val="20"/>
        </w:rPr>
        <w:t xml:space="preserve"> </w:t>
      </w:r>
      <w:r w:rsidR="00C0492D" w:rsidRPr="004B1F1E">
        <w:rPr>
          <w:rFonts w:cs="Calibri"/>
          <w:sz w:val="20"/>
          <w:szCs w:val="20"/>
        </w:rPr>
        <w:t xml:space="preserve"> </w:t>
      </w:r>
      <w:r w:rsidR="00F636AC" w:rsidRPr="004B1F1E">
        <w:rPr>
          <w:rFonts w:cs="Calibri"/>
          <w:sz w:val="20"/>
          <w:szCs w:val="20"/>
        </w:rPr>
        <w:t>lit</w:t>
      </w:r>
      <w:r w:rsidR="006F6E26">
        <w:rPr>
          <w:rFonts w:cs="Calibri"/>
          <w:sz w:val="20"/>
          <w:szCs w:val="20"/>
        </w:rPr>
        <w:t>.</w:t>
      </w:r>
      <w:r w:rsidR="00F636AC" w:rsidRPr="004B1F1E">
        <w:rPr>
          <w:rFonts w:cs="Calibri"/>
          <w:sz w:val="20"/>
          <w:szCs w:val="20"/>
        </w:rPr>
        <w:t xml:space="preserve"> </w:t>
      </w:r>
      <w:r w:rsidR="004E068F">
        <w:rPr>
          <w:rFonts w:cs="Calibri"/>
          <w:sz w:val="20"/>
          <w:szCs w:val="20"/>
        </w:rPr>
        <w:t>e</w:t>
      </w:r>
      <w:r w:rsidR="00F636AC" w:rsidRPr="004B1F1E">
        <w:rPr>
          <w:rFonts w:cs="Calibri"/>
          <w:sz w:val="20"/>
          <w:szCs w:val="20"/>
        </w:rPr>
        <w:t xml:space="preserve">) </w:t>
      </w:r>
      <w:r w:rsidRPr="004B1F1E">
        <w:rPr>
          <w:rFonts w:cs="Calibri"/>
          <w:sz w:val="20"/>
          <w:szCs w:val="20"/>
        </w:rPr>
        <w:t>Podmiot Publiczny zapłaci Partnerowi Prywatnemu tytułem rozliczenia Kwotę Rozliczenia</w:t>
      </w:r>
      <w:r w:rsidR="001B3948">
        <w:rPr>
          <w:rFonts w:cs="Calibri"/>
          <w:sz w:val="20"/>
          <w:szCs w:val="20"/>
        </w:rPr>
        <w:t xml:space="preserve">, </w:t>
      </w:r>
      <w:r w:rsidRPr="004B1F1E">
        <w:rPr>
          <w:rFonts w:cs="Calibri"/>
          <w:sz w:val="20"/>
          <w:szCs w:val="20"/>
        </w:rPr>
        <w:t>stanowiącą sumę:</w:t>
      </w:r>
      <w:bookmarkEnd w:id="18"/>
    </w:p>
    <w:p w14:paraId="6EA2A504" w14:textId="77777777" w:rsidR="004A10A1" w:rsidRPr="004B1F1E" w:rsidRDefault="004A10A1" w:rsidP="004A10A1">
      <w:pPr>
        <w:pStyle w:val="H5"/>
        <w:ind w:left="2268"/>
        <w:rPr>
          <w:rFonts w:cs="Calibri"/>
          <w:sz w:val="20"/>
          <w:szCs w:val="20"/>
        </w:rPr>
      </w:pPr>
      <w:r w:rsidRPr="004B1F1E">
        <w:rPr>
          <w:rFonts w:cs="Calibri"/>
          <w:sz w:val="20"/>
          <w:szCs w:val="20"/>
        </w:rPr>
        <w:t>Kwoty Rozwiązania Finansowania Głównego;</w:t>
      </w:r>
    </w:p>
    <w:p w14:paraId="1FA47767" w14:textId="06008128" w:rsidR="004A10A1" w:rsidRPr="004B1F1E" w:rsidRDefault="004A10A1" w:rsidP="00014321">
      <w:pPr>
        <w:pStyle w:val="H5"/>
        <w:ind w:left="2268"/>
        <w:rPr>
          <w:rFonts w:cs="Calibri"/>
          <w:sz w:val="20"/>
          <w:szCs w:val="20"/>
        </w:rPr>
      </w:pPr>
      <w:bookmarkStart w:id="19" w:name="_Ref536813998"/>
      <w:r w:rsidRPr="004B1F1E">
        <w:rPr>
          <w:rFonts w:cs="Calibri"/>
          <w:sz w:val="20"/>
          <w:szCs w:val="20"/>
        </w:rPr>
        <w:t xml:space="preserve">z zastrzeżeniem </w:t>
      </w:r>
      <w:r w:rsidR="006F6E26">
        <w:rPr>
          <w:rFonts w:cs="Calibri"/>
          <w:sz w:val="20"/>
          <w:szCs w:val="20"/>
        </w:rPr>
        <w:t>p</w:t>
      </w:r>
      <w:r w:rsidR="00235F89" w:rsidRPr="004B1F1E">
        <w:rPr>
          <w:rFonts w:cs="Calibri"/>
          <w:sz w:val="20"/>
          <w:szCs w:val="20"/>
        </w:rPr>
        <w:t>unktu</w:t>
      </w:r>
      <w:r w:rsidRPr="004B1F1E">
        <w:rPr>
          <w:rFonts w:cs="Calibri"/>
          <w:sz w:val="20"/>
          <w:szCs w:val="20"/>
        </w:rPr>
        <w:t xml:space="preserve"> </w:t>
      </w:r>
      <w:r w:rsidR="005358E2" w:rsidRPr="004B1F1E">
        <w:rPr>
          <w:rFonts w:cs="Calibri"/>
          <w:sz w:val="20"/>
          <w:szCs w:val="20"/>
        </w:rPr>
        <w:fldChar w:fldCharType="begin"/>
      </w:r>
      <w:r w:rsidR="005358E2" w:rsidRPr="004B1F1E">
        <w:rPr>
          <w:rFonts w:cs="Calibri"/>
          <w:sz w:val="20"/>
          <w:szCs w:val="20"/>
        </w:rPr>
        <w:instrText xml:space="preserve"> REF _Ref536373887 \r \h  \* MERGEFORMAT </w:instrText>
      </w:r>
      <w:r w:rsidR="005358E2" w:rsidRPr="004B1F1E">
        <w:rPr>
          <w:rFonts w:cs="Calibri"/>
          <w:sz w:val="20"/>
          <w:szCs w:val="20"/>
        </w:rPr>
      </w:r>
      <w:r w:rsidR="005358E2" w:rsidRPr="004B1F1E">
        <w:rPr>
          <w:rFonts w:cs="Calibri"/>
          <w:sz w:val="20"/>
          <w:szCs w:val="20"/>
        </w:rPr>
        <w:fldChar w:fldCharType="separate"/>
      </w:r>
      <w:r w:rsidRPr="004B1F1E">
        <w:rPr>
          <w:rFonts w:cs="Calibri"/>
          <w:sz w:val="20"/>
          <w:szCs w:val="20"/>
        </w:rPr>
        <w:t>1.3.2</w:t>
      </w:r>
      <w:r w:rsidR="005358E2" w:rsidRPr="004B1F1E">
        <w:rPr>
          <w:rFonts w:cs="Calibri"/>
          <w:sz w:val="20"/>
          <w:szCs w:val="20"/>
        </w:rPr>
        <w:fldChar w:fldCharType="end"/>
      </w:r>
      <w:r w:rsidR="002126B6" w:rsidRPr="004B1F1E">
        <w:rPr>
          <w:rFonts w:cs="Calibri"/>
          <w:sz w:val="20"/>
          <w:szCs w:val="20"/>
        </w:rPr>
        <w:t>,</w:t>
      </w:r>
      <w:r w:rsidRPr="004B1F1E">
        <w:rPr>
          <w:rFonts w:cs="Calibri"/>
          <w:sz w:val="20"/>
          <w:szCs w:val="20"/>
        </w:rPr>
        <w:t xml:space="preserve"> kwoty zapewniającej osiągnięcie przez Partnera Prywatnego do </w:t>
      </w:r>
      <w:r w:rsidR="009D5B51" w:rsidRPr="004B1F1E">
        <w:rPr>
          <w:rFonts w:cs="Calibri"/>
          <w:sz w:val="20"/>
          <w:szCs w:val="20"/>
        </w:rPr>
        <w:t xml:space="preserve">Daty Rozwiązania Umowy </w:t>
      </w:r>
      <w:r w:rsidRPr="004B1F1E">
        <w:rPr>
          <w:rFonts w:cs="Calibri"/>
          <w:sz w:val="20"/>
          <w:szCs w:val="20"/>
        </w:rPr>
        <w:t xml:space="preserve">wewnętrznej stopy zwrotu z Finansowania Kapitałowego w wysokości połowy </w:t>
      </w:r>
      <w:r w:rsidR="00CC7B2A" w:rsidRPr="004B1F1E">
        <w:rPr>
          <w:rFonts w:cs="Calibri"/>
          <w:sz w:val="20"/>
          <w:szCs w:val="20"/>
        </w:rPr>
        <w:t xml:space="preserve">(50%) </w:t>
      </w:r>
      <w:r w:rsidRPr="004B1F1E">
        <w:rPr>
          <w:rFonts w:cs="Calibri"/>
          <w:sz w:val="20"/>
          <w:szCs w:val="20"/>
        </w:rPr>
        <w:t>wartości  określonej</w:t>
      </w:r>
      <w:r w:rsidR="00DF7C1E" w:rsidRPr="004B1F1E">
        <w:rPr>
          <w:rFonts w:cs="Calibri"/>
          <w:sz w:val="20"/>
          <w:szCs w:val="20"/>
        </w:rPr>
        <w:t xml:space="preserve"> zgodnie z</w:t>
      </w:r>
      <w:r w:rsidR="00DF7C1E" w:rsidRPr="004B1F1E">
        <w:rPr>
          <w:rFonts w:cs="Calibri"/>
          <w:b/>
          <w:bCs/>
          <w:sz w:val="20"/>
          <w:szCs w:val="20"/>
        </w:rPr>
        <w:t xml:space="preserve"> </w:t>
      </w:r>
      <w:r w:rsidR="00DF7C1E" w:rsidRPr="004B1F1E">
        <w:rPr>
          <w:rFonts w:cs="Calibri"/>
          <w:sz w:val="20"/>
          <w:szCs w:val="20"/>
        </w:rPr>
        <w:t>pkt 1.2.1(b) powyżej</w:t>
      </w:r>
      <w:r w:rsidRPr="004B1F1E">
        <w:rPr>
          <w:rFonts w:cs="Calibri"/>
          <w:sz w:val="20"/>
          <w:szCs w:val="20"/>
        </w:rPr>
        <w:t xml:space="preserve">. </w:t>
      </w:r>
      <w:r w:rsidR="00DF7C1E" w:rsidRPr="004B1F1E">
        <w:rPr>
          <w:rFonts w:cs="Calibri"/>
          <w:sz w:val="20"/>
          <w:szCs w:val="20"/>
        </w:rPr>
        <w:t xml:space="preserve">Przy kalkulacji </w:t>
      </w:r>
      <w:r w:rsidR="00F416A7" w:rsidRPr="004B1F1E">
        <w:rPr>
          <w:rFonts w:cs="Calibri"/>
          <w:sz w:val="20"/>
          <w:szCs w:val="20"/>
        </w:rPr>
        <w:t>wewnętrznej stopy zwrotu z Finansowania Kapitałowego</w:t>
      </w:r>
      <w:r w:rsidRPr="004B1F1E">
        <w:rPr>
          <w:rFonts w:cs="Calibri"/>
          <w:sz w:val="20"/>
          <w:szCs w:val="20"/>
        </w:rPr>
        <w:t xml:space="preserve"> należy</w:t>
      </w:r>
      <w:r w:rsidR="00DF7C1E" w:rsidRPr="004B1F1E">
        <w:rPr>
          <w:rFonts w:cs="Calibri"/>
          <w:sz w:val="20"/>
          <w:szCs w:val="20"/>
        </w:rPr>
        <w:t xml:space="preserve"> również</w:t>
      </w:r>
      <w:r w:rsidRPr="004B1F1E">
        <w:rPr>
          <w:rFonts w:cs="Calibri"/>
          <w:sz w:val="20"/>
          <w:szCs w:val="20"/>
        </w:rPr>
        <w:t xml:space="preserve"> uwzględnić</w:t>
      </w:r>
      <w:r w:rsidR="00DF7C1E" w:rsidRPr="004B1F1E">
        <w:rPr>
          <w:rFonts w:cs="Calibri"/>
          <w:sz w:val="20"/>
          <w:szCs w:val="20"/>
        </w:rPr>
        <w:t xml:space="preserve"> </w:t>
      </w:r>
      <w:bookmarkEnd w:id="19"/>
      <w:r w:rsidRPr="004B1F1E">
        <w:rPr>
          <w:rFonts w:cs="Calibri"/>
          <w:sz w:val="20"/>
          <w:szCs w:val="20"/>
        </w:rPr>
        <w:t xml:space="preserve">okres spłaty ustalony na podstawie </w:t>
      </w:r>
      <w:r w:rsidR="006F6E26">
        <w:rPr>
          <w:rFonts w:cs="Calibri"/>
          <w:sz w:val="20"/>
          <w:szCs w:val="20"/>
        </w:rPr>
        <w:t>p</w:t>
      </w:r>
      <w:r w:rsidR="00235F89" w:rsidRPr="004B1F1E">
        <w:rPr>
          <w:rFonts w:cs="Calibri"/>
          <w:sz w:val="20"/>
          <w:szCs w:val="20"/>
        </w:rPr>
        <w:t>unktu</w:t>
      </w:r>
      <w:r w:rsidRPr="004B1F1E">
        <w:rPr>
          <w:rFonts w:cs="Calibri"/>
          <w:sz w:val="20"/>
          <w:szCs w:val="20"/>
        </w:rPr>
        <w:t xml:space="preserve"> </w:t>
      </w:r>
      <w:r w:rsidR="005D7759" w:rsidRPr="004B1F1E">
        <w:rPr>
          <w:rFonts w:cs="Calibri"/>
          <w:sz w:val="20"/>
          <w:szCs w:val="20"/>
        </w:rPr>
        <w:t>1.4</w:t>
      </w:r>
      <w:r w:rsidR="00F311C6">
        <w:rPr>
          <w:rFonts w:cs="Calibri"/>
          <w:sz w:val="20"/>
          <w:szCs w:val="20"/>
        </w:rPr>
        <w:t>;</w:t>
      </w:r>
    </w:p>
    <w:p w14:paraId="1FA0726D" w14:textId="17A32262" w:rsidR="004B33B9" w:rsidRPr="004B33B9" w:rsidRDefault="00A1192C" w:rsidP="00806D1E">
      <w:pPr>
        <w:pStyle w:val="H5"/>
        <w:tabs>
          <w:tab w:val="clear" w:pos="1417"/>
        </w:tabs>
        <w:ind w:left="2268"/>
        <w:rPr>
          <w:rFonts w:cs="Calibri"/>
          <w:sz w:val="20"/>
          <w:szCs w:val="20"/>
        </w:rPr>
      </w:pPr>
      <w:r w:rsidRPr="006F6E26">
        <w:rPr>
          <w:rFonts w:cs="Calibri"/>
          <w:sz w:val="20"/>
          <w:szCs w:val="20"/>
        </w:rPr>
        <w:t xml:space="preserve">połowy (50%)  wartości </w:t>
      </w:r>
      <w:r w:rsidR="008C134D" w:rsidRPr="006F6E26">
        <w:rPr>
          <w:rFonts w:cs="Calibri"/>
          <w:sz w:val="20"/>
          <w:szCs w:val="20"/>
        </w:rPr>
        <w:t xml:space="preserve">uzasadnionych i udokumentowanych kosztów: (i) zwolnienia pracowników Partnera Prywatnego oraz (ii) rozwiązania umów z </w:t>
      </w:r>
      <w:r w:rsidR="008A788A" w:rsidRPr="006F6E26">
        <w:rPr>
          <w:rFonts w:cs="Calibri"/>
          <w:sz w:val="20"/>
          <w:szCs w:val="20"/>
        </w:rPr>
        <w:t>P</w:t>
      </w:r>
      <w:r w:rsidR="008C134D" w:rsidRPr="006F6E26">
        <w:rPr>
          <w:rFonts w:cs="Calibri"/>
          <w:sz w:val="20"/>
          <w:szCs w:val="20"/>
        </w:rPr>
        <w:t xml:space="preserve">odwykonawcami Partnera Prywatnego, </w:t>
      </w:r>
      <w:r w:rsidR="004B33B9" w:rsidRPr="004B33B9">
        <w:rPr>
          <w:rFonts w:cs="Calibri"/>
          <w:sz w:val="20"/>
          <w:szCs w:val="20"/>
        </w:rPr>
        <w:t xml:space="preserve">do wysokości 5% poniesionych i rozliczonych przez Partnera Prywatnego Nakładów Inwestycyjnych, jednak nie więcej niż </w:t>
      </w:r>
      <w:r w:rsidR="006F6E26">
        <w:rPr>
          <w:rFonts w:cs="Calibri"/>
          <w:sz w:val="20"/>
          <w:szCs w:val="20"/>
        </w:rPr>
        <w:t>[</w:t>
      </w:r>
      <w:r w:rsidR="004B33B9" w:rsidRPr="004B33B9">
        <w:rPr>
          <w:rFonts w:cs="Calibri"/>
          <w:sz w:val="20"/>
          <w:szCs w:val="20"/>
        </w:rPr>
        <w:t>1 .000.000,00 (jeden milion)</w:t>
      </w:r>
      <w:r w:rsidR="006F6E26">
        <w:rPr>
          <w:rFonts w:cs="Calibri"/>
          <w:sz w:val="20"/>
          <w:szCs w:val="20"/>
        </w:rPr>
        <w:t>]</w:t>
      </w:r>
      <w:r w:rsidR="004B33B9" w:rsidRPr="004B33B9">
        <w:rPr>
          <w:rFonts w:cs="Calibri"/>
          <w:sz w:val="20"/>
          <w:szCs w:val="20"/>
        </w:rPr>
        <w:t xml:space="preserve"> złotych waloryzowana corocznie wskaźnikiem przyjętym dla potrzeb ustalania wynagrodzenia zgodnie z Załącznikiem nr 7);</w:t>
      </w:r>
    </w:p>
    <w:p w14:paraId="2E3EA9E2" w14:textId="016E7ECE" w:rsidR="00806D1E" w:rsidRPr="006F6E26" w:rsidRDefault="00806D1E" w:rsidP="00806D1E">
      <w:pPr>
        <w:pStyle w:val="H5"/>
        <w:tabs>
          <w:tab w:val="clear" w:pos="1417"/>
        </w:tabs>
        <w:ind w:left="2268"/>
        <w:rPr>
          <w:rFonts w:cs="Calibri"/>
          <w:sz w:val="20"/>
          <w:szCs w:val="20"/>
        </w:rPr>
      </w:pPr>
      <w:r w:rsidRPr="006F6E26">
        <w:rPr>
          <w:rFonts w:cs="Calibri"/>
          <w:sz w:val="20"/>
          <w:szCs w:val="20"/>
        </w:rPr>
        <w:t>kosztów zamówionych</w:t>
      </w:r>
      <w:r w:rsidR="00195529">
        <w:rPr>
          <w:rFonts w:cs="Calibri"/>
          <w:sz w:val="20"/>
          <w:szCs w:val="20"/>
        </w:rPr>
        <w:t xml:space="preserve"> </w:t>
      </w:r>
      <w:r w:rsidRPr="006F6E26">
        <w:rPr>
          <w:rFonts w:cs="Calibri"/>
          <w:sz w:val="20"/>
          <w:szCs w:val="20"/>
        </w:rPr>
        <w:t>w celu realizacji Przedsięwzięcia lub dostarczon</w:t>
      </w:r>
      <w:r w:rsidR="00195529">
        <w:rPr>
          <w:rFonts w:cs="Calibri"/>
          <w:sz w:val="20"/>
          <w:szCs w:val="20"/>
        </w:rPr>
        <w:t>ych</w:t>
      </w:r>
      <w:r w:rsidRPr="006F6E26">
        <w:rPr>
          <w:rFonts w:cs="Calibri"/>
          <w:sz w:val="20"/>
          <w:szCs w:val="20"/>
        </w:rPr>
        <w:t xml:space="preserve"> na Teren  Robót i niewbudowan</w:t>
      </w:r>
      <w:r w:rsidR="00195529">
        <w:rPr>
          <w:rFonts w:cs="Calibri"/>
          <w:sz w:val="20"/>
          <w:szCs w:val="20"/>
        </w:rPr>
        <w:t>ych</w:t>
      </w:r>
      <w:r w:rsidRPr="006F6E26">
        <w:rPr>
          <w:rFonts w:cs="Calibri"/>
          <w:sz w:val="20"/>
          <w:szCs w:val="20"/>
        </w:rPr>
        <w:t xml:space="preserve"> materiałów budowlanych i urządzeń w przypadku, o którym mowa w </w:t>
      </w:r>
      <w:r w:rsidR="006F6E26">
        <w:rPr>
          <w:rFonts w:cs="Calibri"/>
          <w:sz w:val="20"/>
          <w:szCs w:val="20"/>
        </w:rPr>
        <w:t>p</w:t>
      </w:r>
      <w:r w:rsidRPr="006F6E26">
        <w:rPr>
          <w:rFonts w:cs="Calibri"/>
          <w:sz w:val="20"/>
          <w:szCs w:val="20"/>
        </w:rPr>
        <w:t>unkcie 2</w:t>
      </w:r>
      <w:r w:rsidR="006F6E26">
        <w:rPr>
          <w:rFonts w:cs="Calibri"/>
          <w:sz w:val="20"/>
          <w:szCs w:val="20"/>
        </w:rPr>
        <w:t>0</w:t>
      </w:r>
      <w:r w:rsidRPr="006F6E26">
        <w:rPr>
          <w:rFonts w:cs="Calibri"/>
          <w:sz w:val="20"/>
          <w:szCs w:val="20"/>
        </w:rPr>
        <w:t>.2. lit a) Umowy, przy czym dotyczy to tylko materiałów zamówionych i składowanych adekwatnie do Harmonogramu Realizacji Przedsięwzięcia</w:t>
      </w:r>
      <w:r w:rsidR="006F6E26">
        <w:rPr>
          <w:rFonts w:cs="Calibri"/>
          <w:sz w:val="20"/>
          <w:szCs w:val="20"/>
        </w:rPr>
        <w:t>;</w:t>
      </w:r>
    </w:p>
    <w:p w14:paraId="03856C6F" w14:textId="50286717" w:rsidR="004A10A1" w:rsidRPr="00F90E6E" w:rsidRDefault="004A10A1" w:rsidP="002D1B33">
      <w:pPr>
        <w:pStyle w:val="H5"/>
        <w:numPr>
          <w:ilvl w:val="0"/>
          <w:numId w:val="0"/>
        </w:numPr>
        <w:tabs>
          <w:tab w:val="clear" w:pos="2268"/>
          <w:tab w:val="left" w:pos="1418"/>
        </w:tabs>
        <w:ind w:left="1418"/>
        <w:rPr>
          <w:rFonts w:cs="Calibri"/>
          <w:sz w:val="20"/>
          <w:szCs w:val="20"/>
        </w:rPr>
      </w:pPr>
      <w:bookmarkStart w:id="20" w:name="_Ref30619538"/>
      <w:r w:rsidRPr="004B1F1E">
        <w:rPr>
          <w:rFonts w:cs="Calibri"/>
          <w:sz w:val="20"/>
          <w:szCs w:val="20"/>
        </w:rPr>
        <w:t xml:space="preserve">pomniejszoną o </w:t>
      </w:r>
      <w:r w:rsidR="00B74BDB" w:rsidRPr="004B1F1E">
        <w:rPr>
          <w:rFonts w:cs="Calibri"/>
          <w:sz w:val="20"/>
          <w:szCs w:val="20"/>
        </w:rPr>
        <w:t xml:space="preserve">wszystkie pomniejszenia z tytułu Punktów Karnych lub Braku Dostępności pod </w:t>
      </w:r>
      <w:r w:rsidR="00084E93" w:rsidRPr="004B1F1E">
        <w:rPr>
          <w:rFonts w:cs="Calibri"/>
          <w:sz w:val="20"/>
          <w:szCs w:val="20"/>
        </w:rPr>
        <w:t>warunkiem,</w:t>
      </w:r>
      <w:r w:rsidR="00B74BDB" w:rsidRPr="004B1F1E">
        <w:rPr>
          <w:rFonts w:cs="Calibri"/>
          <w:sz w:val="20"/>
          <w:szCs w:val="20"/>
        </w:rPr>
        <w:t xml:space="preserve"> że takie pomniejszenia nie zostały uprzednio rozliczone z Wynagrodzeniem wypłaconym Partnerowi Prywatnemu do Daty Rozwiązania Umowy oraz </w:t>
      </w:r>
      <w:r w:rsidRPr="004B1F1E">
        <w:rPr>
          <w:rFonts w:cs="Calibri"/>
          <w:sz w:val="20"/>
          <w:szCs w:val="20"/>
        </w:rPr>
        <w:t xml:space="preserve">odszkodowanie </w:t>
      </w:r>
      <w:r w:rsidRPr="00F90E6E">
        <w:rPr>
          <w:rFonts w:cs="Calibri"/>
          <w:sz w:val="20"/>
          <w:szCs w:val="20"/>
        </w:rPr>
        <w:t xml:space="preserve">należne Partnerowi Prywatnemu do daty zapłaty Kwoty Rozliczenia z tytułu ubezpieczeń zawartych w związku z realizacją obowiązku wynikającego z postanowień </w:t>
      </w:r>
      <w:r w:rsidR="007C74D2">
        <w:rPr>
          <w:rFonts w:cs="Calibri"/>
          <w:sz w:val="20"/>
          <w:szCs w:val="20"/>
        </w:rPr>
        <w:t>p</w:t>
      </w:r>
      <w:r w:rsidR="00F75DD0" w:rsidRPr="00F90E6E">
        <w:rPr>
          <w:rFonts w:cs="Calibri"/>
          <w:sz w:val="20"/>
          <w:szCs w:val="20"/>
        </w:rPr>
        <w:t>unktu</w:t>
      </w:r>
      <w:r w:rsidRPr="00F90E6E">
        <w:rPr>
          <w:rFonts w:cs="Calibri"/>
          <w:sz w:val="20"/>
          <w:szCs w:val="20"/>
        </w:rPr>
        <w:t xml:space="preserve"> </w:t>
      </w:r>
      <w:r w:rsidR="00864856" w:rsidRPr="00F90E6E">
        <w:rPr>
          <w:rFonts w:cs="Calibri"/>
          <w:sz w:val="20"/>
          <w:szCs w:val="20"/>
        </w:rPr>
        <w:t>2</w:t>
      </w:r>
      <w:r w:rsidR="005423A5">
        <w:rPr>
          <w:rFonts w:cs="Calibri"/>
          <w:sz w:val="20"/>
          <w:szCs w:val="20"/>
        </w:rPr>
        <w:t>6</w:t>
      </w:r>
      <w:r w:rsidR="00864856" w:rsidRPr="00F90E6E">
        <w:rPr>
          <w:rFonts w:cs="Calibri"/>
          <w:sz w:val="20"/>
          <w:szCs w:val="20"/>
        </w:rPr>
        <w:t xml:space="preserve"> </w:t>
      </w:r>
      <w:r w:rsidRPr="00F90E6E">
        <w:rPr>
          <w:rFonts w:cs="Calibri"/>
          <w:sz w:val="20"/>
          <w:szCs w:val="20"/>
        </w:rPr>
        <w:t>Umowy.</w:t>
      </w:r>
      <w:bookmarkEnd w:id="20"/>
    </w:p>
    <w:p w14:paraId="309D92C6" w14:textId="45B6347E" w:rsidR="004A10A1" w:rsidRPr="00F90E6E" w:rsidRDefault="004A10A1" w:rsidP="004A10A1">
      <w:pPr>
        <w:pStyle w:val="H3"/>
        <w:rPr>
          <w:rFonts w:cs="Calibri"/>
          <w:sz w:val="20"/>
          <w:szCs w:val="20"/>
        </w:rPr>
      </w:pPr>
      <w:bookmarkStart w:id="21" w:name="_Ref536373887"/>
      <w:r w:rsidRPr="00F90E6E">
        <w:rPr>
          <w:rFonts w:cs="Calibri"/>
          <w:sz w:val="20"/>
          <w:szCs w:val="20"/>
        </w:rPr>
        <w:t xml:space="preserve">Jeżeli do </w:t>
      </w:r>
      <w:r w:rsidR="009D5B51" w:rsidRPr="00F90E6E">
        <w:rPr>
          <w:rFonts w:cs="Calibri"/>
          <w:sz w:val="20"/>
          <w:szCs w:val="20"/>
        </w:rPr>
        <w:t xml:space="preserve">Daty Rozwiązania Umowy </w:t>
      </w:r>
      <w:r w:rsidRPr="00F90E6E">
        <w:rPr>
          <w:rFonts w:cs="Calibri"/>
          <w:sz w:val="20"/>
          <w:szCs w:val="20"/>
        </w:rPr>
        <w:t xml:space="preserve">Partner Prywatny osiągnął </w:t>
      </w:r>
      <w:r w:rsidR="00086BC6">
        <w:rPr>
          <w:rFonts w:cs="Calibri"/>
          <w:sz w:val="20"/>
          <w:szCs w:val="20"/>
        </w:rPr>
        <w:t xml:space="preserve">wewnętrzną </w:t>
      </w:r>
      <w:r w:rsidRPr="00F90E6E">
        <w:rPr>
          <w:rFonts w:cs="Calibri"/>
          <w:sz w:val="20"/>
          <w:szCs w:val="20"/>
        </w:rPr>
        <w:t xml:space="preserve"> stopę zwrotu z Finansowania Kapitałowego wyższą niż określona w </w:t>
      </w:r>
      <w:r w:rsidR="005423A5">
        <w:rPr>
          <w:rFonts w:cs="Calibri"/>
          <w:sz w:val="20"/>
          <w:szCs w:val="20"/>
        </w:rPr>
        <w:t>p</w:t>
      </w:r>
      <w:r w:rsidR="00F75DD0" w:rsidRPr="00F90E6E">
        <w:rPr>
          <w:rFonts w:cs="Calibri"/>
          <w:sz w:val="20"/>
          <w:szCs w:val="20"/>
        </w:rPr>
        <w:t>unkcie</w:t>
      </w:r>
      <w:r w:rsidRPr="00F90E6E">
        <w:rPr>
          <w:rFonts w:cs="Calibri"/>
          <w:sz w:val="20"/>
          <w:szCs w:val="20"/>
        </w:rPr>
        <w:t xml:space="preserve"> </w:t>
      </w:r>
      <w:r w:rsidR="005358E2" w:rsidRPr="00F90E6E">
        <w:rPr>
          <w:rFonts w:cs="Calibri"/>
          <w:sz w:val="20"/>
          <w:szCs w:val="20"/>
        </w:rPr>
        <w:fldChar w:fldCharType="begin"/>
      </w:r>
      <w:r w:rsidR="005358E2" w:rsidRPr="00F90E6E">
        <w:rPr>
          <w:rFonts w:cs="Calibri"/>
          <w:sz w:val="20"/>
          <w:szCs w:val="20"/>
        </w:rPr>
        <w:instrText xml:space="preserve"> REF _Ref536813998 \r \h  \* MERGEFORMAT </w:instrText>
      </w:r>
      <w:r w:rsidR="005358E2" w:rsidRPr="00F90E6E">
        <w:rPr>
          <w:rFonts w:cs="Calibri"/>
          <w:sz w:val="20"/>
          <w:szCs w:val="20"/>
        </w:rPr>
      </w:r>
      <w:r w:rsidR="005358E2" w:rsidRPr="00F90E6E">
        <w:rPr>
          <w:rFonts w:cs="Calibri"/>
          <w:sz w:val="20"/>
          <w:szCs w:val="20"/>
        </w:rPr>
        <w:fldChar w:fldCharType="separate"/>
      </w:r>
      <w:r w:rsidRPr="00F90E6E">
        <w:rPr>
          <w:rFonts w:cs="Calibri"/>
          <w:sz w:val="20"/>
          <w:szCs w:val="20"/>
        </w:rPr>
        <w:t>1.3.1(b)</w:t>
      </w:r>
      <w:r w:rsidR="005358E2" w:rsidRPr="00F90E6E">
        <w:rPr>
          <w:rFonts w:cs="Calibri"/>
          <w:sz w:val="20"/>
          <w:szCs w:val="20"/>
        </w:rPr>
        <w:fldChar w:fldCharType="end"/>
      </w:r>
      <w:r w:rsidRPr="00F90E6E">
        <w:rPr>
          <w:rFonts w:cs="Calibri"/>
          <w:sz w:val="20"/>
          <w:szCs w:val="20"/>
        </w:rPr>
        <w:t xml:space="preserve">, to kwota, o której mowa w </w:t>
      </w:r>
      <w:r w:rsidR="005423A5">
        <w:rPr>
          <w:rFonts w:cs="Calibri"/>
          <w:sz w:val="20"/>
          <w:szCs w:val="20"/>
        </w:rPr>
        <w:t>p</w:t>
      </w:r>
      <w:r w:rsidR="00F75DD0" w:rsidRPr="00F90E6E">
        <w:rPr>
          <w:rFonts w:cs="Calibri"/>
          <w:sz w:val="20"/>
          <w:szCs w:val="20"/>
        </w:rPr>
        <w:t>unkcie</w:t>
      </w:r>
      <w:r w:rsidRPr="00F90E6E">
        <w:rPr>
          <w:rFonts w:cs="Calibri"/>
          <w:sz w:val="20"/>
          <w:szCs w:val="20"/>
        </w:rPr>
        <w:t xml:space="preserve"> </w:t>
      </w:r>
      <w:r w:rsidR="005358E2" w:rsidRPr="00F90E6E">
        <w:rPr>
          <w:rFonts w:cs="Calibri"/>
          <w:sz w:val="20"/>
          <w:szCs w:val="20"/>
        </w:rPr>
        <w:fldChar w:fldCharType="begin"/>
      </w:r>
      <w:r w:rsidR="005358E2" w:rsidRPr="00F90E6E">
        <w:rPr>
          <w:rFonts w:cs="Calibri"/>
          <w:sz w:val="20"/>
          <w:szCs w:val="20"/>
        </w:rPr>
        <w:instrText xml:space="preserve"> REF _Ref536813998 \r \h  \* MERGEFORMAT </w:instrText>
      </w:r>
      <w:r w:rsidR="005358E2" w:rsidRPr="00F90E6E">
        <w:rPr>
          <w:rFonts w:cs="Calibri"/>
          <w:sz w:val="20"/>
          <w:szCs w:val="20"/>
        </w:rPr>
      </w:r>
      <w:r w:rsidR="005358E2" w:rsidRPr="00F90E6E">
        <w:rPr>
          <w:rFonts w:cs="Calibri"/>
          <w:sz w:val="20"/>
          <w:szCs w:val="20"/>
        </w:rPr>
        <w:fldChar w:fldCharType="separate"/>
      </w:r>
      <w:r w:rsidRPr="00F90E6E">
        <w:rPr>
          <w:rFonts w:cs="Calibri"/>
          <w:sz w:val="20"/>
          <w:szCs w:val="20"/>
        </w:rPr>
        <w:t>1.3.1(b)</w:t>
      </w:r>
      <w:r w:rsidR="005358E2" w:rsidRPr="00F90E6E">
        <w:rPr>
          <w:rFonts w:cs="Calibri"/>
          <w:sz w:val="20"/>
          <w:szCs w:val="20"/>
        </w:rPr>
        <w:fldChar w:fldCharType="end"/>
      </w:r>
      <w:r w:rsidR="00F75DD0" w:rsidRPr="00F90E6E">
        <w:rPr>
          <w:rFonts w:cs="Calibri"/>
          <w:sz w:val="20"/>
          <w:szCs w:val="20"/>
        </w:rPr>
        <w:t xml:space="preserve"> </w:t>
      </w:r>
      <w:r w:rsidRPr="00F90E6E">
        <w:rPr>
          <w:rFonts w:cs="Calibri"/>
          <w:sz w:val="20"/>
          <w:szCs w:val="20"/>
        </w:rPr>
        <w:t>wynosi 0 zł (słownie: zero złotych).</w:t>
      </w:r>
      <w:bookmarkEnd w:id="21"/>
    </w:p>
    <w:p w14:paraId="56004F3D" w14:textId="1B0192D4" w:rsidR="00945D61" w:rsidRPr="004B1F1E" w:rsidRDefault="00945D61" w:rsidP="00106B68">
      <w:pPr>
        <w:pStyle w:val="H2"/>
        <w:rPr>
          <w:rFonts w:cs="Calibri"/>
          <w:b/>
          <w:sz w:val="20"/>
          <w:szCs w:val="20"/>
        </w:rPr>
      </w:pPr>
      <w:bookmarkStart w:id="22" w:name="_Ref336889998"/>
      <w:bookmarkEnd w:id="0"/>
      <w:r w:rsidRPr="004B1F1E">
        <w:rPr>
          <w:rFonts w:cs="Calibri"/>
          <w:b/>
          <w:sz w:val="20"/>
          <w:szCs w:val="20"/>
        </w:rPr>
        <w:lastRenderedPageBreak/>
        <w:t>Postępowanie w przypadku rozwiązania Umowy</w:t>
      </w:r>
      <w:bookmarkEnd w:id="22"/>
    </w:p>
    <w:p w14:paraId="64ECC1DB" w14:textId="380E19A3" w:rsidR="00E47B56" w:rsidRPr="004B1F1E" w:rsidRDefault="00945D61" w:rsidP="00106B68">
      <w:pPr>
        <w:pStyle w:val="H3"/>
        <w:rPr>
          <w:rFonts w:cs="Calibri"/>
          <w:sz w:val="20"/>
          <w:szCs w:val="20"/>
        </w:rPr>
      </w:pPr>
      <w:r w:rsidRPr="004B1F1E">
        <w:rPr>
          <w:rFonts w:cs="Calibri"/>
          <w:sz w:val="20"/>
          <w:szCs w:val="20"/>
        </w:rPr>
        <w:t xml:space="preserve">Partner Prywatny jest zobowiązany do przedstawienia Podmiotowi Publicznemu w ciągu </w:t>
      </w:r>
      <w:r w:rsidR="005423A5">
        <w:rPr>
          <w:rFonts w:cs="Calibri"/>
          <w:sz w:val="20"/>
          <w:szCs w:val="20"/>
        </w:rPr>
        <w:t>[</w:t>
      </w:r>
      <w:r w:rsidR="004B55FA" w:rsidRPr="004B1F1E">
        <w:rPr>
          <w:rFonts w:cs="Calibri"/>
          <w:sz w:val="20"/>
          <w:szCs w:val="20"/>
        </w:rPr>
        <w:t>dziesięciu (</w:t>
      </w:r>
      <w:r w:rsidR="00841932" w:rsidRPr="004B1F1E">
        <w:rPr>
          <w:rFonts w:cs="Calibri"/>
          <w:sz w:val="20"/>
          <w:szCs w:val="20"/>
        </w:rPr>
        <w:t>10</w:t>
      </w:r>
      <w:r w:rsidR="004B55FA" w:rsidRPr="004B1F1E">
        <w:rPr>
          <w:rFonts w:cs="Calibri"/>
          <w:sz w:val="20"/>
          <w:szCs w:val="20"/>
        </w:rPr>
        <w:t>)</w:t>
      </w:r>
      <w:r w:rsidR="005423A5">
        <w:rPr>
          <w:rFonts w:cs="Calibri"/>
          <w:sz w:val="20"/>
          <w:szCs w:val="20"/>
        </w:rPr>
        <w:t>]</w:t>
      </w:r>
      <w:r w:rsidR="00841932" w:rsidRPr="004B1F1E">
        <w:rPr>
          <w:rFonts w:cs="Calibri"/>
          <w:sz w:val="20"/>
          <w:szCs w:val="20"/>
        </w:rPr>
        <w:t xml:space="preserve"> </w:t>
      </w:r>
      <w:r w:rsidRPr="004B1F1E">
        <w:rPr>
          <w:rFonts w:cs="Calibri"/>
          <w:sz w:val="20"/>
          <w:szCs w:val="20"/>
        </w:rPr>
        <w:t>Dni Roboczych po Dacie Rozwiązania Umowy szczegółowego</w:t>
      </w:r>
      <w:r w:rsidR="00486628" w:rsidRPr="004B1F1E">
        <w:rPr>
          <w:rFonts w:cs="Calibri"/>
          <w:sz w:val="20"/>
          <w:szCs w:val="20"/>
        </w:rPr>
        <w:t xml:space="preserve"> i należycie udokumentowanego</w:t>
      </w:r>
      <w:r w:rsidRPr="004B1F1E">
        <w:rPr>
          <w:rFonts w:cs="Calibri"/>
          <w:sz w:val="20"/>
          <w:szCs w:val="20"/>
        </w:rPr>
        <w:t xml:space="preserve"> wyliczenia prezentującego wysokość poszczególnych </w:t>
      </w:r>
      <w:r w:rsidR="00106B68" w:rsidRPr="004B1F1E">
        <w:rPr>
          <w:rFonts w:cs="Calibri"/>
          <w:sz w:val="20"/>
          <w:szCs w:val="20"/>
        </w:rPr>
        <w:t>elementów Kwoty Rozliczenia</w:t>
      </w:r>
      <w:r w:rsidRPr="004B1F1E">
        <w:rPr>
          <w:rFonts w:cs="Calibri"/>
          <w:sz w:val="20"/>
          <w:szCs w:val="20"/>
        </w:rPr>
        <w:t xml:space="preserve">, </w:t>
      </w:r>
      <w:r w:rsidR="001E4BC3" w:rsidRPr="004B1F1E">
        <w:rPr>
          <w:rFonts w:cs="Calibri"/>
          <w:sz w:val="20"/>
          <w:szCs w:val="20"/>
        </w:rPr>
        <w:t>przy czym</w:t>
      </w:r>
      <w:r w:rsidR="00E47B56" w:rsidRPr="004B1F1E">
        <w:rPr>
          <w:rFonts w:cs="Calibri"/>
          <w:sz w:val="20"/>
          <w:szCs w:val="20"/>
        </w:rPr>
        <w:t>:</w:t>
      </w:r>
      <w:r w:rsidR="001E4BC3" w:rsidRPr="004B1F1E">
        <w:rPr>
          <w:rFonts w:cs="Calibri"/>
          <w:sz w:val="20"/>
          <w:szCs w:val="20"/>
        </w:rPr>
        <w:t xml:space="preserve"> </w:t>
      </w:r>
    </w:p>
    <w:p w14:paraId="4D3B9746" w14:textId="5B536A11" w:rsidR="00E47B56" w:rsidRPr="00213181" w:rsidRDefault="00470B8E" w:rsidP="00DC7660">
      <w:pPr>
        <w:pStyle w:val="PoznanH5a"/>
        <w:numPr>
          <w:ilvl w:val="4"/>
          <w:numId w:val="10"/>
        </w:numPr>
        <w:tabs>
          <w:tab w:val="clear" w:pos="2410"/>
          <w:tab w:val="num" w:pos="2127"/>
        </w:tabs>
        <w:spacing w:after="210" w:line="264" w:lineRule="auto"/>
        <w:ind w:left="2127" w:hanging="709"/>
        <w:rPr>
          <w:rFonts w:ascii="Calibri" w:hAnsi="Calibri" w:cs="Calibri"/>
          <w:sz w:val="20"/>
        </w:rPr>
      </w:pPr>
      <w:r w:rsidRPr="00213181">
        <w:rPr>
          <w:rFonts w:ascii="Calibri" w:hAnsi="Calibri" w:cs="Calibri"/>
          <w:sz w:val="20"/>
        </w:rPr>
        <w:t>w</w:t>
      </w:r>
      <w:r w:rsidR="00E47B56" w:rsidRPr="00213181">
        <w:rPr>
          <w:rFonts w:ascii="Calibri" w:hAnsi="Calibri" w:cs="Calibri"/>
          <w:sz w:val="20"/>
        </w:rPr>
        <w:t xml:space="preserve"> celu</w:t>
      </w:r>
      <w:r w:rsidR="001E4BC3" w:rsidRPr="00213181">
        <w:rPr>
          <w:rFonts w:ascii="Calibri" w:hAnsi="Calibri" w:cs="Calibri"/>
          <w:sz w:val="20"/>
        </w:rPr>
        <w:t xml:space="preserve"> </w:t>
      </w:r>
      <w:r w:rsidR="00122D41" w:rsidRPr="00213181">
        <w:rPr>
          <w:rFonts w:ascii="Calibri" w:hAnsi="Calibri" w:cs="Calibri"/>
          <w:sz w:val="20"/>
        </w:rPr>
        <w:t>obliczenia</w:t>
      </w:r>
      <w:r w:rsidR="001E4BC3" w:rsidRPr="00213181">
        <w:rPr>
          <w:rFonts w:ascii="Calibri" w:hAnsi="Calibri" w:cs="Calibri"/>
          <w:sz w:val="20"/>
        </w:rPr>
        <w:t xml:space="preserve"> Kwoty Rozwiązania Finansowania Głównego </w:t>
      </w:r>
      <w:r w:rsidR="00213181" w:rsidRPr="004C14FA">
        <w:rPr>
          <w:rFonts w:ascii="Calibri" w:hAnsi="Calibri" w:cs="Calibri"/>
          <w:sz w:val="20"/>
        </w:rPr>
        <w:t>kwoty zapewniającej osiągnięcie przez Partnera Prywatnego do Daty Rozwiązania Umowy wewnętrznej stopy zwrotu z Finansowania Kapitałowego zgodnie z p</w:t>
      </w:r>
      <w:r w:rsidR="005423A5">
        <w:rPr>
          <w:rFonts w:ascii="Calibri" w:hAnsi="Calibri" w:cs="Calibri"/>
          <w:sz w:val="20"/>
        </w:rPr>
        <w:t xml:space="preserve">unktem </w:t>
      </w:r>
      <w:r w:rsidR="00213181" w:rsidRPr="004C14FA">
        <w:rPr>
          <w:rFonts w:ascii="Calibri" w:hAnsi="Calibri" w:cs="Calibri"/>
          <w:sz w:val="20"/>
        </w:rPr>
        <w:t>1.2.1 (b) i 1.3.1 (b) powyżej</w:t>
      </w:r>
      <w:r w:rsidR="006F23C0">
        <w:rPr>
          <w:rFonts w:ascii="Calibri" w:hAnsi="Calibri" w:cs="Calibri"/>
          <w:sz w:val="20"/>
        </w:rPr>
        <w:t xml:space="preserve">, </w:t>
      </w:r>
      <w:r w:rsidR="00E47B56" w:rsidRPr="00213181">
        <w:rPr>
          <w:rFonts w:ascii="Calibri" w:hAnsi="Calibri" w:cs="Calibri"/>
          <w:sz w:val="20"/>
        </w:rPr>
        <w:t xml:space="preserve">w zakresie Kwoty Rozwiązania Finansowania Głównego, wyliczenie zawierające wysokość poszczególnych kwot zostanie </w:t>
      </w:r>
      <w:r w:rsidR="00122D41" w:rsidRPr="00213181">
        <w:rPr>
          <w:rFonts w:ascii="Calibri" w:hAnsi="Calibri" w:cs="Calibri"/>
          <w:sz w:val="20"/>
        </w:rPr>
        <w:t>potwierdzone</w:t>
      </w:r>
      <w:r w:rsidR="00E47B56" w:rsidRPr="00213181">
        <w:rPr>
          <w:rFonts w:ascii="Calibri" w:hAnsi="Calibri" w:cs="Calibri"/>
          <w:sz w:val="20"/>
        </w:rPr>
        <w:t xml:space="preserve"> przez </w:t>
      </w:r>
      <w:r w:rsidR="00865E14" w:rsidRPr="00213181">
        <w:rPr>
          <w:rFonts w:ascii="Calibri" w:hAnsi="Calibri" w:cs="Calibri"/>
          <w:sz w:val="20"/>
        </w:rPr>
        <w:t>Podmioty Finansujące</w:t>
      </w:r>
      <w:r w:rsidR="00E47B56" w:rsidRPr="00213181">
        <w:rPr>
          <w:rFonts w:ascii="Calibri" w:hAnsi="Calibri" w:cs="Calibri"/>
          <w:sz w:val="20"/>
        </w:rPr>
        <w:t xml:space="preserve"> (lub ich agenta), wraz z informacją o rachunku bankowym (rachunkach bankowych) właściwym do dokonania spłaty.</w:t>
      </w:r>
    </w:p>
    <w:p w14:paraId="02272E3A" w14:textId="40538DE4" w:rsidR="00246395" w:rsidRPr="004B1F1E" w:rsidRDefault="00246395" w:rsidP="00106B68">
      <w:pPr>
        <w:pStyle w:val="H3"/>
        <w:rPr>
          <w:rFonts w:cs="Calibri"/>
          <w:sz w:val="20"/>
          <w:szCs w:val="20"/>
        </w:rPr>
      </w:pPr>
      <w:bookmarkStart w:id="23" w:name="_Ref498597861"/>
      <w:r w:rsidRPr="004B1F1E">
        <w:rPr>
          <w:rFonts w:cs="Calibri"/>
          <w:sz w:val="20"/>
          <w:szCs w:val="20"/>
        </w:rPr>
        <w:t xml:space="preserve">Wysokość </w:t>
      </w:r>
      <w:r w:rsidR="00106B68" w:rsidRPr="004B1F1E">
        <w:rPr>
          <w:rFonts w:cs="Calibri"/>
          <w:sz w:val="20"/>
          <w:szCs w:val="20"/>
        </w:rPr>
        <w:t>Kwoty Rozliczenia</w:t>
      </w:r>
      <w:r w:rsidR="00FC3F2D" w:rsidRPr="004B1F1E">
        <w:rPr>
          <w:rFonts w:cs="Calibri"/>
          <w:sz w:val="20"/>
          <w:szCs w:val="20"/>
        </w:rPr>
        <w:t xml:space="preserve"> zostanie </w:t>
      </w:r>
      <w:r w:rsidRPr="004B1F1E">
        <w:rPr>
          <w:rFonts w:cs="Calibri"/>
          <w:sz w:val="20"/>
          <w:szCs w:val="20"/>
        </w:rPr>
        <w:t xml:space="preserve">zweryfikowana w terminie </w:t>
      </w:r>
      <w:r w:rsidR="005423A5">
        <w:rPr>
          <w:rFonts w:cs="Calibri"/>
          <w:sz w:val="20"/>
          <w:szCs w:val="20"/>
        </w:rPr>
        <w:t>[</w:t>
      </w:r>
      <w:r w:rsidR="004B55FA" w:rsidRPr="004B1F1E">
        <w:rPr>
          <w:rFonts w:cs="Calibri"/>
          <w:sz w:val="20"/>
          <w:szCs w:val="20"/>
        </w:rPr>
        <w:t>sześćdziesięciu (</w:t>
      </w:r>
      <w:r w:rsidR="00FC3F2D" w:rsidRPr="004B1F1E">
        <w:rPr>
          <w:rFonts w:cs="Calibri"/>
          <w:sz w:val="20"/>
          <w:szCs w:val="20"/>
        </w:rPr>
        <w:t>60</w:t>
      </w:r>
      <w:r w:rsidR="004B55FA" w:rsidRPr="004B1F1E">
        <w:rPr>
          <w:rFonts w:cs="Calibri"/>
          <w:sz w:val="20"/>
          <w:szCs w:val="20"/>
        </w:rPr>
        <w:t>)</w:t>
      </w:r>
      <w:r w:rsidR="005423A5">
        <w:rPr>
          <w:rFonts w:cs="Calibri"/>
          <w:sz w:val="20"/>
          <w:szCs w:val="20"/>
        </w:rPr>
        <w:t>]</w:t>
      </w:r>
      <w:r w:rsidR="00FC3F2D" w:rsidRPr="004B1F1E">
        <w:rPr>
          <w:rFonts w:cs="Calibri"/>
          <w:sz w:val="20"/>
          <w:szCs w:val="20"/>
        </w:rPr>
        <w:t xml:space="preserve"> Dn</w:t>
      </w:r>
      <w:r w:rsidR="002F1895" w:rsidRPr="004B1F1E">
        <w:rPr>
          <w:rFonts w:cs="Calibri"/>
          <w:sz w:val="20"/>
          <w:szCs w:val="20"/>
        </w:rPr>
        <w:t xml:space="preserve">i od daty doręczenia wyliczenia, </w:t>
      </w:r>
      <w:r w:rsidR="00FC3F2D" w:rsidRPr="004B1F1E">
        <w:rPr>
          <w:rFonts w:cs="Calibri"/>
          <w:sz w:val="20"/>
          <w:szCs w:val="20"/>
        </w:rPr>
        <w:t xml:space="preserve">o którym mowa w </w:t>
      </w:r>
      <w:r w:rsidR="005423A5">
        <w:rPr>
          <w:rFonts w:cs="Calibri"/>
          <w:sz w:val="20"/>
          <w:szCs w:val="20"/>
        </w:rPr>
        <w:t>p</w:t>
      </w:r>
      <w:r w:rsidR="00FC3F2D" w:rsidRPr="004B1F1E">
        <w:rPr>
          <w:rFonts w:cs="Calibri"/>
          <w:sz w:val="20"/>
          <w:szCs w:val="20"/>
        </w:rPr>
        <w:t>unkcie 1.</w:t>
      </w:r>
      <w:r w:rsidR="00106B68" w:rsidRPr="004B1F1E">
        <w:rPr>
          <w:rFonts w:cs="Calibri"/>
          <w:sz w:val="20"/>
          <w:szCs w:val="20"/>
        </w:rPr>
        <w:t>4</w:t>
      </w:r>
      <w:r w:rsidR="00FC3F2D" w:rsidRPr="004B1F1E">
        <w:rPr>
          <w:rFonts w:cs="Calibri"/>
          <w:sz w:val="20"/>
          <w:szCs w:val="20"/>
        </w:rPr>
        <w:t>.1. przez niezależnego</w:t>
      </w:r>
      <w:r w:rsidR="00670552" w:rsidRPr="004B1F1E">
        <w:rPr>
          <w:rFonts w:cs="Calibri"/>
          <w:sz w:val="20"/>
          <w:szCs w:val="20"/>
        </w:rPr>
        <w:t>, doświadczonego</w:t>
      </w:r>
      <w:r w:rsidR="00FC3F2D" w:rsidRPr="004B1F1E">
        <w:rPr>
          <w:rFonts w:cs="Calibri"/>
          <w:sz w:val="20"/>
          <w:szCs w:val="20"/>
        </w:rPr>
        <w:t xml:space="preserve"> audytora</w:t>
      </w:r>
      <w:r w:rsidR="00A40B92">
        <w:rPr>
          <w:rFonts w:cs="Calibri"/>
          <w:sz w:val="20"/>
          <w:szCs w:val="20"/>
        </w:rPr>
        <w:t>,</w:t>
      </w:r>
      <w:r w:rsidR="00486628" w:rsidRPr="004B1F1E">
        <w:rPr>
          <w:rFonts w:cs="Calibri"/>
          <w:sz w:val="20"/>
          <w:szCs w:val="20"/>
        </w:rPr>
        <w:t xml:space="preserve"> wybranego przez Podmiot Publiczny.</w:t>
      </w:r>
      <w:r w:rsidR="00393BE2" w:rsidRPr="004B1F1E">
        <w:rPr>
          <w:rFonts w:cs="Calibri"/>
          <w:sz w:val="20"/>
          <w:szCs w:val="20"/>
        </w:rPr>
        <w:t xml:space="preserve"> Partner Prywatny jest zobowiązany </w:t>
      </w:r>
      <w:r w:rsidR="002B1C02" w:rsidRPr="004B1F1E">
        <w:rPr>
          <w:rFonts w:cs="Calibri"/>
          <w:sz w:val="20"/>
          <w:szCs w:val="20"/>
        </w:rPr>
        <w:t xml:space="preserve">i uprawniony </w:t>
      </w:r>
      <w:r w:rsidR="00393BE2" w:rsidRPr="004B1F1E">
        <w:rPr>
          <w:rFonts w:cs="Calibri"/>
          <w:sz w:val="20"/>
          <w:szCs w:val="20"/>
        </w:rPr>
        <w:t>do udzielenia audytorowi wyjaśnień, informacji lub d</w:t>
      </w:r>
      <w:r w:rsidR="009F0D87" w:rsidRPr="004B1F1E">
        <w:rPr>
          <w:rFonts w:cs="Calibri"/>
          <w:sz w:val="20"/>
          <w:szCs w:val="20"/>
        </w:rPr>
        <w:t>okumentów w zakresie niezbędnym</w:t>
      </w:r>
      <w:r w:rsidR="00393BE2" w:rsidRPr="004B1F1E">
        <w:rPr>
          <w:rFonts w:cs="Calibri"/>
          <w:sz w:val="20"/>
          <w:szCs w:val="20"/>
        </w:rPr>
        <w:t xml:space="preserve"> do dokonania weryfikacji</w:t>
      </w:r>
      <w:r w:rsidR="002F1895" w:rsidRPr="004B1F1E">
        <w:rPr>
          <w:rFonts w:cs="Calibri"/>
          <w:sz w:val="20"/>
          <w:szCs w:val="20"/>
        </w:rPr>
        <w:t>,</w:t>
      </w:r>
      <w:r w:rsidR="00393BE2" w:rsidRPr="004B1F1E">
        <w:rPr>
          <w:rFonts w:cs="Calibri"/>
          <w:sz w:val="20"/>
          <w:szCs w:val="20"/>
        </w:rPr>
        <w:t xml:space="preserve"> o której mowa powyżej.</w:t>
      </w:r>
      <w:bookmarkEnd w:id="23"/>
      <w:r w:rsidR="00393BE2" w:rsidRPr="004B1F1E">
        <w:rPr>
          <w:rFonts w:cs="Calibri"/>
          <w:sz w:val="20"/>
          <w:szCs w:val="20"/>
        </w:rPr>
        <w:t xml:space="preserve"> </w:t>
      </w:r>
    </w:p>
    <w:p w14:paraId="77F87B4C" w14:textId="73FDAB96" w:rsidR="004E6800" w:rsidRPr="004B1F1E" w:rsidRDefault="00385241" w:rsidP="00106B68">
      <w:pPr>
        <w:pStyle w:val="H3"/>
        <w:rPr>
          <w:rFonts w:cs="Calibri"/>
          <w:sz w:val="20"/>
          <w:szCs w:val="20"/>
        </w:rPr>
      </w:pPr>
      <w:r>
        <w:rPr>
          <w:rFonts w:cs="Calibri"/>
          <w:sz w:val="20"/>
          <w:szCs w:val="20"/>
        </w:rPr>
        <w:t xml:space="preserve">Zakres pracy i </w:t>
      </w:r>
      <w:r w:rsidR="005423A5">
        <w:rPr>
          <w:rFonts w:cs="Calibri"/>
          <w:sz w:val="20"/>
          <w:szCs w:val="20"/>
        </w:rPr>
        <w:t>k</w:t>
      </w:r>
      <w:r w:rsidR="004E6800" w:rsidRPr="004B1F1E">
        <w:rPr>
          <w:rFonts w:cs="Calibri"/>
          <w:sz w:val="20"/>
          <w:szCs w:val="20"/>
        </w:rPr>
        <w:t xml:space="preserve">oszty audytora, o którym mowa w </w:t>
      </w:r>
      <w:r w:rsidR="005423A5">
        <w:rPr>
          <w:rFonts w:cs="Calibri"/>
          <w:sz w:val="20"/>
          <w:szCs w:val="20"/>
        </w:rPr>
        <w:t>p</w:t>
      </w:r>
      <w:r w:rsidR="004E6800" w:rsidRPr="004B1F1E">
        <w:rPr>
          <w:rFonts w:cs="Calibri"/>
          <w:sz w:val="20"/>
          <w:szCs w:val="20"/>
        </w:rPr>
        <w:t xml:space="preserve">unkcie 1.4.2 powyżej, </w:t>
      </w:r>
      <w:r>
        <w:rPr>
          <w:rFonts w:cs="Calibri"/>
          <w:sz w:val="20"/>
          <w:szCs w:val="20"/>
        </w:rPr>
        <w:t xml:space="preserve">zostaną uzgodnione pomiędzy Stronami i </w:t>
      </w:r>
      <w:r w:rsidR="004E6800" w:rsidRPr="004B1F1E">
        <w:rPr>
          <w:rFonts w:cs="Calibri"/>
          <w:sz w:val="20"/>
          <w:szCs w:val="20"/>
        </w:rPr>
        <w:t>pokryte zostaną:</w:t>
      </w:r>
    </w:p>
    <w:p w14:paraId="48EDF48B" w14:textId="3BA7C701" w:rsidR="004E6800" w:rsidRPr="004B1F1E" w:rsidRDefault="004E6800" w:rsidP="005423A5">
      <w:pPr>
        <w:pStyle w:val="PoznanH5a"/>
        <w:numPr>
          <w:ilvl w:val="4"/>
          <w:numId w:val="13"/>
        </w:numPr>
        <w:tabs>
          <w:tab w:val="clear" w:pos="2410"/>
        </w:tabs>
        <w:spacing w:after="120" w:line="240" w:lineRule="auto"/>
        <w:ind w:left="2126" w:hanging="567"/>
        <w:rPr>
          <w:rFonts w:ascii="Calibri" w:hAnsi="Calibri" w:cs="Calibri"/>
          <w:sz w:val="20"/>
        </w:rPr>
      </w:pPr>
      <w:r w:rsidRPr="004B1F1E">
        <w:rPr>
          <w:rFonts w:ascii="Calibri" w:hAnsi="Calibri" w:cs="Calibri"/>
          <w:sz w:val="20"/>
        </w:rPr>
        <w:t xml:space="preserve">Przez Partnera Prywatnego w przypadku, o którym mowa w </w:t>
      </w:r>
      <w:r w:rsidR="005423A5">
        <w:rPr>
          <w:rFonts w:ascii="Calibri" w:hAnsi="Calibri" w:cs="Calibri"/>
          <w:sz w:val="20"/>
        </w:rPr>
        <w:t>p</w:t>
      </w:r>
      <w:r w:rsidRPr="004B1F1E">
        <w:rPr>
          <w:rFonts w:ascii="Calibri" w:hAnsi="Calibri" w:cs="Calibri"/>
          <w:sz w:val="20"/>
        </w:rPr>
        <w:t>unkcie 1.1,</w:t>
      </w:r>
    </w:p>
    <w:p w14:paraId="6D9028E3" w14:textId="07887D31" w:rsidR="004E6800" w:rsidRPr="004B1F1E" w:rsidRDefault="004E6800" w:rsidP="00B20642">
      <w:pPr>
        <w:pStyle w:val="PoznanH5a"/>
        <w:numPr>
          <w:ilvl w:val="4"/>
          <w:numId w:val="10"/>
        </w:numPr>
        <w:tabs>
          <w:tab w:val="clear" w:pos="2410"/>
          <w:tab w:val="num" w:pos="2127"/>
        </w:tabs>
        <w:spacing w:after="120" w:line="240" w:lineRule="auto"/>
        <w:ind w:left="2127" w:hanging="567"/>
        <w:rPr>
          <w:rFonts w:ascii="Calibri" w:hAnsi="Calibri" w:cs="Calibri"/>
          <w:sz w:val="20"/>
        </w:rPr>
      </w:pPr>
      <w:r w:rsidRPr="004B1F1E">
        <w:rPr>
          <w:rFonts w:ascii="Calibri" w:hAnsi="Calibri" w:cs="Calibri"/>
          <w:sz w:val="20"/>
        </w:rPr>
        <w:t xml:space="preserve">Przez Podmiot Publiczny w przypadku, o którym mowa w </w:t>
      </w:r>
      <w:r w:rsidR="005423A5">
        <w:rPr>
          <w:rFonts w:ascii="Calibri" w:hAnsi="Calibri" w:cs="Calibri"/>
          <w:sz w:val="20"/>
        </w:rPr>
        <w:t>p</w:t>
      </w:r>
      <w:r w:rsidRPr="004B1F1E">
        <w:rPr>
          <w:rFonts w:ascii="Calibri" w:hAnsi="Calibri" w:cs="Calibri"/>
          <w:sz w:val="20"/>
        </w:rPr>
        <w:t>unkcie 1.2,</w:t>
      </w:r>
    </w:p>
    <w:p w14:paraId="42285D6B" w14:textId="5BFBDEE5" w:rsidR="004E6800" w:rsidRPr="004B1F1E" w:rsidRDefault="004E6800" w:rsidP="00B20642">
      <w:pPr>
        <w:pStyle w:val="PoznanH5a"/>
        <w:numPr>
          <w:ilvl w:val="4"/>
          <w:numId w:val="10"/>
        </w:numPr>
        <w:tabs>
          <w:tab w:val="clear" w:pos="2410"/>
          <w:tab w:val="num" w:pos="2127"/>
        </w:tabs>
        <w:spacing w:after="120" w:line="240" w:lineRule="auto"/>
        <w:ind w:left="2127" w:hanging="567"/>
        <w:rPr>
          <w:rFonts w:ascii="Calibri" w:hAnsi="Calibri" w:cs="Calibri"/>
          <w:sz w:val="20"/>
        </w:rPr>
      </w:pPr>
      <w:r w:rsidRPr="004B1F1E">
        <w:rPr>
          <w:rFonts w:ascii="Calibri" w:hAnsi="Calibri" w:cs="Calibri"/>
          <w:sz w:val="20"/>
        </w:rPr>
        <w:t xml:space="preserve">Przez Strony po połowie w przypadku, o który mowa w </w:t>
      </w:r>
      <w:r w:rsidR="005423A5">
        <w:rPr>
          <w:rFonts w:ascii="Calibri" w:hAnsi="Calibri" w:cs="Calibri"/>
          <w:sz w:val="20"/>
        </w:rPr>
        <w:t>p</w:t>
      </w:r>
      <w:r w:rsidRPr="004B1F1E">
        <w:rPr>
          <w:rFonts w:ascii="Calibri" w:hAnsi="Calibri" w:cs="Calibri"/>
          <w:sz w:val="20"/>
        </w:rPr>
        <w:t>unkcie 1.3.</w:t>
      </w:r>
    </w:p>
    <w:p w14:paraId="342519B9" w14:textId="4C19D078" w:rsidR="00545AAB" w:rsidRPr="004B1F1E" w:rsidRDefault="00945D61" w:rsidP="00106B68">
      <w:pPr>
        <w:pStyle w:val="H3"/>
        <w:rPr>
          <w:rFonts w:cs="Calibri"/>
          <w:sz w:val="20"/>
          <w:szCs w:val="20"/>
        </w:rPr>
      </w:pPr>
      <w:r w:rsidRPr="004B1F1E">
        <w:rPr>
          <w:rFonts w:cs="Calibri"/>
          <w:sz w:val="20"/>
          <w:szCs w:val="20"/>
        </w:rPr>
        <w:t>Wszelkie pomniejszenia kwot należnych Part</w:t>
      </w:r>
      <w:r w:rsidR="004378E5" w:rsidRPr="004B1F1E">
        <w:rPr>
          <w:rFonts w:cs="Calibri"/>
          <w:sz w:val="20"/>
          <w:szCs w:val="20"/>
        </w:rPr>
        <w:t>n</w:t>
      </w:r>
      <w:r w:rsidRPr="004B1F1E">
        <w:rPr>
          <w:rFonts w:cs="Calibri"/>
          <w:sz w:val="20"/>
          <w:szCs w:val="20"/>
        </w:rPr>
        <w:t>erowi Prywatnemu</w:t>
      </w:r>
      <w:r w:rsidR="00C31E4A" w:rsidRPr="004B1F1E">
        <w:rPr>
          <w:rFonts w:cs="Calibri"/>
          <w:sz w:val="20"/>
          <w:szCs w:val="20"/>
        </w:rPr>
        <w:t xml:space="preserve"> w przypadkach określonych w </w:t>
      </w:r>
      <w:r w:rsidR="005423A5">
        <w:rPr>
          <w:rFonts w:cs="Calibri"/>
          <w:sz w:val="20"/>
          <w:szCs w:val="20"/>
        </w:rPr>
        <w:t>p</w:t>
      </w:r>
      <w:r w:rsidR="00885AF4" w:rsidRPr="004B1F1E">
        <w:rPr>
          <w:rFonts w:cs="Calibri"/>
          <w:sz w:val="20"/>
          <w:szCs w:val="20"/>
        </w:rPr>
        <w:t>unktach</w:t>
      </w:r>
      <w:r w:rsidR="00C31E4A" w:rsidRPr="004B1F1E">
        <w:rPr>
          <w:rFonts w:cs="Calibri"/>
          <w:sz w:val="20"/>
          <w:szCs w:val="20"/>
        </w:rPr>
        <w:t xml:space="preserve"> 1.2 i 1.3</w:t>
      </w:r>
      <w:r w:rsidRPr="004B1F1E">
        <w:rPr>
          <w:rFonts w:cs="Calibri"/>
          <w:sz w:val="20"/>
          <w:szCs w:val="20"/>
        </w:rPr>
        <w:t xml:space="preserve">, będą </w:t>
      </w:r>
      <w:r w:rsidR="00545AAB" w:rsidRPr="004B1F1E">
        <w:rPr>
          <w:rFonts w:cs="Calibri"/>
          <w:sz w:val="20"/>
          <w:szCs w:val="20"/>
        </w:rPr>
        <w:t xml:space="preserve">realizowane w </w:t>
      </w:r>
      <w:r w:rsidR="00C31E4A" w:rsidRPr="004B1F1E">
        <w:rPr>
          <w:rFonts w:cs="Calibri"/>
          <w:sz w:val="20"/>
          <w:szCs w:val="20"/>
        </w:rPr>
        <w:t xml:space="preserve">pierwszej </w:t>
      </w:r>
      <w:r w:rsidR="00545AAB" w:rsidRPr="004B1F1E">
        <w:rPr>
          <w:rFonts w:cs="Calibri"/>
          <w:sz w:val="20"/>
          <w:szCs w:val="20"/>
        </w:rPr>
        <w:t>kolejności</w:t>
      </w:r>
      <w:r w:rsidR="00C31E4A" w:rsidRPr="004B1F1E">
        <w:rPr>
          <w:rFonts w:cs="Calibri"/>
          <w:sz w:val="20"/>
          <w:szCs w:val="20"/>
        </w:rPr>
        <w:t xml:space="preserve"> z kwoty zapewniającej osiągnięcie przez Partnera Prywatnego do Daty Rozwiązania Umowy wewnętrznej stopy zwrotu z Finansowania Kapitałowego, następnie z Kwoty Rozwiązania Finansowania Głównego.</w:t>
      </w:r>
    </w:p>
    <w:p w14:paraId="4D550A5E" w14:textId="5D146E7E" w:rsidR="00945D61" w:rsidRPr="004C4144" w:rsidRDefault="002C2CF2" w:rsidP="00106B68">
      <w:pPr>
        <w:pStyle w:val="H3"/>
        <w:rPr>
          <w:rFonts w:cs="Calibri"/>
          <w:sz w:val="20"/>
          <w:szCs w:val="20"/>
        </w:rPr>
      </w:pPr>
      <w:bookmarkStart w:id="24" w:name="_Ref330915314"/>
      <w:r w:rsidRPr="004B1F1E">
        <w:rPr>
          <w:rFonts w:cs="Calibri"/>
          <w:sz w:val="20"/>
          <w:szCs w:val="20"/>
        </w:rPr>
        <w:t>Z</w:t>
      </w:r>
      <w:r w:rsidR="00945D61" w:rsidRPr="004B1F1E">
        <w:rPr>
          <w:rFonts w:cs="Calibri"/>
          <w:sz w:val="20"/>
          <w:szCs w:val="20"/>
        </w:rPr>
        <w:t>apłata Kwoty Rozwiązania Finansowania Głównego nastąpi</w:t>
      </w:r>
      <w:r w:rsidR="00D012E7">
        <w:rPr>
          <w:rFonts w:cs="Calibri"/>
          <w:sz w:val="20"/>
          <w:szCs w:val="20"/>
        </w:rPr>
        <w:t xml:space="preserve"> </w:t>
      </w:r>
      <w:r w:rsidR="007E58AB">
        <w:rPr>
          <w:rFonts w:cs="Calibri"/>
          <w:sz w:val="20"/>
          <w:szCs w:val="20"/>
        </w:rPr>
        <w:t>w sposób uzgodniony przez Podmiot Publiczny z Partnerem Prywatnym</w:t>
      </w:r>
      <w:r w:rsidR="00945D61" w:rsidRPr="004C4144">
        <w:rPr>
          <w:rFonts w:cs="Calibri"/>
          <w:sz w:val="20"/>
          <w:szCs w:val="20"/>
        </w:rPr>
        <w:t>:</w:t>
      </w:r>
      <w:bookmarkEnd w:id="24"/>
    </w:p>
    <w:p w14:paraId="527BA6E4" w14:textId="0A91C4AB" w:rsidR="00945D61" w:rsidRPr="004B1F1E" w:rsidRDefault="00945D61" w:rsidP="005119F0">
      <w:pPr>
        <w:pStyle w:val="PoznanH5a"/>
        <w:numPr>
          <w:ilvl w:val="4"/>
          <w:numId w:val="12"/>
        </w:numPr>
        <w:tabs>
          <w:tab w:val="clear" w:pos="2410"/>
          <w:tab w:val="num" w:pos="2268"/>
        </w:tabs>
        <w:spacing w:after="210" w:line="264" w:lineRule="auto"/>
        <w:ind w:left="2127" w:hanging="709"/>
        <w:rPr>
          <w:rFonts w:ascii="Calibri" w:hAnsi="Calibri" w:cs="Calibri"/>
          <w:sz w:val="20"/>
        </w:rPr>
      </w:pPr>
      <w:r w:rsidRPr="004B1F1E">
        <w:rPr>
          <w:rFonts w:ascii="Calibri" w:hAnsi="Calibri" w:cs="Calibri"/>
          <w:sz w:val="20"/>
        </w:rPr>
        <w:t>w</w:t>
      </w:r>
      <w:r w:rsidR="00122D41" w:rsidRPr="004B1F1E">
        <w:rPr>
          <w:rFonts w:ascii="Calibri" w:hAnsi="Calibri" w:cs="Calibri"/>
          <w:sz w:val="20"/>
        </w:rPr>
        <w:t xml:space="preserve"> najbliższej dacie płatności </w:t>
      </w:r>
      <w:r w:rsidR="003C26BC">
        <w:rPr>
          <w:rFonts w:ascii="Calibri" w:hAnsi="Calibri" w:cs="Calibri"/>
          <w:sz w:val="20"/>
        </w:rPr>
        <w:t>O</w:t>
      </w:r>
      <w:r w:rsidR="00122D41" w:rsidRPr="004B1F1E">
        <w:rPr>
          <w:rFonts w:ascii="Calibri" w:hAnsi="Calibri" w:cs="Calibri"/>
          <w:sz w:val="20"/>
        </w:rPr>
        <w:t xml:space="preserve">dsetek przypadającej zgodnie z </w:t>
      </w:r>
      <w:r w:rsidR="00841932" w:rsidRPr="004B1F1E">
        <w:rPr>
          <w:rFonts w:ascii="Calibri" w:hAnsi="Calibri" w:cs="Calibri"/>
          <w:sz w:val="20"/>
        </w:rPr>
        <w:t xml:space="preserve">odpowiednią </w:t>
      </w:r>
      <w:r w:rsidR="00122D41" w:rsidRPr="004B1F1E">
        <w:rPr>
          <w:rFonts w:ascii="Calibri" w:hAnsi="Calibri" w:cs="Calibri"/>
          <w:sz w:val="20"/>
        </w:rPr>
        <w:t xml:space="preserve">Umową </w:t>
      </w:r>
      <w:r w:rsidR="00865E14" w:rsidRPr="004B1F1E">
        <w:rPr>
          <w:rFonts w:ascii="Calibri" w:hAnsi="Calibri" w:cs="Calibri"/>
          <w:sz w:val="20"/>
        </w:rPr>
        <w:t xml:space="preserve">Finansowania Głównego </w:t>
      </w:r>
      <w:r w:rsidR="00122D41" w:rsidRPr="004B1F1E">
        <w:rPr>
          <w:rFonts w:ascii="Calibri" w:hAnsi="Calibri" w:cs="Calibri"/>
          <w:sz w:val="20"/>
        </w:rPr>
        <w:t>po upływie</w:t>
      </w:r>
      <w:r w:rsidRPr="004B1F1E">
        <w:rPr>
          <w:rFonts w:ascii="Calibri" w:hAnsi="Calibri" w:cs="Calibri"/>
          <w:sz w:val="20"/>
        </w:rPr>
        <w:t xml:space="preserve"> </w:t>
      </w:r>
      <w:r w:rsidR="00084E93" w:rsidRPr="004B1F1E">
        <w:rPr>
          <w:rFonts w:ascii="Calibri" w:hAnsi="Calibri" w:cs="Calibri"/>
          <w:sz w:val="20"/>
        </w:rPr>
        <w:t>stu dwudziestu (</w:t>
      </w:r>
      <w:r w:rsidR="00CC1B1D" w:rsidRPr="004B1F1E">
        <w:rPr>
          <w:rFonts w:ascii="Calibri" w:hAnsi="Calibri" w:cs="Calibri"/>
          <w:sz w:val="20"/>
        </w:rPr>
        <w:t>120</w:t>
      </w:r>
      <w:r w:rsidR="00084E93" w:rsidRPr="004B1F1E">
        <w:rPr>
          <w:rFonts w:ascii="Calibri" w:hAnsi="Calibri" w:cs="Calibri"/>
          <w:sz w:val="20"/>
        </w:rPr>
        <w:t>)</w:t>
      </w:r>
      <w:r w:rsidR="00CC1B1D" w:rsidRPr="004B1F1E">
        <w:rPr>
          <w:rFonts w:ascii="Calibri" w:hAnsi="Calibri" w:cs="Calibri"/>
          <w:sz w:val="20"/>
        </w:rPr>
        <w:t xml:space="preserve"> </w:t>
      </w:r>
      <w:r w:rsidRPr="004B1F1E">
        <w:rPr>
          <w:rFonts w:ascii="Calibri" w:hAnsi="Calibri" w:cs="Calibri"/>
          <w:sz w:val="20"/>
        </w:rPr>
        <w:t xml:space="preserve">Dni od </w:t>
      </w:r>
      <w:r w:rsidR="001666EC" w:rsidRPr="004B1F1E">
        <w:rPr>
          <w:rFonts w:ascii="Calibri" w:hAnsi="Calibri" w:cs="Calibri"/>
          <w:sz w:val="20"/>
        </w:rPr>
        <w:t xml:space="preserve">daty przedstawienia przez Partnera Prywatnego wyliczenia zgodnie z </w:t>
      </w:r>
      <w:r w:rsidR="005423A5">
        <w:rPr>
          <w:rFonts w:ascii="Calibri" w:hAnsi="Calibri" w:cs="Calibri"/>
          <w:sz w:val="20"/>
        </w:rPr>
        <w:t>p</w:t>
      </w:r>
      <w:r w:rsidR="001666EC" w:rsidRPr="004B1F1E">
        <w:rPr>
          <w:rFonts w:ascii="Calibri" w:hAnsi="Calibri" w:cs="Calibri"/>
          <w:sz w:val="20"/>
        </w:rPr>
        <w:t>unktem 1.</w:t>
      </w:r>
      <w:r w:rsidR="00106B68" w:rsidRPr="004B1F1E">
        <w:rPr>
          <w:rFonts w:ascii="Calibri" w:hAnsi="Calibri" w:cs="Calibri"/>
          <w:sz w:val="20"/>
        </w:rPr>
        <w:t>4</w:t>
      </w:r>
      <w:r w:rsidR="001666EC" w:rsidRPr="004B1F1E">
        <w:rPr>
          <w:rFonts w:ascii="Calibri" w:hAnsi="Calibri" w:cs="Calibri"/>
          <w:sz w:val="20"/>
        </w:rPr>
        <w:t>.1</w:t>
      </w:r>
      <w:r w:rsidR="00122D41" w:rsidRPr="004B1F1E">
        <w:rPr>
          <w:rFonts w:ascii="Calibri" w:hAnsi="Calibri" w:cs="Calibri"/>
          <w:sz w:val="20"/>
        </w:rPr>
        <w:t>,</w:t>
      </w:r>
      <w:r w:rsidRPr="004B1F1E">
        <w:rPr>
          <w:rFonts w:ascii="Calibri" w:hAnsi="Calibri" w:cs="Calibri"/>
          <w:sz w:val="20"/>
        </w:rPr>
        <w:t xml:space="preserve"> na rachunki</w:t>
      </w:r>
      <w:r w:rsidR="00C97FB4" w:rsidRPr="004B1F1E">
        <w:rPr>
          <w:rFonts w:ascii="Calibri" w:hAnsi="Calibri" w:cs="Calibri"/>
          <w:sz w:val="20"/>
        </w:rPr>
        <w:t xml:space="preserve"> bankowe wskazane przez </w:t>
      </w:r>
      <w:r w:rsidR="00865E14" w:rsidRPr="004B1F1E">
        <w:rPr>
          <w:rFonts w:ascii="Calibri" w:hAnsi="Calibri" w:cs="Calibri"/>
          <w:sz w:val="20"/>
        </w:rPr>
        <w:t>Podmioty</w:t>
      </w:r>
      <w:r w:rsidR="00C97FB4" w:rsidRPr="004B1F1E">
        <w:rPr>
          <w:rFonts w:ascii="Calibri" w:hAnsi="Calibri" w:cs="Calibri"/>
          <w:sz w:val="20"/>
        </w:rPr>
        <w:t xml:space="preserve"> Finansujące (lub ich agenta)</w:t>
      </w:r>
      <w:r w:rsidR="001E4BC3" w:rsidRPr="004B1F1E">
        <w:rPr>
          <w:rFonts w:ascii="Calibri" w:hAnsi="Calibri" w:cs="Calibri"/>
          <w:sz w:val="20"/>
        </w:rPr>
        <w:t xml:space="preserve">, w celu spłaty zobowiązań Partnera Prywatnego wynikających </w:t>
      </w:r>
      <w:r w:rsidR="00A002A0" w:rsidRPr="004B1F1E">
        <w:rPr>
          <w:rFonts w:ascii="Calibri" w:hAnsi="Calibri" w:cs="Calibri"/>
          <w:sz w:val="20"/>
        </w:rPr>
        <w:t>z odpowiedniej</w:t>
      </w:r>
      <w:r w:rsidR="00865E14" w:rsidRPr="004B1F1E">
        <w:rPr>
          <w:rFonts w:ascii="Calibri" w:hAnsi="Calibri" w:cs="Calibri"/>
          <w:sz w:val="20"/>
        </w:rPr>
        <w:t xml:space="preserve"> Umowy</w:t>
      </w:r>
      <w:r w:rsidR="00A002A0" w:rsidRPr="004B1F1E">
        <w:rPr>
          <w:rFonts w:ascii="Calibri" w:hAnsi="Calibri" w:cs="Calibri"/>
          <w:sz w:val="20"/>
        </w:rPr>
        <w:t xml:space="preserve"> </w:t>
      </w:r>
      <w:r w:rsidR="00865E14" w:rsidRPr="004B1F1E">
        <w:rPr>
          <w:rFonts w:ascii="Calibri" w:hAnsi="Calibri" w:cs="Calibri"/>
          <w:sz w:val="20"/>
        </w:rPr>
        <w:t>Finansowania Głównego</w:t>
      </w:r>
      <w:r w:rsidR="00A002A0" w:rsidRPr="004B1F1E">
        <w:rPr>
          <w:rFonts w:ascii="Calibri" w:hAnsi="Calibri" w:cs="Calibri"/>
          <w:sz w:val="20"/>
        </w:rPr>
        <w:t>,</w:t>
      </w:r>
      <w:r w:rsidR="001E4BC3" w:rsidRPr="004B1F1E">
        <w:rPr>
          <w:rFonts w:ascii="Calibri" w:hAnsi="Calibri" w:cs="Calibri"/>
          <w:sz w:val="20"/>
        </w:rPr>
        <w:t xml:space="preserve"> </w:t>
      </w:r>
      <w:r w:rsidRPr="004B1F1E">
        <w:rPr>
          <w:rFonts w:ascii="Calibri" w:hAnsi="Calibri" w:cs="Calibri"/>
          <w:sz w:val="20"/>
        </w:rPr>
        <w:t xml:space="preserve">albo </w:t>
      </w:r>
    </w:p>
    <w:p w14:paraId="6CBE647F" w14:textId="56ADCBCD" w:rsidR="00945D61" w:rsidRPr="004B1F1E" w:rsidRDefault="009C0FC9" w:rsidP="00A002A0">
      <w:pPr>
        <w:pStyle w:val="PoznanH5a"/>
        <w:numPr>
          <w:ilvl w:val="4"/>
          <w:numId w:val="9"/>
        </w:numPr>
        <w:tabs>
          <w:tab w:val="clear" w:pos="2410"/>
          <w:tab w:val="num" w:pos="2268"/>
        </w:tabs>
        <w:spacing w:after="210" w:line="264" w:lineRule="auto"/>
        <w:ind w:left="2127" w:hanging="709"/>
        <w:rPr>
          <w:rFonts w:ascii="Calibri" w:hAnsi="Calibri" w:cs="Calibri"/>
          <w:sz w:val="20"/>
        </w:rPr>
      </w:pPr>
      <w:r w:rsidRPr="004B1F1E">
        <w:rPr>
          <w:rFonts w:ascii="Calibri" w:hAnsi="Calibri" w:cs="Calibri"/>
          <w:sz w:val="20"/>
        </w:rPr>
        <w:t xml:space="preserve">w inny </w:t>
      </w:r>
      <w:r w:rsidRPr="00F90E6E">
        <w:rPr>
          <w:rFonts w:ascii="Calibri" w:hAnsi="Calibri" w:cs="Calibri"/>
          <w:sz w:val="20"/>
        </w:rPr>
        <w:t>sposób</w:t>
      </w:r>
      <w:r w:rsidR="00945D61" w:rsidRPr="00F90E6E">
        <w:rPr>
          <w:rFonts w:ascii="Calibri" w:hAnsi="Calibri" w:cs="Calibri"/>
          <w:sz w:val="20"/>
        </w:rPr>
        <w:t xml:space="preserve"> </w:t>
      </w:r>
      <w:r w:rsidR="00C2570A" w:rsidRPr="00F90E6E">
        <w:rPr>
          <w:rFonts w:ascii="Calibri" w:hAnsi="Calibri" w:cs="Calibri"/>
          <w:sz w:val="20"/>
        </w:rPr>
        <w:t>uzgodniony z</w:t>
      </w:r>
      <w:r w:rsidR="00C2570A" w:rsidRPr="004B1F1E">
        <w:rPr>
          <w:rFonts w:ascii="Calibri" w:hAnsi="Calibri" w:cs="Calibri"/>
          <w:sz w:val="20"/>
        </w:rPr>
        <w:t xml:space="preserve"> </w:t>
      </w:r>
      <w:r w:rsidRPr="004B1F1E">
        <w:rPr>
          <w:rFonts w:ascii="Calibri" w:hAnsi="Calibri" w:cs="Calibri"/>
          <w:sz w:val="20"/>
        </w:rPr>
        <w:t xml:space="preserve">Partnerem Prywatnym i </w:t>
      </w:r>
      <w:r w:rsidR="00C2570A" w:rsidRPr="004B1F1E">
        <w:rPr>
          <w:rFonts w:ascii="Calibri" w:hAnsi="Calibri" w:cs="Calibri"/>
          <w:sz w:val="20"/>
        </w:rPr>
        <w:t>Podmiotami Finansującymi</w:t>
      </w:r>
      <w:r w:rsidR="000401D9" w:rsidRPr="004B1F1E">
        <w:rPr>
          <w:rFonts w:ascii="Calibri" w:hAnsi="Calibri" w:cs="Calibri"/>
          <w:sz w:val="20"/>
        </w:rPr>
        <w:t>, z uwzględnieniem kosztów rozłożenia w czasie zapłaty Kwoty Rozwiązania Finansowania Głównego</w:t>
      </w:r>
      <w:r w:rsidRPr="004B1F1E">
        <w:rPr>
          <w:rFonts w:ascii="Calibri" w:hAnsi="Calibri" w:cs="Calibri"/>
          <w:sz w:val="20"/>
        </w:rPr>
        <w:t>.</w:t>
      </w:r>
    </w:p>
    <w:p w14:paraId="5E5E0132" w14:textId="4F4C4176" w:rsidR="00945D61" w:rsidRPr="004B1F1E" w:rsidRDefault="00945D61" w:rsidP="00106B68">
      <w:pPr>
        <w:pStyle w:val="H3"/>
        <w:rPr>
          <w:rFonts w:cs="Calibri"/>
          <w:sz w:val="20"/>
          <w:szCs w:val="20"/>
        </w:rPr>
      </w:pPr>
      <w:bookmarkStart w:id="25" w:name="_Ref330915335"/>
      <w:r w:rsidRPr="004B1F1E">
        <w:rPr>
          <w:rFonts w:cs="Calibri"/>
          <w:sz w:val="20"/>
          <w:szCs w:val="20"/>
        </w:rPr>
        <w:t xml:space="preserve">Zapłata przez Podmiot Publiczny wszelkich innych kwot </w:t>
      </w:r>
      <w:r w:rsidR="001E4BC3" w:rsidRPr="004B1F1E">
        <w:rPr>
          <w:rFonts w:cs="Calibri"/>
          <w:sz w:val="20"/>
          <w:szCs w:val="20"/>
        </w:rPr>
        <w:t xml:space="preserve">niż </w:t>
      </w:r>
      <w:r w:rsidRPr="004B1F1E">
        <w:rPr>
          <w:rFonts w:cs="Calibri"/>
          <w:sz w:val="20"/>
          <w:szCs w:val="20"/>
        </w:rPr>
        <w:t>Kwota Rozwiązania Finansowania Głównego, należnych Partnerowi Prywatnemu na podstawie Umowy</w:t>
      </w:r>
      <w:r w:rsidR="001E4BC3" w:rsidRPr="004B1F1E">
        <w:rPr>
          <w:rFonts w:cs="Calibri"/>
          <w:sz w:val="20"/>
          <w:szCs w:val="20"/>
        </w:rPr>
        <w:t>,</w:t>
      </w:r>
      <w:r w:rsidRPr="004B1F1E">
        <w:rPr>
          <w:rFonts w:cs="Calibri"/>
          <w:sz w:val="20"/>
          <w:szCs w:val="20"/>
        </w:rPr>
        <w:t xml:space="preserve"> </w:t>
      </w:r>
      <w:r w:rsidR="00982C95">
        <w:rPr>
          <w:rFonts w:cs="Calibri"/>
          <w:sz w:val="20"/>
          <w:szCs w:val="20"/>
        </w:rPr>
        <w:t xml:space="preserve">nastąpi </w:t>
      </w:r>
      <w:r w:rsidR="00531F10">
        <w:rPr>
          <w:rFonts w:cs="Calibri"/>
          <w:sz w:val="20"/>
          <w:szCs w:val="20"/>
        </w:rPr>
        <w:t xml:space="preserve">w ciągu 30 </w:t>
      </w:r>
      <w:r w:rsidR="00A40B92">
        <w:rPr>
          <w:rFonts w:cs="Calibri"/>
          <w:sz w:val="20"/>
          <w:szCs w:val="20"/>
        </w:rPr>
        <w:t>D</w:t>
      </w:r>
      <w:r w:rsidR="00531F10">
        <w:rPr>
          <w:rFonts w:cs="Calibri"/>
          <w:sz w:val="20"/>
          <w:szCs w:val="20"/>
        </w:rPr>
        <w:t xml:space="preserve">ni </w:t>
      </w:r>
      <w:r w:rsidRPr="00531F10">
        <w:rPr>
          <w:rFonts w:cs="Calibri"/>
          <w:sz w:val="20"/>
          <w:szCs w:val="20"/>
        </w:rPr>
        <w:t xml:space="preserve">jednorazowo </w:t>
      </w:r>
      <w:r w:rsidR="00F7088D" w:rsidRPr="00531F10">
        <w:rPr>
          <w:rFonts w:cs="Calibri"/>
          <w:sz w:val="20"/>
          <w:szCs w:val="20"/>
        </w:rPr>
        <w:t>lub w inny sposób uzgodniony z Partnerem Prywatnym</w:t>
      </w:r>
      <w:r w:rsidR="00A40B92">
        <w:rPr>
          <w:rFonts w:cs="Calibri"/>
          <w:sz w:val="20"/>
          <w:szCs w:val="20"/>
        </w:rPr>
        <w:t>,</w:t>
      </w:r>
      <w:r w:rsidR="00F7088D" w:rsidRPr="00531F10">
        <w:rPr>
          <w:rFonts w:cs="Calibri"/>
          <w:sz w:val="20"/>
          <w:szCs w:val="20"/>
        </w:rPr>
        <w:t xml:space="preserve"> </w:t>
      </w:r>
      <w:r w:rsidR="0008117B" w:rsidRPr="00531F10">
        <w:rPr>
          <w:rFonts w:cs="Calibri"/>
          <w:sz w:val="20"/>
          <w:szCs w:val="20"/>
        </w:rPr>
        <w:t xml:space="preserve">z zastrzeżeniem </w:t>
      </w:r>
      <w:r w:rsidR="005423A5">
        <w:rPr>
          <w:rFonts w:cs="Calibri"/>
          <w:sz w:val="20"/>
          <w:szCs w:val="20"/>
        </w:rPr>
        <w:t>p</w:t>
      </w:r>
      <w:r w:rsidR="0008117B" w:rsidRPr="00531F10">
        <w:rPr>
          <w:rFonts w:cs="Calibri"/>
          <w:sz w:val="20"/>
          <w:szCs w:val="20"/>
        </w:rPr>
        <w:t xml:space="preserve">unktu </w:t>
      </w:r>
      <w:r w:rsidR="00A40B92">
        <w:rPr>
          <w:rFonts w:cs="Calibri"/>
          <w:sz w:val="20"/>
          <w:szCs w:val="20"/>
        </w:rPr>
        <w:t xml:space="preserve">1.4.10 </w:t>
      </w:r>
      <w:r w:rsidR="0008117B" w:rsidRPr="00531F10">
        <w:rPr>
          <w:rFonts w:cs="Calibri"/>
          <w:sz w:val="20"/>
          <w:szCs w:val="20"/>
        </w:rPr>
        <w:t>poniżej.</w:t>
      </w:r>
      <w:bookmarkEnd w:id="25"/>
    </w:p>
    <w:p w14:paraId="5760D320" w14:textId="0979B761" w:rsidR="00945D61" w:rsidRPr="004B1F1E" w:rsidRDefault="00945D61" w:rsidP="00106B68">
      <w:pPr>
        <w:pStyle w:val="H3"/>
        <w:rPr>
          <w:rFonts w:cs="Calibri"/>
          <w:sz w:val="20"/>
          <w:szCs w:val="20"/>
        </w:rPr>
      </w:pPr>
      <w:bookmarkStart w:id="26" w:name="_Ref335925232"/>
      <w:r w:rsidRPr="004B1F1E">
        <w:rPr>
          <w:rFonts w:cs="Calibri"/>
          <w:sz w:val="20"/>
          <w:szCs w:val="20"/>
        </w:rPr>
        <w:t xml:space="preserve">Podmiot Publiczny dokona spłaty </w:t>
      </w:r>
      <w:r w:rsidR="0047290D" w:rsidRPr="004B1F1E">
        <w:rPr>
          <w:rFonts w:cs="Calibri"/>
          <w:sz w:val="20"/>
          <w:szCs w:val="20"/>
        </w:rPr>
        <w:t xml:space="preserve">Podmiotów Finansujących do wysokości Kwoty </w:t>
      </w:r>
      <w:r w:rsidR="00014321" w:rsidRPr="004B1F1E">
        <w:rPr>
          <w:rFonts w:cs="Calibri"/>
          <w:sz w:val="20"/>
          <w:szCs w:val="20"/>
        </w:rPr>
        <w:t>Rozliczenia, proporcjonalnie</w:t>
      </w:r>
      <w:r w:rsidRPr="004B1F1E">
        <w:rPr>
          <w:rFonts w:cs="Calibri"/>
          <w:sz w:val="20"/>
          <w:szCs w:val="20"/>
        </w:rPr>
        <w:t xml:space="preserve"> do istniejącego zadłużenia</w:t>
      </w:r>
      <w:r w:rsidR="0047290D" w:rsidRPr="004B1F1E">
        <w:rPr>
          <w:rFonts w:cs="Calibri"/>
          <w:sz w:val="20"/>
          <w:szCs w:val="20"/>
        </w:rPr>
        <w:t xml:space="preserve"> wobec każdego z tych podmiotów</w:t>
      </w:r>
      <w:r w:rsidR="00F311C6">
        <w:rPr>
          <w:rFonts w:cs="Calibri"/>
          <w:sz w:val="20"/>
          <w:szCs w:val="20"/>
        </w:rPr>
        <w:t xml:space="preserve"> </w:t>
      </w:r>
      <w:r w:rsidRPr="004B1F1E">
        <w:rPr>
          <w:rFonts w:cs="Calibri"/>
          <w:sz w:val="20"/>
          <w:szCs w:val="20"/>
        </w:rPr>
        <w:t xml:space="preserve">(zgodnie z informacją o zadłużeniu na </w:t>
      </w:r>
      <w:r w:rsidR="009D5B51" w:rsidRPr="004B1F1E">
        <w:rPr>
          <w:rFonts w:cs="Calibri"/>
          <w:sz w:val="20"/>
          <w:szCs w:val="20"/>
        </w:rPr>
        <w:t xml:space="preserve">Datę Rozwiązania Umowy </w:t>
      </w:r>
      <w:r w:rsidR="004A6AAD" w:rsidRPr="004B1F1E">
        <w:rPr>
          <w:rFonts w:cs="Calibri"/>
          <w:sz w:val="20"/>
          <w:szCs w:val="20"/>
        </w:rPr>
        <w:t>przedłożoną</w:t>
      </w:r>
      <w:r w:rsidRPr="004B1F1E">
        <w:rPr>
          <w:rFonts w:cs="Calibri"/>
          <w:sz w:val="20"/>
          <w:szCs w:val="20"/>
        </w:rPr>
        <w:t xml:space="preserve"> Podmiotowi Publicznemu </w:t>
      </w:r>
      <w:r w:rsidR="0068323E" w:rsidRPr="004B1F1E">
        <w:rPr>
          <w:rFonts w:cs="Calibri"/>
          <w:sz w:val="20"/>
          <w:szCs w:val="20"/>
        </w:rPr>
        <w:lastRenderedPageBreak/>
        <w:t xml:space="preserve">zgodnie z </w:t>
      </w:r>
      <w:r w:rsidR="005423A5">
        <w:rPr>
          <w:rFonts w:cs="Calibri"/>
          <w:sz w:val="20"/>
          <w:szCs w:val="20"/>
        </w:rPr>
        <w:t>p</w:t>
      </w:r>
      <w:r w:rsidR="00393BE2" w:rsidRPr="004B1F1E">
        <w:rPr>
          <w:rFonts w:cs="Calibri"/>
          <w:sz w:val="20"/>
          <w:szCs w:val="20"/>
        </w:rPr>
        <w:t>unktem</w:t>
      </w:r>
      <w:r w:rsidR="0068323E" w:rsidRPr="004B1F1E">
        <w:rPr>
          <w:rFonts w:cs="Calibri"/>
          <w:sz w:val="20"/>
          <w:szCs w:val="20"/>
        </w:rPr>
        <w:t xml:space="preserve"> </w:t>
      </w:r>
      <w:r w:rsidR="004A6AAD" w:rsidRPr="004B1F1E">
        <w:rPr>
          <w:rFonts w:cs="Calibri"/>
          <w:sz w:val="20"/>
          <w:szCs w:val="20"/>
        </w:rPr>
        <w:t>1.</w:t>
      </w:r>
      <w:r w:rsidR="00064277" w:rsidRPr="004B1F1E">
        <w:rPr>
          <w:rFonts w:cs="Calibri"/>
          <w:sz w:val="20"/>
          <w:szCs w:val="20"/>
        </w:rPr>
        <w:t>4</w:t>
      </w:r>
      <w:r w:rsidR="0068323E" w:rsidRPr="004B1F1E">
        <w:rPr>
          <w:rFonts w:cs="Calibri"/>
          <w:sz w:val="20"/>
          <w:szCs w:val="20"/>
        </w:rPr>
        <w:t>.1 powyżej</w:t>
      </w:r>
      <w:r w:rsidR="00393BE2" w:rsidRPr="004B1F1E">
        <w:rPr>
          <w:rFonts w:cs="Calibri"/>
          <w:sz w:val="20"/>
          <w:szCs w:val="20"/>
        </w:rPr>
        <w:t>)</w:t>
      </w:r>
      <w:r w:rsidR="00A40B92">
        <w:rPr>
          <w:rFonts w:cs="Calibri"/>
          <w:sz w:val="20"/>
          <w:szCs w:val="20"/>
        </w:rPr>
        <w:t>,</w:t>
      </w:r>
      <w:r w:rsidR="00EA0A94">
        <w:rPr>
          <w:rFonts w:cs="Calibri"/>
          <w:sz w:val="20"/>
          <w:szCs w:val="20"/>
        </w:rPr>
        <w:t xml:space="preserve"> o ile z dokumentów Finansowania nie wynika pierwszeństwo lub podporzadkowanie jednego Podmiotu Finansującego względem innego. </w:t>
      </w:r>
    </w:p>
    <w:bookmarkEnd w:id="26"/>
    <w:p w14:paraId="06E3FBE1" w14:textId="1D7CC6B4" w:rsidR="00986550" w:rsidRPr="004B1F1E" w:rsidRDefault="00945D61" w:rsidP="00986550">
      <w:pPr>
        <w:pStyle w:val="H3"/>
        <w:rPr>
          <w:rFonts w:cs="Calibri"/>
          <w:sz w:val="20"/>
          <w:szCs w:val="20"/>
        </w:rPr>
      </w:pPr>
      <w:r w:rsidRPr="004B1F1E">
        <w:rPr>
          <w:sz w:val="20"/>
          <w:szCs w:val="20"/>
        </w:rPr>
        <w:t xml:space="preserve">Partner Prywatny wyraża zgodę i </w:t>
      </w:r>
      <w:r w:rsidR="0068323E" w:rsidRPr="004B1F1E">
        <w:rPr>
          <w:sz w:val="20"/>
          <w:szCs w:val="20"/>
        </w:rPr>
        <w:t xml:space="preserve">nieodwołalnie </w:t>
      </w:r>
      <w:r w:rsidRPr="004B1F1E">
        <w:rPr>
          <w:sz w:val="20"/>
          <w:szCs w:val="20"/>
        </w:rPr>
        <w:t xml:space="preserve">upoważnia Podmiot Publiczny do dokonania zapłaty należnych mu kwot w związku z rozwiązaniem Umowy na warunkach określonych w niniejszym Załączniku (w tym zwłaszcza zapłaty na rachunki bankowe </w:t>
      </w:r>
      <w:r w:rsidR="00865E14" w:rsidRPr="004B1F1E">
        <w:rPr>
          <w:sz w:val="20"/>
          <w:szCs w:val="20"/>
        </w:rPr>
        <w:t>Podmiotów Finansujących</w:t>
      </w:r>
      <w:r w:rsidRPr="004B1F1E">
        <w:rPr>
          <w:sz w:val="20"/>
          <w:szCs w:val="20"/>
        </w:rPr>
        <w:t xml:space="preserve">), w celu spłaty zobowiązań Partnera Prywatnego wynikających z zawarcia Umów </w:t>
      </w:r>
      <w:r w:rsidR="00F31E37" w:rsidRPr="004B1F1E">
        <w:rPr>
          <w:sz w:val="20"/>
          <w:szCs w:val="20"/>
        </w:rPr>
        <w:t>Finansowania Głównego</w:t>
      </w:r>
      <w:r w:rsidRPr="004B1F1E">
        <w:rPr>
          <w:sz w:val="20"/>
          <w:szCs w:val="20"/>
        </w:rPr>
        <w:t>.</w:t>
      </w:r>
      <w:r w:rsidR="0068323E" w:rsidRPr="004B1F1E">
        <w:rPr>
          <w:sz w:val="20"/>
          <w:szCs w:val="20"/>
        </w:rPr>
        <w:t xml:space="preserve"> Powyższe upoważnienie zostaje udzielone na zabezpieczenie wykonania zobowiązań Partnera Prywatnego wobec </w:t>
      </w:r>
      <w:r w:rsidR="00064277" w:rsidRPr="004B1F1E">
        <w:rPr>
          <w:sz w:val="20"/>
          <w:szCs w:val="20"/>
        </w:rPr>
        <w:t xml:space="preserve">Podmiotów Finansujących </w:t>
      </w:r>
      <w:r w:rsidR="007C257F" w:rsidRPr="004B1F1E">
        <w:rPr>
          <w:sz w:val="20"/>
          <w:szCs w:val="20"/>
        </w:rPr>
        <w:t xml:space="preserve">pod Umową </w:t>
      </w:r>
      <w:r w:rsidR="00F31E37" w:rsidRPr="004B1F1E">
        <w:rPr>
          <w:sz w:val="20"/>
          <w:szCs w:val="20"/>
        </w:rPr>
        <w:t>Finansowania Głównego</w:t>
      </w:r>
      <w:r w:rsidR="007C257F" w:rsidRPr="004B1F1E">
        <w:rPr>
          <w:sz w:val="20"/>
          <w:szCs w:val="20"/>
        </w:rPr>
        <w:t xml:space="preserve"> </w:t>
      </w:r>
      <w:r w:rsidR="0068323E" w:rsidRPr="004B1F1E">
        <w:rPr>
          <w:sz w:val="20"/>
          <w:szCs w:val="20"/>
        </w:rPr>
        <w:t xml:space="preserve">i nie wygasa z </w:t>
      </w:r>
      <w:r w:rsidR="009D5B51" w:rsidRPr="004B1F1E">
        <w:rPr>
          <w:sz w:val="20"/>
          <w:szCs w:val="20"/>
        </w:rPr>
        <w:t>Datą Rozwiązania Umowy</w:t>
      </w:r>
      <w:r w:rsidR="0068323E" w:rsidRPr="004B1F1E">
        <w:rPr>
          <w:sz w:val="20"/>
          <w:szCs w:val="20"/>
        </w:rPr>
        <w:t xml:space="preserve">. </w:t>
      </w:r>
      <w:r w:rsidR="00986550" w:rsidRPr="004B1F1E">
        <w:rPr>
          <w:rFonts w:cs="Calibri"/>
          <w:sz w:val="20"/>
          <w:szCs w:val="20"/>
        </w:rPr>
        <w:t>Podmiot Publiczny dopuszcza ustanowienie przekazu kwoty rozliczenia nakładów na rzecz Podmiotów Finansujących na podstawie art. 921</w:t>
      </w:r>
      <w:r w:rsidR="00F311C6">
        <w:rPr>
          <w:rFonts w:cs="Calibri"/>
          <w:sz w:val="20"/>
          <w:szCs w:val="20"/>
          <w:vertAlign w:val="superscript"/>
        </w:rPr>
        <w:t>1</w:t>
      </w:r>
      <w:r w:rsidR="00986550" w:rsidRPr="004B1F1E">
        <w:rPr>
          <w:rFonts w:cs="Calibri"/>
          <w:sz w:val="20"/>
          <w:szCs w:val="20"/>
        </w:rPr>
        <w:t xml:space="preserve"> </w:t>
      </w:r>
      <w:r w:rsidR="00F311C6">
        <w:rPr>
          <w:rFonts w:cs="Calibri"/>
          <w:sz w:val="20"/>
          <w:szCs w:val="20"/>
        </w:rPr>
        <w:t>KC</w:t>
      </w:r>
      <w:r w:rsidR="00F311C6" w:rsidRPr="004B1F1E">
        <w:rPr>
          <w:rFonts w:cs="Calibri"/>
          <w:sz w:val="20"/>
          <w:szCs w:val="20"/>
        </w:rPr>
        <w:t xml:space="preserve"> </w:t>
      </w:r>
      <w:r w:rsidR="00986550" w:rsidRPr="004B1F1E">
        <w:rPr>
          <w:rFonts w:cs="Calibri"/>
          <w:sz w:val="20"/>
          <w:szCs w:val="20"/>
        </w:rPr>
        <w:t>w przypadku rozwiązania Umowy PPP z jakiejkolwiek przyczyny</w:t>
      </w:r>
      <w:r w:rsidR="008945DF" w:rsidRPr="004B1F1E">
        <w:rPr>
          <w:rFonts w:cs="Calibri"/>
          <w:sz w:val="20"/>
          <w:szCs w:val="20"/>
        </w:rPr>
        <w:t>.</w:t>
      </w:r>
    </w:p>
    <w:p w14:paraId="11B5AFB5" w14:textId="195374FC" w:rsidR="00945D61" w:rsidRPr="00F24B1B" w:rsidRDefault="00945D61" w:rsidP="00064277">
      <w:pPr>
        <w:pStyle w:val="H3"/>
        <w:rPr>
          <w:rFonts w:cs="Calibri"/>
          <w:sz w:val="20"/>
          <w:szCs w:val="20"/>
        </w:rPr>
      </w:pPr>
      <w:r w:rsidRPr="00F24B1B">
        <w:rPr>
          <w:rFonts w:cs="Calibri"/>
          <w:sz w:val="20"/>
          <w:szCs w:val="20"/>
        </w:rPr>
        <w:t xml:space="preserve">Płatność przez Podmiot Publiczny zgodnie z postanowieniami niniejszego Załącznika </w:t>
      </w:r>
      <w:r w:rsidR="002F2817">
        <w:rPr>
          <w:rFonts w:cs="Calibri"/>
          <w:sz w:val="20"/>
          <w:szCs w:val="20"/>
        </w:rPr>
        <w:t xml:space="preserve">ma na </w:t>
      </w:r>
      <w:r w:rsidR="00A40B92">
        <w:rPr>
          <w:rFonts w:cs="Calibri"/>
          <w:sz w:val="20"/>
          <w:szCs w:val="20"/>
        </w:rPr>
        <w:t xml:space="preserve">celu </w:t>
      </w:r>
      <w:r w:rsidR="00A40B92" w:rsidRPr="00F24B1B">
        <w:rPr>
          <w:rFonts w:cs="Calibri"/>
          <w:sz w:val="20"/>
          <w:szCs w:val="20"/>
        </w:rPr>
        <w:t>rozliczenie</w:t>
      </w:r>
      <w:r w:rsidRPr="00F24B1B">
        <w:rPr>
          <w:rFonts w:cs="Calibri"/>
          <w:sz w:val="20"/>
          <w:szCs w:val="20"/>
        </w:rPr>
        <w:t xml:space="preserve"> wierzytelności obu Stron wynikających z Umowy o PPP w związku z jej rozwiązaniem.</w:t>
      </w:r>
    </w:p>
    <w:p w14:paraId="7308A660" w14:textId="44D3F413" w:rsidR="00740581" w:rsidRPr="005423A5" w:rsidRDefault="004E34E9" w:rsidP="005423A5">
      <w:pPr>
        <w:pStyle w:val="H3"/>
        <w:rPr>
          <w:rFonts w:cs="Calibri"/>
          <w:sz w:val="20"/>
          <w:szCs w:val="20"/>
        </w:rPr>
      </w:pPr>
      <w:r w:rsidRPr="004B1F1E">
        <w:rPr>
          <w:rFonts w:cs="Calibri"/>
          <w:sz w:val="20"/>
          <w:szCs w:val="20"/>
        </w:rPr>
        <w:t>Z momentem otrzymania rozliczenia na podstawie postanowień niniejszego Załącznika</w:t>
      </w:r>
      <w:r w:rsidR="001826CE" w:rsidRPr="001826CE">
        <w:t xml:space="preserve"> </w:t>
      </w:r>
      <w:r w:rsidR="001826CE" w:rsidRPr="001826CE">
        <w:rPr>
          <w:rFonts w:cs="Calibri"/>
          <w:sz w:val="20"/>
          <w:szCs w:val="20"/>
        </w:rPr>
        <w:t xml:space="preserve">Partner Prywatny zrzeka się wszelkich ewentualnych roszczeń z tytułu niniejszej Umowy  W przypadku powstania sporu co do wysokości należności względem Partnera Prywatnego, w tym elementów Kwoty Rozliczenia, Strony będą postępować zgodnie z </w:t>
      </w:r>
      <w:r w:rsidR="005423A5">
        <w:rPr>
          <w:rFonts w:cs="Calibri"/>
          <w:sz w:val="20"/>
          <w:szCs w:val="20"/>
        </w:rPr>
        <w:t>p</w:t>
      </w:r>
      <w:r w:rsidR="001826CE" w:rsidRPr="001826CE">
        <w:rPr>
          <w:rFonts w:cs="Calibri"/>
          <w:sz w:val="20"/>
          <w:szCs w:val="20"/>
        </w:rPr>
        <w:t xml:space="preserve">unktem 1.4, aby wypłacić bezsporną część należności na rzecz Partnera Prywatnego. Podmiot Publiczny nie odmówi ani nie uzależni wypłaty bezspornej części należności od dalszych uzgodnień lub ustaleń co do pozostałej do zapłaty kwoty spornej. Pozostała część należności (kwota sporna) zostanie wypłacona zgodnie z </w:t>
      </w:r>
      <w:r w:rsidR="005423A5">
        <w:rPr>
          <w:rFonts w:cs="Calibri"/>
          <w:sz w:val="20"/>
          <w:szCs w:val="20"/>
        </w:rPr>
        <w:t>p</w:t>
      </w:r>
      <w:r w:rsidR="001826CE" w:rsidRPr="001826CE">
        <w:rPr>
          <w:rFonts w:cs="Calibri"/>
          <w:sz w:val="20"/>
          <w:szCs w:val="20"/>
        </w:rPr>
        <w:t xml:space="preserve">unktem 1.4 po ostatecznym rozstrzygnięciu co do jej wysokości zgodnie z </w:t>
      </w:r>
      <w:r w:rsidR="005423A5">
        <w:rPr>
          <w:rFonts w:cs="Calibri"/>
          <w:sz w:val="20"/>
          <w:szCs w:val="20"/>
        </w:rPr>
        <w:t>P</w:t>
      </w:r>
      <w:r w:rsidR="001826CE" w:rsidRPr="001826CE">
        <w:rPr>
          <w:rFonts w:cs="Calibri"/>
          <w:sz w:val="20"/>
          <w:szCs w:val="20"/>
        </w:rPr>
        <w:t>rocedurą Roz</w:t>
      </w:r>
      <w:r w:rsidR="005423A5">
        <w:rPr>
          <w:rFonts w:cs="Calibri"/>
          <w:sz w:val="20"/>
          <w:szCs w:val="20"/>
        </w:rPr>
        <w:t>strzygania</w:t>
      </w:r>
      <w:r w:rsidR="001826CE" w:rsidRPr="001826CE">
        <w:rPr>
          <w:rFonts w:cs="Calibri"/>
          <w:sz w:val="20"/>
          <w:szCs w:val="20"/>
        </w:rPr>
        <w:t xml:space="preserve"> Sporów.</w:t>
      </w:r>
    </w:p>
    <w:p w14:paraId="3F135353" w14:textId="77777777" w:rsidR="00945D61" w:rsidRPr="001826CE" w:rsidRDefault="00210719" w:rsidP="001826CE">
      <w:pPr>
        <w:pStyle w:val="H2"/>
        <w:rPr>
          <w:rFonts w:cs="Calibri"/>
          <w:b/>
          <w:bCs/>
          <w:sz w:val="20"/>
          <w:szCs w:val="20"/>
        </w:rPr>
      </w:pPr>
      <w:r w:rsidRPr="001826CE">
        <w:rPr>
          <w:rFonts w:cs="Calibri"/>
          <w:b/>
          <w:bCs/>
          <w:sz w:val="20"/>
          <w:szCs w:val="20"/>
        </w:rPr>
        <w:t>Rozwi</w:t>
      </w:r>
      <w:r w:rsidR="00246395" w:rsidRPr="001826CE">
        <w:rPr>
          <w:rFonts w:cs="Calibri"/>
          <w:b/>
          <w:bCs/>
          <w:sz w:val="20"/>
          <w:szCs w:val="20"/>
        </w:rPr>
        <w:t>ą</w:t>
      </w:r>
      <w:r w:rsidRPr="001826CE">
        <w:rPr>
          <w:rFonts w:cs="Calibri"/>
          <w:b/>
          <w:bCs/>
          <w:sz w:val="20"/>
          <w:szCs w:val="20"/>
        </w:rPr>
        <w:t>zanie na podstawie zgodnego oświadczenia Stron</w:t>
      </w:r>
    </w:p>
    <w:p w14:paraId="63705A6E" w14:textId="466C947F" w:rsidR="00210719" w:rsidRPr="004B1F1E" w:rsidRDefault="00210719" w:rsidP="005D7759">
      <w:pPr>
        <w:pStyle w:val="H3"/>
        <w:rPr>
          <w:rFonts w:cs="Calibri"/>
          <w:sz w:val="20"/>
          <w:szCs w:val="20"/>
        </w:rPr>
      </w:pPr>
      <w:r w:rsidRPr="004B1F1E">
        <w:rPr>
          <w:rFonts w:cs="Calibri"/>
          <w:sz w:val="20"/>
          <w:szCs w:val="20"/>
        </w:rPr>
        <w:t xml:space="preserve">W przypadku rozwiązania Umowy za porozumieniem tj. na podstawie zgodnego oświadczenia </w:t>
      </w:r>
      <w:r w:rsidR="00426145" w:rsidRPr="004B1F1E">
        <w:rPr>
          <w:rFonts w:cs="Calibri"/>
          <w:sz w:val="20"/>
          <w:szCs w:val="20"/>
        </w:rPr>
        <w:t>S</w:t>
      </w:r>
      <w:r w:rsidRPr="004B1F1E">
        <w:rPr>
          <w:rFonts w:cs="Calibri"/>
          <w:sz w:val="20"/>
          <w:szCs w:val="20"/>
        </w:rPr>
        <w:t>tron, Strony w porozum</w:t>
      </w:r>
      <w:r w:rsidR="00486628" w:rsidRPr="004B1F1E">
        <w:rPr>
          <w:rFonts w:cs="Calibri"/>
          <w:sz w:val="20"/>
          <w:szCs w:val="20"/>
        </w:rPr>
        <w:t>i</w:t>
      </w:r>
      <w:r w:rsidRPr="004B1F1E">
        <w:rPr>
          <w:rFonts w:cs="Calibri"/>
          <w:sz w:val="20"/>
          <w:szCs w:val="20"/>
        </w:rPr>
        <w:t>eniu określ</w:t>
      </w:r>
      <w:r w:rsidR="00486628" w:rsidRPr="004B1F1E">
        <w:rPr>
          <w:rFonts w:cs="Calibri"/>
          <w:sz w:val="20"/>
          <w:szCs w:val="20"/>
        </w:rPr>
        <w:t>ą</w:t>
      </w:r>
      <w:r w:rsidRPr="004B1F1E">
        <w:rPr>
          <w:rFonts w:cs="Calibri"/>
          <w:sz w:val="20"/>
          <w:szCs w:val="20"/>
        </w:rPr>
        <w:t xml:space="preserve"> skutki rozwiązania </w:t>
      </w:r>
      <w:r w:rsidR="00426145" w:rsidRPr="004B1F1E">
        <w:rPr>
          <w:rFonts w:cs="Calibri"/>
          <w:sz w:val="20"/>
          <w:szCs w:val="20"/>
        </w:rPr>
        <w:t>U</w:t>
      </w:r>
      <w:r w:rsidRPr="004B1F1E">
        <w:rPr>
          <w:rFonts w:cs="Calibri"/>
          <w:sz w:val="20"/>
          <w:szCs w:val="20"/>
        </w:rPr>
        <w:t xml:space="preserve">mowy, w tym w zakresie rozliczeń pomiędzy Stronami. </w:t>
      </w:r>
    </w:p>
    <w:p w14:paraId="684A223F" w14:textId="25C27313" w:rsidR="0064746B" w:rsidRPr="001844B7" w:rsidRDefault="0064746B" w:rsidP="0064746B">
      <w:pPr>
        <w:rPr>
          <w:rFonts w:ascii="Calibri" w:hAnsi="Calibri" w:cs="Calibri"/>
          <w:sz w:val="20"/>
          <w:szCs w:val="20"/>
          <w:lang w:val="pl-PL" w:eastAsia="pl-PL"/>
        </w:rPr>
      </w:pPr>
    </w:p>
    <w:sectPr w:rsidR="0064746B" w:rsidRPr="001844B7" w:rsidSect="000E29E7">
      <w:headerReference w:type="first" r:id="rId12"/>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00F7D" w14:textId="77777777" w:rsidR="002B26BF" w:rsidRDefault="002B26BF">
      <w:r>
        <w:separator/>
      </w:r>
    </w:p>
  </w:endnote>
  <w:endnote w:type="continuationSeparator" w:id="0">
    <w:p w14:paraId="0B864051" w14:textId="77777777" w:rsidR="002B26BF" w:rsidRDefault="002B26BF">
      <w:r>
        <w:continuationSeparator/>
      </w:r>
    </w:p>
  </w:endnote>
  <w:endnote w:type="continuationNotice" w:id="1">
    <w:p w14:paraId="0B511CB9" w14:textId="77777777" w:rsidR="002B26BF" w:rsidRDefault="002B26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0000000000000000000"/>
    <w:charset w:val="00"/>
    <w:family w:val="roman"/>
    <w:notTrueType/>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6438334"/>
      <w:docPartObj>
        <w:docPartGallery w:val="Page Numbers (Bottom of Page)"/>
        <w:docPartUnique/>
      </w:docPartObj>
    </w:sdtPr>
    <w:sdtEndPr/>
    <w:sdtContent>
      <w:p w14:paraId="5BC4309D" w14:textId="1427471B" w:rsidR="00A65B52" w:rsidRDefault="00A65B52">
        <w:pPr>
          <w:pStyle w:val="Stopka"/>
          <w:jc w:val="right"/>
        </w:pPr>
        <w:r>
          <w:fldChar w:fldCharType="begin"/>
        </w:r>
        <w:r>
          <w:instrText>PAGE   \* MERGEFORMAT</w:instrText>
        </w:r>
        <w:r>
          <w:fldChar w:fldCharType="separate"/>
        </w:r>
        <w:r>
          <w:rPr>
            <w:lang w:val="pl-PL"/>
          </w:rPr>
          <w:t>2</w:t>
        </w:r>
        <w:r>
          <w:fldChar w:fldCharType="end"/>
        </w:r>
      </w:p>
    </w:sdtContent>
  </w:sdt>
  <w:p w14:paraId="5B78E5BC" w14:textId="77777777" w:rsidR="00A65B52" w:rsidRDefault="00A65B52">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434932"/>
      <w:docPartObj>
        <w:docPartGallery w:val="Page Numbers (Bottom of Page)"/>
        <w:docPartUnique/>
      </w:docPartObj>
    </w:sdtPr>
    <w:sdtEndPr/>
    <w:sdtContent>
      <w:p w14:paraId="06CCCD7B" w14:textId="2849AF02" w:rsidR="00D030EF" w:rsidRDefault="00D030EF">
        <w:pPr>
          <w:pStyle w:val="Stopka"/>
          <w:jc w:val="right"/>
        </w:pPr>
        <w:r>
          <w:fldChar w:fldCharType="begin"/>
        </w:r>
        <w:r>
          <w:instrText>PAGE   \* MERGEFORMAT</w:instrText>
        </w:r>
        <w:r>
          <w:fldChar w:fldCharType="separate"/>
        </w:r>
        <w:r>
          <w:rPr>
            <w:lang w:val="pl-PL"/>
          </w:rPr>
          <w:t>2</w:t>
        </w:r>
        <w:r>
          <w:fldChar w:fldCharType="end"/>
        </w:r>
      </w:p>
    </w:sdtContent>
  </w:sdt>
  <w:p w14:paraId="4F11DD14" w14:textId="77777777" w:rsidR="00F903F3" w:rsidRDefault="00F903F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2A3CB" w14:textId="77777777" w:rsidR="002B26BF" w:rsidRPr="00586325" w:rsidRDefault="002B26BF" w:rsidP="00586325">
      <w:pPr>
        <w:pStyle w:val="Stopka"/>
      </w:pPr>
      <w:r>
        <w:continuationSeparator/>
      </w:r>
    </w:p>
  </w:footnote>
  <w:footnote w:type="continuationSeparator" w:id="0">
    <w:p w14:paraId="52EF3E21" w14:textId="77777777" w:rsidR="002B26BF" w:rsidRDefault="002B26BF" w:rsidP="00586325">
      <w:pPr>
        <w:pStyle w:val="Stopka"/>
      </w:pPr>
      <w:r>
        <w:continuationSeparator/>
      </w:r>
    </w:p>
  </w:footnote>
  <w:footnote w:type="continuationNotice" w:id="1">
    <w:p w14:paraId="15FB5CD6" w14:textId="77777777" w:rsidR="002B26BF" w:rsidRDefault="002B26B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09D1" w14:textId="3CBE465D" w:rsidR="00B0799C" w:rsidRDefault="00B0799C" w:rsidP="00B0799C">
    <w:pPr>
      <w:pStyle w:val="Nagwek"/>
      <w:rPr>
        <w:rFonts w:eastAsia="MS Mincho" w:cs="Arial"/>
        <w:i/>
        <w:iCs/>
        <w:lang w:val="pl-PL"/>
      </w:rPr>
    </w:pPr>
    <w:r>
      <w:rPr>
        <w:rFonts w:cs="Arial"/>
        <w:i/>
        <w:iCs/>
        <w:lang w:val="pl-PL"/>
      </w:rPr>
      <w:t xml:space="preserve">Projekt z dnia </w:t>
    </w:r>
    <w:r w:rsidR="006F727F">
      <w:rPr>
        <w:rFonts w:cs="Arial"/>
        <w:i/>
        <w:iCs/>
        <w:lang w:val="pl-PL"/>
      </w:rPr>
      <w:t>8</w:t>
    </w:r>
    <w:r>
      <w:rPr>
        <w:rFonts w:cs="Arial"/>
        <w:i/>
        <w:iCs/>
        <w:lang w:val="pl-PL"/>
      </w:rPr>
      <w:t xml:space="preserve"> września 2023 r.</w:t>
    </w:r>
  </w:p>
  <w:p w14:paraId="6ADEEE8D" w14:textId="77777777" w:rsidR="00AF4E83" w:rsidRPr="004C14FA" w:rsidRDefault="00AF4E83">
    <w:pPr>
      <w:pStyle w:val="Nagwek"/>
      <w:rPr>
        <w:lang w:val="pl-P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1683697"/>
      <w:docPartObj>
        <w:docPartGallery w:val="Page Numbers (Top of Page)"/>
        <w:docPartUnique/>
      </w:docPartObj>
    </w:sdtPr>
    <w:sdtEndPr/>
    <w:sdtContent>
      <w:p w14:paraId="298457C4" w14:textId="273D7D89" w:rsidR="00B0799C" w:rsidRDefault="00B0799C" w:rsidP="00B0799C">
        <w:pPr>
          <w:pStyle w:val="Nagwek"/>
          <w:jc w:val="left"/>
          <w:rPr>
            <w:rFonts w:cs="Arial"/>
            <w:i/>
            <w:iCs/>
            <w:sz w:val="22"/>
            <w:szCs w:val="22"/>
            <w:lang w:val="pl-PL"/>
          </w:rPr>
        </w:pPr>
      </w:p>
      <w:p w14:paraId="4BE57593" w14:textId="4C3BB465" w:rsidR="007B72AF" w:rsidRPr="00B0799C" w:rsidRDefault="002B26BF" w:rsidP="00B0799C">
        <w:pPr>
          <w:pStyle w:val="Nagwek"/>
          <w:jc w:val="left"/>
          <w:rPr>
            <w:rFonts w:cs="Arial"/>
            <w:i/>
            <w:iCs/>
            <w:sz w:val="22"/>
            <w:szCs w:val="22"/>
            <w:lang w:val="pl-PL"/>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5406ED6"/>
    <w:multiLevelType w:val="multilevel"/>
    <w:tmpl w:val="CACECC84"/>
    <w:lvl w:ilvl="0">
      <w:start w:val="1"/>
      <w:numFmt w:val="decimal"/>
      <w:lvlText w:val="%1."/>
      <w:lvlJc w:val="left"/>
      <w:pPr>
        <w:tabs>
          <w:tab w:val="num" w:pos="567"/>
        </w:tabs>
        <w:ind w:left="567" w:hanging="567"/>
      </w:pPr>
      <w:rPr>
        <w:rFonts w:hint="default"/>
      </w:rPr>
    </w:lvl>
    <w:lvl w:ilvl="1">
      <w:start w:val="1"/>
      <w:numFmt w:val="decimal"/>
      <w:pStyle w:val="DZPNaglowek2"/>
      <w:lvlText w:val="%1.%2"/>
      <w:lvlJc w:val="left"/>
      <w:pPr>
        <w:tabs>
          <w:tab w:val="num" w:pos="567"/>
        </w:tabs>
        <w:ind w:left="567" w:hanging="567"/>
      </w:pPr>
      <w:rPr>
        <w:rFonts w:hint="default"/>
      </w:rPr>
    </w:lvl>
    <w:lvl w:ilvl="2">
      <w:start w:val="1"/>
      <w:numFmt w:val="decimal"/>
      <w:pStyle w:val="DZPNaglowek3"/>
      <w:lvlText w:val="%1.%2.%3"/>
      <w:lvlJc w:val="left"/>
      <w:pPr>
        <w:tabs>
          <w:tab w:val="num" w:pos="1419"/>
        </w:tabs>
        <w:ind w:left="1419"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Roman"/>
      <w:lvlText w:val="(%5)"/>
      <w:lvlJc w:val="left"/>
      <w:pPr>
        <w:tabs>
          <w:tab w:val="num" w:pos="2268"/>
        </w:tabs>
        <w:ind w:left="2268" w:hanging="850"/>
      </w:pPr>
      <w:rPr>
        <w:rFonts w:hint="default"/>
      </w:rPr>
    </w:lvl>
    <w:lvl w:ilvl="5">
      <w:start w:val="1"/>
      <w:numFmt w:val="lowerLetter"/>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 w15:restartNumberingAfterBreak="0">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8E77E48"/>
    <w:multiLevelType w:val="hybridMultilevel"/>
    <w:tmpl w:val="54DA81C2"/>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998034E"/>
    <w:multiLevelType w:val="hybridMultilevel"/>
    <w:tmpl w:val="B78E76CA"/>
    <w:lvl w:ilvl="0" w:tplc="ED349F5A">
      <w:start w:val="1"/>
      <w:numFmt w:val="decimal"/>
      <w:pStyle w:val="Spistreci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5" w15:restartNumberingAfterBreak="0">
    <w:nsid w:val="1CE23B7E"/>
    <w:multiLevelType w:val="multilevel"/>
    <w:tmpl w:val="5360E79C"/>
    <w:lvl w:ilvl="0">
      <w:start w:val="1"/>
      <w:numFmt w:val="decimal"/>
      <w:lvlRestart w:val="0"/>
      <w:pStyle w:val="H1"/>
      <w:lvlText w:val="%1."/>
      <w:lvlJc w:val="left"/>
      <w:pPr>
        <w:tabs>
          <w:tab w:val="num" w:pos="567"/>
        </w:tabs>
        <w:ind w:left="567" w:hanging="567"/>
      </w:pPr>
      <w:rPr>
        <w:rFonts w:hint="default"/>
      </w:rPr>
    </w:lvl>
    <w:lvl w:ilvl="1">
      <w:start w:val="1"/>
      <w:numFmt w:val="decimal"/>
      <w:pStyle w:val="H2"/>
      <w:lvlText w:val="%1.%2"/>
      <w:lvlJc w:val="left"/>
      <w:pPr>
        <w:tabs>
          <w:tab w:val="num" w:pos="567"/>
        </w:tabs>
        <w:ind w:left="567" w:hanging="567"/>
      </w:pPr>
      <w:rPr>
        <w:rFonts w:hint="default"/>
      </w:rPr>
    </w:lvl>
    <w:lvl w:ilvl="2">
      <w:start w:val="1"/>
      <w:numFmt w:val="decimal"/>
      <w:pStyle w:val="H3"/>
      <w:lvlText w:val="%1.%2.%3"/>
      <w:lvlJc w:val="left"/>
      <w:pPr>
        <w:tabs>
          <w:tab w:val="num" w:pos="1701"/>
        </w:tabs>
        <w:ind w:left="2268" w:hanging="850"/>
      </w:pPr>
      <w:rPr>
        <w:rFonts w:hint="default"/>
        <w:b w:val="0"/>
        <w:bCs/>
      </w:rPr>
    </w:lvl>
    <w:lvl w:ilvl="3">
      <w:start w:val="1"/>
      <w:numFmt w:val="decimal"/>
      <w:pStyle w:val="H4"/>
      <w:lvlText w:val="%1.%2.%3.%4"/>
      <w:lvlJc w:val="left"/>
      <w:pPr>
        <w:tabs>
          <w:tab w:val="num" w:pos="2268"/>
        </w:tabs>
        <w:ind w:left="2268" w:hanging="850"/>
      </w:pPr>
      <w:rPr>
        <w:rFonts w:hint="default"/>
      </w:rPr>
    </w:lvl>
    <w:lvl w:ilvl="4">
      <w:start w:val="1"/>
      <w:numFmt w:val="lowerLetter"/>
      <w:pStyle w:val="H5"/>
      <w:lvlText w:val="(%5)"/>
      <w:lvlJc w:val="left"/>
      <w:pPr>
        <w:tabs>
          <w:tab w:val="num" w:pos="1417"/>
        </w:tabs>
        <w:ind w:left="1417" w:hanging="850"/>
      </w:pPr>
      <w:rPr>
        <w:rFonts w:hint="default"/>
        <w:b w:val="0"/>
      </w:rPr>
    </w:lvl>
    <w:lvl w:ilvl="5">
      <w:start w:val="1"/>
      <w:numFmt w:val="lowerRoman"/>
      <w:pStyle w:val="H6"/>
      <w:lvlText w:val="(%6)"/>
      <w:lvlJc w:val="left"/>
      <w:pPr>
        <w:tabs>
          <w:tab w:val="num" w:pos="1417"/>
        </w:tabs>
        <w:ind w:left="1417" w:hanging="850"/>
      </w:pPr>
      <w:rPr>
        <w:rFonts w:hint="default"/>
      </w:rPr>
    </w:lvl>
    <w:lvl w:ilvl="6">
      <w:start w:val="1"/>
      <w:numFmt w:val="bullet"/>
      <w:pStyle w:val="H7"/>
      <w:lvlText w:val="–"/>
      <w:lvlJc w:val="left"/>
      <w:pPr>
        <w:tabs>
          <w:tab w:val="num" w:pos="1417"/>
        </w:tabs>
        <w:ind w:left="1417" w:hanging="85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Nagwek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8"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4D48190B"/>
    <w:multiLevelType w:val="multilevel"/>
    <w:tmpl w:val="746CB0E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Restart w:val="3"/>
      <w:pStyle w:val="PoznanH5a"/>
      <w:lvlText w:val="(%5)"/>
      <w:lvlJc w:val="left"/>
      <w:pPr>
        <w:tabs>
          <w:tab w:val="num" w:pos="2410"/>
        </w:tabs>
        <w:ind w:left="2410" w:hanging="850"/>
      </w:pPr>
      <w:rPr>
        <w:rFonts w:hint="default"/>
      </w:rPr>
    </w:lvl>
    <w:lvl w:ilvl="5">
      <w:start w:val="1"/>
      <w:numFmt w:val="lowerRoman"/>
      <w:pStyle w:val="PoznanH6i"/>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1" w15:restartNumberingAfterBreak="0">
    <w:nsid w:val="587D0612"/>
    <w:multiLevelType w:val="hybridMultilevel"/>
    <w:tmpl w:val="1A6AAB46"/>
    <w:lvl w:ilvl="0" w:tplc="35A8EB30">
      <w:start w:val="1"/>
      <w:numFmt w:val="bullet"/>
      <w:lvlText w:val="-"/>
      <w:lvlJc w:val="left"/>
      <w:pPr>
        <w:ind w:left="2988" w:hanging="360"/>
      </w:pPr>
      <w:rPr>
        <w:rFonts w:ascii="Courier New" w:hAnsi="Courier New" w:hint="default"/>
      </w:rPr>
    </w:lvl>
    <w:lvl w:ilvl="1" w:tplc="04150003" w:tentative="1">
      <w:start w:val="1"/>
      <w:numFmt w:val="bullet"/>
      <w:lvlText w:val="o"/>
      <w:lvlJc w:val="left"/>
      <w:pPr>
        <w:ind w:left="3708" w:hanging="360"/>
      </w:pPr>
      <w:rPr>
        <w:rFonts w:ascii="Courier New" w:hAnsi="Courier New" w:cs="Courier New" w:hint="default"/>
      </w:rPr>
    </w:lvl>
    <w:lvl w:ilvl="2" w:tplc="04150005" w:tentative="1">
      <w:start w:val="1"/>
      <w:numFmt w:val="bullet"/>
      <w:lvlText w:val=""/>
      <w:lvlJc w:val="left"/>
      <w:pPr>
        <w:ind w:left="4428" w:hanging="360"/>
      </w:pPr>
      <w:rPr>
        <w:rFonts w:ascii="Wingdings" w:hAnsi="Wingdings" w:hint="default"/>
      </w:rPr>
    </w:lvl>
    <w:lvl w:ilvl="3" w:tplc="04150001" w:tentative="1">
      <w:start w:val="1"/>
      <w:numFmt w:val="bullet"/>
      <w:lvlText w:val=""/>
      <w:lvlJc w:val="left"/>
      <w:pPr>
        <w:ind w:left="5148" w:hanging="360"/>
      </w:pPr>
      <w:rPr>
        <w:rFonts w:ascii="Symbol" w:hAnsi="Symbol" w:hint="default"/>
      </w:rPr>
    </w:lvl>
    <w:lvl w:ilvl="4" w:tplc="04150003" w:tentative="1">
      <w:start w:val="1"/>
      <w:numFmt w:val="bullet"/>
      <w:lvlText w:val="o"/>
      <w:lvlJc w:val="left"/>
      <w:pPr>
        <w:ind w:left="5868" w:hanging="360"/>
      </w:pPr>
      <w:rPr>
        <w:rFonts w:ascii="Courier New" w:hAnsi="Courier New" w:cs="Courier New" w:hint="default"/>
      </w:rPr>
    </w:lvl>
    <w:lvl w:ilvl="5" w:tplc="04150005" w:tentative="1">
      <w:start w:val="1"/>
      <w:numFmt w:val="bullet"/>
      <w:lvlText w:val=""/>
      <w:lvlJc w:val="left"/>
      <w:pPr>
        <w:ind w:left="6588" w:hanging="360"/>
      </w:pPr>
      <w:rPr>
        <w:rFonts w:ascii="Wingdings" w:hAnsi="Wingdings" w:hint="default"/>
      </w:rPr>
    </w:lvl>
    <w:lvl w:ilvl="6" w:tplc="04150001" w:tentative="1">
      <w:start w:val="1"/>
      <w:numFmt w:val="bullet"/>
      <w:lvlText w:val=""/>
      <w:lvlJc w:val="left"/>
      <w:pPr>
        <w:ind w:left="7308" w:hanging="360"/>
      </w:pPr>
      <w:rPr>
        <w:rFonts w:ascii="Symbol" w:hAnsi="Symbol" w:hint="default"/>
      </w:rPr>
    </w:lvl>
    <w:lvl w:ilvl="7" w:tplc="04150003" w:tentative="1">
      <w:start w:val="1"/>
      <w:numFmt w:val="bullet"/>
      <w:lvlText w:val="o"/>
      <w:lvlJc w:val="left"/>
      <w:pPr>
        <w:ind w:left="8028" w:hanging="360"/>
      </w:pPr>
      <w:rPr>
        <w:rFonts w:ascii="Courier New" w:hAnsi="Courier New" w:cs="Courier New" w:hint="default"/>
      </w:rPr>
    </w:lvl>
    <w:lvl w:ilvl="8" w:tplc="04150005" w:tentative="1">
      <w:start w:val="1"/>
      <w:numFmt w:val="bullet"/>
      <w:lvlText w:val=""/>
      <w:lvlJc w:val="left"/>
      <w:pPr>
        <w:ind w:left="8748" w:hanging="360"/>
      </w:pPr>
      <w:rPr>
        <w:rFonts w:ascii="Wingdings" w:hAnsi="Wingdings" w:hint="default"/>
      </w:rPr>
    </w:lvl>
  </w:abstractNum>
  <w:num w:numId="1">
    <w:abstractNumId w:val="0"/>
  </w:num>
  <w:num w:numId="2">
    <w:abstractNumId w:val="6"/>
  </w:num>
  <w:num w:numId="3">
    <w:abstractNumId w:val="9"/>
  </w:num>
  <w:num w:numId="4">
    <w:abstractNumId w:val="2"/>
  </w:num>
  <w:num w:numId="5">
    <w:abstractNumId w:val="7"/>
  </w:num>
  <w:num w:numId="6">
    <w:abstractNumId w:val="4"/>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0"/>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5"/>
  </w:num>
  <w:num w:numId="16">
    <w:abstractNumId w:val="5"/>
  </w:num>
  <w:num w:numId="17">
    <w:abstractNumId w:val="3"/>
  </w:num>
  <w:num w:numId="18">
    <w:abstractNumId w:val="5"/>
  </w:num>
  <w:num w:numId="19">
    <w:abstractNumId w:val="5"/>
  </w:num>
  <w:num w:numId="20">
    <w:abstractNumId w:val="5"/>
  </w:num>
  <w:num w:numId="21">
    <w:abstractNumId w:val="5"/>
  </w:num>
  <w:num w:numId="22">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F0"/>
    <w:rsid w:val="00001EFF"/>
    <w:rsid w:val="00002454"/>
    <w:rsid w:val="00002955"/>
    <w:rsid w:val="00002F65"/>
    <w:rsid w:val="0000333C"/>
    <w:rsid w:val="00014321"/>
    <w:rsid w:val="0002192D"/>
    <w:rsid w:val="0002544B"/>
    <w:rsid w:val="000315BB"/>
    <w:rsid w:val="00034C6A"/>
    <w:rsid w:val="00036F22"/>
    <w:rsid w:val="0003748A"/>
    <w:rsid w:val="00037D2A"/>
    <w:rsid w:val="000401D9"/>
    <w:rsid w:val="00040E28"/>
    <w:rsid w:val="00041450"/>
    <w:rsid w:val="00043AE5"/>
    <w:rsid w:val="0004544B"/>
    <w:rsid w:val="00050350"/>
    <w:rsid w:val="00054A1F"/>
    <w:rsid w:val="00064277"/>
    <w:rsid w:val="00065F2A"/>
    <w:rsid w:val="000677F3"/>
    <w:rsid w:val="00070CF9"/>
    <w:rsid w:val="00070DE4"/>
    <w:rsid w:val="000718F1"/>
    <w:rsid w:val="00071E3B"/>
    <w:rsid w:val="00074E1C"/>
    <w:rsid w:val="00077D69"/>
    <w:rsid w:val="0008117B"/>
    <w:rsid w:val="00082457"/>
    <w:rsid w:val="00084E93"/>
    <w:rsid w:val="00085F70"/>
    <w:rsid w:val="00086BC6"/>
    <w:rsid w:val="000903CA"/>
    <w:rsid w:val="00091813"/>
    <w:rsid w:val="000921E2"/>
    <w:rsid w:val="00092A94"/>
    <w:rsid w:val="00093909"/>
    <w:rsid w:val="000939CE"/>
    <w:rsid w:val="00096220"/>
    <w:rsid w:val="000963D2"/>
    <w:rsid w:val="000A089E"/>
    <w:rsid w:val="000A214F"/>
    <w:rsid w:val="000A3640"/>
    <w:rsid w:val="000A402D"/>
    <w:rsid w:val="000A6342"/>
    <w:rsid w:val="000A6825"/>
    <w:rsid w:val="000A6E06"/>
    <w:rsid w:val="000A7590"/>
    <w:rsid w:val="000B449A"/>
    <w:rsid w:val="000B5A00"/>
    <w:rsid w:val="000C162A"/>
    <w:rsid w:val="000C1974"/>
    <w:rsid w:val="000C3424"/>
    <w:rsid w:val="000C7D5E"/>
    <w:rsid w:val="000D43F2"/>
    <w:rsid w:val="000D6248"/>
    <w:rsid w:val="000D77B5"/>
    <w:rsid w:val="000D7A8E"/>
    <w:rsid w:val="000D7B84"/>
    <w:rsid w:val="000E1643"/>
    <w:rsid w:val="000E1A72"/>
    <w:rsid w:val="000E1B55"/>
    <w:rsid w:val="000E26C8"/>
    <w:rsid w:val="000E29E7"/>
    <w:rsid w:val="000E4D60"/>
    <w:rsid w:val="000E6C94"/>
    <w:rsid w:val="000F2C58"/>
    <w:rsid w:val="000F4D05"/>
    <w:rsid w:val="000F53A4"/>
    <w:rsid w:val="000F6FA2"/>
    <w:rsid w:val="00101A53"/>
    <w:rsid w:val="00102527"/>
    <w:rsid w:val="00106B68"/>
    <w:rsid w:val="00111852"/>
    <w:rsid w:val="00113554"/>
    <w:rsid w:val="0011634C"/>
    <w:rsid w:val="0011699F"/>
    <w:rsid w:val="00117124"/>
    <w:rsid w:val="001205CA"/>
    <w:rsid w:val="00120F69"/>
    <w:rsid w:val="001213C6"/>
    <w:rsid w:val="001217EE"/>
    <w:rsid w:val="00122450"/>
    <w:rsid w:val="00122D41"/>
    <w:rsid w:val="00127981"/>
    <w:rsid w:val="001305B3"/>
    <w:rsid w:val="00130E89"/>
    <w:rsid w:val="00131030"/>
    <w:rsid w:val="00134AE3"/>
    <w:rsid w:val="00134E08"/>
    <w:rsid w:val="0013682C"/>
    <w:rsid w:val="00151F78"/>
    <w:rsid w:val="001557E5"/>
    <w:rsid w:val="00155CE5"/>
    <w:rsid w:val="001623F0"/>
    <w:rsid w:val="00164A05"/>
    <w:rsid w:val="00165671"/>
    <w:rsid w:val="001666EC"/>
    <w:rsid w:val="0017221E"/>
    <w:rsid w:val="00174D4D"/>
    <w:rsid w:val="00177B0F"/>
    <w:rsid w:val="00180654"/>
    <w:rsid w:val="001826CE"/>
    <w:rsid w:val="00184152"/>
    <w:rsid w:val="001844B7"/>
    <w:rsid w:val="001913C1"/>
    <w:rsid w:val="00191996"/>
    <w:rsid w:val="00191CB7"/>
    <w:rsid w:val="00193C94"/>
    <w:rsid w:val="00195529"/>
    <w:rsid w:val="001A0DF4"/>
    <w:rsid w:val="001A192F"/>
    <w:rsid w:val="001A2F47"/>
    <w:rsid w:val="001A616F"/>
    <w:rsid w:val="001A6DAC"/>
    <w:rsid w:val="001A76A5"/>
    <w:rsid w:val="001B3948"/>
    <w:rsid w:val="001B3CC9"/>
    <w:rsid w:val="001B4E26"/>
    <w:rsid w:val="001B4F9F"/>
    <w:rsid w:val="001C2CFE"/>
    <w:rsid w:val="001C3695"/>
    <w:rsid w:val="001C4FCD"/>
    <w:rsid w:val="001D28B4"/>
    <w:rsid w:val="001D3E45"/>
    <w:rsid w:val="001D4D5D"/>
    <w:rsid w:val="001D519B"/>
    <w:rsid w:val="001D54C1"/>
    <w:rsid w:val="001E0D3C"/>
    <w:rsid w:val="001E1050"/>
    <w:rsid w:val="001E4BC3"/>
    <w:rsid w:val="001E5B16"/>
    <w:rsid w:val="001E790B"/>
    <w:rsid w:val="001F0ADE"/>
    <w:rsid w:val="001F1478"/>
    <w:rsid w:val="001F1897"/>
    <w:rsid w:val="00201063"/>
    <w:rsid w:val="00201C45"/>
    <w:rsid w:val="00201C7E"/>
    <w:rsid w:val="00203333"/>
    <w:rsid w:val="00210719"/>
    <w:rsid w:val="00211095"/>
    <w:rsid w:val="002126B6"/>
    <w:rsid w:val="00213181"/>
    <w:rsid w:val="002222EB"/>
    <w:rsid w:val="0022339A"/>
    <w:rsid w:val="002248E9"/>
    <w:rsid w:val="002324B3"/>
    <w:rsid w:val="00235F89"/>
    <w:rsid w:val="00244250"/>
    <w:rsid w:val="00245402"/>
    <w:rsid w:val="00246395"/>
    <w:rsid w:val="00247E76"/>
    <w:rsid w:val="0025196A"/>
    <w:rsid w:val="00253C71"/>
    <w:rsid w:val="00253F67"/>
    <w:rsid w:val="00255FF1"/>
    <w:rsid w:val="00256A92"/>
    <w:rsid w:val="00272022"/>
    <w:rsid w:val="002742CF"/>
    <w:rsid w:val="00275D2C"/>
    <w:rsid w:val="00276593"/>
    <w:rsid w:val="00284B7B"/>
    <w:rsid w:val="002858C0"/>
    <w:rsid w:val="00286318"/>
    <w:rsid w:val="00291F72"/>
    <w:rsid w:val="00293200"/>
    <w:rsid w:val="00296DBD"/>
    <w:rsid w:val="002A328A"/>
    <w:rsid w:val="002A4FDA"/>
    <w:rsid w:val="002A7604"/>
    <w:rsid w:val="002A7973"/>
    <w:rsid w:val="002B1C02"/>
    <w:rsid w:val="002B26BF"/>
    <w:rsid w:val="002B49B7"/>
    <w:rsid w:val="002B63C7"/>
    <w:rsid w:val="002B674F"/>
    <w:rsid w:val="002C0B79"/>
    <w:rsid w:val="002C2CF2"/>
    <w:rsid w:val="002C3A79"/>
    <w:rsid w:val="002C6598"/>
    <w:rsid w:val="002C7AFA"/>
    <w:rsid w:val="002D1B33"/>
    <w:rsid w:val="002D3615"/>
    <w:rsid w:val="002D5053"/>
    <w:rsid w:val="002D55D2"/>
    <w:rsid w:val="002D5CA1"/>
    <w:rsid w:val="002D6180"/>
    <w:rsid w:val="002E06B6"/>
    <w:rsid w:val="002E0BB3"/>
    <w:rsid w:val="002E6D17"/>
    <w:rsid w:val="002E7C5E"/>
    <w:rsid w:val="002F1895"/>
    <w:rsid w:val="002F2817"/>
    <w:rsid w:val="002F3375"/>
    <w:rsid w:val="003113E4"/>
    <w:rsid w:val="00312251"/>
    <w:rsid w:val="00313A0E"/>
    <w:rsid w:val="003173ED"/>
    <w:rsid w:val="003174E5"/>
    <w:rsid w:val="00324438"/>
    <w:rsid w:val="00325503"/>
    <w:rsid w:val="00325B00"/>
    <w:rsid w:val="00325E49"/>
    <w:rsid w:val="003272B1"/>
    <w:rsid w:val="0033417E"/>
    <w:rsid w:val="00334260"/>
    <w:rsid w:val="0034159A"/>
    <w:rsid w:val="003466EE"/>
    <w:rsid w:val="0034747D"/>
    <w:rsid w:val="00351E79"/>
    <w:rsid w:val="0035427A"/>
    <w:rsid w:val="00354458"/>
    <w:rsid w:val="003607F6"/>
    <w:rsid w:val="00362A86"/>
    <w:rsid w:val="00362D12"/>
    <w:rsid w:val="003653DE"/>
    <w:rsid w:val="003669BC"/>
    <w:rsid w:val="00375536"/>
    <w:rsid w:val="00380673"/>
    <w:rsid w:val="00385241"/>
    <w:rsid w:val="00387042"/>
    <w:rsid w:val="003902B7"/>
    <w:rsid w:val="00391E9B"/>
    <w:rsid w:val="00393BE2"/>
    <w:rsid w:val="00397D58"/>
    <w:rsid w:val="003A3496"/>
    <w:rsid w:val="003A39AC"/>
    <w:rsid w:val="003A77BE"/>
    <w:rsid w:val="003B535F"/>
    <w:rsid w:val="003B73AE"/>
    <w:rsid w:val="003C1AB6"/>
    <w:rsid w:val="003C26BC"/>
    <w:rsid w:val="003C3D9A"/>
    <w:rsid w:val="003C3E16"/>
    <w:rsid w:val="003C3E72"/>
    <w:rsid w:val="003C4640"/>
    <w:rsid w:val="003D1707"/>
    <w:rsid w:val="003D19AA"/>
    <w:rsid w:val="003D4E83"/>
    <w:rsid w:val="003D577E"/>
    <w:rsid w:val="003D599E"/>
    <w:rsid w:val="003E332E"/>
    <w:rsid w:val="003E4347"/>
    <w:rsid w:val="003E4802"/>
    <w:rsid w:val="003E6D0E"/>
    <w:rsid w:val="003F3AF2"/>
    <w:rsid w:val="003F48E7"/>
    <w:rsid w:val="003F5259"/>
    <w:rsid w:val="003F65E7"/>
    <w:rsid w:val="003F6D2B"/>
    <w:rsid w:val="00401A37"/>
    <w:rsid w:val="00402801"/>
    <w:rsid w:val="00415B5F"/>
    <w:rsid w:val="00416B76"/>
    <w:rsid w:val="00417572"/>
    <w:rsid w:val="00426145"/>
    <w:rsid w:val="004305CC"/>
    <w:rsid w:val="004318BF"/>
    <w:rsid w:val="00436B0E"/>
    <w:rsid w:val="00437567"/>
    <w:rsid w:val="004378E5"/>
    <w:rsid w:val="00442833"/>
    <w:rsid w:val="00443C4F"/>
    <w:rsid w:val="00445B2E"/>
    <w:rsid w:val="004528C4"/>
    <w:rsid w:val="004549A3"/>
    <w:rsid w:val="004552CB"/>
    <w:rsid w:val="00460539"/>
    <w:rsid w:val="00470B8E"/>
    <w:rsid w:val="0047290D"/>
    <w:rsid w:val="00474065"/>
    <w:rsid w:val="00476169"/>
    <w:rsid w:val="0048076F"/>
    <w:rsid w:val="00483817"/>
    <w:rsid w:val="00486628"/>
    <w:rsid w:val="00486920"/>
    <w:rsid w:val="00493038"/>
    <w:rsid w:val="0049769E"/>
    <w:rsid w:val="004A0DA5"/>
    <w:rsid w:val="004A10A1"/>
    <w:rsid w:val="004A6740"/>
    <w:rsid w:val="004A6AAD"/>
    <w:rsid w:val="004B05D7"/>
    <w:rsid w:val="004B1F1E"/>
    <w:rsid w:val="004B2017"/>
    <w:rsid w:val="004B33B9"/>
    <w:rsid w:val="004B34A5"/>
    <w:rsid w:val="004B38AC"/>
    <w:rsid w:val="004B3F98"/>
    <w:rsid w:val="004B55FA"/>
    <w:rsid w:val="004C14FA"/>
    <w:rsid w:val="004C1856"/>
    <w:rsid w:val="004C4144"/>
    <w:rsid w:val="004D15FC"/>
    <w:rsid w:val="004D3187"/>
    <w:rsid w:val="004D3DA4"/>
    <w:rsid w:val="004E068F"/>
    <w:rsid w:val="004E06E7"/>
    <w:rsid w:val="004E34E9"/>
    <w:rsid w:val="004E6800"/>
    <w:rsid w:val="004F2CBD"/>
    <w:rsid w:val="004F3105"/>
    <w:rsid w:val="004F411F"/>
    <w:rsid w:val="004F7BCB"/>
    <w:rsid w:val="004F7C29"/>
    <w:rsid w:val="00500E0D"/>
    <w:rsid w:val="00504EF4"/>
    <w:rsid w:val="00506BA8"/>
    <w:rsid w:val="00507B75"/>
    <w:rsid w:val="005119F0"/>
    <w:rsid w:val="00513805"/>
    <w:rsid w:val="00515824"/>
    <w:rsid w:val="00517568"/>
    <w:rsid w:val="005211A8"/>
    <w:rsid w:val="00521D74"/>
    <w:rsid w:val="00523902"/>
    <w:rsid w:val="00523B02"/>
    <w:rsid w:val="00531F10"/>
    <w:rsid w:val="00533826"/>
    <w:rsid w:val="00533EA0"/>
    <w:rsid w:val="005341AC"/>
    <w:rsid w:val="00535400"/>
    <w:rsid w:val="005358E2"/>
    <w:rsid w:val="00540CAF"/>
    <w:rsid w:val="005423A5"/>
    <w:rsid w:val="005427ED"/>
    <w:rsid w:val="00543E21"/>
    <w:rsid w:val="00545AAB"/>
    <w:rsid w:val="00547D7B"/>
    <w:rsid w:val="0055745E"/>
    <w:rsid w:val="00561499"/>
    <w:rsid w:val="00562ED8"/>
    <w:rsid w:val="00563D29"/>
    <w:rsid w:val="00564254"/>
    <w:rsid w:val="0057208C"/>
    <w:rsid w:val="00573426"/>
    <w:rsid w:val="00580C5D"/>
    <w:rsid w:val="00586325"/>
    <w:rsid w:val="005869AF"/>
    <w:rsid w:val="00586E60"/>
    <w:rsid w:val="005943E4"/>
    <w:rsid w:val="005A0821"/>
    <w:rsid w:val="005A46DD"/>
    <w:rsid w:val="005B0C75"/>
    <w:rsid w:val="005B3268"/>
    <w:rsid w:val="005B695E"/>
    <w:rsid w:val="005B768C"/>
    <w:rsid w:val="005C1D5E"/>
    <w:rsid w:val="005C58DF"/>
    <w:rsid w:val="005C7896"/>
    <w:rsid w:val="005D69D0"/>
    <w:rsid w:val="005D7759"/>
    <w:rsid w:val="005E50A5"/>
    <w:rsid w:val="005F2899"/>
    <w:rsid w:val="005F30A9"/>
    <w:rsid w:val="0060152B"/>
    <w:rsid w:val="00602263"/>
    <w:rsid w:val="00611F80"/>
    <w:rsid w:val="00615756"/>
    <w:rsid w:val="00626AD7"/>
    <w:rsid w:val="00631605"/>
    <w:rsid w:val="00637CE7"/>
    <w:rsid w:val="00641547"/>
    <w:rsid w:val="0064746B"/>
    <w:rsid w:val="006479FC"/>
    <w:rsid w:val="00652B68"/>
    <w:rsid w:val="00656664"/>
    <w:rsid w:val="0066184D"/>
    <w:rsid w:val="00665A5B"/>
    <w:rsid w:val="00670552"/>
    <w:rsid w:val="00671849"/>
    <w:rsid w:val="00671861"/>
    <w:rsid w:val="006734FD"/>
    <w:rsid w:val="00676D5D"/>
    <w:rsid w:val="006807A4"/>
    <w:rsid w:val="0068323E"/>
    <w:rsid w:val="00697EC9"/>
    <w:rsid w:val="006A17F3"/>
    <w:rsid w:val="006B048D"/>
    <w:rsid w:val="006B1FC7"/>
    <w:rsid w:val="006B42F5"/>
    <w:rsid w:val="006C2E34"/>
    <w:rsid w:val="006C4375"/>
    <w:rsid w:val="006C6EB3"/>
    <w:rsid w:val="006D463F"/>
    <w:rsid w:val="006E1EA1"/>
    <w:rsid w:val="006E4237"/>
    <w:rsid w:val="006E57BE"/>
    <w:rsid w:val="006F0CC3"/>
    <w:rsid w:val="006F1C7E"/>
    <w:rsid w:val="006F1EC0"/>
    <w:rsid w:val="006F23C0"/>
    <w:rsid w:val="006F300F"/>
    <w:rsid w:val="006F6E26"/>
    <w:rsid w:val="006F727F"/>
    <w:rsid w:val="00702013"/>
    <w:rsid w:val="0070760D"/>
    <w:rsid w:val="00712D3E"/>
    <w:rsid w:val="007132E9"/>
    <w:rsid w:val="007139B4"/>
    <w:rsid w:val="00713D24"/>
    <w:rsid w:val="00717AE6"/>
    <w:rsid w:val="00721722"/>
    <w:rsid w:val="0072500D"/>
    <w:rsid w:val="00726469"/>
    <w:rsid w:val="007342D4"/>
    <w:rsid w:val="00740581"/>
    <w:rsid w:val="00743380"/>
    <w:rsid w:val="00745EAA"/>
    <w:rsid w:val="0075112B"/>
    <w:rsid w:val="00751B8E"/>
    <w:rsid w:val="00754121"/>
    <w:rsid w:val="007634CA"/>
    <w:rsid w:val="007674B5"/>
    <w:rsid w:val="00767D33"/>
    <w:rsid w:val="00770A62"/>
    <w:rsid w:val="00775E42"/>
    <w:rsid w:val="00777A27"/>
    <w:rsid w:val="00784F6C"/>
    <w:rsid w:val="00790859"/>
    <w:rsid w:val="007955F7"/>
    <w:rsid w:val="007A0F7C"/>
    <w:rsid w:val="007A10E7"/>
    <w:rsid w:val="007A3B92"/>
    <w:rsid w:val="007A6B42"/>
    <w:rsid w:val="007B112F"/>
    <w:rsid w:val="007B159D"/>
    <w:rsid w:val="007B243C"/>
    <w:rsid w:val="007B3F8D"/>
    <w:rsid w:val="007B72AF"/>
    <w:rsid w:val="007C070E"/>
    <w:rsid w:val="007C257F"/>
    <w:rsid w:val="007C3B64"/>
    <w:rsid w:val="007C6671"/>
    <w:rsid w:val="007C74D2"/>
    <w:rsid w:val="007C7F36"/>
    <w:rsid w:val="007D10E8"/>
    <w:rsid w:val="007D1386"/>
    <w:rsid w:val="007D298E"/>
    <w:rsid w:val="007D40D2"/>
    <w:rsid w:val="007D4683"/>
    <w:rsid w:val="007D5564"/>
    <w:rsid w:val="007E0830"/>
    <w:rsid w:val="007E1762"/>
    <w:rsid w:val="007E4B3D"/>
    <w:rsid w:val="007E58AB"/>
    <w:rsid w:val="007F536B"/>
    <w:rsid w:val="007F5C10"/>
    <w:rsid w:val="007F7500"/>
    <w:rsid w:val="007F7F66"/>
    <w:rsid w:val="0080194B"/>
    <w:rsid w:val="00801FF7"/>
    <w:rsid w:val="00805B50"/>
    <w:rsid w:val="00805DE2"/>
    <w:rsid w:val="00806D1E"/>
    <w:rsid w:val="008153A4"/>
    <w:rsid w:val="00816115"/>
    <w:rsid w:val="00820E62"/>
    <w:rsid w:val="008216C4"/>
    <w:rsid w:val="00822317"/>
    <w:rsid w:val="00826150"/>
    <w:rsid w:val="008305D6"/>
    <w:rsid w:val="00831974"/>
    <w:rsid w:val="00834956"/>
    <w:rsid w:val="00840197"/>
    <w:rsid w:val="00841932"/>
    <w:rsid w:val="00842674"/>
    <w:rsid w:val="008440D4"/>
    <w:rsid w:val="008448FF"/>
    <w:rsid w:val="00855FF0"/>
    <w:rsid w:val="00862199"/>
    <w:rsid w:val="008625B6"/>
    <w:rsid w:val="00864856"/>
    <w:rsid w:val="008658F7"/>
    <w:rsid w:val="00865E14"/>
    <w:rsid w:val="00872D34"/>
    <w:rsid w:val="00873850"/>
    <w:rsid w:val="00876524"/>
    <w:rsid w:val="00877C58"/>
    <w:rsid w:val="008824B1"/>
    <w:rsid w:val="0088263A"/>
    <w:rsid w:val="00882CF5"/>
    <w:rsid w:val="00882DCA"/>
    <w:rsid w:val="00885AF4"/>
    <w:rsid w:val="0088788F"/>
    <w:rsid w:val="008945DF"/>
    <w:rsid w:val="00897533"/>
    <w:rsid w:val="008A010F"/>
    <w:rsid w:val="008A43F1"/>
    <w:rsid w:val="008A6AA8"/>
    <w:rsid w:val="008A788A"/>
    <w:rsid w:val="008B15F1"/>
    <w:rsid w:val="008B2806"/>
    <w:rsid w:val="008B2BC2"/>
    <w:rsid w:val="008C134D"/>
    <w:rsid w:val="008C15DB"/>
    <w:rsid w:val="008C1748"/>
    <w:rsid w:val="008C48AB"/>
    <w:rsid w:val="008C77D5"/>
    <w:rsid w:val="008D083C"/>
    <w:rsid w:val="008D3BC0"/>
    <w:rsid w:val="008D7B71"/>
    <w:rsid w:val="008E052E"/>
    <w:rsid w:val="008E0ABA"/>
    <w:rsid w:val="008E0FB5"/>
    <w:rsid w:val="008E56D9"/>
    <w:rsid w:val="008F02FA"/>
    <w:rsid w:val="008F099A"/>
    <w:rsid w:val="008F3816"/>
    <w:rsid w:val="008F609B"/>
    <w:rsid w:val="00900A61"/>
    <w:rsid w:val="00901C28"/>
    <w:rsid w:val="00907B31"/>
    <w:rsid w:val="00911209"/>
    <w:rsid w:val="00911B48"/>
    <w:rsid w:val="00912DFD"/>
    <w:rsid w:val="00913285"/>
    <w:rsid w:val="00923B24"/>
    <w:rsid w:val="00924BB8"/>
    <w:rsid w:val="00932107"/>
    <w:rsid w:val="009335D7"/>
    <w:rsid w:val="00933E3E"/>
    <w:rsid w:val="009373C5"/>
    <w:rsid w:val="0094053F"/>
    <w:rsid w:val="009419B7"/>
    <w:rsid w:val="00945D61"/>
    <w:rsid w:val="00950122"/>
    <w:rsid w:val="0095066E"/>
    <w:rsid w:val="0095152E"/>
    <w:rsid w:val="009515B0"/>
    <w:rsid w:val="009515B3"/>
    <w:rsid w:val="009545B5"/>
    <w:rsid w:val="00957028"/>
    <w:rsid w:val="009612B9"/>
    <w:rsid w:val="009619CF"/>
    <w:rsid w:val="009631C0"/>
    <w:rsid w:val="00966A7F"/>
    <w:rsid w:val="00967487"/>
    <w:rsid w:val="0096793E"/>
    <w:rsid w:val="00981D60"/>
    <w:rsid w:val="00982C95"/>
    <w:rsid w:val="00986550"/>
    <w:rsid w:val="0098786E"/>
    <w:rsid w:val="0099050B"/>
    <w:rsid w:val="009A0221"/>
    <w:rsid w:val="009A1F3C"/>
    <w:rsid w:val="009A55C9"/>
    <w:rsid w:val="009A6628"/>
    <w:rsid w:val="009B145D"/>
    <w:rsid w:val="009B2F07"/>
    <w:rsid w:val="009B4339"/>
    <w:rsid w:val="009B5FBA"/>
    <w:rsid w:val="009B7C5F"/>
    <w:rsid w:val="009B7FC4"/>
    <w:rsid w:val="009C0FC9"/>
    <w:rsid w:val="009D38AB"/>
    <w:rsid w:val="009D38D8"/>
    <w:rsid w:val="009D5B51"/>
    <w:rsid w:val="009E4D3A"/>
    <w:rsid w:val="009E5624"/>
    <w:rsid w:val="009E58E1"/>
    <w:rsid w:val="009F0D87"/>
    <w:rsid w:val="009F3186"/>
    <w:rsid w:val="009F5E0D"/>
    <w:rsid w:val="009F7EC1"/>
    <w:rsid w:val="00A002A0"/>
    <w:rsid w:val="00A01FF9"/>
    <w:rsid w:val="00A11298"/>
    <w:rsid w:val="00A1192C"/>
    <w:rsid w:val="00A1488D"/>
    <w:rsid w:val="00A155E1"/>
    <w:rsid w:val="00A16802"/>
    <w:rsid w:val="00A169F2"/>
    <w:rsid w:val="00A2418A"/>
    <w:rsid w:val="00A27048"/>
    <w:rsid w:val="00A27DD1"/>
    <w:rsid w:val="00A343E0"/>
    <w:rsid w:val="00A3443D"/>
    <w:rsid w:val="00A36C34"/>
    <w:rsid w:val="00A40B92"/>
    <w:rsid w:val="00A40BB8"/>
    <w:rsid w:val="00A40E7B"/>
    <w:rsid w:val="00A41943"/>
    <w:rsid w:val="00A47C60"/>
    <w:rsid w:val="00A50737"/>
    <w:rsid w:val="00A51928"/>
    <w:rsid w:val="00A54358"/>
    <w:rsid w:val="00A54CED"/>
    <w:rsid w:val="00A555FB"/>
    <w:rsid w:val="00A56037"/>
    <w:rsid w:val="00A61889"/>
    <w:rsid w:val="00A61918"/>
    <w:rsid w:val="00A61EC9"/>
    <w:rsid w:val="00A62BA2"/>
    <w:rsid w:val="00A6356B"/>
    <w:rsid w:val="00A65B52"/>
    <w:rsid w:val="00A70956"/>
    <w:rsid w:val="00A72A42"/>
    <w:rsid w:val="00A76D16"/>
    <w:rsid w:val="00A819E7"/>
    <w:rsid w:val="00A90038"/>
    <w:rsid w:val="00A90DA7"/>
    <w:rsid w:val="00A91280"/>
    <w:rsid w:val="00A93EBC"/>
    <w:rsid w:val="00AA3043"/>
    <w:rsid w:val="00AA422A"/>
    <w:rsid w:val="00AB046A"/>
    <w:rsid w:val="00AB2BC5"/>
    <w:rsid w:val="00AB328D"/>
    <w:rsid w:val="00AB470A"/>
    <w:rsid w:val="00AC6867"/>
    <w:rsid w:val="00AD082F"/>
    <w:rsid w:val="00AD2466"/>
    <w:rsid w:val="00AD4E0E"/>
    <w:rsid w:val="00AE0710"/>
    <w:rsid w:val="00AE0D8F"/>
    <w:rsid w:val="00AE30C4"/>
    <w:rsid w:val="00AE5062"/>
    <w:rsid w:val="00AE6229"/>
    <w:rsid w:val="00AE6D6C"/>
    <w:rsid w:val="00AE725C"/>
    <w:rsid w:val="00AE7BF3"/>
    <w:rsid w:val="00AF4526"/>
    <w:rsid w:val="00AF4E83"/>
    <w:rsid w:val="00AF521A"/>
    <w:rsid w:val="00AF5D6F"/>
    <w:rsid w:val="00B0799C"/>
    <w:rsid w:val="00B132C2"/>
    <w:rsid w:val="00B13740"/>
    <w:rsid w:val="00B162AC"/>
    <w:rsid w:val="00B20131"/>
    <w:rsid w:val="00B20642"/>
    <w:rsid w:val="00B24872"/>
    <w:rsid w:val="00B37350"/>
    <w:rsid w:val="00B40CFE"/>
    <w:rsid w:val="00B418A4"/>
    <w:rsid w:val="00B60D54"/>
    <w:rsid w:val="00B71CB1"/>
    <w:rsid w:val="00B726BE"/>
    <w:rsid w:val="00B74BDB"/>
    <w:rsid w:val="00B75C9F"/>
    <w:rsid w:val="00B8026E"/>
    <w:rsid w:val="00B837ED"/>
    <w:rsid w:val="00B83D48"/>
    <w:rsid w:val="00B8629D"/>
    <w:rsid w:val="00B87B0D"/>
    <w:rsid w:val="00B93716"/>
    <w:rsid w:val="00B9469B"/>
    <w:rsid w:val="00B95395"/>
    <w:rsid w:val="00B970F4"/>
    <w:rsid w:val="00BA2A6F"/>
    <w:rsid w:val="00BA5ADF"/>
    <w:rsid w:val="00BB6445"/>
    <w:rsid w:val="00BB72A3"/>
    <w:rsid w:val="00BC0920"/>
    <w:rsid w:val="00BC2FD9"/>
    <w:rsid w:val="00BC759E"/>
    <w:rsid w:val="00BD5E40"/>
    <w:rsid w:val="00BD7BEB"/>
    <w:rsid w:val="00BE6623"/>
    <w:rsid w:val="00BE687E"/>
    <w:rsid w:val="00BE7F58"/>
    <w:rsid w:val="00C017DB"/>
    <w:rsid w:val="00C04142"/>
    <w:rsid w:val="00C0492D"/>
    <w:rsid w:val="00C055C6"/>
    <w:rsid w:val="00C05BB4"/>
    <w:rsid w:val="00C10D16"/>
    <w:rsid w:val="00C1143D"/>
    <w:rsid w:val="00C1247B"/>
    <w:rsid w:val="00C1292F"/>
    <w:rsid w:val="00C13F66"/>
    <w:rsid w:val="00C1431E"/>
    <w:rsid w:val="00C151F0"/>
    <w:rsid w:val="00C16069"/>
    <w:rsid w:val="00C2570A"/>
    <w:rsid w:val="00C266C0"/>
    <w:rsid w:val="00C31E4A"/>
    <w:rsid w:val="00C324F1"/>
    <w:rsid w:val="00C36800"/>
    <w:rsid w:val="00C372A1"/>
    <w:rsid w:val="00C37A82"/>
    <w:rsid w:val="00C40C31"/>
    <w:rsid w:val="00C442A6"/>
    <w:rsid w:val="00C45847"/>
    <w:rsid w:val="00C53E91"/>
    <w:rsid w:val="00C54132"/>
    <w:rsid w:val="00C54E53"/>
    <w:rsid w:val="00C61572"/>
    <w:rsid w:val="00C639EA"/>
    <w:rsid w:val="00C63D27"/>
    <w:rsid w:val="00C64596"/>
    <w:rsid w:val="00C7084C"/>
    <w:rsid w:val="00C77C6E"/>
    <w:rsid w:val="00C77F43"/>
    <w:rsid w:val="00C8006E"/>
    <w:rsid w:val="00C8425C"/>
    <w:rsid w:val="00C85863"/>
    <w:rsid w:val="00C871FD"/>
    <w:rsid w:val="00C91D7E"/>
    <w:rsid w:val="00C93B56"/>
    <w:rsid w:val="00C96286"/>
    <w:rsid w:val="00C9697C"/>
    <w:rsid w:val="00C97FB4"/>
    <w:rsid w:val="00CA1307"/>
    <w:rsid w:val="00CA4711"/>
    <w:rsid w:val="00CA48C6"/>
    <w:rsid w:val="00CA6AE8"/>
    <w:rsid w:val="00CB16F6"/>
    <w:rsid w:val="00CC0498"/>
    <w:rsid w:val="00CC10E7"/>
    <w:rsid w:val="00CC1B1D"/>
    <w:rsid w:val="00CC1FA6"/>
    <w:rsid w:val="00CC3FD4"/>
    <w:rsid w:val="00CC5AB7"/>
    <w:rsid w:val="00CC7B2A"/>
    <w:rsid w:val="00CD1009"/>
    <w:rsid w:val="00CD1BF3"/>
    <w:rsid w:val="00CD3C44"/>
    <w:rsid w:val="00CD6601"/>
    <w:rsid w:val="00CD680F"/>
    <w:rsid w:val="00CD6D79"/>
    <w:rsid w:val="00CE0122"/>
    <w:rsid w:val="00CE1FD8"/>
    <w:rsid w:val="00CE2D50"/>
    <w:rsid w:val="00CE7735"/>
    <w:rsid w:val="00CF03CC"/>
    <w:rsid w:val="00CF1F98"/>
    <w:rsid w:val="00CF270F"/>
    <w:rsid w:val="00CF2B2B"/>
    <w:rsid w:val="00CF4C63"/>
    <w:rsid w:val="00CF5718"/>
    <w:rsid w:val="00CF7D54"/>
    <w:rsid w:val="00D012E7"/>
    <w:rsid w:val="00D015BC"/>
    <w:rsid w:val="00D01F3A"/>
    <w:rsid w:val="00D030EF"/>
    <w:rsid w:val="00D03D1D"/>
    <w:rsid w:val="00D10230"/>
    <w:rsid w:val="00D16283"/>
    <w:rsid w:val="00D23701"/>
    <w:rsid w:val="00D24F26"/>
    <w:rsid w:val="00D2538C"/>
    <w:rsid w:val="00D25E01"/>
    <w:rsid w:val="00D310C4"/>
    <w:rsid w:val="00D32F1E"/>
    <w:rsid w:val="00D432C6"/>
    <w:rsid w:val="00D44F4D"/>
    <w:rsid w:val="00D61A76"/>
    <w:rsid w:val="00D67411"/>
    <w:rsid w:val="00D679BF"/>
    <w:rsid w:val="00D743B7"/>
    <w:rsid w:val="00D80EF7"/>
    <w:rsid w:val="00D86060"/>
    <w:rsid w:val="00D915F1"/>
    <w:rsid w:val="00DA1363"/>
    <w:rsid w:val="00DB154B"/>
    <w:rsid w:val="00DB4683"/>
    <w:rsid w:val="00DB60B0"/>
    <w:rsid w:val="00DB73BA"/>
    <w:rsid w:val="00DC1737"/>
    <w:rsid w:val="00DC3876"/>
    <w:rsid w:val="00DE3A4D"/>
    <w:rsid w:val="00DE4C6D"/>
    <w:rsid w:val="00DF0E09"/>
    <w:rsid w:val="00DF223C"/>
    <w:rsid w:val="00DF7C1E"/>
    <w:rsid w:val="00E02186"/>
    <w:rsid w:val="00E062CF"/>
    <w:rsid w:val="00E06B13"/>
    <w:rsid w:val="00E10710"/>
    <w:rsid w:val="00E1112E"/>
    <w:rsid w:val="00E1231B"/>
    <w:rsid w:val="00E147F8"/>
    <w:rsid w:val="00E15518"/>
    <w:rsid w:val="00E1734F"/>
    <w:rsid w:val="00E226C0"/>
    <w:rsid w:val="00E25B71"/>
    <w:rsid w:val="00E27FBE"/>
    <w:rsid w:val="00E3235D"/>
    <w:rsid w:val="00E343C1"/>
    <w:rsid w:val="00E35EF0"/>
    <w:rsid w:val="00E45680"/>
    <w:rsid w:val="00E47B56"/>
    <w:rsid w:val="00E50CDF"/>
    <w:rsid w:val="00E5121F"/>
    <w:rsid w:val="00E51853"/>
    <w:rsid w:val="00E55A9C"/>
    <w:rsid w:val="00E61F2A"/>
    <w:rsid w:val="00E66BD2"/>
    <w:rsid w:val="00E716BD"/>
    <w:rsid w:val="00E737F9"/>
    <w:rsid w:val="00E8300A"/>
    <w:rsid w:val="00E900A9"/>
    <w:rsid w:val="00E9015E"/>
    <w:rsid w:val="00E93F8B"/>
    <w:rsid w:val="00E94AD2"/>
    <w:rsid w:val="00E95C13"/>
    <w:rsid w:val="00E962A5"/>
    <w:rsid w:val="00E9668B"/>
    <w:rsid w:val="00E96B51"/>
    <w:rsid w:val="00EA0A94"/>
    <w:rsid w:val="00EA11E6"/>
    <w:rsid w:val="00EA1C9F"/>
    <w:rsid w:val="00EA34C6"/>
    <w:rsid w:val="00EB1B31"/>
    <w:rsid w:val="00EB7BFB"/>
    <w:rsid w:val="00EC056A"/>
    <w:rsid w:val="00EC4BE4"/>
    <w:rsid w:val="00EC6818"/>
    <w:rsid w:val="00ED08A9"/>
    <w:rsid w:val="00ED21D2"/>
    <w:rsid w:val="00ED25A5"/>
    <w:rsid w:val="00ED4ED6"/>
    <w:rsid w:val="00ED6F05"/>
    <w:rsid w:val="00ED7271"/>
    <w:rsid w:val="00ED73B2"/>
    <w:rsid w:val="00EE3904"/>
    <w:rsid w:val="00EF292C"/>
    <w:rsid w:val="00EF3BA3"/>
    <w:rsid w:val="00EF42E1"/>
    <w:rsid w:val="00EF60B7"/>
    <w:rsid w:val="00F02BA4"/>
    <w:rsid w:val="00F06A21"/>
    <w:rsid w:val="00F15963"/>
    <w:rsid w:val="00F164AB"/>
    <w:rsid w:val="00F22B6D"/>
    <w:rsid w:val="00F24B1B"/>
    <w:rsid w:val="00F311C6"/>
    <w:rsid w:val="00F3167B"/>
    <w:rsid w:val="00F31E37"/>
    <w:rsid w:val="00F41484"/>
    <w:rsid w:val="00F416A7"/>
    <w:rsid w:val="00F41950"/>
    <w:rsid w:val="00F4266B"/>
    <w:rsid w:val="00F43ED2"/>
    <w:rsid w:val="00F44BF7"/>
    <w:rsid w:val="00F52EC1"/>
    <w:rsid w:val="00F636AC"/>
    <w:rsid w:val="00F6500E"/>
    <w:rsid w:val="00F65989"/>
    <w:rsid w:val="00F65C61"/>
    <w:rsid w:val="00F7088D"/>
    <w:rsid w:val="00F75DD0"/>
    <w:rsid w:val="00F76565"/>
    <w:rsid w:val="00F82CC8"/>
    <w:rsid w:val="00F839CF"/>
    <w:rsid w:val="00F85154"/>
    <w:rsid w:val="00F876CA"/>
    <w:rsid w:val="00F903F3"/>
    <w:rsid w:val="00F90E6E"/>
    <w:rsid w:val="00F935F4"/>
    <w:rsid w:val="00F954F3"/>
    <w:rsid w:val="00F95754"/>
    <w:rsid w:val="00F977B7"/>
    <w:rsid w:val="00FB2B42"/>
    <w:rsid w:val="00FB3A6B"/>
    <w:rsid w:val="00FC3332"/>
    <w:rsid w:val="00FC3F2D"/>
    <w:rsid w:val="00FC4900"/>
    <w:rsid w:val="00FC511C"/>
    <w:rsid w:val="00FD2D59"/>
    <w:rsid w:val="00FD5C95"/>
    <w:rsid w:val="00FD79E3"/>
    <w:rsid w:val="00FE1786"/>
    <w:rsid w:val="00FE5062"/>
    <w:rsid w:val="00FE7878"/>
    <w:rsid w:val="00FF0D17"/>
    <w:rsid w:val="00FF190F"/>
    <w:rsid w:val="00FF2C1E"/>
    <w:rsid w:val="00FF60EB"/>
    <w:rsid w:val="00FF7861"/>
    <w:rsid w:val="00FF7FE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BB6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uiPriority="7" w:qFormat="1"/>
    <w:lsdException w:name="heading 1" w:uiPriority="4" w:qFormat="1"/>
    <w:lsdException w:name="heading 2" w:uiPriority="4" w:qFormat="1"/>
    <w:lsdException w:name="heading 3" w:uiPriority="4" w:qFormat="1"/>
    <w:lsdException w:name="heading 4" w:uiPriority="5" w:qFormat="1"/>
    <w:lsdException w:name="heading 5" w:uiPriority="5" w:qFormat="1"/>
    <w:lsdException w:name="heading 6" w:uiPriority="16" w:qFormat="1"/>
    <w:lsdException w:name="heading 7" w:semiHidden="1"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17" w:unhideWhenUsed="1"/>
    <w:lsdException w:name="annotation text" w:semiHidden="1" w:uiPriority="17"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17" w:unhideWhenUsed="1"/>
    <w:lsdException w:name="annotation reference" w:semiHidden="1" w:uiPriority="17"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iPriority="29" w:unhideWhenUsed="1"/>
    <w:lsdException w:name="List Bullet" w:semiHidden="1" w:uiPriority="29" w:unhideWhenUsed="1"/>
    <w:lsdException w:name="List Number" w:uiPriority="29"/>
    <w:lsdException w:name="List 2" w:semiHidden="1" w:uiPriority="29" w:unhideWhenUsed="1"/>
    <w:lsdException w:name="List 3" w:semiHidden="1" w:uiPriority="29" w:unhideWhenUsed="1"/>
    <w:lsdException w:name="List 4" w:uiPriority="29"/>
    <w:lsdException w:name="List 5" w:uiPriority="29"/>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iPriority="29" w:unhideWhenUsed="1"/>
    <w:lsdException w:name="List Continue 2" w:semiHidden="1" w:uiPriority="29" w:unhideWhenUsed="1"/>
    <w:lsdException w:name="List Continue 3" w:semiHidden="1" w:uiPriority="29" w:unhideWhenUsed="1"/>
    <w:lsdException w:name="List Continue 4" w:semiHidden="1" w:uiPriority="29" w:unhideWhenUsed="1"/>
    <w:lsdException w:name="List Continue 5" w:semiHidden="1" w:uiPriority="29" w:unhideWhenUsed="1"/>
    <w:lsdException w:name="Message Header" w:semiHidden="1" w:uiPriority="17" w:unhideWhenUsed="1"/>
    <w:lsdException w:name="Subtitle" w:uiPriority="18"/>
    <w:lsdException w:name="Salutation" w:uiPriority="17"/>
    <w:lsdException w:name="Date" w:uiPriority="17"/>
    <w:lsdException w:name="Body Text First Indent" w:uiPriority="17"/>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99" w:unhideWhenUsed="1"/>
    <w:lsdException w:name="FollowedHyperlink" w:semiHidden="1" w:uiPriority="17" w:unhideWhenUsed="1"/>
    <w:lsdException w:name="Strong"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2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44"/>
    <w:lsdException w:name="Quote" w:uiPriority="39"/>
    <w:lsdException w:name="Intense Quote"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34"/>
    <w:lsdException w:name="Intense Emphasis" w:uiPriority="59"/>
    <w:lsdException w:name="Subtle Reference" w:uiPriority="41" w:qFormat="1"/>
    <w:lsdException w:name="Intense Reference"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uiPriority w:val="7"/>
    <w:qFormat/>
    <w:rsid w:val="00945D61"/>
    <w:rPr>
      <w:rFonts w:eastAsia="Arial Unicode MS"/>
    </w:rPr>
  </w:style>
  <w:style w:type="paragraph" w:styleId="Nagwek1">
    <w:name w:val="heading 1"/>
    <w:basedOn w:val="Level1"/>
    <w:next w:val="Body2"/>
    <w:link w:val="Nagwek1Znak"/>
    <w:uiPriority w:val="4"/>
    <w:qFormat/>
    <w:rsid w:val="00002F65"/>
    <w:pPr>
      <w:keepNext/>
    </w:pPr>
    <w:rPr>
      <w:b/>
      <w:smallCaps/>
    </w:rPr>
  </w:style>
  <w:style w:type="paragraph" w:styleId="Nagwek2">
    <w:name w:val="heading 2"/>
    <w:basedOn w:val="Level2"/>
    <w:next w:val="Body2"/>
    <w:link w:val="Nagwek2Znak"/>
    <w:uiPriority w:val="4"/>
    <w:qFormat/>
    <w:rsid w:val="00002F65"/>
    <w:pPr>
      <w:keepNext/>
    </w:pPr>
    <w:rPr>
      <w:b/>
    </w:rPr>
  </w:style>
  <w:style w:type="paragraph" w:styleId="Nagwek3">
    <w:name w:val="heading 3"/>
    <w:basedOn w:val="Level3"/>
    <w:next w:val="Body3"/>
    <w:link w:val="Nagwek3Znak"/>
    <w:uiPriority w:val="4"/>
    <w:qFormat/>
    <w:rsid w:val="00002F65"/>
    <w:pPr>
      <w:keepNext/>
      <w:ind w:left="1418" w:hanging="709"/>
    </w:pPr>
    <w:rPr>
      <w:b/>
    </w:rPr>
  </w:style>
  <w:style w:type="paragraph" w:styleId="Nagwek4">
    <w:name w:val="heading 4"/>
    <w:basedOn w:val="Level4"/>
    <w:next w:val="Body4"/>
    <w:link w:val="Nagwek4Znak"/>
    <w:uiPriority w:val="5"/>
    <w:semiHidden/>
    <w:qFormat/>
    <w:rsid w:val="00002F65"/>
    <w:pPr>
      <w:keepNext/>
      <w:numPr>
        <w:numId w:val="2"/>
      </w:numPr>
      <w:ind w:left="2127"/>
    </w:pPr>
    <w:rPr>
      <w:rFonts w:ascii="Arial Bold" w:hAnsi="Arial Bold"/>
      <w:b/>
    </w:rPr>
  </w:style>
  <w:style w:type="paragraph" w:styleId="Nagwek5">
    <w:name w:val="heading 5"/>
    <w:basedOn w:val="Normalny"/>
    <w:next w:val="Normalny"/>
    <w:link w:val="Nagwek5Znak"/>
    <w:uiPriority w:val="5"/>
    <w:semiHidden/>
    <w:qFormat/>
    <w:rsid w:val="00D915F1"/>
    <w:pPr>
      <w:spacing w:before="240" w:after="60"/>
      <w:outlineLvl w:val="4"/>
    </w:pPr>
    <w:rPr>
      <w:sz w:val="22"/>
    </w:rPr>
  </w:style>
  <w:style w:type="paragraph" w:styleId="Nagwek6">
    <w:name w:val="heading 6"/>
    <w:basedOn w:val="Normalny"/>
    <w:next w:val="Normalny"/>
    <w:uiPriority w:val="16"/>
    <w:semiHidden/>
    <w:qFormat/>
    <w:rsid w:val="00D915F1"/>
    <w:pPr>
      <w:spacing w:before="240" w:after="60"/>
      <w:outlineLvl w:val="5"/>
    </w:pPr>
    <w:rPr>
      <w:rFonts w:ascii="Times New Roman" w:hAnsi="Times New Roman"/>
      <w:i/>
      <w:sz w:val="22"/>
    </w:rPr>
  </w:style>
  <w:style w:type="paragraph" w:styleId="Nagwek7">
    <w:name w:val="heading 7"/>
    <w:basedOn w:val="Normalny"/>
    <w:next w:val="Normalny"/>
    <w:qFormat/>
    <w:rsid w:val="00D915F1"/>
    <w:pPr>
      <w:spacing w:before="240" w:after="60"/>
      <w:outlineLvl w:val="6"/>
    </w:pPr>
    <w:rPr>
      <w:sz w:val="20"/>
    </w:rPr>
  </w:style>
  <w:style w:type="paragraph" w:styleId="Nagwek8">
    <w:name w:val="heading 8"/>
    <w:basedOn w:val="Normalny"/>
    <w:next w:val="Normalny"/>
    <w:uiPriority w:val="16"/>
    <w:semiHidden/>
    <w:qFormat/>
    <w:rsid w:val="00D915F1"/>
    <w:pPr>
      <w:spacing w:before="240" w:after="60"/>
      <w:outlineLvl w:val="7"/>
    </w:pPr>
    <w:rPr>
      <w:i/>
      <w:sz w:val="20"/>
    </w:rPr>
  </w:style>
  <w:style w:type="paragraph" w:styleId="Nagwek9">
    <w:name w:val="heading 9"/>
    <w:basedOn w:val="Normalny"/>
    <w:next w:val="Normalny"/>
    <w:uiPriority w:val="16"/>
    <w:semiHidden/>
    <w:qFormat/>
    <w:rsid w:val="00D915F1"/>
    <w:pPr>
      <w:spacing w:before="240" w:after="60"/>
      <w:outlineLvl w:val="8"/>
    </w:pPr>
    <w:rPr>
      <w:b/>
      <w:i/>
      <w:sz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Body">
    <w:name w:val="Body"/>
    <w:basedOn w:val="Normalny"/>
    <w:link w:val="BodyChar"/>
    <w:uiPriority w:val="17"/>
    <w:semiHidden/>
    <w:rsid w:val="00D915F1"/>
    <w:pPr>
      <w:spacing w:after="210"/>
    </w:pPr>
  </w:style>
  <w:style w:type="paragraph" w:customStyle="1" w:styleId="Body1">
    <w:name w:val="Body 1"/>
    <w:basedOn w:val="Body"/>
    <w:link w:val="Body1Char"/>
    <w:qFormat/>
    <w:rsid w:val="00D915F1"/>
  </w:style>
  <w:style w:type="paragraph" w:customStyle="1" w:styleId="Body2">
    <w:name w:val="Body 2"/>
    <w:basedOn w:val="Body1"/>
    <w:link w:val="Body2Char"/>
    <w:qFormat/>
    <w:rsid w:val="00D915F1"/>
    <w:pPr>
      <w:ind w:left="709"/>
    </w:pPr>
  </w:style>
  <w:style w:type="paragraph" w:customStyle="1" w:styleId="Body3">
    <w:name w:val="Body 3"/>
    <w:basedOn w:val="Body2"/>
    <w:link w:val="Body3Char"/>
    <w:qFormat/>
    <w:rsid w:val="00D915F1"/>
    <w:pPr>
      <w:ind w:left="1418"/>
    </w:pPr>
  </w:style>
  <w:style w:type="paragraph" w:customStyle="1" w:styleId="Body4">
    <w:name w:val="Body 4"/>
    <w:basedOn w:val="Body3"/>
    <w:link w:val="Body4Char"/>
    <w:qFormat/>
    <w:rsid w:val="00D915F1"/>
    <w:pPr>
      <w:ind w:left="2126"/>
    </w:pPr>
  </w:style>
  <w:style w:type="paragraph" w:customStyle="1" w:styleId="Body5">
    <w:name w:val="Body 5"/>
    <w:basedOn w:val="Body4"/>
    <w:link w:val="Body5Char"/>
    <w:qFormat/>
    <w:rsid w:val="00D915F1"/>
    <w:pPr>
      <w:ind w:left="2835"/>
    </w:pPr>
  </w:style>
  <w:style w:type="character" w:customStyle="1" w:styleId="BoldText">
    <w:name w:val="BoldText"/>
    <w:basedOn w:val="Domylnaczcionkaakapitu"/>
    <w:uiPriority w:val="15"/>
    <w:qFormat/>
    <w:rsid w:val="00D915F1"/>
    <w:rPr>
      <w:b/>
    </w:rPr>
  </w:style>
  <w:style w:type="paragraph" w:styleId="Stopka">
    <w:name w:val="footer"/>
    <w:basedOn w:val="Normalny"/>
    <w:link w:val="StopkaZnak"/>
    <w:uiPriority w:val="99"/>
    <w:unhideWhenUsed/>
    <w:rsid w:val="00D915F1"/>
    <w:pPr>
      <w:tabs>
        <w:tab w:val="center" w:pos="4536"/>
        <w:tab w:val="right" w:pos="9072"/>
      </w:tabs>
      <w:jc w:val="left"/>
    </w:pPr>
    <w:rPr>
      <w:sz w:val="16"/>
    </w:rPr>
  </w:style>
  <w:style w:type="character" w:styleId="Odwoanieprzypisudolnego">
    <w:name w:val="footnote reference"/>
    <w:aliases w:val="Odwołanie przypisu"/>
    <w:basedOn w:val="Domylnaczcionkaakapitu"/>
    <w:uiPriority w:val="17"/>
    <w:unhideWhenUsed/>
    <w:rsid w:val="00D915F1"/>
    <w:rPr>
      <w:vertAlign w:val="superscript"/>
    </w:rPr>
  </w:style>
  <w:style w:type="paragraph" w:styleId="Tekstprzypisudolnego">
    <w:name w:val="footnote text"/>
    <w:basedOn w:val="Normalny"/>
    <w:uiPriority w:val="17"/>
    <w:unhideWhenUsed/>
    <w:rsid w:val="00D915F1"/>
    <w:pPr>
      <w:tabs>
        <w:tab w:val="left" w:pos="720"/>
      </w:tabs>
      <w:ind w:left="720" w:hanging="720"/>
    </w:pPr>
    <w:rPr>
      <w:sz w:val="16"/>
    </w:rPr>
  </w:style>
  <w:style w:type="paragraph" w:styleId="Nagwek">
    <w:name w:val="header"/>
    <w:basedOn w:val="Normalny"/>
    <w:link w:val="NagwekZnak"/>
    <w:uiPriority w:val="99"/>
    <w:unhideWhenUsed/>
    <w:rsid w:val="00D915F1"/>
    <w:pPr>
      <w:tabs>
        <w:tab w:val="center" w:pos="4536"/>
        <w:tab w:val="right" w:pos="9072"/>
      </w:tabs>
    </w:pPr>
  </w:style>
  <w:style w:type="character" w:customStyle="1" w:styleId="Heading1Text">
    <w:name w:val="Heading 1 Text"/>
    <w:basedOn w:val="BoldText"/>
    <w:uiPriority w:val="14"/>
    <w:qFormat/>
    <w:rsid w:val="00D915F1"/>
    <w:rPr>
      <w:b/>
      <w:smallCaps/>
    </w:rPr>
  </w:style>
  <w:style w:type="character" w:customStyle="1" w:styleId="Heading2Text">
    <w:name w:val="Heading 2 Text"/>
    <w:basedOn w:val="BoldText"/>
    <w:uiPriority w:val="14"/>
    <w:semiHidden/>
    <w:rsid w:val="00D915F1"/>
    <w:rPr>
      <w:b/>
    </w:rPr>
  </w:style>
  <w:style w:type="character" w:customStyle="1" w:styleId="Heading3Text">
    <w:name w:val="Heading 3 Text"/>
    <w:basedOn w:val="Heading2Text"/>
    <w:uiPriority w:val="14"/>
    <w:semiHidden/>
    <w:rsid w:val="00D915F1"/>
    <w:rPr>
      <w:b/>
    </w:rPr>
  </w:style>
  <w:style w:type="character" w:customStyle="1" w:styleId="Heading4Text">
    <w:name w:val="Heading 4 Text"/>
    <w:basedOn w:val="Heading3Text"/>
    <w:uiPriority w:val="14"/>
    <w:semiHidden/>
    <w:rsid w:val="00D915F1"/>
    <w:rPr>
      <w:b/>
    </w:rPr>
  </w:style>
  <w:style w:type="paragraph" w:customStyle="1" w:styleId="Level1">
    <w:name w:val="Level 1"/>
    <w:basedOn w:val="Body1"/>
    <w:next w:val="Body2"/>
    <w:link w:val="Level1Char"/>
    <w:uiPriority w:val="6"/>
    <w:qFormat/>
    <w:rsid w:val="00D915F1"/>
    <w:pPr>
      <w:numPr>
        <w:numId w:val="1"/>
      </w:numPr>
      <w:outlineLvl w:val="0"/>
    </w:pPr>
  </w:style>
  <w:style w:type="paragraph" w:customStyle="1" w:styleId="Level2">
    <w:name w:val="Level 2"/>
    <w:basedOn w:val="Body2"/>
    <w:next w:val="Body2"/>
    <w:link w:val="Level2Char"/>
    <w:uiPriority w:val="6"/>
    <w:qFormat/>
    <w:rsid w:val="00D915F1"/>
    <w:pPr>
      <w:numPr>
        <w:ilvl w:val="1"/>
        <w:numId w:val="1"/>
      </w:numPr>
      <w:outlineLvl w:val="1"/>
    </w:pPr>
  </w:style>
  <w:style w:type="paragraph" w:customStyle="1" w:styleId="Level3">
    <w:name w:val="Level 3"/>
    <w:basedOn w:val="Body3"/>
    <w:next w:val="Body3"/>
    <w:link w:val="Level3Char"/>
    <w:uiPriority w:val="6"/>
    <w:qFormat/>
    <w:rsid w:val="00D915F1"/>
    <w:pPr>
      <w:numPr>
        <w:ilvl w:val="2"/>
        <w:numId w:val="1"/>
      </w:numPr>
      <w:outlineLvl w:val="2"/>
    </w:pPr>
  </w:style>
  <w:style w:type="paragraph" w:customStyle="1" w:styleId="Level4">
    <w:name w:val="Level 4"/>
    <w:basedOn w:val="Body4"/>
    <w:next w:val="Body4"/>
    <w:link w:val="Level4Char"/>
    <w:uiPriority w:val="6"/>
    <w:qFormat/>
    <w:rsid w:val="00D915F1"/>
    <w:pPr>
      <w:numPr>
        <w:ilvl w:val="3"/>
        <w:numId w:val="1"/>
      </w:numPr>
      <w:outlineLvl w:val="3"/>
    </w:pPr>
  </w:style>
  <w:style w:type="paragraph" w:customStyle="1" w:styleId="Level5">
    <w:name w:val="Level 5"/>
    <w:basedOn w:val="Body5"/>
    <w:next w:val="Body5"/>
    <w:link w:val="Level5Char"/>
    <w:uiPriority w:val="6"/>
    <w:qFormat/>
    <w:rsid w:val="00D915F1"/>
    <w:pPr>
      <w:numPr>
        <w:ilvl w:val="4"/>
        <w:numId w:val="1"/>
      </w:numPr>
      <w:outlineLvl w:val="4"/>
    </w:pPr>
  </w:style>
  <w:style w:type="paragraph" w:styleId="Spistreci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Spistreci2">
    <w:name w:val="toc 2"/>
    <w:basedOn w:val="Spistreci1"/>
    <w:uiPriority w:val="39"/>
    <w:semiHidden/>
    <w:rsid w:val="00547D7B"/>
    <w:pPr>
      <w:tabs>
        <w:tab w:val="left" w:pos="1418"/>
      </w:tabs>
      <w:ind w:left="1418"/>
    </w:pPr>
    <w:rPr>
      <w:smallCaps w:val="0"/>
    </w:rPr>
  </w:style>
  <w:style w:type="paragraph" w:styleId="Spistreci3">
    <w:name w:val="toc 3"/>
    <w:basedOn w:val="Spistreci2"/>
    <w:uiPriority w:val="39"/>
    <w:semiHidden/>
    <w:rsid w:val="009B2F07"/>
    <w:pPr>
      <w:ind w:left="2127"/>
    </w:pPr>
  </w:style>
  <w:style w:type="paragraph" w:styleId="Spistreci4">
    <w:name w:val="toc 4"/>
    <w:basedOn w:val="Normalny"/>
    <w:next w:val="Normalny"/>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kstblokowy">
    <w:name w:val="Block Text"/>
    <w:basedOn w:val="Normalny"/>
    <w:uiPriority w:val="17"/>
    <w:semiHidden/>
    <w:rsid w:val="00D915F1"/>
    <w:pPr>
      <w:spacing w:after="120"/>
      <w:ind w:left="1440" w:right="1440"/>
    </w:pPr>
  </w:style>
  <w:style w:type="paragraph" w:styleId="Tekstpodstawowy">
    <w:name w:val="Body Text"/>
    <w:basedOn w:val="Normalny"/>
    <w:uiPriority w:val="17"/>
    <w:semiHidden/>
    <w:rsid w:val="00D915F1"/>
    <w:pPr>
      <w:spacing w:after="120"/>
    </w:pPr>
  </w:style>
  <w:style w:type="character" w:customStyle="1" w:styleId="BoldItalicText">
    <w:name w:val="BoldItalicText"/>
    <w:basedOn w:val="Domylnaczcionkaakapitu"/>
    <w:uiPriority w:val="17"/>
    <w:semiHidden/>
    <w:rsid w:val="00D915F1"/>
    <w:rPr>
      <w:b/>
      <w:i/>
    </w:rPr>
  </w:style>
  <w:style w:type="character" w:customStyle="1" w:styleId="ItalicText">
    <w:name w:val="ItalicText"/>
    <w:basedOn w:val="Domylnaczcionkaakapitu"/>
    <w:uiPriority w:val="15"/>
    <w:qFormat/>
    <w:rsid w:val="00D915F1"/>
    <w:rPr>
      <w:i/>
    </w:rPr>
  </w:style>
  <w:style w:type="character" w:customStyle="1" w:styleId="BoldUnderlinedText">
    <w:name w:val="BoldUnderlinedText"/>
    <w:basedOn w:val="Domylnaczcionkaakapitu"/>
    <w:uiPriority w:val="17"/>
    <w:semiHidden/>
    <w:rsid w:val="00D915F1"/>
    <w:rPr>
      <w:b/>
      <w:u w:val="single"/>
    </w:rPr>
  </w:style>
  <w:style w:type="character" w:customStyle="1" w:styleId="UnderlinedText">
    <w:name w:val="UnderlinedText"/>
    <w:basedOn w:val="Domylnaczcionkaakapitu"/>
    <w:uiPriority w:val="15"/>
    <w:rsid w:val="00D915F1"/>
    <w:rPr>
      <w:u w:val="single"/>
    </w:rPr>
  </w:style>
  <w:style w:type="paragraph" w:styleId="Tekstpodstawowy2">
    <w:name w:val="Body Text 2"/>
    <w:basedOn w:val="Normalny"/>
    <w:uiPriority w:val="17"/>
    <w:semiHidden/>
    <w:rsid w:val="00D915F1"/>
    <w:pPr>
      <w:spacing w:after="120" w:line="480" w:lineRule="auto"/>
    </w:pPr>
  </w:style>
  <w:style w:type="paragraph" w:styleId="Tekstpodstawowy3">
    <w:name w:val="Body Text 3"/>
    <w:basedOn w:val="Normalny"/>
    <w:uiPriority w:val="17"/>
    <w:semiHidden/>
    <w:rsid w:val="00D915F1"/>
    <w:pPr>
      <w:spacing w:after="120"/>
    </w:pPr>
    <w:rPr>
      <w:sz w:val="16"/>
    </w:rPr>
  </w:style>
  <w:style w:type="paragraph" w:styleId="Tekstpodstawowyzwciciem">
    <w:name w:val="Body Text First Indent"/>
    <w:basedOn w:val="Tekstpodstawowy"/>
    <w:uiPriority w:val="17"/>
    <w:semiHidden/>
    <w:rsid w:val="00D915F1"/>
    <w:pPr>
      <w:ind w:firstLine="210"/>
    </w:pPr>
  </w:style>
  <w:style w:type="paragraph" w:styleId="Tekstpodstawowywcity">
    <w:name w:val="Body Text Indent"/>
    <w:basedOn w:val="Normalny"/>
    <w:uiPriority w:val="17"/>
    <w:semiHidden/>
    <w:rsid w:val="00D915F1"/>
    <w:pPr>
      <w:spacing w:after="120"/>
      <w:ind w:left="283"/>
    </w:pPr>
  </w:style>
  <w:style w:type="paragraph" w:styleId="Tekstpodstawowyzwciciem2">
    <w:name w:val="Body Text First Indent 2"/>
    <w:basedOn w:val="Tekstpodstawowywcity"/>
    <w:uiPriority w:val="17"/>
    <w:semiHidden/>
    <w:rsid w:val="00D915F1"/>
    <w:pPr>
      <w:ind w:firstLine="210"/>
    </w:pPr>
  </w:style>
  <w:style w:type="paragraph" w:styleId="Tekstpodstawowywcity2">
    <w:name w:val="Body Text Indent 2"/>
    <w:basedOn w:val="Normalny"/>
    <w:uiPriority w:val="17"/>
    <w:semiHidden/>
    <w:rsid w:val="00D915F1"/>
    <w:pPr>
      <w:spacing w:after="120" w:line="480" w:lineRule="auto"/>
      <w:ind w:left="283"/>
    </w:pPr>
  </w:style>
  <w:style w:type="paragraph" w:styleId="Tekstpodstawowywcity3">
    <w:name w:val="Body Text Indent 3"/>
    <w:basedOn w:val="Normalny"/>
    <w:uiPriority w:val="17"/>
    <w:semiHidden/>
    <w:rsid w:val="00D915F1"/>
    <w:pPr>
      <w:spacing w:after="120"/>
      <w:ind w:left="283"/>
    </w:pPr>
    <w:rPr>
      <w:sz w:val="16"/>
    </w:rPr>
  </w:style>
  <w:style w:type="paragraph" w:styleId="Legenda">
    <w:name w:val="caption"/>
    <w:basedOn w:val="Normalny"/>
    <w:next w:val="Normalny"/>
    <w:uiPriority w:val="17"/>
    <w:unhideWhenUsed/>
    <w:rsid w:val="00D915F1"/>
    <w:pPr>
      <w:spacing w:before="120" w:after="120"/>
    </w:pPr>
    <w:rPr>
      <w:b/>
    </w:rPr>
  </w:style>
  <w:style w:type="paragraph" w:styleId="Zwrotpoegnalny">
    <w:name w:val="Closing"/>
    <w:basedOn w:val="Normalny"/>
    <w:uiPriority w:val="17"/>
    <w:semiHidden/>
    <w:rsid w:val="00D915F1"/>
    <w:pPr>
      <w:ind w:left="4252"/>
    </w:pPr>
  </w:style>
  <w:style w:type="character" w:styleId="Odwoaniedokomentarza">
    <w:name w:val="annotation reference"/>
    <w:basedOn w:val="Domylnaczcionkaakapitu"/>
    <w:uiPriority w:val="17"/>
    <w:semiHidden/>
    <w:rsid w:val="00D915F1"/>
    <w:rPr>
      <w:sz w:val="16"/>
    </w:rPr>
  </w:style>
  <w:style w:type="paragraph" w:styleId="Tekstkomentarza">
    <w:name w:val="annotation text"/>
    <w:basedOn w:val="Normalny"/>
    <w:link w:val="TekstkomentarzaZnak"/>
    <w:uiPriority w:val="17"/>
    <w:semiHidden/>
    <w:rsid w:val="00D915F1"/>
    <w:rPr>
      <w:sz w:val="20"/>
    </w:rPr>
  </w:style>
  <w:style w:type="paragraph" w:styleId="Data">
    <w:name w:val="Date"/>
    <w:basedOn w:val="Normalny"/>
    <w:next w:val="Normalny"/>
    <w:uiPriority w:val="17"/>
    <w:semiHidden/>
    <w:rsid w:val="00D915F1"/>
  </w:style>
  <w:style w:type="paragraph" w:styleId="Mapadokumentu">
    <w:name w:val="Document Map"/>
    <w:basedOn w:val="Normalny"/>
    <w:uiPriority w:val="17"/>
    <w:semiHidden/>
    <w:rsid w:val="00D915F1"/>
    <w:pPr>
      <w:shd w:val="clear" w:color="auto" w:fill="000080"/>
    </w:pPr>
    <w:rPr>
      <w:rFonts w:ascii="Tahoma" w:hAnsi="Tahoma"/>
    </w:rPr>
  </w:style>
  <w:style w:type="character" w:styleId="Uwydatnienie">
    <w:name w:val="Emphasis"/>
    <w:basedOn w:val="Domylnaczcionkaakapitu"/>
    <w:uiPriority w:val="29"/>
    <w:semiHidden/>
    <w:rsid w:val="00E45680"/>
    <w:rPr>
      <w:b/>
      <w:i w:val="0"/>
    </w:rPr>
  </w:style>
  <w:style w:type="character" w:styleId="Odwoanieprzypisukocowego">
    <w:name w:val="endnote reference"/>
    <w:basedOn w:val="Domylnaczcionkaakapitu"/>
    <w:uiPriority w:val="17"/>
    <w:semiHidden/>
    <w:rsid w:val="00D915F1"/>
    <w:rPr>
      <w:vertAlign w:val="superscript"/>
    </w:rPr>
  </w:style>
  <w:style w:type="paragraph" w:styleId="Tekstprzypisukocowego">
    <w:name w:val="endnote text"/>
    <w:basedOn w:val="Normalny"/>
    <w:uiPriority w:val="17"/>
    <w:semiHidden/>
    <w:rsid w:val="00D915F1"/>
    <w:rPr>
      <w:sz w:val="20"/>
    </w:rPr>
  </w:style>
  <w:style w:type="paragraph" w:styleId="Adresnakopercie">
    <w:name w:val="envelope address"/>
    <w:basedOn w:val="Normalny"/>
    <w:uiPriority w:val="17"/>
    <w:semiHidden/>
    <w:rsid w:val="00D915F1"/>
    <w:pPr>
      <w:framePr w:w="7920" w:h="1980" w:hRule="exact" w:hSpace="180" w:wrap="auto" w:hAnchor="page" w:xAlign="center" w:yAlign="bottom"/>
      <w:ind w:left="2880"/>
    </w:pPr>
    <w:rPr>
      <w:sz w:val="24"/>
    </w:rPr>
  </w:style>
  <w:style w:type="paragraph" w:styleId="Adreszwrotnynakopercie">
    <w:name w:val="envelope return"/>
    <w:basedOn w:val="Normalny"/>
    <w:uiPriority w:val="17"/>
    <w:semiHidden/>
    <w:rsid w:val="00D915F1"/>
    <w:rPr>
      <w:sz w:val="20"/>
    </w:rPr>
  </w:style>
  <w:style w:type="character" w:styleId="UyteHipercze">
    <w:name w:val="FollowedHyperlink"/>
    <w:basedOn w:val="Domylnaczcionkaakapitu"/>
    <w:uiPriority w:val="17"/>
    <w:unhideWhenUsed/>
    <w:rsid w:val="00D915F1"/>
    <w:rPr>
      <w:color w:val="800080"/>
      <w:u w:val="single"/>
    </w:rPr>
  </w:style>
  <w:style w:type="character" w:styleId="Hipercze">
    <w:name w:val="Hyperlink"/>
    <w:basedOn w:val="Domylnaczcionkaakapitu"/>
    <w:uiPriority w:val="99"/>
    <w:rsid w:val="00D915F1"/>
    <w:rPr>
      <w:color w:val="0000FF"/>
      <w:u w:val="single"/>
    </w:rPr>
  </w:style>
  <w:style w:type="paragraph" w:styleId="Indeks1">
    <w:name w:val="index 1"/>
    <w:basedOn w:val="Normalny"/>
    <w:next w:val="Normalny"/>
    <w:autoRedefine/>
    <w:uiPriority w:val="17"/>
    <w:semiHidden/>
    <w:rsid w:val="00D915F1"/>
    <w:pPr>
      <w:ind w:left="210" w:hanging="210"/>
    </w:pPr>
  </w:style>
  <w:style w:type="paragraph" w:styleId="Indeks2">
    <w:name w:val="index 2"/>
    <w:basedOn w:val="Normalny"/>
    <w:next w:val="Normalny"/>
    <w:autoRedefine/>
    <w:uiPriority w:val="17"/>
    <w:semiHidden/>
    <w:rsid w:val="00D915F1"/>
    <w:pPr>
      <w:ind w:left="420" w:hanging="210"/>
    </w:pPr>
  </w:style>
  <w:style w:type="paragraph" w:styleId="Indeks3">
    <w:name w:val="index 3"/>
    <w:basedOn w:val="Normalny"/>
    <w:next w:val="Normalny"/>
    <w:autoRedefine/>
    <w:uiPriority w:val="17"/>
    <w:semiHidden/>
    <w:rsid w:val="00D915F1"/>
    <w:pPr>
      <w:ind w:left="630" w:hanging="210"/>
    </w:pPr>
  </w:style>
  <w:style w:type="paragraph" w:styleId="Indeks4">
    <w:name w:val="index 4"/>
    <w:basedOn w:val="Normalny"/>
    <w:next w:val="Normalny"/>
    <w:autoRedefine/>
    <w:uiPriority w:val="17"/>
    <w:semiHidden/>
    <w:rsid w:val="00D915F1"/>
    <w:pPr>
      <w:ind w:left="840" w:hanging="210"/>
    </w:pPr>
  </w:style>
  <w:style w:type="paragraph" w:styleId="Indeks5">
    <w:name w:val="index 5"/>
    <w:basedOn w:val="Normalny"/>
    <w:next w:val="Normalny"/>
    <w:autoRedefine/>
    <w:uiPriority w:val="17"/>
    <w:semiHidden/>
    <w:rsid w:val="00D915F1"/>
    <w:pPr>
      <w:ind w:left="1050" w:hanging="210"/>
    </w:pPr>
  </w:style>
  <w:style w:type="paragraph" w:styleId="Indeks6">
    <w:name w:val="index 6"/>
    <w:basedOn w:val="Normalny"/>
    <w:next w:val="Normalny"/>
    <w:autoRedefine/>
    <w:uiPriority w:val="17"/>
    <w:semiHidden/>
    <w:rsid w:val="00D915F1"/>
    <w:pPr>
      <w:ind w:left="1260" w:hanging="210"/>
    </w:pPr>
  </w:style>
  <w:style w:type="paragraph" w:styleId="Indeks7">
    <w:name w:val="index 7"/>
    <w:basedOn w:val="Normalny"/>
    <w:next w:val="Normalny"/>
    <w:autoRedefine/>
    <w:uiPriority w:val="17"/>
    <w:semiHidden/>
    <w:rsid w:val="00D915F1"/>
    <w:pPr>
      <w:ind w:left="1470" w:hanging="210"/>
    </w:pPr>
  </w:style>
  <w:style w:type="paragraph" w:styleId="Indeks8">
    <w:name w:val="index 8"/>
    <w:basedOn w:val="Normalny"/>
    <w:next w:val="Normalny"/>
    <w:autoRedefine/>
    <w:uiPriority w:val="17"/>
    <w:semiHidden/>
    <w:rsid w:val="00D915F1"/>
    <w:pPr>
      <w:ind w:left="1680" w:hanging="210"/>
    </w:pPr>
  </w:style>
  <w:style w:type="paragraph" w:styleId="Indeks9">
    <w:name w:val="index 9"/>
    <w:basedOn w:val="Normalny"/>
    <w:next w:val="Normalny"/>
    <w:autoRedefine/>
    <w:uiPriority w:val="17"/>
    <w:semiHidden/>
    <w:rsid w:val="00D915F1"/>
    <w:pPr>
      <w:ind w:left="1890" w:hanging="210"/>
    </w:pPr>
  </w:style>
  <w:style w:type="paragraph" w:styleId="Nagwekindeksu">
    <w:name w:val="index heading"/>
    <w:basedOn w:val="Normalny"/>
    <w:next w:val="Indeks1"/>
    <w:uiPriority w:val="17"/>
    <w:semiHidden/>
    <w:rsid w:val="00D915F1"/>
    <w:rPr>
      <w:b/>
    </w:rPr>
  </w:style>
  <w:style w:type="character" w:styleId="Numerwiersza">
    <w:name w:val="line number"/>
    <w:basedOn w:val="Domylnaczcionkaakapitu"/>
    <w:uiPriority w:val="17"/>
    <w:semiHidden/>
    <w:rsid w:val="00D915F1"/>
  </w:style>
  <w:style w:type="paragraph" w:styleId="Tekstmakra">
    <w:name w:val="macro"/>
    <w:uiPriority w:val="17"/>
    <w:semiHidden/>
    <w:rsid w:val="00D915F1"/>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Nagwekwiadomoci">
    <w:name w:val="Message Header"/>
    <w:basedOn w:val="Normalny"/>
    <w:uiPriority w:val="17"/>
    <w:semiHidden/>
    <w:rsid w:val="00D915F1"/>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Wcicienormalne">
    <w:name w:val="Normal Indent"/>
    <w:basedOn w:val="Normalny"/>
    <w:uiPriority w:val="29"/>
    <w:rsid w:val="00D915F1"/>
    <w:pPr>
      <w:ind w:left="720"/>
    </w:pPr>
  </w:style>
  <w:style w:type="paragraph" w:styleId="Nagweknotatki">
    <w:name w:val="Note Heading"/>
    <w:basedOn w:val="Normalny"/>
    <w:next w:val="Normalny"/>
    <w:uiPriority w:val="17"/>
    <w:semiHidden/>
    <w:rsid w:val="00D915F1"/>
  </w:style>
  <w:style w:type="character" w:styleId="Numerstrony">
    <w:name w:val="page number"/>
    <w:basedOn w:val="Domylnaczcionkaakapitu"/>
    <w:uiPriority w:val="17"/>
    <w:semiHidden/>
    <w:rsid w:val="00D915F1"/>
  </w:style>
  <w:style w:type="paragraph" w:styleId="Zwykytekst">
    <w:name w:val="Plain Text"/>
    <w:basedOn w:val="Normalny"/>
    <w:uiPriority w:val="17"/>
    <w:semiHidden/>
    <w:rsid w:val="00D915F1"/>
    <w:rPr>
      <w:rFonts w:ascii="Courier New" w:hAnsi="Courier New"/>
      <w:sz w:val="20"/>
    </w:rPr>
  </w:style>
  <w:style w:type="paragraph" w:styleId="Zwrotgrzecznociowy">
    <w:name w:val="Salutation"/>
    <w:basedOn w:val="Normalny"/>
    <w:next w:val="Normalny"/>
    <w:uiPriority w:val="17"/>
    <w:semiHidden/>
    <w:rsid w:val="00D915F1"/>
  </w:style>
  <w:style w:type="paragraph" w:styleId="Podpis">
    <w:name w:val="Signature"/>
    <w:basedOn w:val="Normalny"/>
    <w:uiPriority w:val="17"/>
    <w:semiHidden/>
    <w:rsid w:val="00D915F1"/>
    <w:pPr>
      <w:ind w:left="4252"/>
    </w:pPr>
  </w:style>
  <w:style w:type="paragraph" w:customStyle="1" w:styleId="CentredSubheading">
    <w:name w:val="Centred Subheading"/>
    <w:basedOn w:val="Centred"/>
    <w:next w:val="Body1"/>
    <w:uiPriority w:val="13"/>
    <w:qFormat/>
    <w:rsid w:val="006E1EA1"/>
    <w:rPr>
      <w:b/>
    </w:rPr>
  </w:style>
  <w:style w:type="paragraph" w:styleId="Wykazrde">
    <w:name w:val="table of authorities"/>
    <w:basedOn w:val="Normalny"/>
    <w:next w:val="Normalny"/>
    <w:uiPriority w:val="17"/>
    <w:semiHidden/>
    <w:rsid w:val="00D915F1"/>
    <w:pPr>
      <w:ind w:left="210" w:hanging="210"/>
    </w:pPr>
  </w:style>
  <w:style w:type="paragraph" w:styleId="Spisilustracji">
    <w:name w:val="table of figures"/>
    <w:basedOn w:val="Normalny"/>
    <w:next w:val="Normalny"/>
    <w:uiPriority w:val="17"/>
    <w:semiHidden/>
    <w:rsid w:val="00D915F1"/>
    <w:pPr>
      <w:ind w:left="420" w:hanging="420"/>
    </w:pPr>
  </w:style>
  <w:style w:type="paragraph" w:styleId="Nagwekwykazurde">
    <w:name w:val="toa heading"/>
    <w:basedOn w:val="Normalny"/>
    <w:next w:val="Normalny"/>
    <w:uiPriority w:val="49"/>
    <w:semiHidden/>
    <w:rsid w:val="00D915F1"/>
    <w:pPr>
      <w:spacing w:before="120"/>
    </w:pPr>
    <w:rPr>
      <w:b/>
      <w:sz w:val="24"/>
    </w:rPr>
  </w:style>
  <w:style w:type="paragraph" w:styleId="Spistreci5">
    <w:name w:val="toc 5"/>
    <w:basedOn w:val="Body1"/>
    <w:next w:val="Body1"/>
    <w:uiPriority w:val="49"/>
    <w:semiHidden/>
    <w:rsid w:val="00436B0E"/>
    <w:pPr>
      <w:spacing w:after="120"/>
      <w:ind w:left="709"/>
      <w:contextualSpacing/>
      <w:jc w:val="left"/>
    </w:pPr>
    <w:rPr>
      <w:b/>
    </w:rPr>
  </w:style>
  <w:style w:type="paragraph" w:styleId="Spistreci6">
    <w:name w:val="toc 6"/>
    <w:basedOn w:val="Normalny"/>
    <w:next w:val="Normalny"/>
    <w:uiPriority w:val="49"/>
    <w:semiHidden/>
    <w:rsid w:val="00D915F1"/>
    <w:pPr>
      <w:ind w:left="1050"/>
    </w:pPr>
  </w:style>
  <w:style w:type="paragraph" w:styleId="Spistreci7">
    <w:name w:val="toc 7"/>
    <w:basedOn w:val="Normalny"/>
    <w:next w:val="Normalny"/>
    <w:uiPriority w:val="49"/>
    <w:semiHidden/>
    <w:rsid w:val="00D915F1"/>
    <w:pPr>
      <w:ind w:left="1260"/>
    </w:pPr>
  </w:style>
  <w:style w:type="paragraph" w:styleId="Spistreci8">
    <w:name w:val="toc 8"/>
    <w:basedOn w:val="Normalny"/>
    <w:next w:val="Normalny"/>
    <w:uiPriority w:val="49"/>
    <w:semiHidden/>
    <w:rsid w:val="00D915F1"/>
    <w:pPr>
      <w:ind w:left="1470"/>
    </w:pPr>
  </w:style>
  <w:style w:type="paragraph" w:styleId="Spistreci9">
    <w:name w:val="toc 9"/>
    <w:basedOn w:val="Normalny"/>
    <w:next w:val="Normalny"/>
    <w:uiPriority w:val="49"/>
    <w:semiHidden/>
    <w:rsid w:val="00D915F1"/>
    <w:pPr>
      <w:ind w:left="1680"/>
    </w:pPr>
  </w:style>
  <w:style w:type="paragraph" w:customStyle="1" w:styleId="Centred">
    <w:name w:val="Centred"/>
    <w:basedOn w:val="Body"/>
    <w:next w:val="Body1"/>
    <w:uiPriority w:val="13"/>
    <w:rsid w:val="00D915F1"/>
    <w:pPr>
      <w:keepNext/>
      <w:jc w:val="center"/>
    </w:pPr>
  </w:style>
  <w:style w:type="paragraph" w:customStyle="1" w:styleId="Parties">
    <w:name w:val="Parties"/>
    <w:basedOn w:val="Body"/>
    <w:next w:val="Body2"/>
    <w:uiPriority w:val="9"/>
    <w:qFormat/>
    <w:rsid w:val="00D915F1"/>
    <w:pPr>
      <w:numPr>
        <w:numId w:val="3"/>
      </w:numPr>
    </w:pPr>
  </w:style>
  <w:style w:type="paragraph" w:customStyle="1" w:styleId="Recitals">
    <w:name w:val="Recitals"/>
    <w:basedOn w:val="Body"/>
    <w:next w:val="Body2"/>
    <w:uiPriority w:val="9"/>
    <w:qFormat/>
    <w:rsid w:val="00D915F1"/>
    <w:pPr>
      <w:numPr>
        <w:numId w:val="4"/>
      </w:numPr>
    </w:pPr>
  </w:style>
  <w:style w:type="paragraph" w:styleId="Nagwekspisutreci">
    <w:name w:val="TOC Heading"/>
    <w:basedOn w:val="Nagwek1"/>
    <w:next w:val="Normalny"/>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kstkomentarzaZnak">
    <w:name w:val="Tekst komentarza Znak"/>
    <w:basedOn w:val="Domylnaczcionkaakapitu"/>
    <w:link w:val="Tekstkomentarza"/>
    <w:uiPriority w:val="17"/>
    <w:semiHidden/>
    <w:rsid w:val="00ED08A9"/>
    <w:rPr>
      <w:sz w:val="20"/>
    </w:rPr>
  </w:style>
  <w:style w:type="paragraph" w:customStyle="1" w:styleId="Address">
    <w:name w:val="Address"/>
    <w:basedOn w:val="Normalny"/>
    <w:uiPriority w:val="17"/>
    <w:rsid w:val="00671861"/>
    <w:pPr>
      <w:jc w:val="center"/>
    </w:pPr>
    <w:rPr>
      <w:sz w:val="16"/>
      <w:szCs w:val="16"/>
      <w:lang w:eastAsia="en-US"/>
    </w:rPr>
  </w:style>
  <w:style w:type="paragraph" w:customStyle="1" w:styleId="NormalCentred">
    <w:name w:val="Normal Centred"/>
    <w:basedOn w:val="Normalny"/>
    <w:uiPriority w:val="9"/>
    <w:rsid w:val="00671861"/>
    <w:pPr>
      <w:jc w:val="center"/>
    </w:pPr>
    <w:rPr>
      <w:szCs w:val="24"/>
      <w:lang w:eastAsia="en-US"/>
    </w:rPr>
  </w:style>
  <w:style w:type="character" w:customStyle="1" w:styleId="SmallCaps">
    <w:name w:val="SmallCaps"/>
    <w:basedOn w:val="Domylnaczcionkaakapitu"/>
    <w:uiPriority w:val="17"/>
    <w:semiHidden/>
    <w:rsid w:val="00671861"/>
    <w:rPr>
      <w:rFonts w:ascii="Arial" w:hAnsi="Arial"/>
      <w:smallCaps/>
      <w:sz w:val="21"/>
    </w:rPr>
  </w:style>
  <w:style w:type="paragraph" w:styleId="Tekstdymka">
    <w:name w:val="Balloon Text"/>
    <w:basedOn w:val="Normalny"/>
    <w:link w:val="TekstdymkaZnak"/>
    <w:uiPriority w:val="17"/>
    <w:unhideWhenUsed/>
    <w:rsid w:val="00671861"/>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17"/>
    <w:rsid w:val="00ED08A9"/>
    <w:rPr>
      <w:rFonts w:ascii="Tahoma" w:hAnsi="Tahoma" w:cs="Tahoma"/>
      <w:sz w:val="16"/>
      <w:szCs w:val="16"/>
    </w:rPr>
  </w:style>
  <w:style w:type="character" w:customStyle="1" w:styleId="StopkaZnak">
    <w:name w:val="Stopka Znak"/>
    <w:basedOn w:val="Domylnaczcionkaakapitu"/>
    <w:link w:val="Stopka"/>
    <w:uiPriority w:val="99"/>
    <w:rsid w:val="00ED08A9"/>
    <w:rPr>
      <w:sz w:val="16"/>
    </w:rPr>
  </w:style>
  <w:style w:type="character" w:customStyle="1" w:styleId="NagwekZnak">
    <w:name w:val="Nagłówek Znak"/>
    <w:basedOn w:val="Domylnaczcionkaakapitu"/>
    <w:link w:val="Nagwek"/>
    <w:uiPriority w:val="99"/>
    <w:rsid w:val="00ED08A9"/>
  </w:style>
  <w:style w:type="character" w:styleId="Tekstzastpczy">
    <w:name w:val="Placeholder Text"/>
    <w:basedOn w:val="Domylnaczcionkaakapitu"/>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nyWeb">
    <w:name w:val="Normal (Web)"/>
    <w:basedOn w:val="Normalny"/>
    <w:uiPriority w:val="29"/>
    <w:rsid w:val="00F95754"/>
    <w:rPr>
      <w:szCs w:val="24"/>
    </w:rPr>
  </w:style>
  <w:style w:type="paragraph" w:styleId="Podtytu">
    <w:name w:val="Subtitle"/>
    <w:basedOn w:val="Body"/>
    <w:next w:val="Body1"/>
    <w:link w:val="PodtytuZnak"/>
    <w:uiPriority w:val="18"/>
    <w:rsid w:val="00615756"/>
    <w:pPr>
      <w:numPr>
        <w:ilvl w:val="1"/>
      </w:numPr>
    </w:pPr>
    <w:rPr>
      <w:rFonts w:ascii="Arial Bold" w:eastAsiaTheme="majorEastAsia" w:hAnsi="Arial Bold" w:cstheme="majorBidi"/>
      <w:b/>
      <w:iCs/>
      <w:spacing w:val="15"/>
      <w:szCs w:val="24"/>
    </w:rPr>
  </w:style>
  <w:style w:type="character" w:customStyle="1" w:styleId="PodtytuZnak">
    <w:name w:val="Podtytuł Znak"/>
    <w:basedOn w:val="Domylnaczcionkaakapitu"/>
    <w:link w:val="Podtytu"/>
    <w:uiPriority w:val="18"/>
    <w:rsid w:val="00ED08A9"/>
    <w:rPr>
      <w:rFonts w:ascii="Arial Bold" w:eastAsiaTheme="majorEastAsia" w:hAnsi="Arial Bold" w:cstheme="majorBidi"/>
      <w:b/>
      <w:iCs/>
      <w:spacing w:val="15"/>
      <w:szCs w:val="24"/>
    </w:rPr>
  </w:style>
  <w:style w:type="character" w:styleId="Tytuksiki">
    <w:name w:val="Book Title"/>
    <w:basedOn w:val="Domylnaczcionkaakapitu"/>
    <w:uiPriority w:val="43"/>
    <w:semiHidden/>
    <w:rsid w:val="00D25E01"/>
    <w:rPr>
      <w:b/>
      <w:bCs/>
      <w:smallCaps/>
      <w:spacing w:val="5"/>
    </w:rPr>
  </w:style>
  <w:style w:type="paragraph" w:styleId="Cytat">
    <w:name w:val="Quote"/>
    <w:basedOn w:val="Normalny"/>
    <w:next w:val="Normalny"/>
    <w:link w:val="CytatZnak"/>
    <w:uiPriority w:val="39"/>
    <w:semiHidden/>
    <w:rsid w:val="00D25E01"/>
    <w:rPr>
      <w:i/>
      <w:iCs/>
      <w:color w:val="000000" w:themeColor="text1"/>
    </w:rPr>
  </w:style>
  <w:style w:type="character" w:customStyle="1" w:styleId="CytatZnak">
    <w:name w:val="Cytat Znak"/>
    <w:basedOn w:val="Domylnaczcionkaakapitu"/>
    <w:link w:val="Cytat"/>
    <w:uiPriority w:val="39"/>
    <w:semiHidden/>
    <w:rsid w:val="00ED08A9"/>
    <w:rPr>
      <w:i/>
      <w:iCs/>
      <w:color w:val="000000" w:themeColor="text1"/>
    </w:rPr>
  </w:style>
  <w:style w:type="paragraph" w:styleId="Akapitzlist">
    <w:name w:val="List Paragraph"/>
    <w:basedOn w:val="Normalny"/>
    <w:uiPriority w:val="44"/>
    <w:rsid w:val="00D25E01"/>
    <w:pPr>
      <w:ind w:left="720"/>
      <w:contextualSpacing/>
    </w:pPr>
  </w:style>
  <w:style w:type="paragraph" w:styleId="Tytu">
    <w:name w:val="Title"/>
    <w:basedOn w:val="Body"/>
    <w:next w:val="Body1"/>
    <w:link w:val="TytuZnak"/>
    <w:uiPriority w:val="18"/>
    <w:rsid w:val="00615756"/>
    <w:rPr>
      <w:rFonts w:eastAsiaTheme="majorEastAsia" w:cstheme="majorBidi"/>
      <w:b/>
      <w:smallCaps/>
      <w:spacing w:val="5"/>
      <w:kern w:val="28"/>
      <w:szCs w:val="52"/>
    </w:rPr>
  </w:style>
  <w:style w:type="character" w:customStyle="1" w:styleId="TytuZnak">
    <w:name w:val="Tytuł Znak"/>
    <w:basedOn w:val="Domylnaczcionkaakapitu"/>
    <w:link w:val="Tytu"/>
    <w:uiPriority w:val="18"/>
    <w:rsid w:val="00ED08A9"/>
    <w:rPr>
      <w:rFonts w:eastAsiaTheme="majorEastAsia" w:cstheme="majorBidi"/>
      <w:b/>
      <w:smallCaps/>
      <w:spacing w:val="5"/>
      <w:kern w:val="28"/>
      <w:szCs w:val="52"/>
    </w:rPr>
  </w:style>
  <w:style w:type="paragraph" w:styleId="Bezodstpw">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Nagwek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Nagwek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Nagwek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Domylnaczcionkaakapitu"/>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Nagwek2Znak">
    <w:name w:val="Nagłówek 2 Znak"/>
    <w:basedOn w:val="Level2Char"/>
    <w:link w:val="Nagwek2"/>
    <w:uiPriority w:val="4"/>
    <w:rsid w:val="00ED08A9"/>
    <w:rPr>
      <w:rFonts w:eastAsia="Arial Unicode MS"/>
      <w:b/>
    </w:rPr>
  </w:style>
  <w:style w:type="character" w:customStyle="1" w:styleId="Heading2RestartChar">
    <w:name w:val="Heading 2 Restart Char"/>
    <w:basedOn w:val="Nagwek2Znak"/>
    <w:link w:val="Heading2Restart"/>
    <w:uiPriority w:val="13"/>
    <w:semiHidden/>
    <w:rsid w:val="00ED08A9"/>
    <w:rPr>
      <w:rFonts w:eastAsia="Arial Unicode MS"/>
      <w:b/>
    </w:rPr>
  </w:style>
  <w:style w:type="numbering" w:customStyle="1" w:styleId="SchCustomList">
    <w:name w:val="Sch Custom List"/>
    <w:basedOn w:val="Bezlisty"/>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Nagwek1Znak">
    <w:name w:val="Nagłówek 1 Znak"/>
    <w:basedOn w:val="Level1Char"/>
    <w:link w:val="Nagwek1"/>
    <w:uiPriority w:val="4"/>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Nagwek3Znak">
    <w:name w:val="Nagłówek 3 Znak"/>
    <w:basedOn w:val="Level3Char"/>
    <w:link w:val="Nagwek3"/>
    <w:uiPriority w:val="4"/>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Nagwek4Znak">
    <w:name w:val="Nagłówek 4 Znak"/>
    <w:basedOn w:val="Level4Char"/>
    <w:link w:val="Nagwek4"/>
    <w:uiPriority w:val="5"/>
    <w:semiHidden/>
    <w:rsid w:val="00ED08A9"/>
    <w:rPr>
      <w:rFonts w:ascii="Arial Bold" w:eastAsia="Arial Unicode MS" w:hAnsi="Arial Bold"/>
      <w:b/>
    </w:rPr>
  </w:style>
  <w:style w:type="character" w:customStyle="1" w:styleId="Nagwek5Znak">
    <w:name w:val="Nagłówek 5 Znak"/>
    <w:basedOn w:val="Domylnaczcionkaakapitu"/>
    <w:link w:val="Nagwek5"/>
    <w:uiPriority w:val="5"/>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ny"/>
    <w:uiPriority w:val="29"/>
    <w:rsid w:val="00F95754"/>
    <w:pPr>
      <w:ind w:left="1132" w:hanging="283"/>
      <w:contextualSpacing/>
    </w:pPr>
  </w:style>
  <w:style w:type="paragraph" w:customStyle="1" w:styleId="Address2">
    <w:name w:val="Address 2"/>
    <w:basedOn w:val="Normalny"/>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Text1xx">
    <w:name w:val="Text 1.xx"/>
    <w:basedOn w:val="Normalny"/>
    <w:rsid w:val="000F4D05"/>
    <w:pPr>
      <w:tabs>
        <w:tab w:val="left" w:pos="1418"/>
      </w:tabs>
      <w:spacing w:before="120" w:after="120" w:line="288" w:lineRule="auto"/>
      <w:ind w:left="1418"/>
    </w:pPr>
    <w:rPr>
      <w:rFonts w:eastAsia="Times New Roman"/>
      <w:sz w:val="22"/>
      <w:szCs w:val="20"/>
      <w:lang w:val="pl-PL" w:eastAsia="en-US"/>
    </w:rPr>
  </w:style>
  <w:style w:type="paragraph" w:customStyle="1" w:styleId="DZPNaglowek1">
    <w:name w:val="DZPNaglowek 1"/>
    <w:basedOn w:val="Normalny"/>
    <w:next w:val="Normalny"/>
    <w:autoRedefine/>
    <w:locked/>
    <w:rsid w:val="000F4D05"/>
    <w:pPr>
      <w:keepNext/>
      <w:keepLines/>
      <w:tabs>
        <w:tab w:val="num" w:pos="567"/>
      </w:tabs>
      <w:suppressAutoHyphens/>
      <w:spacing w:before="360" w:after="240" w:line="288" w:lineRule="auto"/>
      <w:ind w:left="567" w:hanging="567"/>
      <w:outlineLvl w:val="0"/>
    </w:pPr>
    <w:rPr>
      <w:rFonts w:eastAsia="Times New Roman"/>
      <w:b/>
      <w:caps/>
      <w:kern w:val="28"/>
      <w:sz w:val="22"/>
      <w:szCs w:val="20"/>
      <w:lang w:val="pl-PL" w:eastAsia="en-US"/>
    </w:rPr>
  </w:style>
  <w:style w:type="paragraph" w:customStyle="1" w:styleId="DZPNaglowek5">
    <w:name w:val="DZPNaglowek 5"/>
    <w:basedOn w:val="Normalny"/>
    <w:next w:val="Normalny"/>
    <w:autoRedefine/>
    <w:rsid w:val="000F4D05"/>
    <w:pPr>
      <w:tabs>
        <w:tab w:val="num" w:pos="2268"/>
      </w:tabs>
      <w:spacing w:before="40" w:after="80" w:line="288" w:lineRule="auto"/>
      <w:ind w:left="2268" w:hanging="850"/>
    </w:pPr>
    <w:rPr>
      <w:rFonts w:eastAsia="Times New Roman"/>
      <w:sz w:val="22"/>
      <w:szCs w:val="20"/>
      <w:lang w:val="pl-PL" w:eastAsia="en-US"/>
    </w:rPr>
  </w:style>
  <w:style w:type="paragraph" w:customStyle="1" w:styleId="DZPNaglowek4">
    <w:name w:val="DZPNaglowek 4"/>
    <w:basedOn w:val="Normalny"/>
    <w:next w:val="Normalny"/>
    <w:autoRedefine/>
    <w:rsid w:val="000F4D05"/>
    <w:pPr>
      <w:tabs>
        <w:tab w:val="num" w:pos="1418"/>
      </w:tabs>
      <w:spacing w:line="288" w:lineRule="auto"/>
      <w:ind w:left="1418" w:hanging="851"/>
      <w:outlineLvl w:val="3"/>
    </w:pPr>
    <w:rPr>
      <w:rFonts w:eastAsia="Times New Roman"/>
      <w:sz w:val="22"/>
      <w:szCs w:val="20"/>
      <w:lang w:val="pl-PL" w:eastAsia="en-US"/>
    </w:rPr>
  </w:style>
  <w:style w:type="paragraph" w:customStyle="1" w:styleId="DZPNaglowek6">
    <w:name w:val="DZPNaglowek 6"/>
    <w:basedOn w:val="Normalny"/>
    <w:next w:val="Normalny"/>
    <w:autoRedefine/>
    <w:rsid w:val="000F4D05"/>
    <w:pPr>
      <w:tabs>
        <w:tab w:val="num" w:pos="2835"/>
      </w:tabs>
      <w:spacing w:before="40" w:after="80" w:line="288" w:lineRule="auto"/>
      <w:ind w:left="2835" w:hanging="567"/>
    </w:pPr>
    <w:rPr>
      <w:rFonts w:eastAsia="Times New Roman"/>
      <w:sz w:val="22"/>
      <w:szCs w:val="20"/>
      <w:lang w:val="pl-PL" w:eastAsia="en-US"/>
    </w:rPr>
  </w:style>
  <w:style w:type="paragraph" w:customStyle="1" w:styleId="PoznanH5a">
    <w:name w:val="Poznan H5a"/>
    <w:basedOn w:val="DZPNaglowek5"/>
    <w:qFormat/>
    <w:rsid w:val="000F4D05"/>
    <w:pPr>
      <w:numPr>
        <w:ilvl w:val="4"/>
        <w:numId w:val="7"/>
      </w:numPr>
    </w:pPr>
  </w:style>
  <w:style w:type="paragraph" w:customStyle="1" w:styleId="PoznanH6i">
    <w:name w:val="Poznan H6i"/>
    <w:basedOn w:val="DZPNaglowek6"/>
    <w:qFormat/>
    <w:rsid w:val="000F4D05"/>
    <w:pPr>
      <w:numPr>
        <w:ilvl w:val="5"/>
        <w:numId w:val="7"/>
      </w:numPr>
    </w:pPr>
  </w:style>
  <w:style w:type="paragraph" w:customStyle="1" w:styleId="DZPNaglowek2">
    <w:name w:val="DZPNaglowek 2"/>
    <w:basedOn w:val="Normalny"/>
    <w:next w:val="Normalny"/>
    <w:autoRedefine/>
    <w:rsid w:val="001A6DAC"/>
    <w:pPr>
      <w:keepNext/>
      <w:keepLines/>
      <w:numPr>
        <w:ilvl w:val="1"/>
        <w:numId w:val="8"/>
      </w:numPr>
      <w:suppressAutoHyphens/>
      <w:spacing w:before="240" w:after="120" w:line="288" w:lineRule="auto"/>
      <w:outlineLvl w:val="1"/>
    </w:pPr>
    <w:rPr>
      <w:rFonts w:eastAsia="Times New Roman"/>
      <w:b/>
      <w:sz w:val="22"/>
      <w:szCs w:val="20"/>
      <w:lang w:val="pl-PL" w:eastAsia="en-US"/>
    </w:rPr>
  </w:style>
  <w:style w:type="paragraph" w:customStyle="1" w:styleId="DZPNaglowek3">
    <w:name w:val="DZPNaglowek 3"/>
    <w:basedOn w:val="Normalny"/>
    <w:next w:val="Text1xx"/>
    <w:autoRedefine/>
    <w:rsid w:val="00A16802"/>
    <w:pPr>
      <w:numPr>
        <w:ilvl w:val="2"/>
        <w:numId w:val="8"/>
      </w:numPr>
      <w:suppressAutoHyphens/>
      <w:spacing w:before="80" w:after="210"/>
      <w:ind w:hanging="710"/>
      <w:outlineLvl w:val="2"/>
    </w:pPr>
    <w:rPr>
      <w:rFonts w:eastAsia="Times New Roman"/>
      <w:sz w:val="22"/>
      <w:szCs w:val="20"/>
      <w:lang w:val="pl-PL" w:eastAsia="en-US"/>
    </w:rPr>
  </w:style>
  <w:style w:type="paragraph" w:styleId="Tematkomentarza">
    <w:name w:val="annotation subject"/>
    <w:basedOn w:val="Tekstkomentarza"/>
    <w:next w:val="Tekstkomentarza"/>
    <w:link w:val="TematkomentarzaZnak"/>
    <w:uiPriority w:val="17"/>
    <w:semiHidden/>
    <w:unhideWhenUsed/>
    <w:rsid w:val="00AF521A"/>
    <w:pPr>
      <w:spacing w:line="240" w:lineRule="auto"/>
    </w:pPr>
    <w:rPr>
      <w:b/>
      <w:bCs/>
      <w:szCs w:val="20"/>
    </w:rPr>
  </w:style>
  <w:style w:type="character" w:customStyle="1" w:styleId="TematkomentarzaZnak">
    <w:name w:val="Temat komentarza Znak"/>
    <w:basedOn w:val="TekstkomentarzaZnak"/>
    <w:link w:val="Tematkomentarza"/>
    <w:uiPriority w:val="17"/>
    <w:semiHidden/>
    <w:rsid w:val="00AF521A"/>
    <w:rPr>
      <w:rFonts w:eastAsia="Arial Unicode MS"/>
      <w:b/>
      <w:bCs/>
      <w:sz w:val="20"/>
      <w:szCs w:val="20"/>
    </w:rPr>
  </w:style>
  <w:style w:type="paragraph" w:customStyle="1" w:styleId="H1">
    <w:name w:val="H1"/>
    <w:basedOn w:val="Normalny"/>
    <w:next w:val="Normalny"/>
    <w:locked/>
    <w:rsid w:val="004A10A1"/>
    <w:pPr>
      <w:keepNext/>
      <w:keepLines/>
      <w:numPr>
        <w:numId w:val="11"/>
      </w:numPr>
      <w:suppressAutoHyphens/>
      <w:spacing w:before="120" w:after="120" w:line="288" w:lineRule="auto"/>
      <w:outlineLvl w:val="0"/>
    </w:pPr>
    <w:rPr>
      <w:rFonts w:ascii="Calibri" w:eastAsia="Times New Roman" w:hAnsi="Calibri"/>
      <w:b/>
      <w:caps/>
      <w:color w:val="000000"/>
      <w:sz w:val="22"/>
      <w:lang w:val="pl-PL" w:eastAsia="pl-PL"/>
    </w:rPr>
  </w:style>
  <w:style w:type="paragraph" w:customStyle="1" w:styleId="H2">
    <w:name w:val="H2"/>
    <w:basedOn w:val="Normalny"/>
    <w:next w:val="Normalny"/>
    <w:locked/>
    <w:rsid w:val="004A10A1"/>
    <w:pPr>
      <w:numPr>
        <w:ilvl w:val="1"/>
        <w:numId w:val="11"/>
      </w:numPr>
      <w:suppressAutoHyphens/>
      <w:spacing w:before="120" w:after="120" w:line="288" w:lineRule="auto"/>
      <w:outlineLvl w:val="1"/>
    </w:pPr>
    <w:rPr>
      <w:rFonts w:ascii="Calibri" w:eastAsia="Times New Roman" w:hAnsi="Calibri"/>
      <w:color w:val="000000"/>
      <w:sz w:val="22"/>
      <w:szCs w:val="24"/>
      <w:lang w:val="pl-PL" w:eastAsia="pl-PL"/>
    </w:rPr>
  </w:style>
  <w:style w:type="paragraph" w:customStyle="1" w:styleId="H3">
    <w:name w:val="H3"/>
    <w:basedOn w:val="Normalny"/>
    <w:next w:val="Normalny"/>
    <w:locked/>
    <w:rsid w:val="004A10A1"/>
    <w:pPr>
      <w:numPr>
        <w:ilvl w:val="2"/>
        <w:numId w:val="11"/>
      </w:numPr>
      <w:tabs>
        <w:tab w:val="clear" w:pos="1701"/>
        <w:tab w:val="num" w:pos="850"/>
        <w:tab w:val="left" w:pos="1418"/>
      </w:tabs>
      <w:suppressAutoHyphens/>
      <w:spacing w:before="120" w:after="120" w:line="288" w:lineRule="auto"/>
      <w:ind w:left="1417"/>
      <w:outlineLvl w:val="2"/>
    </w:pPr>
    <w:rPr>
      <w:rFonts w:ascii="Calibri" w:eastAsia="Times New Roman" w:hAnsi="Calibri"/>
      <w:color w:val="000000"/>
      <w:sz w:val="22"/>
      <w:szCs w:val="24"/>
      <w:lang w:val="pl-PL" w:eastAsia="pl-PL"/>
    </w:rPr>
  </w:style>
  <w:style w:type="paragraph" w:customStyle="1" w:styleId="H4">
    <w:name w:val="H4"/>
    <w:basedOn w:val="Normalny"/>
    <w:next w:val="Normalny"/>
    <w:locked/>
    <w:rsid w:val="004A10A1"/>
    <w:pPr>
      <w:numPr>
        <w:ilvl w:val="3"/>
        <w:numId w:val="11"/>
      </w:numPr>
      <w:suppressAutoHyphens/>
      <w:spacing w:before="120" w:after="120" w:line="288" w:lineRule="auto"/>
      <w:outlineLvl w:val="3"/>
    </w:pPr>
    <w:rPr>
      <w:rFonts w:ascii="Calibri" w:eastAsia="Times New Roman" w:hAnsi="Calibri"/>
      <w:color w:val="000000"/>
      <w:sz w:val="22"/>
      <w:szCs w:val="24"/>
      <w:lang w:val="pl-PL" w:eastAsia="pl-PL"/>
    </w:rPr>
  </w:style>
  <w:style w:type="paragraph" w:customStyle="1" w:styleId="H5">
    <w:name w:val="H5"/>
    <w:basedOn w:val="Normalny"/>
    <w:rsid w:val="004A10A1"/>
    <w:pPr>
      <w:numPr>
        <w:ilvl w:val="4"/>
        <w:numId w:val="11"/>
      </w:numPr>
      <w:tabs>
        <w:tab w:val="left" w:pos="2268"/>
        <w:tab w:val="left" w:pos="3119"/>
      </w:tabs>
      <w:spacing w:before="120" w:after="120" w:line="288" w:lineRule="auto"/>
      <w:outlineLvl w:val="4"/>
    </w:pPr>
    <w:rPr>
      <w:rFonts w:ascii="Calibri" w:eastAsia="Times New Roman" w:hAnsi="Calibri"/>
      <w:color w:val="000000"/>
      <w:sz w:val="22"/>
      <w:szCs w:val="24"/>
      <w:lang w:val="pl-PL" w:eastAsia="pl-PL"/>
    </w:rPr>
  </w:style>
  <w:style w:type="paragraph" w:customStyle="1" w:styleId="H6">
    <w:name w:val="H6"/>
    <w:basedOn w:val="Normalny"/>
    <w:rsid w:val="004A10A1"/>
    <w:pPr>
      <w:numPr>
        <w:ilvl w:val="5"/>
        <w:numId w:val="11"/>
      </w:numPr>
      <w:tabs>
        <w:tab w:val="left" w:pos="2268"/>
        <w:tab w:val="left" w:pos="3119"/>
      </w:tabs>
      <w:spacing w:before="120" w:after="120" w:line="288" w:lineRule="auto"/>
      <w:outlineLvl w:val="5"/>
    </w:pPr>
    <w:rPr>
      <w:rFonts w:ascii="Calibri" w:eastAsia="Times New Roman" w:hAnsi="Calibri"/>
      <w:color w:val="000000"/>
      <w:sz w:val="22"/>
      <w:szCs w:val="24"/>
      <w:lang w:val="pl-PL" w:eastAsia="pl-PL"/>
    </w:rPr>
  </w:style>
  <w:style w:type="paragraph" w:customStyle="1" w:styleId="H7">
    <w:name w:val="H7"/>
    <w:basedOn w:val="Normalny"/>
    <w:rsid w:val="004A10A1"/>
    <w:pPr>
      <w:numPr>
        <w:ilvl w:val="6"/>
        <w:numId w:val="11"/>
      </w:numPr>
      <w:tabs>
        <w:tab w:val="left" w:pos="2268"/>
        <w:tab w:val="left" w:pos="3119"/>
        <w:tab w:val="left" w:pos="3969"/>
      </w:tabs>
      <w:spacing w:before="120" w:after="120" w:line="288" w:lineRule="auto"/>
    </w:pPr>
    <w:rPr>
      <w:rFonts w:ascii="Calibri" w:eastAsia="Times New Roman" w:hAnsi="Calibri"/>
      <w:color w:val="000000"/>
      <w:sz w:val="22"/>
      <w:szCs w:val="24"/>
      <w:lang w:val="pl-PL" w:eastAsia="pl-PL"/>
    </w:rPr>
  </w:style>
  <w:style w:type="paragraph" w:styleId="Poprawka">
    <w:name w:val="Revision"/>
    <w:hidden/>
    <w:uiPriority w:val="99"/>
    <w:semiHidden/>
    <w:rsid w:val="00B95395"/>
    <w:pPr>
      <w:spacing w:line="240" w:lineRule="auto"/>
      <w:jc w:val="left"/>
    </w:pPr>
    <w:rPr>
      <w:rFonts w:eastAsia="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17962">
      <w:bodyDiv w:val="1"/>
      <w:marLeft w:val="0"/>
      <w:marRight w:val="0"/>
      <w:marTop w:val="0"/>
      <w:marBottom w:val="0"/>
      <w:divBdr>
        <w:top w:val="none" w:sz="0" w:space="0" w:color="auto"/>
        <w:left w:val="none" w:sz="0" w:space="0" w:color="auto"/>
        <w:bottom w:val="none" w:sz="0" w:space="0" w:color="auto"/>
        <w:right w:val="none" w:sz="0" w:space="0" w:color="auto"/>
      </w:divBdr>
    </w:div>
    <w:div w:id="275868679">
      <w:bodyDiv w:val="1"/>
      <w:marLeft w:val="0"/>
      <w:marRight w:val="0"/>
      <w:marTop w:val="0"/>
      <w:marBottom w:val="0"/>
      <w:divBdr>
        <w:top w:val="none" w:sz="0" w:space="0" w:color="auto"/>
        <w:left w:val="none" w:sz="0" w:space="0" w:color="auto"/>
        <w:bottom w:val="none" w:sz="0" w:space="0" w:color="auto"/>
        <w:right w:val="none" w:sz="0" w:space="0" w:color="auto"/>
      </w:divBdr>
    </w:div>
    <w:div w:id="862282741">
      <w:bodyDiv w:val="1"/>
      <w:marLeft w:val="0"/>
      <w:marRight w:val="0"/>
      <w:marTop w:val="0"/>
      <w:marBottom w:val="0"/>
      <w:divBdr>
        <w:top w:val="none" w:sz="0" w:space="0" w:color="auto"/>
        <w:left w:val="none" w:sz="0" w:space="0" w:color="auto"/>
        <w:bottom w:val="none" w:sz="0" w:space="0" w:color="auto"/>
        <w:right w:val="none" w:sz="0" w:space="0" w:color="auto"/>
      </w:divBdr>
    </w:div>
    <w:div w:id="1026828288">
      <w:bodyDiv w:val="1"/>
      <w:marLeft w:val="0"/>
      <w:marRight w:val="0"/>
      <w:marTop w:val="0"/>
      <w:marBottom w:val="0"/>
      <w:divBdr>
        <w:top w:val="none" w:sz="0" w:space="0" w:color="auto"/>
        <w:left w:val="none" w:sz="0" w:space="0" w:color="auto"/>
        <w:bottom w:val="none" w:sz="0" w:space="0" w:color="auto"/>
        <w:right w:val="none" w:sz="0" w:space="0" w:color="auto"/>
      </w:divBdr>
    </w:div>
    <w:div w:id="1075281449">
      <w:bodyDiv w:val="1"/>
      <w:marLeft w:val="0"/>
      <w:marRight w:val="0"/>
      <w:marTop w:val="0"/>
      <w:marBottom w:val="0"/>
      <w:divBdr>
        <w:top w:val="none" w:sz="0" w:space="0" w:color="auto"/>
        <w:left w:val="none" w:sz="0" w:space="0" w:color="auto"/>
        <w:bottom w:val="none" w:sz="0" w:space="0" w:color="auto"/>
        <w:right w:val="none" w:sz="0" w:space="0" w:color="auto"/>
      </w:divBdr>
    </w:div>
    <w:div w:id="1283808736">
      <w:bodyDiv w:val="1"/>
      <w:marLeft w:val="0"/>
      <w:marRight w:val="0"/>
      <w:marTop w:val="0"/>
      <w:marBottom w:val="0"/>
      <w:divBdr>
        <w:top w:val="none" w:sz="0" w:space="0" w:color="auto"/>
        <w:left w:val="none" w:sz="0" w:space="0" w:color="auto"/>
        <w:bottom w:val="none" w:sz="0" w:space="0" w:color="auto"/>
        <w:right w:val="none" w:sz="0" w:space="0" w:color="auto"/>
      </w:divBdr>
    </w:div>
    <w:div w:id="1523126127">
      <w:bodyDiv w:val="1"/>
      <w:marLeft w:val="0"/>
      <w:marRight w:val="0"/>
      <w:marTop w:val="0"/>
      <w:marBottom w:val="0"/>
      <w:divBdr>
        <w:top w:val="none" w:sz="0" w:space="0" w:color="auto"/>
        <w:left w:val="none" w:sz="0" w:space="0" w:color="auto"/>
        <w:bottom w:val="none" w:sz="0" w:space="0" w:color="auto"/>
        <w:right w:val="none" w:sz="0" w:space="0" w:color="auto"/>
      </w:divBdr>
    </w:div>
    <w:div w:id="1919094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eme1">
  <a:themeElements>
    <a:clrScheme name="Hogan Lovells">
      <a:dk1>
        <a:sysClr val="windowText" lastClr="000000"/>
      </a:dk1>
      <a:lt1>
        <a:srgbClr val="FFFFFF"/>
      </a:lt1>
      <a:dk2>
        <a:srgbClr val="1F497D"/>
      </a:dk2>
      <a:lt2>
        <a:srgbClr val="BED600"/>
      </a:lt2>
      <a:accent1>
        <a:srgbClr val="005A8C"/>
      </a:accent1>
      <a:accent2>
        <a:srgbClr val="4B116F"/>
      </a:accent2>
      <a:accent3>
        <a:srgbClr val="567632"/>
      </a:accent3>
      <a:accent4>
        <a:srgbClr val="EF8200"/>
      </a:accent4>
      <a:accent5>
        <a:srgbClr val="00AAD2"/>
      </a:accent5>
      <a:accent6>
        <a:srgbClr val="F32837"/>
      </a:accent6>
      <a:hlink>
        <a:srgbClr val="0000FF"/>
      </a:hlink>
      <a:folHlink>
        <a:srgbClr val="800080"/>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Hogan Lovells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Hogan Lovells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Hogan Lovells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Hogan Lovells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Hogan Lovells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Hogan Lovells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Hogan Lovells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Hogan Lovells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Hogan Lovells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Hogan Lovells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Hogan Lovells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Hogan Lovells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Hogan Lovells 13">
        <a:dk1>
          <a:srgbClr val="000000"/>
        </a:dk1>
        <a:lt1>
          <a:srgbClr val="FFFFFF"/>
        </a:lt1>
        <a:dk2>
          <a:srgbClr val="000000"/>
        </a:dk2>
        <a:lt2>
          <a:srgbClr val="EF8200"/>
        </a:lt2>
        <a:accent1>
          <a:srgbClr val="B6ACA7"/>
        </a:accent1>
        <a:accent2>
          <a:srgbClr val="005A8C"/>
        </a:accent2>
        <a:accent3>
          <a:srgbClr val="FFFFFF"/>
        </a:accent3>
        <a:accent4>
          <a:srgbClr val="000000"/>
        </a:accent4>
        <a:accent5>
          <a:srgbClr val="D7D2D0"/>
        </a:accent5>
        <a:accent6>
          <a:srgbClr val="00517E"/>
        </a:accent6>
        <a:hlink>
          <a:srgbClr val="00BEB7"/>
        </a:hlink>
        <a:folHlink>
          <a:srgbClr val="984874"/>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BRONIKOA</field>
    <field id="AuthorName" dmfield="" type="string"/>
    <field id="ClientNumber" dmfield="CLIENT_ID" type="string">153973</field>
    <field id="MatterNumber" dmfield="MATTER_ID" type="string">000010</field>
    <field id="DocumentType" dmfield="TYPE_ID" type="string">OTH</field>
    <field id="DocumentTitle" dmfield="DOCNAME" type="string"/>
    <field id="DocumentNumber" dmfield="DOCNUM" type="string">479897</field>
    <field id="Library" dmfield="" type="string">WARLIB01</field>
    <field id="Version" dmfield="" type="string">2</field>
    <field id="Language" dmfield="" type="string"/>
    <field id="Office" dmfield="" type="string"/>
    <field id="PaperTypeFirst" dmfield="" type="string"/>
    <field id="PaperTypeCont" dmfield="" type="string"/>
    <field id="ExcludeFooterUpdate" dmfield="" type="string">False</field>
    <field id="LtrDocNo" dmfield="" type="">479897</field>
    <field id="FirstPageHeaded" dmfield="" type="">False</field>
    <field id="ContPage" dmfield="" type="">False</field>
    <field id="DraftSpacing" dmfield="" type="">False</field>
    <field id="DocID" dmfield="" type="">WARLIB01/BRONIKOA/479897.2</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275285CE-2C7E-4668-B197-0352B7631150}">
  <ds:schemaRefs>
    <ds:schemaRef ds:uri="http://schemas.openxmlformats.org/officeDocument/2006/bibliography"/>
  </ds:schemaRefs>
</ds:datastoreItem>
</file>

<file path=docMetadata/LabelInfo.xml><?xml version="1.0" encoding="utf-8"?>
<clbl:labelList xmlns:clbl="http://schemas.microsoft.com/office/2020/mipLabelMetadata">
  <clbl:label id="{b05923b3-4e86-4aa9-9018-d7e3c1e08536}" enabled="1" method="Standard" siteId="{66a13ed4-5c17-4ee8-ba28-778da8cdd7d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2278</Words>
  <Characters>13669</Characters>
  <Application>Microsoft Office Word</Application>
  <DocSecurity>0</DocSecurity>
  <Lines>113</Lines>
  <Paragraphs>31</Paragraphs>
  <ScaleCrop>false</ScaleCrop>
  <HeadingPairs>
    <vt:vector size="2" baseType="variant">
      <vt:variant>
        <vt:lpstr>Tytuł</vt:lpstr>
      </vt:variant>
      <vt:variant>
        <vt:i4>1</vt:i4>
      </vt:variant>
    </vt:vector>
  </HeadingPairs>
  <TitlesOfParts>
    <vt:vector size="1" baseType="lpstr">
      <vt:lpstr/>
    </vt:vector>
  </TitlesOfParts>
  <Manager/>
  <Company/>
  <LinksUpToDate>false</LinksUpToDate>
  <CharactersWithSpaces>15916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2026-07-01T13:32:00Z</dcterms:created>
  <dcterms:modified xsi:type="dcterms:W3CDTF">2026-07-01T13:32:00Z</dcterms:modified>
  <cp:category/>
</cp:coreProperties>
</file>