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E9567" w14:textId="5895C8F8" w:rsidR="0059364E" w:rsidRPr="006B00B2" w:rsidRDefault="0059364E" w:rsidP="00FE3BE6">
      <w:pPr>
        <w:pStyle w:val="Nagwek1"/>
        <w:spacing w:after="120" w:line="276" w:lineRule="auto"/>
        <w:ind w:left="510" w:hanging="510"/>
      </w:pPr>
      <w:r w:rsidRPr="006B00B2">
        <w:t>Przykładowa lista sprawdzająca do</w:t>
      </w:r>
      <w:r w:rsidR="00E719DF">
        <w:t> </w:t>
      </w:r>
      <w:r w:rsidRPr="006B00B2">
        <w:t>skutecznego Zarządzania Umową o PPP</w:t>
      </w:r>
      <w:r w:rsidR="008F7BED">
        <w:t xml:space="preserve"> </w:t>
      </w:r>
      <w:r w:rsidR="00F71B82">
        <w:br/>
      </w:r>
      <w:r w:rsidR="00F71B82" w:rsidRPr="000B73D5">
        <w:t>–</w:t>
      </w:r>
      <w:r w:rsidR="00F71B82">
        <w:t> </w:t>
      </w:r>
      <w:r w:rsidRPr="006B00B2">
        <w:t>Etap Inwestycyjny i Etap Operacyjny</w:t>
      </w:r>
    </w:p>
    <w:tbl>
      <w:tblPr>
        <w:tblStyle w:val="Tabela-Siatka"/>
        <w:tblW w:w="4971" w:type="pct"/>
        <w:tblLayout w:type="fixed"/>
        <w:tblLook w:val="04A0" w:firstRow="1" w:lastRow="0" w:firstColumn="1" w:lastColumn="0" w:noHBand="0" w:noVBand="1"/>
      </w:tblPr>
      <w:tblGrid>
        <w:gridCol w:w="1984"/>
        <w:gridCol w:w="6521"/>
        <w:gridCol w:w="1133"/>
      </w:tblGrid>
      <w:tr w:rsidR="00F71B82" w:rsidRPr="00F71B82" w14:paraId="65BCF0E4" w14:textId="77777777" w:rsidTr="71C7F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tcW w:w="1029" w:type="pct"/>
            <w:shd w:val="clear" w:color="auto" w:fill="auto"/>
            <w:vAlign w:val="bottom"/>
          </w:tcPr>
          <w:p w14:paraId="36430416" w14:textId="77777777" w:rsidR="00587A95" w:rsidRPr="00F5009F" w:rsidRDefault="00587A95" w:rsidP="0049242A">
            <w:pPr>
              <w:pStyle w:val="Tableheader11pt"/>
              <w:spacing w:before="120" w:after="120" w:line="276" w:lineRule="auto"/>
            </w:pPr>
          </w:p>
        </w:tc>
        <w:tc>
          <w:tcPr>
            <w:tcW w:w="3383" w:type="pct"/>
            <w:vAlign w:val="bottom"/>
          </w:tcPr>
          <w:p w14:paraId="44009530" w14:textId="77777777" w:rsidR="00587A95" w:rsidRPr="00F5009F" w:rsidRDefault="00587A95" w:rsidP="0049242A">
            <w:pPr>
              <w:pStyle w:val="Tableheader11pt"/>
              <w:spacing w:before="120" w:after="120" w:line="276" w:lineRule="auto"/>
            </w:pPr>
            <w:r w:rsidRPr="00F5009F">
              <w:t>Pytanie sprawdzające</w:t>
            </w:r>
            <w:r w:rsidRPr="00F5009F">
              <w:tab/>
            </w:r>
          </w:p>
        </w:tc>
        <w:tc>
          <w:tcPr>
            <w:tcW w:w="588" w:type="pct"/>
            <w:vAlign w:val="bottom"/>
          </w:tcPr>
          <w:p w14:paraId="65681A11" w14:textId="77777777" w:rsidR="00587A95" w:rsidRPr="00F5009F" w:rsidRDefault="00587A95" w:rsidP="0049242A">
            <w:pPr>
              <w:pStyle w:val="Tableheader11pt"/>
              <w:spacing w:before="120" w:after="120" w:line="276" w:lineRule="auto"/>
            </w:pPr>
            <w:r w:rsidRPr="00F5009F">
              <w:t>TAK/ NIE</w:t>
            </w:r>
          </w:p>
        </w:tc>
      </w:tr>
      <w:tr w:rsidR="00B3483D" w:rsidRPr="008F4FEB" w14:paraId="7729A5A5" w14:textId="77777777" w:rsidTr="71C7FECA">
        <w:trPr>
          <w:trHeight w:val="70"/>
        </w:trPr>
        <w:tc>
          <w:tcPr>
            <w:tcW w:w="0" w:type="pct"/>
            <w:vMerge w:val="restart"/>
            <w:tcBorders>
              <w:top w:val="single" w:sz="4" w:space="0" w:color="006600"/>
              <w:bottom w:val="nil"/>
            </w:tcBorders>
            <w:shd w:val="clear" w:color="auto" w:fill="E2EFD9" w:themeFill="accent6" w:themeFillTint="33"/>
          </w:tcPr>
          <w:p w14:paraId="1C723831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  <w:r w:rsidRPr="00513521">
              <w:rPr>
                <w:b/>
                <w:bCs/>
                <w:color w:val="006600"/>
              </w:rPr>
              <w:t xml:space="preserve">Etap Inwestycyjny </w:t>
            </w:r>
          </w:p>
          <w:p w14:paraId="64E26FB6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0" w:type="pct"/>
            <w:tcBorders>
              <w:top w:val="single" w:sz="4" w:space="0" w:color="006600"/>
              <w:bottom w:val="single" w:sz="4" w:space="0" w:color="A6A6A6" w:themeColor="background1" w:themeShade="A6"/>
            </w:tcBorders>
          </w:tcPr>
          <w:p w14:paraId="5DE496FF" w14:textId="3D1B9B24" w:rsidR="00587A95" w:rsidRPr="00D801A7" w:rsidRDefault="00D61178" w:rsidP="00F5298B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>Czy opracowano rejestr ryzyk?</w:t>
            </w:r>
          </w:p>
        </w:tc>
        <w:tc>
          <w:tcPr>
            <w:tcW w:w="0" w:type="pct"/>
            <w:tcBorders>
              <w:top w:val="single" w:sz="4" w:space="0" w:color="006600"/>
              <w:bottom w:val="single" w:sz="4" w:space="0" w:color="A6A6A6" w:themeColor="background1" w:themeShade="A6"/>
            </w:tcBorders>
          </w:tcPr>
          <w:p w14:paraId="25819479" w14:textId="7CE4DDE8" w:rsidR="00D61178" w:rsidRDefault="00D61178" w:rsidP="00F5298B">
            <w:pPr>
              <w:pStyle w:val="Tabletext11pt"/>
              <w:spacing w:before="120" w:after="120" w:line="276" w:lineRule="auto"/>
              <w:ind w:left="0"/>
            </w:pPr>
          </w:p>
        </w:tc>
      </w:tr>
      <w:tr w:rsidR="00D61178" w:rsidRPr="008F4FEB" w14:paraId="22EE3453" w14:textId="77777777" w:rsidTr="71C7FECA">
        <w:trPr>
          <w:trHeight w:val="20"/>
        </w:trPr>
        <w:tc>
          <w:tcPr>
            <w:tcW w:w="1029" w:type="pct"/>
            <w:vMerge/>
          </w:tcPr>
          <w:p w14:paraId="305BA508" w14:textId="77777777" w:rsidR="00D61178" w:rsidRPr="00513521" w:rsidRDefault="00D61178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6D701A5" w14:textId="4044EC24" w:rsidR="00D61178" w:rsidRDefault="00D61178" w:rsidP="00F5298B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>Czy wdrożono procedury monitoringu i kontroli fazy projektowania?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166E1B8" w14:textId="77777777" w:rsidR="00D61178" w:rsidRDefault="00D61178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1A15C65C" w14:textId="77777777" w:rsidTr="71C7FECA">
        <w:trPr>
          <w:trHeight w:val="20"/>
        </w:trPr>
        <w:tc>
          <w:tcPr>
            <w:tcW w:w="1029" w:type="pct"/>
            <w:vMerge/>
          </w:tcPr>
          <w:p w14:paraId="13C493EB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76B6447" w14:textId="4BBBE769" w:rsidR="00587A95" w:rsidRDefault="00587A95" w:rsidP="00F5298B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>Czy Podmiot Publiczny wspiera Partnera Prywatnego w</w:t>
            </w:r>
            <w:r w:rsidR="00F5298B">
              <w:t> </w:t>
            </w:r>
            <w:r>
              <w:t>uzyskaniu pozwoleń</w:t>
            </w:r>
            <w:r w:rsidR="006E7E43">
              <w:t xml:space="preserve"> i </w:t>
            </w:r>
            <w:r>
              <w:t>decyzji administracyjnych (jeśli</w:t>
            </w:r>
            <w:r w:rsidR="005155FE">
              <w:t> </w:t>
            </w:r>
            <w:r>
              <w:t>założono takie wsparcie w Umowie o PPP)?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DF2E3B0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42C84CA3" w14:textId="77777777" w:rsidTr="71C7FECA">
        <w:trPr>
          <w:trHeight w:val="20"/>
        </w:trPr>
        <w:tc>
          <w:tcPr>
            <w:tcW w:w="1029" w:type="pct"/>
            <w:vMerge/>
          </w:tcPr>
          <w:p w14:paraId="50676ECB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B124481" w14:textId="70E65F84" w:rsidR="00587A95" w:rsidRDefault="00587A95" w:rsidP="00F5298B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>Czy wdrożono procedury monitoringu</w:t>
            </w:r>
            <w:r w:rsidR="006E7E43">
              <w:t xml:space="preserve"> i </w:t>
            </w:r>
            <w:r>
              <w:t>kontroli fazy budowy, w tym harmonogramu, jakości materiałów, postępów budowy?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6DACBC5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64980C46" w14:textId="77777777" w:rsidTr="71C7FECA">
        <w:trPr>
          <w:trHeight w:val="20"/>
        </w:trPr>
        <w:tc>
          <w:tcPr>
            <w:tcW w:w="1029" w:type="pct"/>
            <w:vMerge/>
          </w:tcPr>
          <w:p w14:paraId="1930DDA9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2B46B13" w14:textId="7E00E4BF" w:rsidR="00587A95" w:rsidRDefault="00587A95" w:rsidP="00F5298B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 xml:space="preserve">Czy </w:t>
            </w:r>
            <w:r w:rsidR="00143749">
              <w:t>współpraca</w:t>
            </w:r>
            <w:r w:rsidR="00D61178">
              <w:t xml:space="preserve"> pomiędzy Podmiotem Publicznym w</w:t>
            </w:r>
            <w:r w:rsidR="00F5298B">
              <w:t> </w:t>
            </w:r>
            <w:r w:rsidR="00D61178">
              <w:t>Partnerem Prywatnym</w:t>
            </w:r>
            <w:r w:rsidR="00143749">
              <w:t xml:space="preserve"> przebiega bez </w:t>
            </w:r>
            <w:r w:rsidR="00D61178">
              <w:t>rozbieżności lub</w:t>
            </w:r>
            <w:r w:rsidR="00F5298B">
              <w:t> </w:t>
            </w:r>
            <w:r w:rsidR="00D61178">
              <w:t>sporów</w:t>
            </w:r>
            <w:r>
              <w:t>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32F1991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  <w:p w14:paraId="5E7C60BD" w14:textId="7802EC45" w:rsidR="00D61178" w:rsidRDefault="00D61178" w:rsidP="00F5298B">
            <w:pPr>
              <w:pStyle w:val="Tabletext11pt"/>
              <w:spacing w:before="120" w:after="120" w:line="276" w:lineRule="auto"/>
            </w:pPr>
          </w:p>
        </w:tc>
      </w:tr>
      <w:tr w:rsidR="00D61178" w:rsidRPr="008F4FEB" w14:paraId="0F7B6AA3" w14:textId="77777777" w:rsidTr="71C7FECA">
        <w:trPr>
          <w:trHeight w:val="20"/>
        </w:trPr>
        <w:tc>
          <w:tcPr>
            <w:tcW w:w="1029" w:type="pct"/>
            <w:vMerge/>
          </w:tcPr>
          <w:p w14:paraId="7DB6C83A" w14:textId="77777777" w:rsidR="00D61178" w:rsidRPr="00513521" w:rsidRDefault="00D61178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82C4364" w14:textId="5D04C92C" w:rsidR="00D61178" w:rsidRDefault="00D61178" w:rsidP="00F5298B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>Czy ustalono spotkania koordynacyjne lub inne spotkania statusowe pomiędzy Podmiotem Publicznym i Partnerem Prywatnym i czy są one realizowane?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52249F2" w14:textId="77777777" w:rsidR="00D61178" w:rsidRDefault="00D61178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1E1FAB58" w14:textId="77777777" w:rsidTr="71C7FECA">
        <w:trPr>
          <w:trHeight w:val="20"/>
        </w:trPr>
        <w:tc>
          <w:tcPr>
            <w:tcW w:w="1029" w:type="pct"/>
            <w:vMerge/>
          </w:tcPr>
          <w:p w14:paraId="381BD390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E901800" w14:textId="58D98CBC" w:rsidR="00587A95" w:rsidRDefault="00587A95" w:rsidP="00F5298B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>Czy stworzono</w:t>
            </w:r>
            <w:r w:rsidR="006E7E43">
              <w:t xml:space="preserve"> i </w:t>
            </w:r>
            <w:r>
              <w:t xml:space="preserve">udostępniono system informacji </w:t>
            </w:r>
            <w:r w:rsidR="00143749">
              <w:t xml:space="preserve">o Projekcie PPP </w:t>
            </w:r>
            <w:r>
              <w:t>dla mieszkańców?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8F585EE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0F6C4EED" w14:textId="77777777" w:rsidTr="71C7FECA">
        <w:trPr>
          <w:trHeight w:val="20"/>
        </w:trPr>
        <w:tc>
          <w:tcPr>
            <w:tcW w:w="1029" w:type="pct"/>
            <w:vMerge/>
          </w:tcPr>
          <w:p w14:paraId="3FFD0511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8B83C8F" w14:textId="77777777" w:rsidR="00587A95" w:rsidRDefault="00587A95" w:rsidP="00F5298B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>Czy Partner Prywatny raportuje zgodnie z postanowieniami Umowy o PPP?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EF81C8D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5A554A" w:rsidRPr="008F4FEB" w14:paraId="56B8C103" w14:textId="77777777" w:rsidTr="71C7FECA">
        <w:trPr>
          <w:trHeight w:val="20"/>
        </w:trPr>
        <w:tc>
          <w:tcPr>
            <w:tcW w:w="1029" w:type="pct"/>
            <w:vMerge/>
          </w:tcPr>
          <w:p w14:paraId="4AE6610A" w14:textId="77777777" w:rsidR="005A554A" w:rsidRPr="00513521" w:rsidRDefault="005A554A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325A576" w14:textId="51826BE8" w:rsidR="005A554A" w:rsidRDefault="005A554A" w:rsidP="00F5298B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 xml:space="preserve">Czy </w:t>
            </w:r>
            <w:r w:rsidR="00390DA8">
              <w:t>Podmiot</w:t>
            </w:r>
            <w:r>
              <w:t xml:space="preserve"> Publiczny właściwie zarządza procesem rozliczeń funduszy unijnych (dotyczy Projektu </w:t>
            </w:r>
            <w:r w:rsidR="00390DA8">
              <w:t>Hybrydowego)?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64957C3" w14:textId="77777777" w:rsidR="005A554A" w:rsidRDefault="005A554A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6EE38344" w14:textId="77777777" w:rsidTr="71C7FECA">
        <w:trPr>
          <w:trHeight w:val="20"/>
        </w:trPr>
        <w:tc>
          <w:tcPr>
            <w:tcW w:w="1029" w:type="pct"/>
            <w:vMerge/>
          </w:tcPr>
          <w:p w14:paraId="491C9DC2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9DCF623" w14:textId="31B6344B" w:rsidR="00587A95" w:rsidRDefault="00587A95" w:rsidP="00F5298B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 xml:space="preserve">Czy Podmiot Publiczny wdrożył procedury zarządzania zmianą </w:t>
            </w:r>
            <w:r w:rsidR="00143749">
              <w:t xml:space="preserve">w Projekcie PPP </w:t>
            </w:r>
            <w:r>
              <w:t xml:space="preserve">na </w:t>
            </w:r>
            <w:r w:rsidR="00143749">
              <w:t>Etapie Inwestycyjnym</w:t>
            </w:r>
            <w:r>
              <w:t>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CDB94AC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40F878BF" w14:textId="77777777" w:rsidTr="71C7FECA">
        <w:trPr>
          <w:trHeight w:val="20"/>
        </w:trPr>
        <w:tc>
          <w:tcPr>
            <w:tcW w:w="1029" w:type="pct"/>
            <w:vMerge/>
          </w:tcPr>
          <w:p w14:paraId="292FC06A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7F56DF6" w14:textId="70F4DD89" w:rsidR="00587A95" w:rsidRDefault="00587A95" w:rsidP="00F5298B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>Czy działa Komitet Sterujący</w:t>
            </w:r>
            <w:r w:rsidR="006B00B2">
              <w:t>/Wspólny Komitet Sterujący</w:t>
            </w:r>
            <w:r>
              <w:t>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D884CD6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BB17E8" w:rsidRPr="008F4FEB" w14:paraId="21BBC34D" w14:textId="77777777" w:rsidTr="71C7FECA">
        <w:trPr>
          <w:trHeight w:val="20"/>
        </w:trPr>
        <w:tc>
          <w:tcPr>
            <w:tcW w:w="1029" w:type="pct"/>
            <w:vMerge/>
          </w:tcPr>
          <w:p w14:paraId="7D3D120D" w14:textId="77777777" w:rsidR="00BB17E8" w:rsidRPr="00513521" w:rsidRDefault="00BB17E8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nil"/>
            </w:tcBorders>
          </w:tcPr>
          <w:p w14:paraId="56B2E2BD" w14:textId="77777777" w:rsidR="00BB17E8" w:rsidRDefault="00BB17E8" w:rsidP="00F5298B">
            <w:pPr>
              <w:pStyle w:val="Tabletext11pt"/>
              <w:keepNext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>Czy Podmiot Publiczny sprawuje nadzór nad procesem oddania</w:t>
            </w:r>
            <w:r w:rsidR="001857D7">
              <w:t xml:space="preserve"> Infrastruktury Publicznej</w:t>
            </w:r>
            <w:r>
              <w:t xml:space="preserve"> do użytkowania?</w:t>
            </w:r>
          </w:p>
          <w:p w14:paraId="2AEA70DD" w14:textId="34355745" w:rsidR="00F5298B" w:rsidRDefault="00F5298B" w:rsidP="00B90B6D">
            <w:pPr>
              <w:pStyle w:val="Tabletext11pt"/>
              <w:keepNext/>
              <w:spacing w:before="120" w:after="120" w:line="276" w:lineRule="auto"/>
              <w:ind w:left="0" w:right="0"/>
            </w:pP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nil"/>
            </w:tcBorders>
          </w:tcPr>
          <w:p w14:paraId="7EF896BD" w14:textId="77777777" w:rsidR="00BB17E8" w:rsidRDefault="00BB17E8" w:rsidP="00F5298B">
            <w:pPr>
              <w:pStyle w:val="Tabletext11pt"/>
              <w:keepNext/>
              <w:spacing w:before="120" w:after="120" w:line="276" w:lineRule="auto"/>
            </w:pPr>
          </w:p>
        </w:tc>
      </w:tr>
      <w:tr w:rsidR="00587A95" w:rsidRPr="008F4FEB" w14:paraId="3E815F48" w14:textId="77777777" w:rsidTr="71C7FECA">
        <w:trPr>
          <w:trHeight w:val="20"/>
        </w:trPr>
        <w:tc>
          <w:tcPr>
            <w:tcW w:w="1029" w:type="pct"/>
            <w:vMerge/>
          </w:tcPr>
          <w:p w14:paraId="173D0A69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nil"/>
            </w:tcBorders>
          </w:tcPr>
          <w:p w14:paraId="1BC51B83" w14:textId="62ABCBAD" w:rsidR="00587A95" w:rsidRDefault="00BB17E8" w:rsidP="00F5298B">
            <w:pPr>
              <w:pStyle w:val="Tabletext11pt"/>
              <w:keepNext/>
              <w:keepLines/>
              <w:numPr>
                <w:ilvl w:val="0"/>
                <w:numId w:val="8"/>
              </w:numPr>
              <w:spacing w:before="120" w:after="120" w:line="276" w:lineRule="auto"/>
              <w:ind w:left="442" w:right="0" w:hanging="357"/>
            </w:pPr>
            <w:r>
              <w:t>Czy ustalony w Umowie o PPP podział ryzyk jest zachowany?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nil"/>
            </w:tcBorders>
          </w:tcPr>
          <w:p w14:paraId="73BD415C" w14:textId="77777777" w:rsidR="00587A95" w:rsidRDefault="00587A95" w:rsidP="00F5298B">
            <w:pPr>
              <w:pStyle w:val="Tabletext11pt"/>
              <w:keepNext/>
              <w:keepLines/>
              <w:spacing w:before="120" w:after="120" w:line="276" w:lineRule="auto"/>
            </w:pPr>
          </w:p>
        </w:tc>
      </w:tr>
      <w:tr w:rsidR="00587A95" w:rsidRPr="008F4FEB" w14:paraId="55FD5570" w14:textId="77777777" w:rsidTr="71C7FECA">
        <w:trPr>
          <w:trHeight w:val="20"/>
        </w:trPr>
        <w:tc>
          <w:tcPr>
            <w:tcW w:w="1029" w:type="pct"/>
            <w:vMerge w:val="restart"/>
            <w:tcBorders>
              <w:top w:val="single" w:sz="4" w:space="0" w:color="006600"/>
              <w:bottom w:val="nil"/>
            </w:tcBorders>
            <w:shd w:val="clear" w:color="auto" w:fill="E2EFD9" w:themeFill="accent6" w:themeFillTint="33"/>
          </w:tcPr>
          <w:p w14:paraId="0431268D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  <w:r w:rsidRPr="00513521">
              <w:rPr>
                <w:b/>
                <w:bCs/>
                <w:color w:val="006600"/>
              </w:rPr>
              <w:t>Etap Operacyjny</w:t>
            </w:r>
          </w:p>
        </w:tc>
        <w:tc>
          <w:tcPr>
            <w:tcW w:w="3383" w:type="pct"/>
            <w:tcBorders>
              <w:top w:val="single" w:sz="4" w:space="0" w:color="006600"/>
              <w:bottom w:val="single" w:sz="4" w:space="0" w:color="A6A6A6" w:themeColor="background1" w:themeShade="A6"/>
            </w:tcBorders>
          </w:tcPr>
          <w:p w14:paraId="6CA09715" w14:textId="31DF6B83" w:rsidR="00587A95" w:rsidRPr="00D801A7" w:rsidRDefault="00CB65C5" w:rsidP="00F5298B">
            <w:pPr>
              <w:pStyle w:val="Tabletext11pt"/>
              <w:keepNext/>
              <w:keepLines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stosowane są narzędzia i procedury wskazane w</w:t>
            </w:r>
            <w:r w:rsidR="00F5298B">
              <w:t> </w:t>
            </w:r>
            <w:r>
              <w:t>Umowie o PPP (lub Podręczniku Zarządzania Umową o</w:t>
            </w:r>
            <w:r w:rsidR="00F5298B">
              <w:t> </w:t>
            </w:r>
            <w:r>
              <w:t xml:space="preserve">PPP)?  </w:t>
            </w:r>
          </w:p>
        </w:tc>
        <w:tc>
          <w:tcPr>
            <w:tcW w:w="588" w:type="pct"/>
            <w:tcBorders>
              <w:top w:val="single" w:sz="4" w:space="0" w:color="006600"/>
              <w:bottom w:val="single" w:sz="4" w:space="0" w:color="A6A6A6" w:themeColor="background1" w:themeShade="A6"/>
            </w:tcBorders>
          </w:tcPr>
          <w:p w14:paraId="67D0F2BE" w14:textId="77777777" w:rsidR="00587A95" w:rsidRDefault="00587A95" w:rsidP="00F5298B">
            <w:pPr>
              <w:pStyle w:val="Tabletext11pt"/>
              <w:keepNext/>
              <w:keepLines/>
              <w:spacing w:before="120" w:after="120" w:line="276" w:lineRule="auto"/>
            </w:pPr>
          </w:p>
        </w:tc>
      </w:tr>
      <w:tr w:rsidR="00587A95" w:rsidRPr="008F4FEB" w14:paraId="77C6BB06" w14:textId="77777777" w:rsidTr="71C7FECA">
        <w:trPr>
          <w:trHeight w:val="1449"/>
        </w:trPr>
        <w:tc>
          <w:tcPr>
            <w:tcW w:w="1029" w:type="pct"/>
            <w:vMerge/>
          </w:tcPr>
          <w:p w14:paraId="72C39189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3B32B88" w14:textId="53B933CD" w:rsidR="00587A95" w:rsidRDefault="00CB65C5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 xml:space="preserve">Czy </w:t>
            </w:r>
            <w:r w:rsidRPr="00D801A7">
              <w:t xml:space="preserve">Podmiot Publiczny </w:t>
            </w:r>
            <w:r>
              <w:t>monitoruje jakość świadczonych usług i </w:t>
            </w:r>
            <w:r w:rsidR="001857D7">
              <w:t>D</w:t>
            </w:r>
            <w:r>
              <w:t xml:space="preserve">ostępność Infrastruktury Publicznej? Czy </w:t>
            </w:r>
            <w:r w:rsidRPr="00D801A7">
              <w:t xml:space="preserve">Podmiot Publiczny </w:t>
            </w:r>
            <w:r>
              <w:t>monitoruje wszystkie uzgodnione w Umowie o PPP Kluczowe Wskaźniki Efektywności?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1FBB31E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  <w:p w14:paraId="1B99D680" w14:textId="2414EE03" w:rsidR="00CB65C5" w:rsidRDefault="00CB65C5" w:rsidP="00F5298B">
            <w:pPr>
              <w:pStyle w:val="Tabletext11pt"/>
              <w:spacing w:before="120" w:after="120" w:line="276" w:lineRule="auto"/>
            </w:pPr>
          </w:p>
        </w:tc>
      </w:tr>
      <w:tr w:rsidR="00CB65C5" w:rsidRPr="008F4FEB" w14:paraId="566316C2" w14:textId="77777777" w:rsidTr="71C7FECA">
        <w:trPr>
          <w:trHeight w:val="20"/>
        </w:trPr>
        <w:tc>
          <w:tcPr>
            <w:tcW w:w="1029" w:type="pct"/>
            <w:vMerge/>
          </w:tcPr>
          <w:p w14:paraId="4BF148B0" w14:textId="77777777" w:rsidR="00CB65C5" w:rsidRPr="00513521" w:rsidRDefault="00CB65C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27E5711" w14:textId="359C1665" w:rsidR="00CB65C5" w:rsidRDefault="00CB65C5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 xml:space="preserve">Czy </w:t>
            </w:r>
            <w:r w:rsidRPr="00D801A7">
              <w:t xml:space="preserve">Podmiot Publiczny </w:t>
            </w:r>
            <w:r>
              <w:t>zarządza płatnościami i</w:t>
            </w:r>
            <w:r w:rsidR="00F5298B">
              <w:t> </w:t>
            </w:r>
            <w:r>
              <w:t>rozliczeniami?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3DED375" w14:textId="77777777" w:rsidR="00CB65C5" w:rsidRDefault="00CB65C5" w:rsidP="00F5298B">
            <w:pPr>
              <w:pStyle w:val="Tabletext11pt"/>
              <w:spacing w:before="120" w:after="120" w:line="276" w:lineRule="auto"/>
            </w:pPr>
          </w:p>
        </w:tc>
      </w:tr>
      <w:tr w:rsidR="00CB65C5" w:rsidRPr="008F4FEB" w14:paraId="45E0D9BF" w14:textId="77777777" w:rsidTr="71C7FECA">
        <w:trPr>
          <w:trHeight w:val="20"/>
        </w:trPr>
        <w:tc>
          <w:tcPr>
            <w:tcW w:w="1029" w:type="pct"/>
            <w:vMerge/>
          </w:tcPr>
          <w:p w14:paraId="2F9CBA72" w14:textId="77777777" w:rsidR="00CB65C5" w:rsidRPr="00513521" w:rsidRDefault="00CB65C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2AA970EC" w14:textId="7998CDD8" w:rsidR="00CB65C5" w:rsidRDefault="00CB65C5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Podmiot Publiczny odpowiednio reaguje w przypadku naruszenia postanowień Umowy o PPP?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415DC87A" w14:textId="77777777" w:rsidR="00CB65C5" w:rsidRDefault="00CB65C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07309DE7" w14:textId="77777777" w:rsidTr="71C7FECA">
        <w:trPr>
          <w:trHeight w:val="20"/>
        </w:trPr>
        <w:tc>
          <w:tcPr>
            <w:tcW w:w="1029" w:type="pct"/>
            <w:vMerge/>
          </w:tcPr>
          <w:p w14:paraId="1E01BCCF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43B50CC4" w14:textId="77777777" w:rsidR="00587A95" w:rsidRDefault="00587A95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utrzymywana jest komunikacja z Partnerem Prywatnym?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13B7A48E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12F1FDB2" w14:textId="77777777" w:rsidTr="71C7FECA">
        <w:trPr>
          <w:trHeight w:val="20"/>
        </w:trPr>
        <w:tc>
          <w:tcPr>
            <w:tcW w:w="1029" w:type="pct"/>
            <w:vMerge/>
          </w:tcPr>
          <w:p w14:paraId="6F2650E0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2BF996CA" w14:textId="41BCFBDF" w:rsidR="00587A95" w:rsidRDefault="00587A95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 xml:space="preserve">Czy Podmiot Publiczny wdrożył procedury zarządzania zmianą </w:t>
            </w:r>
            <w:r w:rsidR="00143749">
              <w:t xml:space="preserve">w Projekcie PPP </w:t>
            </w:r>
            <w:r>
              <w:t xml:space="preserve">na </w:t>
            </w:r>
            <w:r w:rsidR="00143749">
              <w:t>Etapie Operacyjnym</w:t>
            </w:r>
            <w:r>
              <w:t xml:space="preserve">? 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211A8F23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391A3C5D" w14:textId="77777777" w:rsidTr="71C7FECA">
        <w:trPr>
          <w:trHeight w:val="20"/>
        </w:trPr>
        <w:tc>
          <w:tcPr>
            <w:tcW w:w="1029" w:type="pct"/>
            <w:vMerge/>
          </w:tcPr>
          <w:p w14:paraId="689E502E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1C76EF99" w14:textId="4A3F38EE" w:rsidR="00587A95" w:rsidRDefault="00CB65C5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w Projekcie PPP działa Komitet Sterujący/Wspólny Komitet Sterujący?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19D26FDD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CB65C5" w:rsidRPr="008F4FEB" w14:paraId="3944B7EB" w14:textId="77777777" w:rsidTr="71C7FECA">
        <w:trPr>
          <w:trHeight w:val="20"/>
        </w:trPr>
        <w:tc>
          <w:tcPr>
            <w:tcW w:w="1029" w:type="pct"/>
            <w:vMerge/>
          </w:tcPr>
          <w:p w14:paraId="3CEBC4E1" w14:textId="77777777" w:rsidR="00CB65C5" w:rsidRPr="00513521" w:rsidRDefault="00CB65C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3BECBED6" w14:textId="0FC25C15" w:rsidR="00CB65C5" w:rsidRDefault="00CB65C5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na poziomie kierowniczym Zespołu Projektowego PPP działa kierownik projektu PPP i zastępca kierownika Projektu PPP?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0461DC15" w14:textId="77777777" w:rsidR="00CB65C5" w:rsidRDefault="00CB65C5" w:rsidP="00F5298B">
            <w:pPr>
              <w:pStyle w:val="Tabletext11pt"/>
              <w:spacing w:before="120" w:after="120" w:line="276" w:lineRule="auto"/>
            </w:pPr>
          </w:p>
        </w:tc>
      </w:tr>
      <w:tr w:rsidR="00D61178" w:rsidRPr="008F4FEB" w14:paraId="7CC62AD9" w14:textId="77777777" w:rsidTr="71C7FECA">
        <w:trPr>
          <w:trHeight w:val="20"/>
        </w:trPr>
        <w:tc>
          <w:tcPr>
            <w:tcW w:w="1029" w:type="pct"/>
            <w:vMerge/>
          </w:tcPr>
          <w:p w14:paraId="106484DB" w14:textId="77777777" w:rsidR="00D61178" w:rsidRPr="00513521" w:rsidRDefault="00D61178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7B4984CB" w14:textId="65A0BED4" w:rsidR="00D61178" w:rsidRDefault="00CB65C5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na poziomie operacyjnym działa Zespół Projektowy PPP?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538D3D04" w14:textId="77777777" w:rsidR="00D61178" w:rsidRDefault="00D61178" w:rsidP="00F5298B">
            <w:pPr>
              <w:pStyle w:val="Tabletext11pt"/>
              <w:spacing w:before="120" w:after="120" w:line="276" w:lineRule="auto"/>
            </w:pPr>
          </w:p>
          <w:p w14:paraId="4E786BA3" w14:textId="5966B07B" w:rsidR="00D61178" w:rsidRDefault="00D61178" w:rsidP="00F5298B">
            <w:pPr>
              <w:pStyle w:val="Tabletext11pt"/>
              <w:spacing w:before="120" w:after="120" w:line="276" w:lineRule="auto"/>
            </w:pPr>
          </w:p>
        </w:tc>
      </w:tr>
      <w:tr w:rsidR="00D61178" w:rsidRPr="008F4FEB" w14:paraId="20448928" w14:textId="77777777" w:rsidTr="71C7FECA">
        <w:trPr>
          <w:trHeight w:val="20"/>
        </w:trPr>
        <w:tc>
          <w:tcPr>
            <w:tcW w:w="1029" w:type="pct"/>
            <w:vMerge/>
          </w:tcPr>
          <w:p w14:paraId="19D2B81C" w14:textId="77777777" w:rsidR="00D61178" w:rsidRPr="00513521" w:rsidRDefault="00D61178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43EDC956" w14:textId="66B4A7F6" w:rsidR="00D61178" w:rsidRDefault="00CB65C5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 xml:space="preserve">Czy współpraca pomiędzy Podmiotem Publicznym </w:t>
            </w:r>
            <w:r w:rsidR="00F5298B">
              <w:t>a </w:t>
            </w:r>
            <w:r>
              <w:t>Partnerem Prywatnym przebiega bez rozbieżności lub</w:t>
            </w:r>
            <w:r w:rsidR="00F5298B">
              <w:t> </w:t>
            </w:r>
            <w:r>
              <w:t>sporów?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1451C6CE" w14:textId="77777777" w:rsidR="00D61178" w:rsidRDefault="00D61178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2D3FC822" w14:textId="77777777" w:rsidTr="71C7FECA">
        <w:trPr>
          <w:trHeight w:val="20"/>
        </w:trPr>
        <w:tc>
          <w:tcPr>
            <w:tcW w:w="1029" w:type="pct"/>
            <w:vMerge/>
          </w:tcPr>
          <w:p w14:paraId="3E8A95C6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65A0AC89" w14:textId="7C9538B6" w:rsidR="00587A95" w:rsidRDefault="00587A95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 xml:space="preserve">Czy </w:t>
            </w:r>
            <w:r w:rsidR="00143749">
              <w:t xml:space="preserve">raporty </w:t>
            </w:r>
            <w:r>
              <w:t xml:space="preserve">od Partnera Prywatnego </w:t>
            </w:r>
            <w:r w:rsidR="00143749">
              <w:t xml:space="preserve">doręczane są </w:t>
            </w:r>
            <w:r>
              <w:t>w</w:t>
            </w:r>
            <w:r w:rsidR="00143749">
              <w:t>e</w:t>
            </w:r>
            <w:r w:rsidR="00F5298B">
              <w:t> </w:t>
            </w:r>
            <w:r w:rsidR="00143749">
              <w:t>właściwych</w:t>
            </w:r>
            <w:r>
              <w:t xml:space="preserve"> terminach?  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6007FB47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143749" w:rsidRPr="008F4FEB" w14:paraId="143BE8C9" w14:textId="77777777" w:rsidTr="71C7FECA">
        <w:trPr>
          <w:trHeight w:val="20"/>
        </w:trPr>
        <w:tc>
          <w:tcPr>
            <w:tcW w:w="1029" w:type="pct"/>
            <w:vMerge/>
          </w:tcPr>
          <w:p w14:paraId="3F6ADA2D" w14:textId="77777777" w:rsidR="00143749" w:rsidRPr="00513521" w:rsidRDefault="00143749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0140CA0A" w14:textId="361B477C" w:rsidR="00143749" w:rsidRDefault="00143749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raporty od Partnera Prywatnego są kompletne i</w:t>
            </w:r>
            <w:r w:rsidR="00F5298B">
              <w:t> </w:t>
            </w:r>
            <w:r>
              <w:t xml:space="preserve">zawierają właściwe informacje?  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2D93A55F" w14:textId="77777777" w:rsidR="00143749" w:rsidRDefault="00143749" w:rsidP="00F5298B">
            <w:pPr>
              <w:pStyle w:val="Tabletext11pt"/>
              <w:spacing w:before="120" w:after="120" w:line="276" w:lineRule="auto"/>
            </w:pPr>
          </w:p>
        </w:tc>
      </w:tr>
      <w:tr w:rsidR="00143749" w:rsidRPr="008F4FEB" w14:paraId="2A02B9F1" w14:textId="77777777" w:rsidTr="71C7FECA">
        <w:trPr>
          <w:trHeight w:val="20"/>
        </w:trPr>
        <w:tc>
          <w:tcPr>
            <w:tcW w:w="1029" w:type="pct"/>
            <w:vMerge/>
          </w:tcPr>
          <w:p w14:paraId="06887973" w14:textId="77777777" w:rsidR="00143749" w:rsidRPr="00513521" w:rsidRDefault="00143749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3CA7E0CF" w14:textId="3AA4A570" w:rsidR="00143749" w:rsidRDefault="00143749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funkcjonuje system weryfikacji raportów Partnera Prywatnego?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0F68293D" w14:textId="77777777" w:rsidR="00143749" w:rsidRDefault="00143749" w:rsidP="00F5298B">
            <w:pPr>
              <w:pStyle w:val="Tabletext11pt"/>
              <w:spacing w:before="120" w:after="120" w:line="276" w:lineRule="auto"/>
            </w:pPr>
          </w:p>
        </w:tc>
      </w:tr>
      <w:tr w:rsidR="00143749" w:rsidRPr="008F4FEB" w14:paraId="227CC98F" w14:textId="77777777" w:rsidTr="71C7FECA">
        <w:trPr>
          <w:trHeight w:val="20"/>
        </w:trPr>
        <w:tc>
          <w:tcPr>
            <w:tcW w:w="1029" w:type="pct"/>
            <w:vMerge/>
          </w:tcPr>
          <w:p w14:paraId="2260A539" w14:textId="77777777" w:rsidR="00143749" w:rsidRPr="00513521" w:rsidRDefault="00143749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70AF3BC5" w14:textId="596B8F54" w:rsidR="00143749" w:rsidRDefault="00143749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funkcjonuje system zarządzania informacjami?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0D94DA06" w14:textId="77777777" w:rsidR="00143749" w:rsidRDefault="00143749" w:rsidP="00F5298B">
            <w:pPr>
              <w:pStyle w:val="Tabletext11pt"/>
              <w:spacing w:before="120" w:after="120" w:line="276" w:lineRule="auto"/>
            </w:pPr>
          </w:p>
        </w:tc>
      </w:tr>
      <w:tr w:rsidR="00390DA8" w:rsidRPr="008F4FEB" w14:paraId="58E24B8F" w14:textId="77777777" w:rsidTr="71C7FECA">
        <w:trPr>
          <w:trHeight w:val="20"/>
        </w:trPr>
        <w:tc>
          <w:tcPr>
            <w:tcW w:w="1029" w:type="pct"/>
            <w:vMerge/>
          </w:tcPr>
          <w:p w14:paraId="3BE58614" w14:textId="77777777" w:rsidR="00390DA8" w:rsidRPr="00513521" w:rsidRDefault="00390DA8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6F5572F2" w14:textId="04D03721" w:rsidR="00390DA8" w:rsidRDefault="00390DA8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Podmiot Publiczny monitoruje Projekt PPP pod kątem realizacji wskaźników wymaganych umową o dofinansowanie (dotyczy Projektu Hybrydowego)?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3C27AB45" w14:textId="77777777" w:rsidR="00390DA8" w:rsidRDefault="00390DA8" w:rsidP="00F5298B">
            <w:pPr>
              <w:pStyle w:val="Tabletext11pt"/>
              <w:spacing w:before="120" w:after="120" w:line="276" w:lineRule="auto"/>
            </w:pPr>
          </w:p>
        </w:tc>
      </w:tr>
      <w:tr w:rsidR="00BB17E8" w:rsidRPr="008F4FEB" w14:paraId="4663DB87" w14:textId="77777777" w:rsidTr="71C7FECA">
        <w:trPr>
          <w:trHeight w:val="20"/>
        </w:trPr>
        <w:tc>
          <w:tcPr>
            <w:tcW w:w="1029" w:type="pct"/>
            <w:vMerge/>
          </w:tcPr>
          <w:p w14:paraId="67A1256A" w14:textId="77777777" w:rsidR="00BB17E8" w:rsidRPr="00513521" w:rsidRDefault="00BB17E8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2C254001" w14:textId="7677D301" w:rsidR="00BB17E8" w:rsidRDefault="00BB17E8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utrzymywana jest komunikacja z Użytkownikami, np.</w:t>
            </w:r>
            <w:r w:rsidR="00F5298B">
              <w:t> </w:t>
            </w:r>
            <w:r>
              <w:t>poprzez stronę internetową Projektu PPP, ankiety, rejestr i </w:t>
            </w:r>
            <w:r w:rsidR="00853159">
              <w:t xml:space="preserve">reakcje </w:t>
            </w:r>
            <w:r>
              <w:t>na skargi?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2C1540CE" w14:textId="77777777" w:rsidR="00BB17E8" w:rsidRDefault="00BB17E8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459A4461" w14:textId="77777777" w:rsidTr="71C7FECA">
        <w:trPr>
          <w:trHeight w:val="20"/>
        </w:trPr>
        <w:tc>
          <w:tcPr>
            <w:tcW w:w="1029" w:type="pct"/>
            <w:vMerge/>
          </w:tcPr>
          <w:p w14:paraId="02ED8511" w14:textId="77777777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3" w:type="pct"/>
            <w:tcBorders>
              <w:top w:val="single" w:sz="4" w:space="0" w:color="A6A6A6" w:themeColor="background1" w:themeShade="A6"/>
              <w:bottom w:val="single" w:sz="4" w:space="0" w:color="006600"/>
            </w:tcBorders>
          </w:tcPr>
          <w:p w14:paraId="6D167FF1" w14:textId="24893989" w:rsidR="00587A95" w:rsidRDefault="00BB17E8" w:rsidP="00F5298B">
            <w:pPr>
              <w:pStyle w:val="Tabletext11pt"/>
              <w:numPr>
                <w:ilvl w:val="0"/>
                <w:numId w:val="9"/>
              </w:numPr>
              <w:spacing w:before="120" w:after="120" w:line="276" w:lineRule="auto"/>
              <w:ind w:left="442" w:right="0" w:hanging="357"/>
            </w:pPr>
            <w:r>
              <w:t>Czy ustalony w Umowie o PPP podział ryzyk jest zachowany?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006600"/>
            </w:tcBorders>
          </w:tcPr>
          <w:p w14:paraId="1337252F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1F20BC65" w14:textId="77777777" w:rsidTr="71C7FECA">
        <w:trPr>
          <w:trHeight w:val="20"/>
        </w:trPr>
        <w:tc>
          <w:tcPr>
            <w:tcW w:w="1029" w:type="pct"/>
            <w:vMerge w:val="restart"/>
            <w:tcBorders>
              <w:top w:val="single" w:sz="4" w:space="0" w:color="A6A6A6" w:themeColor="background1" w:themeShade="A6"/>
            </w:tcBorders>
            <w:shd w:val="clear" w:color="auto" w:fill="E2EFD9" w:themeFill="accent6" w:themeFillTint="33"/>
          </w:tcPr>
          <w:p w14:paraId="4A3E21F1" w14:textId="53946E6E" w:rsidR="00587A95" w:rsidRPr="00513521" w:rsidRDefault="00587A95" w:rsidP="0049242A">
            <w:pPr>
              <w:pStyle w:val="Tabletext11pt"/>
              <w:spacing w:before="120" w:after="120" w:line="276" w:lineRule="auto"/>
              <w:rPr>
                <w:b/>
                <w:bCs/>
                <w:i/>
                <w:iCs/>
                <w:color w:val="006600"/>
              </w:rPr>
            </w:pPr>
            <w:r w:rsidRPr="00513521">
              <w:rPr>
                <w:b/>
                <w:bCs/>
                <w:iCs/>
                <w:color w:val="006600"/>
              </w:rPr>
              <w:t>Faza Zakończenia Umowy o PPP</w:t>
            </w:r>
            <w:r w:rsidR="006E7E43" w:rsidRPr="00513521">
              <w:rPr>
                <w:b/>
                <w:bCs/>
                <w:iCs/>
                <w:color w:val="006600"/>
              </w:rPr>
              <w:t xml:space="preserve"> i </w:t>
            </w:r>
            <w:r w:rsidRPr="00513521">
              <w:rPr>
                <w:b/>
                <w:bCs/>
                <w:iCs/>
                <w:color w:val="006600"/>
              </w:rPr>
              <w:t>zwrotu Infrastruktury Publicznej</w:t>
            </w:r>
          </w:p>
        </w:tc>
        <w:tc>
          <w:tcPr>
            <w:tcW w:w="3383" w:type="pct"/>
            <w:tcBorders>
              <w:top w:val="single" w:sz="4" w:space="0" w:color="A6A6A6" w:themeColor="background1" w:themeShade="A6"/>
            </w:tcBorders>
          </w:tcPr>
          <w:p w14:paraId="4CA8F92F" w14:textId="37589098" w:rsidR="00587A95" w:rsidRPr="00D801A7" w:rsidRDefault="00587A95" w:rsidP="00F5298B">
            <w:pPr>
              <w:pStyle w:val="Tabletext11pt"/>
              <w:numPr>
                <w:ilvl w:val="0"/>
                <w:numId w:val="10"/>
              </w:numPr>
              <w:spacing w:before="120" w:after="120" w:line="276" w:lineRule="auto"/>
              <w:ind w:left="442" w:right="0" w:hanging="357"/>
            </w:pPr>
            <w:r>
              <w:t>Czy została podjęta decyzja Podmiotu Publicznego dotycząca Infrastruktury Publicznej w związku z</w:t>
            </w:r>
            <w:r w:rsidR="00F5298B">
              <w:t> </w:t>
            </w:r>
            <w:r w:rsidR="00143749">
              <w:t>Z</w:t>
            </w:r>
            <w:r>
              <w:t>akończeniem Umowy o PPP?</w:t>
            </w:r>
          </w:p>
        </w:tc>
        <w:tc>
          <w:tcPr>
            <w:tcW w:w="588" w:type="pct"/>
            <w:tcBorders>
              <w:top w:val="single" w:sz="4" w:space="0" w:color="006600"/>
            </w:tcBorders>
          </w:tcPr>
          <w:p w14:paraId="096C69BA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5C08300B" w14:textId="77777777" w:rsidTr="71C7FECA">
        <w:trPr>
          <w:trHeight w:val="20"/>
        </w:trPr>
        <w:tc>
          <w:tcPr>
            <w:tcW w:w="1029" w:type="pct"/>
            <w:vMerge/>
          </w:tcPr>
          <w:p w14:paraId="45E82E88" w14:textId="77777777" w:rsidR="00587A95" w:rsidRPr="00587A95" w:rsidRDefault="00587A95" w:rsidP="0049242A">
            <w:pPr>
              <w:pStyle w:val="Tabletextbold"/>
              <w:spacing w:before="120" w:after="120" w:line="276" w:lineRule="auto"/>
              <w:rPr>
                <w:bCs/>
                <w:iCs/>
              </w:rPr>
            </w:pPr>
          </w:p>
        </w:tc>
        <w:tc>
          <w:tcPr>
            <w:tcW w:w="3383" w:type="pct"/>
          </w:tcPr>
          <w:p w14:paraId="774DE7F3" w14:textId="7D7EB73E" w:rsidR="00587A95" w:rsidRDefault="00587A95" w:rsidP="00F5298B">
            <w:pPr>
              <w:pStyle w:val="Tabletext11pt"/>
              <w:numPr>
                <w:ilvl w:val="0"/>
                <w:numId w:val="10"/>
              </w:numPr>
              <w:spacing w:before="120" w:after="120" w:line="276" w:lineRule="auto"/>
              <w:ind w:left="442" w:right="0" w:hanging="357"/>
            </w:pPr>
            <w:r>
              <w:t xml:space="preserve">Czy przeprowadzono inspekcję stanu Infrastruktury Publicznej przed </w:t>
            </w:r>
            <w:r w:rsidR="00143749">
              <w:t>Z</w:t>
            </w:r>
            <w:r>
              <w:t>akończeniem Umowy o PPP?</w:t>
            </w:r>
          </w:p>
        </w:tc>
        <w:tc>
          <w:tcPr>
            <w:tcW w:w="588" w:type="pct"/>
          </w:tcPr>
          <w:p w14:paraId="02C85F99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5DD35F6A" w14:textId="77777777" w:rsidTr="71C7FECA">
        <w:trPr>
          <w:trHeight w:val="20"/>
        </w:trPr>
        <w:tc>
          <w:tcPr>
            <w:tcW w:w="1029" w:type="pct"/>
            <w:vMerge/>
          </w:tcPr>
          <w:p w14:paraId="4128106E" w14:textId="77777777" w:rsidR="00587A95" w:rsidRPr="00587A95" w:rsidRDefault="00587A95" w:rsidP="0049242A">
            <w:pPr>
              <w:pStyle w:val="Tabletextbold"/>
              <w:spacing w:before="120" w:after="120" w:line="276" w:lineRule="auto"/>
              <w:rPr>
                <w:bCs/>
                <w:iCs/>
              </w:rPr>
            </w:pPr>
          </w:p>
        </w:tc>
        <w:tc>
          <w:tcPr>
            <w:tcW w:w="3383" w:type="pct"/>
          </w:tcPr>
          <w:p w14:paraId="390B3529" w14:textId="77777777" w:rsidR="00587A95" w:rsidRDefault="00587A95" w:rsidP="00F5298B">
            <w:pPr>
              <w:pStyle w:val="Tabletext11pt"/>
              <w:numPr>
                <w:ilvl w:val="0"/>
                <w:numId w:val="10"/>
              </w:numPr>
              <w:spacing w:before="120" w:after="120" w:line="276" w:lineRule="auto"/>
              <w:ind w:left="442" w:right="0" w:hanging="357"/>
            </w:pPr>
            <w:r>
              <w:t>Czy istnieją procedury przekazania Infrastruktury Publicznej?</w:t>
            </w:r>
          </w:p>
        </w:tc>
        <w:tc>
          <w:tcPr>
            <w:tcW w:w="588" w:type="pct"/>
          </w:tcPr>
          <w:p w14:paraId="7E0340A1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6257C955" w14:textId="77777777" w:rsidTr="71C7FECA">
        <w:trPr>
          <w:trHeight w:val="20"/>
        </w:trPr>
        <w:tc>
          <w:tcPr>
            <w:tcW w:w="1029" w:type="pct"/>
            <w:vMerge/>
          </w:tcPr>
          <w:p w14:paraId="11005A53" w14:textId="77777777" w:rsidR="00587A95" w:rsidRPr="00587A95" w:rsidRDefault="00587A95" w:rsidP="0049242A">
            <w:pPr>
              <w:pStyle w:val="Tabletextbold"/>
              <w:spacing w:before="120" w:after="120" w:line="276" w:lineRule="auto"/>
              <w:rPr>
                <w:bCs/>
                <w:iCs/>
              </w:rPr>
            </w:pPr>
          </w:p>
        </w:tc>
        <w:tc>
          <w:tcPr>
            <w:tcW w:w="3383" w:type="pct"/>
          </w:tcPr>
          <w:p w14:paraId="5595DC72" w14:textId="612697C7" w:rsidR="00587A95" w:rsidRDefault="00587A95" w:rsidP="00F5298B">
            <w:pPr>
              <w:pStyle w:val="Tabletext11pt"/>
              <w:numPr>
                <w:ilvl w:val="0"/>
                <w:numId w:val="10"/>
              </w:numPr>
              <w:spacing w:before="120" w:after="120" w:line="276" w:lineRule="auto"/>
              <w:ind w:left="442" w:right="0" w:hanging="357"/>
            </w:pPr>
            <w:r>
              <w:t>Czy istnieje strategia/plan kontynuacji świadczenia usług</w:t>
            </w:r>
            <w:r w:rsidR="00143749">
              <w:t xml:space="preserve"> po</w:t>
            </w:r>
            <w:r w:rsidR="00F5298B">
              <w:t> </w:t>
            </w:r>
            <w:r w:rsidR="00143749">
              <w:t>Zakończeniu Umowy o PPP</w:t>
            </w:r>
            <w:r>
              <w:t>?</w:t>
            </w:r>
          </w:p>
        </w:tc>
        <w:tc>
          <w:tcPr>
            <w:tcW w:w="588" w:type="pct"/>
          </w:tcPr>
          <w:p w14:paraId="7136E764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  <w:tr w:rsidR="00CB65C5" w:rsidRPr="008F4FEB" w14:paraId="3106A870" w14:textId="77777777" w:rsidTr="71C7FECA">
        <w:trPr>
          <w:trHeight w:val="20"/>
        </w:trPr>
        <w:tc>
          <w:tcPr>
            <w:tcW w:w="1029" w:type="pct"/>
            <w:vMerge/>
          </w:tcPr>
          <w:p w14:paraId="3B3C58DA" w14:textId="77777777" w:rsidR="00CB65C5" w:rsidRPr="00587A95" w:rsidRDefault="00CB65C5" w:rsidP="0049242A">
            <w:pPr>
              <w:pStyle w:val="Tabletextbold"/>
              <w:spacing w:before="120" w:after="120" w:line="276" w:lineRule="auto"/>
              <w:rPr>
                <w:bCs/>
                <w:iCs/>
              </w:rPr>
            </w:pPr>
          </w:p>
        </w:tc>
        <w:tc>
          <w:tcPr>
            <w:tcW w:w="3383" w:type="pct"/>
          </w:tcPr>
          <w:p w14:paraId="152975D8" w14:textId="4CF1D4AA" w:rsidR="00CB65C5" w:rsidRDefault="00CB65C5" w:rsidP="00F5298B">
            <w:pPr>
              <w:pStyle w:val="Tabletext11pt"/>
              <w:numPr>
                <w:ilvl w:val="0"/>
                <w:numId w:val="10"/>
              </w:numPr>
              <w:spacing w:before="120" w:after="120" w:line="276" w:lineRule="auto"/>
              <w:ind w:left="442" w:right="0" w:hanging="357"/>
            </w:pPr>
            <w:r>
              <w:t>Czy Podmiotowi Publicznemu przekazano wszystkie uprawnienia, dokumenty, know-how, zgodnie z procedurami przewidzianymi w Umowie o PPP?</w:t>
            </w:r>
          </w:p>
        </w:tc>
        <w:tc>
          <w:tcPr>
            <w:tcW w:w="588" w:type="pct"/>
          </w:tcPr>
          <w:p w14:paraId="729AA05B" w14:textId="77777777" w:rsidR="00CB65C5" w:rsidRDefault="00CB65C5" w:rsidP="00F5298B">
            <w:pPr>
              <w:pStyle w:val="Tabletext11pt"/>
              <w:spacing w:before="120" w:after="120" w:line="276" w:lineRule="auto"/>
            </w:pPr>
          </w:p>
        </w:tc>
      </w:tr>
      <w:tr w:rsidR="00587A95" w:rsidRPr="008F4FEB" w14:paraId="4E0D0306" w14:textId="77777777" w:rsidTr="71C7FECA">
        <w:trPr>
          <w:trHeight w:val="20"/>
        </w:trPr>
        <w:tc>
          <w:tcPr>
            <w:tcW w:w="1029" w:type="pct"/>
            <w:vMerge/>
          </w:tcPr>
          <w:p w14:paraId="5CD3B232" w14:textId="77777777" w:rsidR="00587A95" w:rsidRPr="00587A95" w:rsidRDefault="00587A95" w:rsidP="0049242A">
            <w:pPr>
              <w:pStyle w:val="Tabletextbold"/>
              <w:spacing w:before="120" w:after="120" w:line="276" w:lineRule="auto"/>
              <w:rPr>
                <w:bCs/>
                <w:iCs/>
              </w:rPr>
            </w:pPr>
          </w:p>
        </w:tc>
        <w:tc>
          <w:tcPr>
            <w:tcW w:w="3383" w:type="pct"/>
          </w:tcPr>
          <w:p w14:paraId="40680CB8" w14:textId="77777777" w:rsidR="00587A95" w:rsidRDefault="00587A95" w:rsidP="00F5298B">
            <w:pPr>
              <w:pStyle w:val="Tabletext11pt"/>
              <w:numPr>
                <w:ilvl w:val="0"/>
                <w:numId w:val="10"/>
              </w:numPr>
              <w:spacing w:before="120" w:after="120" w:line="276" w:lineRule="auto"/>
              <w:ind w:left="442" w:right="0" w:hanging="357"/>
            </w:pPr>
            <w:r>
              <w:t>Czy przeprowadzono ostateczne rozliczenie finansowe Projektu PPP?</w:t>
            </w:r>
          </w:p>
        </w:tc>
        <w:tc>
          <w:tcPr>
            <w:tcW w:w="588" w:type="pct"/>
          </w:tcPr>
          <w:p w14:paraId="72BCBF8A" w14:textId="77777777" w:rsidR="00587A95" w:rsidRDefault="00587A95" w:rsidP="00F5298B">
            <w:pPr>
              <w:pStyle w:val="Tabletext11pt"/>
              <w:spacing w:before="120" w:after="120" w:line="276" w:lineRule="auto"/>
            </w:pPr>
          </w:p>
        </w:tc>
      </w:tr>
    </w:tbl>
    <w:p w14:paraId="3CA6741A" w14:textId="77777777" w:rsidR="00587A95" w:rsidRDefault="00587A95" w:rsidP="00961F23"/>
    <w:sectPr w:rsidR="00587A95" w:rsidSect="00FE3BE6">
      <w:headerReference w:type="default" r:id="rId8"/>
      <w:footerReference w:type="default" r:id="rId9"/>
      <w:pgSz w:w="11906" w:h="16838"/>
      <w:pgMar w:top="1418" w:right="1134" w:bottom="1418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D91B6" w14:textId="77777777" w:rsidR="00124A21" w:rsidRDefault="00124A21" w:rsidP="005E24CE">
      <w:pPr>
        <w:spacing w:after="0" w:line="240" w:lineRule="auto"/>
      </w:pPr>
      <w:r>
        <w:separator/>
      </w:r>
    </w:p>
  </w:endnote>
  <w:endnote w:type="continuationSeparator" w:id="0">
    <w:p w14:paraId="2786FFD6" w14:textId="77777777" w:rsidR="00124A21" w:rsidRDefault="00124A21" w:rsidP="005E24CE">
      <w:pPr>
        <w:spacing w:after="0" w:line="240" w:lineRule="auto"/>
      </w:pPr>
      <w:r>
        <w:continuationSeparator/>
      </w:r>
    </w:p>
  </w:endnote>
  <w:endnote w:type="continuationNotice" w:id="1">
    <w:p w14:paraId="16FCD9CF" w14:textId="77777777" w:rsidR="00124A21" w:rsidRDefault="00124A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TZhongsong">
    <w:altName w:val="STZhongsong"/>
    <w:charset w:val="86"/>
    <w:family w:val="auto"/>
    <w:pitch w:val="variable"/>
    <w:sig w:usb0="00000287" w:usb1="080F0000" w:usb2="00000010" w:usb3="00000000" w:csb0="000400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16249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CF3D05" w14:textId="545D3EF8" w:rsidR="00523211" w:rsidRDefault="00523211">
        <w:pPr>
          <w:pStyle w:val="Stopka"/>
          <w:jc w:val="center"/>
        </w:pPr>
        <w:r>
          <w:rPr>
            <w:rFonts w:ascii="Arial" w:hAnsi="Arial"/>
            <w:noProof/>
          </w:rPr>
          <mc:AlternateContent>
            <mc:Choice Requires="wps">
              <w:drawing>
                <wp:anchor distT="4294967295" distB="4294967295" distL="114300" distR="114300" simplePos="0" relativeHeight="251658242" behindDoc="0" locked="0" layoutInCell="1" allowOverlap="1" wp14:anchorId="24102D7E" wp14:editId="63A304D9">
                  <wp:simplePos x="0" y="0"/>
                  <wp:positionH relativeFrom="column">
                    <wp:posOffset>-771525</wp:posOffset>
                  </wp:positionH>
                  <wp:positionV relativeFrom="paragraph">
                    <wp:posOffset>-149225</wp:posOffset>
                  </wp:positionV>
                  <wp:extent cx="10800080" cy="0"/>
                  <wp:effectExtent l="0" t="0" r="0" b="0"/>
                  <wp:wrapNone/>
                  <wp:docPr id="1" name="Straight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1080008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66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0DD4146A" id="Straight Connector 1" o:spid="_x0000_s1026" style="position:absolute;flip:y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0.75pt,-11.75pt" to="789.65pt,-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" strokecolor="#060">
                  <o:lock v:ext="edit" shapetype="f"/>
                </v:line>
              </w:pict>
            </mc:Fallback>
          </mc:AlternateContent>
        </w:r>
        <w:r w:rsidRPr="00513521">
          <w:rPr>
            <w:rFonts w:ascii="Arial" w:hAnsi="Arial" w:cs="Arial"/>
            <w:sz w:val="20"/>
            <w:szCs w:val="20"/>
          </w:rPr>
          <w:fldChar w:fldCharType="begin"/>
        </w:r>
        <w:r w:rsidRPr="00513521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513521">
          <w:rPr>
            <w:rFonts w:ascii="Arial" w:hAnsi="Arial" w:cs="Arial"/>
            <w:sz w:val="20"/>
            <w:szCs w:val="20"/>
          </w:rPr>
          <w:fldChar w:fldCharType="separate"/>
        </w:r>
        <w:r w:rsidRPr="00513521">
          <w:rPr>
            <w:rFonts w:ascii="Arial" w:hAnsi="Arial" w:cs="Arial"/>
            <w:noProof/>
            <w:sz w:val="20"/>
            <w:szCs w:val="20"/>
          </w:rPr>
          <w:t>2</w:t>
        </w:r>
        <w:r w:rsidRPr="00513521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78E8D00D" w14:textId="65769426" w:rsidR="00523211" w:rsidRDefault="0052321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399BD" w14:textId="77777777" w:rsidR="00124A21" w:rsidRDefault="00124A21" w:rsidP="005E24CE">
      <w:pPr>
        <w:spacing w:after="0" w:line="240" w:lineRule="auto"/>
      </w:pPr>
      <w:r>
        <w:separator/>
      </w:r>
    </w:p>
  </w:footnote>
  <w:footnote w:type="continuationSeparator" w:id="0">
    <w:p w14:paraId="46F59B73" w14:textId="77777777" w:rsidR="00124A21" w:rsidRDefault="00124A21" w:rsidP="005E24CE">
      <w:pPr>
        <w:spacing w:after="0" w:line="240" w:lineRule="auto"/>
      </w:pPr>
      <w:r>
        <w:continuationSeparator/>
      </w:r>
    </w:p>
  </w:footnote>
  <w:footnote w:type="continuationNotice" w:id="1">
    <w:p w14:paraId="1D2D9F49" w14:textId="77777777" w:rsidR="00124A21" w:rsidRDefault="00124A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7F1F5" w14:textId="77777777" w:rsidR="005E24CE" w:rsidRPr="009A2A1D" w:rsidRDefault="005E24CE" w:rsidP="005E24CE">
    <w:pPr>
      <w:pStyle w:val="Nagwek"/>
      <w:rPr>
        <w:rFonts w:ascii="Arial" w:hAnsi="Arial" w:cs="Arial"/>
        <w:b/>
        <w:bCs/>
        <w:color w:val="006600"/>
      </w:rPr>
    </w:pPr>
    <w:r w:rsidRPr="009A2A1D">
      <w:rPr>
        <w:rFonts w:ascii="Arial" w:hAnsi="Arial" w:cs="Arial"/>
        <w:b/>
        <w:bCs/>
        <w:color w:val="006600"/>
      </w:rPr>
      <w:t xml:space="preserve">Wytyczne PPP Tom </w:t>
    </w:r>
    <w:r w:rsidRPr="00B95343">
      <w:rPr>
        <w:rFonts w:ascii="Arial" w:hAnsi="Arial" w:cs="Arial"/>
        <w:b/>
        <w:bCs/>
        <w:color w:val="006600"/>
      </w:rPr>
      <w:t>IV: Zarządzanie Umową o PPP</w:t>
    </w:r>
  </w:p>
  <w:p w14:paraId="76EE8B2D" w14:textId="6CA2BD22" w:rsidR="006B28BC" w:rsidRPr="009A2A1D" w:rsidRDefault="006B28BC" w:rsidP="006B28BC">
    <w:pPr>
      <w:pStyle w:val="Nagwek"/>
      <w:rPr>
        <w:rFonts w:ascii="Arial" w:hAnsi="Arial" w:cs="Arial"/>
        <w:i/>
        <w:color w:val="006600"/>
      </w:rPr>
    </w:pPr>
    <w:r w:rsidRPr="009A2A1D">
      <w:rPr>
        <w:rFonts w:ascii="Arial" w:hAnsi="Arial" w:cs="Arial"/>
        <w:noProof/>
        <w:color w:val="006600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385E2713" wp14:editId="0F0DC2C5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0066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162D57" id="Straight Connector 3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8.25pt,18.15pt" to="782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" strokecolor="#060">
              <o:lock v:ext="edit" shapetype="f"/>
            </v:line>
          </w:pict>
        </mc:Fallback>
      </mc:AlternateContent>
    </w:r>
    <w:r w:rsidRPr="009A2A1D">
      <w:rPr>
        <w:rFonts w:ascii="Arial" w:hAnsi="Arial" w:cs="Arial"/>
        <w:noProof/>
        <w:color w:val="006600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1DF5C241" wp14:editId="782A0469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62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71640B" id="Straight Connector 6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8.25pt,18.15pt" to="782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" strokecolor="#ffa451">
              <o:lock v:ext="edit" shapetype="f"/>
            </v:line>
          </w:pict>
        </mc:Fallback>
      </mc:AlternateContent>
    </w:r>
    <w:r w:rsidRPr="009A2A1D">
      <w:rPr>
        <w:rFonts w:ascii="Arial" w:hAnsi="Arial" w:cs="Arial"/>
        <w:i/>
        <w:color w:val="006600"/>
      </w:rPr>
      <w:t>Załączniki</w:t>
    </w:r>
  </w:p>
  <w:p w14:paraId="711EDA88" w14:textId="77777777" w:rsidR="005E24CE" w:rsidRDefault="005E24C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5BECC1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2"/>
    <w:multiLevelType w:val="singleLevel"/>
    <w:tmpl w:val="7826E45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3640BC7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A6E077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89"/>
    <w:multiLevelType w:val="singleLevel"/>
    <w:tmpl w:val="22A68C58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</w:abstractNum>
  <w:abstractNum w:abstractNumId="5" w15:restartNumberingAfterBreak="0">
    <w:nsid w:val="00125CBE"/>
    <w:multiLevelType w:val="hybridMultilevel"/>
    <w:tmpl w:val="623E57EE"/>
    <w:lvl w:ilvl="0" w:tplc="AA2CC42E">
      <w:start w:val="1"/>
      <w:numFmt w:val="bullet"/>
      <w:pStyle w:val="Tablebullet2"/>
      <w:lvlText w:val="-"/>
      <w:lvlJc w:val="left"/>
      <w:pPr>
        <w:ind w:left="960" w:hanging="360"/>
      </w:pPr>
      <w:rPr>
        <w:rFonts w:ascii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078E0812"/>
    <w:multiLevelType w:val="hybridMultilevel"/>
    <w:tmpl w:val="AADE73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A77E8"/>
    <w:multiLevelType w:val="hybridMultilevel"/>
    <w:tmpl w:val="39224726"/>
    <w:lvl w:ilvl="0" w:tplc="54A6D3E2">
      <w:start w:val="1"/>
      <w:numFmt w:val="lowerLetter"/>
      <w:pStyle w:val="Listanumerowana2"/>
      <w:lvlText w:val="%1."/>
      <w:lvlJc w:val="left"/>
      <w:pPr>
        <w:ind w:left="643" w:hanging="360"/>
      </w:p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26CA3C94"/>
    <w:multiLevelType w:val="hybridMultilevel"/>
    <w:tmpl w:val="266A375C"/>
    <w:lvl w:ilvl="0" w:tplc="1E423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43508"/>
    <w:multiLevelType w:val="hybridMultilevel"/>
    <w:tmpl w:val="7DE8A9C4"/>
    <w:lvl w:ilvl="0" w:tplc="3A82EDA6">
      <w:start w:val="1"/>
      <w:numFmt w:val="bullet"/>
      <w:pStyle w:val="Tablebullet11p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B4046"/>
    <w:multiLevelType w:val="hybridMultilevel"/>
    <w:tmpl w:val="3C701038"/>
    <w:lvl w:ilvl="0" w:tplc="24D8F6D4">
      <w:start w:val="1"/>
      <w:numFmt w:val="bullet"/>
      <w:pStyle w:val="Akapitzlist"/>
      <w:lvlText w:val="-"/>
      <w:lvlJc w:val="left"/>
      <w:pPr>
        <w:ind w:left="1004" w:hanging="360"/>
      </w:pPr>
      <w:rPr>
        <w:rFonts w:ascii="Arial" w:hAnsi="Arial" w:hint="default"/>
        <w:sz w:val="16"/>
      </w:rPr>
    </w:lvl>
    <w:lvl w:ilvl="1" w:tplc="E62E1D60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68842048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2729E8A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99363B6A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B0565D7C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D5D86BBE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B9128684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BDAFA12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D751009"/>
    <w:multiLevelType w:val="hybridMultilevel"/>
    <w:tmpl w:val="D2B042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201C9"/>
    <w:multiLevelType w:val="hybridMultilevel"/>
    <w:tmpl w:val="EC08AC96"/>
    <w:lvl w:ilvl="0" w:tplc="A0F698EE">
      <w:start w:val="1"/>
      <w:numFmt w:val="decimal"/>
      <w:pStyle w:val="Tablelistnumber"/>
      <w:lvlText w:val="%1."/>
      <w:lvlJc w:val="left"/>
      <w:pPr>
        <w:ind w:left="360" w:hanging="360"/>
      </w:pPr>
    </w:lvl>
    <w:lvl w:ilvl="1" w:tplc="4B3E0076" w:tentative="1">
      <w:start w:val="1"/>
      <w:numFmt w:val="lowerLetter"/>
      <w:lvlText w:val="%2."/>
      <w:lvlJc w:val="left"/>
      <w:pPr>
        <w:ind w:left="1080" w:hanging="360"/>
      </w:pPr>
    </w:lvl>
    <w:lvl w:ilvl="2" w:tplc="EBF85280" w:tentative="1">
      <w:start w:val="1"/>
      <w:numFmt w:val="lowerRoman"/>
      <w:lvlText w:val="%3."/>
      <w:lvlJc w:val="right"/>
      <w:pPr>
        <w:ind w:left="1800" w:hanging="180"/>
      </w:pPr>
    </w:lvl>
    <w:lvl w:ilvl="3" w:tplc="76201306" w:tentative="1">
      <w:start w:val="1"/>
      <w:numFmt w:val="decimal"/>
      <w:lvlText w:val="%4."/>
      <w:lvlJc w:val="left"/>
      <w:pPr>
        <w:ind w:left="2520" w:hanging="360"/>
      </w:pPr>
    </w:lvl>
    <w:lvl w:ilvl="4" w:tplc="3AA66A28" w:tentative="1">
      <w:start w:val="1"/>
      <w:numFmt w:val="lowerLetter"/>
      <w:lvlText w:val="%5."/>
      <w:lvlJc w:val="left"/>
      <w:pPr>
        <w:ind w:left="3240" w:hanging="360"/>
      </w:pPr>
    </w:lvl>
    <w:lvl w:ilvl="5" w:tplc="DD5ED982" w:tentative="1">
      <w:start w:val="1"/>
      <w:numFmt w:val="lowerRoman"/>
      <w:lvlText w:val="%6."/>
      <w:lvlJc w:val="right"/>
      <w:pPr>
        <w:ind w:left="3960" w:hanging="180"/>
      </w:pPr>
    </w:lvl>
    <w:lvl w:ilvl="6" w:tplc="13AE4654" w:tentative="1">
      <w:start w:val="1"/>
      <w:numFmt w:val="decimal"/>
      <w:lvlText w:val="%7."/>
      <w:lvlJc w:val="left"/>
      <w:pPr>
        <w:ind w:left="4680" w:hanging="360"/>
      </w:pPr>
    </w:lvl>
    <w:lvl w:ilvl="7" w:tplc="6F22F40A" w:tentative="1">
      <w:start w:val="1"/>
      <w:numFmt w:val="lowerLetter"/>
      <w:lvlText w:val="%8."/>
      <w:lvlJc w:val="left"/>
      <w:pPr>
        <w:ind w:left="5400" w:hanging="360"/>
      </w:pPr>
    </w:lvl>
    <w:lvl w:ilvl="8" w:tplc="DF2C39C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14" w15:restartNumberingAfterBreak="0">
    <w:nsid w:val="362E4ACF"/>
    <w:multiLevelType w:val="hybridMultilevel"/>
    <w:tmpl w:val="68EA40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57E10"/>
    <w:multiLevelType w:val="hybridMultilevel"/>
    <w:tmpl w:val="08805C7C"/>
    <w:lvl w:ilvl="0" w:tplc="9B488B9E">
      <w:start w:val="1"/>
      <w:numFmt w:val="bullet"/>
      <w:pStyle w:val="Listapunktowana2"/>
      <w:lvlText w:val="-"/>
      <w:lvlJc w:val="left"/>
      <w:pPr>
        <w:ind w:left="717" w:hanging="360"/>
      </w:pPr>
      <w:rPr>
        <w:rFonts w:ascii="Arial" w:hAnsi="Arial" w:hint="default"/>
        <w:sz w:val="16"/>
      </w:rPr>
    </w:lvl>
    <w:lvl w:ilvl="1" w:tplc="0415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6" w15:restartNumberingAfterBreak="0">
    <w:nsid w:val="3DDD15D9"/>
    <w:multiLevelType w:val="hybridMultilevel"/>
    <w:tmpl w:val="94FACF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B4645"/>
    <w:multiLevelType w:val="hybridMultilevel"/>
    <w:tmpl w:val="088A198E"/>
    <w:lvl w:ilvl="0" w:tplc="DD98AFF6">
      <w:start w:val="1"/>
      <w:numFmt w:val="decimal"/>
      <w:pStyle w:val="Listanumerowan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3D09CA"/>
    <w:multiLevelType w:val="hybridMultilevel"/>
    <w:tmpl w:val="2BDA9A4C"/>
    <w:lvl w:ilvl="0" w:tplc="04150011">
      <w:start w:val="1"/>
      <w:numFmt w:val="decimal"/>
      <w:lvlText w:val="%1)"/>
      <w:lvlJc w:val="left"/>
      <w:pPr>
        <w:ind w:left="777" w:hanging="360"/>
      </w:pPr>
    </w:lvl>
    <w:lvl w:ilvl="1" w:tplc="04150019" w:tentative="1">
      <w:start w:val="1"/>
      <w:numFmt w:val="lowerLetter"/>
      <w:lvlText w:val="%2."/>
      <w:lvlJc w:val="left"/>
      <w:pPr>
        <w:ind w:left="1497" w:hanging="360"/>
      </w:pPr>
    </w:lvl>
    <w:lvl w:ilvl="2" w:tplc="0415001B" w:tentative="1">
      <w:start w:val="1"/>
      <w:numFmt w:val="lowerRoman"/>
      <w:lvlText w:val="%3."/>
      <w:lvlJc w:val="right"/>
      <w:pPr>
        <w:ind w:left="2217" w:hanging="180"/>
      </w:pPr>
    </w:lvl>
    <w:lvl w:ilvl="3" w:tplc="0415000F" w:tentative="1">
      <w:start w:val="1"/>
      <w:numFmt w:val="decimal"/>
      <w:lvlText w:val="%4."/>
      <w:lvlJc w:val="left"/>
      <w:pPr>
        <w:ind w:left="2937" w:hanging="360"/>
      </w:pPr>
    </w:lvl>
    <w:lvl w:ilvl="4" w:tplc="04150019" w:tentative="1">
      <w:start w:val="1"/>
      <w:numFmt w:val="lowerLetter"/>
      <w:lvlText w:val="%5."/>
      <w:lvlJc w:val="left"/>
      <w:pPr>
        <w:ind w:left="3657" w:hanging="360"/>
      </w:pPr>
    </w:lvl>
    <w:lvl w:ilvl="5" w:tplc="0415001B" w:tentative="1">
      <w:start w:val="1"/>
      <w:numFmt w:val="lowerRoman"/>
      <w:lvlText w:val="%6."/>
      <w:lvlJc w:val="right"/>
      <w:pPr>
        <w:ind w:left="4377" w:hanging="180"/>
      </w:pPr>
    </w:lvl>
    <w:lvl w:ilvl="6" w:tplc="0415000F" w:tentative="1">
      <w:start w:val="1"/>
      <w:numFmt w:val="decimal"/>
      <w:lvlText w:val="%7."/>
      <w:lvlJc w:val="left"/>
      <w:pPr>
        <w:ind w:left="5097" w:hanging="360"/>
      </w:pPr>
    </w:lvl>
    <w:lvl w:ilvl="7" w:tplc="04150019" w:tentative="1">
      <w:start w:val="1"/>
      <w:numFmt w:val="lowerLetter"/>
      <w:lvlText w:val="%8."/>
      <w:lvlJc w:val="left"/>
      <w:pPr>
        <w:ind w:left="5817" w:hanging="360"/>
      </w:pPr>
    </w:lvl>
    <w:lvl w:ilvl="8" w:tplc="0415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9" w15:restartNumberingAfterBreak="0">
    <w:nsid w:val="5F231241"/>
    <w:multiLevelType w:val="hybridMultilevel"/>
    <w:tmpl w:val="76F89166"/>
    <w:lvl w:ilvl="0" w:tplc="89FE76EA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20" w15:restartNumberingAfterBreak="0">
    <w:nsid w:val="682B0C8E"/>
    <w:multiLevelType w:val="hybridMultilevel"/>
    <w:tmpl w:val="2BDA9A4C"/>
    <w:lvl w:ilvl="0" w:tplc="04150011">
      <w:start w:val="1"/>
      <w:numFmt w:val="decimal"/>
      <w:lvlText w:val="%1)"/>
      <w:lvlJc w:val="left"/>
      <w:pPr>
        <w:ind w:left="777" w:hanging="360"/>
      </w:pPr>
    </w:lvl>
    <w:lvl w:ilvl="1" w:tplc="04150019" w:tentative="1">
      <w:start w:val="1"/>
      <w:numFmt w:val="lowerLetter"/>
      <w:lvlText w:val="%2."/>
      <w:lvlJc w:val="left"/>
      <w:pPr>
        <w:ind w:left="1497" w:hanging="360"/>
      </w:pPr>
    </w:lvl>
    <w:lvl w:ilvl="2" w:tplc="0415001B" w:tentative="1">
      <w:start w:val="1"/>
      <w:numFmt w:val="lowerRoman"/>
      <w:lvlText w:val="%3."/>
      <w:lvlJc w:val="right"/>
      <w:pPr>
        <w:ind w:left="2217" w:hanging="180"/>
      </w:pPr>
    </w:lvl>
    <w:lvl w:ilvl="3" w:tplc="0415000F" w:tentative="1">
      <w:start w:val="1"/>
      <w:numFmt w:val="decimal"/>
      <w:lvlText w:val="%4."/>
      <w:lvlJc w:val="left"/>
      <w:pPr>
        <w:ind w:left="2937" w:hanging="360"/>
      </w:pPr>
    </w:lvl>
    <w:lvl w:ilvl="4" w:tplc="04150019" w:tentative="1">
      <w:start w:val="1"/>
      <w:numFmt w:val="lowerLetter"/>
      <w:lvlText w:val="%5."/>
      <w:lvlJc w:val="left"/>
      <w:pPr>
        <w:ind w:left="3657" w:hanging="360"/>
      </w:pPr>
    </w:lvl>
    <w:lvl w:ilvl="5" w:tplc="0415001B" w:tentative="1">
      <w:start w:val="1"/>
      <w:numFmt w:val="lowerRoman"/>
      <w:lvlText w:val="%6."/>
      <w:lvlJc w:val="right"/>
      <w:pPr>
        <w:ind w:left="4377" w:hanging="180"/>
      </w:pPr>
    </w:lvl>
    <w:lvl w:ilvl="6" w:tplc="0415000F" w:tentative="1">
      <w:start w:val="1"/>
      <w:numFmt w:val="decimal"/>
      <w:lvlText w:val="%7."/>
      <w:lvlJc w:val="left"/>
      <w:pPr>
        <w:ind w:left="5097" w:hanging="360"/>
      </w:pPr>
    </w:lvl>
    <w:lvl w:ilvl="7" w:tplc="04150019" w:tentative="1">
      <w:start w:val="1"/>
      <w:numFmt w:val="lowerLetter"/>
      <w:lvlText w:val="%8."/>
      <w:lvlJc w:val="left"/>
      <w:pPr>
        <w:ind w:left="5817" w:hanging="360"/>
      </w:pPr>
    </w:lvl>
    <w:lvl w:ilvl="8" w:tplc="0415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1" w15:restartNumberingAfterBreak="0">
    <w:nsid w:val="6C3F76CB"/>
    <w:multiLevelType w:val="hybridMultilevel"/>
    <w:tmpl w:val="2BDA9A4C"/>
    <w:lvl w:ilvl="0" w:tplc="04150011">
      <w:start w:val="1"/>
      <w:numFmt w:val="decimal"/>
      <w:lvlText w:val="%1)"/>
      <w:lvlJc w:val="left"/>
      <w:pPr>
        <w:ind w:left="777" w:hanging="360"/>
      </w:pPr>
    </w:lvl>
    <w:lvl w:ilvl="1" w:tplc="04150019" w:tentative="1">
      <w:start w:val="1"/>
      <w:numFmt w:val="lowerLetter"/>
      <w:lvlText w:val="%2."/>
      <w:lvlJc w:val="left"/>
      <w:pPr>
        <w:ind w:left="1497" w:hanging="360"/>
      </w:pPr>
    </w:lvl>
    <w:lvl w:ilvl="2" w:tplc="0415001B" w:tentative="1">
      <w:start w:val="1"/>
      <w:numFmt w:val="lowerRoman"/>
      <w:lvlText w:val="%3."/>
      <w:lvlJc w:val="right"/>
      <w:pPr>
        <w:ind w:left="2217" w:hanging="180"/>
      </w:pPr>
    </w:lvl>
    <w:lvl w:ilvl="3" w:tplc="0415000F" w:tentative="1">
      <w:start w:val="1"/>
      <w:numFmt w:val="decimal"/>
      <w:lvlText w:val="%4."/>
      <w:lvlJc w:val="left"/>
      <w:pPr>
        <w:ind w:left="2937" w:hanging="360"/>
      </w:pPr>
    </w:lvl>
    <w:lvl w:ilvl="4" w:tplc="04150019" w:tentative="1">
      <w:start w:val="1"/>
      <w:numFmt w:val="lowerLetter"/>
      <w:lvlText w:val="%5."/>
      <w:lvlJc w:val="left"/>
      <w:pPr>
        <w:ind w:left="3657" w:hanging="360"/>
      </w:pPr>
    </w:lvl>
    <w:lvl w:ilvl="5" w:tplc="0415001B" w:tentative="1">
      <w:start w:val="1"/>
      <w:numFmt w:val="lowerRoman"/>
      <w:lvlText w:val="%6."/>
      <w:lvlJc w:val="right"/>
      <w:pPr>
        <w:ind w:left="4377" w:hanging="180"/>
      </w:pPr>
    </w:lvl>
    <w:lvl w:ilvl="6" w:tplc="0415000F" w:tentative="1">
      <w:start w:val="1"/>
      <w:numFmt w:val="decimal"/>
      <w:lvlText w:val="%7."/>
      <w:lvlJc w:val="left"/>
      <w:pPr>
        <w:ind w:left="5097" w:hanging="360"/>
      </w:pPr>
    </w:lvl>
    <w:lvl w:ilvl="7" w:tplc="04150019" w:tentative="1">
      <w:start w:val="1"/>
      <w:numFmt w:val="lowerLetter"/>
      <w:lvlText w:val="%8."/>
      <w:lvlJc w:val="left"/>
      <w:pPr>
        <w:ind w:left="5817" w:hanging="360"/>
      </w:pPr>
    </w:lvl>
    <w:lvl w:ilvl="8" w:tplc="0415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2" w15:restartNumberingAfterBreak="0">
    <w:nsid w:val="75DA084C"/>
    <w:multiLevelType w:val="multilevel"/>
    <w:tmpl w:val="A08A7C04"/>
    <w:lvl w:ilvl="0">
      <w:start w:val="2"/>
      <w:numFmt w:val="decimal"/>
      <w:pStyle w:val="Nagwek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2562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C564A08"/>
    <w:multiLevelType w:val="hybridMultilevel"/>
    <w:tmpl w:val="9828B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11"/>
  </w:num>
  <w:num w:numId="4">
    <w:abstractNumId w:val="14"/>
  </w:num>
  <w:num w:numId="5">
    <w:abstractNumId w:val="6"/>
  </w:num>
  <w:num w:numId="6">
    <w:abstractNumId w:val="23"/>
  </w:num>
  <w:num w:numId="7">
    <w:abstractNumId w:val="16"/>
  </w:num>
  <w:num w:numId="8">
    <w:abstractNumId w:val="21"/>
  </w:num>
  <w:num w:numId="9">
    <w:abstractNumId w:val="18"/>
  </w:num>
  <w:num w:numId="10">
    <w:abstractNumId w:val="20"/>
  </w:num>
  <w:num w:numId="11">
    <w:abstractNumId w:val="22"/>
  </w:num>
  <w:num w:numId="12">
    <w:abstractNumId w:val="22"/>
  </w:num>
  <w:num w:numId="13">
    <w:abstractNumId w:val="22"/>
  </w:num>
  <w:num w:numId="14">
    <w:abstractNumId w:val="22"/>
  </w:num>
  <w:num w:numId="15">
    <w:abstractNumId w:val="22"/>
  </w:num>
  <w:num w:numId="16">
    <w:abstractNumId w:val="22"/>
  </w:num>
  <w:num w:numId="17">
    <w:abstractNumId w:val="22"/>
  </w:num>
  <w:num w:numId="18">
    <w:abstractNumId w:val="22"/>
  </w:num>
  <w:num w:numId="19">
    <w:abstractNumId w:val="4"/>
  </w:num>
  <w:num w:numId="20">
    <w:abstractNumId w:val="2"/>
  </w:num>
  <w:num w:numId="21">
    <w:abstractNumId w:val="15"/>
  </w:num>
  <w:num w:numId="22">
    <w:abstractNumId w:val="1"/>
  </w:num>
  <w:num w:numId="23">
    <w:abstractNumId w:val="4"/>
  </w:num>
  <w:num w:numId="24">
    <w:abstractNumId w:val="3"/>
  </w:num>
  <w:num w:numId="25">
    <w:abstractNumId w:val="17"/>
  </w:num>
  <w:num w:numId="26">
    <w:abstractNumId w:val="0"/>
  </w:num>
  <w:num w:numId="27">
    <w:abstractNumId w:val="7"/>
  </w:num>
  <w:num w:numId="28">
    <w:abstractNumId w:val="10"/>
  </w:num>
  <w:num w:numId="29">
    <w:abstractNumId w:val="13"/>
  </w:num>
  <w:num w:numId="30">
    <w:abstractNumId w:val="9"/>
  </w:num>
  <w:num w:numId="31">
    <w:abstractNumId w:val="19"/>
  </w:num>
  <w:num w:numId="32">
    <w:abstractNumId w:val="5"/>
  </w:num>
  <w:num w:numId="33">
    <w:abstractNumId w:val="12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5485"/>
    <w:rsid w:val="00004FB1"/>
    <w:rsid w:val="00015457"/>
    <w:rsid w:val="0002279B"/>
    <w:rsid w:val="000406C1"/>
    <w:rsid w:val="000C2864"/>
    <w:rsid w:val="000F601A"/>
    <w:rsid w:val="00106C9F"/>
    <w:rsid w:val="00110A0F"/>
    <w:rsid w:val="00124A21"/>
    <w:rsid w:val="00143749"/>
    <w:rsid w:val="00163C95"/>
    <w:rsid w:val="001857D7"/>
    <w:rsid w:val="001A61F0"/>
    <w:rsid w:val="00226063"/>
    <w:rsid w:val="00276E70"/>
    <w:rsid w:val="00286CA3"/>
    <w:rsid w:val="002A155F"/>
    <w:rsid w:val="002B6092"/>
    <w:rsid w:val="002D3696"/>
    <w:rsid w:val="00322DEC"/>
    <w:rsid w:val="00325221"/>
    <w:rsid w:val="003347ED"/>
    <w:rsid w:val="00337729"/>
    <w:rsid w:val="00383DFB"/>
    <w:rsid w:val="00390DA8"/>
    <w:rsid w:val="00397E10"/>
    <w:rsid w:val="003E1C2A"/>
    <w:rsid w:val="00414A27"/>
    <w:rsid w:val="00423E57"/>
    <w:rsid w:val="00424FA0"/>
    <w:rsid w:val="00436679"/>
    <w:rsid w:val="0044580C"/>
    <w:rsid w:val="00451BD2"/>
    <w:rsid w:val="00466D70"/>
    <w:rsid w:val="004675E9"/>
    <w:rsid w:val="0049242A"/>
    <w:rsid w:val="004D640A"/>
    <w:rsid w:val="004E3409"/>
    <w:rsid w:val="00501840"/>
    <w:rsid w:val="00513521"/>
    <w:rsid w:val="005155FE"/>
    <w:rsid w:val="00523211"/>
    <w:rsid w:val="00526BD4"/>
    <w:rsid w:val="005558E3"/>
    <w:rsid w:val="00584583"/>
    <w:rsid w:val="00587A95"/>
    <w:rsid w:val="0059364E"/>
    <w:rsid w:val="005A554A"/>
    <w:rsid w:val="005B431A"/>
    <w:rsid w:val="005C0C7A"/>
    <w:rsid w:val="005E056A"/>
    <w:rsid w:val="005E24CE"/>
    <w:rsid w:val="00656C32"/>
    <w:rsid w:val="0067170D"/>
    <w:rsid w:val="006B00B2"/>
    <w:rsid w:val="006B28BC"/>
    <w:rsid w:val="006C0D50"/>
    <w:rsid w:val="006E1987"/>
    <w:rsid w:val="006E7E43"/>
    <w:rsid w:val="006F687E"/>
    <w:rsid w:val="00702D3C"/>
    <w:rsid w:val="00712366"/>
    <w:rsid w:val="007200F6"/>
    <w:rsid w:val="00755485"/>
    <w:rsid w:val="00771179"/>
    <w:rsid w:val="00771D43"/>
    <w:rsid w:val="00776BD9"/>
    <w:rsid w:val="00812195"/>
    <w:rsid w:val="00840CC9"/>
    <w:rsid w:val="00853159"/>
    <w:rsid w:val="00855FE6"/>
    <w:rsid w:val="008A7C6A"/>
    <w:rsid w:val="008D56A5"/>
    <w:rsid w:val="008F7BED"/>
    <w:rsid w:val="00921168"/>
    <w:rsid w:val="00924E14"/>
    <w:rsid w:val="00961F23"/>
    <w:rsid w:val="00982E50"/>
    <w:rsid w:val="009D488F"/>
    <w:rsid w:val="009E0C3D"/>
    <w:rsid w:val="00A70151"/>
    <w:rsid w:val="00AD0667"/>
    <w:rsid w:val="00AF5C07"/>
    <w:rsid w:val="00B3478E"/>
    <w:rsid w:val="00B3483D"/>
    <w:rsid w:val="00B401B6"/>
    <w:rsid w:val="00B51051"/>
    <w:rsid w:val="00B90B6D"/>
    <w:rsid w:val="00BA29C0"/>
    <w:rsid w:val="00BB17E8"/>
    <w:rsid w:val="00BB3F74"/>
    <w:rsid w:val="00BF0588"/>
    <w:rsid w:val="00C84AF7"/>
    <w:rsid w:val="00C86AD2"/>
    <w:rsid w:val="00CB65C5"/>
    <w:rsid w:val="00D54FAE"/>
    <w:rsid w:val="00D61178"/>
    <w:rsid w:val="00DC20F8"/>
    <w:rsid w:val="00E110F2"/>
    <w:rsid w:val="00E238A6"/>
    <w:rsid w:val="00E31D95"/>
    <w:rsid w:val="00E4221A"/>
    <w:rsid w:val="00E6174C"/>
    <w:rsid w:val="00E65803"/>
    <w:rsid w:val="00E719DF"/>
    <w:rsid w:val="00E81771"/>
    <w:rsid w:val="00EF135A"/>
    <w:rsid w:val="00F15067"/>
    <w:rsid w:val="00F5009F"/>
    <w:rsid w:val="00F5298B"/>
    <w:rsid w:val="00F71B82"/>
    <w:rsid w:val="00F82583"/>
    <w:rsid w:val="00F85C5E"/>
    <w:rsid w:val="00F916CF"/>
    <w:rsid w:val="00FD1784"/>
    <w:rsid w:val="00FE3BE6"/>
    <w:rsid w:val="71C7F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1682E"/>
  <w15:docId w15:val="{CDA4E576-E5F7-4B44-8845-A40046C4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13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5009F"/>
  </w:style>
  <w:style w:type="paragraph" w:styleId="Nagwek1">
    <w:name w:val="heading 1"/>
    <w:basedOn w:val="Normalny"/>
    <w:next w:val="Normalny"/>
    <w:link w:val="Nagwek1Znak"/>
    <w:uiPriority w:val="9"/>
    <w:qFormat/>
    <w:rsid w:val="00F5009F"/>
    <w:pPr>
      <w:keepNext/>
      <w:keepLines/>
      <w:numPr>
        <w:numId w:val="34"/>
      </w:numPr>
      <w:spacing w:before="120" w:after="360"/>
      <w:outlineLvl w:val="0"/>
    </w:pPr>
    <w:rPr>
      <w:rFonts w:ascii="Arial" w:eastAsiaTheme="majorEastAsia" w:hAnsi="Arial" w:cstheme="majorBidi"/>
      <w:color w:val="006600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5009F"/>
    <w:pPr>
      <w:keepNext/>
      <w:keepLines/>
      <w:numPr>
        <w:ilvl w:val="1"/>
        <w:numId w:val="34"/>
      </w:numPr>
      <w:spacing w:before="240" w:after="240" w:line="240" w:lineRule="auto"/>
      <w:outlineLvl w:val="1"/>
    </w:pPr>
    <w:rPr>
      <w:rFonts w:eastAsiaTheme="majorEastAsia" w:cstheme="majorBidi"/>
      <w:color w:val="00660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5009F"/>
    <w:pPr>
      <w:keepNext/>
      <w:keepLines/>
      <w:numPr>
        <w:ilvl w:val="2"/>
        <w:numId w:val="34"/>
      </w:numPr>
      <w:spacing w:before="240" w:after="240" w:line="240" w:lineRule="atLeast"/>
      <w:outlineLvl w:val="2"/>
    </w:pPr>
    <w:rPr>
      <w:rFonts w:asciiTheme="majorHAnsi" w:eastAsiaTheme="majorEastAsia" w:hAnsiTheme="majorHAnsi" w:cstheme="majorBidi"/>
      <w:color w:val="006600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5"/>
    <w:unhideWhenUsed/>
    <w:qFormat/>
    <w:rsid w:val="00F5009F"/>
    <w:pPr>
      <w:keepNext/>
      <w:keepLines/>
      <w:numPr>
        <w:ilvl w:val="3"/>
        <w:numId w:val="3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F5009F"/>
    <w:pPr>
      <w:keepNext/>
      <w:keepLines/>
      <w:numPr>
        <w:ilvl w:val="4"/>
        <w:numId w:val="3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F5009F"/>
    <w:pPr>
      <w:keepNext/>
      <w:keepLines/>
      <w:numPr>
        <w:ilvl w:val="5"/>
        <w:numId w:val="3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F5009F"/>
    <w:pPr>
      <w:keepNext/>
      <w:keepLines/>
      <w:numPr>
        <w:ilvl w:val="6"/>
        <w:numId w:val="34"/>
      </w:numPr>
      <w:spacing w:before="40" w:after="12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F5009F"/>
    <w:pPr>
      <w:keepNext/>
      <w:keepLines/>
      <w:numPr>
        <w:ilvl w:val="7"/>
        <w:numId w:val="3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rsid w:val="00F5009F"/>
    <w:pPr>
      <w:keepNext/>
      <w:keepLines/>
      <w:numPr>
        <w:ilvl w:val="8"/>
        <w:numId w:val="3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unhideWhenUsed/>
    <w:rsid w:val="00F5009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F5009F"/>
    <w:pPr>
      <w:spacing w:line="240" w:lineRule="auto"/>
    </w:pPr>
    <w:rPr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F5009F"/>
    <w:rPr>
      <w:sz w:val="20"/>
      <w:szCs w:val="20"/>
    </w:rPr>
  </w:style>
  <w:style w:type="paragraph" w:styleId="Listapunktowana">
    <w:name w:val="List Bullet"/>
    <w:basedOn w:val="Normalny"/>
    <w:link w:val="ListapunktowanaZnak"/>
    <w:uiPriority w:val="99"/>
    <w:unhideWhenUsed/>
    <w:rsid w:val="00F5009F"/>
    <w:pPr>
      <w:numPr>
        <w:numId w:val="23"/>
      </w:numPr>
      <w:spacing w:before="120" w:after="120" w:line="276" w:lineRule="auto"/>
    </w:pPr>
  </w:style>
  <w:style w:type="paragraph" w:customStyle="1" w:styleId="Tableheader">
    <w:name w:val="Table header"/>
    <w:basedOn w:val="Normalny"/>
    <w:qFormat/>
    <w:rsid w:val="00F5009F"/>
    <w:pPr>
      <w:spacing w:before="60" w:after="60" w:line="240" w:lineRule="auto"/>
      <w:ind w:left="57" w:right="57"/>
    </w:pPr>
    <w:rPr>
      <w:rFonts w:ascii="Arial" w:hAnsi="Arial" w:cs="Arial"/>
      <w:b/>
      <w:color w:val="000000" w:themeColor="text1"/>
    </w:rPr>
  </w:style>
  <w:style w:type="paragraph" w:customStyle="1" w:styleId="Tabletextbold">
    <w:name w:val="Table text bold"/>
    <w:basedOn w:val="Tabletext"/>
    <w:qFormat/>
    <w:rsid w:val="00F5009F"/>
    <w:rPr>
      <w:b/>
    </w:rPr>
  </w:style>
  <w:style w:type="paragraph" w:customStyle="1" w:styleId="Normalbold">
    <w:name w:val="Normal bold"/>
    <w:basedOn w:val="Normalny"/>
    <w:qFormat/>
    <w:rsid w:val="00F5009F"/>
    <w:pPr>
      <w:spacing w:after="240" w:line="240" w:lineRule="atLeast"/>
    </w:pPr>
    <w:rPr>
      <w:rFonts w:ascii="Arial" w:eastAsia="Calibri" w:hAnsi="Arial" w:cs="Times New Roman"/>
      <w:b/>
      <w:sz w:val="20"/>
      <w:szCs w:val="20"/>
    </w:rPr>
  </w:style>
  <w:style w:type="paragraph" w:customStyle="1" w:styleId="Tablebulletitalic">
    <w:name w:val="Table bullet italic"/>
    <w:basedOn w:val="Tablebullet"/>
    <w:qFormat/>
    <w:rsid w:val="00F5009F"/>
    <w:pPr>
      <w:widowControl w:val="0"/>
      <w:numPr>
        <w:numId w:val="31"/>
      </w:numPr>
      <w:tabs>
        <w:tab w:val="num" w:pos="926"/>
      </w:tabs>
      <w:spacing w:before="60" w:after="60" w:line="240" w:lineRule="auto"/>
    </w:pPr>
    <w:rPr>
      <w:rFonts w:ascii="Arial" w:eastAsia="Times New Roman" w:hAnsi="Arial" w:cs="Arial"/>
      <w:i/>
      <w:color w:val="000000"/>
      <w:szCs w:val="18"/>
      <w:lang w:val="en-GB" w:eastAsia="en-GB"/>
    </w:rPr>
  </w:style>
  <w:style w:type="paragraph" w:customStyle="1" w:styleId="ListBulletitalic">
    <w:name w:val="List Bullet italic"/>
    <w:basedOn w:val="Listapunktowana"/>
    <w:qFormat/>
    <w:rsid w:val="00755485"/>
    <w:rPr>
      <w:i/>
    </w:rPr>
  </w:style>
  <w:style w:type="paragraph" w:styleId="Akapitzlist">
    <w:name w:val="List Paragraph"/>
    <w:aliases w:val="Numerowanie,Elenco puntato,Nag 1,List bullet,Lista punktowana1,Lista punktowana2,Lista punktowana3,Akapit z listą1,Akapit z listą11,Akapit z listą3,BulletC,Obiekt,Wyliczanie"/>
    <w:basedOn w:val="Normalny"/>
    <w:link w:val="AkapitzlistZnak"/>
    <w:uiPriority w:val="34"/>
    <w:qFormat/>
    <w:rsid w:val="00F5009F"/>
    <w:pPr>
      <w:widowControl w:val="0"/>
      <w:numPr>
        <w:numId w:val="28"/>
      </w:num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5009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5009F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500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5009F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F5009F"/>
    <w:pPr>
      <w:spacing w:after="0" w:line="240" w:lineRule="auto"/>
    </w:pPr>
    <w:tblPr>
      <w:tblBorders>
        <w:bottom w:val="single" w:sz="4" w:space="0" w:color="A6A6A6" w:themeColor="background1" w:themeShade="A6"/>
        <w:insideH w:val="single" w:sz="4" w:space="0" w:color="A6A6A6" w:themeColor="background1" w:themeShade="A6"/>
      </w:tblBorders>
    </w:tblPr>
    <w:tcPr>
      <w:tcMar>
        <w:left w:w="28" w:type="dxa"/>
        <w:right w:w="28" w:type="dxa"/>
      </w:tcMar>
    </w:tcPr>
    <w:tblStylePr w:type="firstRow">
      <w:rPr>
        <w:sz w:val="22"/>
      </w:rPr>
      <w:tblPr/>
      <w:tcPr>
        <w:tcBorders>
          <w:bottom w:val="single" w:sz="4" w:space="0" w:color="006600"/>
        </w:tcBorders>
        <w:noWrap/>
        <w:tcMar>
          <w:top w:w="0" w:type="nil"/>
          <w:left w:w="28" w:type="dxa"/>
          <w:bottom w:w="0" w:type="nil"/>
          <w:right w:w="28" w:type="dxa"/>
        </w:tcMar>
      </w:tcPr>
    </w:tblStylePr>
  </w:style>
  <w:style w:type="paragraph" w:customStyle="1" w:styleId="Tabletext11pt">
    <w:name w:val="Table text 11pt"/>
    <w:basedOn w:val="Tabletext"/>
    <w:qFormat/>
    <w:rsid w:val="00F5009F"/>
    <w:rPr>
      <w:szCs w:val="22"/>
    </w:rPr>
  </w:style>
  <w:style w:type="paragraph" w:customStyle="1" w:styleId="Tableheader11pt">
    <w:name w:val="Table header 11 pt"/>
    <w:basedOn w:val="Tableheader10pt"/>
    <w:qFormat/>
    <w:rsid w:val="00F5009F"/>
    <w:rPr>
      <w:sz w:val="22"/>
    </w:rPr>
  </w:style>
  <w:style w:type="paragraph" w:styleId="Poprawka">
    <w:name w:val="Revision"/>
    <w:hidden/>
    <w:uiPriority w:val="99"/>
    <w:semiHidden/>
    <w:rsid w:val="001857D7"/>
    <w:pPr>
      <w:spacing w:after="0" w:line="240" w:lineRule="auto"/>
    </w:pPr>
    <w:rPr>
      <w:rFonts w:ascii="Arial" w:eastAsia="Calibri" w:hAnsi="Arial" w:cs="Times New Roman"/>
      <w:sz w:val="20"/>
    </w:rPr>
  </w:style>
  <w:style w:type="character" w:customStyle="1" w:styleId="Nagwek1Znak">
    <w:name w:val="Nagłówek 1 Znak"/>
    <w:basedOn w:val="Domylnaczcionkaakapitu"/>
    <w:link w:val="Nagwek1"/>
    <w:uiPriority w:val="9"/>
    <w:rsid w:val="00F5009F"/>
    <w:rPr>
      <w:rFonts w:ascii="Arial" w:eastAsiaTheme="majorEastAsia" w:hAnsi="Arial" w:cstheme="majorBidi"/>
      <w:color w:val="006600"/>
      <w:sz w:val="44"/>
      <w:szCs w:val="32"/>
    </w:rPr>
  </w:style>
  <w:style w:type="character" w:customStyle="1" w:styleId="alb-s">
    <w:name w:val="a_lb-s"/>
    <w:basedOn w:val="Domylnaczcionkaakapitu"/>
    <w:rsid w:val="00F5009F"/>
  </w:style>
  <w:style w:type="paragraph" w:customStyle="1" w:styleId="Body1">
    <w:name w:val="Body 1"/>
    <w:basedOn w:val="Normalny"/>
    <w:link w:val="Body1Char"/>
    <w:qFormat/>
    <w:rsid w:val="00F5009F"/>
    <w:pPr>
      <w:spacing w:after="210" w:line="264" w:lineRule="auto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basedOn w:val="Domylnaczcionkaakapitu"/>
    <w:link w:val="Body1"/>
    <w:rsid w:val="00F5009F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2">
    <w:name w:val="Body 2"/>
    <w:basedOn w:val="Normalny"/>
    <w:link w:val="Body2Char"/>
    <w:qFormat/>
    <w:rsid w:val="00F5009F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basedOn w:val="Domylnaczcionkaakapitu"/>
    <w:link w:val="Body2"/>
    <w:rsid w:val="00F5009F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F5009F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szCs w:val="20"/>
      <w:lang w:val="en-US"/>
    </w:rPr>
  </w:style>
  <w:style w:type="paragraph" w:styleId="Tekstpodstawowy">
    <w:name w:val="Body Text"/>
    <w:basedOn w:val="Normalny"/>
    <w:link w:val="TekstpodstawowyZnak"/>
    <w:uiPriority w:val="99"/>
    <w:unhideWhenUsed/>
    <w:rsid w:val="00F5009F"/>
    <w:pPr>
      <w:spacing w:before="120" w:after="120" w:line="240" w:lineRule="auto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F5009F"/>
  </w:style>
  <w:style w:type="paragraph" w:styleId="Tekstpodstawowy2">
    <w:name w:val="Body Text 2"/>
    <w:basedOn w:val="Normalny"/>
    <w:link w:val="Tekstpodstawowy2Znak"/>
    <w:uiPriority w:val="99"/>
    <w:unhideWhenUsed/>
    <w:rsid w:val="00F5009F"/>
    <w:pPr>
      <w:spacing w:after="120" w:line="480" w:lineRule="auto"/>
    </w:pPr>
    <w:rPr>
      <w:szCs w:val="20"/>
      <w:u w:val="single"/>
    </w:r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F5009F"/>
    <w:rPr>
      <w:sz w:val="20"/>
      <w:szCs w:val="20"/>
      <w:u w:val="single"/>
    </w:rPr>
  </w:style>
  <w:style w:type="paragraph" w:styleId="Tekstpodstawowy3">
    <w:name w:val="Body Text 3"/>
    <w:basedOn w:val="Normalny"/>
    <w:link w:val="Tekstpodstawowy3Znak"/>
    <w:uiPriority w:val="99"/>
    <w:unhideWhenUsed/>
    <w:rsid w:val="00F5009F"/>
    <w:rPr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F5009F"/>
    <w:rPr>
      <w:sz w:val="20"/>
      <w:szCs w:val="16"/>
    </w:rPr>
  </w:style>
  <w:style w:type="paragraph" w:customStyle="1" w:styleId="Bodytextbold">
    <w:name w:val="Body text bold"/>
    <w:basedOn w:val="Tekstpodstawowy"/>
    <w:qFormat/>
    <w:rsid w:val="00F5009F"/>
    <w:pPr>
      <w:ind w:right="113"/>
    </w:pPr>
    <w:rPr>
      <w:rFonts w:ascii="Arial" w:eastAsia="Calibri" w:hAnsi="Arial" w:cs="Times New Roman"/>
      <w:b/>
      <w:bCs/>
      <w:szCs w:val="20"/>
      <w:lang w:eastAsia="en-GB"/>
    </w:rPr>
  </w:style>
  <w:style w:type="paragraph" w:styleId="Tekstpodstawowywcity">
    <w:name w:val="Body Text Indent"/>
    <w:basedOn w:val="Tekstpodstawowy"/>
    <w:link w:val="TekstpodstawowywcityZnak"/>
    <w:uiPriority w:val="99"/>
    <w:unhideWhenUsed/>
    <w:rsid w:val="00F5009F"/>
    <w:pPr>
      <w:ind w:left="357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F5009F"/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F5009F"/>
    <w:pPr>
      <w:spacing w:after="160" w:line="259" w:lineRule="auto"/>
      <w:ind w:left="360" w:firstLine="36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uiPriority w:val="99"/>
    <w:rsid w:val="00F5009F"/>
  </w:style>
  <w:style w:type="paragraph" w:customStyle="1" w:styleId="BodyTextItalic">
    <w:name w:val="Body Text Italic"/>
    <w:basedOn w:val="Tekstpodstawowy2"/>
    <w:qFormat/>
    <w:rsid w:val="00F5009F"/>
    <w:pPr>
      <w:spacing w:after="240" w:line="240" w:lineRule="atLeast"/>
    </w:pPr>
    <w:rPr>
      <w:i/>
    </w:rPr>
  </w:style>
  <w:style w:type="paragraph" w:styleId="Legenda">
    <w:name w:val="caption"/>
    <w:basedOn w:val="Normalny"/>
    <w:next w:val="Normalny"/>
    <w:uiPriority w:val="35"/>
    <w:unhideWhenUsed/>
    <w:qFormat/>
    <w:rsid w:val="00F5009F"/>
    <w:pPr>
      <w:spacing w:after="200" w:line="240" w:lineRule="auto"/>
    </w:pPr>
    <w:rPr>
      <w:b/>
      <w:iCs/>
      <w:color w:val="404040" w:themeColor="text1" w:themeTint="BF"/>
    </w:rPr>
  </w:style>
  <w:style w:type="paragraph" w:customStyle="1" w:styleId="Chapter">
    <w:name w:val="Chapter"/>
    <w:basedOn w:val="Nagwek1"/>
    <w:qFormat/>
    <w:rsid w:val="00F5009F"/>
    <w:pPr>
      <w:spacing w:before="240" w:after="240"/>
      <w:ind w:left="0" w:firstLine="0"/>
    </w:pPr>
    <w:rPr>
      <w:rFonts w:asciiTheme="majorHAnsi" w:hAnsiTheme="majorHAnsi"/>
      <w:sz w:val="72"/>
      <w:szCs w:val="72"/>
    </w:rPr>
  </w:style>
  <w:style w:type="paragraph" w:customStyle="1" w:styleId="Default">
    <w:name w:val="Default"/>
    <w:rsid w:val="00F5009F"/>
    <w:pPr>
      <w:autoSpaceDE w:val="0"/>
      <w:autoSpaceDN w:val="0"/>
      <w:adjustRightInd w:val="0"/>
      <w:spacing w:after="0" w:line="240" w:lineRule="auto"/>
    </w:pPr>
    <w:rPr>
      <w:rFonts w:ascii="Calibri" w:eastAsia="Arial" w:hAnsi="Calibri" w:cs="Calibri"/>
      <w:color w:val="000000"/>
      <w:sz w:val="24"/>
      <w:szCs w:val="24"/>
      <w:lang w:val="en-US"/>
    </w:rPr>
  </w:style>
  <w:style w:type="character" w:styleId="Uwydatnienie">
    <w:name w:val="Emphasis"/>
    <w:uiPriority w:val="20"/>
    <w:qFormat/>
    <w:rsid w:val="00F5009F"/>
    <w:rPr>
      <w:i/>
      <w:iCs/>
    </w:rPr>
  </w:style>
  <w:style w:type="character" w:styleId="Odwoanieprzypisukocowego">
    <w:name w:val="endnote reference"/>
    <w:basedOn w:val="Domylnaczcionkaakapitu"/>
    <w:uiPriority w:val="17"/>
    <w:semiHidden/>
    <w:unhideWhenUsed/>
    <w:rsid w:val="00F5009F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17"/>
    <w:semiHidden/>
    <w:unhideWhenUsed/>
    <w:rsid w:val="00F5009F"/>
    <w:pPr>
      <w:spacing w:after="0" w:line="240" w:lineRule="auto"/>
    </w:pPr>
    <w:rPr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17"/>
    <w:semiHidden/>
    <w:rsid w:val="00F5009F"/>
    <w:rPr>
      <w:sz w:val="20"/>
      <w:szCs w:val="20"/>
    </w:rPr>
  </w:style>
  <w:style w:type="character" w:styleId="UyteHipercze">
    <w:name w:val="FollowedHyperlink"/>
    <w:uiPriority w:val="99"/>
    <w:semiHidden/>
    <w:unhideWhenUsed/>
    <w:rsid w:val="00F5009F"/>
    <w:rPr>
      <w:color w:val="DC6900"/>
      <w:u w:val="single"/>
    </w:rPr>
  </w:style>
  <w:style w:type="paragraph" w:styleId="Stopka">
    <w:name w:val="footer"/>
    <w:basedOn w:val="Normalny"/>
    <w:link w:val="StopkaZnak"/>
    <w:uiPriority w:val="99"/>
    <w:unhideWhenUsed/>
    <w:rsid w:val="00F500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5009F"/>
    <w:rPr>
      <w:sz w:val="20"/>
    </w:rPr>
  </w:style>
  <w:style w:type="character" w:styleId="Odwoanieprzypisudolnego">
    <w:name w:val="footnote reference"/>
    <w:unhideWhenUsed/>
    <w:rsid w:val="00F5009F"/>
    <w:rPr>
      <w:vertAlign w:val="superscript"/>
    </w:rPr>
  </w:style>
  <w:style w:type="paragraph" w:styleId="Tekstprzypisudolnego">
    <w:name w:val="footnote text"/>
    <w:aliases w:val="Podrozdział,Footnote,Podrozdzia3,Podrozdzia3 Znak Znak Znak,Tekst przypisu Znak Znak Znak Znak,Tekst przypisu Znak Znak Znak Znak Znak,Tekst przypisu Znak Znak Znak Znak Znak Znak Znak,Fußnote"/>
    <w:basedOn w:val="Normalny"/>
    <w:link w:val="TekstprzypisudolnegoZnak"/>
    <w:unhideWhenUsed/>
    <w:rsid w:val="00F5009F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aliases w:val="Podrozdział Znak,Footnote Znak,Podrozdzia3 Znak,Podrozdzia3 Znak Znak Znak Znak,Tekst przypisu Znak Znak Znak Znak Znak1,Tekst przypisu Znak Znak Znak Znak Znak Znak,Tekst przypisu Znak Znak Znak Znak Znak Znak Znak Znak"/>
    <w:basedOn w:val="Domylnaczcionkaakapitu"/>
    <w:link w:val="Tekstprzypisudolnego"/>
    <w:rsid w:val="00F5009F"/>
    <w:rPr>
      <w:rFonts w:ascii="Arial" w:eastAsia="Calibri" w:hAnsi="Arial" w:cs="Times New Roman"/>
      <w:sz w:val="16"/>
      <w:szCs w:val="16"/>
    </w:rPr>
  </w:style>
  <w:style w:type="table" w:styleId="Tabelasiatki5ciemnaakcent1">
    <w:name w:val="Grid Table 5 Dark Accent 1"/>
    <w:basedOn w:val="Standardowy"/>
    <w:uiPriority w:val="50"/>
    <w:rsid w:val="00F5009F"/>
    <w:pPr>
      <w:spacing w:after="0" w:line="240" w:lineRule="auto"/>
    </w:pPr>
    <w:rPr>
      <w:rFonts w:eastAsiaTheme="minorEastAsia"/>
      <w:lang w:val="en-GB"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agwek">
    <w:name w:val="header"/>
    <w:basedOn w:val="Normalny"/>
    <w:link w:val="NagwekZnak"/>
    <w:uiPriority w:val="13"/>
    <w:unhideWhenUsed/>
    <w:rsid w:val="00F500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13"/>
    <w:rsid w:val="00F5009F"/>
  </w:style>
  <w:style w:type="paragraph" w:customStyle="1" w:styleId="Heading">
    <w:name w:val="Heading"/>
    <w:basedOn w:val="Tytu"/>
    <w:qFormat/>
    <w:rsid w:val="00F5009F"/>
    <w:rPr>
      <w:b/>
      <w:color w:val="FFFFFF" w:themeColor="background1"/>
      <w:sz w:val="80"/>
      <w:szCs w:val="80"/>
    </w:rPr>
  </w:style>
  <w:style w:type="paragraph" w:styleId="Tytu">
    <w:name w:val="Title"/>
    <w:basedOn w:val="Normalny"/>
    <w:next w:val="Normalny"/>
    <w:link w:val="TytuZnak"/>
    <w:uiPriority w:val="10"/>
    <w:qFormat/>
    <w:rsid w:val="00F5009F"/>
    <w:pPr>
      <w:spacing w:after="0" w:line="240" w:lineRule="auto"/>
      <w:contextualSpacing/>
    </w:pPr>
    <w:rPr>
      <w:rFonts w:ascii="Arial" w:eastAsia="Times New Roman" w:hAnsi="Arial" w:cs="Times New Roman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5009F"/>
    <w:rPr>
      <w:rFonts w:ascii="Arial" w:eastAsia="Times New Roman" w:hAnsi="Arial" w:cs="Times New Roman"/>
      <w:spacing w:val="-10"/>
      <w:kern w:val="28"/>
      <w:sz w:val="56"/>
      <w:szCs w:val="56"/>
    </w:rPr>
  </w:style>
  <w:style w:type="paragraph" w:customStyle="1" w:styleId="Heading1Annex">
    <w:name w:val="Heading 1 Annex"/>
    <w:basedOn w:val="Nagwek1"/>
    <w:qFormat/>
    <w:rsid w:val="00F5009F"/>
    <w:pPr>
      <w:spacing w:before="240" w:after="240"/>
    </w:pPr>
    <w:rPr>
      <w:rFonts w:asciiTheme="majorHAnsi" w:hAnsiTheme="majorHAnsi"/>
      <w:szCs w:val="44"/>
    </w:rPr>
  </w:style>
  <w:style w:type="character" w:customStyle="1" w:styleId="Nagwek2Znak">
    <w:name w:val="Nagłówek 2 Znak"/>
    <w:basedOn w:val="Domylnaczcionkaakapitu"/>
    <w:link w:val="Nagwek2"/>
    <w:uiPriority w:val="9"/>
    <w:rsid w:val="00F5009F"/>
    <w:rPr>
      <w:rFonts w:eastAsiaTheme="majorEastAsia" w:cstheme="majorBidi"/>
      <w:color w:val="006600"/>
      <w:sz w:val="28"/>
      <w:szCs w:val="26"/>
    </w:rPr>
  </w:style>
  <w:style w:type="paragraph" w:customStyle="1" w:styleId="Heading2Annex">
    <w:name w:val="Heading 2 Annex"/>
    <w:basedOn w:val="Nagwek2"/>
    <w:qFormat/>
    <w:rsid w:val="00F5009F"/>
    <w:pPr>
      <w:numPr>
        <w:ilvl w:val="0"/>
        <w:numId w:val="0"/>
      </w:numPr>
      <w:ind w:left="576" w:hanging="576"/>
    </w:pPr>
  </w:style>
  <w:style w:type="character" w:customStyle="1" w:styleId="Nagwek3Znak">
    <w:name w:val="Nagłówek 3 Znak"/>
    <w:basedOn w:val="Domylnaczcionkaakapitu"/>
    <w:link w:val="Nagwek3"/>
    <w:uiPriority w:val="9"/>
    <w:rsid w:val="00F5009F"/>
    <w:rPr>
      <w:rFonts w:asciiTheme="majorHAnsi" w:eastAsiaTheme="majorEastAsia" w:hAnsiTheme="majorHAnsi" w:cstheme="majorBidi"/>
      <w:color w:val="006600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5"/>
    <w:rsid w:val="00F5009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rsid w:val="00F5009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rsid w:val="00F5009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rsid w:val="00F5009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rsid w:val="00F500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rsid w:val="00F500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ipercze">
    <w:name w:val="Hyperlink"/>
    <w:basedOn w:val="Domylnaczcionkaakapitu"/>
    <w:uiPriority w:val="99"/>
    <w:unhideWhenUsed/>
    <w:rsid w:val="00F5009F"/>
    <w:rPr>
      <w:color w:val="0563C1" w:themeColor="hyperlink"/>
      <w:u w:val="single"/>
    </w:rPr>
  </w:style>
  <w:style w:type="character" w:styleId="Odwoanieintensywne">
    <w:name w:val="Intense Reference"/>
    <w:uiPriority w:val="32"/>
    <w:qFormat/>
    <w:rsid w:val="00F5009F"/>
    <w:rPr>
      <w:b/>
      <w:bCs/>
      <w:smallCaps/>
      <w:color w:val="DC6900"/>
      <w:spacing w:val="5"/>
    </w:rPr>
  </w:style>
  <w:style w:type="paragraph" w:customStyle="1" w:styleId="Level1">
    <w:name w:val="Level 1"/>
    <w:basedOn w:val="Normalny"/>
    <w:next w:val="Normalny"/>
    <w:uiPriority w:val="6"/>
    <w:qFormat/>
    <w:rsid w:val="00F5009F"/>
    <w:pPr>
      <w:tabs>
        <w:tab w:val="num" w:pos="2761"/>
      </w:tabs>
      <w:spacing w:before="120" w:after="120" w:line="240" w:lineRule="auto"/>
      <w:ind w:left="2761" w:hanging="709"/>
      <w:outlineLvl w:val="0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2">
    <w:name w:val="Level 2"/>
    <w:basedOn w:val="Normalny"/>
    <w:next w:val="Normalny"/>
    <w:link w:val="Level2Char"/>
    <w:uiPriority w:val="6"/>
    <w:qFormat/>
    <w:rsid w:val="00F5009F"/>
    <w:pPr>
      <w:tabs>
        <w:tab w:val="num" w:pos="2761"/>
      </w:tabs>
      <w:spacing w:after="210" w:line="264" w:lineRule="auto"/>
      <w:ind w:left="2761" w:hanging="709"/>
      <w:outlineLvl w:val="1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2Char">
    <w:name w:val="Level 2 Char"/>
    <w:basedOn w:val="Domylnaczcionkaakapitu"/>
    <w:link w:val="Level2"/>
    <w:uiPriority w:val="6"/>
    <w:rsid w:val="00F5009F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3">
    <w:name w:val="Level 3"/>
    <w:basedOn w:val="Normalny"/>
    <w:next w:val="Normalny"/>
    <w:link w:val="Level3Char"/>
    <w:uiPriority w:val="6"/>
    <w:qFormat/>
    <w:rsid w:val="00F5009F"/>
    <w:pPr>
      <w:tabs>
        <w:tab w:val="num" w:pos="3469"/>
      </w:tabs>
      <w:spacing w:after="210" w:line="264" w:lineRule="auto"/>
      <w:ind w:left="3469" w:hanging="708"/>
      <w:outlineLvl w:val="2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basedOn w:val="Domylnaczcionkaakapitu"/>
    <w:link w:val="Level3"/>
    <w:uiPriority w:val="6"/>
    <w:rsid w:val="00F5009F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4">
    <w:name w:val="Level 4"/>
    <w:basedOn w:val="Normalny"/>
    <w:next w:val="Normalny"/>
    <w:link w:val="Level4Char"/>
    <w:uiPriority w:val="6"/>
    <w:qFormat/>
    <w:rsid w:val="00F5009F"/>
    <w:pPr>
      <w:tabs>
        <w:tab w:val="num" w:pos="4178"/>
      </w:tabs>
      <w:spacing w:after="210" w:line="264" w:lineRule="auto"/>
      <w:ind w:left="4178" w:hanging="709"/>
      <w:outlineLvl w:val="3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basedOn w:val="Domylnaczcionkaakapitu"/>
    <w:link w:val="Level4"/>
    <w:uiPriority w:val="6"/>
    <w:rsid w:val="00F5009F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5">
    <w:name w:val="Level 5"/>
    <w:basedOn w:val="Normalny"/>
    <w:next w:val="Normalny"/>
    <w:uiPriority w:val="6"/>
    <w:qFormat/>
    <w:rsid w:val="00F5009F"/>
    <w:pPr>
      <w:tabs>
        <w:tab w:val="num" w:pos="4887"/>
      </w:tabs>
      <w:spacing w:after="210" w:line="264" w:lineRule="auto"/>
      <w:ind w:left="4887" w:hanging="709"/>
      <w:outlineLvl w:val="4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styleId="Numerwiersza">
    <w:name w:val="line number"/>
    <w:basedOn w:val="Domylnaczcionkaakapitu"/>
    <w:uiPriority w:val="99"/>
    <w:unhideWhenUsed/>
    <w:rsid w:val="00F5009F"/>
  </w:style>
  <w:style w:type="paragraph" w:styleId="Lista">
    <w:name w:val="List"/>
    <w:basedOn w:val="Normalny"/>
    <w:uiPriority w:val="99"/>
    <w:unhideWhenUsed/>
    <w:rsid w:val="00F5009F"/>
    <w:pPr>
      <w:ind w:left="283" w:hanging="283"/>
      <w:contextualSpacing/>
    </w:pPr>
  </w:style>
  <w:style w:type="paragraph" w:styleId="Lista2">
    <w:name w:val="List 2"/>
    <w:basedOn w:val="Normalny"/>
    <w:uiPriority w:val="99"/>
    <w:unhideWhenUsed/>
    <w:rsid w:val="00F5009F"/>
    <w:pPr>
      <w:ind w:left="566" w:hanging="283"/>
      <w:contextualSpacing/>
    </w:pPr>
  </w:style>
  <w:style w:type="paragraph" w:styleId="Lista5">
    <w:name w:val="List 5"/>
    <w:basedOn w:val="Normalny"/>
    <w:uiPriority w:val="99"/>
    <w:unhideWhenUsed/>
    <w:rsid w:val="00F5009F"/>
    <w:pPr>
      <w:spacing w:after="240" w:line="240" w:lineRule="atLeast"/>
      <w:ind w:left="1415" w:hanging="283"/>
      <w:contextualSpacing/>
    </w:pPr>
    <w:rPr>
      <w:rFonts w:ascii="Arial" w:eastAsia="Calibri" w:hAnsi="Arial" w:cs="Times New Roman"/>
      <w:sz w:val="20"/>
    </w:rPr>
  </w:style>
  <w:style w:type="character" w:customStyle="1" w:styleId="ListapunktowanaZnak">
    <w:name w:val="Lista punktowana Znak"/>
    <w:link w:val="Listapunktowana"/>
    <w:uiPriority w:val="99"/>
    <w:rsid w:val="00F5009F"/>
  </w:style>
  <w:style w:type="paragraph" w:customStyle="1" w:styleId="Tablebullet">
    <w:name w:val="Table bullet"/>
    <w:basedOn w:val="Listapunktowana"/>
    <w:qFormat/>
    <w:rsid w:val="00F5009F"/>
    <w:pPr>
      <w:numPr>
        <w:numId w:val="0"/>
      </w:numPr>
    </w:pPr>
    <w:rPr>
      <w:sz w:val="18"/>
      <w:szCs w:val="20"/>
    </w:rPr>
  </w:style>
  <w:style w:type="paragraph" w:styleId="Listapunktowana2">
    <w:name w:val="List Bullet 2"/>
    <w:basedOn w:val="Tablebullet"/>
    <w:link w:val="Listapunktowana2Znak"/>
    <w:uiPriority w:val="99"/>
    <w:unhideWhenUsed/>
    <w:rsid w:val="00F5009F"/>
    <w:pPr>
      <w:numPr>
        <w:numId w:val="21"/>
      </w:numPr>
    </w:pPr>
    <w:rPr>
      <w:sz w:val="22"/>
    </w:rPr>
  </w:style>
  <w:style w:type="character" w:customStyle="1" w:styleId="Listapunktowana2Znak">
    <w:name w:val="Lista punktowana 2 Znak"/>
    <w:link w:val="Listapunktowana2"/>
    <w:uiPriority w:val="99"/>
    <w:rsid w:val="00F5009F"/>
    <w:rPr>
      <w:szCs w:val="20"/>
    </w:rPr>
  </w:style>
  <w:style w:type="paragraph" w:styleId="Listapunktowana3">
    <w:name w:val="List Bullet 3"/>
    <w:basedOn w:val="Listapunktowana"/>
    <w:uiPriority w:val="99"/>
    <w:unhideWhenUsed/>
    <w:rsid w:val="00F5009F"/>
    <w:pPr>
      <w:widowControl w:val="0"/>
      <w:tabs>
        <w:tab w:val="clear" w:pos="360"/>
      </w:tabs>
      <w:spacing w:line="240" w:lineRule="auto"/>
      <w:ind w:left="567"/>
    </w:pPr>
    <w:rPr>
      <w:rFonts w:ascii="Arial" w:eastAsia="Times New Roman" w:hAnsi="Arial" w:cs="Arial"/>
      <w:color w:val="000000"/>
      <w:szCs w:val="20"/>
      <w:lang w:eastAsia="pl-PL"/>
    </w:rPr>
  </w:style>
  <w:style w:type="paragraph" w:styleId="Listanumerowana">
    <w:name w:val="List Number"/>
    <w:basedOn w:val="Normalny"/>
    <w:uiPriority w:val="99"/>
    <w:unhideWhenUsed/>
    <w:rsid w:val="00F5009F"/>
    <w:pPr>
      <w:numPr>
        <w:numId w:val="25"/>
      </w:numPr>
      <w:spacing w:before="120" w:after="120" w:line="240" w:lineRule="atLeast"/>
    </w:pPr>
    <w:rPr>
      <w:rFonts w:ascii="Arial" w:eastAsia="Calibri" w:hAnsi="Arial" w:cs="Times New Roman"/>
    </w:rPr>
  </w:style>
  <w:style w:type="paragraph" w:styleId="Listanumerowana2">
    <w:name w:val="List Number 2"/>
    <w:basedOn w:val="Normalny"/>
    <w:uiPriority w:val="99"/>
    <w:unhideWhenUsed/>
    <w:rsid w:val="00F5009F"/>
    <w:pPr>
      <w:numPr>
        <w:numId w:val="27"/>
      </w:numPr>
      <w:spacing w:before="120" w:after="120" w:line="240" w:lineRule="atLeast"/>
    </w:pPr>
    <w:rPr>
      <w:rFonts w:ascii="Arial" w:eastAsia="Calibri" w:hAnsi="Arial" w:cs="Times New Roman"/>
      <w:sz w:val="20"/>
    </w:rPr>
  </w:style>
  <w:style w:type="character" w:customStyle="1" w:styleId="AkapitzlistZnak">
    <w:name w:val="Akapit z listą Znak"/>
    <w:aliases w:val="Numerowanie Znak,Elenco puntato Znak,Nag 1 Znak,List bullet Znak,Lista punktowana1 Znak,Lista punktowana2 Znak,Lista punktowana3 Znak,Akapit z listą1 Znak,Akapit z listą11 Znak,Akapit z listą3 Znak,BulletC Znak,Obiekt Znak"/>
    <w:link w:val="Akapitzlist"/>
    <w:uiPriority w:val="34"/>
    <w:locked/>
    <w:rsid w:val="00F5009F"/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customStyle="1" w:styleId="MarginText">
    <w:name w:val="Margin Text"/>
    <w:basedOn w:val="Normalny"/>
    <w:rsid w:val="00F5009F"/>
    <w:pPr>
      <w:adjustRightInd w:val="0"/>
      <w:spacing w:after="240" w:line="360" w:lineRule="auto"/>
      <w:jc w:val="both"/>
    </w:pPr>
    <w:rPr>
      <w:rFonts w:ascii="Times New Roman" w:eastAsia="STZhongsong" w:hAnsi="Times New Roman" w:cs="Times New Roman"/>
      <w:kern w:val="28"/>
      <w:szCs w:val="20"/>
      <w:lang w:val="en-GB" w:eastAsia="zh-CN"/>
    </w:rPr>
  </w:style>
  <w:style w:type="character" w:styleId="Wzmianka">
    <w:name w:val="Mention"/>
    <w:basedOn w:val="Domylnaczcionkaakapitu"/>
    <w:uiPriority w:val="99"/>
    <w:unhideWhenUsed/>
    <w:rsid w:val="00F5009F"/>
    <w:rPr>
      <w:color w:val="2B579A"/>
      <w:shd w:val="clear" w:color="auto" w:fill="E1DFDD"/>
    </w:rPr>
  </w:style>
  <w:style w:type="paragraph" w:styleId="Bezodstpw">
    <w:name w:val="No Spacing"/>
    <w:link w:val="BezodstpwZnak"/>
    <w:uiPriority w:val="1"/>
    <w:qFormat/>
    <w:rsid w:val="00F5009F"/>
    <w:pPr>
      <w:spacing w:after="0" w:line="240" w:lineRule="auto"/>
    </w:pPr>
    <w:rPr>
      <w:rFonts w:ascii="Arial" w:eastAsia="Times New Roman" w:hAnsi="Arial" w:cs="Times New Roman"/>
      <w:lang w:val="en-US"/>
    </w:rPr>
  </w:style>
  <w:style w:type="character" w:customStyle="1" w:styleId="BezodstpwZnak">
    <w:name w:val="Bez odstępów Znak"/>
    <w:link w:val="Bezodstpw"/>
    <w:uiPriority w:val="1"/>
    <w:rsid w:val="00F5009F"/>
    <w:rPr>
      <w:rFonts w:ascii="Arial" w:eastAsia="Times New Roman" w:hAnsi="Arial" w:cs="Times New Roman"/>
      <w:lang w:val="en-US"/>
    </w:rPr>
  </w:style>
  <w:style w:type="paragraph" w:styleId="NormalnyWeb">
    <w:name w:val="Normal (Web)"/>
    <w:basedOn w:val="Normalny"/>
    <w:uiPriority w:val="99"/>
    <w:unhideWhenUsed/>
    <w:rsid w:val="00F500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color">
    <w:name w:val="Normal color"/>
    <w:basedOn w:val="Normalbold"/>
    <w:qFormat/>
    <w:rsid w:val="00F5009F"/>
    <w:pPr>
      <w:spacing w:before="120" w:after="120"/>
    </w:pPr>
    <w:rPr>
      <w:b w:val="0"/>
      <w:color w:val="0250A3"/>
    </w:rPr>
  </w:style>
  <w:style w:type="numbering" w:customStyle="1" w:styleId="SchCustomList">
    <w:name w:val="Sch Custom List"/>
    <w:basedOn w:val="Bezlisty"/>
    <w:uiPriority w:val="99"/>
    <w:rsid w:val="00F5009F"/>
    <w:pPr>
      <w:numPr>
        <w:numId w:val="29"/>
      </w:numPr>
    </w:pPr>
  </w:style>
  <w:style w:type="paragraph" w:customStyle="1" w:styleId="SchNumber2">
    <w:name w:val="Sch Number 2"/>
    <w:basedOn w:val="Normalny"/>
    <w:next w:val="Normalny"/>
    <w:uiPriority w:val="12"/>
    <w:qFormat/>
    <w:rsid w:val="00F5009F"/>
    <w:pPr>
      <w:tabs>
        <w:tab w:val="num" w:pos="709"/>
      </w:tabs>
      <w:spacing w:after="210" w:line="264" w:lineRule="auto"/>
      <w:ind w:left="709" w:hanging="709"/>
      <w:jc w:val="both"/>
      <w:outlineLvl w:val="1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Normalny"/>
    <w:link w:val="SchNumber3Char"/>
    <w:uiPriority w:val="12"/>
    <w:qFormat/>
    <w:rsid w:val="00F5009F"/>
    <w:pPr>
      <w:tabs>
        <w:tab w:val="num" w:pos="1418"/>
      </w:tabs>
      <w:spacing w:after="210" w:line="264" w:lineRule="auto"/>
      <w:ind w:left="1418" w:hanging="709"/>
      <w:jc w:val="both"/>
      <w:outlineLvl w:val="2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Number3Char">
    <w:name w:val="Sch Number 3 Char"/>
    <w:basedOn w:val="Domylnaczcionkaakapitu"/>
    <w:link w:val="SchNumber3"/>
    <w:uiPriority w:val="12"/>
    <w:rsid w:val="00F5009F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F5009F"/>
    <w:pPr>
      <w:tabs>
        <w:tab w:val="num" w:pos="2126"/>
      </w:tabs>
      <w:spacing w:after="210" w:line="264" w:lineRule="auto"/>
      <w:ind w:left="2126" w:hanging="708"/>
      <w:jc w:val="both"/>
      <w:outlineLvl w:val="3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ource">
    <w:name w:val="Source"/>
    <w:basedOn w:val="Normalny"/>
    <w:qFormat/>
    <w:rsid w:val="00F5009F"/>
    <w:pPr>
      <w:spacing w:before="60" w:after="120" w:line="240" w:lineRule="atLeast"/>
    </w:pPr>
    <w:rPr>
      <w:rFonts w:ascii="Arial" w:hAnsi="Arial" w:cs="Arial"/>
      <w:i/>
      <w:sz w:val="18"/>
      <w:szCs w:val="20"/>
    </w:rPr>
  </w:style>
  <w:style w:type="character" w:styleId="Pogrubienie">
    <w:name w:val="Strong"/>
    <w:uiPriority w:val="22"/>
    <w:qFormat/>
    <w:rsid w:val="00F5009F"/>
    <w:rPr>
      <w:b/>
      <w:bCs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5009F"/>
    <w:pPr>
      <w:numPr>
        <w:ilvl w:val="1"/>
      </w:numPr>
      <w:spacing w:line="240" w:lineRule="atLeast"/>
    </w:pPr>
    <w:rPr>
      <w:rFonts w:ascii="Georgia" w:eastAsia="Times New Roman" w:hAnsi="Georgia" w:cs="Times New Roman"/>
      <w:b/>
      <w:color w:val="E0301E"/>
      <w:spacing w:val="15"/>
      <w:sz w:val="20"/>
    </w:rPr>
  </w:style>
  <w:style w:type="character" w:customStyle="1" w:styleId="PodtytuZnak">
    <w:name w:val="Podtytuł Znak"/>
    <w:basedOn w:val="Domylnaczcionkaakapitu"/>
    <w:link w:val="Podtytu"/>
    <w:uiPriority w:val="11"/>
    <w:rsid w:val="00F5009F"/>
    <w:rPr>
      <w:rFonts w:ascii="Georgia" w:eastAsia="Times New Roman" w:hAnsi="Georgia" w:cs="Times New Roman"/>
      <w:b/>
      <w:color w:val="E0301E"/>
      <w:spacing w:val="15"/>
      <w:sz w:val="20"/>
    </w:rPr>
  </w:style>
  <w:style w:type="table" w:customStyle="1" w:styleId="Tabelasiatki1jasna1">
    <w:name w:val="Tabela siatki 1 — jasna1"/>
    <w:basedOn w:val="Standardowy"/>
    <w:uiPriority w:val="46"/>
    <w:rsid w:val="00F5009F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2akcent61">
    <w:name w:val="Tabela siatki 2 — akcent 61"/>
    <w:basedOn w:val="Standardowy"/>
    <w:uiPriority w:val="47"/>
    <w:rsid w:val="00F5009F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1">
    <w:name w:val="Tabela siatki 4 — akcent 21"/>
    <w:basedOn w:val="Standardowy"/>
    <w:uiPriority w:val="49"/>
    <w:rsid w:val="00F5009F"/>
    <w:pPr>
      <w:spacing w:after="0" w:line="240" w:lineRule="auto"/>
    </w:pPr>
    <w:rPr>
      <w:rFonts w:ascii="Arial" w:eastAsia="Arial" w:hAnsi="Arial" w:cs="Times New Roman"/>
      <w:sz w:val="20"/>
      <w:szCs w:val="20"/>
      <w:lang w:val="en-US" w:eastAsia="en-GB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Tabelasiatki4akcent61">
    <w:name w:val="Tabela siatki 4 — akcent 61"/>
    <w:basedOn w:val="Standardowy"/>
    <w:uiPriority w:val="49"/>
    <w:rsid w:val="00F5009F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customStyle="1" w:styleId="Tablebullet10pt">
    <w:name w:val="Table bullet 10pt"/>
    <w:basedOn w:val="Tablebullet"/>
    <w:qFormat/>
    <w:rsid w:val="00F5009F"/>
    <w:pPr>
      <w:spacing w:line="240" w:lineRule="auto"/>
      <w:ind w:left="360" w:hanging="360"/>
    </w:pPr>
    <w:rPr>
      <w:sz w:val="20"/>
    </w:rPr>
  </w:style>
  <w:style w:type="paragraph" w:customStyle="1" w:styleId="Tabletext">
    <w:name w:val="Table text"/>
    <w:basedOn w:val="Normalny"/>
    <w:qFormat/>
    <w:rsid w:val="00F5009F"/>
    <w:pPr>
      <w:spacing w:before="60" w:after="60" w:line="240" w:lineRule="auto"/>
      <w:ind w:left="57" w:right="57"/>
    </w:pPr>
    <w:rPr>
      <w:rFonts w:ascii="Arial" w:eastAsia="Calibri" w:hAnsi="Arial" w:cs="Arial"/>
      <w:szCs w:val="18"/>
    </w:rPr>
  </w:style>
  <w:style w:type="paragraph" w:customStyle="1" w:styleId="Tablebullet11pt">
    <w:name w:val="Table bullet 11pt"/>
    <w:basedOn w:val="Tabletext11pt"/>
    <w:qFormat/>
    <w:rsid w:val="00F5009F"/>
    <w:pPr>
      <w:keepLines/>
      <w:numPr>
        <w:numId w:val="30"/>
      </w:numPr>
    </w:pPr>
  </w:style>
  <w:style w:type="paragraph" w:customStyle="1" w:styleId="Tablebullet2">
    <w:name w:val="Table bullet2"/>
    <w:basedOn w:val="Normalny"/>
    <w:qFormat/>
    <w:rsid w:val="00F5009F"/>
    <w:pPr>
      <w:widowControl w:val="0"/>
      <w:numPr>
        <w:numId w:val="32"/>
      </w:numPr>
      <w:autoSpaceDE w:val="0"/>
      <w:autoSpaceDN w:val="0"/>
      <w:adjustRightInd w:val="0"/>
      <w:spacing w:before="60" w:after="60" w:line="240" w:lineRule="auto"/>
    </w:pPr>
    <w:rPr>
      <w:rFonts w:ascii="Arial" w:eastAsia="Times New Roman" w:hAnsi="Arial" w:cs="Arial"/>
      <w:sz w:val="18"/>
      <w:szCs w:val="18"/>
      <w:lang w:eastAsia="pl-PL"/>
    </w:rPr>
  </w:style>
  <w:style w:type="table" w:styleId="Siatkatabelijasna">
    <w:name w:val="Grid Table Light"/>
    <w:basedOn w:val="Standardowy"/>
    <w:uiPriority w:val="40"/>
    <w:rsid w:val="00F5009F"/>
    <w:pPr>
      <w:spacing w:after="0" w:line="240" w:lineRule="auto"/>
    </w:pPr>
    <w:rPr>
      <w:sz w:val="18"/>
    </w:r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</w:style>
  <w:style w:type="table" w:customStyle="1" w:styleId="TableGridLight1">
    <w:name w:val="Table Grid Light1"/>
    <w:basedOn w:val="Standardowy"/>
    <w:uiPriority w:val="40"/>
    <w:rsid w:val="00F5009F"/>
    <w:pPr>
      <w:spacing w:after="0" w:line="240" w:lineRule="auto"/>
      <w:jc w:val="both"/>
    </w:pPr>
    <w:rPr>
      <w:rFonts w:ascii="Arial" w:eastAsia="Times New Roman" w:hAnsi="Arial" w:cs="Times New Roman"/>
      <w:sz w:val="21"/>
      <w:szCs w:val="21"/>
      <w:lang w:val="en-GB" w:eastAsia="en-GB"/>
    </w:rPr>
    <w:tblPr>
      <w:tblBorders>
        <w:bottom w:val="single" w:sz="4" w:space="0" w:color="BFBFBF" w:themeColor="background1" w:themeShade="BF"/>
        <w:insideH w:val="single" w:sz="4" w:space="0" w:color="BFBFBF" w:themeColor="background1" w:themeShade="BF"/>
      </w:tblBorders>
      <w:tblCellMar>
        <w:left w:w="28" w:type="dxa"/>
        <w:right w:w="28" w:type="dxa"/>
      </w:tblCellMar>
    </w:tblPr>
    <w:tblStylePr w:type="firstRow">
      <w:tblPr/>
      <w:tcPr>
        <w:tcBorders>
          <w:bottom w:val="single" w:sz="4" w:space="0" w:color="E7E6E6" w:themeColor="background2"/>
        </w:tcBorders>
      </w:tcPr>
    </w:tblStylePr>
  </w:style>
  <w:style w:type="table" w:customStyle="1" w:styleId="TableGrid1">
    <w:name w:val="Table Grid1"/>
    <w:basedOn w:val="Standardowy"/>
    <w:next w:val="Tabela-Siatka"/>
    <w:uiPriority w:val="59"/>
    <w:rsid w:val="00F5009F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F5009F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10pt">
    <w:name w:val="Table header 10 pt"/>
    <w:basedOn w:val="Tableheader"/>
    <w:qFormat/>
    <w:rsid w:val="00F5009F"/>
    <w:rPr>
      <w:color w:val="006600"/>
      <w:sz w:val="20"/>
    </w:rPr>
  </w:style>
  <w:style w:type="paragraph" w:customStyle="1" w:styleId="Tableheader1">
    <w:name w:val="Table header_1"/>
    <w:basedOn w:val="Normalny"/>
    <w:qFormat/>
    <w:rsid w:val="00F5009F"/>
    <w:pPr>
      <w:spacing w:after="0" w:line="240" w:lineRule="atLeast"/>
    </w:pPr>
    <w:rPr>
      <w:rFonts w:ascii="Arial" w:eastAsia="Calibri" w:hAnsi="Arial" w:cs="Times New Roman"/>
      <w:smallCaps/>
      <w:color w:val="006600"/>
      <w:szCs w:val="20"/>
    </w:rPr>
  </w:style>
  <w:style w:type="paragraph" w:customStyle="1" w:styleId="Tablelistnumber">
    <w:name w:val="Table list number"/>
    <w:basedOn w:val="Akapitzlist"/>
    <w:qFormat/>
    <w:rsid w:val="00F5009F"/>
    <w:pPr>
      <w:widowControl/>
      <w:numPr>
        <w:numId w:val="33"/>
      </w:numPr>
      <w:jc w:val="both"/>
    </w:pPr>
    <w:rPr>
      <w:rFonts w:ascii="Arial" w:hAnsi="Arial" w:cs="Arial"/>
      <w:sz w:val="18"/>
      <w:szCs w:val="18"/>
      <w:lang w:val="en-GB"/>
    </w:rPr>
  </w:style>
  <w:style w:type="paragraph" w:styleId="Spisilustracji">
    <w:name w:val="table of figures"/>
    <w:basedOn w:val="Normalny"/>
    <w:next w:val="Normalny"/>
    <w:uiPriority w:val="99"/>
    <w:unhideWhenUsed/>
    <w:rsid w:val="00F5009F"/>
    <w:pPr>
      <w:spacing w:after="0"/>
    </w:pPr>
  </w:style>
  <w:style w:type="paragraph" w:customStyle="1" w:styleId="Tabletext10pt">
    <w:name w:val="Table text 10 pt"/>
    <w:basedOn w:val="Tabletext"/>
    <w:qFormat/>
    <w:rsid w:val="00F5009F"/>
    <w:rPr>
      <w:sz w:val="20"/>
    </w:rPr>
  </w:style>
  <w:style w:type="paragraph" w:customStyle="1" w:styleId="Tabletextblue">
    <w:name w:val="Table text blue"/>
    <w:basedOn w:val="Tabletext"/>
    <w:qFormat/>
    <w:rsid w:val="00F5009F"/>
    <w:pPr>
      <w:spacing w:line="240" w:lineRule="atLeast"/>
    </w:pPr>
    <w:rPr>
      <w:color w:val="0F4496"/>
    </w:rPr>
  </w:style>
  <w:style w:type="paragraph" w:customStyle="1" w:styleId="Tabletextbold10pt">
    <w:name w:val="Table text bold 10pt"/>
    <w:basedOn w:val="Tabletextbold"/>
    <w:qFormat/>
    <w:rsid w:val="00F5009F"/>
    <w:rPr>
      <w:sz w:val="20"/>
    </w:rPr>
  </w:style>
  <w:style w:type="paragraph" w:customStyle="1" w:styleId="Tabletextgrey">
    <w:name w:val="Table text grey"/>
    <w:basedOn w:val="Tabletext"/>
    <w:qFormat/>
    <w:rsid w:val="00F5009F"/>
    <w:pPr>
      <w:spacing w:line="240" w:lineRule="atLeast"/>
    </w:pPr>
    <w:rPr>
      <w:color w:val="404040" w:themeColor="text1" w:themeTint="BF"/>
    </w:rPr>
  </w:style>
  <w:style w:type="paragraph" w:customStyle="1" w:styleId="Tabletextitalic">
    <w:name w:val="Table text italic"/>
    <w:basedOn w:val="Tabletext"/>
    <w:qFormat/>
    <w:rsid w:val="00F5009F"/>
    <w:pPr>
      <w:spacing w:line="240" w:lineRule="atLeast"/>
    </w:pPr>
    <w:rPr>
      <w:i/>
    </w:rPr>
  </w:style>
  <w:style w:type="paragraph" w:styleId="Spistreci1">
    <w:name w:val="toc 1"/>
    <w:basedOn w:val="Normalny"/>
    <w:next w:val="Normalny"/>
    <w:autoRedefine/>
    <w:uiPriority w:val="39"/>
    <w:unhideWhenUsed/>
    <w:rsid w:val="00F5009F"/>
    <w:pPr>
      <w:tabs>
        <w:tab w:val="right" w:leader="dot" w:pos="9628"/>
      </w:tabs>
      <w:spacing w:after="100"/>
      <w:ind w:left="426" w:hanging="426"/>
    </w:pPr>
    <w:rPr>
      <w:noProof/>
      <w:szCs w:val="20"/>
    </w:rPr>
  </w:style>
  <w:style w:type="paragraph" w:styleId="Spistreci2">
    <w:name w:val="toc 2"/>
    <w:basedOn w:val="Normalny"/>
    <w:next w:val="Normalny"/>
    <w:autoRedefine/>
    <w:uiPriority w:val="39"/>
    <w:unhideWhenUsed/>
    <w:rsid w:val="00F5009F"/>
    <w:pPr>
      <w:tabs>
        <w:tab w:val="left" w:pos="880"/>
        <w:tab w:val="right" w:leader="dot" w:pos="9628"/>
      </w:tabs>
      <w:spacing w:after="100"/>
      <w:ind w:left="425" w:hanging="425"/>
    </w:pPr>
    <w:rPr>
      <w:noProof/>
      <w:szCs w:val="20"/>
    </w:rPr>
  </w:style>
  <w:style w:type="paragraph" w:styleId="Spistreci3">
    <w:name w:val="toc 3"/>
    <w:basedOn w:val="Normalny"/>
    <w:next w:val="Normalny"/>
    <w:autoRedefine/>
    <w:uiPriority w:val="39"/>
    <w:unhideWhenUsed/>
    <w:rsid w:val="00F5009F"/>
    <w:pPr>
      <w:spacing w:after="100"/>
      <w:ind w:left="440"/>
    </w:pPr>
  </w:style>
  <w:style w:type="paragraph" w:styleId="Spistreci4">
    <w:name w:val="toc 4"/>
    <w:basedOn w:val="Normalny"/>
    <w:next w:val="Normalny"/>
    <w:autoRedefine/>
    <w:uiPriority w:val="39"/>
    <w:unhideWhenUsed/>
    <w:rsid w:val="00F5009F"/>
    <w:pPr>
      <w:spacing w:after="100"/>
      <w:ind w:left="660"/>
    </w:pPr>
    <w:rPr>
      <w:rFonts w:ascii="Calibri" w:eastAsia="Times New Roman" w:hAnsi="Calibri" w:cs="Times New Roman"/>
      <w:lang w:eastAsia="pl-PL"/>
    </w:rPr>
  </w:style>
  <w:style w:type="paragraph" w:styleId="Spistreci5">
    <w:name w:val="toc 5"/>
    <w:basedOn w:val="Normalny"/>
    <w:next w:val="Normalny"/>
    <w:autoRedefine/>
    <w:uiPriority w:val="39"/>
    <w:unhideWhenUsed/>
    <w:rsid w:val="00F5009F"/>
    <w:pPr>
      <w:spacing w:after="100"/>
      <w:ind w:left="880"/>
    </w:pPr>
    <w:rPr>
      <w:rFonts w:ascii="Calibri" w:eastAsia="Times New Roman" w:hAnsi="Calibri" w:cs="Times New Roman"/>
      <w:lang w:eastAsia="pl-PL"/>
    </w:rPr>
  </w:style>
  <w:style w:type="paragraph" w:styleId="Spistreci6">
    <w:name w:val="toc 6"/>
    <w:basedOn w:val="Normalny"/>
    <w:next w:val="Normalny"/>
    <w:autoRedefine/>
    <w:uiPriority w:val="39"/>
    <w:unhideWhenUsed/>
    <w:rsid w:val="00F5009F"/>
    <w:pPr>
      <w:spacing w:after="100"/>
      <w:ind w:left="1100"/>
    </w:pPr>
    <w:rPr>
      <w:rFonts w:ascii="Calibri" w:eastAsia="Times New Roman" w:hAnsi="Calibri" w:cs="Times New Roman"/>
      <w:lang w:eastAsia="pl-PL"/>
    </w:rPr>
  </w:style>
  <w:style w:type="paragraph" w:styleId="Spistreci7">
    <w:name w:val="toc 7"/>
    <w:basedOn w:val="Normalny"/>
    <w:next w:val="Normalny"/>
    <w:autoRedefine/>
    <w:uiPriority w:val="39"/>
    <w:unhideWhenUsed/>
    <w:rsid w:val="00F5009F"/>
    <w:pPr>
      <w:spacing w:after="100"/>
      <w:ind w:left="1320"/>
    </w:pPr>
    <w:rPr>
      <w:rFonts w:ascii="Calibri" w:eastAsia="Times New Roman" w:hAnsi="Calibri" w:cs="Times New Roman"/>
      <w:lang w:eastAsia="pl-PL"/>
    </w:rPr>
  </w:style>
  <w:style w:type="paragraph" w:styleId="Spistreci8">
    <w:name w:val="toc 8"/>
    <w:basedOn w:val="Normalny"/>
    <w:next w:val="Normalny"/>
    <w:autoRedefine/>
    <w:uiPriority w:val="39"/>
    <w:unhideWhenUsed/>
    <w:rsid w:val="00F5009F"/>
    <w:pPr>
      <w:spacing w:after="100"/>
      <w:ind w:left="1540"/>
    </w:pPr>
    <w:rPr>
      <w:rFonts w:ascii="Calibri" w:eastAsia="Times New Roman" w:hAnsi="Calibri" w:cs="Times New Roman"/>
      <w:lang w:eastAsia="pl-PL"/>
    </w:rPr>
  </w:style>
  <w:style w:type="paragraph" w:styleId="Spistreci9">
    <w:name w:val="toc 9"/>
    <w:basedOn w:val="Normalny"/>
    <w:next w:val="Normalny"/>
    <w:autoRedefine/>
    <w:uiPriority w:val="39"/>
    <w:unhideWhenUsed/>
    <w:rsid w:val="00F5009F"/>
    <w:pPr>
      <w:spacing w:after="100"/>
      <w:ind w:left="1760"/>
    </w:pPr>
    <w:rPr>
      <w:rFonts w:ascii="Calibri" w:eastAsia="Times New Roman" w:hAnsi="Calibri" w:cs="Times New Roman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5009F"/>
    <w:pPr>
      <w:tabs>
        <w:tab w:val="right" w:leader="dot" w:pos="9854"/>
      </w:tabs>
      <w:spacing w:before="360" w:after="0"/>
      <w:ind w:left="851" w:hanging="851"/>
      <w:jc w:val="both"/>
      <w:outlineLvl w:val="9"/>
    </w:pPr>
    <w:rPr>
      <w:rFonts w:eastAsia="Arial" w:cs="Times New Roman"/>
      <w:b/>
      <w:noProof/>
      <w:color w:val="70AD47" w:themeColor="accent6"/>
      <w:lang w:val="en-US"/>
    </w:rPr>
  </w:style>
  <w:style w:type="character" w:customStyle="1" w:styleId="UnresolvedMention1">
    <w:name w:val="Unresolved Mention1"/>
    <w:basedOn w:val="Domylnaczcionkaakapitu"/>
    <w:uiPriority w:val="99"/>
    <w:semiHidden/>
    <w:unhideWhenUsed/>
    <w:rsid w:val="00F5009F"/>
    <w:rPr>
      <w:color w:val="605E5C"/>
      <w:shd w:val="clear" w:color="auto" w:fill="E1DFDD"/>
    </w:rPr>
  </w:style>
  <w:style w:type="table" w:customStyle="1" w:styleId="Zwykatabela41">
    <w:name w:val="Zwykła tabela 41"/>
    <w:basedOn w:val="Standardowy"/>
    <w:uiPriority w:val="44"/>
    <w:rsid w:val="00F5009F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B3DA6-1320-48AE-B48A-CE049BB73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3153</Characters>
  <Application>Microsoft Office Word</Application>
  <DocSecurity>0</DocSecurity>
  <Lines>26</Lines>
  <Paragraphs>7</Paragraphs>
  <ScaleCrop>false</ScaleCrop>
  <Company>DLA Piper</Company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Pawłowska</dc:creator>
  <cp:lastModifiedBy>Ostrowska Magdalena</cp:lastModifiedBy>
  <cp:revision>2</cp:revision>
  <dcterms:created xsi:type="dcterms:W3CDTF">2021-09-16T06:34:00Z</dcterms:created>
  <dcterms:modified xsi:type="dcterms:W3CDTF">2024-12-20T12:05:00Z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lato EditorId">
    <vt:lpwstr>232b61f2-c38c-4293-9ae1-645de1163fe1</vt:lpwstr>
  </property>
</Properties>
</file>