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A07541" w14:textId="6251C5B0" w:rsidR="00783F6B" w:rsidRPr="00FD27D1" w:rsidRDefault="009730F6" w:rsidP="31D1C23A">
      <w:pPr>
        <w:rPr>
          <w:rFonts w:ascii="Calibri" w:hAnsi="Calibri" w:cs="Calibri"/>
          <w:b/>
          <w:bCs/>
          <w:color w:val="EE0000"/>
          <w:sz w:val="32"/>
          <w:szCs w:val="32"/>
        </w:rPr>
      </w:pPr>
      <w:r>
        <w:rPr>
          <w:rFonts w:ascii="Calibri" w:hAnsi="Calibri" w:cs="Calibri"/>
          <w:b/>
          <w:bCs/>
          <w:color w:val="EE0000"/>
          <w:sz w:val="32"/>
          <w:szCs w:val="32"/>
        </w:rPr>
        <w:t>ff</w:t>
      </w:r>
      <w:r w:rsidR="001F35F0" w:rsidRPr="00FD27D1">
        <w:rPr>
          <w:rFonts w:ascii="Calibri" w:hAnsi="Calibri" w:cs="Calibri"/>
          <w:b/>
          <w:bCs/>
          <w:color w:val="EE0000"/>
          <w:sz w:val="32"/>
          <w:szCs w:val="32"/>
        </w:rPr>
        <w:t>1.Why ansible is used over  scripting ?</w:t>
      </w:r>
    </w:p>
    <w:p w14:paraId="76C8F64F" w14:textId="6212AD34" w:rsidR="001F35F0" w:rsidRPr="00FA7314" w:rsidRDefault="001F35F0" w:rsidP="31D1C23A">
      <w:pPr>
        <w:rPr>
          <w:rFonts w:ascii="Calibri" w:hAnsi="Calibri" w:cs="Calibri"/>
          <w:b/>
          <w:bCs/>
          <w:sz w:val="32"/>
          <w:szCs w:val="32"/>
        </w:rPr>
      </w:pPr>
      <w:r w:rsidRPr="00FA7314">
        <w:rPr>
          <w:rFonts w:ascii="Calibri" w:hAnsi="Calibri" w:cs="Calibri"/>
          <w:b/>
          <w:bCs/>
          <w:sz w:val="32"/>
          <w:szCs w:val="32"/>
        </w:rPr>
        <w:t>Ansible is often preferred over  scripting for automation and configuration management because of its simplicity, scalability, and maintainability. Here are some key reasons why Ansible is used instead of  scripting:</w:t>
      </w:r>
    </w:p>
    <w:p w14:paraId="686B7F4D"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 Idempotency</w:t>
      </w:r>
    </w:p>
    <w:p w14:paraId="7EFF9F03"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Ansible ensures that tasks are executed only if needed. If a task is already completed, it won’t run again.</w:t>
      </w:r>
    </w:p>
    <w:p w14:paraId="2F842177" w14:textId="018B9B55"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scripts do not track state and may repeatedly execute the same tasks, leading to potential errors.</w:t>
      </w:r>
    </w:p>
    <w:p w14:paraId="3BE15BE7" w14:textId="77777777" w:rsidR="001F35F0" w:rsidRPr="00FA7314" w:rsidRDefault="001F35F0" w:rsidP="31D1C23A">
      <w:pPr>
        <w:spacing w:after="0" w:line="240" w:lineRule="auto"/>
        <w:rPr>
          <w:rFonts w:ascii="Calibri" w:eastAsia="Times New Roman" w:hAnsi="Calibri" w:cs="Calibri"/>
          <w:b/>
          <w:bCs/>
          <w:sz w:val="32"/>
          <w:szCs w:val="32"/>
        </w:rPr>
      </w:pPr>
    </w:p>
    <w:p w14:paraId="7B0490F1"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2. Human-Readable YAML Syntax</w:t>
      </w:r>
    </w:p>
    <w:p w14:paraId="79396F06"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Ansible uses YAML-based playbooks, making it easy to understand and modify.</w:t>
      </w:r>
    </w:p>
    <w:p w14:paraId="2B653497" w14:textId="63D2AD85"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scripts can become complex and hard to debug over time.</w:t>
      </w:r>
    </w:p>
    <w:p w14:paraId="4EF56060" w14:textId="77777777" w:rsidR="001F35F0" w:rsidRPr="00FA7314" w:rsidRDefault="001F35F0" w:rsidP="31D1C23A">
      <w:pPr>
        <w:spacing w:after="0" w:line="240" w:lineRule="auto"/>
        <w:rPr>
          <w:rFonts w:ascii="Calibri" w:eastAsia="Times New Roman" w:hAnsi="Calibri" w:cs="Calibri"/>
          <w:b/>
          <w:bCs/>
          <w:sz w:val="32"/>
          <w:szCs w:val="32"/>
        </w:rPr>
      </w:pPr>
    </w:p>
    <w:p w14:paraId="649F3EA0"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3. No Need for Manual Error Handling</w:t>
      </w:r>
    </w:p>
    <w:p w14:paraId="4C325BB0"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Ansible automatically handles failures and reports errors.</w:t>
      </w:r>
    </w:p>
    <w:p w14:paraId="42F4476E" w14:textId="2457B683"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 , you have to write additional logic to check for failures (if conditions, exit codes, set -e, etc.).</w:t>
      </w:r>
    </w:p>
    <w:p w14:paraId="445DF716" w14:textId="77777777" w:rsidR="001F35F0" w:rsidRPr="00FA7314" w:rsidRDefault="001F35F0" w:rsidP="31D1C23A">
      <w:pPr>
        <w:spacing w:after="0" w:line="240" w:lineRule="auto"/>
        <w:rPr>
          <w:rFonts w:ascii="Calibri" w:eastAsia="Times New Roman" w:hAnsi="Calibri" w:cs="Calibri"/>
          <w:b/>
          <w:bCs/>
          <w:sz w:val="32"/>
          <w:szCs w:val="32"/>
        </w:rPr>
      </w:pPr>
    </w:p>
    <w:p w14:paraId="30650E4B"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4. Agentless Architecture</w:t>
      </w:r>
    </w:p>
    <w:p w14:paraId="2FE22A17"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Ansible does not require installing an agent on target machines. It uses SSH for communication.</w:t>
      </w:r>
    </w:p>
    <w:p w14:paraId="12757BD7" w14:textId="540193CF"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scripts often require manual execution or a scheduling mechanism like cron.</w:t>
      </w:r>
    </w:p>
    <w:p w14:paraId="457D227D" w14:textId="77777777" w:rsidR="001F35F0" w:rsidRPr="00FA7314" w:rsidRDefault="001F35F0" w:rsidP="31D1C23A">
      <w:pPr>
        <w:spacing w:after="0" w:line="240" w:lineRule="auto"/>
        <w:rPr>
          <w:rFonts w:ascii="Calibri" w:eastAsia="Times New Roman" w:hAnsi="Calibri" w:cs="Calibri"/>
          <w:b/>
          <w:bCs/>
          <w:sz w:val="32"/>
          <w:szCs w:val="32"/>
        </w:rPr>
      </w:pPr>
    </w:p>
    <w:p w14:paraId="401CA585"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5. Cross-Platform Support</w:t>
      </w:r>
    </w:p>
    <w:p w14:paraId="2606C4EC"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Ansible can manage Linux, Windows, macOS, cloud environments, and network devices.</w:t>
      </w:r>
    </w:p>
    <w:p w14:paraId="6CBD50E6" w14:textId="5B904C55"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 xml:space="preserve"> scripts are mainly Linux/Unix-based and do not work natively on Windows without additional tools like Cygwin.</w:t>
      </w:r>
    </w:p>
    <w:p w14:paraId="77E15B12" w14:textId="77777777" w:rsidR="001F35F0" w:rsidRPr="00FA7314" w:rsidRDefault="001F35F0" w:rsidP="31D1C23A">
      <w:pPr>
        <w:spacing w:after="0" w:line="240" w:lineRule="auto"/>
        <w:rPr>
          <w:rFonts w:ascii="Calibri" w:eastAsia="Times New Roman" w:hAnsi="Calibri" w:cs="Calibri"/>
          <w:b/>
          <w:bCs/>
          <w:sz w:val="32"/>
          <w:szCs w:val="32"/>
        </w:rPr>
      </w:pPr>
    </w:p>
    <w:p w14:paraId="35D5661D"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6. Modular and Reusable</w:t>
      </w:r>
    </w:p>
    <w:p w14:paraId="56BB495D"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Ansible provides prebuilt modules (e.g., yum, apt, copy, service), reducing the need to write complex shell scripts.</w:t>
      </w:r>
    </w:p>
    <w:p w14:paraId="69FA6507" w14:textId="49CD3471"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scripts require writing everything from scratch.</w:t>
      </w:r>
    </w:p>
    <w:p w14:paraId="27B37B6E" w14:textId="77777777" w:rsidR="001F35F0" w:rsidRPr="00FA7314" w:rsidRDefault="001F35F0" w:rsidP="31D1C23A">
      <w:pPr>
        <w:spacing w:after="0" w:line="240" w:lineRule="auto"/>
        <w:rPr>
          <w:rFonts w:ascii="Calibri" w:eastAsia="Times New Roman" w:hAnsi="Calibri" w:cs="Calibri"/>
          <w:b/>
          <w:bCs/>
          <w:sz w:val="32"/>
          <w:szCs w:val="32"/>
        </w:rPr>
      </w:pPr>
    </w:p>
    <w:p w14:paraId="46029B21"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7. Parallel Execution</w:t>
      </w:r>
    </w:p>
    <w:p w14:paraId="6D0615CE"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Ansible can run tasks simultaneously on multiple machines using inventory management.</w:t>
      </w:r>
    </w:p>
    <w:p w14:paraId="1D7F715B" w14:textId="6061AB8A"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scripts typically run sequentially unless manually parallelized.</w:t>
      </w:r>
    </w:p>
    <w:p w14:paraId="3F493F62" w14:textId="77777777" w:rsidR="001F35F0" w:rsidRPr="00FA7314" w:rsidRDefault="001F35F0" w:rsidP="31D1C23A">
      <w:pPr>
        <w:spacing w:after="0" w:line="240" w:lineRule="auto"/>
        <w:rPr>
          <w:rFonts w:ascii="Calibri" w:eastAsia="Times New Roman" w:hAnsi="Calibri" w:cs="Calibri"/>
          <w:b/>
          <w:bCs/>
          <w:sz w:val="32"/>
          <w:szCs w:val="32"/>
        </w:rPr>
      </w:pPr>
    </w:p>
    <w:p w14:paraId="3D2C6ABA"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8. Better Security Handling</w:t>
      </w:r>
    </w:p>
    <w:p w14:paraId="6C074406"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Ansible provides built-in security features like Ansible Vault for encrypting sensitive data.</w:t>
      </w:r>
    </w:p>
    <w:p w14:paraId="6DC98DF1" w14:textId="1DFEBAD5"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 , you need to manage security manually (e.g., avoid hardcoding passwords).</w:t>
      </w:r>
    </w:p>
    <w:p w14:paraId="4D26F77E" w14:textId="77777777" w:rsidR="001F35F0" w:rsidRPr="00FA7314" w:rsidRDefault="001F35F0" w:rsidP="31D1C23A">
      <w:pPr>
        <w:spacing w:after="0" w:line="240" w:lineRule="auto"/>
        <w:rPr>
          <w:rFonts w:ascii="Calibri" w:eastAsia="Times New Roman" w:hAnsi="Calibri" w:cs="Calibri"/>
          <w:b/>
          <w:bCs/>
          <w:sz w:val="32"/>
          <w:szCs w:val="32"/>
        </w:rPr>
      </w:pPr>
    </w:p>
    <w:p w14:paraId="685748D0"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9. Integration with Other Tools</w:t>
      </w:r>
    </w:p>
    <w:p w14:paraId="779153E9"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Ansible integrates with Docker, Kubernetes, AWS, Azure, and CI/CD pipelines.</w:t>
      </w:r>
    </w:p>
    <w:p w14:paraId="1D4D179E" w14:textId="50522DDB"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scripts require additional tools and manual configurations.</w:t>
      </w:r>
    </w:p>
    <w:p w14:paraId="4DADA7B4" w14:textId="77777777" w:rsidR="001F35F0" w:rsidRPr="00FA7314" w:rsidRDefault="001F35F0" w:rsidP="31D1C23A">
      <w:pPr>
        <w:spacing w:after="0" w:line="240" w:lineRule="auto"/>
        <w:rPr>
          <w:rFonts w:ascii="Calibri" w:eastAsia="Times New Roman" w:hAnsi="Calibri" w:cs="Calibri"/>
          <w:b/>
          <w:bCs/>
          <w:sz w:val="32"/>
          <w:szCs w:val="32"/>
        </w:rPr>
      </w:pPr>
    </w:p>
    <w:p w14:paraId="318FD98C" w14:textId="7BB61866"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When to Use  Instead of Ansible?</w:t>
      </w:r>
    </w:p>
    <w:p w14:paraId="76999ED5"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For very simple, quick automation tasks (e.g., renaming files, restarting a single service).</w:t>
      </w:r>
    </w:p>
    <w:p w14:paraId="7E6F3C73"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When Ansible is not available or overkill (e.g., modifying a local file on a single machine).</w:t>
      </w:r>
    </w:p>
    <w:p w14:paraId="0C6EF759"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For complex interactive scripts that require user input.</w:t>
      </w:r>
    </w:p>
    <w:p w14:paraId="2F904BEE" w14:textId="77777777" w:rsidR="001F35F0" w:rsidRPr="00FA7314" w:rsidRDefault="001F35F0" w:rsidP="31D1C23A">
      <w:pPr>
        <w:spacing w:after="0" w:line="240" w:lineRule="auto"/>
        <w:rPr>
          <w:rFonts w:ascii="Calibri" w:eastAsia="Times New Roman" w:hAnsi="Calibri" w:cs="Calibri"/>
          <w:b/>
          <w:bCs/>
          <w:sz w:val="32"/>
          <w:szCs w:val="32"/>
        </w:rPr>
      </w:pPr>
    </w:p>
    <w:p w14:paraId="1813D6A5"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Conclusion</w:t>
      </w:r>
    </w:p>
    <w:p w14:paraId="67C3A3BC" w14:textId="2287BFD8"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Ansible provides a more structured, scalable, and maintainable approach to automation compared to  scripting, especially in large infrastructure deployments. However,  still has its place for quick, simple scripting needs.</w:t>
      </w:r>
    </w:p>
    <w:p w14:paraId="02A701E9" w14:textId="77777777" w:rsidR="001F35F0" w:rsidRPr="00FA7314" w:rsidRDefault="001F35F0" w:rsidP="31D1C23A">
      <w:pPr>
        <w:spacing w:after="0" w:line="240" w:lineRule="auto"/>
        <w:rPr>
          <w:rFonts w:ascii="Calibri" w:eastAsia="Times New Roman" w:hAnsi="Calibri" w:cs="Calibri"/>
          <w:b/>
          <w:bCs/>
          <w:sz w:val="32"/>
          <w:szCs w:val="32"/>
        </w:rPr>
      </w:pPr>
    </w:p>
    <w:p w14:paraId="2AC03C2E" w14:textId="77777777" w:rsidR="001F35F0" w:rsidRPr="00FA7314" w:rsidRDefault="001F35F0" w:rsidP="31D1C23A">
      <w:pPr>
        <w:spacing w:after="0" w:line="240" w:lineRule="auto"/>
        <w:rPr>
          <w:rFonts w:ascii="Calibri" w:eastAsia="Times New Roman" w:hAnsi="Calibri" w:cs="Calibri"/>
          <w:b/>
          <w:bCs/>
          <w:sz w:val="32"/>
          <w:szCs w:val="32"/>
        </w:rPr>
      </w:pPr>
    </w:p>
    <w:p w14:paraId="211BF0A1" w14:textId="1E1D6574"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2 Can you explain Linux commands and usage like</w:t>
      </w:r>
    </w:p>
    <w:p w14:paraId="76A89B4F" w14:textId="072230CB"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scp -r /path/to/local_file_or_directory user@remote_host:/path/to/destination</w:t>
      </w:r>
    </w:p>
    <w:p w14:paraId="0905BF59" w14:textId="77777777" w:rsidR="001F35F0" w:rsidRPr="00FA7314" w:rsidRDefault="001F35F0" w:rsidP="31D1C23A">
      <w:pPr>
        <w:spacing w:after="0" w:line="240" w:lineRule="auto"/>
        <w:rPr>
          <w:rFonts w:ascii="Calibri" w:eastAsia="Times New Roman" w:hAnsi="Calibri" w:cs="Calibri"/>
          <w:b/>
          <w:bCs/>
          <w:sz w:val="32"/>
          <w:szCs w:val="32"/>
        </w:rPr>
      </w:pPr>
    </w:p>
    <w:p w14:paraId="239468DC" w14:textId="1A20B5ED" w:rsidR="001F35F0"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command rsync</w:t>
      </w:r>
    </w:p>
    <w:p w14:paraId="5A78B60B" w14:textId="77777777" w:rsidR="009B2E8D" w:rsidRPr="00FA7314" w:rsidRDefault="009B2E8D" w:rsidP="31D1C23A">
      <w:pPr>
        <w:spacing w:after="0" w:line="240" w:lineRule="auto"/>
        <w:rPr>
          <w:rFonts w:ascii="Calibri" w:eastAsia="Times New Roman" w:hAnsi="Calibri" w:cs="Calibri"/>
          <w:b/>
          <w:bCs/>
          <w:sz w:val="32"/>
          <w:szCs w:val="32"/>
        </w:rPr>
      </w:pPr>
    </w:p>
    <w:p w14:paraId="0A8948B9" w14:textId="0236071B"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rsync is better for large files because it only transfers differences if the file already exists at the destination.</w:t>
      </w:r>
    </w:p>
    <w:p w14:paraId="422F1422" w14:textId="77777777" w:rsidR="009B2E8D" w:rsidRPr="00FA7314" w:rsidRDefault="009B2E8D" w:rsidP="31D1C23A">
      <w:pPr>
        <w:spacing w:after="0" w:line="240" w:lineRule="auto"/>
        <w:rPr>
          <w:rFonts w:ascii="Calibri" w:eastAsia="Times New Roman" w:hAnsi="Calibri" w:cs="Calibri"/>
          <w:b/>
          <w:bCs/>
          <w:sz w:val="32"/>
          <w:szCs w:val="32"/>
        </w:rPr>
      </w:pPr>
    </w:p>
    <w:p w14:paraId="59A0DCAB"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rsync -avz /path/to/source user@remote_host:/path/to/destination</w:t>
      </w:r>
    </w:p>
    <w:p w14:paraId="0B3E7C98" w14:textId="77777777" w:rsidR="009B2E8D" w:rsidRPr="00FA7314" w:rsidRDefault="009B2E8D" w:rsidP="31D1C23A">
      <w:pPr>
        <w:numPr>
          <w:ilvl w:val="0"/>
          <w:numId w:val="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rsync → The command-line utility used for copying and syncing files.</w:t>
      </w:r>
    </w:p>
    <w:p w14:paraId="773E78FB" w14:textId="77777777" w:rsidR="009B2E8D" w:rsidRPr="00FA7314" w:rsidRDefault="009B2E8D" w:rsidP="31D1C23A">
      <w:pPr>
        <w:numPr>
          <w:ilvl w:val="0"/>
          <w:numId w:val="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(Archive mode) → Ensures that file permissions, timestamps, symbolic links, and directories are preserved.</w:t>
      </w:r>
    </w:p>
    <w:p w14:paraId="32B42401" w14:textId="77777777" w:rsidR="009B2E8D" w:rsidRPr="00FA7314" w:rsidRDefault="009B2E8D" w:rsidP="31D1C23A">
      <w:pPr>
        <w:numPr>
          <w:ilvl w:val="0"/>
          <w:numId w:val="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-v (Verbose mode) → Shows detailed progress in the terminal.</w:t>
      </w:r>
    </w:p>
    <w:p w14:paraId="43D606B7" w14:textId="77777777" w:rsidR="009B2E8D" w:rsidRPr="00FA7314" w:rsidRDefault="009B2E8D" w:rsidP="31D1C23A">
      <w:pPr>
        <w:numPr>
          <w:ilvl w:val="0"/>
          <w:numId w:val="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-z (Compression) → Compresses files during transfer to save bandwidth.</w:t>
      </w:r>
    </w:p>
    <w:p w14:paraId="04CC77D8" w14:textId="77777777" w:rsidR="009B2E8D" w:rsidRPr="00FA7314" w:rsidRDefault="009B2E8D" w:rsidP="31D1C23A">
      <w:pPr>
        <w:numPr>
          <w:ilvl w:val="0"/>
          <w:numId w:val="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/path/to/source → The file or directory you want to copy.</w:t>
      </w:r>
    </w:p>
    <w:p w14:paraId="331E5962" w14:textId="77777777" w:rsidR="009B2E8D" w:rsidRPr="00FA7314" w:rsidRDefault="009B2E8D" w:rsidP="31D1C23A">
      <w:pPr>
        <w:numPr>
          <w:ilvl w:val="0"/>
          <w:numId w:val="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user@remote_host → The remote server's username and address.</w:t>
      </w:r>
    </w:p>
    <w:p w14:paraId="2E57DC1F" w14:textId="77777777" w:rsidR="009B2E8D" w:rsidRPr="00FA7314" w:rsidRDefault="009B2E8D" w:rsidP="31D1C23A">
      <w:pPr>
        <w:numPr>
          <w:ilvl w:val="0"/>
          <w:numId w:val="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:/path/to/destination → The location where the files should be placed on the remote server.</w:t>
      </w:r>
    </w:p>
    <w:p w14:paraId="2D7980C1" w14:textId="77777777" w:rsidR="009B2E8D" w:rsidRPr="00FA7314" w:rsidRDefault="009B2E8D" w:rsidP="31D1C23A">
      <w:pPr>
        <w:spacing w:after="0" w:line="240" w:lineRule="auto"/>
        <w:rPr>
          <w:rFonts w:ascii="Calibri" w:eastAsia="Times New Roman" w:hAnsi="Calibri" w:cs="Calibri"/>
          <w:b/>
          <w:bCs/>
          <w:sz w:val="32"/>
          <w:szCs w:val="32"/>
        </w:rPr>
      </w:pPr>
    </w:p>
    <w:p w14:paraId="057D92A5"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Benefits of rsync Over scp</w:t>
      </w:r>
    </w:p>
    <w:p w14:paraId="3D6F89A0" w14:textId="4282C470" w:rsidR="009B2E8D" w:rsidRPr="00FA7314" w:rsidRDefault="009B2E8D"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Faster → Transfers only the differences in files, not the entire file.</w:t>
      </w:r>
      <w:r>
        <w:br/>
      </w:r>
      <w:r w:rsidRPr="70600753">
        <w:rPr>
          <w:rFonts w:ascii="Calibri" w:eastAsia="Times New Roman" w:hAnsi="Calibri" w:cs="Calibri"/>
          <w:b/>
          <w:bCs/>
          <w:sz w:val="32"/>
          <w:szCs w:val="32"/>
        </w:rPr>
        <w:t xml:space="preserve"> Resumable → If the connection drops, rsync can continue where it left off.</w:t>
      </w:r>
      <w:r>
        <w:br/>
      </w:r>
      <w:r w:rsidRPr="70600753">
        <w:rPr>
          <w:rFonts w:ascii="Calibri" w:eastAsia="Times New Roman" w:hAnsi="Calibri" w:cs="Calibri"/>
          <w:b/>
          <w:bCs/>
          <w:sz w:val="32"/>
          <w:szCs w:val="32"/>
        </w:rPr>
        <w:lastRenderedPageBreak/>
        <w:t xml:space="preserve"> Bandwidth Efficient → Uses compression (-z flag) to reduce data transfer size.</w:t>
      </w:r>
      <w:r>
        <w:br/>
      </w:r>
      <w:r w:rsidRPr="70600753">
        <w:rPr>
          <w:rFonts w:ascii="Calibri" w:eastAsia="Times New Roman" w:hAnsi="Calibri" w:cs="Calibri"/>
          <w:b/>
          <w:bCs/>
          <w:sz w:val="32"/>
          <w:szCs w:val="32"/>
        </w:rPr>
        <w:t xml:space="preserve"> Preserves File Attributes → Keeps permissions, timestamps, and symbolic links intact.</w:t>
      </w:r>
    </w:p>
    <w:p w14:paraId="5C8B0B6E" w14:textId="77777777" w:rsidR="009B2E8D" w:rsidRPr="00FA7314" w:rsidRDefault="009B2E8D" w:rsidP="31D1C23A">
      <w:pPr>
        <w:spacing w:after="0" w:line="240" w:lineRule="auto"/>
        <w:rPr>
          <w:rFonts w:ascii="Calibri" w:eastAsia="Times New Roman" w:hAnsi="Calibri" w:cs="Calibri"/>
          <w:b/>
          <w:bCs/>
          <w:sz w:val="32"/>
          <w:szCs w:val="32"/>
        </w:rPr>
      </w:pPr>
    </w:p>
    <w:p w14:paraId="6ED8B2CB" w14:textId="77777777" w:rsidR="009B2E8D" w:rsidRPr="00FA7314" w:rsidRDefault="009B2E8D" w:rsidP="31D1C23A">
      <w:pPr>
        <w:spacing w:after="0" w:line="240" w:lineRule="auto"/>
        <w:rPr>
          <w:rFonts w:ascii="Calibri" w:eastAsia="Times New Roman" w:hAnsi="Calibri" w:cs="Calibri"/>
          <w:b/>
          <w:bCs/>
          <w:sz w:val="32"/>
          <w:szCs w:val="32"/>
        </w:rPr>
      </w:pPr>
    </w:p>
    <w:p w14:paraId="108E521D" w14:textId="37BD0834"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3.how to check servers are alive?</w:t>
      </w:r>
    </w:p>
    <w:p w14:paraId="29511D7E" w14:textId="77777777" w:rsidR="009B2E8D" w:rsidRPr="00FA7314" w:rsidRDefault="009B2E8D" w:rsidP="31D1C23A">
      <w:pPr>
        <w:spacing w:after="0" w:line="240" w:lineRule="auto"/>
        <w:rPr>
          <w:rFonts w:ascii="Calibri" w:eastAsia="Times New Roman" w:hAnsi="Calibri" w:cs="Calibri"/>
          <w:b/>
          <w:bCs/>
          <w:sz w:val="32"/>
          <w:szCs w:val="32"/>
        </w:rPr>
      </w:pPr>
    </w:p>
    <w:p w14:paraId="420300C8"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 Using ping (Basic Connectivity Test)</w:t>
      </w:r>
    </w:p>
    <w:p w14:paraId="0841C9BB" w14:textId="4CD7879A" w:rsidR="009B2E8D" w:rsidRPr="00FA7314" w:rsidRDefault="009B2E8D" w:rsidP="31D1C23A">
      <w:pPr>
        <w:spacing w:after="0" w:line="240" w:lineRule="auto"/>
        <w:rPr>
          <w:rFonts w:ascii="Calibri" w:eastAsia="Times New Roman" w:hAnsi="Calibri" w:cs="Calibri"/>
          <w:b/>
          <w:bCs/>
          <w:sz w:val="32"/>
          <w:szCs w:val="32"/>
        </w:rPr>
      </w:pPr>
    </w:p>
    <w:p w14:paraId="0B7D3062"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ping -c 4 server_ip_or_hostname</w:t>
      </w:r>
    </w:p>
    <w:p w14:paraId="5CB5E85B" w14:textId="77777777" w:rsidR="009B2E8D" w:rsidRPr="00FA7314" w:rsidRDefault="009B2E8D" w:rsidP="31D1C23A">
      <w:pPr>
        <w:numPr>
          <w:ilvl w:val="0"/>
          <w:numId w:val="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 4 → Sends 4 packets and stops.</w:t>
      </w:r>
    </w:p>
    <w:p w14:paraId="5488FBEB" w14:textId="18673C83" w:rsidR="009B2E8D" w:rsidRPr="00FA7314" w:rsidRDefault="009B2E8D" w:rsidP="31D1C23A">
      <w:pPr>
        <w:numPr>
          <w:ilvl w:val="0"/>
          <w:numId w:val="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the server is alive, you'll see responses with time values.</w:t>
      </w:r>
    </w:p>
    <w:p w14:paraId="673395EE" w14:textId="7A303CA2" w:rsidR="009B2E8D" w:rsidRPr="00FA7314" w:rsidRDefault="009B2E8D" w:rsidP="31D1C23A">
      <w:pPr>
        <w:numPr>
          <w:ilvl w:val="0"/>
          <w:numId w:val="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it's down, you'll see "Request timed out" or "Destination Host Unreachable."</w:t>
      </w:r>
    </w:p>
    <w:p w14:paraId="219D0BAD" w14:textId="77777777" w:rsidR="009B2E8D" w:rsidRPr="00FA7314" w:rsidRDefault="009B2E8D" w:rsidP="31D1C23A">
      <w:pPr>
        <w:spacing w:after="0" w:line="240" w:lineRule="auto"/>
        <w:rPr>
          <w:rFonts w:ascii="Calibri" w:eastAsia="Times New Roman" w:hAnsi="Calibri" w:cs="Calibri"/>
          <w:b/>
          <w:bCs/>
          <w:sz w:val="32"/>
          <w:szCs w:val="32"/>
        </w:rPr>
      </w:pPr>
    </w:p>
    <w:p w14:paraId="64A09BE5"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 Using netstat (For Older Systems)</w:t>
      </w:r>
    </w:p>
    <w:p w14:paraId="00897C0F" w14:textId="0379F963" w:rsidR="009B2E8D" w:rsidRPr="00FA7314" w:rsidRDefault="009B2E8D" w:rsidP="31D1C23A">
      <w:pPr>
        <w:spacing w:after="0" w:line="240" w:lineRule="auto"/>
        <w:rPr>
          <w:rFonts w:ascii="Calibri" w:eastAsia="Times New Roman" w:hAnsi="Calibri" w:cs="Calibri"/>
          <w:b/>
          <w:bCs/>
          <w:sz w:val="32"/>
          <w:szCs w:val="32"/>
        </w:rPr>
      </w:pPr>
    </w:p>
    <w:p w14:paraId="16427035"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netstat -tulnp</w:t>
      </w:r>
    </w:p>
    <w:p w14:paraId="0DD75EB3" w14:textId="77777777" w:rsidR="009B2E8D" w:rsidRPr="00FA7314" w:rsidRDefault="009B2E8D" w:rsidP="31D1C23A">
      <w:pPr>
        <w:numPr>
          <w:ilvl w:val="0"/>
          <w:numId w:val="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 → Show TCP ports</w:t>
      </w:r>
    </w:p>
    <w:p w14:paraId="1A58AA68" w14:textId="77777777" w:rsidR="009B2E8D" w:rsidRPr="00FA7314" w:rsidRDefault="009B2E8D" w:rsidP="31D1C23A">
      <w:pPr>
        <w:numPr>
          <w:ilvl w:val="0"/>
          <w:numId w:val="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 → Show UDP ports</w:t>
      </w:r>
    </w:p>
    <w:p w14:paraId="568E2628" w14:textId="77777777" w:rsidR="009B2E8D" w:rsidRPr="00FA7314" w:rsidRDefault="009B2E8D" w:rsidP="31D1C23A">
      <w:pPr>
        <w:numPr>
          <w:ilvl w:val="0"/>
          <w:numId w:val="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 → Show listening ports</w:t>
      </w:r>
    </w:p>
    <w:p w14:paraId="265AA639" w14:textId="77777777" w:rsidR="009B2E8D" w:rsidRPr="00FA7314" w:rsidRDefault="009B2E8D" w:rsidP="31D1C23A">
      <w:pPr>
        <w:numPr>
          <w:ilvl w:val="0"/>
          <w:numId w:val="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 → Show numeric addresses (no DNS resolution)</w:t>
      </w:r>
    </w:p>
    <w:p w14:paraId="7EA79C70" w14:textId="77777777" w:rsidR="009B2E8D" w:rsidRPr="00FA7314" w:rsidRDefault="009B2E8D" w:rsidP="31D1C23A">
      <w:pPr>
        <w:numPr>
          <w:ilvl w:val="0"/>
          <w:numId w:val="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 → Show process using the port</w:t>
      </w:r>
    </w:p>
    <w:p w14:paraId="7F297CAE"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 Output:</w:t>
      </w:r>
    </w:p>
    <w:p w14:paraId="75A1131F"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nginx</w:t>
      </w:r>
    </w:p>
    <w:p w14:paraId="3F678C77" w14:textId="5D8881C1" w:rsidR="009B2E8D" w:rsidRPr="00FA7314" w:rsidRDefault="009B2E8D" w:rsidP="31D1C23A">
      <w:pPr>
        <w:spacing w:after="0" w:line="240" w:lineRule="auto"/>
        <w:rPr>
          <w:rFonts w:ascii="Calibri" w:eastAsia="Times New Roman" w:hAnsi="Calibri" w:cs="Calibri"/>
          <w:b/>
          <w:bCs/>
          <w:sz w:val="32"/>
          <w:szCs w:val="32"/>
        </w:rPr>
      </w:pPr>
    </w:p>
    <w:p w14:paraId="028482FB" w14:textId="768229E1" w:rsidR="009B2E8D" w:rsidRPr="00FA7314" w:rsidRDefault="00E21DAF"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t>p</w:t>
      </w:r>
      <w:r w:rsidR="009B2E8D" w:rsidRPr="00FA7314">
        <w:rPr>
          <w:rFonts w:ascii="Calibri" w:eastAsia="Times New Roman" w:hAnsi="Calibri" w:cs="Calibri"/>
          <w:b/>
          <w:bCs/>
          <w:sz w:val="32"/>
          <w:szCs w:val="32"/>
        </w:rPr>
        <w:t>Proto Recv-Q Send-Q Local Address           Foreign Address         State       PID/Program name</w:t>
      </w:r>
    </w:p>
    <w:p w14:paraId="30A1912E"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tcp        0      0 0.0.0.0:22              0.0.0.0:*               LISTEN      1023/sshd</w:t>
      </w:r>
    </w:p>
    <w:p w14:paraId="414B5BD1"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tcp        0      0 127.0.0.1:3306          0.0.0.0:*               LISTEN      2500/mysqld</w:t>
      </w:r>
    </w:p>
    <w:p w14:paraId="030E440F" w14:textId="77777777" w:rsidR="009B2E8D"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7CF38082">
          <v:rect id="_x0000_i1025" style="width:0;height:1.5pt" o:hralign="center" o:hrstd="t" o:hr="t" fillcolor="#a0a0a0" stroked="f"/>
        </w:pict>
      </w:r>
    </w:p>
    <w:p w14:paraId="5555B2D6"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2. Using ss (Faster Alternative to netstat)</w:t>
      </w:r>
    </w:p>
    <w:p w14:paraId="53BAAF35" w14:textId="796107A7" w:rsidR="009B2E8D" w:rsidRPr="00FA7314" w:rsidRDefault="009B2E8D" w:rsidP="31D1C23A">
      <w:pPr>
        <w:spacing w:after="0" w:line="240" w:lineRule="auto"/>
        <w:rPr>
          <w:rFonts w:ascii="Calibri" w:eastAsia="Times New Roman" w:hAnsi="Calibri" w:cs="Calibri"/>
          <w:b/>
          <w:bCs/>
          <w:sz w:val="32"/>
          <w:szCs w:val="32"/>
        </w:rPr>
      </w:pPr>
    </w:p>
    <w:p w14:paraId="3BE07193" w14:textId="668F345D" w:rsidR="009B2E8D" w:rsidRPr="00FA7314" w:rsidRDefault="009B2E8D" w:rsidP="31D1C23A">
      <w:pPr>
        <w:spacing w:after="0" w:line="240" w:lineRule="auto"/>
        <w:rPr>
          <w:rFonts w:ascii="Calibri" w:eastAsia="Times New Roman" w:hAnsi="Calibri" w:cs="Calibri"/>
          <w:b/>
          <w:bCs/>
          <w:sz w:val="32"/>
          <w:szCs w:val="32"/>
        </w:rPr>
      </w:pPr>
    </w:p>
    <w:p w14:paraId="2C71EEC4"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ss -tulnp</w:t>
      </w:r>
    </w:p>
    <w:p w14:paraId="29E1B14B" w14:textId="77777777" w:rsidR="009B2E8D" w:rsidRPr="00FA7314" w:rsidRDefault="009B2E8D" w:rsidP="31D1C23A">
      <w:pPr>
        <w:numPr>
          <w:ilvl w:val="0"/>
          <w:numId w:val="1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More efficient than netstat, shows open ports and processes using them.</w:t>
      </w:r>
    </w:p>
    <w:p w14:paraId="525B46CA" w14:textId="77777777" w:rsidR="009B2E8D"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249604DF">
          <v:rect id="_x0000_i1026" style="width:0;height:1.5pt" o:hralign="center" o:hrstd="t" o:hr="t" fillcolor="#a0a0a0" stroked="f"/>
        </w:pict>
      </w:r>
    </w:p>
    <w:p w14:paraId="12B7843C"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3. Using lsof (List Open Files)</w:t>
      </w:r>
    </w:p>
    <w:p w14:paraId="2558A4E6" w14:textId="1A6F96D1" w:rsidR="009B2E8D" w:rsidRPr="00FA7314" w:rsidRDefault="009B2E8D" w:rsidP="31D1C23A">
      <w:pPr>
        <w:spacing w:after="0" w:line="240" w:lineRule="auto"/>
        <w:rPr>
          <w:rFonts w:ascii="Calibri" w:eastAsia="Times New Roman" w:hAnsi="Calibri" w:cs="Calibri"/>
          <w:b/>
          <w:bCs/>
          <w:sz w:val="32"/>
          <w:szCs w:val="32"/>
        </w:rPr>
      </w:pPr>
    </w:p>
    <w:p w14:paraId="54BAE0BF" w14:textId="00A042AF" w:rsidR="009B2E8D" w:rsidRPr="00FA7314" w:rsidRDefault="009B2E8D" w:rsidP="31D1C23A">
      <w:pPr>
        <w:spacing w:after="0" w:line="240" w:lineRule="auto"/>
        <w:rPr>
          <w:rFonts w:ascii="Calibri" w:eastAsia="Times New Roman" w:hAnsi="Calibri" w:cs="Calibri"/>
          <w:b/>
          <w:bCs/>
          <w:sz w:val="32"/>
          <w:szCs w:val="32"/>
        </w:rPr>
      </w:pPr>
    </w:p>
    <w:p w14:paraId="204CED62"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lsof -i -P -n</w:t>
      </w:r>
    </w:p>
    <w:p w14:paraId="423B94F4" w14:textId="77777777" w:rsidR="009B2E8D" w:rsidRPr="00FA7314" w:rsidRDefault="009B2E8D" w:rsidP="31D1C23A">
      <w:pPr>
        <w:numPr>
          <w:ilvl w:val="0"/>
          <w:numId w:val="1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Shows open ports and services running on them.</w:t>
      </w:r>
    </w:p>
    <w:p w14:paraId="02CE3201"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To filter by specific ports:</w:t>
      </w:r>
    </w:p>
    <w:p w14:paraId="3B611047" w14:textId="45F9A139" w:rsidR="009B2E8D" w:rsidRPr="00FA7314" w:rsidRDefault="009B2E8D" w:rsidP="31D1C23A">
      <w:pPr>
        <w:spacing w:after="0" w:line="240" w:lineRule="auto"/>
        <w:rPr>
          <w:rFonts w:ascii="Calibri" w:eastAsia="Times New Roman" w:hAnsi="Calibri" w:cs="Calibri"/>
          <w:b/>
          <w:bCs/>
          <w:sz w:val="32"/>
          <w:szCs w:val="32"/>
        </w:rPr>
      </w:pPr>
    </w:p>
    <w:p w14:paraId="15BA4B51" w14:textId="3152A251" w:rsidR="009B2E8D" w:rsidRPr="00FA7314" w:rsidRDefault="009B2E8D" w:rsidP="31D1C23A">
      <w:pPr>
        <w:spacing w:after="0" w:line="240" w:lineRule="auto"/>
        <w:rPr>
          <w:rFonts w:ascii="Calibri" w:eastAsia="Times New Roman" w:hAnsi="Calibri" w:cs="Calibri"/>
          <w:b/>
          <w:bCs/>
          <w:sz w:val="32"/>
          <w:szCs w:val="32"/>
        </w:rPr>
      </w:pPr>
    </w:p>
    <w:p w14:paraId="26E80C8A"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lsof -i :80</w:t>
      </w:r>
    </w:p>
    <w:p w14:paraId="2F35C0C2"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(This checks if port 80 is open.)</w:t>
      </w:r>
    </w:p>
    <w:p w14:paraId="3C3095EA" w14:textId="77777777" w:rsidR="009B2E8D"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2A45AC6A">
          <v:rect id="_x0000_i1027" style="width:0;height:1.5pt" o:hralign="center" o:hrstd="t" o:hr="t" fillcolor="#a0a0a0" stroked="f"/>
        </w:pict>
      </w:r>
    </w:p>
    <w:p w14:paraId="2EF3F7C4"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4. Using nmap (Network Scanner)</w:t>
      </w:r>
    </w:p>
    <w:p w14:paraId="6074F829" w14:textId="14AAE49F" w:rsidR="009B2E8D" w:rsidRPr="00FA7314" w:rsidRDefault="009B2E8D" w:rsidP="31D1C23A">
      <w:pPr>
        <w:spacing w:after="0" w:line="240" w:lineRule="auto"/>
        <w:rPr>
          <w:rFonts w:ascii="Calibri" w:eastAsia="Times New Roman" w:hAnsi="Calibri" w:cs="Calibri"/>
          <w:b/>
          <w:bCs/>
          <w:sz w:val="32"/>
          <w:szCs w:val="32"/>
        </w:rPr>
      </w:pPr>
    </w:p>
    <w:p w14:paraId="0261348F" w14:textId="485DD127" w:rsidR="009B2E8D" w:rsidRPr="00FA7314" w:rsidRDefault="009B2E8D" w:rsidP="31D1C23A">
      <w:pPr>
        <w:spacing w:after="0" w:line="240" w:lineRule="auto"/>
        <w:rPr>
          <w:rFonts w:ascii="Calibri" w:eastAsia="Times New Roman" w:hAnsi="Calibri" w:cs="Calibri"/>
          <w:b/>
          <w:bCs/>
          <w:sz w:val="32"/>
          <w:szCs w:val="32"/>
        </w:rPr>
      </w:pPr>
    </w:p>
    <w:p w14:paraId="662A087F"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nmap -sT -p- server_ip</w:t>
      </w:r>
    </w:p>
    <w:p w14:paraId="7594D2F7" w14:textId="77777777" w:rsidR="009B2E8D" w:rsidRPr="00FA7314" w:rsidRDefault="009B2E8D" w:rsidP="31D1C23A">
      <w:pPr>
        <w:numPr>
          <w:ilvl w:val="0"/>
          <w:numId w:val="1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 → Scan for TCP connections</w:t>
      </w:r>
    </w:p>
    <w:p w14:paraId="696E54F9" w14:textId="77777777" w:rsidR="009B2E8D" w:rsidRPr="00FA7314" w:rsidRDefault="009B2E8D" w:rsidP="31D1C23A">
      <w:pPr>
        <w:numPr>
          <w:ilvl w:val="0"/>
          <w:numId w:val="1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 → Scan all 65,535 ports</w:t>
      </w:r>
    </w:p>
    <w:p w14:paraId="48BECF6A"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To scan common ports only:</w:t>
      </w:r>
    </w:p>
    <w:p w14:paraId="5B27F21E" w14:textId="7B11643A" w:rsidR="009B2E8D" w:rsidRPr="00FA7314" w:rsidRDefault="009B2E8D" w:rsidP="31D1C23A">
      <w:pPr>
        <w:spacing w:after="0" w:line="240" w:lineRule="auto"/>
        <w:rPr>
          <w:rFonts w:ascii="Calibri" w:eastAsia="Times New Roman" w:hAnsi="Calibri" w:cs="Calibri"/>
          <w:b/>
          <w:bCs/>
          <w:sz w:val="32"/>
          <w:szCs w:val="32"/>
        </w:rPr>
      </w:pPr>
    </w:p>
    <w:p w14:paraId="26805638" w14:textId="3C4F3941" w:rsidR="009B2E8D" w:rsidRPr="00FA7314" w:rsidRDefault="009B2E8D" w:rsidP="31D1C23A">
      <w:pPr>
        <w:spacing w:after="0" w:line="240" w:lineRule="auto"/>
        <w:rPr>
          <w:rFonts w:ascii="Calibri" w:eastAsia="Times New Roman" w:hAnsi="Calibri" w:cs="Calibri"/>
          <w:b/>
          <w:bCs/>
          <w:sz w:val="32"/>
          <w:szCs w:val="32"/>
        </w:rPr>
      </w:pPr>
    </w:p>
    <w:p w14:paraId="24787CB6"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nmap -F server_ip</w:t>
      </w:r>
    </w:p>
    <w:p w14:paraId="3D5507D7"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To scan UDP ports:</w:t>
      </w:r>
    </w:p>
    <w:p w14:paraId="021AA604" w14:textId="653EF550" w:rsidR="009B2E8D" w:rsidRPr="00FA7314" w:rsidRDefault="009B2E8D" w:rsidP="31D1C23A">
      <w:pPr>
        <w:spacing w:after="0" w:line="240" w:lineRule="auto"/>
        <w:rPr>
          <w:rFonts w:ascii="Calibri" w:eastAsia="Times New Roman" w:hAnsi="Calibri" w:cs="Calibri"/>
          <w:b/>
          <w:bCs/>
          <w:sz w:val="32"/>
          <w:szCs w:val="32"/>
        </w:rPr>
      </w:pPr>
    </w:p>
    <w:p w14:paraId="535F91F0" w14:textId="63BB6229" w:rsidR="009B2E8D" w:rsidRPr="00FA7314" w:rsidRDefault="009B2E8D" w:rsidP="31D1C23A">
      <w:pPr>
        <w:spacing w:after="0" w:line="240" w:lineRule="auto"/>
        <w:rPr>
          <w:rFonts w:ascii="Calibri" w:eastAsia="Times New Roman" w:hAnsi="Calibri" w:cs="Calibri"/>
          <w:b/>
          <w:bCs/>
          <w:sz w:val="32"/>
          <w:szCs w:val="32"/>
        </w:rPr>
      </w:pPr>
    </w:p>
    <w:p w14:paraId="146E7DA8"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nmap -sU -p 53 server_ip</w:t>
      </w:r>
    </w:p>
    <w:p w14:paraId="6DD75BDD" w14:textId="77777777" w:rsidR="009B2E8D"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4DF42A56">
          <v:rect id="_x0000_i1028" style="width:0;height:1.5pt" o:hralign="center" o:hrstd="t" o:hr="t" fillcolor="#a0a0a0" stroked="f"/>
        </w:pict>
      </w:r>
    </w:p>
    <w:p w14:paraId="79EC1236"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5. Using nc (Netcat)</w:t>
      </w:r>
    </w:p>
    <w:p w14:paraId="7083953B"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Check if a specific port is open:</w:t>
      </w:r>
    </w:p>
    <w:p w14:paraId="0300DCC4" w14:textId="3B55DBCC" w:rsidR="009B2E8D" w:rsidRPr="00FA7314" w:rsidRDefault="009B2E8D" w:rsidP="31D1C23A">
      <w:pPr>
        <w:spacing w:after="0" w:line="240" w:lineRule="auto"/>
        <w:rPr>
          <w:rFonts w:ascii="Calibri" w:eastAsia="Times New Roman" w:hAnsi="Calibri" w:cs="Calibri"/>
          <w:b/>
          <w:bCs/>
          <w:sz w:val="32"/>
          <w:szCs w:val="32"/>
        </w:rPr>
      </w:pPr>
    </w:p>
    <w:p w14:paraId="53220712" w14:textId="5F4F8E22" w:rsidR="009B2E8D" w:rsidRPr="00FA7314" w:rsidRDefault="009B2E8D" w:rsidP="31D1C23A">
      <w:pPr>
        <w:spacing w:after="0" w:line="240" w:lineRule="auto"/>
        <w:rPr>
          <w:rFonts w:ascii="Calibri" w:eastAsia="Times New Roman" w:hAnsi="Calibri" w:cs="Calibri"/>
          <w:b/>
          <w:bCs/>
          <w:sz w:val="32"/>
          <w:szCs w:val="32"/>
        </w:rPr>
      </w:pPr>
    </w:p>
    <w:p w14:paraId="5B761C66"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nc -zv server_ip port</w:t>
      </w:r>
    </w:p>
    <w:p w14:paraId="5D2C643F"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w:t>
      </w:r>
    </w:p>
    <w:p w14:paraId="0B0EB402" w14:textId="67DE03DD" w:rsidR="009B2E8D" w:rsidRPr="00FA7314" w:rsidRDefault="009B2E8D" w:rsidP="31D1C23A">
      <w:pPr>
        <w:spacing w:after="0" w:line="240" w:lineRule="auto"/>
        <w:rPr>
          <w:rFonts w:ascii="Calibri" w:eastAsia="Times New Roman" w:hAnsi="Calibri" w:cs="Calibri"/>
          <w:b/>
          <w:bCs/>
          <w:sz w:val="32"/>
          <w:szCs w:val="32"/>
        </w:rPr>
      </w:pPr>
    </w:p>
    <w:p w14:paraId="4E1C7283" w14:textId="48656844" w:rsidR="009B2E8D" w:rsidRPr="00FA7314" w:rsidRDefault="009B2E8D" w:rsidP="31D1C23A">
      <w:pPr>
        <w:spacing w:after="0" w:line="240" w:lineRule="auto"/>
        <w:rPr>
          <w:rFonts w:ascii="Calibri" w:eastAsia="Times New Roman" w:hAnsi="Calibri" w:cs="Calibri"/>
          <w:b/>
          <w:bCs/>
          <w:sz w:val="32"/>
          <w:szCs w:val="32"/>
        </w:rPr>
      </w:pPr>
    </w:p>
    <w:p w14:paraId="3461F7DD"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nc -zv 192.168.1.10 22</w:t>
      </w:r>
    </w:p>
    <w:p w14:paraId="2D6E9ED2" w14:textId="77777777" w:rsidR="009B2E8D" w:rsidRPr="00FA7314" w:rsidRDefault="009B2E8D" w:rsidP="31D1C23A">
      <w:pPr>
        <w:numPr>
          <w:ilvl w:val="0"/>
          <w:numId w:val="1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successful, the port is open.</w:t>
      </w:r>
    </w:p>
    <w:p w14:paraId="07CFA759" w14:textId="77777777" w:rsidR="009B2E8D"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2B08F830">
          <v:rect id="_x0000_i1029" style="width:0;height:1.5pt" o:hralign="center" o:hrstd="t" o:hr="t" fillcolor="#a0a0a0" stroked="f"/>
        </w:pict>
      </w:r>
    </w:p>
    <w:p w14:paraId="4453B8A1"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6. Using telnet (Basic Port Check)</w:t>
      </w:r>
    </w:p>
    <w:p w14:paraId="5ADED446" w14:textId="4B471E8F" w:rsidR="009B2E8D" w:rsidRPr="00FA7314" w:rsidRDefault="009B2E8D" w:rsidP="31D1C23A">
      <w:pPr>
        <w:spacing w:after="0" w:line="240" w:lineRule="auto"/>
        <w:rPr>
          <w:rFonts w:ascii="Calibri" w:eastAsia="Times New Roman" w:hAnsi="Calibri" w:cs="Calibri"/>
          <w:b/>
          <w:bCs/>
          <w:sz w:val="32"/>
          <w:szCs w:val="32"/>
        </w:rPr>
      </w:pPr>
    </w:p>
    <w:p w14:paraId="31826ED4" w14:textId="379D0F85" w:rsidR="009B2E8D" w:rsidRPr="00FA7314" w:rsidRDefault="009B2E8D" w:rsidP="31D1C23A">
      <w:pPr>
        <w:spacing w:after="0" w:line="240" w:lineRule="auto"/>
        <w:rPr>
          <w:rFonts w:ascii="Calibri" w:eastAsia="Times New Roman" w:hAnsi="Calibri" w:cs="Calibri"/>
          <w:b/>
          <w:bCs/>
          <w:sz w:val="32"/>
          <w:szCs w:val="32"/>
        </w:rPr>
      </w:pPr>
    </w:p>
    <w:p w14:paraId="73E275FB"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telnet server_ip port</w:t>
      </w:r>
    </w:p>
    <w:p w14:paraId="51D51C83"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w:t>
      </w:r>
    </w:p>
    <w:p w14:paraId="77B3B104" w14:textId="026C35A9" w:rsidR="009B2E8D" w:rsidRPr="00FA7314" w:rsidRDefault="009B2E8D" w:rsidP="31D1C23A">
      <w:pPr>
        <w:spacing w:after="0" w:line="240" w:lineRule="auto"/>
        <w:rPr>
          <w:rFonts w:ascii="Calibri" w:eastAsia="Times New Roman" w:hAnsi="Calibri" w:cs="Calibri"/>
          <w:b/>
          <w:bCs/>
          <w:sz w:val="32"/>
          <w:szCs w:val="32"/>
        </w:rPr>
      </w:pPr>
    </w:p>
    <w:p w14:paraId="439AE814" w14:textId="7B9AAB49" w:rsidR="009B2E8D" w:rsidRPr="00FA7314" w:rsidRDefault="009B2E8D" w:rsidP="31D1C23A">
      <w:pPr>
        <w:spacing w:after="0" w:line="240" w:lineRule="auto"/>
        <w:rPr>
          <w:rFonts w:ascii="Calibri" w:eastAsia="Times New Roman" w:hAnsi="Calibri" w:cs="Calibri"/>
          <w:b/>
          <w:bCs/>
          <w:sz w:val="32"/>
          <w:szCs w:val="32"/>
        </w:rPr>
      </w:pPr>
    </w:p>
    <w:p w14:paraId="28C62A66"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telnet 192.168.1.10 80</w:t>
      </w:r>
    </w:p>
    <w:p w14:paraId="55554A71" w14:textId="77777777" w:rsidR="009B2E8D" w:rsidRPr="00FA7314" w:rsidRDefault="009B2E8D" w:rsidP="31D1C23A">
      <w:pPr>
        <w:numPr>
          <w:ilvl w:val="0"/>
          <w:numId w:val="1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it connects, the port is open.</w:t>
      </w:r>
    </w:p>
    <w:p w14:paraId="4415C484" w14:textId="77777777" w:rsidR="009B2E8D" w:rsidRPr="00FA7314" w:rsidRDefault="009B2E8D" w:rsidP="31D1C23A">
      <w:pPr>
        <w:numPr>
          <w:ilvl w:val="0"/>
          <w:numId w:val="1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it hangs or fails, the port is closed.</w:t>
      </w:r>
    </w:p>
    <w:p w14:paraId="1220D246" w14:textId="77777777" w:rsidR="009B2E8D"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12262634">
          <v:rect id="_x0000_i1030" style="width:0;height:1.5pt" o:hralign="center" o:hrstd="t" o:hr="t" fillcolor="#a0a0a0" stroked="f"/>
        </w:pict>
      </w:r>
    </w:p>
    <w:p w14:paraId="102F8480"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7. Using docker (For Containers)</w:t>
      </w:r>
    </w:p>
    <w:p w14:paraId="09FAD767"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checking open ports inside a Docker container:</w:t>
      </w:r>
    </w:p>
    <w:p w14:paraId="77264708" w14:textId="0C53427B" w:rsidR="009B2E8D" w:rsidRPr="00FA7314" w:rsidRDefault="009B2E8D" w:rsidP="31D1C23A">
      <w:pPr>
        <w:spacing w:after="0" w:line="240" w:lineRule="auto"/>
        <w:rPr>
          <w:rFonts w:ascii="Calibri" w:eastAsia="Times New Roman" w:hAnsi="Calibri" w:cs="Calibri"/>
          <w:b/>
          <w:bCs/>
          <w:sz w:val="32"/>
          <w:szCs w:val="32"/>
        </w:rPr>
      </w:pPr>
    </w:p>
    <w:p w14:paraId="127FFC17" w14:textId="7E3D3C05" w:rsidR="009B2E8D" w:rsidRPr="00FA7314" w:rsidRDefault="009B2E8D" w:rsidP="31D1C23A">
      <w:pPr>
        <w:spacing w:after="0" w:line="240" w:lineRule="auto"/>
        <w:rPr>
          <w:rFonts w:ascii="Calibri" w:eastAsia="Times New Roman" w:hAnsi="Calibri" w:cs="Calibri"/>
          <w:b/>
          <w:bCs/>
          <w:sz w:val="32"/>
          <w:szCs w:val="32"/>
        </w:rPr>
      </w:pPr>
    </w:p>
    <w:p w14:paraId="52F6AD56"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docker ps --format "{{.Ports}}"</w:t>
      </w:r>
    </w:p>
    <w:p w14:paraId="5C6491CF" w14:textId="77777777" w:rsidR="009B2E8D"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5C94476B">
          <v:rect id="_x0000_i1031" style="width:0;height:1.5pt" o:hralign="center" o:hrstd="t" o:hr="t" fillcolor="#a0a0a0" stroked="f"/>
        </w:pict>
      </w:r>
    </w:p>
    <w:p w14:paraId="193A9CAD"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8. Using firewalld (For Firewall Rules)</w:t>
      </w:r>
    </w:p>
    <w:p w14:paraId="78995097"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using firewalld, check allowed ports:</w:t>
      </w:r>
    </w:p>
    <w:p w14:paraId="2CB5B674" w14:textId="712A10FF" w:rsidR="009B2E8D" w:rsidRPr="00FA7314" w:rsidRDefault="009B2E8D" w:rsidP="31D1C23A">
      <w:pPr>
        <w:spacing w:after="0" w:line="240" w:lineRule="auto"/>
        <w:rPr>
          <w:rFonts w:ascii="Calibri" w:eastAsia="Times New Roman" w:hAnsi="Calibri" w:cs="Calibri"/>
          <w:b/>
          <w:bCs/>
          <w:sz w:val="32"/>
          <w:szCs w:val="32"/>
        </w:rPr>
      </w:pPr>
    </w:p>
    <w:p w14:paraId="522554E2" w14:textId="1D14F6F1" w:rsidR="009B2E8D" w:rsidRPr="00FA7314" w:rsidRDefault="009B2E8D" w:rsidP="31D1C23A">
      <w:pPr>
        <w:spacing w:after="0" w:line="240" w:lineRule="auto"/>
        <w:rPr>
          <w:rFonts w:ascii="Calibri" w:eastAsia="Times New Roman" w:hAnsi="Calibri" w:cs="Calibri"/>
          <w:b/>
          <w:bCs/>
          <w:sz w:val="32"/>
          <w:szCs w:val="32"/>
        </w:rPr>
      </w:pPr>
    </w:p>
    <w:p w14:paraId="7D364CA5"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firewall-cmd --list-all</w:t>
      </w:r>
    </w:p>
    <w:p w14:paraId="27276163" w14:textId="77777777" w:rsidR="009B2E8D"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lastRenderedPageBreak/>
        <w:pict w14:anchorId="3F84CC5B">
          <v:rect id="_x0000_i1032" style="width:0;height:1.5pt" o:hralign="center" o:hrstd="t" o:hr="t" fillcolor="#a0a0a0" stroked="f"/>
        </w:pict>
      </w:r>
    </w:p>
    <w:p w14:paraId="2CCFC7CA"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Which Method to Use?</w:t>
      </w:r>
    </w:p>
    <w:p w14:paraId="3A306C65" w14:textId="67E33120" w:rsidR="009B2E8D" w:rsidRPr="00FA7314" w:rsidRDefault="009B2E8D"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For quick checks: ss -tulnp or netstat -tulnp</w:t>
      </w:r>
      <w:r>
        <w:br/>
      </w:r>
      <w:r w:rsidRPr="70600753">
        <w:rPr>
          <w:rFonts w:ascii="Calibri" w:eastAsia="Times New Roman" w:hAnsi="Calibri" w:cs="Calibri"/>
          <w:b/>
          <w:bCs/>
          <w:sz w:val="32"/>
          <w:szCs w:val="32"/>
        </w:rPr>
        <w:t xml:space="preserve"> For remote port scans: nmap -sT -p- server_ip</w:t>
      </w:r>
      <w:r>
        <w:br/>
      </w:r>
      <w:r w:rsidRPr="70600753">
        <w:rPr>
          <w:rFonts w:ascii="Calibri" w:eastAsia="Times New Roman" w:hAnsi="Calibri" w:cs="Calibri"/>
          <w:b/>
          <w:bCs/>
          <w:sz w:val="32"/>
          <w:szCs w:val="32"/>
        </w:rPr>
        <w:t xml:space="preserve"> For single-port tests: nc -zv server_ip port</w:t>
      </w:r>
      <w:r>
        <w:br/>
      </w:r>
      <w:r w:rsidRPr="70600753">
        <w:rPr>
          <w:rFonts w:ascii="Calibri" w:eastAsia="Times New Roman" w:hAnsi="Calibri" w:cs="Calibri"/>
          <w:b/>
          <w:bCs/>
          <w:sz w:val="32"/>
          <w:szCs w:val="32"/>
        </w:rPr>
        <w:t xml:space="preserve"> For firewall rules: firewall-cmd --list-all</w:t>
      </w:r>
    </w:p>
    <w:p w14:paraId="6EBB3AA0"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Need a script to automate this? </w:t>
      </w:r>
      <w:r w:rsidRPr="00FA7314">
        <w:rPr>
          <w:rFonts w:ascii="Segoe UI Emoji" w:eastAsia="Times New Roman" w:hAnsi="Segoe UI Emoji" w:cs="Segoe UI Emoji"/>
          <w:b/>
          <w:bCs/>
          <w:sz w:val="32"/>
          <w:szCs w:val="32"/>
        </w:rPr>
        <w:t>🚀</w:t>
      </w:r>
    </w:p>
    <w:p w14:paraId="2E646047" w14:textId="77777777" w:rsidR="009B2E8D" w:rsidRPr="00FA7314" w:rsidRDefault="009B2E8D" w:rsidP="31D1C23A">
      <w:pPr>
        <w:spacing w:after="0" w:line="240" w:lineRule="auto"/>
        <w:rPr>
          <w:rFonts w:ascii="Calibri" w:eastAsia="Times New Roman" w:hAnsi="Calibri" w:cs="Calibri"/>
          <w:b/>
          <w:bCs/>
          <w:sz w:val="32"/>
          <w:szCs w:val="32"/>
        </w:rPr>
      </w:pPr>
    </w:p>
    <w:p w14:paraId="120599EA" w14:textId="6CE09539"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4. Can you write a docker file for python application</w:t>
      </w:r>
    </w:p>
    <w:p w14:paraId="1628E59C" w14:textId="77777777" w:rsidR="009B2E8D" w:rsidRPr="00FA7314" w:rsidRDefault="009B2E8D" w:rsidP="31D1C23A">
      <w:pPr>
        <w:spacing w:after="0" w:line="240" w:lineRule="auto"/>
        <w:rPr>
          <w:rFonts w:ascii="Calibri" w:eastAsia="Times New Roman" w:hAnsi="Calibri" w:cs="Calibri"/>
          <w:b/>
          <w:bCs/>
          <w:sz w:val="32"/>
          <w:szCs w:val="32"/>
        </w:rPr>
      </w:pPr>
    </w:p>
    <w:p w14:paraId="62A37A49"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87CEEB"/>
          <w:sz w:val="32"/>
          <w:szCs w:val="32"/>
        </w:rPr>
        <w:t># ------------------- Stage 1: Build Stage ------------------------------</w:t>
      </w:r>
    </w:p>
    <w:p w14:paraId="349727AC"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FROM python:</w:t>
      </w:r>
      <w:r w:rsidRPr="00FA7314">
        <w:rPr>
          <w:rFonts w:ascii="Calibri" w:hAnsi="Calibri" w:cs="Calibri"/>
          <w:b/>
          <w:bCs/>
          <w:color w:val="CD5C5C"/>
          <w:sz w:val="32"/>
          <w:szCs w:val="32"/>
        </w:rPr>
        <w:t>3.9</w:t>
      </w:r>
      <w:r w:rsidRPr="00FA7314">
        <w:rPr>
          <w:rFonts w:ascii="Calibri" w:hAnsi="Calibri" w:cs="Calibri"/>
          <w:b/>
          <w:bCs/>
          <w:color w:val="FFFFFF" w:themeColor="background1"/>
          <w:sz w:val="32"/>
          <w:szCs w:val="32"/>
        </w:rPr>
        <w:t xml:space="preserve"> AS builder</w:t>
      </w:r>
    </w:p>
    <w:p w14:paraId="25D9D391"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30963299"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Set the working directory</w:t>
      </w:r>
    </w:p>
    <w:p w14:paraId="0D1FF805"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WORKDIR /app</w:t>
      </w:r>
    </w:p>
    <w:p w14:paraId="1E7A8287"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5CEE3D0C"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Copy application code</w:t>
      </w:r>
    </w:p>
    <w:p w14:paraId="3AA8E48E"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COPY . .</w:t>
      </w:r>
    </w:p>
    <w:p w14:paraId="7C54E457"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5FC8C5C1"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Install dependencies (assuming dependencies are listed within the script or handled dynamically)</w:t>
      </w:r>
    </w:p>
    <w:p w14:paraId="34576989"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RUN pip install --</w:t>
      </w:r>
      <w:r w:rsidRPr="00FA7314">
        <w:rPr>
          <w:rFonts w:ascii="Calibri" w:hAnsi="Calibri" w:cs="Calibri"/>
          <w:b/>
          <w:bCs/>
          <w:color w:val="F0E68C"/>
          <w:sz w:val="32"/>
          <w:szCs w:val="32"/>
        </w:rPr>
        <w:t>no</w:t>
      </w:r>
      <w:r w:rsidRPr="00FA7314">
        <w:rPr>
          <w:rFonts w:ascii="Calibri" w:hAnsi="Calibri" w:cs="Calibri"/>
          <w:b/>
          <w:bCs/>
          <w:color w:val="FFFFFF" w:themeColor="background1"/>
          <w:sz w:val="32"/>
          <w:szCs w:val="32"/>
        </w:rPr>
        <w:t>-cache-dir some_package</w:t>
      </w:r>
    </w:p>
    <w:p w14:paraId="1878803E"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61DC8B56"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 Stage 2: Final Stage ------------------------------</w:t>
      </w:r>
    </w:p>
    <w:p w14:paraId="64DA40A6"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FROM python:</w:t>
      </w:r>
      <w:r w:rsidRPr="00FA7314">
        <w:rPr>
          <w:rFonts w:ascii="Calibri" w:hAnsi="Calibri" w:cs="Calibri"/>
          <w:b/>
          <w:bCs/>
          <w:color w:val="CD5C5C"/>
          <w:sz w:val="32"/>
          <w:szCs w:val="32"/>
        </w:rPr>
        <w:t>3.9</w:t>
      </w:r>
      <w:r w:rsidRPr="00FA7314">
        <w:rPr>
          <w:rFonts w:ascii="Calibri" w:hAnsi="Calibri" w:cs="Calibri"/>
          <w:b/>
          <w:bCs/>
          <w:color w:val="FFFFFF" w:themeColor="background1"/>
          <w:sz w:val="32"/>
          <w:szCs w:val="32"/>
        </w:rPr>
        <w:t>-slim</w:t>
      </w:r>
    </w:p>
    <w:p w14:paraId="23EF1B6A"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26FB75B2"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Set the working directory</w:t>
      </w:r>
    </w:p>
    <w:p w14:paraId="17DEEC62"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WORKDIR /app</w:t>
      </w:r>
    </w:p>
    <w:p w14:paraId="5E1F2059"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6B28F1BD"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Copy the application from the builder stage</w:t>
      </w:r>
    </w:p>
    <w:p w14:paraId="1CCEBFB9"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COPY --</w:t>
      </w:r>
      <w:r w:rsidRPr="00FA7314">
        <w:rPr>
          <w:rFonts w:ascii="Calibri" w:hAnsi="Calibri" w:cs="Calibri"/>
          <w:b/>
          <w:bCs/>
          <w:color w:val="F0E68C"/>
          <w:sz w:val="32"/>
          <w:szCs w:val="32"/>
        </w:rPr>
        <w:t>from</w:t>
      </w:r>
      <w:r w:rsidRPr="00FA7314">
        <w:rPr>
          <w:rFonts w:ascii="Calibri" w:hAnsi="Calibri" w:cs="Calibri"/>
          <w:b/>
          <w:bCs/>
          <w:color w:val="FFFFFF" w:themeColor="background1"/>
          <w:sz w:val="32"/>
          <w:szCs w:val="32"/>
        </w:rPr>
        <w:t>=builder /app /app</w:t>
      </w:r>
    </w:p>
    <w:p w14:paraId="429DCA96"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3A71C70A"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 xml:space="preserve">    </w:t>
      </w:r>
      <w:r w:rsidRPr="00FA7314">
        <w:rPr>
          <w:rFonts w:ascii="Calibri" w:hAnsi="Calibri" w:cs="Calibri"/>
          <w:b/>
          <w:bCs/>
          <w:color w:val="87CEEB"/>
          <w:sz w:val="32"/>
          <w:szCs w:val="32"/>
        </w:rPr>
        <w:t># Expose port 5000 (or change based on the app requirements)</w:t>
      </w:r>
    </w:p>
    <w:p w14:paraId="39EDAFB6"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EXPOSE </w:t>
      </w:r>
      <w:r w:rsidRPr="00FA7314">
        <w:rPr>
          <w:rFonts w:ascii="Calibri" w:hAnsi="Calibri" w:cs="Calibri"/>
          <w:b/>
          <w:bCs/>
          <w:color w:val="CD5C5C"/>
          <w:sz w:val="32"/>
          <w:szCs w:val="32"/>
        </w:rPr>
        <w:t>5000</w:t>
      </w:r>
    </w:p>
    <w:p w14:paraId="6E7AB43A"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74611079"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Define the default command</w:t>
      </w:r>
    </w:p>
    <w:p w14:paraId="4AC1F874"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CMD [</w:t>
      </w:r>
      <w:r w:rsidRPr="00FA7314">
        <w:rPr>
          <w:rFonts w:ascii="Calibri" w:hAnsi="Calibri" w:cs="Calibri"/>
          <w:b/>
          <w:bCs/>
          <w:color w:val="FFA0A0"/>
          <w:sz w:val="32"/>
          <w:szCs w:val="32"/>
        </w:rPr>
        <w:t>"python"</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"app.py"</w:t>
      </w:r>
      <w:r w:rsidRPr="00FA7314">
        <w:rPr>
          <w:rFonts w:ascii="Calibri" w:hAnsi="Calibri" w:cs="Calibri"/>
          <w:b/>
          <w:bCs/>
          <w:color w:val="FFFFFF" w:themeColor="background1"/>
          <w:sz w:val="32"/>
          <w:szCs w:val="32"/>
        </w:rPr>
        <w:t>]</w:t>
      </w:r>
    </w:p>
    <w:p w14:paraId="0E6555C8"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44FF0CB8" w14:textId="29FCDB26" w:rsidR="009B2E8D" w:rsidRPr="00FA7314" w:rsidRDefault="00CF72D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1B535916" w14:textId="77777777" w:rsidR="00EB3F3E" w:rsidRPr="00FA7314" w:rsidRDefault="00EB3F3E" w:rsidP="31D1C23A">
      <w:pPr>
        <w:spacing w:after="0" w:line="240" w:lineRule="auto"/>
        <w:rPr>
          <w:rFonts w:ascii="Calibri" w:eastAsia="Times New Roman" w:hAnsi="Calibri" w:cs="Calibri"/>
          <w:b/>
          <w:bCs/>
          <w:sz w:val="32"/>
          <w:szCs w:val="32"/>
        </w:rPr>
      </w:pPr>
    </w:p>
    <w:p w14:paraId="35E83A81" w14:textId="77777777" w:rsidR="00EB3F3E" w:rsidRPr="00FA7314" w:rsidRDefault="00EB3F3E" w:rsidP="31D1C23A">
      <w:pPr>
        <w:spacing w:after="0" w:line="240" w:lineRule="auto"/>
        <w:rPr>
          <w:rFonts w:ascii="Calibri" w:eastAsia="Times New Roman" w:hAnsi="Calibri" w:cs="Calibri"/>
          <w:b/>
          <w:bCs/>
          <w:sz w:val="32"/>
          <w:szCs w:val="32"/>
        </w:rPr>
      </w:pPr>
    </w:p>
    <w:p w14:paraId="494CC5A1" w14:textId="77777777" w:rsidR="00EB3F3E" w:rsidRPr="00FA7314" w:rsidRDefault="00EB3F3E" w:rsidP="31D1C23A">
      <w:pPr>
        <w:spacing w:after="0" w:line="240" w:lineRule="auto"/>
        <w:rPr>
          <w:rFonts w:ascii="Calibri" w:eastAsia="Times New Roman" w:hAnsi="Calibri" w:cs="Calibri"/>
          <w:b/>
          <w:bCs/>
          <w:sz w:val="32"/>
          <w:szCs w:val="32"/>
        </w:rPr>
      </w:pPr>
    </w:p>
    <w:p w14:paraId="2D1947A2" w14:textId="77777777" w:rsidR="00EB3F3E" w:rsidRPr="00FA7314" w:rsidRDefault="00EB3F3E" w:rsidP="31D1C23A">
      <w:pPr>
        <w:spacing w:after="0" w:line="240" w:lineRule="auto"/>
        <w:rPr>
          <w:rFonts w:ascii="Calibri" w:eastAsia="Times New Roman" w:hAnsi="Calibri" w:cs="Calibri"/>
          <w:b/>
          <w:bCs/>
          <w:sz w:val="32"/>
          <w:szCs w:val="32"/>
        </w:rPr>
      </w:pPr>
    </w:p>
    <w:p w14:paraId="4008FE6C" w14:textId="21469D9D" w:rsidR="009B2E8D" w:rsidRPr="00FA7314" w:rsidRDefault="00CF72D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5. Explain entry point and cmd as per the python application</w:t>
      </w:r>
    </w:p>
    <w:p w14:paraId="7EC7169B" w14:textId="77777777" w:rsidR="00CF72DC" w:rsidRPr="00FA7314" w:rsidRDefault="00CF72DC" w:rsidP="31D1C23A">
      <w:pPr>
        <w:spacing w:after="0" w:line="240" w:lineRule="auto"/>
        <w:rPr>
          <w:rFonts w:ascii="Calibri" w:eastAsia="Times New Roman" w:hAnsi="Calibri" w:cs="Calibri"/>
          <w:b/>
          <w:bCs/>
          <w:sz w:val="32"/>
          <w:szCs w:val="32"/>
        </w:rPr>
      </w:pPr>
    </w:p>
    <w:p w14:paraId="445A6F08" w14:textId="3FB96E6D" w:rsidR="00CF72DC" w:rsidRPr="00FA7314" w:rsidRDefault="00CF72D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CMD and ENTRYPOINT are two Dockerfile instructions that together define the command that runs when your container starts. Using these instructions in your Dockerfiles enables users to interact easily with your images.</w:t>
      </w:r>
    </w:p>
    <w:p w14:paraId="54B2C0A3" w14:textId="77777777" w:rsidR="00CF72DC" w:rsidRPr="00FA7314" w:rsidRDefault="00CF72DC" w:rsidP="31D1C23A">
      <w:pPr>
        <w:spacing w:after="0" w:line="240" w:lineRule="auto"/>
        <w:rPr>
          <w:rFonts w:ascii="Calibri" w:eastAsia="Times New Roman" w:hAnsi="Calibri" w:cs="Calibri"/>
          <w:b/>
          <w:bCs/>
          <w:sz w:val="32"/>
          <w:szCs w:val="32"/>
        </w:rPr>
      </w:pPr>
    </w:p>
    <w:p w14:paraId="48FD14D2" w14:textId="77777777" w:rsidR="00CF72DC" w:rsidRPr="00FA7314" w:rsidRDefault="00CF72D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As we’ve discussed above, ENTRYPOINT and CMD are similar but separate instructions that complement each other:</w:t>
      </w:r>
    </w:p>
    <w:p w14:paraId="30149D19" w14:textId="77777777" w:rsidR="00CF72DC" w:rsidRPr="00FA7314" w:rsidRDefault="00CF72DC" w:rsidP="31D1C23A">
      <w:pPr>
        <w:numPr>
          <w:ilvl w:val="0"/>
          <w:numId w:val="1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ENTRYPOINT is the process executed inside the container.</w:t>
      </w:r>
    </w:p>
    <w:p w14:paraId="21DB95A3" w14:textId="77777777" w:rsidR="00CF72DC" w:rsidRPr="00FA7314" w:rsidRDefault="00CF72DC" w:rsidP="31D1C23A">
      <w:pPr>
        <w:numPr>
          <w:ilvl w:val="0"/>
          <w:numId w:val="1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CMD is the default set of arguments supplied to the ENTRYPOINT process.</w:t>
      </w:r>
    </w:p>
    <w:p w14:paraId="4DD37307" w14:textId="77777777" w:rsidR="00CF72DC" w:rsidRPr="00FA7314" w:rsidRDefault="00CF72DC" w:rsidP="31D1C23A">
      <w:pPr>
        <w:spacing w:after="0" w:line="240" w:lineRule="auto"/>
        <w:rPr>
          <w:rFonts w:ascii="Calibri" w:eastAsia="Times New Roman" w:hAnsi="Calibri" w:cs="Calibri"/>
          <w:b/>
          <w:bCs/>
          <w:sz w:val="32"/>
          <w:szCs w:val="32"/>
        </w:rPr>
      </w:pPr>
    </w:p>
    <w:p w14:paraId="2B4C124D" w14:textId="77777777" w:rsidR="00CF72DC" w:rsidRPr="00FA7314" w:rsidRDefault="00CF72D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There are also differences in how you override these values when you start a container:</w:t>
      </w:r>
    </w:p>
    <w:p w14:paraId="2066D563" w14:textId="77777777" w:rsidR="00CF72DC" w:rsidRPr="00FA7314" w:rsidRDefault="00CF72DC" w:rsidP="31D1C23A">
      <w:pPr>
        <w:numPr>
          <w:ilvl w:val="0"/>
          <w:numId w:val="1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CMD is easily overridden by appending your own arguments to the docker run command.</w:t>
      </w:r>
    </w:p>
    <w:p w14:paraId="24150066" w14:textId="77777777" w:rsidR="00CF72DC" w:rsidRPr="00FA7314" w:rsidRDefault="00CF72DC" w:rsidP="31D1C23A">
      <w:pPr>
        <w:numPr>
          <w:ilvl w:val="0"/>
          <w:numId w:val="1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ENTRYPOINT can be changed using the --entrypoint flag. However, this should rarely be necessary for container images if they are used in the way intended. If you do change the ENTRYPOINT, you’ll almost certainly need to set a custom CMD </w:t>
      </w:r>
      <w:r w:rsidRPr="00FA7314">
        <w:rPr>
          <w:rFonts w:ascii="Calibri" w:eastAsia="Times New Roman" w:hAnsi="Calibri" w:cs="Calibri"/>
          <w:b/>
          <w:bCs/>
          <w:sz w:val="32"/>
          <w:szCs w:val="32"/>
        </w:rPr>
        <w:lastRenderedPageBreak/>
        <w:t>too. Otherwise, your new ENTRYPOINT is likely to receive arguments it doesn’t understand.</w:t>
      </w:r>
    </w:p>
    <w:p w14:paraId="52AD46CE" w14:textId="77777777" w:rsidR="00CF72DC" w:rsidRPr="00FA7314" w:rsidRDefault="00CF72D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When to use ENTRYPOINT vs CMD?</w:t>
      </w:r>
    </w:p>
    <w:p w14:paraId="5C8221CE" w14:textId="77777777" w:rsidR="00CF72DC" w:rsidRPr="00FA7314" w:rsidRDefault="00CF72D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ENTRYPOINT should be used when you want to define a container’s main application or command, ensuring it always runs regardless of additional CMD parameters. It allows for overriding arguments but not the command itself, making it ideal for scripts or tools that expect arguments.</w:t>
      </w:r>
    </w:p>
    <w:p w14:paraId="0757B4EE" w14:textId="77777777" w:rsidR="00CF72DC" w:rsidRPr="00FA7314" w:rsidRDefault="00CF72D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CMD to provide default arguments or commands that can be overridden when running the container. It’s best suited for simple containers where flexibility in specifying commands is needed during runtime.</w:t>
      </w:r>
    </w:p>
    <w:p w14:paraId="4AC4C0D0" w14:textId="77777777" w:rsidR="00CF72DC" w:rsidRPr="00FA7314" w:rsidRDefault="00CF72D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However, when you’re writing a Dockerfile, it’s good practice to set both ENTRYPOINT </w:t>
      </w:r>
      <w:r w:rsidRPr="00FA7314">
        <w:rPr>
          <w:rFonts w:ascii="Calibri" w:eastAsia="Times New Roman" w:hAnsi="Calibri" w:cs="Calibri"/>
          <w:b/>
          <w:bCs/>
          <w:i/>
          <w:iCs/>
          <w:sz w:val="32"/>
          <w:szCs w:val="32"/>
        </w:rPr>
        <w:t>and</w:t>
      </w:r>
      <w:r w:rsidRPr="00FA7314">
        <w:rPr>
          <w:rFonts w:ascii="Calibri" w:eastAsia="Times New Roman" w:hAnsi="Calibri" w:cs="Calibri"/>
          <w:b/>
          <w:bCs/>
          <w:sz w:val="32"/>
          <w:szCs w:val="32"/>
        </w:rPr>
        <w:t> CMD. Follow the rules described above to decide which values to assign. Here’s a recap:</w:t>
      </w:r>
    </w:p>
    <w:p w14:paraId="7925C7CC" w14:textId="77777777" w:rsidR="00CF72DC" w:rsidRPr="00FA7314" w:rsidRDefault="00CF72DC" w:rsidP="31D1C23A">
      <w:pPr>
        <w:numPr>
          <w:ilvl w:val="0"/>
          <w:numId w:val="1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ENTRYPOINT should be the path to the process that will be executed inside the container.</w:t>
      </w:r>
    </w:p>
    <w:p w14:paraId="396ECDF4" w14:textId="77777777" w:rsidR="00CF72DC" w:rsidRPr="00FA7314" w:rsidRDefault="00CF72DC" w:rsidP="31D1C23A">
      <w:pPr>
        <w:numPr>
          <w:ilvl w:val="0"/>
          <w:numId w:val="1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CMD should be the default argument to pass to that command (if any).</w:t>
      </w:r>
    </w:p>
    <w:p w14:paraId="6ADFD265" w14:textId="77777777" w:rsidR="00CF72DC" w:rsidRPr="00FA7314" w:rsidRDefault="00CF72D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Incorrectly setting CMD instead of ENTRYPOINT is a common mistake. While your image will usually still work — because Docker defaults to using /bin/sh -c as the ENTRYPOINT — end users won’t be able to directly pass arguments to your binary using docker run. They’ll need to pass the full path to the binary instead, as the container’s ENTRYPOINT process will be /bin/sh -c instead of your own app.</w:t>
      </w:r>
    </w:p>
    <w:p w14:paraId="046005B8" w14:textId="77777777" w:rsidR="00EB3F3E" w:rsidRPr="00FA7314" w:rsidRDefault="00EB3F3E" w:rsidP="31D1C23A">
      <w:pPr>
        <w:spacing w:after="0" w:line="240" w:lineRule="auto"/>
        <w:rPr>
          <w:rFonts w:ascii="Calibri" w:eastAsia="Times New Roman" w:hAnsi="Calibri" w:cs="Calibri"/>
          <w:b/>
          <w:bCs/>
          <w:sz w:val="32"/>
          <w:szCs w:val="32"/>
        </w:rPr>
      </w:pPr>
    </w:p>
    <w:p w14:paraId="028C66F2" w14:textId="77777777" w:rsidR="00EB3F3E" w:rsidRPr="00FA7314" w:rsidRDefault="00EB3F3E" w:rsidP="31D1C23A">
      <w:pPr>
        <w:spacing w:after="0" w:line="240" w:lineRule="auto"/>
        <w:rPr>
          <w:rFonts w:ascii="Calibri" w:eastAsia="Times New Roman" w:hAnsi="Calibri" w:cs="Calibri"/>
          <w:b/>
          <w:bCs/>
          <w:sz w:val="32"/>
          <w:szCs w:val="32"/>
        </w:rPr>
      </w:pPr>
    </w:p>
    <w:p w14:paraId="02AF1848" w14:textId="77777777" w:rsidR="00EB3F3E" w:rsidRPr="00FA7314" w:rsidRDefault="00EB3F3E" w:rsidP="31D1C23A">
      <w:pPr>
        <w:spacing w:after="0" w:line="240" w:lineRule="auto"/>
        <w:rPr>
          <w:rFonts w:ascii="Calibri" w:eastAsia="Times New Roman" w:hAnsi="Calibri" w:cs="Calibri"/>
          <w:b/>
          <w:bCs/>
          <w:sz w:val="32"/>
          <w:szCs w:val="32"/>
        </w:rPr>
      </w:pPr>
    </w:p>
    <w:p w14:paraId="37703966" w14:textId="77777777" w:rsidR="00EB3F3E" w:rsidRPr="00FA7314" w:rsidRDefault="00EB3F3E" w:rsidP="31D1C23A">
      <w:pPr>
        <w:spacing w:after="0" w:line="240" w:lineRule="auto"/>
        <w:rPr>
          <w:rFonts w:ascii="Calibri" w:eastAsia="Times New Roman" w:hAnsi="Calibri" w:cs="Calibri"/>
          <w:b/>
          <w:bCs/>
          <w:sz w:val="32"/>
          <w:szCs w:val="32"/>
        </w:rPr>
      </w:pPr>
    </w:p>
    <w:p w14:paraId="06A8A045" w14:textId="77777777" w:rsidR="00EB3F3E" w:rsidRPr="00FA7314" w:rsidRDefault="00EB3F3E" w:rsidP="31D1C23A">
      <w:pPr>
        <w:spacing w:after="0" w:line="240" w:lineRule="auto"/>
        <w:rPr>
          <w:rFonts w:ascii="Calibri" w:eastAsia="Times New Roman" w:hAnsi="Calibri" w:cs="Calibri"/>
          <w:b/>
          <w:bCs/>
          <w:sz w:val="32"/>
          <w:szCs w:val="32"/>
        </w:rPr>
      </w:pPr>
    </w:p>
    <w:p w14:paraId="191DD280" w14:textId="77777777" w:rsidR="00EB3F3E" w:rsidRPr="00FA7314" w:rsidRDefault="00EB3F3E" w:rsidP="31D1C23A">
      <w:pPr>
        <w:spacing w:after="0" w:line="240" w:lineRule="auto"/>
        <w:rPr>
          <w:rFonts w:ascii="Calibri" w:eastAsia="Times New Roman" w:hAnsi="Calibri" w:cs="Calibri"/>
          <w:b/>
          <w:bCs/>
          <w:sz w:val="32"/>
          <w:szCs w:val="32"/>
        </w:rPr>
      </w:pPr>
    </w:p>
    <w:p w14:paraId="0AB5F7F3" w14:textId="77777777" w:rsidR="00EB3F3E" w:rsidRPr="00FA7314" w:rsidRDefault="00EB3F3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What is a Multi-Stage Dockerfile?</w:t>
      </w:r>
    </w:p>
    <w:p w14:paraId="01F5E4D2" w14:textId="77777777" w:rsidR="00EB3F3E" w:rsidRPr="00FA7314" w:rsidRDefault="00EB3F3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 multi-stage Dockerfile is a way to optimize Docker images by using multiple build stages. It helps in reducing the final image size by keeping only the necessary files and discarding build-time dependencies.</w:t>
      </w:r>
    </w:p>
    <w:p w14:paraId="515800F7" w14:textId="77777777" w:rsidR="00EB3F3E" w:rsidRPr="00FA7314" w:rsidRDefault="00EB3F3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Why Use Multi-Stage Builds?</w:t>
      </w:r>
    </w:p>
    <w:p w14:paraId="3829D1CF" w14:textId="48A2718A" w:rsidR="00EB3F3E" w:rsidRPr="00FA7314" w:rsidRDefault="00EB3F3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Smaller Image Size – Unnecessary dependencies and intermediate files are removed.</w:t>
      </w:r>
      <w:r>
        <w:br/>
      </w:r>
      <w:r w:rsidRPr="70600753">
        <w:rPr>
          <w:rFonts w:ascii="Calibri" w:eastAsia="Times New Roman" w:hAnsi="Calibri" w:cs="Calibri"/>
          <w:b/>
          <w:bCs/>
          <w:sz w:val="32"/>
          <w:szCs w:val="32"/>
        </w:rPr>
        <w:t xml:space="preserve"> Improved Security – No extra tools or build artifacts are included in the final image.</w:t>
      </w:r>
      <w:r>
        <w:br/>
      </w:r>
      <w:r w:rsidRPr="70600753">
        <w:rPr>
          <w:rFonts w:ascii="Calibri" w:eastAsia="Times New Roman" w:hAnsi="Calibri" w:cs="Calibri"/>
          <w:b/>
          <w:bCs/>
          <w:sz w:val="32"/>
          <w:szCs w:val="32"/>
        </w:rPr>
        <w:t xml:space="preserve"> Better Performance – Reduces attack surface and speeds up deployments.</w:t>
      </w:r>
    </w:p>
    <w:p w14:paraId="3762C705" w14:textId="77777777" w:rsidR="00EB3F3E"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28CE3AE4">
          <v:rect id="_x0000_i1033" style="width:0;height:1.5pt" o:hralign="center" o:hrstd="t" o:hr="t" fillcolor="#a0a0a0" stroked="f"/>
        </w:pict>
      </w:r>
    </w:p>
    <w:p w14:paraId="6379D5F8" w14:textId="77777777" w:rsidR="00EB3F3E" w:rsidRPr="00FA7314" w:rsidRDefault="00EB3F3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How It Works</w:t>
      </w:r>
    </w:p>
    <w:p w14:paraId="54126C0D" w14:textId="77777777" w:rsidR="00EB3F3E" w:rsidRPr="00FA7314" w:rsidRDefault="00EB3F3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multi-stage build uses multiple FROM statements in a Dockerfile. The first stages are used for building the application, while the final stage only contains the necessary artifacts.</w:t>
      </w:r>
    </w:p>
    <w:p w14:paraId="436DF8A0" w14:textId="77777777" w:rsidR="00EB3F3E" w:rsidRPr="00FA7314" w:rsidRDefault="00EB3F3E" w:rsidP="31D1C23A">
      <w:pPr>
        <w:spacing w:after="0" w:line="240" w:lineRule="auto"/>
        <w:rPr>
          <w:rFonts w:ascii="Calibri" w:eastAsia="Times New Roman" w:hAnsi="Calibri" w:cs="Calibri"/>
          <w:b/>
          <w:bCs/>
          <w:sz w:val="32"/>
          <w:szCs w:val="32"/>
        </w:rPr>
      </w:pPr>
    </w:p>
    <w:p w14:paraId="187C7298" w14:textId="41341950" w:rsidR="00EB3F3E" w:rsidRPr="00FA7314" w:rsidRDefault="00EB3F3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6. Explain why distroless images are used and what is python-slim</w:t>
      </w:r>
    </w:p>
    <w:p w14:paraId="6F33D2AB" w14:textId="77777777" w:rsidR="00EB3F3E" w:rsidRPr="00FA7314" w:rsidRDefault="00EB3F3E" w:rsidP="31D1C23A">
      <w:pPr>
        <w:spacing w:after="0" w:line="240" w:lineRule="auto"/>
        <w:rPr>
          <w:rFonts w:ascii="Calibri" w:eastAsia="Times New Roman" w:hAnsi="Calibri" w:cs="Calibri"/>
          <w:b/>
          <w:bCs/>
          <w:sz w:val="32"/>
          <w:szCs w:val="32"/>
        </w:rPr>
      </w:pPr>
    </w:p>
    <w:p w14:paraId="6DE658CF" w14:textId="77777777" w:rsidR="00EB3F3E" w:rsidRPr="00FA7314" w:rsidRDefault="00EB3F3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Distroless images are minimal, secure, and efficient container images that do not contain a package manager, shell, or unnecessary OS utilities. They are designed to only include the essential runtime dependencies required for an application.</w:t>
      </w:r>
    </w:p>
    <w:p w14:paraId="38E9EBA5" w14:textId="77777777" w:rsidR="00EB3F3E" w:rsidRPr="00FA7314" w:rsidRDefault="00EB3F3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Advantages of Distroless Images</w:t>
      </w:r>
    </w:p>
    <w:p w14:paraId="0101E8E5" w14:textId="75DAECD4" w:rsidR="00EB3F3E" w:rsidRPr="00FA7314" w:rsidRDefault="00EB3F3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Smaller Size → Reduces attack surface and speeds up deployment.</w:t>
      </w:r>
      <w:r>
        <w:br/>
      </w:r>
      <w:r w:rsidRPr="70600753">
        <w:rPr>
          <w:rFonts w:ascii="Calibri" w:eastAsia="Times New Roman" w:hAnsi="Calibri" w:cs="Calibri"/>
          <w:b/>
          <w:bCs/>
          <w:sz w:val="32"/>
          <w:szCs w:val="32"/>
        </w:rPr>
        <w:t xml:space="preserve"> Better Security → No shell (sh or ), so attackers can't execute arbitrary commands.</w:t>
      </w:r>
      <w:r>
        <w:br/>
      </w:r>
      <w:r w:rsidRPr="70600753">
        <w:rPr>
          <w:rFonts w:ascii="Calibri" w:eastAsia="Times New Roman" w:hAnsi="Calibri" w:cs="Calibri"/>
          <w:b/>
          <w:bCs/>
          <w:sz w:val="32"/>
          <w:szCs w:val="32"/>
        </w:rPr>
        <w:t xml:space="preserve"> Faster Startup → Fewer components mean faster container initialization.</w:t>
      </w:r>
      <w:r>
        <w:br/>
      </w:r>
      <w:r w:rsidRPr="70600753">
        <w:rPr>
          <w:rFonts w:ascii="Calibri" w:eastAsia="Times New Roman" w:hAnsi="Calibri" w:cs="Calibri"/>
          <w:b/>
          <w:bCs/>
          <w:sz w:val="32"/>
          <w:szCs w:val="32"/>
        </w:rPr>
        <w:t xml:space="preserve"> Reduced Attack Surface → No unnecessary utilities like curl, wget, or apt that attackers might exploit.</w:t>
      </w:r>
    </w:p>
    <w:p w14:paraId="3F76D581" w14:textId="77777777" w:rsidR="00EB3F3E" w:rsidRPr="00FA7314" w:rsidRDefault="00EB3F3E" w:rsidP="31D1C23A">
      <w:pPr>
        <w:spacing w:after="0" w:line="240" w:lineRule="auto"/>
        <w:rPr>
          <w:rFonts w:ascii="Calibri" w:eastAsia="Times New Roman" w:hAnsi="Calibri" w:cs="Calibri"/>
          <w:b/>
          <w:bCs/>
          <w:sz w:val="32"/>
          <w:szCs w:val="32"/>
        </w:rPr>
      </w:pPr>
    </w:p>
    <w:p w14:paraId="1F06713E" w14:textId="77777777" w:rsidR="00EB3F3E" w:rsidRPr="00FA7314" w:rsidRDefault="00EB3F3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What is python-slim?</w:t>
      </w:r>
    </w:p>
    <w:p w14:paraId="55332107" w14:textId="70646111" w:rsidR="00EB3F3E" w:rsidRPr="00FA7314" w:rsidRDefault="00EB3F3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Python-slim is a lighter version of the official Python Docker image. It removes unnecessary tools like package managers (apt, yum) and docs to reduce image size.</w:t>
      </w:r>
    </w:p>
    <w:p w14:paraId="74BFEAF3" w14:textId="77777777" w:rsidR="0057426F" w:rsidRPr="00FA7314" w:rsidRDefault="0057426F" w:rsidP="31D1C23A">
      <w:pPr>
        <w:spacing w:after="0" w:line="240" w:lineRule="auto"/>
        <w:rPr>
          <w:rFonts w:ascii="Calibri" w:eastAsia="Times New Roman" w:hAnsi="Calibri" w:cs="Calibri"/>
          <w:b/>
          <w:bCs/>
          <w:sz w:val="32"/>
          <w:szCs w:val="32"/>
        </w:rPr>
      </w:pPr>
    </w:p>
    <w:p w14:paraId="408D6FE2" w14:textId="74C01F9C"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10. Explain node affinity and node selector?</w:t>
      </w:r>
    </w:p>
    <w:p w14:paraId="7721A98D" w14:textId="77777777" w:rsidR="00EB3F3E" w:rsidRPr="00FA7314" w:rsidRDefault="00EB3F3E" w:rsidP="31D1C23A">
      <w:pPr>
        <w:spacing w:after="0" w:line="240" w:lineRule="auto"/>
        <w:rPr>
          <w:rFonts w:ascii="Calibri" w:eastAsia="Times New Roman" w:hAnsi="Calibri" w:cs="Calibri"/>
          <w:b/>
          <w:bCs/>
          <w:sz w:val="32"/>
          <w:szCs w:val="32"/>
        </w:rPr>
      </w:pPr>
    </w:p>
    <w:p w14:paraId="78A6D6BA"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Assigning pods to nodes is one of the most critical tasks of Kubernetes cluster management. While the default process can prove too generic, you can adjust it with advanced features like node affinity.   </w:t>
      </w:r>
    </w:p>
    <w:p w14:paraId="3388A830"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way the Kubernetes scheduler distributes pods across worker nodes impacts performance and resources and, therefore, your costs. It’s then essential to understand how the process works and how to keep it in check. </w:t>
      </w:r>
    </w:p>
    <w:p w14:paraId="1CA914C7"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This article outlines basic Kubernetes scheduling concepts, including node selector, node affinity and anti-affinity, and pod affinity and anti-affinity. It also includes an example of how combining node affinity and automation can improve your workload’s availability and fault tolerance. </w:t>
      </w:r>
    </w:p>
    <w:p w14:paraId="0555335B" w14:textId="77777777" w:rsidR="008546C6" w:rsidRPr="00FA7314" w:rsidRDefault="008546C6" w:rsidP="31D1C23A">
      <w:pPr>
        <w:spacing w:after="0" w:line="240" w:lineRule="auto"/>
        <w:rPr>
          <w:rFonts w:ascii="Calibri" w:eastAsia="Times New Roman" w:hAnsi="Calibri" w:cs="Calibri"/>
          <w:b/>
          <w:bCs/>
          <w:sz w:val="32"/>
          <w:szCs w:val="32"/>
        </w:rPr>
      </w:pPr>
    </w:p>
    <w:p w14:paraId="1D8ED9E1"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How Kubernetes scheduling works</w:t>
      </w:r>
    </w:p>
    <w:p w14:paraId="7FFA02D3" w14:textId="77777777" w:rsidR="008546C6" w:rsidRPr="00FA7314" w:rsidRDefault="008546C6" w:rsidP="31D1C23A">
      <w:pPr>
        <w:spacing w:after="0" w:line="240" w:lineRule="auto"/>
        <w:rPr>
          <w:rFonts w:ascii="Calibri" w:eastAsia="Times New Roman" w:hAnsi="Calibri" w:cs="Calibri"/>
          <w:b/>
          <w:bCs/>
          <w:sz w:val="32"/>
          <w:szCs w:val="32"/>
        </w:rPr>
      </w:pPr>
    </w:p>
    <w:p w14:paraId="2865A6D2" w14:textId="265B81DC" w:rsidR="008546C6" w:rsidRPr="00FA7314" w:rsidRDefault="008546C6"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0C496070"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Kubernetes scheduling is about selecting a suitable node to run pods. </w:t>
      </w:r>
      <w:r w:rsidRPr="00FA7314">
        <w:rPr>
          <w:rFonts w:ascii="Calibri" w:eastAsia="Times New Roman" w:hAnsi="Calibri" w:cs="Calibri"/>
          <w:b/>
          <w:bCs/>
          <w:i/>
          <w:iCs/>
          <w:sz w:val="32"/>
          <w:szCs w:val="32"/>
        </w:rPr>
        <w:t>Kube-scheduler</w:t>
      </w:r>
      <w:r w:rsidRPr="00FA7314">
        <w:rPr>
          <w:rFonts w:ascii="Calibri" w:eastAsia="Times New Roman" w:hAnsi="Calibri" w:cs="Calibri"/>
          <w:b/>
          <w:bCs/>
          <w:sz w:val="32"/>
          <w:szCs w:val="32"/>
        </w:rPr>
        <w:t> is part of the control plane and it selects nodes for new or not yet scheduled pods, by default trying to spread them evenly. </w:t>
      </w:r>
    </w:p>
    <w:p w14:paraId="7605580A"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Containers in pods can have different requirements, so the Kubernetes scheduler filters out any nodes that don’t match the pod’s specific needs. </w:t>
      </w:r>
    </w:p>
    <w:p w14:paraId="460F700B"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Kubernetes scheduler identifies and scores all feasible nodes for your pod. It then picks the one with the highest score and notifies the API server about this decision. </w:t>
      </w:r>
    </w:p>
    <w:p w14:paraId="594A2BF0" w14:textId="743B5648"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hAnsi="Calibri" w:cs="Calibri"/>
          <w:b/>
          <w:bCs/>
          <w:noProof/>
          <w:sz w:val="32"/>
          <w:szCs w:val="32"/>
        </w:rPr>
        <w:lastRenderedPageBreak/>
        <w:drawing>
          <wp:inline distT="0" distB="0" distL="0" distR="0" wp14:anchorId="44B541B7" wp14:editId="47BBA2CC">
            <wp:extent cx="5943600" cy="5977890"/>
            <wp:effectExtent l="0" t="0" r="0" b="3810"/>
            <wp:docPr id="645848593" name="Picture 2" descr="Node affinity, node selector and other ways to better control Kubernetes schedu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943600" cy="5977890"/>
                    </a:xfrm>
                    <a:prstGeom prst="rect">
                      <a:avLst/>
                    </a:prstGeom>
                  </pic:spPr>
                </pic:pic>
              </a:graphicData>
            </a:graphic>
          </wp:inline>
        </w:drawing>
      </w:r>
    </w:p>
    <w:p w14:paraId="0D847D24"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Several factors impact the scheduler’s decisions, such as resource requirements, hardware and software constraints, etc. </w:t>
      </w:r>
    </w:p>
    <w:p w14:paraId="2EC19796"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Kubernetes scheduler is fast, thanks to automation. However, it can be expensive as you may have to pay for resources that are insufficient for your different environments. </w:t>
      </w:r>
    </w:p>
    <w:p w14:paraId="53E1103C"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And as there’s no easy way to track your costs in Kubernetes, teams must find other ways to keep their expenses in check.   </w:t>
      </w:r>
    </w:p>
    <w:p w14:paraId="7C38B738"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How to control the scheduler’s choices </w:t>
      </w:r>
    </w:p>
    <w:p w14:paraId="26D9CEFD"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In a nutshell, you can control where your pods go with </w:t>
      </w:r>
      <w:hyperlink r:id="rId6">
        <w:r w:rsidRPr="00FA7314">
          <w:rPr>
            <w:rStyle w:val="Hyperlink"/>
            <w:rFonts w:ascii="Calibri" w:eastAsia="Times New Roman" w:hAnsi="Calibri" w:cs="Calibri"/>
            <w:b/>
            <w:bCs/>
            <w:sz w:val="32"/>
            <w:szCs w:val="32"/>
          </w:rPr>
          <w:t>Kubernetes labels</w:t>
        </w:r>
      </w:hyperlink>
      <w:r w:rsidRPr="00FA7314">
        <w:rPr>
          <w:rFonts w:ascii="Calibri" w:eastAsia="Times New Roman" w:hAnsi="Calibri" w:cs="Calibri"/>
          <w:b/>
          <w:bCs/>
          <w:sz w:val="32"/>
          <w:szCs w:val="32"/>
        </w:rPr>
        <w:t>. </w:t>
      </w:r>
    </w:p>
    <w:p w14:paraId="0CE68C44"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Labels are key/value pairs you can manually attach to objects like pods and nodes. By using them, you can specify identifying attributes, organize, or select subsets of objects. </w:t>
      </w:r>
    </w:p>
    <w:p w14:paraId="039FC3B4"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simplest way to constrain the Kubernetes scheduler is to use a node selector. </w:t>
      </w:r>
    </w:p>
    <w:p w14:paraId="1F5A6570" w14:textId="77777777" w:rsidR="00883D6B" w:rsidRPr="00FA7314" w:rsidRDefault="00883D6B" w:rsidP="31D1C23A">
      <w:pPr>
        <w:spacing w:after="0" w:line="240" w:lineRule="auto"/>
        <w:rPr>
          <w:rFonts w:ascii="Calibri" w:eastAsia="Times New Roman" w:hAnsi="Calibri" w:cs="Calibri"/>
          <w:b/>
          <w:bCs/>
          <w:sz w:val="32"/>
          <w:szCs w:val="32"/>
        </w:rPr>
      </w:pPr>
    </w:p>
    <w:p w14:paraId="2323904E"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How does a node selector work? </w:t>
      </w:r>
    </w:p>
    <w:p w14:paraId="2D867E97" w14:textId="77777777" w:rsidR="008546C6" w:rsidRPr="00FA7314" w:rsidRDefault="008546C6" w:rsidP="31D1C23A">
      <w:pPr>
        <w:spacing w:after="0" w:line="240" w:lineRule="auto"/>
        <w:rPr>
          <w:rFonts w:ascii="Calibri" w:eastAsia="Times New Roman" w:hAnsi="Calibri" w:cs="Calibri"/>
          <w:b/>
          <w:bCs/>
          <w:sz w:val="32"/>
          <w:szCs w:val="32"/>
        </w:rPr>
      </w:pPr>
    </w:p>
    <w:p w14:paraId="2663D7DB"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Adding the node selector field to your pod specification with a key-value pair lets you indicate the labels you wish the target node to have. </w:t>
      </w:r>
    </w:p>
    <w:p w14:paraId="5F5CA607"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Kubernetes will only schedule pods onto the nodes matching the labels you specify. </w:t>
      </w:r>
    </w:p>
    <w:p w14:paraId="005A4099"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node selector is sufficient in small clusters but is usually unsuitable for complex cases. </w:t>
      </w:r>
    </w:p>
    <w:p w14:paraId="44309C15" w14:textId="77777777" w:rsidR="008546C6" w:rsidRPr="00FA7314" w:rsidRDefault="008546C6" w:rsidP="31D1C23A">
      <w:pPr>
        <w:spacing w:after="0" w:line="240" w:lineRule="auto"/>
        <w:rPr>
          <w:rFonts w:ascii="Calibri" w:eastAsia="Times New Roman" w:hAnsi="Calibri" w:cs="Calibri"/>
          <w:b/>
          <w:bCs/>
          <w:sz w:val="32"/>
          <w:szCs w:val="32"/>
        </w:rPr>
      </w:pPr>
    </w:p>
    <w:p w14:paraId="216CF032"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For example, you may have an app that needs to run in separate availability zones. Or you may want to keep the API and database separate, e.g., when you don’t have many replicas.  </w:t>
      </w:r>
    </w:p>
    <w:p w14:paraId="6B4773FF"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That’s where the concept of affinity comes in handy.  </w:t>
      </w:r>
    </w:p>
    <w:p w14:paraId="2F39F0F4"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Moving beyond the node selector with affinity</w:t>
      </w:r>
    </w:p>
    <w:p w14:paraId="5CDD8918"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Affinity and anti-affinity expand the types of constraints you can add and give you more control over the selection logic. </w:t>
      </w:r>
    </w:p>
    <w:p w14:paraId="39E1505C"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Using them, you can create “preferred” and “soft” rules for different conditions for Kubernetes to schedule the pod even if there are no perfectly matching nodes. They also let you match the labels of pods running on the same nodes and specify the location of new pods more precisely. </w:t>
      </w:r>
    </w:p>
    <w:p w14:paraId="13D4AFD1"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It’s essential to keep in mind that there are two types of affinity:</w:t>
      </w:r>
    </w:p>
    <w:p w14:paraId="6169A8F5" w14:textId="77777777" w:rsidR="0057426F" w:rsidRPr="00FA7314" w:rsidRDefault="0057426F" w:rsidP="31D1C23A">
      <w:pPr>
        <w:numPr>
          <w:ilvl w:val="0"/>
          <w:numId w:val="1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Node affinity refers to impacting how pods get matched to nodes.</w:t>
      </w:r>
    </w:p>
    <w:p w14:paraId="2D83BC83" w14:textId="77777777" w:rsidR="0057426F" w:rsidRPr="00FA7314" w:rsidRDefault="0057426F" w:rsidP="31D1C23A">
      <w:pPr>
        <w:numPr>
          <w:ilvl w:val="0"/>
          <w:numId w:val="1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Pod affinity specifies how pods can be scheduled based on the labels of pods already running on that node.</w:t>
      </w:r>
    </w:p>
    <w:p w14:paraId="31E3AA95"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Let’s now discuss both of them to highlight the difference. </w:t>
      </w:r>
    </w:p>
    <w:p w14:paraId="0613EA6D"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Node affinity: what is it, and how does it work? </w:t>
      </w:r>
    </w:p>
    <w:p w14:paraId="45151856"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Similar to node selector, node affinity also lets you use labels to specify to which nodes Kube-scheduler should schedule your pods. </w:t>
      </w:r>
    </w:p>
    <w:p w14:paraId="555372AF"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You can specify it by adding the </w:t>
      </w:r>
      <w:r w:rsidRPr="00FA7314">
        <w:rPr>
          <w:rFonts w:ascii="Calibri" w:eastAsia="Times New Roman" w:hAnsi="Calibri" w:cs="Calibri"/>
          <w:b/>
          <w:bCs/>
          <w:i/>
          <w:iCs/>
          <w:sz w:val="32"/>
          <w:szCs w:val="32"/>
        </w:rPr>
        <w:t>.spec.affinity.nodeAffinity</w:t>
      </w:r>
      <w:r w:rsidRPr="00FA7314">
        <w:rPr>
          <w:rFonts w:ascii="Calibri" w:eastAsia="Times New Roman" w:hAnsi="Calibri" w:cs="Calibri"/>
          <w:b/>
          <w:bCs/>
          <w:sz w:val="32"/>
          <w:szCs w:val="32"/>
        </w:rPr>
        <w:t> field in your pod. </w:t>
      </w:r>
    </w:p>
    <w:p w14:paraId="7D637C70"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Remember that if you specify </w:t>
      </w:r>
      <w:r w:rsidRPr="00FA7314">
        <w:rPr>
          <w:rFonts w:ascii="Calibri" w:eastAsia="Times New Roman" w:hAnsi="Calibri" w:cs="Calibri"/>
          <w:b/>
          <w:bCs/>
          <w:i/>
          <w:iCs/>
          <w:sz w:val="32"/>
          <w:szCs w:val="32"/>
        </w:rPr>
        <w:t>nodeSelector</w:t>
      </w:r>
      <w:r w:rsidRPr="00FA7314">
        <w:rPr>
          <w:rFonts w:ascii="Calibri" w:eastAsia="Times New Roman" w:hAnsi="Calibri" w:cs="Calibri"/>
          <w:b/>
          <w:bCs/>
          <w:sz w:val="32"/>
          <w:szCs w:val="32"/>
        </w:rPr>
        <w:t> and </w:t>
      </w:r>
      <w:r w:rsidRPr="00FA7314">
        <w:rPr>
          <w:rFonts w:ascii="Calibri" w:eastAsia="Times New Roman" w:hAnsi="Calibri" w:cs="Calibri"/>
          <w:b/>
          <w:bCs/>
          <w:i/>
          <w:iCs/>
          <w:sz w:val="32"/>
          <w:szCs w:val="32"/>
        </w:rPr>
        <w:t>nodeAffinity</w:t>
      </w:r>
      <w:r w:rsidRPr="00FA7314">
        <w:rPr>
          <w:rFonts w:ascii="Calibri" w:eastAsia="Times New Roman" w:hAnsi="Calibri" w:cs="Calibri"/>
          <w:b/>
          <w:bCs/>
          <w:sz w:val="32"/>
          <w:szCs w:val="32"/>
        </w:rPr>
        <w:t>, both must be met for the pod to be scheduled. </w:t>
      </w:r>
    </w:p>
    <w:p w14:paraId="6CA9BEDC"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There are two types of node affinity:   </w:t>
      </w:r>
    </w:p>
    <w:p w14:paraId="470BE699" w14:textId="77777777" w:rsidR="0057426F" w:rsidRPr="00FA7314" w:rsidRDefault="0057426F" w:rsidP="31D1C23A">
      <w:pPr>
        <w:numPr>
          <w:ilvl w:val="0"/>
          <w:numId w:val="1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requiredDuringSchedulingIgnoredDuringExecution – when using this one, the scheduler will only schedule the pod if the node meets the rule.</w:t>
      </w:r>
    </w:p>
    <w:p w14:paraId="54675A58" w14:textId="77777777" w:rsidR="00A6276E" w:rsidRPr="00FA7314" w:rsidRDefault="00A6276E" w:rsidP="31D1C23A">
      <w:pPr>
        <w:spacing w:after="0" w:line="240" w:lineRule="auto"/>
        <w:ind w:left="720"/>
        <w:rPr>
          <w:rFonts w:ascii="Calibri" w:eastAsia="Times New Roman" w:hAnsi="Calibri" w:cs="Calibri"/>
          <w:b/>
          <w:bCs/>
          <w:sz w:val="32"/>
          <w:szCs w:val="32"/>
        </w:rPr>
      </w:pPr>
    </w:p>
    <w:p w14:paraId="2E9A4BFB" w14:textId="77777777" w:rsidR="0057426F" w:rsidRPr="00FA7314" w:rsidRDefault="0057426F" w:rsidP="31D1C23A">
      <w:pPr>
        <w:numPr>
          <w:ilvl w:val="0"/>
          <w:numId w:val="1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preferredDuringSchedulingIgnoredDuringExecution– in this scenario, the scheduler will try to find a node matching the rule, but it will still schedule the pod even if it doesn’t find anything suitable. </w:t>
      </w:r>
    </w:p>
    <w:p w14:paraId="5C79DD7D" w14:textId="77777777" w:rsidR="00A6276E" w:rsidRPr="00FA7314" w:rsidRDefault="00A6276E" w:rsidP="31D1C23A">
      <w:pPr>
        <w:pStyle w:val="ListParagraph"/>
        <w:rPr>
          <w:rFonts w:ascii="Calibri" w:eastAsia="Times New Roman" w:hAnsi="Calibri" w:cs="Calibri"/>
          <w:b/>
          <w:bCs/>
          <w:sz w:val="32"/>
          <w:szCs w:val="32"/>
        </w:rPr>
      </w:pPr>
    </w:p>
    <w:p w14:paraId="0C380739" w14:textId="77777777" w:rsidR="00A6276E" w:rsidRPr="00FA7314" w:rsidRDefault="00A6276E" w:rsidP="31D1C23A">
      <w:pPr>
        <w:spacing w:after="0" w:line="240" w:lineRule="auto"/>
        <w:ind w:left="720"/>
        <w:rPr>
          <w:rFonts w:ascii="Calibri" w:eastAsia="Times New Roman" w:hAnsi="Calibri" w:cs="Calibri"/>
          <w:b/>
          <w:bCs/>
          <w:sz w:val="32"/>
          <w:szCs w:val="32"/>
        </w:rPr>
      </w:pPr>
    </w:p>
    <w:p w14:paraId="7061B233"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latter lets you specify each instance’s weight by using a value between 1 and 100. </w:t>
      </w:r>
    </w:p>
    <w:p w14:paraId="1C964E26" w14:textId="77777777" w:rsidR="00A6276E" w:rsidRPr="00FA7314" w:rsidRDefault="00A6276E" w:rsidP="31D1C23A">
      <w:pPr>
        <w:spacing w:after="0" w:line="240" w:lineRule="auto"/>
        <w:rPr>
          <w:rFonts w:ascii="Calibri" w:eastAsia="Times New Roman" w:hAnsi="Calibri" w:cs="Calibri"/>
          <w:b/>
          <w:bCs/>
          <w:sz w:val="32"/>
          <w:szCs w:val="32"/>
        </w:rPr>
      </w:pPr>
    </w:p>
    <w:p w14:paraId="6EFE3C72"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When the scheduler finds nodes meeting all of your unscheduled pod’s requirements, Kube-scheduler iterates through every preferred rule that the node matches and adds the value of the weight to a sum. </w:t>
      </w:r>
    </w:p>
    <w:p w14:paraId="2A61CD3D"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Kubernetes scheduler then adds this sum to the final score, impacting your pod’s final node decision. </w:t>
      </w:r>
    </w:p>
    <w:p w14:paraId="49577411" w14:textId="77777777" w:rsidR="00A6276E" w:rsidRPr="00FA7314" w:rsidRDefault="00A6276E" w:rsidP="31D1C23A">
      <w:pPr>
        <w:spacing w:after="0" w:line="240" w:lineRule="auto"/>
        <w:rPr>
          <w:rFonts w:ascii="Calibri" w:eastAsia="Times New Roman" w:hAnsi="Calibri" w:cs="Calibri"/>
          <w:b/>
          <w:bCs/>
          <w:sz w:val="32"/>
          <w:szCs w:val="32"/>
        </w:rPr>
      </w:pPr>
    </w:p>
    <w:p w14:paraId="050B5F53"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What is pod affinity?</w:t>
      </w:r>
    </w:p>
    <w:p w14:paraId="2054B58B"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Working along similar lines, this concept focuses on impacting the Kubernetes scheduler based on the labels on the pods already running on a given node. </w:t>
      </w:r>
    </w:p>
    <w:p w14:paraId="6CC5466C"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You can also specify it within the affinity section using the podAffinity and podAntiAffinity fields in the pod spec.</w:t>
      </w:r>
    </w:p>
    <w:p w14:paraId="6B9047B1" w14:textId="77777777" w:rsidR="00A6276E" w:rsidRPr="00FA7314" w:rsidRDefault="00A6276E" w:rsidP="31D1C23A">
      <w:pPr>
        <w:spacing w:after="0" w:line="240" w:lineRule="auto"/>
        <w:rPr>
          <w:rFonts w:ascii="Calibri" w:eastAsia="Times New Roman" w:hAnsi="Calibri" w:cs="Calibri"/>
          <w:b/>
          <w:bCs/>
          <w:sz w:val="32"/>
          <w:szCs w:val="32"/>
        </w:rPr>
      </w:pPr>
    </w:p>
    <w:p w14:paraId="672B8E86" w14:textId="77777777" w:rsidR="0057426F" w:rsidRPr="00FA7314" w:rsidRDefault="0057426F" w:rsidP="31D1C23A">
      <w:pPr>
        <w:numPr>
          <w:ilvl w:val="0"/>
          <w:numId w:val="2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Pod affinity assumes that a given pod can run in a specific location if there is already a pod meeting particular conditions. </w:t>
      </w:r>
    </w:p>
    <w:p w14:paraId="45103645" w14:textId="77777777" w:rsidR="00A6276E" w:rsidRPr="00FA7314" w:rsidRDefault="00A6276E" w:rsidP="31D1C23A">
      <w:pPr>
        <w:numPr>
          <w:ilvl w:val="0"/>
          <w:numId w:val="20"/>
        </w:numPr>
        <w:spacing w:after="0" w:line="240" w:lineRule="auto"/>
        <w:rPr>
          <w:rFonts w:ascii="Calibri" w:eastAsia="Times New Roman" w:hAnsi="Calibri" w:cs="Calibri"/>
          <w:b/>
          <w:bCs/>
          <w:sz w:val="32"/>
          <w:szCs w:val="32"/>
        </w:rPr>
      </w:pPr>
    </w:p>
    <w:p w14:paraId="0D079D19" w14:textId="77777777" w:rsidR="0057426F" w:rsidRPr="00FA7314" w:rsidRDefault="0057426F" w:rsidP="31D1C23A">
      <w:pPr>
        <w:numPr>
          <w:ilvl w:val="0"/>
          <w:numId w:val="2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Pod anti-affinity offers the opposite functionality, preventing pods from running on the same node as pods matching particular criteria. </w:t>
      </w:r>
    </w:p>
    <w:p w14:paraId="5F180EAB" w14:textId="77777777" w:rsidR="00A6276E" w:rsidRPr="00FA7314" w:rsidRDefault="00A6276E" w:rsidP="31D1C23A">
      <w:pPr>
        <w:spacing w:after="0" w:line="240" w:lineRule="auto"/>
        <w:ind w:left="360"/>
        <w:rPr>
          <w:rFonts w:ascii="Calibri" w:eastAsia="Times New Roman" w:hAnsi="Calibri" w:cs="Calibri"/>
          <w:b/>
          <w:bCs/>
          <w:sz w:val="32"/>
          <w:szCs w:val="32"/>
        </w:rPr>
      </w:pPr>
    </w:p>
    <w:p w14:paraId="78228991"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There is a separate post diving into </w:t>
      </w:r>
      <w:hyperlink r:id="rId7">
        <w:r w:rsidRPr="00FA7314">
          <w:rPr>
            <w:rStyle w:val="Hyperlink"/>
            <w:rFonts w:ascii="Calibri" w:eastAsia="Times New Roman" w:hAnsi="Calibri" w:cs="Calibri"/>
            <w:b/>
            <w:bCs/>
            <w:sz w:val="32"/>
            <w:szCs w:val="32"/>
          </w:rPr>
          <w:t>inter-pod affinity and anti-affinity.</w:t>
        </w:r>
      </w:hyperlink>
      <w:r w:rsidRPr="00FA7314">
        <w:rPr>
          <w:rFonts w:ascii="Calibri" w:eastAsia="Times New Roman" w:hAnsi="Calibri" w:cs="Calibri"/>
          <w:b/>
          <w:bCs/>
          <w:sz w:val="32"/>
          <w:szCs w:val="32"/>
        </w:rPr>
        <w:t> </w:t>
      </w:r>
    </w:p>
    <w:p w14:paraId="6004766F"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That’s why, for now, let’s focus on one practical application of node affinity.</w:t>
      </w:r>
    </w:p>
    <w:p w14:paraId="26407CC8"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Node affinity in action: high availability and fault tolerance</w:t>
      </w:r>
    </w:p>
    <w:p w14:paraId="12FFD32F"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Availability is the holy grail of migrating to the cloud, and you can also boost it with node affinity. </w:t>
      </w:r>
    </w:p>
    <w:p w14:paraId="7B557355"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By spreading pods across several different nodes, you can ensure that your application remains available even if one or more of those nodes fail. </w:t>
      </w:r>
    </w:p>
    <w:p w14:paraId="18368C1A"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With node affinity, you can instruct the Kubernetes scheduler to choose nodes in different availability zones, data centers, or regions. By doing so, your app can continue running even if your AZ or data center experiences an outage.</w:t>
      </w:r>
    </w:p>
    <w:p w14:paraId="7FA97D9C"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you then add </w:t>
      </w:r>
      <w:hyperlink r:id="rId8">
        <w:r w:rsidRPr="00FA7314">
          <w:rPr>
            <w:rStyle w:val="Hyperlink"/>
            <w:rFonts w:ascii="Calibri" w:eastAsia="Times New Roman" w:hAnsi="Calibri" w:cs="Calibri"/>
            <w:b/>
            <w:bCs/>
            <w:sz w:val="32"/>
            <w:szCs w:val="32"/>
          </w:rPr>
          <w:t>Kubernetes automation</w:t>
        </w:r>
      </w:hyperlink>
      <w:r w:rsidRPr="00FA7314">
        <w:rPr>
          <w:rFonts w:ascii="Calibri" w:eastAsia="Times New Roman" w:hAnsi="Calibri" w:cs="Calibri"/>
          <w:b/>
          <w:bCs/>
          <w:sz w:val="32"/>
          <w:szCs w:val="32"/>
        </w:rPr>
        <w:t>, you can ensure that pods get scheduled in the preferred zones even if they’re not present in your cluster. </w:t>
      </w:r>
    </w:p>
    <w:p w14:paraId="2444C468"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Here is an example deployment of an on-demand instance on AWS with affinity set for a single zone:</w:t>
      </w:r>
    </w:p>
    <w:p w14:paraId="50929827"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apiVersion: apps/v1</w:t>
      </w:r>
    </w:p>
    <w:p w14:paraId="22E3E67D"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 xml:space="preserve">kind: </w:t>
      </w:r>
      <w:r w:rsidRPr="00FA7314">
        <w:rPr>
          <w:rFonts w:ascii="Calibri" w:hAnsi="Calibri" w:cs="Calibri"/>
          <w:b/>
          <w:bCs/>
          <w:color w:val="98FB98"/>
          <w:sz w:val="32"/>
          <w:szCs w:val="32"/>
        </w:rPr>
        <w:t>Deployment</w:t>
      </w:r>
    </w:p>
    <w:p w14:paraId="1C0E067B"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611B5195"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nginx-cross-single-az</w:t>
      </w:r>
    </w:p>
    <w:p w14:paraId="7015A41B"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labels:</w:t>
      </w:r>
    </w:p>
    <w:p w14:paraId="09459DFE"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app: nginx-cross-single-az</w:t>
      </w:r>
    </w:p>
    <w:p w14:paraId="4ECAC841"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spec:</w:t>
      </w:r>
    </w:p>
    <w:p w14:paraId="54713B2E"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replicas: </w:t>
      </w:r>
      <w:r w:rsidRPr="00FA7314">
        <w:rPr>
          <w:rFonts w:ascii="Calibri" w:hAnsi="Calibri" w:cs="Calibri"/>
          <w:b/>
          <w:bCs/>
          <w:color w:val="CD5C5C"/>
          <w:sz w:val="32"/>
          <w:szCs w:val="32"/>
        </w:rPr>
        <w:t>5</w:t>
      </w:r>
    </w:p>
    <w:p w14:paraId="16F83E30"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selector:</w:t>
      </w:r>
    </w:p>
    <w:p w14:paraId="4C766F2F"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matchLabels:</w:t>
      </w:r>
    </w:p>
    <w:p w14:paraId="76943D4E"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app: nginx-single-az</w:t>
      </w:r>
    </w:p>
    <w:p w14:paraId="3000D45F"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template</w:t>
      </w:r>
      <w:r w:rsidRPr="00FA7314">
        <w:rPr>
          <w:rFonts w:ascii="Calibri" w:hAnsi="Calibri" w:cs="Calibri"/>
          <w:b/>
          <w:bCs/>
          <w:color w:val="FFFFFF" w:themeColor="background1"/>
          <w:sz w:val="32"/>
          <w:szCs w:val="32"/>
        </w:rPr>
        <w:t>:</w:t>
      </w:r>
    </w:p>
    <w:p w14:paraId="2ADFFDE1"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metadata:</w:t>
      </w:r>
    </w:p>
    <w:p w14:paraId="6E1B7182"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labels:</w:t>
      </w:r>
    </w:p>
    <w:p w14:paraId="2DDE8116"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app: nginx-single-az</w:t>
      </w:r>
    </w:p>
    <w:p w14:paraId="4C0B0262"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spec:</w:t>
      </w:r>
    </w:p>
    <w:p w14:paraId="5D6737D3"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nodeSelector:</w:t>
      </w:r>
    </w:p>
    <w:p w14:paraId="5BD58BC4"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topology.kubernetes.io/zone: </w:t>
      </w:r>
      <w:r w:rsidRPr="00FA7314">
        <w:rPr>
          <w:rFonts w:ascii="Calibri" w:hAnsi="Calibri" w:cs="Calibri"/>
          <w:b/>
          <w:bCs/>
          <w:color w:val="FFA0A0"/>
          <w:sz w:val="32"/>
          <w:szCs w:val="32"/>
        </w:rPr>
        <w:t>"eu-central-1a"</w:t>
      </w:r>
    </w:p>
    <w:p w14:paraId="2A5FD08C"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containers:</w:t>
      </w:r>
    </w:p>
    <w:p w14:paraId="38D04561"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name: nginx</w:t>
      </w:r>
    </w:p>
    <w:p w14:paraId="29026EC2"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image: nginx:</w:t>
      </w:r>
      <w:r w:rsidRPr="00FA7314">
        <w:rPr>
          <w:rFonts w:ascii="Calibri" w:hAnsi="Calibri" w:cs="Calibri"/>
          <w:b/>
          <w:bCs/>
          <w:color w:val="CD5C5C"/>
          <w:sz w:val="32"/>
          <w:szCs w:val="32"/>
        </w:rPr>
        <w:t>1.24</w:t>
      </w:r>
      <w:r w:rsidRPr="00FA7314">
        <w:rPr>
          <w:rFonts w:ascii="Calibri" w:hAnsi="Calibri" w:cs="Calibri"/>
          <w:b/>
          <w:bCs/>
          <w:color w:val="FFFFFF" w:themeColor="background1"/>
          <w:sz w:val="32"/>
          <w:szCs w:val="32"/>
        </w:rPr>
        <w:t>.</w:t>
      </w:r>
      <w:r w:rsidRPr="00FA7314">
        <w:rPr>
          <w:rFonts w:ascii="Calibri" w:hAnsi="Calibri" w:cs="Calibri"/>
          <w:b/>
          <w:bCs/>
          <w:color w:val="CD5C5C"/>
          <w:sz w:val="32"/>
          <w:szCs w:val="32"/>
        </w:rPr>
        <w:t>0</w:t>
      </w:r>
    </w:p>
    <w:p w14:paraId="5D5FDE1E"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ports:</w:t>
      </w:r>
    </w:p>
    <w:p w14:paraId="41D91657"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containerPort: </w:t>
      </w:r>
      <w:r w:rsidRPr="00FA7314">
        <w:rPr>
          <w:rFonts w:ascii="Calibri" w:hAnsi="Calibri" w:cs="Calibri"/>
          <w:b/>
          <w:bCs/>
          <w:color w:val="CD5C5C"/>
          <w:sz w:val="32"/>
          <w:szCs w:val="32"/>
        </w:rPr>
        <w:t>80</w:t>
      </w:r>
    </w:p>
    <w:p w14:paraId="403AE198"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resources:</w:t>
      </w:r>
    </w:p>
    <w:p w14:paraId="2DED63D4"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requests:</w:t>
      </w:r>
    </w:p>
    <w:p w14:paraId="071B8D2B"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cpu: </w:t>
      </w:r>
      <w:r w:rsidRPr="00FA7314">
        <w:rPr>
          <w:rFonts w:ascii="Calibri" w:hAnsi="Calibri" w:cs="Calibri"/>
          <w:b/>
          <w:bCs/>
          <w:color w:val="CD5C5C"/>
          <w:sz w:val="32"/>
          <w:szCs w:val="32"/>
        </w:rPr>
        <w:t>2</w:t>
      </w:r>
    </w:p>
    <w:p w14:paraId="4703533B"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56E10821"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 this case, the node selector will pick nodes with the label “topology.kubernetes.io/zone” set to “eu-central-1a“.  </w:t>
      </w:r>
    </w:p>
    <w:p w14:paraId="1201C5F7"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For comparison, here’s an example of node affinity set for multi-zone pod scheduling:</w:t>
      </w:r>
    </w:p>
    <w:p w14:paraId="093AA3FF"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apiVersion: apps/v1</w:t>
      </w:r>
    </w:p>
    <w:p w14:paraId="29B2333F"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Deployment</w:t>
      </w:r>
    </w:p>
    <w:p w14:paraId="3464D36A"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metadata:</w:t>
      </w:r>
    </w:p>
    <w:p w14:paraId="1B0F4B56"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nginx-cross-az</w:t>
      </w:r>
    </w:p>
    <w:p w14:paraId="34C9D874"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labels:</w:t>
      </w:r>
    </w:p>
    <w:p w14:paraId="3E81B0CC"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app: nginx-cross-az</w:t>
      </w:r>
    </w:p>
    <w:p w14:paraId="10684B5B"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spec:</w:t>
      </w:r>
    </w:p>
    <w:p w14:paraId="0C1F9790"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replicas: </w:t>
      </w:r>
      <w:r w:rsidRPr="00FA7314">
        <w:rPr>
          <w:rFonts w:ascii="Calibri" w:hAnsi="Calibri" w:cs="Calibri"/>
          <w:b/>
          <w:bCs/>
          <w:color w:val="CD5C5C"/>
          <w:sz w:val="32"/>
          <w:szCs w:val="32"/>
        </w:rPr>
        <w:t>5</w:t>
      </w:r>
    </w:p>
    <w:p w14:paraId="330616F3"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selector:</w:t>
      </w:r>
    </w:p>
    <w:p w14:paraId="0BAB457E"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matchLabels:</w:t>
      </w:r>
    </w:p>
    <w:p w14:paraId="4495A4C0"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app: nginx-cross-az</w:t>
      </w:r>
    </w:p>
    <w:p w14:paraId="3BDE3982"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template</w:t>
      </w:r>
      <w:r w:rsidRPr="00FA7314">
        <w:rPr>
          <w:rFonts w:ascii="Calibri" w:hAnsi="Calibri" w:cs="Calibri"/>
          <w:b/>
          <w:bCs/>
          <w:color w:val="FFFFFF" w:themeColor="background1"/>
          <w:sz w:val="32"/>
          <w:szCs w:val="32"/>
        </w:rPr>
        <w:t>:</w:t>
      </w:r>
    </w:p>
    <w:p w14:paraId="57510F4F"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metadata:</w:t>
      </w:r>
    </w:p>
    <w:p w14:paraId="5BC536CB"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labels:</w:t>
      </w:r>
    </w:p>
    <w:p w14:paraId="37D3F592"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app: nginx-cross-az</w:t>
      </w:r>
    </w:p>
    <w:p w14:paraId="5980A420"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spec:</w:t>
      </w:r>
    </w:p>
    <w:p w14:paraId="37254168"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affinity:</w:t>
      </w:r>
    </w:p>
    <w:p w14:paraId="2B4B0E32"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nodeAffinity:</w:t>
      </w:r>
    </w:p>
    <w:p w14:paraId="796C5EB7"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requiredDuringSchedulingIgnoredDuringExecution:</w:t>
      </w:r>
    </w:p>
    <w:p w14:paraId="4D7A886B"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nodeSelectorTerms:</w:t>
      </w:r>
    </w:p>
    <w:p w14:paraId="70D0471C"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matchExpressions:</w:t>
      </w:r>
    </w:p>
    <w:p w14:paraId="01450000"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key: </w:t>
      </w:r>
      <w:r w:rsidRPr="00FA7314">
        <w:rPr>
          <w:rFonts w:ascii="Calibri" w:hAnsi="Calibri" w:cs="Calibri"/>
          <w:b/>
          <w:bCs/>
          <w:color w:val="FFA0A0"/>
          <w:sz w:val="32"/>
          <w:szCs w:val="32"/>
        </w:rPr>
        <w:t>"topology.kubernetes.io/zone"</w:t>
      </w:r>
    </w:p>
    <w:p w14:paraId="4F1DB92B"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operator</w:t>
      </w:r>
      <w:r w:rsidRPr="00FA7314">
        <w:rPr>
          <w:rFonts w:ascii="Calibri" w:hAnsi="Calibri" w:cs="Calibri"/>
          <w:b/>
          <w:bCs/>
          <w:color w:val="FFFFFF" w:themeColor="background1"/>
          <w:sz w:val="32"/>
          <w:szCs w:val="32"/>
        </w:rPr>
        <w:t xml:space="preserve">: </w:t>
      </w:r>
      <w:r w:rsidRPr="00FA7314">
        <w:rPr>
          <w:rFonts w:ascii="Calibri" w:hAnsi="Calibri" w:cs="Calibri"/>
          <w:b/>
          <w:bCs/>
          <w:color w:val="98FB98"/>
          <w:sz w:val="32"/>
          <w:szCs w:val="32"/>
        </w:rPr>
        <w:t>In</w:t>
      </w:r>
    </w:p>
    <w:p w14:paraId="4255972A"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values:</w:t>
      </w:r>
    </w:p>
    <w:p w14:paraId="689504D1"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eu-central-</w:t>
      </w:r>
      <w:r w:rsidRPr="00FA7314">
        <w:rPr>
          <w:rFonts w:ascii="Calibri" w:hAnsi="Calibri" w:cs="Calibri"/>
          <w:b/>
          <w:bCs/>
          <w:color w:val="CD5C5C"/>
          <w:sz w:val="32"/>
          <w:szCs w:val="32"/>
        </w:rPr>
        <w:t>1a</w:t>
      </w:r>
    </w:p>
    <w:p w14:paraId="37E6A89B"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eu-central-</w:t>
      </w:r>
      <w:r w:rsidRPr="00FA7314">
        <w:rPr>
          <w:rFonts w:ascii="Calibri" w:hAnsi="Calibri" w:cs="Calibri"/>
          <w:b/>
          <w:bCs/>
          <w:color w:val="CD5C5C"/>
          <w:sz w:val="32"/>
          <w:szCs w:val="32"/>
        </w:rPr>
        <w:t>1b</w:t>
      </w:r>
    </w:p>
    <w:p w14:paraId="26DF249E"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eu-central-</w:t>
      </w:r>
      <w:r w:rsidRPr="00FA7314">
        <w:rPr>
          <w:rFonts w:ascii="Calibri" w:hAnsi="Calibri" w:cs="Calibri"/>
          <w:b/>
          <w:bCs/>
          <w:color w:val="CD5C5C"/>
          <w:sz w:val="32"/>
          <w:szCs w:val="32"/>
        </w:rPr>
        <w:t>1c</w:t>
      </w:r>
    </w:p>
    <w:p w14:paraId="598C80DD"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containers:</w:t>
      </w:r>
    </w:p>
    <w:p w14:paraId="7E38725A"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name: nginx</w:t>
      </w:r>
    </w:p>
    <w:p w14:paraId="5687DF41"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image: nginx:</w:t>
      </w:r>
      <w:r w:rsidRPr="00FA7314">
        <w:rPr>
          <w:rFonts w:ascii="Calibri" w:hAnsi="Calibri" w:cs="Calibri"/>
          <w:b/>
          <w:bCs/>
          <w:color w:val="CD5C5C"/>
          <w:sz w:val="32"/>
          <w:szCs w:val="32"/>
        </w:rPr>
        <w:t>1.24</w:t>
      </w:r>
      <w:r w:rsidRPr="00FA7314">
        <w:rPr>
          <w:rFonts w:ascii="Calibri" w:hAnsi="Calibri" w:cs="Calibri"/>
          <w:b/>
          <w:bCs/>
          <w:color w:val="FFFFFF" w:themeColor="background1"/>
          <w:sz w:val="32"/>
          <w:szCs w:val="32"/>
        </w:rPr>
        <w:t>.</w:t>
      </w:r>
      <w:r w:rsidRPr="00FA7314">
        <w:rPr>
          <w:rFonts w:ascii="Calibri" w:hAnsi="Calibri" w:cs="Calibri"/>
          <w:b/>
          <w:bCs/>
          <w:color w:val="CD5C5C"/>
          <w:sz w:val="32"/>
          <w:szCs w:val="32"/>
        </w:rPr>
        <w:t>0</w:t>
      </w:r>
    </w:p>
    <w:p w14:paraId="358CA47E"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ports:</w:t>
      </w:r>
    </w:p>
    <w:p w14:paraId="6F8F547B"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containerPort: </w:t>
      </w:r>
      <w:r w:rsidRPr="00FA7314">
        <w:rPr>
          <w:rFonts w:ascii="Calibri" w:hAnsi="Calibri" w:cs="Calibri"/>
          <w:b/>
          <w:bCs/>
          <w:color w:val="CD5C5C"/>
          <w:sz w:val="32"/>
          <w:szCs w:val="32"/>
        </w:rPr>
        <w:t>80</w:t>
      </w:r>
    </w:p>
    <w:p w14:paraId="68A8E34C"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resources:</w:t>
      </w:r>
    </w:p>
    <w:p w14:paraId="3224DB1D"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requests:</w:t>
      </w:r>
    </w:p>
    <w:p w14:paraId="4AF6AEB7"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cpu: </w:t>
      </w:r>
      <w:r w:rsidRPr="00FA7314">
        <w:rPr>
          <w:rFonts w:ascii="Calibri" w:hAnsi="Calibri" w:cs="Calibri"/>
          <w:b/>
          <w:bCs/>
          <w:color w:val="CD5C5C"/>
          <w:sz w:val="32"/>
          <w:szCs w:val="32"/>
        </w:rPr>
        <w:t>2</w:t>
      </w:r>
    </w:p>
    <w:p w14:paraId="749991BF"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 </w:t>
      </w:r>
    </w:p>
    <w:p w14:paraId="41AA8CB4"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 this scenario, CAST AI will create nodes across multiple AWS zones that match your requirements. It will use on-demand instances, and all provisioning will happen automatically.  </w:t>
      </w:r>
    </w:p>
    <w:p w14:paraId="46E4A471"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Summary</w:t>
      </w:r>
    </w:p>
    <w:p w14:paraId="4C854EBA"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Kubernetes affinity is an important feature allowing you to control your pod scheduling better. </w:t>
      </w:r>
    </w:p>
    <w:p w14:paraId="312A20F2"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Pod and node affinity and anti-affinity let you have more say on where your pods get scheduled. By specifying these rules, you get more scheduling configurations. </w:t>
      </w:r>
    </w:p>
    <w:p w14:paraId="383EA28E"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Add automation to ensure that your pods get distributed across the most suitable nodes at all times and easily keep a tab on all related costs. </w:t>
      </w:r>
    </w:p>
    <w:p w14:paraId="55EEF5BB"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Discover how CAST AI can enhance your cluster availability while decreasing your costs. </w:t>
      </w:r>
    </w:p>
    <w:p w14:paraId="4B55E019"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CAST AI clients save an average of 63%</w:t>
      </w:r>
    </w:p>
    <w:p w14:paraId="024B2D62" w14:textId="77777777" w:rsidR="00EB3F3E" w:rsidRPr="00FA7314" w:rsidRDefault="00EB3F3E" w:rsidP="31D1C23A">
      <w:pPr>
        <w:spacing w:after="0" w:line="240" w:lineRule="auto"/>
        <w:rPr>
          <w:rFonts w:ascii="Calibri" w:eastAsia="Times New Roman" w:hAnsi="Calibri" w:cs="Calibri"/>
          <w:b/>
          <w:bCs/>
          <w:sz w:val="32"/>
          <w:szCs w:val="32"/>
        </w:rPr>
      </w:pPr>
    </w:p>
    <w:p w14:paraId="22F1EFD4" w14:textId="575ABD47" w:rsidR="00EB3F3E"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7. How to schedule the pods on master node</w:t>
      </w:r>
    </w:p>
    <w:p w14:paraId="1215FB63" w14:textId="77777777" w:rsidR="0057426F" w:rsidRPr="00FA7314" w:rsidRDefault="0057426F" w:rsidP="31D1C23A">
      <w:pPr>
        <w:spacing w:after="0" w:line="240" w:lineRule="auto"/>
        <w:rPr>
          <w:rFonts w:ascii="Calibri" w:eastAsia="Times New Roman" w:hAnsi="Calibri" w:cs="Calibri"/>
          <w:b/>
          <w:bCs/>
          <w:sz w:val="32"/>
          <w:szCs w:val="32"/>
        </w:rPr>
      </w:pPr>
    </w:p>
    <w:p w14:paraId="364948ED" w14:textId="64CD6837" w:rsidR="00EB3F3E"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By default, Kubernetes does not schedule Pods on master nodes because they are tainted to prevent workloads from running on them. However, you can override this behavior using tolerations or by removing the taint.</w:t>
      </w:r>
    </w:p>
    <w:p w14:paraId="3748E47B" w14:textId="77777777" w:rsidR="00D56BB7" w:rsidRPr="00FA7314" w:rsidRDefault="00D56BB7" w:rsidP="31D1C23A">
      <w:pPr>
        <w:spacing w:after="0" w:line="240" w:lineRule="auto"/>
        <w:rPr>
          <w:rFonts w:ascii="Calibri" w:eastAsia="Times New Roman" w:hAnsi="Calibri" w:cs="Calibri"/>
          <w:b/>
          <w:bCs/>
          <w:sz w:val="32"/>
          <w:szCs w:val="32"/>
        </w:rPr>
      </w:pPr>
    </w:p>
    <w:p w14:paraId="6D2D8453" w14:textId="4940AF8E" w:rsidR="00D56BB7" w:rsidRPr="00FA7314" w:rsidRDefault="00D56BB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Since Kubernetes taints the master node with:</w:t>
      </w:r>
    </w:p>
    <w:p w14:paraId="5604E3E5" w14:textId="77777777" w:rsidR="00D56BB7" w:rsidRPr="00FA7314" w:rsidRDefault="00D56BB7" w:rsidP="31D1C23A">
      <w:pPr>
        <w:spacing w:after="0" w:line="240" w:lineRule="auto"/>
        <w:rPr>
          <w:rFonts w:ascii="Calibri" w:eastAsia="Times New Roman" w:hAnsi="Calibri" w:cs="Calibri"/>
          <w:b/>
          <w:bCs/>
          <w:sz w:val="32"/>
          <w:szCs w:val="32"/>
        </w:rPr>
      </w:pPr>
    </w:p>
    <w:p w14:paraId="5819F375"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832660"/>
        <w:rPr>
          <w:rFonts w:ascii="Calibri" w:hAnsi="Calibri" w:cs="Calibri"/>
          <w:b/>
          <w:bCs/>
          <w:color w:val="FFFFFF"/>
          <w:sz w:val="32"/>
          <w:szCs w:val="32"/>
        </w:rPr>
      </w:pPr>
      <w:r w:rsidRPr="00FA7314">
        <w:rPr>
          <w:rFonts w:ascii="Calibri" w:hAnsi="Calibri" w:cs="Calibri"/>
          <w:b/>
          <w:bCs/>
          <w:color w:val="FFFFFF" w:themeColor="background1"/>
          <w:sz w:val="32"/>
          <w:szCs w:val="32"/>
        </w:rPr>
        <w:t>node-role.kubernetes.io/control-plane:</w:t>
      </w:r>
      <w:r w:rsidRPr="00FA7314">
        <w:rPr>
          <w:rFonts w:ascii="Calibri" w:hAnsi="Calibri" w:cs="Calibri"/>
          <w:b/>
          <w:bCs/>
          <w:color w:val="98FB98"/>
          <w:sz w:val="32"/>
          <w:szCs w:val="32"/>
        </w:rPr>
        <w:t>NoSchedule</w:t>
      </w:r>
    </w:p>
    <w:p w14:paraId="769DAEF6"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832660"/>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04D2343C" w14:textId="77777777" w:rsidR="0057426F" w:rsidRPr="00FA7314" w:rsidRDefault="0057426F" w:rsidP="31D1C23A">
      <w:pPr>
        <w:spacing w:after="0" w:line="240" w:lineRule="auto"/>
        <w:rPr>
          <w:rFonts w:ascii="Calibri" w:eastAsia="Times New Roman" w:hAnsi="Calibri" w:cs="Calibri"/>
          <w:b/>
          <w:bCs/>
          <w:sz w:val="32"/>
          <w:szCs w:val="32"/>
        </w:rPr>
      </w:pPr>
    </w:p>
    <w:p w14:paraId="024070B8" w14:textId="77777777" w:rsidR="00D56BB7" w:rsidRPr="00FA7314" w:rsidRDefault="00D56BB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We need to add a toleration in our Pod spec.</w:t>
      </w:r>
    </w:p>
    <w:p w14:paraId="7D30EF1F" w14:textId="77777777" w:rsidR="00D56BB7" w:rsidRPr="00FA7314" w:rsidRDefault="00D56BB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 Pod with Toleration for Master Node</w:t>
      </w:r>
    </w:p>
    <w:p w14:paraId="25E4F8C6" w14:textId="77777777" w:rsidR="00D56BB7" w:rsidRPr="00FA7314" w:rsidRDefault="00D56BB7" w:rsidP="31D1C23A">
      <w:pPr>
        <w:spacing w:after="0" w:line="240" w:lineRule="auto"/>
        <w:rPr>
          <w:rFonts w:ascii="Calibri" w:eastAsia="Times New Roman" w:hAnsi="Calibri" w:cs="Calibri"/>
          <w:b/>
          <w:bCs/>
          <w:sz w:val="32"/>
          <w:szCs w:val="32"/>
        </w:rPr>
      </w:pPr>
    </w:p>
    <w:p w14:paraId="0369D8B7"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48772"/>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apiVersion: v1</w:t>
      </w:r>
    </w:p>
    <w:p w14:paraId="0EAB9B08"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4877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Pod</w:t>
      </w:r>
    </w:p>
    <w:p w14:paraId="68673E5F"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48772"/>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5BD0B2C1"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4877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pod-on-master</w:t>
      </w:r>
    </w:p>
    <w:p w14:paraId="706673B2"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48772"/>
        <w:rPr>
          <w:rFonts w:ascii="Calibri" w:hAnsi="Calibri" w:cs="Calibri"/>
          <w:b/>
          <w:bCs/>
          <w:color w:val="FFFFFF"/>
          <w:sz w:val="32"/>
          <w:szCs w:val="32"/>
        </w:rPr>
      </w:pPr>
      <w:r w:rsidRPr="00FA7314">
        <w:rPr>
          <w:rFonts w:ascii="Calibri" w:hAnsi="Calibri" w:cs="Calibri"/>
          <w:b/>
          <w:bCs/>
          <w:color w:val="FFFFFF" w:themeColor="background1"/>
          <w:sz w:val="32"/>
          <w:szCs w:val="32"/>
        </w:rPr>
        <w:t>spec:</w:t>
      </w:r>
    </w:p>
    <w:p w14:paraId="25716ED9"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4877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tolerations:</w:t>
      </w:r>
    </w:p>
    <w:p w14:paraId="0BB645FD"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4877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key: </w:t>
      </w:r>
      <w:r w:rsidRPr="00FA7314">
        <w:rPr>
          <w:rFonts w:ascii="Calibri" w:hAnsi="Calibri" w:cs="Calibri"/>
          <w:b/>
          <w:bCs/>
          <w:color w:val="FFA0A0"/>
          <w:sz w:val="32"/>
          <w:szCs w:val="32"/>
        </w:rPr>
        <w:t>"node-role.kubernetes.io/control-plane"</w:t>
      </w:r>
    </w:p>
    <w:p w14:paraId="6AA7B580"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4877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operator</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"Exists"</w:t>
      </w:r>
    </w:p>
    <w:p w14:paraId="3EEAF15A"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4877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effect: </w:t>
      </w:r>
      <w:r w:rsidRPr="00FA7314">
        <w:rPr>
          <w:rFonts w:ascii="Calibri" w:hAnsi="Calibri" w:cs="Calibri"/>
          <w:b/>
          <w:bCs/>
          <w:color w:val="FFA0A0"/>
          <w:sz w:val="32"/>
          <w:szCs w:val="32"/>
        </w:rPr>
        <w:t>"NoSchedule"</w:t>
      </w:r>
    </w:p>
    <w:p w14:paraId="5639DB37"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4877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containers:</w:t>
      </w:r>
    </w:p>
    <w:p w14:paraId="049BBECD"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4877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name: nginx</w:t>
      </w:r>
    </w:p>
    <w:p w14:paraId="65F36E93"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4877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image: nginx</w:t>
      </w:r>
    </w:p>
    <w:p w14:paraId="46E5EEC5"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48772"/>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3489BD71" w14:textId="77777777" w:rsidR="00CF72DC" w:rsidRPr="00FA7314" w:rsidRDefault="00CF72DC" w:rsidP="31D1C23A">
      <w:pPr>
        <w:spacing w:after="0" w:line="240" w:lineRule="auto"/>
        <w:rPr>
          <w:rFonts w:ascii="Calibri" w:eastAsia="Times New Roman" w:hAnsi="Calibri" w:cs="Calibri"/>
          <w:b/>
          <w:bCs/>
          <w:sz w:val="32"/>
          <w:szCs w:val="32"/>
        </w:rPr>
      </w:pPr>
    </w:p>
    <w:p w14:paraId="0135D16D" w14:textId="77777777" w:rsidR="00CF72DC" w:rsidRPr="00FA7314" w:rsidRDefault="00CF72DC" w:rsidP="31D1C23A">
      <w:pPr>
        <w:spacing w:after="0" w:line="240" w:lineRule="auto"/>
        <w:rPr>
          <w:rFonts w:ascii="Calibri" w:eastAsia="Times New Roman" w:hAnsi="Calibri" w:cs="Calibri"/>
          <w:b/>
          <w:bCs/>
          <w:sz w:val="32"/>
          <w:szCs w:val="32"/>
        </w:rPr>
      </w:pPr>
    </w:p>
    <w:p w14:paraId="3B86AFDE" w14:textId="7F57C290" w:rsidR="00CF72DC" w:rsidRPr="00FA7314" w:rsidRDefault="00D56BB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2️</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Remove the Taint from the Master Node (Permanent Solution)</w:t>
      </w:r>
    </w:p>
    <w:p w14:paraId="2353D122" w14:textId="77777777" w:rsidR="00D56BB7" w:rsidRPr="00FA7314" w:rsidRDefault="00D56BB7" w:rsidP="31D1C23A">
      <w:pPr>
        <w:spacing w:after="0" w:line="240" w:lineRule="auto"/>
        <w:rPr>
          <w:rFonts w:ascii="Calibri" w:eastAsia="Times New Roman" w:hAnsi="Calibri" w:cs="Calibri"/>
          <w:b/>
          <w:bCs/>
          <w:sz w:val="32"/>
          <w:szCs w:val="32"/>
        </w:rPr>
      </w:pPr>
    </w:p>
    <w:p w14:paraId="25E96043" w14:textId="65113202" w:rsidR="00D56BB7" w:rsidRPr="00FA7314" w:rsidRDefault="00D56BB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Instead of adding tolerations to every Pod, you can remove the taint from the master node.</w:t>
      </w:r>
    </w:p>
    <w:p w14:paraId="13E7E023" w14:textId="77777777" w:rsidR="00D56BB7" w:rsidRPr="00FA7314" w:rsidRDefault="00D56BB7" w:rsidP="31D1C23A">
      <w:pPr>
        <w:spacing w:after="0" w:line="240" w:lineRule="auto"/>
        <w:rPr>
          <w:rFonts w:ascii="Calibri" w:eastAsia="Times New Roman" w:hAnsi="Calibri" w:cs="Calibri"/>
          <w:b/>
          <w:bCs/>
          <w:sz w:val="32"/>
          <w:szCs w:val="32"/>
        </w:rPr>
      </w:pPr>
    </w:p>
    <w:p w14:paraId="3FC228F9" w14:textId="77777777" w:rsidR="00D56BB7" w:rsidRPr="00FA7314" w:rsidRDefault="00D56BB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Check Current Taints on the Master Node</w:t>
      </w:r>
    </w:p>
    <w:p w14:paraId="0E247A42" w14:textId="77777777" w:rsidR="00D56BB7" w:rsidRPr="00FA7314" w:rsidRDefault="00D56BB7" w:rsidP="31D1C23A">
      <w:pPr>
        <w:spacing w:after="0" w:line="240" w:lineRule="auto"/>
        <w:rPr>
          <w:rFonts w:ascii="Calibri" w:eastAsia="Times New Roman" w:hAnsi="Calibri" w:cs="Calibri"/>
          <w:b/>
          <w:bCs/>
          <w:sz w:val="32"/>
          <w:szCs w:val="32"/>
        </w:rPr>
      </w:pPr>
    </w:p>
    <w:p w14:paraId="7A235499"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710468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kubectl describe node master-node-name | grep </w:t>
      </w:r>
      <w:r w:rsidRPr="00FA7314">
        <w:rPr>
          <w:rFonts w:ascii="Calibri" w:hAnsi="Calibri" w:cs="Calibri"/>
          <w:b/>
          <w:bCs/>
          <w:color w:val="98FB98"/>
          <w:sz w:val="32"/>
          <w:szCs w:val="32"/>
        </w:rPr>
        <w:t>Taint</w:t>
      </w:r>
    </w:p>
    <w:p w14:paraId="13B2D242" w14:textId="4E38D709"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7104688"/>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674EE283" w14:textId="0B37E39A" w:rsidR="00D56BB7" w:rsidRPr="00FA7314" w:rsidRDefault="00D56BB7" w:rsidP="31D1C23A">
      <w:pPr>
        <w:spacing w:after="0" w:line="240" w:lineRule="auto"/>
        <w:rPr>
          <w:rFonts w:ascii="Calibri" w:eastAsia="Times New Roman" w:hAnsi="Calibri" w:cs="Calibri"/>
          <w:b/>
          <w:bCs/>
          <w:sz w:val="32"/>
          <w:szCs w:val="32"/>
        </w:rPr>
      </w:pPr>
    </w:p>
    <w:p w14:paraId="5840B626" w14:textId="0F9EE403" w:rsidR="00D56BB7" w:rsidRPr="00FA7314" w:rsidRDefault="00D56BB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Remove the Taint to Allow Scheduling</w:t>
      </w:r>
    </w:p>
    <w:p w14:paraId="4B25704A" w14:textId="77777777" w:rsidR="00D56BB7" w:rsidRPr="00FA7314" w:rsidRDefault="00D56BB7" w:rsidP="31D1C23A">
      <w:pPr>
        <w:spacing w:after="0" w:line="240" w:lineRule="auto"/>
        <w:rPr>
          <w:rFonts w:ascii="Calibri" w:eastAsia="Times New Roman" w:hAnsi="Calibri" w:cs="Calibri"/>
          <w:b/>
          <w:bCs/>
          <w:sz w:val="32"/>
          <w:szCs w:val="32"/>
        </w:rPr>
      </w:pPr>
    </w:p>
    <w:p w14:paraId="1FAF4C84"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866924"/>
        <w:rPr>
          <w:rFonts w:ascii="Calibri" w:hAnsi="Calibri" w:cs="Calibri"/>
          <w:b/>
          <w:bCs/>
          <w:color w:val="FFFFFF"/>
          <w:sz w:val="32"/>
          <w:szCs w:val="32"/>
        </w:rPr>
      </w:pPr>
      <w:r w:rsidRPr="00FA7314">
        <w:rPr>
          <w:rFonts w:ascii="Calibri" w:hAnsi="Calibri" w:cs="Calibri"/>
          <w:b/>
          <w:bCs/>
          <w:color w:val="FFFFFF" w:themeColor="background1"/>
          <w:sz w:val="32"/>
          <w:szCs w:val="32"/>
        </w:rPr>
        <w:t>kubectl taint nodes master-node-name node-role.kubernetes.io/control-plane:</w:t>
      </w:r>
      <w:r w:rsidRPr="00FA7314">
        <w:rPr>
          <w:rFonts w:ascii="Calibri" w:hAnsi="Calibri" w:cs="Calibri"/>
          <w:b/>
          <w:bCs/>
          <w:color w:val="98FB98"/>
          <w:sz w:val="32"/>
          <w:szCs w:val="32"/>
        </w:rPr>
        <w:t>NoSchedule</w:t>
      </w:r>
      <w:r w:rsidRPr="00FA7314">
        <w:rPr>
          <w:rFonts w:ascii="Calibri" w:hAnsi="Calibri" w:cs="Calibri"/>
          <w:b/>
          <w:bCs/>
          <w:color w:val="FFFFFF" w:themeColor="background1"/>
          <w:sz w:val="32"/>
          <w:szCs w:val="32"/>
        </w:rPr>
        <w:t>-</w:t>
      </w:r>
    </w:p>
    <w:p w14:paraId="23171A0E"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866924"/>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36BA71EB" w14:textId="0139C10A" w:rsidR="00D56BB7" w:rsidRPr="00FA7314" w:rsidRDefault="00D56BB7" w:rsidP="31D1C23A">
      <w:pPr>
        <w:spacing w:after="0" w:line="240" w:lineRule="auto"/>
        <w:rPr>
          <w:rFonts w:ascii="Calibri" w:eastAsia="Times New Roman" w:hAnsi="Calibri" w:cs="Calibri"/>
          <w:b/>
          <w:bCs/>
          <w:sz w:val="32"/>
          <w:szCs w:val="32"/>
        </w:rPr>
      </w:pPr>
    </w:p>
    <w:p w14:paraId="34CAA05E" w14:textId="77777777" w:rsidR="00D56BB7" w:rsidRPr="00FA7314" w:rsidRDefault="00D56BB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Explanation:</w:t>
      </w:r>
    </w:p>
    <w:p w14:paraId="5C7706FF" w14:textId="77777777" w:rsidR="00D56BB7" w:rsidRPr="00FA7314" w:rsidRDefault="00D56BB7" w:rsidP="31D1C23A">
      <w:pPr>
        <w:numPr>
          <w:ilvl w:val="0"/>
          <w:numId w:val="2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kubectl taint nodes → Command to manage taints on a node.</w:t>
      </w:r>
    </w:p>
    <w:p w14:paraId="5D543E1A" w14:textId="77777777" w:rsidR="00D56BB7" w:rsidRPr="00FA7314" w:rsidRDefault="00D56BB7" w:rsidP="31D1C23A">
      <w:pPr>
        <w:numPr>
          <w:ilvl w:val="0"/>
          <w:numId w:val="2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&lt;master-node-name&gt; → Replace this with your actual master node's name (e.g., master-1).</w:t>
      </w:r>
    </w:p>
    <w:p w14:paraId="03DF40A5" w14:textId="77777777" w:rsidR="00D56BB7" w:rsidRPr="00FA7314" w:rsidRDefault="00D56BB7" w:rsidP="31D1C23A">
      <w:pPr>
        <w:numPr>
          <w:ilvl w:val="0"/>
          <w:numId w:val="2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node-role.kubernetes.io/control-plane:NoSchedule- → Removes the NoSchedule taint from the master node.</w:t>
      </w:r>
    </w:p>
    <w:p w14:paraId="26BF9B36" w14:textId="77777777" w:rsidR="00D56BB7" w:rsidRPr="00FA7314" w:rsidRDefault="00D56BB7" w:rsidP="31D1C23A">
      <w:pPr>
        <w:numPr>
          <w:ilvl w:val="0"/>
          <w:numId w:val="2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 at the end tells Kubernetes to remove the taint.</w:t>
      </w:r>
    </w:p>
    <w:p w14:paraId="78CCB8C7" w14:textId="77777777" w:rsidR="00D56BB7" w:rsidRPr="00FA7314" w:rsidRDefault="00D56BB7" w:rsidP="31D1C23A">
      <w:pPr>
        <w:spacing w:after="0" w:line="240" w:lineRule="auto"/>
        <w:rPr>
          <w:rFonts w:ascii="Calibri" w:eastAsia="Times New Roman" w:hAnsi="Calibri" w:cs="Calibri"/>
          <w:b/>
          <w:bCs/>
          <w:sz w:val="32"/>
          <w:szCs w:val="32"/>
        </w:rPr>
      </w:pPr>
    </w:p>
    <w:p w14:paraId="290386D2" w14:textId="77777777" w:rsidR="00D56BB7" w:rsidRPr="00FA7314" w:rsidRDefault="00D56BB7" w:rsidP="31D1C23A">
      <w:pPr>
        <w:spacing w:after="0" w:line="240" w:lineRule="auto"/>
        <w:rPr>
          <w:rFonts w:ascii="Calibri" w:eastAsia="Times New Roman" w:hAnsi="Calibri" w:cs="Calibri"/>
          <w:b/>
          <w:bCs/>
          <w:sz w:val="32"/>
          <w:szCs w:val="32"/>
        </w:rPr>
      </w:pPr>
    </w:p>
    <w:p w14:paraId="54719606" w14:textId="6CDA0031" w:rsidR="00D56BB7" w:rsidRPr="00FA7314" w:rsidRDefault="00D56BB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9.Explain taint and how to schedule pods on no-schedule</w:t>
      </w:r>
    </w:p>
    <w:p w14:paraId="5CB9D1FE" w14:textId="77777777" w:rsidR="00D56BB7" w:rsidRPr="00FA7314" w:rsidRDefault="00D56BB7" w:rsidP="31D1C23A">
      <w:pPr>
        <w:spacing w:after="0" w:line="240" w:lineRule="auto"/>
        <w:rPr>
          <w:rFonts w:ascii="Calibri" w:eastAsia="Times New Roman" w:hAnsi="Calibri" w:cs="Calibri"/>
          <w:b/>
          <w:bCs/>
          <w:sz w:val="32"/>
          <w:szCs w:val="32"/>
        </w:rPr>
      </w:pPr>
    </w:p>
    <w:p w14:paraId="59C4D9C1" w14:textId="77777777"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taint is a Kubernetes mechanism that prevents Pods from being scheduled onto specific nodes unless they have a toleration.</w:t>
      </w:r>
    </w:p>
    <w:p w14:paraId="6FE2AC8F" w14:textId="77777777"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Taints are used to restrict workloads on certain nodes, such as master nodes or dedicated nodes for specific applications.</w:t>
      </w:r>
    </w:p>
    <w:p w14:paraId="794D2763" w14:textId="77777777" w:rsidR="00D56BB7" w:rsidRPr="00FA7314" w:rsidRDefault="00D56BB7" w:rsidP="31D1C23A">
      <w:pPr>
        <w:spacing w:after="0" w:line="240" w:lineRule="auto"/>
        <w:rPr>
          <w:rFonts w:ascii="Calibri" w:eastAsia="Times New Roman" w:hAnsi="Calibri" w:cs="Calibri"/>
          <w:b/>
          <w:bCs/>
          <w:sz w:val="32"/>
          <w:szCs w:val="32"/>
        </w:rPr>
      </w:pPr>
    </w:p>
    <w:p w14:paraId="12397114" w14:textId="622DD333"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w:t>
      </w:r>
    </w:p>
    <w:p w14:paraId="57BCADE2" w14:textId="77777777" w:rsidR="00F02233" w:rsidRPr="00FA7314" w:rsidRDefault="00F02233" w:rsidP="31D1C23A">
      <w:pPr>
        <w:spacing w:after="0" w:line="240" w:lineRule="auto"/>
        <w:rPr>
          <w:rFonts w:ascii="Calibri" w:eastAsia="Times New Roman" w:hAnsi="Calibri" w:cs="Calibri"/>
          <w:b/>
          <w:bCs/>
          <w:sz w:val="32"/>
          <w:szCs w:val="32"/>
        </w:rPr>
      </w:pPr>
    </w:p>
    <w:p w14:paraId="2E0D69C2" w14:textId="571E41B4"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taint nodes node1 env=production:NoSchedule</w:t>
      </w:r>
    </w:p>
    <w:p w14:paraId="1AA6B0A2" w14:textId="77777777" w:rsidR="00F02233" w:rsidRPr="00FA7314" w:rsidRDefault="00F02233" w:rsidP="31D1C23A">
      <w:pPr>
        <w:spacing w:after="0" w:line="240" w:lineRule="auto"/>
        <w:rPr>
          <w:rFonts w:ascii="Calibri" w:eastAsia="Times New Roman" w:hAnsi="Calibri" w:cs="Calibri"/>
          <w:b/>
          <w:bCs/>
          <w:sz w:val="32"/>
          <w:szCs w:val="32"/>
        </w:rPr>
      </w:pPr>
    </w:p>
    <w:p w14:paraId="159DEA74" w14:textId="77777777"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Taint Effects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1"/>
        <w:gridCol w:w="6879"/>
      </w:tblGrid>
      <w:tr w:rsidR="00F02233" w:rsidRPr="00FA7314" w14:paraId="6F4A657D" w14:textId="77777777" w:rsidTr="31D1C23A">
        <w:trPr>
          <w:tblHeader/>
          <w:tblCellSpacing w:w="15" w:type="dxa"/>
        </w:trPr>
        <w:tc>
          <w:tcPr>
            <w:tcW w:w="0" w:type="auto"/>
            <w:vAlign w:val="center"/>
            <w:hideMark/>
          </w:tcPr>
          <w:p w14:paraId="663817EA" w14:textId="77777777"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Effect</w:t>
            </w:r>
          </w:p>
        </w:tc>
        <w:tc>
          <w:tcPr>
            <w:tcW w:w="0" w:type="auto"/>
            <w:vAlign w:val="center"/>
            <w:hideMark/>
          </w:tcPr>
          <w:p w14:paraId="10FA598E" w14:textId="77777777"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Behavior</w:t>
            </w:r>
          </w:p>
        </w:tc>
      </w:tr>
      <w:tr w:rsidR="00F02233" w:rsidRPr="00FA7314" w14:paraId="7D9EE5E7" w14:textId="77777777" w:rsidTr="31D1C23A">
        <w:trPr>
          <w:tblCellSpacing w:w="15" w:type="dxa"/>
        </w:trPr>
        <w:tc>
          <w:tcPr>
            <w:tcW w:w="0" w:type="auto"/>
            <w:vAlign w:val="center"/>
            <w:hideMark/>
          </w:tcPr>
          <w:p w14:paraId="14246280" w14:textId="77777777"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NoSchedule</w:t>
            </w:r>
          </w:p>
        </w:tc>
        <w:tc>
          <w:tcPr>
            <w:tcW w:w="0" w:type="auto"/>
            <w:vAlign w:val="center"/>
            <w:hideMark/>
          </w:tcPr>
          <w:p w14:paraId="52E3862A" w14:textId="77777777"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Prevents Pods from being scheduled on the node unless they have a matching toleration.</w:t>
            </w:r>
          </w:p>
        </w:tc>
      </w:tr>
      <w:tr w:rsidR="00F02233" w:rsidRPr="00FA7314" w14:paraId="44A365DA" w14:textId="77777777" w:rsidTr="31D1C23A">
        <w:trPr>
          <w:tblCellSpacing w:w="15" w:type="dxa"/>
        </w:trPr>
        <w:tc>
          <w:tcPr>
            <w:tcW w:w="0" w:type="auto"/>
            <w:vAlign w:val="center"/>
            <w:hideMark/>
          </w:tcPr>
          <w:p w14:paraId="53E6B74B" w14:textId="77777777"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PreferNoSchedule</w:t>
            </w:r>
          </w:p>
        </w:tc>
        <w:tc>
          <w:tcPr>
            <w:tcW w:w="0" w:type="auto"/>
            <w:vAlign w:val="center"/>
            <w:hideMark/>
          </w:tcPr>
          <w:p w14:paraId="55129322" w14:textId="77777777"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Tries to avoid scheduling Pods on the node, but allows it if necessary.</w:t>
            </w:r>
          </w:p>
        </w:tc>
      </w:tr>
      <w:tr w:rsidR="00F02233" w:rsidRPr="00FA7314" w14:paraId="47D033D3" w14:textId="77777777" w:rsidTr="31D1C23A">
        <w:trPr>
          <w:tblCellSpacing w:w="15" w:type="dxa"/>
        </w:trPr>
        <w:tc>
          <w:tcPr>
            <w:tcW w:w="0" w:type="auto"/>
            <w:vAlign w:val="center"/>
            <w:hideMark/>
          </w:tcPr>
          <w:p w14:paraId="4B87489E" w14:textId="77777777"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NoExecute</w:t>
            </w:r>
          </w:p>
        </w:tc>
        <w:tc>
          <w:tcPr>
            <w:tcW w:w="0" w:type="auto"/>
            <w:vAlign w:val="center"/>
            <w:hideMark/>
          </w:tcPr>
          <w:p w14:paraId="1FF9A8DF" w14:textId="77777777"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a Pod is already running on the node, it gets evicted unless it has a matching toleration.</w:t>
            </w:r>
          </w:p>
        </w:tc>
      </w:tr>
    </w:tbl>
    <w:p w14:paraId="43F28D7A" w14:textId="77777777" w:rsidR="00F02233" w:rsidRPr="00FA7314" w:rsidRDefault="00F02233" w:rsidP="31D1C23A">
      <w:pPr>
        <w:spacing w:after="0" w:line="240" w:lineRule="auto"/>
        <w:rPr>
          <w:rFonts w:ascii="Calibri" w:eastAsia="Times New Roman" w:hAnsi="Calibri" w:cs="Calibri"/>
          <w:b/>
          <w:bCs/>
          <w:sz w:val="32"/>
          <w:szCs w:val="32"/>
        </w:rPr>
      </w:pPr>
    </w:p>
    <w:p w14:paraId="15E415BE" w14:textId="77777777"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When to Use Taints and Tolerations?</w:t>
      </w:r>
    </w:p>
    <w:p w14:paraId="6A22E207" w14:textId="7843B77E" w:rsidR="00F02233" w:rsidRPr="00FA7314" w:rsidRDefault="00F02233"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Use Taints to restrict Pods from running on a node.</w:t>
      </w:r>
      <w:r>
        <w:br/>
      </w:r>
      <w:r w:rsidRPr="70600753">
        <w:rPr>
          <w:rFonts w:ascii="Calibri" w:eastAsia="Times New Roman" w:hAnsi="Calibri" w:cs="Calibri"/>
          <w:b/>
          <w:bCs/>
          <w:sz w:val="32"/>
          <w:szCs w:val="32"/>
        </w:rPr>
        <w:t xml:space="preserve"> Use Tolerations to allow specific Pods to bypass the restriction.</w:t>
      </w:r>
      <w:r>
        <w:br/>
      </w:r>
      <w:r w:rsidRPr="70600753">
        <w:rPr>
          <w:rFonts w:ascii="Calibri" w:eastAsia="Times New Roman" w:hAnsi="Calibri" w:cs="Calibri"/>
          <w:b/>
          <w:bCs/>
          <w:sz w:val="32"/>
          <w:szCs w:val="32"/>
        </w:rPr>
        <w:t xml:space="preserve"> Common Use Cases:</w:t>
      </w:r>
    </w:p>
    <w:p w14:paraId="574615BC" w14:textId="77777777" w:rsidR="00F02233" w:rsidRPr="00FA7314" w:rsidRDefault="00F02233" w:rsidP="31D1C23A">
      <w:pPr>
        <w:numPr>
          <w:ilvl w:val="0"/>
          <w:numId w:val="2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Keep critical workloads (e.g., databases) on dedicated nodes.</w:t>
      </w:r>
    </w:p>
    <w:p w14:paraId="36BCBC6B" w14:textId="77777777" w:rsidR="00F02233" w:rsidRPr="00FA7314" w:rsidRDefault="00F02233" w:rsidP="31D1C23A">
      <w:pPr>
        <w:numPr>
          <w:ilvl w:val="0"/>
          <w:numId w:val="2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Prevent Pods from running on master nodes.</w:t>
      </w:r>
    </w:p>
    <w:p w14:paraId="019516AA" w14:textId="77777777" w:rsidR="00F02233" w:rsidRPr="00FA7314" w:rsidRDefault="00F02233" w:rsidP="31D1C23A">
      <w:pPr>
        <w:numPr>
          <w:ilvl w:val="0"/>
          <w:numId w:val="2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Assign specific workloads to GPU or high-memory nodes.</w:t>
      </w:r>
    </w:p>
    <w:p w14:paraId="0E9CEF4D" w14:textId="77777777" w:rsidR="00F02233" w:rsidRPr="00FA7314" w:rsidRDefault="00F02233" w:rsidP="31D1C23A">
      <w:pPr>
        <w:spacing w:after="0" w:line="240" w:lineRule="auto"/>
        <w:rPr>
          <w:rFonts w:ascii="Calibri" w:eastAsia="Times New Roman" w:hAnsi="Calibri" w:cs="Calibri"/>
          <w:b/>
          <w:bCs/>
          <w:sz w:val="32"/>
          <w:szCs w:val="32"/>
        </w:rPr>
      </w:pPr>
    </w:p>
    <w:p w14:paraId="761C554E" w14:textId="77777777" w:rsidR="00F02233" w:rsidRPr="00FA7314" w:rsidRDefault="00F02233" w:rsidP="31D1C23A">
      <w:pPr>
        <w:spacing w:after="0" w:line="240" w:lineRule="auto"/>
        <w:rPr>
          <w:rFonts w:ascii="Calibri" w:eastAsia="Times New Roman" w:hAnsi="Calibri" w:cs="Calibri"/>
          <w:b/>
          <w:bCs/>
          <w:sz w:val="32"/>
          <w:szCs w:val="32"/>
        </w:rPr>
      </w:pPr>
    </w:p>
    <w:p w14:paraId="6E9187FE"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8472831"/>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595C644E" w14:textId="77777777" w:rsidR="00F02233" w:rsidRPr="00FA7314" w:rsidRDefault="00F02233" w:rsidP="31D1C23A">
      <w:pPr>
        <w:spacing w:after="0" w:line="240" w:lineRule="auto"/>
        <w:rPr>
          <w:rFonts w:ascii="Calibri" w:eastAsia="Times New Roman" w:hAnsi="Calibri" w:cs="Calibri"/>
          <w:b/>
          <w:bCs/>
          <w:sz w:val="32"/>
          <w:szCs w:val="32"/>
        </w:rPr>
      </w:pPr>
    </w:p>
    <w:p w14:paraId="2C4AEEB6" w14:textId="35C81F0F"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How to Configure Nodes to Receive Pods Based on Labels?</w:t>
      </w:r>
    </w:p>
    <w:p w14:paraId="6995E03B" w14:textId="77777777" w:rsidR="00F02233" w:rsidRPr="00FA7314" w:rsidRDefault="00F02233" w:rsidP="31D1C23A">
      <w:pPr>
        <w:spacing w:after="0" w:line="240" w:lineRule="auto"/>
        <w:rPr>
          <w:rFonts w:ascii="Calibri" w:eastAsia="Times New Roman" w:hAnsi="Calibri" w:cs="Calibri"/>
          <w:b/>
          <w:bCs/>
          <w:sz w:val="32"/>
          <w:szCs w:val="32"/>
        </w:rPr>
      </w:pPr>
    </w:p>
    <w:p w14:paraId="629A69AA" w14:textId="77777777"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To ensure that only specific nodes receive certain Pods, we use node labels along with either:</w:t>
      </w:r>
    </w:p>
    <w:p w14:paraId="58D48EC6" w14:textId="77777777" w:rsidR="00F02233" w:rsidRPr="00FA7314" w:rsidRDefault="00F02233" w:rsidP="31D1C23A">
      <w:pPr>
        <w:numPr>
          <w:ilvl w:val="0"/>
          <w:numId w:val="2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nodeSelector (simple approach)</w:t>
      </w:r>
    </w:p>
    <w:p w14:paraId="6D7630F9" w14:textId="77777777" w:rsidR="00F02233" w:rsidRPr="00FA7314" w:rsidRDefault="00F02233" w:rsidP="31D1C23A">
      <w:pPr>
        <w:numPr>
          <w:ilvl w:val="0"/>
          <w:numId w:val="2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nodeAffinity (advanced approach)</w:t>
      </w:r>
    </w:p>
    <w:p w14:paraId="07B9F4C4" w14:textId="77777777" w:rsidR="00F02233" w:rsidRPr="00FA7314" w:rsidRDefault="00F02233" w:rsidP="31D1C23A">
      <w:pPr>
        <w:spacing w:after="0" w:line="240" w:lineRule="auto"/>
        <w:rPr>
          <w:rFonts w:ascii="Calibri" w:eastAsia="Times New Roman" w:hAnsi="Calibri" w:cs="Calibri"/>
          <w:b/>
          <w:bCs/>
          <w:sz w:val="32"/>
          <w:szCs w:val="32"/>
        </w:rPr>
      </w:pPr>
    </w:p>
    <w:p w14:paraId="0B7F8BA1" w14:textId="77777777"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Step 1: Label the Nodes</w:t>
      </w:r>
    </w:p>
    <w:p w14:paraId="371C44CE" w14:textId="77777777"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First, label the nodes where you want to schedule Pods.</w:t>
      </w:r>
    </w:p>
    <w:p w14:paraId="1BE17E2C" w14:textId="3217A237" w:rsidR="00F02233" w:rsidRPr="00FA7314" w:rsidRDefault="00F02233" w:rsidP="31D1C23A">
      <w:pPr>
        <w:spacing w:after="0" w:line="240" w:lineRule="auto"/>
        <w:rPr>
          <w:rFonts w:ascii="Calibri" w:eastAsia="Times New Roman" w:hAnsi="Calibri" w:cs="Calibri"/>
          <w:b/>
          <w:bCs/>
          <w:sz w:val="32"/>
          <w:szCs w:val="32"/>
        </w:rPr>
      </w:pPr>
    </w:p>
    <w:p w14:paraId="41EF98D7"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5213738"/>
        <w:rPr>
          <w:rFonts w:ascii="Calibri" w:hAnsi="Calibri" w:cs="Calibri"/>
          <w:b/>
          <w:bCs/>
          <w:color w:val="FFFFFF"/>
          <w:sz w:val="32"/>
          <w:szCs w:val="32"/>
        </w:rPr>
      </w:pPr>
      <w:r w:rsidRPr="00FA7314">
        <w:rPr>
          <w:rFonts w:ascii="Calibri" w:hAnsi="Calibri" w:cs="Calibri"/>
          <w:b/>
          <w:bCs/>
          <w:color w:val="FFFFFF" w:themeColor="background1"/>
          <w:sz w:val="32"/>
          <w:szCs w:val="32"/>
        </w:rPr>
        <w:t>kubectl label nodes &lt;node-name&gt; environment=production</w:t>
      </w:r>
    </w:p>
    <w:p w14:paraId="1FC73797"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5213738"/>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141FE748" w14:textId="77777777" w:rsidR="00F02233" w:rsidRPr="00FA7314" w:rsidRDefault="00F02233" w:rsidP="31D1C23A">
      <w:pPr>
        <w:spacing w:after="0" w:line="240" w:lineRule="auto"/>
        <w:rPr>
          <w:rFonts w:ascii="Calibri" w:eastAsia="Times New Roman" w:hAnsi="Calibri" w:cs="Calibri"/>
          <w:b/>
          <w:bCs/>
          <w:sz w:val="32"/>
          <w:szCs w:val="32"/>
        </w:rPr>
      </w:pPr>
    </w:p>
    <w:p w14:paraId="62C8CEBA" w14:textId="7EDDF857" w:rsidR="00AB75A0" w:rsidRPr="00FA7314" w:rsidRDefault="00AB75A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Verify the label:</w:t>
      </w:r>
    </w:p>
    <w:p w14:paraId="52809FA7" w14:textId="77777777" w:rsidR="00AB75A0" w:rsidRPr="00FA7314" w:rsidRDefault="00AB75A0" w:rsidP="31D1C23A">
      <w:pPr>
        <w:spacing w:after="0" w:line="240" w:lineRule="auto"/>
        <w:rPr>
          <w:rFonts w:ascii="Calibri" w:eastAsia="Times New Roman" w:hAnsi="Calibri" w:cs="Calibri"/>
          <w:b/>
          <w:bCs/>
          <w:sz w:val="32"/>
          <w:szCs w:val="32"/>
        </w:rPr>
      </w:pPr>
    </w:p>
    <w:p w14:paraId="65474670"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757959"/>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kubectl </w:t>
      </w:r>
      <w:r w:rsidRPr="00FA7314">
        <w:rPr>
          <w:rFonts w:ascii="Calibri" w:hAnsi="Calibri" w:cs="Calibri"/>
          <w:b/>
          <w:bCs/>
          <w:color w:val="F0E68C"/>
          <w:sz w:val="32"/>
          <w:szCs w:val="32"/>
        </w:rPr>
        <w:t>get</w:t>
      </w:r>
      <w:r w:rsidRPr="00FA7314">
        <w:rPr>
          <w:rFonts w:ascii="Calibri" w:hAnsi="Calibri" w:cs="Calibri"/>
          <w:b/>
          <w:bCs/>
          <w:color w:val="FFFFFF" w:themeColor="background1"/>
          <w:sz w:val="32"/>
          <w:szCs w:val="32"/>
        </w:rPr>
        <w:t xml:space="preserve"> nodes --show-labels</w:t>
      </w:r>
    </w:p>
    <w:p w14:paraId="7A661D69"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757959"/>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73EE7A85" w14:textId="7D0288CE" w:rsidR="00AB75A0" w:rsidRPr="00FA7314" w:rsidRDefault="00AB75A0" w:rsidP="31D1C23A">
      <w:pPr>
        <w:spacing w:after="0" w:line="240" w:lineRule="auto"/>
        <w:rPr>
          <w:rFonts w:ascii="Calibri" w:eastAsia="Times New Roman" w:hAnsi="Calibri" w:cs="Calibri"/>
          <w:b/>
          <w:bCs/>
          <w:sz w:val="32"/>
          <w:szCs w:val="32"/>
        </w:rPr>
      </w:pPr>
    </w:p>
    <w:p w14:paraId="43711AF9" w14:textId="4DBE5A7D" w:rsidR="00AB75A0" w:rsidRPr="00FA7314" w:rsidRDefault="00AB75A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Step 2: Use Node Selection in a Deployment</w:t>
      </w:r>
    </w:p>
    <w:p w14:paraId="60FED890" w14:textId="77777777" w:rsidR="00AB75A0" w:rsidRPr="00FA7314" w:rsidRDefault="00AB75A0" w:rsidP="31D1C23A">
      <w:pPr>
        <w:spacing w:after="0" w:line="240" w:lineRule="auto"/>
        <w:rPr>
          <w:rFonts w:ascii="Calibri" w:eastAsia="Times New Roman" w:hAnsi="Calibri" w:cs="Calibri"/>
          <w:b/>
          <w:bCs/>
          <w:sz w:val="32"/>
          <w:szCs w:val="32"/>
        </w:rPr>
      </w:pPr>
    </w:p>
    <w:p w14:paraId="6D45C809" w14:textId="77777777" w:rsidR="00AB75A0" w:rsidRPr="00FA7314" w:rsidRDefault="00AB75A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Method 1: Using nodeSelector (Simple)</w:t>
      </w:r>
    </w:p>
    <w:p w14:paraId="2917FAF4" w14:textId="77777777" w:rsidR="00AB75A0" w:rsidRPr="00FA7314" w:rsidRDefault="00AB75A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This method allows scheduling Pods on nodes with a specific label.</w:t>
      </w:r>
    </w:p>
    <w:p w14:paraId="0A4CC2C3" w14:textId="77777777" w:rsidR="00AB75A0" w:rsidRPr="00FA7314" w:rsidRDefault="00AB75A0" w:rsidP="31D1C23A">
      <w:pPr>
        <w:spacing w:after="0" w:line="240" w:lineRule="auto"/>
        <w:rPr>
          <w:rFonts w:ascii="Calibri" w:eastAsia="Times New Roman" w:hAnsi="Calibri" w:cs="Calibri"/>
          <w:b/>
          <w:bCs/>
          <w:sz w:val="32"/>
          <w:szCs w:val="32"/>
        </w:rPr>
      </w:pPr>
    </w:p>
    <w:p w14:paraId="68323C18"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apiVersion: apps/v1</w:t>
      </w:r>
    </w:p>
    <w:p w14:paraId="6A3856E8"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Deployment</w:t>
      </w:r>
    </w:p>
    <w:p w14:paraId="0E6AFB98"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metadata:</w:t>
      </w:r>
    </w:p>
    <w:p w14:paraId="3942AC9E"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nginx-deployment</w:t>
      </w:r>
    </w:p>
    <w:p w14:paraId="4DE4FE4B"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spec:</w:t>
      </w:r>
    </w:p>
    <w:p w14:paraId="64FC555E"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replicas: </w:t>
      </w:r>
      <w:r w:rsidRPr="00FA7314">
        <w:rPr>
          <w:rFonts w:ascii="Calibri" w:hAnsi="Calibri" w:cs="Calibri"/>
          <w:b/>
          <w:bCs/>
          <w:color w:val="CD5C5C"/>
          <w:sz w:val="32"/>
          <w:szCs w:val="32"/>
        </w:rPr>
        <w:t>2</w:t>
      </w:r>
    </w:p>
    <w:p w14:paraId="3F63D3FC"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selector:</w:t>
      </w:r>
    </w:p>
    <w:p w14:paraId="73C84668"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matchLabels:</w:t>
      </w:r>
    </w:p>
    <w:p w14:paraId="6541F825"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app: nginx</w:t>
      </w:r>
    </w:p>
    <w:p w14:paraId="2ED980BA"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template</w:t>
      </w:r>
      <w:r w:rsidRPr="00FA7314">
        <w:rPr>
          <w:rFonts w:ascii="Calibri" w:hAnsi="Calibri" w:cs="Calibri"/>
          <w:b/>
          <w:bCs/>
          <w:color w:val="FFFFFF" w:themeColor="background1"/>
          <w:sz w:val="32"/>
          <w:szCs w:val="32"/>
        </w:rPr>
        <w:t>:</w:t>
      </w:r>
    </w:p>
    <w:p w14:paraId="692C3EE0"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metadata:</w:t>
      </w:r>
    </w:p>
    <w:p w14:paraId="61751960"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labels:</w:t>
      </w:r>
    </w:p>
    <w:p w14:paraId="645B5755"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app: nginx</w:t>
      </w:r>
    </w:p>
    <w:p w14:paraId="1F324175"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spec:</w:t>
      </w:r>
    </w:p>
    <w:p w14:paraId="6605D65B"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nodeSelector:</w:t>
      </w:r>
    </w:p>
    <w:p w14:paraId="08FD4B63"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environment: production</w:t>
      </w:r>
    </w:p>
    <w:p w14:paraId="7841BEC6"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containers:</w:t>
      </w:r>
    </w:p>
    <w:p w14:paraId="0D409969"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name: nginx</w:t>
      </w:r>
    </w:p>
    <w:p w14:paraId="0249FEC8"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image: nginx</w:t>
      </w:r>
    </w:p>
    <w:p w14:paraId="6BBFE385"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7913BAA2" w14:textId="25D49A5A" w:rsidR="00AB75A0" w:rsidRPr="00FA7314" w:rsidRDefault="00AB75A0" w:rsidP="31D1C23A">
      <w:pPr>
        <w:spacing w:after="0" w:line="240" w:lineRule="auto"/>
        <w:rPr>
          <w:rFonts w:ascii="Calibri" w:eastAsia="Times New Roman" w:hAnsi="Calibri" w:cs="Calibri"/>
          <w:b/>
          <w:bCs/>
          <w:sz w:val="32"/>
          <w:szCs w:val="32"/>
        </w:rPr>
      </w:pPr>
    </w:p>
    <w:p w14:paraId="36F54ACB" w14:textId="422B1C95" w:rsidR="00AB75A0" w:rsidRPr="00FA7314" w:rsidRDefault="00AB75A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Pods will only be scheduled on nodes labeled environment=production</w:t>
      </w:r>
    </w:p>
    <w:p w14:paraId="078BF0D1" w14:textId="77777777" w:rsidR="00AB75A0" w:rsidRPr="00FA7314" w:rsidRDefault="00AB75A0" w:rsidP="31D1C23A">
      <w:pPr>
        <w:spacing w:after="0" w:line="240" w:lineRule="auto"/>
        <w:rPr>
          <w:rFonts w:ascii="Calibri" w:eastAsia="Times New Roman" w:hAnsi="Calibri" w:cs="Calibri"/>
          <w:b/>
          <w:bCs/>
          <w:sz w:val="32"/>
          <w:szCs w:val="32"/>
        </w:rPr>
      </w:pPr>
    </w:p>
    <w:p w14:paraId="4F496934" w14:textId="186C77D0" w:rsidR="00AB75A0" w:rsidRPr="00FA7314" w:rsidRDefault="00AB75A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Method 2: Using nodeAffinity (Advanced)</w:t>
      </w:r>
    </w:p>
    <w:p w14:paraId="75783F21" w14:textId="77777777" w:rsidR="00AB75A0" w:rsidRPr="00FA7314" w:rsidRDefault="00AB75A0" w:rsidP="31D1C23A">
      <w:pPr>
        <w:spacing w:after="0" w:line="240" w:lineRule="auto"/>
        <w:rPr>
          <w:rFonts w:ascii="Calibri" w:eastAsia="Times New Roman" w:hAnsi="Calibri" w:cs="Calibri"/>
          <w:b/>
          <w:bCs/>
          <w:sz w:val="32"/>
          <w:szCs w:val="32"/>
        </w:rPr>
      </w:pPr>
    </w:p>
    <w:p w14:paraId="19CE3474" w14:textId="22F9153C" w:rsidR="00AB75A0" w:rsidRPr="00FA7314" w:rsidRDefault="00AB75A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nodeAffinity when you need more control (e.g., soft preferences, multiple conditions).</w:t>
      </w:r>
    </w:p>
    <w:p w14:paraId="3FBE8C81" w14:textId="77777777" w:rsidR="00AB75A0" w:rsidRPr="00FA7314" w:rsidRDefault="00AB75A0" w:rsidP="31D1C23A">
      <w:pPr>
        <w:spacing w:after="0" w:line="240" w:lineRule="auto"/>
        <w:rPr>
          <w:rFonts w:ascii="Calibri" w:eastAsia="Times New Roman" w:hAnsi="Calibri" w:cs="Calibri"/>
          <w:b/>
          <w:bCs/>
          <w:sz w:val="32"/>
          <w:szCs w:val="32"/>
        </w:rPr>
      </w:pPr>
    </w:p>
    <w:p w14:paraId="6CEBF2CF" w14:textId="77777777" w:rsidR="00AB75A0" w:rsidRPr="00FA7314" w:rsidRDefault="00AB75A0" w:rsidP="31D1C23A">
      <w:pPr>
        <w:spacing w:after="0" w:line="240" w:lineRule="auto"/>
        <w:rPr>
          <w:rFonts w:ascii="Calibri" w:eastAsia="Times New Roman" w:hAnsi="Calibri" w:cs="Calibri"/>
          <w:b/>
          <w:bCs/>
          <w:sz w:val="32"/>
          <w:szCs w:val="32"/>
        </w:rPr>
      </w:pPr>
    </w:p>
    <w:p w14:paraId="11C4FCD7"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apiVersion: apps/v1</w:t>
      </w:r>
    </w:p>
    <w:p w14:paraId="4D2470B0"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Deployment</w:t>
      </w:r>
    </w:p>
    <w:p w14:paraId="0A03ECB4"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539C63EC"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nginx-deployment</w:t>
      </w:r>
    </w:p>
    <w:p w14:paraId="31B226DB"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spec:</w:t>
      </w:r>
    </w:p>
    <w:p w14:paraId="1A897C66"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replicas: </w:t>
      </w:r>
      <w:r w:rsidRPr="00FA7314">
        <w:rPr>
          <w:rFonts w:ascii="Calibri" w:hAnsi="Calibri" w:cs="Calibri"/>
          <w:b/>
          <w:bCs/>
          <w:color w:val="CD5C5C"/>
          <w:sz w:val="32"/>
          <w:szCs w:val="32"/>
        </w:rPr>
        <w:t>2</w:t>
      </w:r>
    </w:p>
    <w:p w14:paraId="27760A8E"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selector:</w:t>
      </w:r>
    </w:p>
    <w:p w14:paraId="767FB795"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matchLabels:</w:t>
      </w:r>
    </w:p>
    <w:p w14:paraId="1CB2D2B5"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app: nginx</w:t>
      </w:r>
    </w:p>
    <w:p w14:paraId="134A1BBC"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template</w:t>
      </w:r>
      <w:r w:rsidRPr="00FA7314">
        <w:rPr>
          <w:rFonts w:ascii="Calibri" w:hAnsi="Calibri" w:cs="Calibri"/>
          <w:b/>
          <w:bCs/>
          <w:color w:val="FFFFFF" w:themeColor="background1"/>
          <w:sz w:val="32"/>
          <w:szCs w:val="32"/>
        </w:rPr>
        <w:t>:</w:t>
      </w:r>
    </w:p>
    <w:p w14:paraId="1D16B4B2"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metadata:</w:t>
      </w:r>
    </w:p>
    <w:p w14:paraId="0B1EC963"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labels:</w:t>
      </w:r>
    </w:p>
    <w:p w14:paraId="3720A1B3"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app: nginx</w:t>
      </w:r>
    </w:p>
    <w:p w14:paraId="79E8157C"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spec:</w:t>
      </w:r>
    </w:p>
    <w:p w14:paraId="578D1E7F"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affinity:</w:t>
      </w:r>
    </w:p>
    <w:p w14:paraId="5BD7D011"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nodeAffinity:</w:t>
      </w:r>
    </w:p>
    <w:p w14:paraId="01560587"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requiredDuringSchedulingIgnoredDuringExecution:  </w:t>
      </w:r>
      <w:r w:rsidRPr="00FA7314">
        <w:rPr>
          <w:rFonts w:ascii="Calibri" w:hAnsi="Calibri" w:cs="Calibri"/>
          <w:b/>
          <w:bCs/>
          <w:color w:val="87CEEB"/>
          <w:sz w:val="32"/>
          <w:szCs w:val="32"/>
        </w:rPr>
        <w:t># Hard requirement</w:t>
      </w:r>
    </w:p>
    <w:p w14:paraId="5C1ECE5A"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nodeSelectorTerms:</w:t>
      </w:r>
    </w:p>
    <w:p w14:paraId="24DF4963"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matchExpressions:</w:t>
      </w:r>
    </w:p>
    <w:p w14:paraId="250F0F1E"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key: environment</w:t>
      </w:r>
    </w:p>
    <w:p w14:paraId="4DC3B58F"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operator</w:t>
      </w:r>
      <w:r w:rsidRPr="00FA7314">
        <w:rPr>
          <w:rFonts w:ascii="Calibri" w:hAnsi="Calibri" w:cs="Calibri"/>
          <w:b/>
          <w:bCs/>
          <w:color w:val="FFFFFF" w:themeColor="background1"/>
          <w:sz w:val="32"/>
          <w:szCs w:val="32"/>
        </w:rPr>
        <w:t xml:space="preserve">: </w:t>
      </w:r>
      <w:r w:rsidRPr="00FA7314">
        <w:rPr>
          <w:rFonts w:ascii="Calibri" w:hAnsi="Calibri" w:cs="Calibri"/>
          <w:b/>
          <w:bCs/>
          <w:color w:val="98FB98"/>
          <w:sz w:val="32"/>
          <w:szCs w:val="32"/>
        </w:rPr>
        <w:t>In</w:t>
      </w:r>
    </w:p>
    <w:p w14:paraId="6819099C"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values:</w:t>
      </w:r>
    </w:p>
    <w:p w14:paraId="23929DA2"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production</w:t>
      </w:r>
    </w:p>
    <w:p w14:paraId="4AB62246"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containers:</w:t>
      </w:r>
    </w:p>
    <w:p w14:paraId="484DA9C7"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name: nginx</w:t>
      </w:r>
    </w:p>
    <w:p w14:paraId="667702AB"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image: nginx</w:t>
      </w:r>
    </w:p>
    <w:p w14:paraId="7EAE4FFB"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430EAA47" w14:textId="5957A0E9" w:rsidR="00AB75A0" w:rsidRPr="00FA7314" w:rsidRDefault="00AB75A0" w:rsidP="31D1C23A">
      <w:pPr>
        <w:spacing w:after="0" w:line="240" w:lineRule="auto"/>
        <w:rPr>
          <w:rFonts w:ascii="Calibri" w:eastAsia="Times New Roman" w:hAnsi="Calibri" w:cs="Calibri"/>
          <w:b/>
          <w:bCs/>
          <w:sz w:val="32"/>
          <w:szCs w:val="32"/>
        </w:rPr>
      </w:pPr>
    </w:p>
    <w:p w14:paraId="5AA43DFD"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This will strictly place Pods only on nodes labeled environment=production.</w:t>
      </w:r>
    </w:p>
    <w:p w14:paraId="7C006F1D" w14:textId="69EB0A7E"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If no such node exists, the Pods won't be scheduled.</w:t>
      </w:r>
    </w:p>
    <w:p w14:paraId="433BAB52" w14:textId="77777777" w:rsidR="005C0C7E" w:rsidRPr="00FA7314" w:rsidRDefault="005C0C7E" w:rsidP="31D1C23A">
      <w:pPr>
        <w:spacing w:after="0" w:line="240" w:lineRule="auto"/>
        <w:rPr>
          <w:rFonts w:ascii="Calibri" w:eastAsia="Times New Roman" w:hAnsi="Calibri" w:cs="Calibri"/>
          <w:b/>
          <w:bCs/>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5"/>
        <w:gridCol w:w="4852"/>
      </w:tblGrid>
      <w:tr w:rsidR="005C0C7E" w:rsidRPr="00FA7314" w14:paraId="66612E07" w14:textId="77777777" w:rsidTr="31D1C23A">
        <w:trPr>
          <w:tblCellSpacing w:w="15" w:type="dxa"/>
        </w:trPr>
        <w:tc>
          <w:tcPr>
            <w:tcW w:w="0" w:type="auto"/>
            <w:vAlign w:val="center"/>
            <w:hideMark/>
          </w:tcPr>
          <w:p w14:paraId="1D8AF16F"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nodeSelector</w:t>
            </w:r>
          </w:p>
        </w:tc>
        <w:tc>
          <w:tcPr>
            <w:tcW w:w="0" w:type="auto"/>
            <w:vAlign w:val="center"/>
            <w:hideMark/>
          </w:tcPr>
          <w:p w14:paraId="765CEF9C"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Simple, exact match node selection.</w:t>
            </w:r>
          </w:p>
        </w:tc>
      </w:tr>
    </w:tbl>
    <w:p w14:paraId="392FB436" w14:textId="77777777" w:rsidR="005C0C7E" w:rsidRPr="00FA7314" w:rsidRDefault="005C0C7E" w:rsidP="31D1C23A">
      <w:pPr>
        <w:spacing w:after="0" w:line="240" w:lineRule="auto"/>
        <w:rPr>
          <w:rFonts w:ascii="Calibri" w:eastAsia="Times New Roman" w:hAnsi="Calibri" w:cs="Calibri"/>
          <w:b/>
          <w:bCs/>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5"/>
        <w:gridCol w:w="5668"/>
      </w:tblGrid>
      <w:tr w:rsidR="005C0C7E" w:rsidRPr="00FA7314" w14:paraId="3BD97A12" w14:textId="77777777" w:rsidTr="31D1C23A">
        <w:trPr>
          <w:tblCellSpacing w:w="15" w:type="dxa"/>
        </w:trPr>
        <w:tc>
          <w:tcPr>
            <w:tcW w:w="0" w:type="auto"/>
            <w:vAlign w:val="center"/>
            <w:hideMark/>
          </w:tcPr>
          <w:p w14:paraId="76214425"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nodeAffinity (required)</w:t>
            </w:r>
          </w:p>
        </w:tc>
        <w:tc>
          <w:tcPr>
            <w:tcW w:w="0" w:type="auto"/>
            <w:vAlign w:val="center"/>
            <w:hideMark/>
          </w:tcPr>
          <w:p w14:paraId="7540390C"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Strict scheduling with multiple conditions.</w:t>
            </w:r>
          </w:p>
        </w:tc>
      </w:tr>
    </w:tbl>
    <w:p w14:paraId="212CCFFE" w14:textId="77777777" w:rsidR="005C0C7E" w:rsidRPr="00FA7314" w:rsidRDefault="005C0C7E" w:rsidP="31D1C23A">
      <w:pPr>
        <w:spacing w:after="0" w:line="240" w:lineRule="auto"/>
        <w:rPr>
          <w:rFonts w:ascii="Calibri" w:eastAsia="Times New Roman" w:hAnsi="Calibri" w:cs="Calibri"/>
          <w:b/>
          <w:bCs/>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47"/>
        <w:gridCol w:w="6113"/>
      </w:tblGrid>
      <w:tr w:rsidR="005C0C7E" w:rsidRPr="00FA7314" w14:paraId="66803490" w14:textId="77777777" w:rsidTr="31D1C23A">
        <w:trPr>
          <w:tblCellSpacing w:w="15" w:type="dxa"/>
        </w:trPr>
        <w:tc>
          <w:tcPr>
            <w:tcW w:w="0" w:type="auto"/>
            <w:vAlign w:val="center"/>
            <w:hideMark/>
          </w:tcPr>
          <w:p w14:paraId="4F3419BD"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nodeAffinity (preferred)</w:t>
            </w:r>
          </w:p>
        </w:tc>
        <w:tc>
          <w:tcPr>
            <w:tcW w:w="0" w:type="auto"/>
            <w:vAlign w:val="center"/>
            <w:hideMark/>
          </w:tcPr>
          <w:p w14:paraId="1CCC5907"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Soft preference for a node but allows fallback.</w:t>
            </w:r>
          </w:p>
        </w:tc>
      </w:tr>
    </w:tbl>
    <w:p w14:paraId="1785EF36" w14:textId="77777777" w:rsidR="005C0C7E" w:rsidRPr="00FA7314" w:rsidRDefault="005C0C7E" w:rsidP="31D1C23A">
      <w:pPr>
        <w:spacing w:after="0" w:line="240" w:lineRule="auto"/>
        <w:rPr>
          <w:rFonts w:ascii="Calibri" w:eastAsia="Times New Roman" w:hAnsi="Calibri" w:cs="Calibri"/>
          <w:b/>
          <w:bCs/>
          <w:sz w:val="32"/>
          <w:szCs w:val="32"/>
        </w:rPr>
      </w:pPr>
    </w:p>
    <w:p w14:paraId="071880EB" w14:textId="77777777" w:rsidR="005C0C7E" w:rsidRPr="00FA7314" w:rsidRDefault="005C0C7E" w:rsidP="31D1C23A">
      <w:pPr>
        <w:spacing w:after="0" w:line="240" w:lineRule="auto"/>
        <w:rPr>
          <w:rFonts w:ascii="Calibri" w:eastAsia="Times New Roman" w:hAnsi="Calibri" w:cs="Calibri"/>
          <w:b/>
          <w:bCs/>
          <w:sz w:val="32"/>
          <w:szCs w:val="32"/>
        </w:rPr>
      </w:pPr>
    </w:p>
    <w:p w14:paraId="53A1DD55"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Difference Between nodeSelector and nodeAffinity in Kubernetes</w:t>
      </w:r>
    </w:p>
    <w:p w14:paraId="03B4EC03"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Both nodeSelector and nodeAffinity are used to schedule Pods on specific nodes based on labels, but nodeAffinity is more advanced and flexible.</w:t>
      </w:r>
    </w:p>
    <w:p w14:paraId="4ECED24E" w14:textId="77777777" w:rsidR="005C0C7E"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05201D43">
          <v:rect id="_x0000_i1034" style="width:0;height:1.5pt" o:hralign="center" o:hrstd="t" o:hr="t" fillcolor="#a0a0a0" stroked="f"/>
        </w:pict>
      </w:r>
    </w:p>
    <w:p w14:paraId="6F66E269"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nodeSelector (Basic Node Selection)</w:t>
      </w:r>
    </w:p>
    <w:p w14:paraId="5908BB72" w14:textId="77777777" w:rsidR="005C0C7E" w:rsidRPr="00FA7314" w:rsidRDefault="005C0C7E" w:rsidP="31D1C23A">
      <w:pPr>
        <w:numPr>
          <w:ilvl w:val="0"/>
          <w:numId w:val="2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simple way to assign Pods to nodes using exact label matches.</w:t>
      </w:r>
    </w:p>
    <w:p w14:paraId="3F0BF46F" w14:textId="77777777" w:rsidR="005C0C7E" w:rsidRPr="00FA7314" w:rsidRDefault="005C0C7E" w:rsidP="31D1C23A">
      <w:pPr>
        <w:numPr>
          <w:ilvl w:val="0"/>
          <w:numId w:val="2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Uses a key-value pair (key: value) to define where the Pod should run.</w:t>
      </w:r>
    </w:p>
    <w:p w14:paraId="48AD0F01" w14:textId="77777777" w:rsidR="005C0C7E" w:rsidRPr="00FA7314" w:rsidRDefault="005C0C7E" w:rsidP="31D1C23A">
      <w:pPr>
        <w:numPr>
          <w:ilvl w:val="0"/>
          <w:numId w:val="2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Does not support multiple conditions, logical operators, or preferences.</w:t>
      </w:r>
    </w:p>
    <w:p w14:paraId="32257A8C"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 Deployment Using nodeSelector</w:t>
      </w:r>
    </w:p>
    <w:p w14:paraId="62DB16E3"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yaml</w:t>
      </w:r>
    </w:p>
    <w:p w14:paraId="6FE1B102"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apiVersion: apps/v1</w:t>
      </w:r>
    </w:p>
    <w:p w14:paraId="40509822"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Deployment</w:t>
      </w:r>
    </w:p>
    <w:p w14:paraId="6EE9144F"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7EBD113B"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nginx-deployment</w:t>
      </w:r>
    </w:p>
    <w:p w14:paraId="364B126C"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spec:</w:t>
      </w:r>
    </w:p>
    <w:p w14:paraId="790E9B2A"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replicas: </w:t>
      </w:r>
      <w:r w:rsidRPr="00FA7314">
        <w:rPr>
          <w:rFonts w:ascii="Calibri" w:hAnsi="Calibri" w:cs="Calibri"/>
          <w:b/>
          <w:bCs/>
          <w:color w:val="CD5C5C"/>
          <w:sz w:val="32"/>
          <w:szCs w:val="32"/>
        </w:rPr>
        <w:t>2</w:t>
      </w:r>
    </w:p>
    <w:p w14:paraId="4063839B"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selector:</w:t>
      </w:r>
    </w:p>
    <w:p w14:paraId="44BCBA22"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matchLabels:</w:t>
      </w:r>
    </w:p>
    <w:p w14:paraId="173D889D"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app: nginx</w:t>
      </w:r>
    </w:p>
    <w:p w14:paraId="2EAEB5D8"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template</w:t>
      </w:r>
      <w:r w:rsidRPr="00FA7314">
        <w:rPr>
          <w:rFonts w:ascii="Calibri" w:hAnsi="Calibri" w:cs="Calibri"/>
          <w:b/>
          <w:bCs/>
          <w:color w:val="FFFFFF" w:themeColor="background1"/>
          <w:sz w:val="32"/>
          <w:szCs w:val="32"/>
        </w:rPr>
        <w:t>:</w:t>
      </w:r>
    </w:p>
    <w:p w14:paraId="7F82EBE4"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metadata:</w:t>
      </w:r>
    </w:p>
    <w:p w14:paraId="5CA09485"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labels:</w:t>
      </w:r>
    </w:p>
    <w:p w14:paraId="176E948D"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app: nginx</w:t>
      </w:r>
    </w:p>
    <w:p w14:paraId="08459DB9"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spec:</w:t>
      </w:r>
    </w:p>
    <w:p w14:paraId="71C07408"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 xml:space="preserve">      nodeSelector:</w:t>
      </w:r>
    </w:p>
    <w:p w14:paraId="7F304F16"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environment: production  </w:t>
      </w:r>
      <w:r w:rsidRPr="00FA7314">
        <w:rPr>
          <w:rFonts w:ascii="Calibri" w:hAnsi="Calibri" w:cs="Calibri"/>
          <w:b/>
          <w:bCs/>
          <w:color w:val="87CEEB"/>
          <w:sz w:val="32"/>
          <w:szCs w:val="32"/>
        </w:rPr>
        <w:t># Must match exactly</w:t>
      </w:r>
    </w:p>
    <w:p w14:paraId="7B570CAE"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containers:</w:t>
      </w:r>
    </w:p>
    <w:p w14:paraId="558E5BA2"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name: nginx</w:t>
      </w:r>
    </w:p>
    <w:p w14:paraId="515E2965"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image: nginx</w:t>
      </w:r>
    </w:p>
    <w:p w14:paraId="2466F5D7"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4B1B564F" w14:textId="75AEAB6F" w:rsidR="005C0C7E" w:rsidRPr="00FA7314" w:rsidRDefault="005C0C7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Simple and easy to use.</w:t>
      </w:r>
      <w:r>
        <w:br/>
      </w:r>
      <w:r w:rsidRPr="70600753">
        <w:rPr>
          <w:rFonts w:ascii="Segoe UI Emoji" w:eastAsia="Times New Roman" w:hAnsi="Segoe UI Emoji" w:cs="Segoe UI Emoji"/>
          <w:b/>
          <w:bCs/>
          <w:sz w:val="32"/>
          <w:szCs w:val="32"/>
        </w:rPr>
        <w:t>❌</w:t>
      </w:r>
      <w:r w:rsidRPr="70600753">
        <w:rPr>
          <w:rFonts w:ascii="Calibri" w:eastAsia="Times New Roman" w:hAnsi="Calibri" w:cs="Calibri"/>
          <w:b/>
          <w:bCs/>
          <w:sz w:val="32"/>
          <w:szCs w:val="32"/>
        </w:rPr>
        <w:t xml:space="preserve"> Cannot handle complex expressions like OR, NOT, or soft preferences.</w:t>
      </w:r>
    </w:p>
    <w:p w14:paraId="72CAE5B2" w14:textId="77777777" w:rsidR="005C0C7E"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3C0F4E89">
          <v:rect id="_x0000_i1035" style="width:0;height:1.5pt" o:hralign="center" o:hrstd="t" o:hr="t" fillcolor="#a0a0a0" stroked="f"/>
        </w:pict>
      </w:r>
    </w:p>
    <w:p w14:paraId="6CDAC510" w14:textId="309B44B8"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2️ nodeAffinity (Advanced Node Selection)</w:t>
      </w:r>
    </w:p>
    <w:p w14:paraId="1FC6EA21" w14:textId="77777777" w:rsidR="005C0C7E" w:rsidRPr="00FA7314" w:rsidRDefault="005C0C7E" w:rsidP="31D1C23A">
      <w:pPr>
        <w:numPr>
          <w:ilvl w:val="0"/>
          <w:numId w:val="2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more powerful way to assign Pods to nodes.</w:t>
      </w:r>
    </w:p>
    <w:p w14:paraId="2D10BC72" w14:textId="77777777" w:rsidR="005C0C7E" w:rsidRPr="00FA7314" w:rsidRDefault="005C0C7E" w:rsidP="31D1C23A">
      <w:pPr>
        <w:numPr>
          <w:ilvl w:val="0"/>
          <w:numId w:val="2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Supports multiple conditions, logical operators (In, NotIn, Exists), and soft preferences.</w:t>
      </w:r>
    </w:p>
    <w:p w14:paraId="761A2DB0" w14:textId="77777777" w:rsidR="005C0C7E" w:rsidRPr="00FA7314" w:rsidRDefault="005C0C7E" w:rsidP="31D1C23A">
      <w:pPr>
        <w:numPr>
          <w:ilvl w:val="0"/>
          <w:numId w:val="2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Allows hard (required) and soft (preferred) rules.</w:t>
      </w:r>
    </w:p>
    <w:p w14:paraId="6557B5B1"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 Hard Constraint Using nodeAffinity</w:t>
      </w:r>
    </w:p>
    <w:p w14:paraId="309C570A" w14:textId="6F051DDA" w:rsidR="005C0C7E" w:rsidRPr="00FA7314" w:rsidRDefault="00334C2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Y</w:t>
      </w:r>
      <w:r w:rsidR="005C0C7E" w:rsidRPr="00FA7314">
        <w:rPr>
          <w:rFonts w:ascii="Calibri" w:eastAsia="Times New Roman" w:hAnsi="Calibri" w:cs="Calibri"/>
          <w:b/>
          <w:bCs/>
          <w:sz w:val="32"/>
          <w:szCs w:val="32"/>
        </w:rPr>
        <w:t>aml</w:t>
      </w:r>
    </w:p>
    <w:p w14:paraId="48B5C69F" w14:textId="77777777" w:rsidR="00334C27" w:rsidRPr="00FA7314" w:rsidRDefault="00334C27" w:rsidP="31D1C23A">
      <w:pPr>
        <w:spacing w:after="0" w:line="240" w:lineRule="auto"/>
        <w:rPr>
          <w:rFonts w:ascii="Calibri" w:eastAsia="Times New Roman" w:hAnsi="Calibri" w:cs="Calibri"/>
          <w:b/>
          <w:bCs/>
          <w:sz w:val="32"/>
          <w:szCs w:val="32"/>
        </w:rPr>
      </w:pPr>
    </w:p>
    <w:p w14:paraId="56911700"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apiVersion: apps/v1</w:t>
      </w:r>
    </w:p>
    <w:p w14:paraId="172C3E22"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Deployment</w:t>
      </w:r>
    </w:p>
    <w:p w14:paraId="17585DBE"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34110F20"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nginx-deployment</w:t>
      </w:r>
    </w:p>
    <w:p w14:paraId="0D7E14F2"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spec:</w:t>
      </w:r>
    </w:p>
    <w:p w14:paraId="38F644FB"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replicas: </w:t>
      </w:r>
      <w:r w:rsidRPr="00FA7314">
        <w:rPr>
          <w:rFonts w:ascii="Calibri" w:hAnsi="Calibri" w:cs="Calibri"/>
          <w:b/>
          <w:bCs/>
          <w:color w:val="CD5C5C"/>
          <w:sz w:val="32"/>
          <w:szCs w:val="32"/>
        </w:rPr>
        <w:t>2</w:t>
      </w:r>
    </w:p>
    <w:p w14:paraId="5AC12C72"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selector:</w:t>
      </w:r>
    </w:p>
    <w:p w14:paraId="3FD2F465"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matchLabels:</w:t>
      </w:r>
    </w:p>
    <w:p w14:paraId="1AF69E83"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app: nginx</w:t>
      </w:r>
    </w:p>
    <w:p w14:paraId="022BB693"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template</w:t>
      </w:r>
      <w:r w:rsidRPr="00FA7314">
        <w:rPr>
          <w:rFonts w:ascii="Calibri" w:hAnsi="Calibri" w:cs="Calibri"/>
          <w:b/>
          <w:bCs/>
          <w:color w:val="FFFFFF" w:themeColor="background1"/>
          <w:sz w:val="32"/>
          <w:szCs w:val="32"/>
        </w:rPr>
        <w:t>:</w:t>
      </w:r>
    </w:p>
    <w:p w14:paraId="6207D49B"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metadata:</w:t>
      </w:r>
    </w:p>
    <w:p w14:paraId="617428C8"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labels:</w:t>
      </w:r>
    </w:p>
    <w:p w14:paraId="404D75C5"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app: nginx</w:t>
      </w:r>
    </w:p>
    <w:p w14:paraId="76ABDCBB"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spec:</w:t>
      </w:r>
    </w:p>
    <w:p w14:paraId="3A3FEDCA"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 xml:space="preserve">      affinity:</w:t>
      </w:r>
    </w:p>
    <w:p w14:paraId="419241F6"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nodeAffinity:</w:t>
      </w:r>
    </w:p>
    <w:p w14:paraId="22F96392"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requiredDuringSchedulingIgnoredDuringExecution:  </w:t>
      </w:r>
      <w:r w:rsidRPr="00FA7314">
        <w:rPr>
          <w:rFonts w:ascii="Calibri" w:hAnsi="Calibri" w:cs="Calibri"/>
          <w:b/>
          <w:bCs/>
          <w:color w:val="87CEEB"/>
          <w:sz w:val="32"/>
          <w:szCs w:val="32"/>
        </w:rPr>
        <w:t># Mandatory condition</w:t>
      </w:r>
    </w:p>
    <w:p w14:paraId="546D8C6A"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nodeSelectorTerms:</w:t>
      </w:r>
    </w:p>
    <w:p w14:paraId="09B09714"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matchExpressions:</w:t>
      </w:r>
    </w:p>
    <w:p w14:paraId="56A08234"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key: environment</w:t>
      </w:r>
    </w:p>
    <w:p w14:paraId="66AFD79C"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operator</w:t>
      </w:r>
      <w:r w:rsidRPr="00FA7314">
        <w:rPr>
          <w:rFonts w:ascii="Calibri" w:hAnsi="Calibri" w:cs="Calibri"/>
          <w:b/>
          <w:bCs/>
          <w:color w:val="FFFFFF" w:themeColor="background1"/>
          <w:sz w:val="32"/>
          <w:szCs w:val="32"/>
        </w:rPr>
        <w:t xml:space="preserve">: </w:t>
      </w:r>
      <w:r w:rsidRPr="00FA7314">
        <w:rPr>
          <w:rFonts w:ascii="Calibri" w:hAnsi="Calibri" w:cs="Calibri"/>
          <w:b/>
          <w:bCs/>
          <w:color w:val="98FB98"/>
          <w:sz w:val="32"/>
          <w:szCs w:val="32"/>
        </w:rPr>
        <w:t>In</w:t>
      </w:r>
    </w:p>
    <w:p w14:paraId="02EF69E5"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values:</w:t>
      </w:r>
    </w:p>
    <w:p w14:paraId="35BE3116"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production</w:t>
      </w:r>
    </w:p>
    <w:p w14:paraId="5C6DE9FE"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staging</w:t>
      </w:r>
    </w:p>
    <w:p w14:paraId="7FB68D50"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containers:</w:t>
      </w:r>
    </w:p>
    <w:p w14:paraId="19582050"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name: nginx</w:t>
      </w:r>
    </w:p>
    <w:p w14:paraId="64DC666A"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image: nginx</w:t>
      </w:r>
    </w:p>
    <w:p w14:paraId="7651EA0A"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0885F112" w14:textId="7CCB7B5C" w:rsidR="005C0C7E" w:rsidRPr="00FA7314" w:rsidRDefault="005C0C7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Supports multiple values (production or staging).</w:t>
      </w:r>
      <w:r>
        <w:br/>
      </w:r>
      <w:r w:rsidRPr="70600753">
        <w:rPr>
          <w:rFonts w:ascii="Calibri" w:eastAsia="Times New Roman" w:hAnsi="Calibri" w:cs="Calibri"/>
          <w:b/>
          <w:bCs/>
          <w:sz w:val="32"/>
          <w:szCs w:val="32"/>
        </w:rPr>
        <w:t xml:space="preserve"> More expressive than nodeSelector.</w:t>
      </w:r>
      <w:r>
        <w:br/>
      </w:r>
      <w:r w:rsidRPr="70600753">
        <w:rPr>
          <w:rFonts w:ascii="Segoe UI Emoji" w:eastAsia="Times New Roman" w:hAnsi="Segoe UI Emoji" w:cs="Segoe UI Emoji"/>
          <w:b/>
          <w:bCs/>
          <w:sz w:val="32"/>
          <w:szCs w:val="32"/>
        </w:rPr>
        <w:t>❌</w:t>
      </w:r>
      <w:r w:rsidRPr="70600753">
        <w:rPr>
          <w:rFonts w:ascii="Calibri" w:eastAsia="Times New Roman" w:hAnsi="Calibri" w:cs="Calibri"/>
          <w:b/>
          <w:bCs/>
          <w:sz w:val="32"/>
          <w:szCs w:val="32"/>
        </w:rPr>
        <w:t xml:space="preserve"> If no matching node exists, the Pod stays in a pending state.</w:t>
      </w:r>
    </w:p>
    <w:p w14:paraId="157DEC46" w14:textId="77777777" w:rsidR="005C0C7E"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3244A447">
          <v:rect id="_x0000_i1036" style="width:0;height:1.5pt" o:hralign="center" o:hrstd="t" o:hr="t" fillcolor="#a0a0a0" stroked="f"/>
        </w:pict>
      </w:r>
    </w:p>
    <w:p w14:paraId="1ADDFDC4"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 Soft Constraint Using nodeAffinity</w:t>
      </w:r>
    </w:p>
    <w:p w14:paraId="7AF5E86D" w14:textId="3FDBA29D"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yaml</w:t>
      </w:r>
    </w:p>
    <w:p w14:paraId="035345CE"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7468"/>
        <w:rPr>
          <w:rFonts w:ascii="Calibri" w:hAnsi="Calibri" w:cs="Calibri"/>
          <w:b/>
          <w:bCs/>
          <w:color w:val="FFFFFF"/>
          <w:sz w:val="32"/>
          <w:szCs w:val="32"/>
        </w:rPr>
      </w:pPr>
      <w:r w:rsidRPr="00FA7314">
        <w:rPr>
          <w:rFonts w:ascii="Calibri" w:hAnsi="Calibri" w:cs="Calibri"/>
          <w:b/>
          <w:bCs/>
          <w:color w:val="FFFFFF" w:themeColor="background1"/>
          <w:sz w:val="32"/>
          <w:szCs w:val="32"/>
        </w:rPr>
        <w:t>affinity:</w:t>
      </w:r>
    </w:p>
    <w:p w14:paraId="2CA9A004"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746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nodeAffinity:</w:t>
      </w:r>
    </w:p>
    <w:p w14:paraId="026C8B6E"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746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preferredDuringSchedulingIgnoredDuringExecution:</w:t>
      </w:r>
    </w:p>
    <w:p w14:paraId="192DBA81"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746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weight: </w:t>
      </w:r>
      <w:r w:rsidRPr="00FA7314">
        <w:rPr>
          <w:rFonts w:ascii="Calibri" w:hAnsi="Calibri" w:cs="Calibri"/>
          <w:b/>
          <w:bCs/>
          <w:color w:val="CD5C5C"/>
          <w:sz w:val="32"/>
          <w:szCs w:val="32"/>
        </w:rPr>
        <w:t>1</w:t>
      </w:r>
    </w:p>
    <w:p w14:paraId="0A589B8B"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746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preference:</w:t>
      </w:r>
    </w:p>
    <w:p w14:paraId="0453E237"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746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matchExpressions:</w:t>
      </w:r>
    </w:p>
    <w:p w14:paraId="211A0CBB"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746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key: environment</w:t>
      </w:r>
    </w:p>
    <w:p w14:paraId="7F6736F9"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746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operator</w:t>
      </w:r>
      <w:r w:rsidRPr="00FA7314">
        <w:rPr>
          <w:rFonts w:ascii="Calibri" w:hAnsi="Calibri" w:cs="Calibri"/>
          <w:b/>
          <w:bCs/>
          <w:color w:val="FFFFFF" w:themeColor="background1"/>
          <w:sz w:val="32"/>
          <w:szCs w:val="32"/>
        </w:rPr>
        <w:t xml:space="preserve">: </w:t>
      </w:r>
      <w:r w:rsidRPr="00FA7314">
        <w:rPr>
          <w:rFonts w:ascii="Calibri" w:hAnsi="Calibri" w:cs="Calibri"/>
          <w:b/>
          <w:bCs/>
          <w:color w:val="98FB98"/>
          <w:sz w:val="32"/>
          <w:szCs w:val="32"/>
        </w:rPr>
        <w:t>In</w:t>
      </w:r>
    </w:p>
    <w:p w14:paraId="35B4F4E1"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746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values:</w:t>
      </w:r>
    </w:p>
    <w:p w14:paraId="7A23307B"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746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production</w:t>
      </w:r>
    </w:p>
    <w:p w14:paraId="3307C93C"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7468"/>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272460CE" w14:textId="1BC98590" w:rsidR="005C0C7E" w:rsidRPr="00FA7314" w:rsidRDefault="005C0C7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lastRenderedPageBreak/>
        <w:t xml:space="preserve"> Prefers nodes with environment=production, but if unavailable, it schedules elsewhere.</w:t>
      </w:r>
      <w:r>
        <w:br/>
      </w:r>
      <w:r w:rsidRPr="70600753">
        <w:rPr>
          <w:rFonts w:ascii="Calibri" w:eastAsia="Times New Roman" w:hAnsi="Calibri" w:cs="Calibri"/>
          <w:b/>
          <w:bCs/>
          <w:sz w:val="32"/>
          <w:szCs w:val="32"/>
        </w:rPr>
        <w:t xml:space="preserve"> Better for balancing workloads.</w:t>
      </w:r>
    </w:p>
    <w:p w14:paraId="39A28EA3" w14:textId="77777777" w:rsidR="005C0C7E"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0E5F0EB7">
          <v:rect id="_x0000_i1037" style="width:0;height:1.5pt" o:hralign="center" o:hrstd="t" o:hr="t" fillcolor="#a0a0a0" stroked="f"/>
        </w:pict>
      </w:r>
    </w:p>
    <w:p w14:paraId="2C46C7DA"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8"/>
        <w:gridCol w:w="1615"/>
        <w:gridCol w:w="6277"/>
      </w:tblGrid>
      <w:tr w:rsidR="005C0C7E" w:rsidRPr="00FA7314" w14:paraId="6E1153B3" w14:textId="77777777" w:rsidTr="70600753">
        <w:trPr>
          <w:tblHeader/>
          <w:tblCellSpacing w:w="15" w:type="dxa"/>
        </w:trPr>
        <w:tc>
          <w:tcPr>
            <w:tcW w:w="0" w:type="auto"/>
            <w:vAlign w:val="center"/>
            <w:hideMark/>
          </w:tcPr>
          <w:p w14:paraId="326DB85C"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Feature</w:t>
            </w:r>
          </w:p>
        </w:tc>
        <w:tc>
          <w:tcPr>
            <w:tcW w:w="0" w:type="auto"/>
            <w:vAlign w:val="center"/>
            <w:hideMark/>
          </w:tcPr>
          <w:p w14:paraId="364663CF"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nodeSelector</w:t>
            </w:r>
          </w:p>
        </w:tc>
        <w:tc>
          <w:tcPr>
            <w:tcW w:w="0" w:type="auto"/>
            <w:vAlign w:val="center"/>
            <w:hideMark/>
          </w:tcPr>
          <w:p w14:paraId="456FD37E"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nodeAffinity</w:t>
            </w:r>
          </w:p>
        </w:tc>
      </w:tr>
      <w:tr w:rsidR="005C0C7E" w:rsidRPr="00FA7314" w14:paraId="1C91FB57" w14:textId="77777777" w:rsidTr="70600753">
        <w:trPr>
          <w:tblCellSpacing w:w="15" w:type="dxa"/>
        </w:trPr>
        <w:tc>
          <w:tcPr>
            <w:tcW w:w="0" w:type="auto"/>
            <w:vAlign w:val="center"/>
            <w:hideMark/>
          </w:tcPr>
          <w:p w14:paraId="29C4EC72"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Complex Conditions</w:t>
            </w:r>
          </w:p>
        </w:tc>
        <w:tc>
          <w:tcPr>
            <w:tcW w:w="0" w:type="auto"/>
            <w:vAlign w:val="center"/>
            <w:hideMark/>
          </w:tcPr>
          <w:p w14:paraId="02AF92FB"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No</w:t>
            </w:r>
          </w:p>
        </w:tc>
        <w:tc>
          <w:tcPr>
            <w:tcW w:w="0" w:type="auto"/>
            <w:vAlign w:val="center"/>
            <w:hideMark/>
          </w:tcPr>
          <w:p w14:paraId="24A65830" w14:textId="1175052A" w:rsidR="005C0C7E" w:rsidRPr="00FA7314" w:rsidRDefault="005C0C7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Yes (AND, OR, NOT)</w:t>
            </w:r>
          </w:p>
        </w:tc>
      </w:tr>
      <w:tr w:rsidR="005C0C7E" w:rsidRPr="00FA7314" w14:paraId="1D258DCD" w14:textId="77777777" w:rsidTr="70600753">
        <w:trPr>
          <w:tblCellSpacing w:w="15" w:type="dxa"/>
        </w:trPr>
        <w:tc>
          <w:tcPr>
            <w:tcW w:w="0" w:type="auto"/>
            <w:vAlign w:val="center"/>
            <w:hideMark/>
          </w:tcPr>
          <w:p w14:paraId="2763F12E"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Multiple Values</w:t>
            </w:r>
          </w:p>
        </w:tc>
        <w:tc>
          <w:tcPr>
            <w:tcW w:w="0" w:type="auto"/>
            <w:vAlign w:val="center"/>
            <w:hideMark/>
          </w:tcPr>
          <w:p w14:paraId="40282A82"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No</w:t>
            </w:r>
          </w:p>
        </w:tc>
        <w:tc>
          <w:tcPr>
            <w:tcW w:w="0" w:type="auto"/>
            <w:vAlign w:val="center"/>
            <w:hideMark/>
          </w:tcPr>
          <w:p w14:paraId="5FF38AED" w14:textId="44337940" w:rsidR="005C0C7E" w:rsidRPr="00FA7314" w:rsidRDefault="005C0C7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Yes (In, NotIn, Exists)</w:t>
            </w:r>
          </w:p>
        </w:tc>
      </w:tr>
      <w:tr w:rsidR="005C0C7E" w:rsidRPr="00FA7314" w14:paraId="42A6F4E6" w14:textId="77777777" w:rsidTr="70600753">
        <w:trPr>
          <w:tblCellSpacing w:w="15" w:type="dxa"/>
        </w:trPr>
        <w:tc>
          <w:tcPr>
            <w:tcW w:w="0" w:type="auto"/>
            <w:vAlign w:val="center"/>
            <w:hideMark/>
          </w:tcPr>
          <w:p w14:paraId="44BDB3EF"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Soft Preferences</w:t>
            </w:r>
          </w:p>
        </w:tc>
        <w:tc>
          <w:tcPr>
            <w:tcW w:w="0" w:type="auto"/>
            <w:vAlign w:val="center"/>
            <w:hideMark/>
          </w:tcPr>
          <w:p w14:paraId="3CACB616"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No</w:t>
            </w:r>
          </w:p>
        </w:tc>
        <w:tc>
          <w:tcPr>
            <w:tcW w:w="0" w:type="auto"/>
            <w:vAlign w:val="center"/>
            <w:hideMark/>
          </w:tcPr>
          <w:p w14:paraId="48D230CD" w14:textId="1BE23781" w:rsidR="005C0C7E" w:rsidRPr="00FA7314" w:rsidRDefault="005C0C7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Yes (preferredDuringSchedulingIgnoredDuringExecution)</w:t>
            </w:r>
          </w:p>
        </w:tc>
      </w:tr>
      <w:tr w:rsidR="005C0C7E" w:rsidRPr="00FA7314" w14:paraId="0C24CAF7" w14:textId="77777777" w:rsidTr="70600753">
        <w:trPr>
          <w:tblCellSpacing w:w="15" w:type="dxa"/>
        </w:trPr>
        <w:tc>
          <w:tcPr>
            <w:tcW w:w="0" w:type="auto"/>
            <w:vAlign w:val="center"/>
            <w:hideMark/>
          </w:tcPr>
          <w:p w14:paraId="1A0DFFE3"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Strict Scheduling</w:t>
            </w:r>
          </w:p>
        </w:tc>
        <w:tc>
          <w:tcPr>
            <w:tcW w:w="0" w:type="auto"/>
            <w:vAlign w:val="center"/>
            <w:hideMark/>
          </w:tcPr>
          <w:p w14:paraId="261E6342" w14:textId="7AAB9E02" w:rsidR="005C0C7E" w:rsidRPr="00FA7314" w:rsidRDefault="005C0C7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Yes</w:t>
            </w:r>
          </w:p>
        </w:tc>
        <w:tc>
          <w:tcPr>
            <w:tcW w:w="0" w:type="auto"/>
            <w:vAlign w:val="center"/>
            <w:hideMark/>
          </w:tcPr>
          <w:p w14:paraId="76D2B2DD" w14:textId="1B8F16FF" w:rsidR="005C0C7E" w:rsidRPr="00FA7314" w:rsidRDefault="005C0C7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Yes (requiredDuringSchedulingIgnoredDuringExecution)</w:t>
            </w:r>
          </w:p>
        </w:tc>
      </w:tr>
      <w:tr w:rsidR="005C0C7E" w:rsidRPr="00FA7314" w14:paraId="37E7CAAB" w14:textId="77777777" w:rsidTr="70600753">
        <w:trPr>
          <w:tblCellSpacing w:w="15" w:type="dxa"/>
        </w:trPr>
        <w:tc>
          <w:tcPr>
            <w:tcW w:w="0" w:type="auto"/>
            <w:vAlign w:val="center"/>
            <w:hideMark/>
          </w:tcPr>
          <w:p w14:paraId="7A8B10D0"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Ease of Use</w:t>
            </w:r>
          </w:p>
        </w:tc>
        <w:tc>
          <w:tcPr>
            <w:tcW w:w="0" w:type="auto"/>
            <w:vAlign w:val="center"/>
            <w:hideMark/>
          </w:tcPr>
          <w:p w14:paraId="4410E669" w14:textId="552FE5C5" w:rsidR="005C0C7E" w:rsidRPr="00FA7314" w:rsidRDefault="005C0C7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Simple</w:t>
            </w:r>
          </w:p>
        </w:tc>
        <w:tc>
          <w:tcPr>
            <w:tcW w:w="0" w:type="auto"/>
            <w:vAlign w:val="center"/>
            <w:hideMark/>
          </w:tcPr>
          <w:p w14:paraId="576424E2"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More complex</w:t>
            </w:r>
          </w:p>
        </w:tc>
      </w:tr>
    </w:tbl>
    <w:p w14:paraId="5256D06C" w14:textId="77777777" w:rsidR="005C0C7E"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6FC42A91">
          <v:rect id="_x0000_i1038" style="width:0;height:1.5pt" o:hralign="center" o:hrstd="t" o:hr="t" fillcolor="#a0a0a0" stroked="f"/>
        </w:pict>
      </w:r>
    </w:p>
    <w:p w14:paraId="678691F4"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When to Use What?</w:t>
      </w:r>
    </w:p>
    <w:p w14:paraId="309A2BDD" w14:textId="70BF1E94" w:rsidR="005C0C7E" w:rsidRPr="00FA7314" w:rsidRDefault="005C0C7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Use nodeSelector if you need a quick, simple way to match Pods to nodes.</w:t>
      </w:r>
      <w:r>
        <w:br/>
      </w:r>
      <w:r w:rsidRPr="70600753">
        <w:rPr>
          <w:rFonts w:ascii="Calibri" w:eastAsia="Times New Roman" w:hAnsi="Calibri" w:cs="Calibri"/>
          <w:b/>
          <w:bCs/>
          <w:sz w:val="32"/>
          <w:szCs w:val="32"/>
        </w:rPr>
        <w:t xml:space="preserve"> Use nodeAffinity for advanced rules, multiple labels, and soft preferences.</w:t>
      </w:r>
    </w:p>
    <w:p w14:paraId="411957FD" w14:textId="77777777" w:rsidR="005C0C7E" w:rsidRPr="00FA7314" w:rsidRDefault="005C0C7E" w:rsidP="31D1C23A">
      <w:pPr>
        <w:spacing w:after="0" w:line="240" w:lineRule="auto"/>
        <w:rPr>
          <w:rFonts w:ascii="Calibri" w:eastAsia="Times New Roman" w:hAnsi="Calibri" w:cs="Calibri"/>
          <w:b/>
          <w:bCs/>
          <w:sz w:val="32"/>
          <w:szCs w:val="32"/>
        </w:rPr>
      </w:pPr>
    </w:p>
    <w:p w14:paraId="36189AA9" w14:textId="77777777" w:rsidR="00EC1999" w:rsidRPr="00FA7314" w:rsidRDefault="00EC1999" w:rsidP="31D1C23A">
      <w:pPr>
        <w:spacing w:after="0" w:line="240" w:lineRule="auto"/>
        <w:rPr>
          <w:rFonts w:ascii="Calibri" w:eastAsia="Times New Roman" w:hAnsi="Calibri" w:cs="Calibri"/>
          <w:b/>
          <w:bCs/>
          <w:sz w:val="32"/>
          <w:szCs w:val="32"/>
        </w:rPr>
      </w:pPr>
    </w:p>
    <w:p w14:paraId="7929B75B" w14:textId="4F9E9A42" w:rsidR="008C5335" w:rsidRPr="00FA7314" w:rsidRDefault="008C533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10.How to configure RBAC on Kubernetes namespaces</w:t>
      </w:r>
    </w:p>
    <w:p w14:paraId="553CA502" w14:textId="77777777" w:rsidR="008C5335" w:rsidRPr="00FA7314" w:rsidRDefault="008C5335" w:rsidP="31D1C23A">
      <w:pPr>
        <w:spacing w:after="0" w:line="240" w:lineRule="auto"/>
        <w:rPr>
          <w:rFonts w:ascii="Calibri" w:eastAsia="Times New Roman" w:hAnsi="Calibri" w:cs="Calibri"/>
          <w:b/>
          <w:bCs/>
          <w:sz w:val="32"/>
          <w:szCs w:val="32"/>
        </w:rPr>
      </w:pPr>
    </w:p>
    <w:p w14:paraId="32298E42" w14:textId="26633EB5" w:rsidR="008C5335" w:rsidRPr="00FA7314" w:rsidRDefault="0076593A"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RBAC (Role-Based Access Control) in Kubernetes is used to restrict or grant permissions to users, groups, or service accounts within a specific namespace.</w:t>
      </w:r>
    </w:p>
    <w:p w14:paraId="275B4C98" w14:textId="77777777" w:rsidR="00E76E81" w:rsidRPr="00FA7314" w:rsidRDefault="00E76E81" w:rsidP="31D1C23A">
      <w:pPr>
        <w:spacing w:after="0" w:line="240" w:lineRule="auto"/>
        <w:rPr>
          <w:rFonts w:ascii="Calibri" w:eastAsia="Times New Roman" w:hAnsi="Calibri" w:cs="Calibri"/>
          <w:b/>
          <w:bCs/>
          <w:sz w:val="32"/>
          <w:szCs w:val="32"/>
        </w:rPr>
      </w:pPr>
    </w:p>
    <w:p w14:paraId="599FE93E" w14:textId="77777777" w:rsidR="00E76E81" w:rsidRPr="00FA7314" w:rsidRDefault="00E76E8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Understanding RBAC Components</w:t>
      </w:r>
    </w:p>
    <w:p w14:paraId="66C3E1C9" w14:textId="77777777" w:rsidR="00E76E81" w:rsidRPr="00FA7314" w:rsidRDefault="00E76E8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RBAC uses four main components:</w:t>
      </w:r>
    </w:p>
    <w:p w14:paraId="03B9DC4D" w14:textId="77777777" w:rsidR="00E76E81" w:rsidRPr="00FA7314" w:rsidRDefault="00E76E81" w:rsidP="31D1C23A">
      <w:pPr>
        <w:numPr>
          <w:ilvl w:val="0"/>
          <w:numId w:val="2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Role → Defines permissions within a namespace.</w:t>
      </w:r>
    </w:p>
    <w:p w14:paraId="0C452841" w14:textId="77777777" w:rsidR="00E76E81" w:rsidRPr="00FA7314" w:rsidRDefault="00E76E81" w:rsidP="31D1C23A">
      <w:pPr>
        <w:numPr>
          <w:ilvl w:val="0"/>
          <w:numId w:val="2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ClusterRole → Defines permissions at the cluster level (or across multiple namespaces).</w:t>
      </w:r>
    </w:p>
    <w:p w14:paraId="5425F484" w14:textId="77777777" w:rsidR="00E76E81" w:rsidRPr="00FA7314" w:rsidRDefault="00E76E81" w:rsidP="31D1C23A">
      <w:pPr>
        <w:numPr>
          <w:ilvl w:val="0"/>
          <w:numId w:val="2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RoleBinding → Assigns a Role to a user, group, or service account within a namespace.</w:t>
      </w:r>
    </w:p>
    <w:p w14:paraId="4F2260EA" w14:textId="77777777" w:rsidR="00E76E81" w:rsidRPr="00FA7314" w:rsidRDefault="00E76E81" w:rsidP="31D1C23A">
      <w:pPr>
        <w:numPr>
          <w:ilvl w:val="0"/>
          <w:numId w:val="2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ClusterRoleBinding → Assigns a ClusterRole at the cluster level.</w:t>
      </w:r>
    </w:p>
    <w:p w14:paraId="4166A8FE" w14:textId="77777777" w:rsidR="00E76E81" w:rsidRPr="00FA7314" w:rsidRDefault="00E76E81" w:rsidP="31D1C23A">
      <w:pPr>
        <w:spacing w:after="0" w:line="240" w:lineRule="auto"/>
        <w:rPr>
          <w:rFonts w:ascii="Calibri" w:eastAsia="Times New Roman" w:hAnsi="Calibri" w:cs="Calibri"/>
          <w:b/>
          <w:bCs/>
          <w:sz w:val="32"/>
          <w:szCs w:val="32"/>
        </w:rPr>
      </w:pPr>
    </w:p>
    <w:p w14:paraId="59743CE4" w14:textId="1168225C" w:rsidR="00581CEB" w:rsidRPr="00FA7314" w:rsidRDefault="00581CE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Step-by-Step Guide to Configuring RBAC in a Namespace</w:t>
      </w:r>
    </w:p>
    <w:p w14:paraId="6C949075" w14:textId="77777777" w:rsidR="00581CEB" w:rsidRPr="00FA7314" w:rsidRDefault="00581CEB" w:rsidP="31D1C23A">
      <w:pPr>
        <w:spacing w:after="0" w:line="240" w:lineRule="auto"/>
        <w:rPr>
          <w:rFonts w:ascii="Calibri" w:eastAsia="Times New Roman" w:hAnsi="Calibri" w:cs="Calibri"/>
          <w:b/>
          <w:bCs/>
          <w:sz w:val="32"/>
          <w:szCs w:val="32"/>
        </w:rPr>
      </w:pPr>
    </w:p>
    <w:p w14:paraId="5CDA441F" w14:textId="236C69D1" w:rsidR="00581CEB" w:rsidRPr="00FA7314" w:rsidRDefault="00581CE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Let's create an example where a user gets read-only access to a namespace.</w:t>
      </w:r>
    </w:p>
    <w:p w14:paraId="46A0F3BE" w14:textId="77777777" w:rsidR="00581CEB" w:rsidRPr="00FA7314" w:rsidRDefault="00581CEB" w:rsidP="31D1C23A">
      <w:pPr>
        <w:spacing w:after="0" w:line="240" w:lineRule="auto"/>
        <w:rPr>
          <w:rFonts w:ascii="Calibri" w:eastAsia="Times New Roman" w:hAnsi="Calibri" w:cs="Calibri"/>
          <w:b/>
          <w:bCs/>
          <w:sz w:val="32"/>
          <w:szCs w:val="32"/>
        </w:rPr>
      </w:pPr>
    </w:p>
    <w:p w14:paraId="2E9E766B" w14:textId="7A1E72DE" w:rsidR="00581CEB" w:rsidRPr="00FA7314" w:rsidRDefault="00AA32D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Step 1: Create a Namespace</w:t>
      </w:r>
    </w:p>
    <w:p w14:paraId="6AC86034" w14:textId="77777777" w:rsidR="00AA32D2" w:rsidRPr="00FA7314" w:rsidRDefault="00AA32D2" w:rsidP="31D1C23A">
      <w:pPr>
        <w:spacing w:after="0" w:line="240" w:lineRule="auto"/>
        <w:rPr>
          <w:rFonts w:ascii="Calibri" w:eastAsia="Times New Roman" w:hAnsi="Calibri" w:cs="Calibri"/>
          <w:b/>
          <w:bCs/>
          <w:sz w:val="32"/>
          <w:szCs w:val="32"/>
        </w:rPr>
      </w:pPr>
    </w:p>
    <w:p w14:paraId="3382B394" w14:textId="77777777" w:rsidR="00AA32D2" w:rsidRPr="00FA7314" w:rsidRDefault="00AA32D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12487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kubectl create </w:t>
      </w:r>
      <w:r w:rsidRPr="00FA7314">
        <w:rPr>
          <w:rFonts w:ascii="Calibri" w:hAnsi="Calibri" w:cs="Calibri"/>
          <w:b/>
          <w:bCs/>
          <w:color w:val="F0E68C"/>
          <w:sz w:val="32"/>
          <w:szCs w:val="32"/>
        </w:rPr>
        <w:t>namespace</w:t>
      </w: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my</w:t>
      </w:r>
      <w:r w:rsidRPr="00FA7314">
        <w:rPr>
          <w:rFonts w:ascii="Calibri" w:hAnsi="Calibri" w:cs="Calibri"/>
          <w:b/>
          <w:bCs/>
          <w:color w:val="FFFFFF" w:themeColor="background1"/>
          <w:sz w:val="32"/>
          <w:szCs w:val="32"/>
        </w:rPr>
        <w:t>-</w:t>
      </w:r>
      <w:r w:rsidRPr="00FA7314">
        <w:rPr>
          <w:rFonts w:ascii="Calibri" w:hAnsi="Calibri" w:cs="Calibri"/>
          <w:b/>
          <w:bCs/>
          <w:color w:val="F0E68C"/>
          <w:sz w:val="32"/>
          <w:szCs w:val="32"/>
        </w:rPr>
        <w:t>namespace</w:t>
      </w:r>
    </w:p>
    <w:p w14:paraId="38300AB6" w14:textId="77777777" w:rsidR="00AA32D2" w:rsidRPr="00FA7314" w:rsidRDefault="00AA32D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124878"/>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6A0856AC" w14:textId="7D0B3F27" w:rsidR="00AA32D2" w:rsidRPr="00FA7314" w:rsidRDefault="00AA32D2" w:rsidP="31D1C23A">
      <w:pPr>
        <w:spacing w:after="0" w:line="240" w:lineRule="auto"/>
        <w:rPr>
          <w:rFonts w:ascii="Calibri" w:eastAsia="Times New Roman" w:hAnsi="Calibri" w:cs="Calibri"/>
          <w:b/>
          <w:bCs/>
          <w:sz w:val="32"/>
          <w:szCs w:val="32"/>
        </w:rPr>
      </w:pPr>
    </w:p>
    <w:p w14:paraId="21E32E70" w14:textId="4129D74E" w:rsidR="00E82A33" w:rsidRPr="00FA7314" w:rsidRDefault="00E82A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Step 2: Create a Role in the Namespace</w:t>
      </w:r>
    </w:p>
    <w:p w14:paraId="43B13D51" w14:textId="77777777" w:rsidR="00E82A33" w:rsidRPr="00FA7314" w:rsidRDefault="00E82A33" w:rsidP="31D1C23A">
      <w:pPr>
        <w:spacing w:after="0" w:line="240" w:lineRule="auto"/>
        <w:rPr>
          <w:rFonts w:ascii="Calibri" w:eastAsia="Times New Roman" w:hAnsi="Calibri" w:cs="Calibri"/>
          <w:b/>
          <w:bCs/>
          <w:sz w:val="32"/>
          <w:szCs w:val="32"/>
        </w:rPr>
      </w:pPr>
    </w:p>
    <w:p w14:paraId="2E54D492" w14:textId="724DA93F" w:rsidR="00E82A33" w:rsidRPr="00FA7314" w:rsidRDefault="006E71B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Role grants permissions only within a specific namespace.</w:t>
      </w:r>
    </w:p>
    <w:p w14:paraId="2446A250" w14:textId="77777777" w:rsidR="006E71BE" w:rsidRPr="00FA7314" w:rsidRDefault="006E71BE" w:rsidP="31D1C23A">
      <w:pPr>
        <w:spacing w:after="0" w:line="240" w:lineRule="auto"/>
        <w:rPr>
          <w:rFonts w:ascii="Calibri" w:eastAsia="Times New Roman" w:hAnsi="Calibri" w:cs="Calibri"/>
          <w:b/>
          <w:bCs/>
          <w:sz w:val="32"/>
          <w:szCs w:val="32"/>
        </w:rPr>
      </w:pPr>
    </w:p>
    <w:p w14:paraId="2D69B513" w14:textId="77777777" w:rsidR="006E71BE" w:rsidRPr="00FA7314" w:rsidRDefault="006E71B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057005"/>
        <w:rPr>
          <w:rFonts w:ascii="Calibri" w:hAnsi="Calibri" w:cs="Calibri"/>
          <w:b/>
          <w:bCs/>
          <w:color w:val="FFFFFF"/>
          <w:sz w:val="32"/>
          <w:szCs w:val="32"/>
        </w:rPr>
      </w:pPr>
      <w:r w:rsidRPr="00FA7314">
        <w:rPr>
          <w:rFonts w:ascii="Calibri" w:hAnsi="Calibri" w:cs="Calibri"/>
          <w:b/>
          <w:bCs/>
          <w:color w:val="FFFFFF" w:themeColor="background1"/>
          <w:sz w:val="32"/>
          <w:szCs w:val="32"/>
        </w:rPr>
        <w:t>apiVersion: rbac.authorization.k8s.io/v1</w:t>
      </w:r>
    </w:p>
    <w:p w14:paraId="4B54758A" w14:textId="77777777" w:rsidR="006E71BE" w:rsidRPr="00FA7314" w:rsidRDefault="006E71B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05700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Role</w:t>
      </w:r>
    </w:p>
    <w:p w14:paraId="022E0E98" w14:textId="77777777" w:rsidR="006E71BE" w:rsidRPr="00FA7314" w:rsidRDefault="006E71B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057005"/>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3BF2A06E" w14:textId="77777777" w:rsidR="006E71BE" w:rsidRPr="00FA7314" w:rsidRDefault="006E71B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05700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read-only-role</w:t>
      </w:r>
    </w:p>
    <w:p w14:paraId="6601732E" w14:textId="77777777" w:rsidR="006E71BE" w:rsidRPr="00FA7314" w:rsidRDefault="006E71B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05700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namespace</w:t>
      </w: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my</w:t>
      </w:r>
      <w:r w:rsidRPr="00FA7314">
        <w:rPr>
          <w:rFonts w:ascii="Calibri" w:hAnsi="Calibri" w:cs="Calibri"/>
          <w:b/>
          <w:bCs/>
          <w:color w:val="FFFFFF" w:themeColor="background1"/>
          <w:sz w:val="32"/>
          <w:szCs w:val="32"/>
        </w:rPr>
        <w:t>-</w:t>
      </w:r>
      <w:r w:rsidRPr="00FA7314">
        <w:rPr>
          <w:rFonts w:ascii="Calibri" w:hAnsi="Calibri" w:cs="Calibri"/>
          <w:b/>
          <w:bCs/>
          <w:color w:val="F0E68C"/>
          <w:sz w:val="32"/>
          <w:szCs w:val="32"/>
        </w:rPr>
        <w:t>namespace</w:t>
      </w:r>
    </w:p>
    <w:p w14:paraId="60AC86AC" w14:textId="77777777" w:rsidR="006E71BE" w:rsidRPr="00FA7314" w:rsidRDefault="006E71B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057005"/>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rules:</w:t>
      </w:r>
    </w:p>
    <w:p w14:paraId="55B761F4" w14:textId="77777777" w:rsidR="006E71BE" w:rsidRPr="00FA7314" w:rsidRDefault="006E71B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05700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apiGroups: [</w:t>
      </w:r>
      <w:r w:rsidRPr="00FA7314">
        <w:rPr>
          <w:rFonts w:ascii="Calibri" w:hAnsi="Calibri" w:cs="Calibri"/>
          <w:b/>
          <w:bCs/>
          <w:color w:val="FFA0A0"/>
          <w:sz w:val="32"/>
          <w:szCs w:val="32"/>
        </w:rPr>
        <w:t>""</w:t>
      </w:r>
      <w:r w:rsidRPr="00FA7314">
        <w:rPr>
          <w:rFonts w:ascii="Calibri" w:hAnsi="Calibri" w:cs="Calibri"/>
          <w:b/>
          <w:bCs/>
          <w:color w:val="FFFFFF" w:themeColor="background1"/>
          <w:sz w:val="32"/>
          <w:szCs w:val="32"/>
        </w:rPr>
        <w:t>]</w:t>
      </w:r>
    </w:p>
    <w:p w14:paraId="7735B5F0" w14:textId="77777777" w:rsidR="006E71BE" w:rsidRPr="00FA7314" w:rsidRDefault="006E71B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05700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resources: [</w:t>
      </w:r>
      <w:r w:rsidRPr="00FA7314">
        <w:rPr>
          <w:rFonts w:ascii="Calibri" w:hAnsi="Calibri" w:cs="Calibri"/>
          <w:b/>
          <w:bCs/>
          <w:color w:val="FFA0A0"/>
          <w:sz w:val="32"/>
          <w:szCs w:val="32"/>
        </w:rPr>
        <w:t>"pods"</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"services"</w:t>
      </w:r>
      <w:r w:rsidRPr="00FA7314">
        <w:rPr>
          <w:rFonts w:ascii="Calibri" w:hAnsi="Calibri" w:cs="Calibri"/>
          <w:b/>
          <w:bCs/>
          <w:color w:val="FFFFFF" w:themeColor="background1"/>
          <w:sz w:val="32"/>
          <w:szCs w:val="32"/>
        </w:rPr>
        <w:t>]</w:t>
      </w:r>
    </w:p>
    <w:p w14:paraId="6291B265" w14:textId="77777777" w:rsidR="006E71BE" w:rsidRPr="00FA7314" w:rsidRDefault="006E71B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05700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verbs: [</w:t>
      </w:r>
      <w:r w:rsidRPr="00FA7314">
        <w:rPr>
          <w:rFonts w:ascii="Calibri" w:hAnsi="Calibri" w:cs="Calibri"/>
          <w:b/>
          <w:bCs/>
          <w:color w:val="FFA0A0"/>
          <w:sz w:val="32"/>
          <w:szCs w:val="32"/>
        </w:rPr>
        <w:t>"get"</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"list"</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"watch"</w:t>
      </w:r>
      <w:r w:rsidRPr="00FA7314">
        <w:rPr>
          <w:rFonts w:ascii="Calibri" w:hAnsi="Calibri" w:cs="Calibri"/>
          <w:b/>
          <w:bCs/>
          <w:color w:val="FFFFFF" w:themeColor="background1"/>
          <w:sz w:val="32"/>
          <w:szCs w:val="32"/>
        </w:rPr>
        <w:t>]</w:t>
      </w:r>
    </w:p>
    <w:p w14:paraId="0A75B06D" w14:textId="77777777" w:rsidR="006E71BE" w:rsidRPr="00FA7314" w:rsidRDefault="006E71B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057005"/>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1DF4EE8A" w14:textId="24A6C895" w:rsidR="006E71BE" w:rsidRPr="00FA7314" w:rsidRDefault="006E71BE" w:rsidP="31D1C23A">
      <w:pPr>
        <w:spacing w:after="0" w:line="240" w:lineRule="auto"/>
        <w:rPr>
          <w:rFonts w:ascii="Calibri" w:eastAsia="Times New Roman" w:hAnsi="Calibri" w:cs="Calibri"/>
          <w:b/>
          <w:bCs/>
          <w:sz w:val="32"/>
          <w:szCs w:val="32"/>
        </w:rPr>
      </w:pPr>
    </w:p>
    <w:p w14:paraId="2DADEC1D" w14:textId="360ED33B" w:rsidR="00430675" w:rsidRPr="00FA7314" w:rsidRDefault="0043067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This role allows reading (but not modifying) Pods and Services in my-namespace.</w:t>
      </w:r>
    </w:p>
    <w:p w14:paraId="24DC2C56" w14:textId="77777777" w:rsidR="00430675" w:rsidRPr="00FA7314" w:rsidRDefault="00430675" w:rsidP="31D1C23A">
      <w:pPr>
        <w:spacing w:after="0" w:line="240" w:lineRule="auto"/>
        <w:rPr>
          <w:rFonts w:ascii="Calibri" w:eastAsia="Times New Roman" w:hAnsi="Calibri" w:cs="Calibri"/>
          <w:b/>
          <w:bCs/>
          <w:sz w:val="32"/>
          <w:szCs w:val="32"/>
        </w:rPr>
      </w:pPr>
    </w:p>
    <w:p w14:paraId="12A4DC6A" w14:textId="6E7CE943" w:rsidR="00430675" w:rsidRPr="00FA7314" w:rsidRDefault="0043067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Step 3: Bind the Role to a User or Service Account</w:t>
      </w:r>
    </w:p>
    <w:p w14:paraId="48EFB716" w14:textId="77777777" w:rsidR="00430675" w:rsidRPr="00FA7314" w:rsidRDefault="00430675" w:rsidP="31D1C23A">
      <w:pPr>
        <w:spacing w:after="0" w:line="240" w:lineRule="auto"/>
        <w:rPr>
          <w:rFonts w:ascii="Calibri" w:eastAsia="Times New Roman" w:hAnsi="Calibri" w:cs="Calibri"/>
          <w:b/>
          <w:bCs/>
          <w:sz w:val="32"/>
          <w:szCs w:val="32"/>
        </w:rPr>
      </w:pPr>
    </w:p>
    <w:p w14:paraId="1CC2DE16" w14:textId="6A5DD5EE" w:rsidR="00430675" w:rsidRPr="00FA7314" w:rsidRDefault="0043067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RoleBinding assigns the Role to a user, group, or service account.</w:t>
      </w:r>
    </w:p>
    <w:p w14:paraId="25079039" w14:textId="77777777" w:rsidR="00430675" w:rsidRPr="00FA7314" w:rsidRDefault="00430675" w:rsidP="31D1C23A">
      <w:pPr>
        <w:spacing w:after="0" w:line="240" w:lineRule="auto"/>
        <w:rPr>
          <w:rFonts w:ascii="Calibri" w:eastAsia="Times New Roman" w:hAnsi="Calibri" w:cs="Calibri"/>
          <w:b/>
          <w:bCs/>
          <w:sz w:val="32"/>
          <w:szCs w:val="32"/>
        </w:rPr>
      </w:pPr>
    </w:p>
    <w:p w14:paraId="0B443046" w14:textId="77777777" w:rsidR="00430675" w:rsidRPr="00FA7314" w:rsidRDefault="0043067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3091"/>
        <w:rPr>
          <w:rFonts w:ascii="Calibri" w:hAnsi="Calibri" w:cs="Calibri"/>
          <w:b/>
          <w:bCs/>
          <w:color w:val="FFFFFF"/>
          <w:sz w:val="32"/>
          <w:szCs w:val="32"/>
        </w:rPr>
      </w:pPr>
      <w:r w:rsidRPr="00FA7314">
        <w:rPr>
          <w:rFonts w:ascii="Calibri" w:hAnsi="Calibri" w:cs="Calibri"/>
          <w:b/>
          <w:bCs/>
          <w:color w:val="FFFFFF" w:themeColor="background1"/>
          <w:sz w:val="32"/>
          <w:szCs w:val="32"/>
        </w:rPr>
        <w:t>apiVersion: rbac.authorization.k8s.io/v1</w:t>
      </w:r>
    </w:p>
    <w:p w14:paraId="51FCA241" w14:textId="77777777" w:rsidR="00430675" w:rsidRPr="00FA7314" w:rsidRDefault="0043067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30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RoleBinding</w:t>
      </w:r>
    </w:p>
    <w:p w14:paraId="63E973A0" w14:textId="77777777" w:rsidR="00430675" w:rsidRPr="00FA7314" w:rsidRDefault="0043067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3091"/>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0E059D11" w14:textId="77777777" w:rsidR="00430675" w:rsidRPr="00FA7314" w:rsidRDefault="0043067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30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read-only-binding</w:t>
      </w:r>
    </w:p>
    <w:p w14:paraId="086743C9" w14:textId="77777777" w:rsidR="00430675" w:rsidRPr="00FA7314" w:rsidRDefault="0043067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30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namespace</w:t>
      </w: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my</w:t>
      </w:r>
      <w:r w:rsidRPr="00FA7314">
        <w:rPr>
          <w:rFonts w:ascii="Calibri" w:hAnsi="Calibri" w:cs="Calibri"/>
          <w:b/>
          <w:bCs/>
          <w:color w:val="FFFFFF" w:themeColor="background1"/>
          <w:sz w:val="32"/>
          <w:szCs w:val="32"/>
        </w:rPr>
        <w:t>-</w:t>
      </w:r>
      <w:r w:rsidRPr="00FA7314">
        <w:rPr>
          <w:rFonts w:ascii="Calibri" w:hAnsi="Calibri" w:cs="Calibri"/>
          <w:b/>
          <w:bCs/>
          <w:color w:val="F0E68C"/>
          <w:sz w:val="32"/>
          <w:szCs w:val="32"/>
        </w:rPr>
        <w:t>namespace</w:t>
      </w:r>
    </w:p>
    <w:p w14:paraId="7CA028BE" w14:textId="77777777" w:rsidR="00430675" w:rsidRPr="00FA7314" w:rsidRDefault="0043067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3091"/>
        <w:rPr>
          <w:rFonts w:ascii="Calibri" w:hAnsi="Calibri" w:cs="Calibri"/>
          <w:b/>
          <w:bCs/>
          <w:color w:val="FFFFFF"/>
          <w:sz w:val="32"/>
          <w:szCs w:val="32"/>
        </w:rPr>
      </w:pPr>
      <w:r w:rsidRPr="00FA7314">
        <w:rPr>
          <w:rFonts w:ascii="Calibri" w:hAnsi="Calibri" w:cs="Calibri"/>
          <w:b/>
          <w:bCs/>
          <w:color w:val="FFFFFF" w:themeColor="background1"/>
          <w:sz w:val="32"/>
          <w:szCs w:val="32"/>
        </w:rPr>
        <w:t>subjects:</w:t>
      </w:r>
    </w:p>
    <w:p w14:paraId="2748001B" w14:textId="77777777" w:rsidR="00430675" w:rsidRPr="00FA7314" w:rsidRDefault="0043067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30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kind: </w:t>
      </w:r>
      <w:r w:rsidRPr="00FA7314">
        <w:rPr>
          <w:rFonts w:ascii="Calibri" w:hAnsi="Calibri" w:cs="Calibri"/>
          <w:b/>
          <w:bCs/>
          <w:color w:val="98FB98"/>
          <w:sz w:val="32"/>
          <w:szCs w:val="32"/>
        </w:rPr>
        <w:t>User</w:t>
      </w:r>
    </w:p>
    <w:p w14:paraId="1038C1AF" w14:textId="77777777" w:rsidR="00430675" w:rsidRPr="00FA7314" w:rsidRDefault="0043067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30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w:t>
      </w:r>
      <w:r w:rsidRPr="00FA7314">
        <w:rPr>
          <w:rFonts w:ascii="Calibri" w:hAnsi="Calibri" w:cs="Calibri"/>
          <w:b/>
          <w:bCs/>
          <w:color w:val="FFA0A0"/>
          <w:sz w:val="32"/>
          <w:szCs w:val="32"/>
        </w:rPr>
        <w:t>"dev-user"</w:t>
      </w: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Replace with the actual user</w:t>
      </w:r>
    </w:p>
    <w:p w14:paraId="6C6B210D" w14:textId="77777777" w:rsidR="00430675" w:rsidRPr="00FA7314" w:rsidRDefault="0043067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30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apiGroup: rbac.authorization.k8s.io</w:t>
      </w:r>
    </w:p>
    <w:p w14:paraId="64DFDEB1" w14:textId="77777777" w:rsidR="00430675" w:rsidRPr="00FA7314" w:rsidRDefault="0043067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3091"/>
        <w:rPr>
          <w:rFonts w:ascii="Calibri" w:hAnsi="Calibri" w:cs="Calibri"/>
          <w:b/>
          <w:bCs/>
          <w:color w:val="FFFFFF"/>
          <w:sz w:val="32"/>
          <w:szCs w:val="32"/>
        </w:rPr>
      </w:pPr>
      <w:r w:rsidRPr="00FA7314">
        <w:rPr>
          <w:rFonts w:ascii="Calibri" w:hAnsi="Calibri" w:cs="Calibri"/>
          <w:b/>
          <w:bCs/>
          <w:color w:val="FFFFFF" w:themeColor="background1"/>
          <w:sz w:val="32"/>
          <w:szCs w:val="32"/>
        </w:rPr>
        <w:t>roleRef:</w:t>
      </w:r>
    </w:p>
    <w:p w14:paraId="7B6F0696" w14:textId="77777777" w:rsidR="00430675" w:rsidRPr="00FA7314" w:rsidRDefault="0043067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30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kind: </w:t>
      </w:r>
      <w:r w:rsidRPr="00FA7314">
        <w:rPr>
          <w:rFonts w:ascii="Calibri" w:hAnsi="Calibri" w:cs="Calibri"/>
          <w:b/>
          <w:bCs/>
          <w:color w:val="98FB98"/>
          <w:sz w:val="32"/>
          <w:szCs w:val="32"/>
        </w:rPr>
        <w:t>Role</w:t>
      </w:r>
    </w:p>
    <w:p w14:paraId="6D5CA3F9" w14:textId="77777777" w:rsidR="00430675" w:rsidRPr="00FA7314" w:rsidRDefault="0043067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30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read-only-role</w:t>
      </w:r>
    </w:p>
    <w:p w14:paraId="160B6E7C" w14:textId="77777777" w:rsidR="00430675" w:rsidRPr="00FA7314" w:rsidRDefault="0043067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30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apiGroup: rbac.authorization.k8s.io</w:t>
      </w:r>
    </w:p>
    <w:p w14:paraId="4F9A5B98" w14:textId="77777777" w:rsidR="00430675" w:rsidRPr="00FA7314" w:rsidRDefault="0043067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3091"/>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3569E2C4" w14:textId="3D0F33D4" w:rsidR="00430675" w:rsidRPr="00FA7314" w:rsidRDefault="00430675" w:rsidP="31D1C23A">
      <w:pPr>
        <w:spacing w:after="0" w:line="240" w:lineRule="auto"/>
        <w:rPr>
          <w:rFonts w:ascii="Calibri" w:eastAsia="Times New Roman" w:hAnsi="Calibri" w:cs="Calibri"/>
          <w:b/>
          <w:bCs/>
          <w:sz w:val="32"/>
          <w:szCs w:val="32"/>
        </w:rPr>
      </w:pPr>
    </w:p>
    <w:p w14:paraId="7EE01FF6" w14:textId="2A9C4ACF" w:rsidR="00430675" w:rsidRPr="00FA7314" w:rsidRDefault="00A45D5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This binds read-only-role to dev-user in my-namespace.</w:t>
      </w:r>
    </w:p>
    <w:p w14:paraId="6BB5A90F" w14:textId="77777777" w:rsidR="00A45D5C" w:rsidRPr="00FA7314" w:rsidRDefault="00A45D5C" w:rsidP="31D1C23A">
      <w:pPr>
        <w:spacing w:after="0" w:line="240" w:lineRule="auto"/>
        <w:rPr>
          <w:rFonts w:ascii="Calibri" w:eastAsia="Times New Roman" w:hAnsi="Calibri" w:cs="Calibri"/>
          <w:b/>
          <w:bCs/>
          <w:sz w:val="32"/>
          <w:szCs w:val="32"/>
        </w:rPr>
      </w:pPr>
    </w:p>
    <w:p w14:paraId="797BEBE5" w14:textId="58D0F8D7" w:rsidR="00A45D5C" w:rsidRPr="00FA7314" w:rsidRDefault="00A45D5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Verifying the RBAC Configuration</w:t>
      </w:r>
    </w:p>
    <w:p w14:paraId="7756D683" w14:textId="77777777" w:rsidR="00A45D5C" w:rsidRPr="00FA7314" w:rsidRDefault="00A45D5C" w:rsidP="31D1C23A">
      <w:pPr>
        <w:spacing w:after="0" w:line="240" w:lineRule="auto"/>
        <w:rPr>
          <w:rFonts w:ascii="Calibri" w:eastAsia="Times New Roman" w:hAnsi="Calibri" w:cs="Calibri"/>
          <w:b/>
          <w:bCs/>
          <w:sz w:val="32"/>
          <w:szCs w:val="32"/>
        </w:rPr>
      </w:pPr>
    </w:p>
    <w:p w14:paraId="449F5CF2" w14:textId="53377EFB" w:rsidR="00A45D5C" w:rsidRPr="00FA7314" w:rsidRDefault="004755F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Check Roles in the Namespace</w:t>
      </w:r>
    </w:p>
    <w:p w14:paraId="46D0427B" w14:textId="77777777" w:rsidR="004755F7" w:rsidRPr="00FA7314" w:rsidRDefault="004755F7" w:rsidP="31D1C23A">
      <w:pPr>
        <w:spacing w:after="0" w:line="240" w:lineRule="auto"/>
        <w:rPr>
          <w:rFonts w:ascii="Calibri" w:eastAsia="Times New Roman" w:hAnsi="Calibri" w:cs="Calibri"/>
          <w:b/>
          <w:bCs/>
          <w:sz w:val="32"/>
          <w:szCs w:val="32"/>
        </w:rPr>
      </w:pPr>
    </w:p>
    <w:p w14:paraId="3E5FD84B" w14:textId="77777777" w:rsidR="004755F7" w:rsidRPr="00FA7314" w:rsidRDefault="004755F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483082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kubectl </w:t>
      </w:r>
      <w:r w:rsidRPr="00FA7314">
        <w:rPr>
          <w:rFonts w:ascii="Calibri" w:hAnsi="Calibri" w:cs="Calibri"/>
          <w:b/>
          <w:bCs/>
          <w:color w:val="F0E68C"/>
          <w:sz w:val="32"/>
          <w:szCs w:val="32"/>
        </w:rPr>
        <w:t>get</w:t>
      </w:r>
      <w:r w:rsidRPr="00FA7314">
        <w:rPr>
          <w:rFonts w:ascii="Calibri" w:hAnsi="Calibri" w:cs="Calibri"/>
          <w:b/>
          <w:bCs/>
          <w:color w:val="FFFFFF" w:themeColor="background1"/>
          <w:sz w:val="32"/>
          <w:szCs w:val="32"/>
        </w:rPr>
        <w:t xml:space="preserve"> roles -n </w:t>
      </w:r>
      <w:r w:rsidRPr="00FA7314">
        <w:rPr>
          <w:rFonts w:ascii="Calibri" w:hAnsi="Calibri" w:cs="Calibri"/>
          <w:b/>
          <w:bCs/>
          <w:color w:val="F0E68C"/>
          <w:sz w:val="32"/>
          <w:szCs w:val="32"/>
        </w:rPr>
        <w:t>my</w:t>
      </w:r>
      <w:r w:rsidRPr="00FA7314">
        <w:rPr>
          <w:rFonts w:ascii="Calibri" w:hAnsi="Calibri" w:cs="Calibri"/>
          <w:b/>
          <w:bCs/>
          <w:color w:val="FFFFFF" w:themeColor="background1"/>
          <w:sz w:val="32"/>
          <w:szCs w:val="32"/>
        </w:rPr>
        <w:t>-</w:t>
      </w:r>
      <w:r w:rsidRPr="00FA7314">
        <w:rPr>
          <w:rFonts w:ascii="Calibri" w:hAnsi="Calibri" w:cs="Calibri"/>
          <w:b/>
          <w:bCs/>
          <w:color w:val="F0E68C"/>
          <w:sz w:val="32"/>
          <w:szCs w:val="32"/>
        </w:rPr>
        <w:t>namespace</w:t>
      </w:r>
    </w:p>
    <w:p w14:paraId="7DF98CD5" w14:textId="77777777" w:rsidR="004755F7" w:rsidRPr="00FA7314" w:rsidRDefault="004755F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4830824"/>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346B8955" w14:textId="0DFD02C4" w:rsidR="004755F7" w:rsidRPr="00FA7314" w:rsidRDefault="004755F7" w:rsidP="31D1C23A">
      <w:pPr>
        <w:spacing w:after="0" w:line="240" w:lineRule="auto"/>
        <w:rPr>
          <w:rFonts w:ascii="Calibri" w:eastAsia="Times New Roman" w:hAnsi="Calibri" w:cs="Calibri"/>
          <w:b/>
          <w:bCs/>
          <w:sz w:val="32"/>
          <w:szCs w:val="32"/>
        </w:rPr>
      </w:pPr>
    </w:p>
    <w:p w14:paraId="5BC3A228" w14:textId="3C72576C" w:rsidR="004755F7" w:rsidRPr="00FA7314" w:rsidRDefault="00E01306"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Check RoleBindings</w:t>
      </w:r>
    </w:p>
    <w:p w14:paraId="21B8D015" w14:textId="77777777" w:rsidR="00E01306" w:rsidRPr="00FA7314" w:rsidRDefault="00E01306" w:rsidP="31D1C23A">
      <w:pPr>
        <w:spacing w:after="0" w:line="240" w:lineRule="auto"/>
        <w:rPr>
          <w:rFonts w:ascii="Calibri" w:eastAsia="Times New Roman" w:hAnsi="Calibri" w:cs="Calibri"/>
          <w:b/>
          <w:bCs/>
          <w:sz w:val="32"/>
          <w:szCs w:val="32"/>
        </w:rPr>
      </w:pPr>
    </w:p>
    <w:p w14:paraId="4F807CE4" w14:textId="77777777" w:rsidR="00E01306" w:rsidRPr="00FA7314" w:rsidRDefault="00E01306"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476291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kubectl </w:t>
      </w:r>
      <w:r w:rsidRPr="00FA7314">
        <w:rPr>
          <w:rFonts w:ascii="Calibri" w:hAnsi="Calibri" w:cs="Calibri"/>
          <w:b/>
          <w:bCs/>
          <w:color w:val="F0E68C"/>
          <w:sz w:val="32"/>
          <w:szCs w:val="32"/>
        </w:rPr>
        <w:t>get</w:t>
      </w:r>
      <w:r w:rsidRPr="00FA7314">
        <w:rPr>
          <w:rFonts w:ascii="Calibri" w:hAnsi="Calibri" w:cs="Calibri"/>
          <w:b/>
          <w:bCs/>
          <w:color w:val="FFFFFF" w:themeColor="background1"/>
          <w:sz w:val="32"/>
          <w:szCs w:val="32"/>
        </w:rPr>
        <w:t xml:space="preserve"> rolebindings -n </w:t>
      </w:r>
      <w:r w:rsidRPr="00FA7314">
        <w:rPr>
          <w:rFonts w:ascii="Calibri" w:hAnsi="Calibri" w:cs="Calibri"/>
          <w:b/>
          <w:bCs/>
          <w:color w:val="F0E68C"/>
          <w:sz w:val="32"/>
          <w:szCs w:val="32"/>
        </w:rPr>
        <w:t>my</w:t>
      </w:r>
      <w:r w:rsidRPr="00FA7314">
        <w:rPr>
          <w:rFonts w:ascii="Calibri" w:hAnsi="Calibri" w:cs="Calibri"/>
          <w:b/>
          <w:bCs/>
          <w:color w:val="FFFFFF" w:themeColor="background1"/>
          <w:sz w:val="32"/>
          <w:szCs w:val="32"/>
        </w:rPr>
        <w:t>-</w:t>
      </w:r>
      <w:r w:rsidRPr="00FA7314">
        <w:rPr>
          <w:rFonts w:ascii="Calibri" w:hAnsi="Calibri" w:cs="Calibri"/>
          <w:b/>
          <w:bCs/>
          <w:color w:val="F0E68C"/>
          <w:sz w:val="32"/>
          <w:szCs w:val="32"/>
        </w:rPr>
        <w:t>namespace</w:t>
      </w:r>
    </w:p>
    <w:p w14:paraId="0F44207B" w14:textId="77777777" w:rsidR="00E01306" w:rsidRPr="00FA7314" w:rsidRDefault="00E01306"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4762914"/>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66DC1528" w14:textId="00476F2B" w:rsidR="00E01306" w:rsidRPr="00FA7314" w:rsidRDefault="00E01306" w:rsidP="31D1C23A">
      <w:pPr>
        <w:spacing w:after="0" w:line="240" w:lineRule="auto"/>
        <w:rPr>
          <w:rFonts w:ascii="Calibri" w:eastAsia="Times New Roman" w:hAnsi="Calibri" w:cs="Calibri"/>
          <w:b/>
          <w:bCs/>
          <w:sz w:val="32"/>
          <w:szCs w:val="32"/>
        </w:rPr>
      </w:pPr>
    </w:p>
    <w:p w14:paraId="2E577628" w14:textId="77777777" w:rsidR="00E01306" w:rsidRPr="00FA7314" w:rsidRDefault="00E01306" w:rsidP="31D1C23A">
      <w:pPr>
        <w:spacing w:after="0" w:line="240" w:lineRule="auto"/>
        <w:rPr>
          <w:rFonts w:ascii="Calibri" w:eastAsia="Times New Roman" w:hAnsi="Calibri" w:cs="Calibri"/>
          <w:b/>
          <w:bCs/>
          <w:sz w:val="32"/>
          <w:szCs w:val="32"/>
        </w:rPr>
      </w:pPr>
    </w:p>
    <w:p w14:paraId="09F4683C" w14:textId="77777777" w:rsidR="00E25B06" w:rsidRPr="00FA7314" w:rsidRDefault="00E25B06"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What is a User in Kubernetes?</w:t>
      </w:r>
    </w:p>
    <w:p w14:paraId="004F7887" w14:textId="77777777" w:rsidR="00E25B06" w:rsidRPr="00FA7314" w:rsidRDefault="00E25B06" w:rsidP="31D1C23A">
      <w:pPr>
        <w:numPr>
          <w:ilvl w:val="0"/>
          <w:numId w:val="2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Kubernetes does NOT have a built-in user management system (like Linux users).</w:t>
      </w:r>
    </w:p>
    <w:p w14:paraId="03CF8566" w14:textId="77777777" w:rsidR="00E25B06" w:rsidRPr="00FA7314" w:rsidRDefault="00E25B06" w:rsidP="31D1C23A">
      <w:pPr>
        <w:numPr>
          <w:ilvl w:val="0"/>
          <w:numId w:val="2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Users are external identities managed by an authentication provider (e.g., certificates, OIDC, LDAP).</w:t>
      </w:r>
    </w:p>
    <w:p w14:paraId="4B3D4FEE" w14:textId="77777777" w:rsidR="00E25B06" w:rsidRPr="00FA7314" w:rsidRDefault="00E25B06" w:rsidP="31D1C23A">
      <w:pPr>
        <w:numPr>
          <w:ilvl w:val="0"/>
          <w:numId w:val="2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Users can be assigned RBAC roles to control what they can do in a namespace or cluster.</w:t>
      </w:r>
    </w:p>
    <w:p w14:paraId="39044C42" w14:textId="77777777" w:rsidR="00E01306" w:rsidRPr="00FA7314" w:rsidRDefault="00E01306" w:rsidP="31D1C23A">
      <w:pPr>
        <w:spacing w:after="0" w:line="240" w:lineRule="auto"/>
        <w:rPr>
          <w:rFonts w:ascii="Calibri" w:eastAsia="Times New Roman" w:hAnsi="Calibri" w:cs="Calibri"/>
          <w:b/>
          <w:bCs/>
          <w:sz w:val="32"/>
          <w:szCs w:val="32"/>
        </w:rPr>
      </w:pPr>
    </w:p>
    <w:p w14:paraId="0AD85774" w14:textId="77777777" w:rsidR="00E25B06" w:rsidRPr="00FA7314" w:rsidRDefault="00E25B06" w:rsidP="31D1C23A">
      <w:pPr>
        <w:spacing w:after="0" w:line="240" w:lineRule="auto"/>
        <w:rPr>
          <w:rFonts w:ascii="Calibri" w:eastAsia="Times New Roman" w:hAnsi="Calibri" w:cs="Calibri"/>
          <w:b/>
          <w:bCs/>
          <w:sz w:val="32"/>
          <w:szCs w:val="32"/>
        </w:rPr>
      </w:pPr>
    </w:p>
    <w:p w14:paraId="691A1763"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 a Kubernetes cluster, both Master and Worker nodes are hosted on a network subnet, which depends on the cluster setup. The subnet configuration varies based on the deployment environment (cloud, on-premises, or custom networking).</w:t>
      </w:r>
    </w:p>
    <w:p w14:paraId="2900269B" w14:textId="77777777" w:rsidR="00D70D21"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71549038">
          <v:rect id="_x0000_i1039" style="width:0;height:1.5pt" o:hralign="center" o:hrstd="t" o:hr="t" fillcolor="#a0a0a0" stroked="f"/>
        </w:pict>
      </w:r>
    </w:p>
    <w:p w14:paraId="05D5C288" w14:textId="64C7CCEE"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Subnet Configuration in Different Deployments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9"/>
        <w:gridCol w:w="1877"/>
        <w:gridCol w:w="2280"/>
        <w:gridCol w:w="2564"/>
      </w:tblGrid>
      <w:tr w:rsidR="00D70D21" w:rsidRPr="00FA7314" w14:paraId="47FA708F" w14:textId="77777777" w:rsidTr="31D1C23A">
        <w:trPr>
          <w:tblHeader/>
          <w:tblCellSpacing w:w="15" w:type="dxa"/>
        </w:trPr>
        <w:tc>
          <w:tcPr>
            <w:tcW w:w="0" w:type="auto"/>
            <w:vAlign w:val="center"/>
            <w:hideMark/>
          </w:tcPr>
          <w:p w14:paraId="7494940D"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Deployment Type</w:t>
            </w:r>
          </w:p>
        </w:tc>
        <w:tc>
          <w:tcPr>
            <w:tcW w:w="0" w:type="auto"/>
            <w:vAlign w:val="center"/>
            <w:hideMark/>
          </w:tcPr>
          <w:p w14:paraId="03009CDB"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Subnet Type</w:t>
            </w:r>
          </w:p>
        </w:tc>
        <w:tc>
          <w:tcPr>
            <w:tcW w:w="0" w:type="auto"/>
            <w:vAlign w:val="center"/>
            <w:hideMark/>
          </w:tcPr>
          <w:p w14:paraId="498E20D9"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Master Nodes</w:t>
            </w:r>
          </w:p>
        </w:tc>
        <w:tc>
          <w:tcPr>
            <w:tcW w:w="0" w:type="auto"/>
            <w:vAlign w:val="center"/>
            <w:hideMark/>
          </w:tcPr>
          <w:p w14:paraId="6C8F13E0"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Worker Nodes</w:t>
            </w:r>
          </w:p>
        </w:tc>
      </w:tr>
      <w:tr w:rsidR="00D70D21" w:rsidRPr="00FA7314" w14:paraId="133122D1" w14:textId="77777777" w:rsidTr="31D1C23A">
        <w:trPr>
          <w:tblCellSpacing w:w="15" w:type="dxa"/>
        </w:trPr>
        <w:tc>
          <w:tcPr>
            <w:tcW w:w="0" w:type="auto"/>
            <w:vAlign w:val="center"/>
            <w:hideMark/>
          </w:tcPr>
          <w:p w14:paraId="6DBD0546"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Cloud (AWS, GCP, Azure)</w:t>
            </w:r>
          </w:p>
        </w:tc>
        <w:tc>
          <w:tcPr>
            <w:tcW w:w="0" w:type="auto"/>
            <w:vAlign w:val="center"/>
            <w:hideMark/>
          </w:tcPr>
          <w:p w14:paraId="07803AC8"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VPC Subnet</w:t>
            </w:r>
          </w:p>
        </w:tc>
        <w:tc>
          <w:tcPr>
            <w:tcW w:w="0" w:type="auto"/>
            <w:vAlign w:val="center"/>
            <w:hideMark/>
          </w:tcPr>
          <w:p w14:paraId="5D5BB0F1"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Private/Public Subnet</w:t>
            </w:r>
          </w:p>
        </w:tc>
        <w:tc>
          <w:tcPr>
            <w:tcW w:w="0" w:type="auto"/>
            <w:vAlign w:val="center"/>
            <w:hideMark/>
          </w:tcPr>
          <w:p w14:paraId="21A006C9"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Private/Public Subnet</w:t>
            </w:r>
          </w:p>
        </w:tc>
      </w:tr>
      <w:tr w:rsidR="00D70D21" w:rsidRPr="00FA7314" w14:paraId="3A5C61BB" w14:textId="77777777" w:rsidTr="31D1C23A">
        <w:trPr>
          <w:tblCellSpacing w:w="15" w:type="dxa"/>
        </w:trPr>
        <w:tc>
          <w:tcPr>
            <w:tcW w:w="0" w:type="auto"/>
            <w:vAlign w:val="center"/>
            <w:hideMark/>
          </w:tcPr>
          <w:p w14:paraId="5F115E93"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On-Prem (Bare Metal, VM-based)</w:t>
            </w:r>
          </w:p>
        </w:tc>
        <w:tc>
          <w:tcPr>
            <w:tcW w:w="0" w:type="auto"/>
            <w:vAlign w:val="center"/>
            <w:hideMark/>
          </w:tcPr>
          <w:p w14:paraId="38662583"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Custom Network (CIDR)</w:t>
            </w:r>
          </w:p>
        </w:tc>
        <w:tc>
          <w:tcPr>
            <w:tcW w:w="0" w:type="auto"/>
            <w:vAlign w:val="center"/>
            <w:hideMark/>
          </w:tcPr>
          <w:p w14:paraId="41B9F2F3"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Dedicated Subnet</w:t>
            </w:r>
          </w:p>
        </w:tc>
        <w:tc>
          <w:tcPr>
            <w:tcW w:w="0" w:type="auto"/>
            <w:vAlign w:val="center"/>
            <w:hideMark/>
          </w:tcPr>
          <w:p w14:paraId="15AA1E62"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Dedicated or Shared Subnet</w:t>
            </w:r>
          </w:p>
        </w:tc>
      </w:tr>
      <w:tr w:rsidR="00D70D21" w:rsidRPr="00FA7314" w14:paraId="757D28AF" w14:textId="77777777" w:rsidTr="31D1C23A">
        <w:trPr>
          <w:tblCellSpacing w:w="15" w:type="dxa"/>
        </w:trPr>
        <w:tc>
          <w:tcPr>
            <w:tcW w:w="0" w:type="auto"/>
            <w:vAlign w:val="center"/>
            <w:hideMark/>
          </w:tcPr>
          <w:p w14:paraId="051E0B65"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Kubernetes via Kubeadm</w:t>
            </w:r>
          </w:p>
        </w:tc>
        <w:tc>
          <w:tcPr>
            <w:tcW w:w="0" w:type="auto"/>
            <w:vAlign w:val="center"/>
            <w:hideMark/>
          </w:tcPr>
          <w:p w14:paraId="6CA7C79A"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Default Node Subnet</w:t>
            </w:r>
          </w:p>
        </w:tc>
        <w:tc>
          <w:tcPr>
            <w:tcW w:w="0" w:type="auto"/>
            <w:vAlign w:val="center"/>
            <w:hideMark/>
          </w:tcPr>
          <w:p w14:paraId="7BA15BB3"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Same Subnet</w:t>
            </w:r>
          </w:p>
        </w:tc>
        <w:tc>
          <w:tcPr>
            <w:tcW w:w="0" w:type="auto"/>
            <w:vAlign w:val="center"/>
            <w:hideMark/>
          </w:tcPr>
          <w:p w14:paraId="7847CC7F"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Same or Different Subnet</w:t>
            </w:r>
          </w:p>
        </w:tc>
      </w:tr>
    </w:tbl>
    <w:p w14:paraId="5D8EA7DA" w14:textId="77777777" w:rsidR="00D70D21"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542D9766">
          <v:rect id="_x0000_i1040" style="width:0;height:1.5pt" o:hralign="center" o:hrstd="t" o:hr="t" fillcolor="#a0a0a0" stroked="f"/>
        </w:pict>
      </w:r>
    </w:p>
    <w:p w14:paraId="44CA2DC9"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2️</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How to Find the Subnet of Master and Worker Nodes</w:t>
      </w:r>
    </w:p>
    <w:p w14:paraId="1B4B5ED3"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Check the IP of Nodes</w:t>
      </w:r>
    </w:p>
    <w:p w14:paraId="35818039"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Run:</w:t>
      </w:r>
    </w:p>
    <w:p w14:paraId="7AF33224"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get nodes -o wide</w:t>
      </w:r>
    </w:p>
    <w:p w14:paraId="5ED7847D"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 Output:</w:t>
      </w:r>
    </w:p>
    <w:p w14:paraId="0D02A188" w14:textId="52A838C4"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Nginx</w:t>
      </w:r>
    </w:p>
    <w:p w14:paraId="687ED005" w14:textId="77777777" w:rsidR="00D70D21" w:rsidRPr="00FA7314" w:rsidRDefault="00D70D21" w:rsidP="31D1C23A">
      <w:pPr>
        <w:spacing w:after="0" w:line="240" w:lineRule="auto"/>
        <w:rPr>
          <w:rFonts w:ascii="Calibri" w:eastAsia="Times New Roman" w:hAnsi="Calibri" w:cs="Calibri"/>
          <w:b/>
          <w:bCs/>
          <w:sz w:val="32"/>
          <w:szCs w:val="32"/>
        </w:rPr>
      </w:pPr>
    </w:p>
    <w:p w14:paraId="240494B3"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NAME      STATUS   ROLES    AGE   VERSION   INTERNAL-IP    EXTERNAL-IP</w:t>
      </w:r>
    </w:p>
    <w:p w14:paraId="5EC96B8B"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master-1  Ready    master   30d   v1.28.0   192.168.1.10   &lt;none&gt;</w:t>
      </w:r>
    </w:p>
    <w:p w14:paraId="702FAF80"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worker-1  Ready    worker   30d   v1.28.0   192.168.1.11   &lt;none&gt;</w:t>
      </w:r>
    </w:p>
    <w:p w14:paraId="706CB2F0"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worker-2  Ready    worker   30d   v1.28.0   192.168.1.12   &lt;none&gt;</w:t>
      </w:r>
    </w:p>
    <w:p w14:paraId="1F244F34" w14:textId="77777777" w:rsidR="00D70D21" w:rsidRPr="00FA7314" w:rsidRDefault="00D70D21" w:rsidP="31D1C23A">
      <w:pPr>
        <w:spacing w:after="0" w:line="240" w:lineRule="auto"/>
        <w:rPr>
          <w:rFonts w:ascii="Calibri" w:eastAsia="Times New Roman" w:hAnsi="Calibri" w:cs="Calibri"/>
          <w:b/>
          <w:bCs/>
          <w:sz w:val="32"/>
          <w:szCs w:val="32"/>
        </w:rPr>
      </w:pPr>
    </w:p>
    <w:p w14:paraId="1519A1B1"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The INTERNAL-IP shows the subnet where nodes are hosted.</w:t>
      </w:r>
    </w:p>
    <w:p w14:paraId="135CCA90"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Get More Details on Network Configuration</w:t>
      </w:r>
    </w:p>
    <w:p w14:paraId="76CDB193"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describe node &lt;node-name&gt;</w:t>
      </w:r>
    </w:p>
    <w:p w14:paraId="4C224E89"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It will show:</w:t>
      </w:r>
    </w:p>
    <w:p w14:paraId="5B2BBA9B" w14:textId="77777777" w:rsidR="00D70D21" w:rsidRPr="00FA7314" w:rsidRDefault="00D70D21" w:rsidP="31D1C23A">
      <w:pPr>
        <w:numPr>
          <w:ilvl w:val="0"/>
          <w:numId w:val="2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Internal IP (used for node-to-node communication).</w:t>
      </w:r>
    </w:p>
    <w:p w14:paraId="37A2A82C" w14:textId="77777777" w:rsidR="00D70D21" w:rsidRPr="00FA7314" w:rsidRDefault="00D70D21" w:rsidP="31D1C23A">
      <w:pPr>
        <w:numPr>
          <w:ilvl w:val="0"/>
          <w:numId w:val="2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Network interfaces and assigned CIDR.</w:t>
      </w:r>
    </w:p>
    <w:p w14:paraId="761A6DFB"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Find CIDR (Subnet) Assigned to Nodes</w:t>
      </w:r>
    </w:p>
    <w:p w14:paraId="6EFA39C1"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Check the pod CIDR range assigned by the network plugin:</w:t>
      </w:r>
    </w:p>
    <w:p w14:paraId="07939C88"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cluster-info dump | grep -i cidr</w:t>
      </w:r>
    </w:p>
    <w:p w14:paraId="31E6D8F9"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get nodes -o jsonpath='{.items[*].spec.podCIDR}'</w:t>
      </w:r>
    </w:p>
    <w:p w14:paraId="001EA5BF"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This shows which subnet the cluster is using for networking.</w:t>
      </w:r>
    </w:p>
    <w:p w14:paraId="32C94955" w14:textId="77777777" w:rsidR="00D70D21"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741602FC">
          <v:rect id="_x0000_i1041" style="width:0;height:1.5pt" o:hralign="center" o:hrstd="t" o:hr="t" fillcolor="#a0a0a0" stroked="f"/>
        </w:pict>
      </w:r>
    </w:p>
    <w:p w14:paraId="6F0F1D84"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3️</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Example: Subnet Setup in Cloud Deployments</w:t>
      </w:r>
    </w:p>
    <w:p w14:paraId="31EC3ECD"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AWS (EKS)</w:t>
      </w:r>
    </w:p>
    <w:p w14:paraId="4F31FD0A" w14:textId="77777777" w:rsidR="00D70D21" w:rsidRPr="00FA7314" w:rsidRDefault="00D70D21" w:rsidP="31D1C23A">
      <w:pPr>
        <w:numPr>
          <w:ilvl w:val="0"/>
          <w:numId w:val="2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Master nodes (Control Plane): Managed by AWS, usually private subnets in a VPC.</w:t>
      </w:r>
    </w:p>
    <w:p w14:paraId="4BC535CF" w14:textId="77777777" w:rsidR="00D70D21" w:rsidRPr="00FA7314" w:rsidRDefault="00D70D21" w:rsidP="31D1C23A">
      <w:pPr>
        <w:numPr>
          <w:ilvl w:val="0"/>
          <w:numId w:val="2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Worker nodes: Hosted in either public or private subnets.</w:t>
      </w:r>
    </w:p>
    <w:p w14:paraId="67AE237C" w14:textId="77777777" w:rsidR="00D70D21" w:rsidRPr="00FA7314" w:rsidRDefault="00D70D21" w:rsidP="31D1C23A">
      <w:pPr>
        <w:numPr>
          <w:ilvl w:val="0"/>
          <w:numId w:val="2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Find subnet details with:</w:t>
      </w:r>
    </w:p>
    <w:p w14:paraId="5D90151F"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ec2 describe-instances --query 'Reservations[].Instances[].SubnetId'</w:t>
      </w:r>
    </w:p>
    <w:p w14:paraId="7B872FD5"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Google Cloud (GKE)</w:t>
      </w:r>
    </w:p>
    <w:p w14:paraId="0C42FBF6" w14:textId="77777777" w:rsidR="00D70D21" w:rsidRPr="00FA7314" w:rsidRDefault="00D70D21" w:rsidP="31D1C23A">
      <w:pPr>
        <w:numPr>
          <w:ilvl w:val="0"/>
          <w:numId w:val="3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Master nodes: Private Google-managed subnet (10.128.0.0/20 by default).</w:t>
      </w:r>
    </w:p>
    <w:p w14:paraId="00C8D055" w14:textId="77777777" w:rsidR="00D70D21" w:rsidRPr="00FA7314" w:rsidRDefault="00D70D21" w:rsidP="31D1C23A">
      <w:pPr>
        <w:numPr>
          <w:ilvl w:val="0"/>
          <w:numId w:val="3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Worker nodes: Configured in a VPC subnet.</w:t>
      </w:r>
    </w:p>
    <w:p w14:paraId="32ECF6B1" w14:textId="77777777" w:rsidR="00D70D21" w:rsidRPr="00FA7314" w:rsidRDefault="00D70D21" w:rsidP="31D1C23A">
      <w:pPr>
        <w:numPr>
          <w:ilvl w:val="0"/>
          <w:numId w:val="3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Find node subnets with:</w:t>
      </w:r>
    </w:p>
    <w:p w14:paraId="645B2754"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gcloud compute instances list --format="table(name, networkInterfaces[0].networkIP)"</w:t>
      </w:r>
    </w:p>
    <w:p w14:paraId="1800BDAD"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Azure (AKS)</w:t>
      </w:r>
    </w:p>
    <w:p w14:paraId="6F79487F" w14:textId="77777777" w:rsidR="00D70D21" w:rsidRPr="00FA7314" w:rsidRDefault="00D70D21" w:rsidP="31D1C23A">
      <w:pPr>
        <w:numPr>
          <w:ilvl w:val="0"/>
          <w:numId w:val="3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Master nodes: Managed by Azure.</w:t>
      </w:r>
    </w:p>
    <w:p w14:paraId="1ADF2840" w14:textId="77777777" w:rsidR="00D70D21" w:rsidRPr="00FA7314" w:rsidRDefault="00D70D21" w:rsidP="31D1C23A">
      <w:pPr>
        <w:numPr>
          <w:ilvl w:val="0"/>
          <w:numId w:val="3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Worker nodes: In a VNet subnet.</w:t>
      </w:r>
    </w:p>
    <w:p w14:paraId="7E17D951" w14:textId="77777777" w:rsidR="00D70D21" w:rsidRPr="00FA7314" w:rsidRDefault="00D70D21" w:rsidP="31D1C23A">
      <w:pPr>
        <w:numPr>
          <w:ilvl w:val="0"/>
          <w:numId w:val="3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Find subnets:</w:t>
      </w:r>
    </w:p>
    <w:p w14:paraId="72D4FAE4"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az network vnet subnet list --resource-group &lt;resource-group&gt; --vnet-name &lt;vnet-name&gt; --output table</w:t>
      </w:r>
    </w:p>
    <w:p w14:paraId="6FA9EAAC" w14:textId="77777777" w:rsidR="00D70D21"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0B7D8313">
          <v:rect id="_x0000_i1042" style="width:0;height:1.5pt" o:hralign="center" o:hrstd="t" o:hr="t" fillcolor="#a0a0a0" stroked="f"/>
        </w:pict>
      </w:r>
    </w:p>
    <w:p w14:paraId="649CAD69" w14:textId="266D5E00"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Summary</w:t>
      </w:r>
    </w:p>
    <w:p w14:paraId="69B588C2" w14:textId="77777777" w:rsidR="00D70D21" w:rsidRPr="00FA7314" w:rsidRDefault="00D70D21" w:rsidP="31D1C23A">
      <w:pPr>
        <w:numPr>
          <w:ilvl w:val="0"/>
          <w:numId w:val="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Master and Worker nodes are hosted on private or public subnets depending on the setup.</w:t>
      </w:r>
    </w:p>
    <w:p w14:paraId="744C5EBA" w14:textId="77777777" w:rsidR="00D70D21" w:rsidRPr="00FA7314" w:rsidRDefault="00D70D21" w:rsidP="31D1C23A">
      <w:pPr>
        <w:numPr>
          <w:ilvl w:val="0"/>
          <w:numId w:val="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Cloud providers (AWS, GCP, Azure) handle master nodes privately and let you configure worker node subnets.</w:t>
      </w:r>
    </w:p>
    <w:p w14:paraId="30DB071F" w14:textId="77777777" w:rsidR="00D70D21" w:rsidRPr="00FA7314" w:rsidRDefault="00D70D21" w:rsidP="31D1C23A">
      <w:pPr>
        <w:numPr>
          <w:ilvl w:val="0"/>
          <w:numId w:val="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On-prem Kubernetes uses custom CIDR blocks for networking.</w:t>
      </w:r>
    </w:p>
    <w:p w14:paraId="5DAD0C59" w14:textId="77777777" w:rsidR="00D70D21" w:rsidRPr="00FA7314" w:rsidRDefault="00D70D21" w:rsidP="31D1C23A">
      <w:pPr>
        <w:numPr>
          <w:ilvl w:val="0"/>
          <w:numId w:val="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You can check subnets using kubectl, cloud CLI commands, or network configurations.</w:t>
      </w:r>
    </w:p>
    <w:p w14:paraId="112AB05E" w14:textId="77777777" w:rsidR="00E25B06" w:rsidRPr="00FA7314" w:rsidRDefault="00E25B06" w:rsidP="31D1C23A">
      <w:pPr>
        <w:spacing w:after="0" w:line="240" w:lineRule="auto"/>
        <w:rPr>
          <w:rFonts w:ascii="Calibri" w:eastAsia="Times New Roman" w:hAnsi="Calibri" w:cs="Calibri"/>
          <w:b/>
          <w:bCs/>
          <w:sz w:val="32"/>
          <w:szCs w:val="32"/>
        </w:rPr>
      </w:pPr>
    </w:p>
    <w:p w14:paraId="528B1D41" w14:textId="7B797253" w:rsidR="00BF0084" w:rsidRPr="00FA7314" w:rsidRDefault="00BF008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What is a Jenkins Pipeline and </w:t>
      </w:r>
      <w:r w:rsidR="008A7B56" w:rsidRPr="00FA7314">
        <w:rPr>
          <w:rFonts w:ascii="Calibri" w:eastAsia="Times New Roman" w:hAnsi="Calibri" w:cs="Calibri"/>
          <w:b/>
          <w:bCs/>
          <w:sz w:val="32"/>
          <w:szCs w:val="32"/>
        </w:rPr>
        <w:t>pipeline script</w:t>
      </w:r>
      <w:r w:rsidRPr="00FA7314">
        <w:rPr>
          <w:rFonts w:ascii="Calibri" w:eastAsia="Times New Roman" w:hAnsi="Calibri" w:cs="Calibri"/>
          <w:b/>
          <w:bCs/>
          <w:sz w:val="32"/>
          <w:szCs w:val="32"/>
        </w:rPr>
        <w:t>?</w:t>
      </w:r>
    </w:p>
    <w:p w14:paraId="3DEE3B21" w14:textId="77777777" w:rsidR="00BF0084" w:rsidRPr="00FA7314" w:rsidRDefault="00BF008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A Jenkins Pipeline is a sequence of automated stages used for Continuous Integration (CI) and Continuous Deployment (CD). It </w:t>
      </w:r>
      <w:r w:rsidRPr="00FA7314">
        <w:rPr>
          <w:rFonts w:ascii="Calibri" w:eastAsia="Times New Roman" w:hAnsi="Calibri" w:cs="Calibri"/>
          <w:b/>
          <w:bCs/>
          <w:sz w:val="32"/>
          <w:szCs w:val="32"/>
        </w:rPr>
        <w:lastRenderedPageBreak/>
        <w:t>defines the steps to build, test, and deploy applications using code, making it repeatable, scalable, and version-controlled.</w:t>
      </w:r>
    </w:p>
    <w:p w14:paraId="629AB50D" w14:textId="77777777" w:rsidR="008C1FE8" w:rsidRPr="00FA7314" w:rsidRDefault="008C1FE8" w:rsidP="31D1C23A">
      <w:pPr>
        <w:spacing w:after="0" w:line="240" w:lineRule="auto"/>
        <w:rPr>
          <w:rFonts w:ascii="Calibri" w:eastAsia="Times New Roman" w:hAnsi="Calibri" w:cs="Calibri"/>
          <w:b/>
          <w:bCs/>
          <w:sz w:val="32"/>
          <w:szCs w:val="32"/>
        </w:rPr>
      </w:pPr>
    </w:p>
    <w:p w14:paraId="60662A4B" w14:textId="5C69F786" w:rsidR="008A7B56" w:rsidRPr="00FA7314" w:rsidRDefault="008A7B56"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Types of Jenkins Pipelines</w:t>
      </w:r>
    </w:p>
    <w:p w14:paraId="6B24A731" w14:textId="77777777" w:rsidR="008A7B56" w:rsidRPr="00FA7314" w:rsidRDefault="008A7B56" w:rsidP="31D1C23A">
      <w:pPr>
        <w:spacing w:after="0" w:line="240" w:lineRule="auto"/>
        <w:rPr>
          <w:rFonts w:ascii="Calibri" w:eastAsia="Times New Roman" w:hAnsi="Calibri" w:cs="Calibri"/>
          <w:b/>
          <w:bCs/>
          <w:sz w:val="32"/>
          <w:szCs w:val="32"/>
        </w:rPr>
      </w:pPr>
    </w:p>
    <w:p w14:paraId="2BE116D9" w14:textId="77777777" w:rsidR="00AD36E5" w:rsidRPr="00FA7314" w:rsidRDefault="00AD36E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Jenkins provides two main types of pipelines:</w:t>
      </w:r>
    </w:p>
    <w:p w14:paraId="75365CAB" w14:textId="3ED7BF3B" w:rsidR="00AD36E5" w:rsidRPr="00FA7314" w:rsidRDefault="00AD36E5" w:rsidP="31D1C23A">
      <w:pPr>
        <w:numPr>
          <w:ilvl w:val="0"/>
          <w:numId w:val="3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Declarative Pipeline (Simpler &amp; Recommended )</w:t>
      </w:r>
    </w:p>
    <w:p w14:paraId="418E0428" w14:textId="77777777" w:rsidR="00AD36E5" w:rsidRPr="00FA7314" w:rsidRDefault="00AD36E5" w:rsidP="31D1C23A">
      <w:pPr>
        <w:numPr>
          <w:ilvl w:val="1"/>
          <w:numId w:val="3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Uses structured syntax (pipeline {} block).</w:t>
      </w:r>
    </w:p>
    <w:p w14:paraId="00424C13" w14:textId="77777777" w:rsidR="00AD36E5" w:rsidRPr="00FA7314" w:rsidRDefault="00AD36E5" w:rsidP="31D1C23A">
      <w:pPr>
        <w:numPr>
          <w:ilvl w:val="1"/>
          <w:numId w:val="3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Easier to read and maintain.</w:t>
      </w:r>
    </w:p>
    <w:p w14:paraId="0A6D2AB4" w14:textId="77777777" w:rsidR="00AD36E5" w:rsidRPr="00FA7314" w:rsidRDefault="00AD36E5" w:rsidP="31D1C23A">
      <w:pPr>
        <w:numPr>
          <w:ilvl w:val="1"/>
          <w:numId w:val="3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Supports stages, conditions, and post-build actions.</w:t>
      </w:r>
    </w:p>
    <w:p w14:paraId="190BFEE8" w14:textId="7BDBEB1D" w:rsidR="00AD36E5" w:rsidRPr="00FA7314" w:rsidRDefault="00AD36E5" w:rsidP="31D1C23A">
      <w:pPr>
        <w:numPr>
          <w:ilvl w:val="0"/>
          <w:numId w:val="3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Scripted Pipeline (More Flexible but Complex )</w:t>
      </w:r>
    </w:p>
    <w:p w14:paraId="7C3EBF05" w14:textId="77777777" w:rsidR="00AD36E5" w:rsidRPr="00FA7314" w:rsidRDefault="00AD36E5" w:rsidP="31D1C23A">
      <w:pPr>
        <w:numPr>
          <w:ilvl w:val="1"/>
          <w:numId w:val="3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Uses Groovy scripting (node {} block).</w:t>
      </w:r>
    </w:p>
    <w:p w14:paraId="0E330EFB" w14:textId="77777777" w:rsidR="00AD36E5" w:rsidRPr="00FA7314" w:rsidRDefault="00AD36E5" w:rsidP="31D1C23A">
      <w:pPr>
        <w:numPr>
          <w:ilvl w:val="1"/>
          <w:numId w:val="3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Allows complex logic (loops, conditionals, custom Groovy scripts).</w:t>
      </w:r>
    </w:p>
    <w:p w14:paraId="57D25B1F" w14:textId="77777777" w:rsidR="00AD36E5" w:rsidRPr="00FA7314" w:rsidRDefault="00AD36E5" w:rsidP="31D1C23A">
      <w:pPr>
        <w:numPr>
          <w:ilvl w:val="1"/>
          <w:numId w:val="3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More powerful but harder to maintain.</w:t>
      </w:r>
    </w:p>
    <w:p w14:paraId="160D2616"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pipeline {</w:t>
      </w:r>
    </w:p>
    <w:p w14:paraId="117ADB42"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agent any  </w:t>
      </w:r>
      <w:r w:rsidRPr="00FA7314">
        <w:rPr>
          <w:rFonts w:ascii="Calibri" w:hAnsi="Calibri" w:cs="Calibri"/>
          <w:b/>
          <w:bCs/>
          <w:color w:val="87CEEB"/>
          <w:sz w:val="32"/>
          <w:szCs w:val="32"/>
        </w:rPr>
        <w:t># Runs on any available agent</w:t>
      </w:r>
    </w:p>
    <w:p w14:paraId="313A2E79"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201593FA"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stages {</w:t>
      </w:r>
    </w:p>
    <w:p w14:paraId="76DAA440"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w:t>
      </w:r>
      <w:r w:rsidRPr="00FA7314">
        <w:rPr>
          <w:rFonts w:ascii="Calibri" w:hAnsi="Calibri" w:cs="Calibri"/>
          <w:b/>
          <w:bCs/>
          <w:color w:val="FFA0A0"/>
          <w:sz w:val="32"/>
          <w:szCs w:val="32"/>
        </w:rPr>
        <w:t>'Checkout Code'</w:t>
      </w:r>
      <w:r w:rsidRPr="00FA7314">
        <w:rPr>
          <w:rFonts w:ascii="Calibri" w:hAnsi="Calibri" w:cs="Calibri"/>
          <w:b/>
          <w:bCs/>
          <w:color w:val="FFFFFF" w:themeColor="background1"/>
          <w:sz w:val="32"/>
          <w:szCs w:val="32"/>
        </w:rPr>
        <w:t>) {</w:t>
      </w:r>
    </w:p>
    <w:p w14:paraId="3CDC2190"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steps {</w:t>
      </w:r>
    </w:p>
    <w:p w14:paraId="640063F5"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git </w:t>
      </w:r>
      <w:r w:rsidRPr="00FA7314">
        <w:rPr>
          <w:rFonts w:ascii="Calibri" w:hAnsi="Calibri" w:cs="Calibri"/>
          <w:b/>
          <w:bCs/>
          <w:color w:val="FFA0A0"/>
          <w:sz w:val="32"/>
          <w:szCs w:val="32"/>
        </w:rPr>
        <w:t>'https://github.com/example/repo.git'</w:t>
      </w: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Cloning repo</w:t>
      </w:r>
    </w:p>
    <w:p w14:paraId="7E079540"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03F5C3FF"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066CB7FA"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13DA96FD"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w:t>
      </w:r>
      <w:r w:rsidRPr="00FA7314">
        <w:rPr>
          <w:rFonts w:ascii="Calibri" w:hAnsi="Calibri" w:cs="Calibri"/>
          <w:b/>
          <w:bCs/>
          <w:color w:val="FFA0A0"/>
          <w:sz w:val="32"/>
          <w:szCs w:val="32"/>
        </w:rPr>
        <w:t>'Build'</w:t>
      </w:r>
      <w:r w:rsidRPr="00FA7314">
        <w:rPr>
          <w:rFonts w:ascii="Calibri" w:hAnsi="Calibri" w:cs="Calibri"/>
          <w:b/>
          <w:bCs/>
          <w:color w:val="FFFFFF" w:themeColor="background1"/>
          <w:sz w:val="32"/>
          <w:szCs w:val="32"/>
        </w:rPr>
        <w:t>) {</w:t>
      </w:r>
    </w:p>
    <w:p w14:paraId="43DF1EFC"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steps {</w:t>
      </w:r>
    </w:p>
    <w:p w14:paraId="61B4706D"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sh </w:t>
      </w:r>
      <w:r w:rsidRPr="00FA7314">
        <w:rPr>
          <w:rFonts w:ascii="Calibri" w:hAnsi="Calibri" w:cs="Calibri"/>
          <w:b/>
          <w:bCs/>
          <w:color w:val="FFA0A0"/>
          <w:sz w:val="32"/>
          <w:szCs w:val="32"/>
        </w:rPr>
        <w:t>'mvn clean package'</w:t>
      </w: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Running build command</w:t>
      </w:r>
    </w:p>
    <w:p w14:paraId="6249FF5B"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4BD62644"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7186E13B"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5E7B8F2A"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w:t>
      </w:r>
      <w:r w:rsidRPr="00FA7314">
        <w:rPr>
          <w:rFonts w:ascii="Calibri" w:hAnsi="Calibri" w:cs="Calibri"/>
          <w:b/>
          <w:bCs/>
          <w:color w:val="FFA0A0"/>
          <w:sz w:val="32"/>
          <w:szCs w:val="32"/>
        </w:rPr>
        <w:t>'Test'</w:t>
      </w:r>
      <w:r w:rsidRPr="00FA7314">
        <w:rPr>
          <w:rFonts w:ascii="Calibri" w:hAnsi="Calibri" w:cs="Calibri"/>
          <w:b/>
          <w:bCs/>
          <w:color w:val="FFFFFF" w:themeColor="background1"/>
          <w:sz w:val="32"/>
          <w:szCs w:val="32"/>
        </w:rPr>
        <w:t>) {</w:t>
      </w:r>
    </w:p>
    <w:p w14:paraId="45302C7A"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steps {</w:t>
      </w:r>
    </w:p>
    <w:p w14:paraId="64272593"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 xml:space="preserve">                sh </w:t>
      </w:r>
      <w:r w:rsidRPr="00FA7314">
        <w:rPr>
          <w:rFonts w:ascii="Calibri" w:hAnsi="Calibri" w:cs="Calibri"/>
          <w:b/>
          <w:bCs/>
          <w:color w:val="FFA0A0"/>
          <w:sz w:val="32"/>
          <w:szCs w:val="32"/>
        </w:rPr>
        <w:t>'mvn test'</w:t>
      </w: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Running tests</w:t>
      </w:r>
    </w:p>
    <w:p w14:paraId="4CD96FC3"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4CA1733E"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68CEDE79"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6339B6B3"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w:t>
      </w:r>
      <w:r w:rsidRPr="00FA7314">
        <w:rPr>
          <w:rFonts w:ascii="Calibri" w:hAnsi="Calibri" w:cs="Calibri"/>
          <w:b/>
          <w:bCs/>
          <w:color w:val="FFA0A0"/>
          <w:sz w:val="32"/>
          <w:szCs w:val="32"/>
        </w:rPr>
        <w:t>'Deploy'</w:t>
      </w:r>
      <w:r w:rsidRPr="00FA7314">
        <w:rPr>
          <w:rFonts w:ascii="Calibri" w:hAnsi="Calibri" w:cs="Calibri"/>
          <w:b/>
          <w:bCs/>
          <w:color w:val="FFFFFF" w:themeColor="background1"/>
          <w:sz w:val="32"/>
          <w:szCs w:val="32"/>
        </w:rPr>
        <w:t>) {</w:t>
      </w:r>
    </w:p>
    <w:p w14:paraId="3822DCB3"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steps {</w:t>
      </w:r>
    </w:p>
    <w:p w14:paraId="2C79998B"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sh </w:t>
      </w:r>
      <w:r w:rsidRPr="00FA7314">
        <w:rPr>
          <w:rFonts w:ascii="Calibri" w:hAnsi="Calibri" w:cs="Calibri"/>
          <w:b/>
          <w:bCs/>
          <w:color w:val="FFA0A0"/>
          <w:sz w:val="32"/>
          <w:szCs w:val="32"/>
        </w:rPr>
        <w:t>'scp target/app.jar user@server:/deploy/'</w:t>
      </w: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Deploying app</w:t>
      </w:r>
    </w:p>
    <w:p w14:paraId="50042D28"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4B453232"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38A379C3"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72830042"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26ADDCB0"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post {</w:t>
      </w:r>
    </w:p>
    <w:p w14:paraId="76F81763"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success {</w:t>
      </w:r>
    </w:p>
    <w:p w14:paraId="26A62DCC"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echo </w:t>
      </w:r>
      <w:r w:rsidRPr="00FA7314">
        <w:rPr>
          <w:rFonts w:ascii="Calibri" w:hAnsi="Calibri" w:cs="Calibri"/>
          <w:b/>
          <w:bCs/>
          <w:color w:val="FFA0A0"/>
          <w:sz w:val="32"/>
          <w:szCs w:val="32"/>
        </w:rPr>
        <w:t>"Pipeline executed successfully!"</w:t>
      </w: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Post-build success message</w:t>
      </w:r>
    </w:p>
    <w:p w14:paraId="5037B643"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0458094D"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failure {</w:t>
      </w:r>
    </w:p>
    <w:p w14:paraId="40698419"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echo </w:t>
      </w:r>
      <w:r w:rsidRPr="00FA7314">
        <w:rPr>
          <w:rFonts w:ascii="Calibri" w:hAnsi="Calibri" w:cs="Calibri"/>
          <w:b/>
          <w:bCs/>
          <w:color w:val="FFA0A0"/>
          <w:sz w:val="32"/>
          <w:szCs w:val="32"/>
        </w:rPr>
        <w:t>"Pipeline failed!"</w:t>
      </w: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Post-build failure message</w:t>
      </w:r>
    </w:p>
    <w:p w14:paraId="2AFD849B"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5AD4F9C3"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377E844F"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0BA695B5"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4A619634" w14:textId="54993EDA" w:rsidR="00AD36E5" w:rsidRPr="00FA7314" w:rsidRDefault="00AD36E5" w:rsidP="31D1C23A">
      <w:pPr>
        <w:spacing w:after="0" w:line="240" w:lineRule="auto"/>
        <w:rPr>
          <w:rFonts w:ascii="Calibri" w:eastAsia="Times New Roman" w:hAnsi="Calibri" w:cs="Calibri"/>
          <w:b/>
          <w:bCs/>
          <w:sz w:val="32"/>
          <w:szCs w:val="32"/>
        </w:rPr>
      </w:pPr>
    </w:p>
    <w:p w14:paraId="5C4BF1AE" w14:textId="5061504A" w:rsidR="006305AB" w:rsidRPr="00FA7314" w:rsidRDefault="006305A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Scripted Pipeline (For Complex Logic)</w:t>
      </w:r>
    </w:p>
    <w:p w14:paraId="7F6861A7" w14:textId="77777777" w:rsidR="006305AB" w:rsidRPr="00FA7314" w:rsidRDefault="006305AB" w:rsidP="31D1C23A">
      <w:pPr>
        <w:spacing w:after="0" w:line="240" w:lineRule="auto"/>
        <w:rPr>
          <w:rFonts w:ascii="Calibri" w:eastAsia="Times New Roman" w:hAnsi="Calibri" w:cs="Calibri"/>
          <w:b/>
          <w:bCs/>
          <w:sz w:val="32"/>
          <w:szCs w:val="32"/>
        </w:rPr>
      </w:pPr>
    </w:p>
    <w:p w14:paraId="40F76FF0"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node {</w:t>
      </w:r>
    </w:p>
    <w:p w14:paraId="6F8E24D9"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w:t>
      </w:r>
      <w:r w:rsidRPr="00FA7314">
        <w:rPr>
          <w:rFonts w:ascii="Calibri" w:hAnsi="Calibri" w:cs="Calibri"/>
          <w:b/>
          <w:bCs/>
          <w:color w:val="FFA0A0"/>
          <w:sz w:val="32"/>
          <w:szCs w:val="32"/>
        </w:rPr>
        <w:t>'Checkout Code'</w:t>
      </w:r>
      <w:r w:rsidRPr="00FA7314">
        <w:rPr>
          <w:rFonts w:ascii="Calibri" w:hAnsi="Calibri" w:cs="Calibri"/>
          <w:b/>
          <w:bCs/>
          <w:color w:val="FFFFFF" w:themeColor="background1"/>
          <w:sz w:val="32"/>
          <w:szCs w:val="32"/>
        </w:rPr>
        <w:t>) {</w:t>
      </w:r>
    </w:p>
    <w:p w14:paraId="3B2890CB"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git </w:t>
      </w:r>
      <w:r w:rsidRPr="00FA7314">
        <w:rPr>
          <w:rFonts w:ascii="Calibri" w:hAnsi="Calibri" w:cs="Calibri"/>
          <w:b/>
          <w:bCs/>
          <w:color w:val="FFA0A0"/>
          <w:sz w:val="32"/>
          <w:szCs w:val="32"/>
        </w:rPr>
        <w:t>'https://github.com/example/repo.git'</w:t>
      </w:r>
    </w:p>
    <w:p w14:paraId="1E478E3F"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3A28B9D7"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476E345D"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w:t>
      </w:r>
      <w:r w:rsidRPr="00FA7314">
        <w:rPr>
          <w:rFonts w:ascii="Calibri" w:hAnsi="Calibri" w:cs="Calibri"/>
          <w:b/>
          <w:bCs/>
          <w:color w:val="FFA0A0"/>
          <w:sz w:val="32"/>
          <w:szCs w:val="32"/>
        </w:rPr>
        <w:t>'Build'</w:t>
      </w:r>
      <w:r w:rsidRPr="00FA7314">
        <w:rPr>
          <w:rFonts w:ascii="Calibri" w:hAnsi="Calibri" w:cs="Calibri"/>
          <w:b/>
          <w:bCs/>
          <w:color w:val="FFFFFF" w:themeColor="background1"/>
          <w:sz w:val="32"/>
          <w:szCs w:val="32"/>
        </w:rPr>
        <w:t>) {</w:t>
      </w:r>
    </w:p>
    <w:p w14:paraId="69DBA3A8"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 xml:space="preserve">        sh </w:t>
      </w:r>
      <w:r w:rsidRPr="00FA7314">
        <w:rPr>
          <w:rFonts w:ascii="Calibri" w:hAnsi="Calibri" w:cs="Calibri"/>
          <w:b/>
          <w:bCs/>
          <w:color w:val="FFA0A0"/>
          <w:sz w:val="32"/>
          <w:szCs w:val="32"/>
        </w:rPr>
        <w:t>'mvn clean package'</w:t>
      </w:r>
    </w:p>
    <w:p w14:paraId="2A225600"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0249FC0B"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6B56F4C1"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w:t>
      </w:r>
      <w:r w:rsidRPr="00FA7314">
        <w:rPr>
          <w:rFonts w:ascii="Calibri" w:hAnsi="Calibri" w:cs="Calibri"/>
          <w:b/>
          <w:bCs/>
          <w:color w:val="FFA0A0"/>
          <w:sz w:val="32"/>
          <w:szCs w:val="32"/>
        </w:rPr>
        <w:t>'Test'</w:t>
      </w:r>
      <w:r w:rsidRPr="00FA7314">
        <w:rPr>
          <w:rFonts w:ascii="Calibri" w:hAnsi="Calibri" w:cs="Calibri"/>
          <w:b/>
          <w:bCs/>
          <w:color w:val="FFFFFF" w:themeColor="background1"/>
          <w:sz w:val="32"/>
          <w:szCs w:val="32"/>
        </w:rPr>
        <w:t>) {</w:t>
      </w:r>
    </w:p>
    <w:p w14:paraId="01F88A41"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try</w:t>
      </w:r>
      <w:r w:rsidRPr="00FA7314">
        <w:rPr>
          <w:rFonts w:ascii="Calibri" w:hAnsi="Calibri" w:cs="Calibri"/>
          <w:b/>
          <w:bCs/>
          <w:color w:val="FFFFFF" w:themeColor="background1"/>
          <w:sz w:val="32"/>
          <w:szCs w:val="32"/>
        </w:rPr>
        <w:t xml:space="preserve"> {</w:t>
      </w:r>
    </w:p>
    <w:p w14:paraId="36DC86A7"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sh </w:t>
      </w:r>
      <w:r w:rsidRPr="00FA7314">
        <w:rPr>
          <w:rFonts w:ascii="Calibri" w:hAnsi="Calibri" w:cs="Calibri"/>
          <w:b/>
          <w:bCs/>
          <w:color w:val="FFA0A0"/>
          <w:sz w:val="32"/>
          <w:szCs w:val="32"/>
        </w:rPr>
        <w:t>'mvn test'</w:t>
      </w:r>
    </w:p>
    <w:p w14:paraId="4526807F"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w:t>
      </w:r>
      <w:r w:rsidRPr="00FA7314">
        <w:rPr>
          <w:rFonts w:ascii="Calibri" w:hAnsi="Calibri" w:cs="Calibri"/>
          <w:b/>
          <w:bCs/>
          <w:color w:val="F0E68C"/>
          <w:sz w:val="32"/>
          <w:szCs w:val="32"/>
        </w:rPr>
        <w:t>catch</w:t>
      </w:r>
      <w:r w:rsidRPr="00FA7314">
        <w:rPr>
          <w:rFonts w:ascii="Calibri" w:hAnsi="Calibri" w:cs="Calibri"/>
          <w:b/>
          <w:bCs/>
          <w:color w:val="FFFFFF" w:themeColor="background1"/>
          <w:sz w:val="32"/>
          <w:szCs w:val="32"/>
        </w:rPr>
        <w:t xml:space="preserve"> (</w:t>
      </w:r>
      <w:r w:rsidRPr="00FA7314">
        <w:rPr>
          <w:rFonts w:ascii="Calibri" w:hAnsi="Calibri" w:cs="Calibri"/>
          <w:b/>
          <w:bCs/>
          <w:color w:val="98FB98"/>
          <w:sz w:val="32"/>
          <w:szCs w:val="32"/>
        </w:rPr>
        <w:t>Exception</w:t>
      </w:r>
      <w:r w:rsidRPr="00FA7314">
        <w:rPr>
          <w:rFonts w:ascii="Calibri" w:hAnsi="Calibri" w:cs="Calibri"/>
          <w:b/>
          <w:bCs/>
          <w:color w:val="FFFFFF" w:themeColor="background1"/>
          <w:sz w:val="32"/>
          <w:szCs w:val="32"/>
        </w:rPr>
        <w:t xml:space="preserve"> e) {</w:t>
      </w:r>
    </w:p>
    <w:p w14:paraId="711C7215"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echo </w:t>
      </w:r>
      <w:r w:rsidRPr="00FA7314">
        <w:rPr>
          <w:rFonts w:ascii="Calibri" w:hAnsi="Calibri" w:cs="Calibri"/>
          <w:b/>
          <w:bCs/>
          <w:color w:val="FFA0A0"/>
          <w:sz w:val="32"/>
          <w:szCs w:val="32"/>
        </w:rPr>
        <w:t>"Tests failed: ${e}"</w:t>
      </w:r>
    </w:p>
    <w:p w14:paraId="6B5189AF"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321BFABB"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766EB105"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0F8A0BE6"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w:t>
      </w:r>
      <w:r w:rsidRPr="00FA7314">
        <w:rPr>
          <w:rFonts w:ascii="Calibri" w:hAnsi="Calibri" w:cs="Calibri"/>
          <w:b/>
          <w:bCs/>
          <w:color w:val="FFA0A0"/>
          <w:sz w:val="32"/>
          <w:szCs w:val="32"/>
        </w:rPr>
        <w:t>'Deploy'</w:t>
      </w:r>
      <w:r w:rsidRPr="00FA7314">
        <w:rPr>
          <w:rFonts w:ascii="Calibri" w:hAnsi="Calibri" w:cs="Calibri"/>
          <w:b/>
          <w:bCs/>
          <w:color w:val="FFFFFF" w:themeColor="background1"/>
          <w:sz w:val="32"/>
          <w:szCs w:val="32"/>
        </w:rPr>
        <w:t>) {</w:t>
      </w:r>
    </w:p>
    <w:p w14:paraId="3DF72C6E"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sh </w:t>
      </w:r>
      <w:r w:rsidRPr="00FA7314">
        <w:rPr>
          <w:rFonts w:ascii="Calibri" w:hAnsi="Calibri" w:cs="Calibri"/>
          <w:b/>
          <w:bCs/>
          <w:color w:val="FFA0A0"/>
          <w:sz w:val="32"/>
          <w:szCs w:val="32"/>
        </w:rPr>
        <w:t>'scp target/app.jar user@server:/deploy/'</w:t>
      </w:r>
    </w:p>
    <w:p w14:paraId="4E704270"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43B1B1A8"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12F9543F"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echo </w:t>
      </w:r>
      <w:r w:rsidRPr="00FA7314">
        <w:rPr>
          <w:rFonts w:ascii="Calibri" w:hAnsi="Calibri" w:cs="Calibri"/>
          <w:b/>
          <w:bCs/>
          <w:color w:val="FFA0A0"/>
          <w:sz w:val="32"/>
          <w:szCs w:val="32"/>
        </w:rPr>
        <w:t>"Pipeline completed!"</w:t>
      </w:r>
    </w:p>
    <w:p w14:paraId="0221C30B"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64441B6A"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11F29087" w14:textId="4FB72AF2" w:rsidR="006305AB" w:rsidRPr="00FA7314" w:rsidRDefault="006305AB" w:rsidP="31D1C23A">
      <w:pPr>
        <w:spacing w:after="0" w:line="240" w:lineRule="auto"/>
        <w:rPr>
          <w:rFonts w:ascii="Calibri" w:eastAsia="Times New Roman" w:hAnsi="Calibri" w:cs="Calibri"/>
          <w:b/>
          <w:bCs/>
          <w:sz w:val="32"/>
          <w:szCs w:val="32"/>
        </w:rPr>
      </w:pPr>
    </w:p>
    <w:p w14:paraId="68441D58" w14:textId="28B321CD" w:rsidR="006305AB" w:rsidRPr="00FA7314" w:rsidRDefault="0056716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More flexibility with Groovy scripting (loops, conditionals, error handling).</w:t>
      </w:r>
    </w:p>
    <w:p w14:paraId="30614CAD" w14:textId="77777777" w:rsidR="0056716B" w:rsidRPr="00FA7314" w:rsidRDefault="0056716B" w:rsidP="31D1C23A">
      <w:pPr>
        <w:spacing w:after="0" w:line="240" w:lineRule="auto"/>
        <w:rPr>
          <w:rFonts w:ascii="Calibri" w:eastAsia="Times New Roman" w:hAnsi="Calibri" w:cs="Calibri"/>
          <w:b/>
          <w:bCs/>
          <w:sz w:val="32"/>
          <w:szCs w:val="32"/>
        </w:rPr>
      </w:pPr>
    </w:p>
    <w:p w14:paraId="3FF3A22B" w14:textId="77777777" w:rsidR="0056716B" w:rsidRPr="00FA7314" w:rsidRDefault="0056716B" w:rsidP="31D1C23A">
      <w:pPr>
        <w:spacing w:after="0" w:line="240" w:lineRule="auto"/>
        <w:rPr>
          <w:rFonts w:ascii="Calibri" w:eastAsia="Times New Roman" w:hAnsi="Calibri" w:cs="Calibri"/>
          <w:b/>
          <w:bCs/>
          <w:sz w:val="32"/>
          <w:szCs w:val="32"/>
        </w:rPr>
      </w:pPr>
    </w:p>
    <w:p w14:paraId="36700AC7" w14:textId="77777777" w:rsidR="0056716B" w:rsidRPr="00FA7314" w:rsidRDefault="0056716B" w:rsidP="31D1C23A">
      <w:pPr>
        <w:spacing w:after="0" w:line="240" w:lineRule="auto"/>
        <w:rPr>
          <w:rFonts w:ascii="Calibri" w:eastAsia="Times New Roman" w:hAnsi="Calibri" w:cs="Calibri"/>
          <w:b/>
          <w:bCs/>
          <w:sz w:val="32"/>
          <w:szCs w:val="32"/>
        </w:rPr>
      </w:pPr>
    </w:p>
    <w:p w14:paraId="7369E7E0" w14:textId="77777777" w:rsidR="0056716B" w:rsidRPr="00FA7314" w:rsidRDefault="0056716B" w:rsidP="31D1C23A">
      <w:pPr>
        <w:spacing w:after="0" w:line="240" w:lineRule="auto"/>
        <w:rPr>
          <w:rFonts w:ascii="Calibri" w:eastAsia="Times New Roman" w:hAnsi="Calibri" w:cs="Calibri"/>
          <w:b/>
          <w:bCs/>
          <w:sz w:val="32"/>
          <w:szCs w:val="32"/>
        </w:rPr>
      </w:pPr>
    </w:p>
    <w:p w14:paraId="09792035" w14:textId="1DEBC47F" w:rsidR="0056716B" w:rsidRPr="00FA7314" w:rsidRDefault="00E467A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11.How can you add inputs while running the Jenkins pipeline ?</w:t>
      </w:r>
    </w:p>
    <w:p w14:paraId="751BAD42" w14:textId="77777777" w:rsidR="00E467AF" w:rsidRPr="00FA7314" w:rsidRDefault="00E467AF" w:rsidP="31D1C23A">
      <w:pPr>
        <w:spacing w:after="0" w:line="240" w:lineRule="auto"/>
        <w:rPr>
          <w:rFonts w:ascii="Calibri" w:eastAsia="Times New Roman" w:hAnsi="Calibri" w:cs="Calibri"/>
          <w:b/>
          <w:bCs/>
          <w:sz w:val="32"/>
          <w:szCs w:val="32"/>
        </w:rPr>
      </w:pPr>
    </w:p>
    <w:p w14:paraId="488E8F0D" w14:textId="637F4424" w:rsidR="00E467AF" w:rsidRPr="00FA7314" w:rsidRDefault="00FD4EE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Jenkins allows user interaction during a pipeline execution using the input step. This is useful for manual approvals, user confirmation, or selecting deployment environments.</w:t>
      </w:r>
    </w:p>
    <w:p w14:paraId="042AE886" w14:textId="77777777" w:rsidR="00FD4EE3" w:rsidRPr="00FA7314" w:rsidRDefault="00FD4EE3" w:rsidP="31D1C23A">
      <w:pPr>
        <w:spacing w:after="0" w:line="240" w:lineRule="auto"/>
        <w:rPr>
          <w:rFonts w:ascii="Calibri" w:eastAsia="Times New Roman" w:hAnsi="Calibri" w:cs="Calibri"/>
          <w:b/>
          <w:bCs/>
          <w:sz w:val="32"/>
          <w:szCs w:val="32"/>
        </w:rPr>
      </w:pPr>
    </w:p>
    <w:p w14:paraId="4EDA0588" w14:textId="77777777" w:rsidR="008E108B" w:rsidRPr="00FA7314" w:rsidRDefault="008E10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Approving a Build</w:t>
      </w:r>
    </w:p>
    <w:p w14:paraId="1D1303DB" w14:textId="77777777" w:rsidR="008E108B" w:rsidRPr="00FA7314" w:rsidRDefault="008E10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 a Declarative Pipeline, you can add an input step inside a stage:</w:t>
      </w:r>
    </w:p>
    <w:p w14:paraId="5CC675AB" w14:textId="77777777" w:rsidR="00FD4EE3" w:rsidRPr="00FA7314" w:rsidRDefault="00FD4EE3" w:rsidP="31D1C23A">
      <w:pPr>
        <w:spacing w:after="0" w:line="240" w:lineRule="auto"/>
        <w:rPr>
          <w:rFonts w:ascii="Calibri" w:eastAsia="Times New Roman" w:hAnsi="Calibri" w:cs="Calibri"/>
          <w:b/>
          <w:bCs/>
          <w:sz w:val="32"/>
          <w:szCs w:val="32"/>
        </w:rPr>
      </w:pPr>
    </w:p>
    <w:p w14:paraId="0ED51861"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pipeline {</w:t>
      </w:r>
    </w:p>
    <w:p w14:paraId="2014F9D0"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agent any</w:t>
      </w:r>
    </w:p>
    <w:p w14:paraId="5FC0595B"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7130EC1F"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stages {</w:t>
      </w:r>
    </w:p>
    <w:p w14:paraId="7CDF48F6"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w:t>
      </w:r>
      <w:r w:rsidRPr="00FA7314">
        <w:rPr>
          <w:rFonts w:ascii="Calibri" w:hAnsi="Calibri" w:cs="Calibri"/>
          <w:b/>
          <w:bCs/>
          <w:color w:val="FFA0A0"/>
          <w:sz w:val="32"/>
          <w:szCs w:val="32"/>
        </w:rPr>
        <w:t>'Build'</w:t>
      </w:r>
      <w:r w:rsidRPr="00FA7314">
        <w:rPr>
          <w:rFonts w:ascii="Calibri" w:hAnsi="Calibri" w:cs="Calibri"/>
          <w:b/>
          <w:bCs/>
          <w:color w:val="FFFFFF" w:themeColor="background1"/>
          <w:sz w:val="32"/>
          <w:szCs w:val="32"/>
        </w:rPr>
        <w:t>) {</w:t>
      </w:r>
    </w:p>
    <w:p w14:paraId="1CFEEE32"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steps {</w:t>
      </w:r>
    </w:p>
    <w:p w14:paraId="7B04AC22"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echo </w:t>
      </w:r>
      <w:r w:rsidRPr="00FA7314">
        <w:rPr>
          <w:rFonts w:ascii="Calibri" w:hAnsi="Calibri" w:cs="Calibri"/>
          <w:b/>
          <w:bCs/>
          <w:color w:val="FFA0A0"/>
          <w:sz w:val="32"/>
          <w:szCs w:val="32"/>
        </w:rPr>
        <w:t>'Building the application...'</w:t>
      </w:r>
    </w:p>
    <w:p w14:paraId="7D4C887D"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7C1D123A"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02512DCA"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7F565574"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w:t>
      </w:r>
      <w:r w:rsidRPr="00FA7314">
        <w:rPr>
          <w:rFonts w:ascii="Calibri" w:hAnsi="Calibri" w:cs="Calibri"/>
          <w:b/>
          <w:bCs/>
          <w:color w:val="FFA0A0"/>
          <w:sz w:val="32"/>
          <w:szCs w:val="32"/>
        </w:rPr>
        <w:t>'Manual Approval'</w:t>
      </w:r>
      <w:r w:rsidRPr="00FA7314">
        <w:rPr>
          <w:rFonts w:ascii="Calibri" w:hAnsi="Calibri" w:cs="Calibri"/>
          <w:b/>
          <w:bCs/>
          <w:color w:val="FFFFFF" w:themeColor="background1"/>
          <w:sz w:val="32"/>
          <w:szCs w:val="32"/>
        </w:rPr>
        <w:t>) {</w:t>
      </w:r>
    </w:p>
    <w:p w14:paraId="2E193064"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steps {</w:t>
      </w:r>
    </w:p>
    <w:p w14:paraId="17623071"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script {</w:t>
      </w:r>
    </w:p>
    <w:p w14:paraId="2CE916CD"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input message: </w:t>
      </w:r>
      <w:r w:rsidRPr="00FA7314">
        <w:rPr>
          <w:rFonts w:ascii="Calibri" w:hAnsi="Calibri" w:cs="Calibri"/>
          <w:b/>
          <w:bCs/>
          <w:color w:val="FFA0A0"/>
          <w:sz w:val="32"/>
          <w:szCs w:val="32"/>
        </w:rPr>
        <w:t>'Approve Deployment?'</w:t>
      </w:r>
      <w:r w:rsidRPr="00FA7314">
        <w:rPr>
          <w:rFonts w:ascii="Calibri" w:hAnsi="Calibri" w:cs="Calibri"/>
          <w:b/>
          <w:bCs/>
          <w:color w:val="FFFFFF" w:themeColor="background1"/>
          <w:sz w:val="32"/>
          <w:szCs w:val="32"/>
        </w:rPr>
        <w:t xml:space="preserve">, ok: </w:t>
      </w:r>
      <w:r w:rsidRPr="00FA7314">
        <w:rPr>
          <w:rFonts w:ascii="Calibri" w:hAnsi="Calibri" w:cs="Calibri"/>
          <w:b/>
          <w:bCs/>
          <w:color w:val="FFA0A0"/>
          <w:sz w:val="32"/>
          <w:szCs w:val="32"/>
        </w:rPr>
        <w:t>'Proceed'</w:t>
      </w:r>
    </w:p>
    <w:p w14:paraId="051C6F59"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2EE857A4"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2276EBCC"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4740B3F2"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184425A8"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w:t>
      </w:r>
      <w:r w:rsidRPr="00FA7314">
        <w:rPr>
          <w:rFonts w:ascii="Calibri" w:hAnsi="Calibri" w:cs="Calibri"/>
          <w:b/>
          <w:bCs/>
          <w:color w:val="FFA0A0"/>
          <w:sz w:val="32"/>
          <w:szCs w:val="32"/>
        </w:rPr>
        <w:t>'Deploy'</w:t>
      </w:r>
      <w:r w:rsidRPr="00FA7314">
        <w:rPr>
          <w:rFonts w:ascii="Calibri" w:hAnsi="Calibri" w:cs="Calibri"/>
          <w:b/>
          <w:bCs/>
          <w:color w:val="FFFFFF" w:themeColor="background1"/>
          <w:sz w:val="32"/>
          <w:szCs w:val="32"/>
        </w:rPr>
        <w:t>) {</w:t>
      </w:r>
    </w:p>
    <w:p w14:paraId="0965503D"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steps {</w:t>
      </w:r>
    </w:p>
    <w:p w14:paraId="0EC3DC1A"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echo </w:t>
      </w:r>
      <w:r w:rsidRPr="00FA7314">
        <w:rPr>
          <w:rFonts w:ascii="Calibri" w:hAnsi="Calibri" w:cs="Calibri"/>
          <w:b/>
          <w:bCs/>
          <w:color w:val="FFA0A0"/>
          <w:sz w:val="32"/>
          <w:szCs w:val="32"/>
        </w:rPr>
        <w:t>'Deploying application...'</w:t>
      </w:r>
    </w:p>
    <w:p w14:paraId="0ADF7DCE"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3AEA0FB1"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4068DA8F"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119570F3"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2D1ADB51"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6A2E3451" w14:textId="5E08B358" w:rsidR="008E108B" w:rsidRPr="00FA7314" w:rsidRDefault="008E108B" w:rsidP="31D1C23A">
      <w:pPr>
        <w:spacing w:after="0" w:line="240" w:lineRule="auto"/>
        <w:rPr>
          <w:rFonts w:ascii="Calibri" w:eastAsia="Times New Roman" w:hAnsi="Calibri" w:cs="Calibri"/>
          <w:b/>
          <w:bCs/>
          <w:sz w:val="32"/>
          <w:szCs w:val="32"/>
        </w:rPr>
      </w:pPr>
    </w:p>
    <w:p w14:paraId="4A9B668D" w14:textId="77777777" w:rsidR="00C81C12" w:rsidRPr="00FA7314" w:rsidRDefault="00C81C12" w:rsidP="31D1C23A">
      <w:pPr>
        <w:spacing w:after="0" w:line="240" w:lineRule="auto"/>
        <w:rPr>
          <w:rFonts w:ascii="Calibri" w:eastAsia="Times New Roman" w:hAnsi="Calibri" w:cs="Calibri"/>
          <w:b/>
          <w:bCs/>
          <w:sz w:val="32"/>
          <w:szCs w:val="32"/>
        </w:rPr>
      </w:pPr>
    </w:p>
    <w:p w14:paraId="6B3F4DDE" w14:textId="4D6A9C70" w:rsidR="00C81C12" w:rsidRPr="00FA7314" w:rsidRDefault="00C81C1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pipeline pauses at the "Manual Approval" stage and waits for user input in the Jenkins UI.</w:t>
      </w:r>
    </w:p>
    <w:p w14:paraId="2025C444" w14:textId="77777777" w:rsidR="00752E38" w:rsidRPr="00FA7314" w:rsidRDefault="00752E38" w:rsidP="31D1C23A">
      <w:pPr>
        <w:spacing w:after="0" w:line="240" w:lineRule="auto"/>
        <w:rPr>
          <w:rFonts w:ascii="Calibri" w:eastAsia="Times New Roman" w:hAnsi="Calibri" w:cs="Calibri"/>
          <w:b/>
          <w:bCs/>
          <w:sz w:val="32"/>
          <w:szCs w:val="32"/>
        </w:rPr>
      </w:pPr>
    </w:p>
    <w:p w14:paraId="33BFAC93" w14:textId="1E78FE16" w:rsidR="00752E38" w:rsidRPr="00FA7314" w:rsidRDefault="00752E38"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Advanced Example: User Input with Parameters</w:t>
      </w:r>
    </w:p>
    <w:p w14:paraId="1E4F9514" w14:textId="77777777" w:rsidR="00752E38" w:rsidRPr="00FA7314" w:rsidRDefault="00752E38" w:rsidP="31D1C23A">
      <w:pPr>
        <w:spacing w:after="0" w:line="240" w:lineRule="auto"/>
        <w:rPr>
          <w:rFonts w:ascii="Calibri" w:eastAsia="Times New Roman" w:hAnsi="Calibri" w:cs="Calibri"/>
          <w:b/>
          <w:bCs/>
          <w:sz w:val="32"/>
          <w:szCs w:val="32"/>
        </w:rPr>
      </w:pPr>
    </w:p>
    <w:p w14:paraId="727DA65E"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pipeline {</w:t>
      </w:r>
    </w:p>
    <w:p w14:paraId="59644CD2"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agent any</w:t>
      </w:r>
    </w:p>
    <w:p w14:paraId="77E40B0C"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0288C7BF"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stages {</w:t>
      </w:r>
    </w:p>
    <w:p w14:paraId="54638B94"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w:t>
      </w:r>
      <w:r w:rsidRPr="00FA7314">
        <w:rPr>
          <w:rFonts w:ascii="Calibri" w:hAnsi="Calibri" w:cs="Calibri"/>
          <w:b/>
          <w:bCs/>
          <w:color w:val="FFA0A0"/>
          <w:sz w:val="32"/>
          <w:szCs w:val="32"/>
        </w:rPr>
        <w:t>'User Confirmation'</w:t>
      </w:r>
      <w:r w:rsidRPr="00FA7314">
        <w:rPr>
          <w:rFonts w:ascii="Calibri" w:hAnsi="Calibri" w:cs="Calibri"/>
          <w:b/>
          <w:bCs/>
          <w:color w:val="FFFFFF" w:themeColor="background1"/>
          <w:sz w:val="32"/>
          <w:szCs w:val="32"/>
        </w:rPr>
        <w:t>) {</w:t>
      </w:r>
    </w:p>
    <w:p w14:paraId="09EE9885"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steps {</w:t>
      </w:r>
    </w:p>
    <w:p w14:paraId="215DD214"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script {</w:t>
      </w:r>
    </w:p>
    <w:p w14:paraId="2750FFBE"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def</w:t>
      </w:r>
      <w:r w:rsidRPr="00FA7314">
        <w:rPr>
          <w:rFonts w:ascii="Calibri" w:hAnsi="Calibri" w:cs="Calibri"/>
          <w:b/>
          <w:bCs/>
          <w:color w:val="FFFFFF" w:themeColor="background1"/>
          <w:sz w:val="32"/>
          <w:szCs w:val="32"/>
        </w:rPr>
        <w:t xml:space="preserve"> userInput = input(</w:t>
      </w:r>
    </w:p>
    <w:p w14:paraId="696FD185"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message: </w:t>
      </w:r>
      <w:r w:rsidRPr="00FA7314">
        <w:rPr>
          <w:rFonts w:ascii="Calibri" w:hAnsi="Calibri" w:cs="Calibri"/>
          <w:b/>
          <w:bCs/>
          <w:color w:val="FFA0A0"/>
          <w:sz w:val="32"/>
          <w:szCs w:val="32"/>
        </w:rPr>
        <w:t>'Select the deployment environment:'</w:t>
      </w:r>
      <w:r w:rsidRPr="00FA7314">
        <w:rPr>
          <w:rFonts w:ascii="Calibri" w:hAnsi="Calibri" w:cs="Calibri"/>
          <w:b/>
          <w:bCs/>
          <w:color w:val="FFFFFF" w:themeColor="background1"/>
          <w:sz w:val="32"/>
          <w:szCs w:val="32"/>
        </w:rPr>
        <w:t>,</w:t>
      </w:r>
    </w:p>
    <w:p w14:paraId="01C5CFAF"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parameters: [</w:t>
      </w:r>
    </w:p>
    <w:p w14:paraId="1CBD236D"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choice(name: </w:t>
      </w:r>
      <w:r w:rsidRPr="00FA7314">
        <w:rPr>
          <w:rFonts w:ascii="Calibri" w:hAnsi="Calibri" w:cs="Calibri"/>
          <w:b/>
          <w:bCs/>
          <w:color w:val="FFA0A0"/>
          <w:sz w:val="32"/>
          <w:szCs w:val="32"/>
        </w:rPr>
        <w:t>'ENV'</w:t>
      </w:r>
      <w:r w:rsidRPr="00FA7314">
        <w:rPr>
          <w:rFonts w:ascii="Calibri" w:hAnsi="Calibri" w:cs="Calibri"/>
          <w:b/>
          <w:bCs/>
          <w:color w:val="FFFFFF" w:themeColor="background1"/>
          <w:sz w:val="32"/>
          <w:szCs w:val="32"/>
        </w:rPr>
        <w:t>, choices: [</w:t>
      </w:r>
      <w:r w:rsidRPr="00FA7314">
        <w:rPr>
          <w:rFonts w:ascii="Calibri" w:hAnsi="Calibri" w:cs="Calibri"/>
          <w:b/>
          <w:bCs/>
          <w:color w:val="FFA0A0"/>
          <w:sz w:val="32"/>
          <w:szCs w:val="32"/>
        </w:rPr>
        <w:t>'dev'</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'staging'</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'production'</w:t>
      </w:r>
      <w:r w:rsidRPr="00FA7314">
        <w:rPr>
          <w:rFonts w:ascii="Calibri" w:hAnsi="Calibri" w:cs="Calibri"/>
          <w:b/>
          <w:bCs/>
          <w:color w:val="FFFFFF" w:themeColor="background1"/>
          <w:sz w:val="32"/>
          <w:szCs w:val="32"/>
        </w:rPr>
        <w:t xml:space="preserve">], description: </w:t>
      </w:r>
      <w:r w:rsidRPr="00FA7314">
        <w:rPr>
          <w:rFonts w:ascii="Calibri" w:hAnsi="Calibri" w:cs="Calibri"/>
          <w:b/>
          <w:bCs/>
          <w:color w:val="FFA0A0"/>
          <w:sz w:val="32"/>
          <w:szCs w:val="32"/>
        </w:rPr>
        <w:t>'Choose an environment'</w:t>
      </w:r>
      <w:r w:rsidRPr="00FA7314">
        <w:rPr>
          <w:rFonts w:ascii="Calibri" w:hAnsi="Calibri" w:cs="Calibri"/>
          <w:b/>
          <w:bCs/>
          <w:color w:val="FFFFFF" w:themeColor="background1"/>
          <w:sz w:val="32"/>
          <w:szCs w:val="32"/>
        </w:rPr>
        <w:t>)</w:t>
      </w:r>
    </w:p>
    <w:p w14:paraId="1F04BE94"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1410042B"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457C9547"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echo </w:t>
      </w:r>
      <w:r w:rsidRPr="00FA7314">
        <w:rPr>
          <w:rFonts w:ascii="Calibri" w:hAnsi="Calibri" w:cs="Calibri"/>
          <w:b/>
          <w:bCs/>
          <w:color w:val="FFA0A0"/>
          <w:sz w:val="32"/>
          <w:szCs w:val="32"/>
        </w:rPr>
        <w:t>"User selected: ${userInput}"</w:t>
      </w:r>
    </w:p>
    <w:p w14:paraId="57778C59"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20501E15"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3C9EC6BF"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323B734A"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2DC2B8EC"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w:t>
      </w:r>
      <w:r w:rsidRPr="00FA7314">
        <w:rPr>
          <w:rFonts w:ascii="Calibri" w:hAnsi="Calibri" w:cs="Calibri"/>
          <w:b/>
          <w:bCs/>
          <w:color w:val="FFA0A0"/>
          <w:sz w:val="32"/>
          <w:szCs w:val="32"/>
        </w:rPr>
        <w:t>'Deploy'</w:t>
      </w:r>
      <w:r w:rsidRPr="00FA7314">
        <w:rPr>
          <w:rFonts w:ascii="Calibri" w:hAnsi="Calibri" w:cs="Calibri"/>
          <w:b/>
          <w:bCs/>
          <w:color w:val="FFFFFF" w:themeColor="background1"/>
          <w:sz w:val="32"/>
          <w:szCs w:val="32"/>
        </w:rPr>
        <w:t>) {</w:t>
      </w:r>
    </w:p>
    <w:p w14:paraId="223D03D0"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steps {</w:t>
      </w:r>
    </w:p>
    <w:p w14:paraId="19C80062"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script {</w:t>
      </w:r>
    </w:p>
    <w:p w14:paraId="28C35D76"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echo </w:t>
      </w:r>
      <w:r w:rsidRPr="00FA7314">
        <w:rPr>
          <w:rFonts w:ascii="Calibri" w:hAnsi="Calibri" w:cs="Calibri"/>
          <w:b/>
          <w:bCs/>
          <w:color w:val="FFA0A0"/>
          <w:sz w:val="32"/>
          <w:szCs w:val="32"/>
        </w:rPr>
        <w:t>"Deploying to ${userInput} environment..."</w:t>
      </w:r>
    </w:p>
    <w:p w14:paraId="69E531A2"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18AE15C8"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69864BC8"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6016255A"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4CA3C489"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41B7A99D"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7FCE0EC6" w14:textId="427736C9" w:rsidR="00752E38" w:rsidRPr="00FA7314" w:rsidRDefault="00752E38" w:rsidP="31D1C23A">
      <w:pPr>
        <w:spacing w:after="0" w:line="240" w:lineRule="auto"/>
        <w:rPr>
          <w:rFonts w:ascii="Calibri" w:eastAsia="Times New Roman" w:hAnsi="Calibri" w:cs="Calibri"/>
          <w:b/>
          <w:bCs/>
          <w:sz w:val="32"/>
          <w:szCs w:val="32"/>
        </w:rPr>
      </w:pPr>
    </w:p>
    <w:p w14:paraId="60A2E105" w14:textId="0C6416F1" w:rsidR="002B2621" w:rsidRPr="00FA7314" w:rsidRDefault="004E39E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11. Have you used loops in terraform script?</w:t>
      </w:r>
    </w:p>
    <w:p w14:paraId="44218B86" w14:textId="77777777" w:rsidR="004E39E4" w:rsidRPr="00FA7314" w:rsidRDefault="004E39E4" w:rsidP="31D1C23A">
      <w:pPr>
        <w:spacing w:after="0" w:line="240" w:lineRule="auto"/>
        <w:rPr>
          <w:rFonts w:ascii="Calibri" w:eastAsia="Times New Roman" w:hAnsi="Calibri" w:cs="Calibri"/>
          <w:b/>
          <w:bCs/>
          <w:sz w:val="32"/>
          <w:szCs w:val="32"/>
        </w:rPr>
      </w:pPr>
    </w:p>
    <w:p w14:paraId="51E74766" w14:textId="770BEC56" w:rsidR="004E39E4" w:rsidRPr="00FA7314" w:rsidRDefault="00062AD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Yes! Terraform supports loops primarily through count, for_each, and for expressions. These help in dynamically creating resources, iterating over maps or lists, and simplifying configurations.</w:t>
      </w:r>
    </w:p>
    <w:p w14:paraId="140E850A" w14:textId="77777777" w:rsidR="00062AD4" w:rsidRPr="00FA7314" w:rsidRDefault="00062AD4" w:rsidP="31D1C23A">
      <w:pPr>
        <w:spacing w:after="0" w:line="240" w:lineRule="auto"/>
        <w:rPr>
          <w:rFonts w:ascii="Calibri" w:eastAsia="Times New Roman" w:hAnsi="Calibri" w:cs="Calibri"/>
          <w:b/>
          <w:bCs/>
          <w:sz w:val="32"/>
          <w:szCs w:val="32"/>
        </w:rPr>
      </w:pPr>
    </w:p>
    <w:p w14:paraId="3FDB5B64" w14:textId="4FA4EE3A" w:rsidR="00062AD4" w:rsidRPr="00FA7314" w:rsidRDefault="001F3B0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Using count (Basic looping for resources)</w:t>
      </w:r>
    </w:p>
    <w:p w14:paraId="0652E431" w14:textId="77777777" w:rsidR="001F3B05" w:rsidRPr="00FA7314" w:rsidRDefault="001F3B05" w:rsidP="31D1C23A">
      <w:pPr>
        <w:spacing w:after="0" w:line="240" w:lineRule="auto"/>
        <w:rPr>
          <w:rFonts w:ascii="Calibri" w:eastAsia="Times New Roman" w:hAnsi="Calibri" w:cs="Calibri"/>
          <w:b/>
          <w:bCs/>
          <w:sz w:val="32"/>
          <w:szCs w:val="32"/>
        </w:rPr>
      </w:pPr>
    </w:p>
    <w:p w14:paraId="326D0151" w14:textId="5AEBBF88" w:rsidR="001F3B05" w:rsidRPr="00FA7314" w:rsidRDefault="001F3B0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Useful for creating multiple resources based on a fixed number.</w:t>
      </w:r>
    </w:p>
    <w:p w14:paraId="1EB8CC12" w14:textId="77777777" w:rsidR="001F3B05" w:rsidRPr="00FA7314" w:rsidRDefault="001F3B05" w:rsidP="31D1C23A">
      <w:pPr>
        <w:spacing w:after="0" w:line="240" w:lineRule="auto"/>
        <w:rPr>
          <w:rFonts w:ascii="Calibri" w:eastAsia="Times New Roman" w:hAnsi="Calibri" w:cs="Calibri"/>
          <w:b/>
          <w:bCs/>
          <w:sz w:val="32"/>
          <w:szCs w:val="32"/>
        </w:rPr>
      </w:pPr>
    </w:p>
    <w:p w14:paraId="2C2EE18E" w14:textId="77777777" w:rsidR="001F3B05" w:rsidRPr="00FA7314" w:rsidRDefault="001F3B0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3739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resource </w:t>
      </w:r>
      <w:r w:rsidRPr="00FA7314">
        <w:rPr>
          <w:rFonts w:ascii="Calibri" w:hAnsi="Calibri" w:cs="Calibri"/>
          <w:b/>
          <w:bCs/>
          <w:color w:val="FFA0A0"/>
          <w:sz w:val="32"/>
          <w:szCs w:val="32"/>
        </w:rPr>
        <w:t>"aws_instance"</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"example"</w:t>
      </w:r>
      <w:r w:rsidRPr="00FA7314">
        <w:rPr>
          <w:rFonts w:ascii="Calibri" w:hAnsi="Calibri" w:cs="Calibri"/>
          <w:b/>
          <w:bCs/>
          <w:color w:val="FFFFFF" w:themeColor="background1"/>
          <w:sz w:val="32"/>
          <w:szCs w:val="32"/>
        </w:rPr>
        <w:t xml:space="preserve"> {</w:t>
      </w:r>
    </w:p>
    <w:p w14:paraId="1D8FD2BD" w14:textId="77777777" w:rsidR="001F3B05" w:rsidRPr="00FA7314" w:rsidRDefault="001F3B0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3739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count         = </w:t>
      </w:r>
      <w:r w:rsidRPr="00FA7314">
        <w:rPr>
          <w:rFonts w:ascii="Calibri" w:hAnsi="Calibri" w:cs="Calibri"/>
          <w:b/>
          <w:bCs/>
          <w:color w:val="CD5C5C"/>
          <w:sz w:val="32"/>
          <w:szCs w:val="32"/>
        </w:rPr>
        <w:t>3</w:t>
      </w:r>
    </w:p>
    <w:p w14:paraId="31946172" w14:textId="77777777" w:rsidR="001F3B05" w:rsidRPr="00FA7314" w:rsidRDefault="001F3B0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3739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ami          = </w:t>
      </w:r>
      <w:r w:rsidRPr="00FA7314">
        <w:rPr>
          <w:rFonts w:ascii="Calibri" w:hAnsi="Calibri" w:cs="Calibri"/>
          <w:b/>
          <w:bCs/>
          <w:color w:val="FFA0A0"/>
          <w:sz w:val="32"/>
          <w:szCs w:val="32"/>
        </w:rPr>
        <w:t>"ami-123456"</w:t>
      </w:r>
    </w:p>
    <w:p w14:paraId="246B2284" w14:textId="77777777" w:rsidR="001F3B05" w:rsidRPr="00FA7314" w:rsidRDefault="001F3B0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3739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instance_type = </w:t>
      </w:r>
      <w:r w:rsidRPr="00FA7314">
        <w:rPr>
          <w:rFonts w:ascii="Calibri" w:hAnsi="Calibri" w:cs="Calibri"/>
          <w:b/>
          <w:bCs/>
          <w:color w:val="FFA0A0"/>
          <w:sz w:val="32"/>
          <w:szCs w:val="32"/>
        </w:rPr>
        <w:t>"t2.micro"</w:t>
      </w:r>
    </w:p>
    <w:p w14:paraId="3D17DC19" w14:textId="77777777" w:rsidR="001F3B05" w:rsidRPr="00FA7314" w:rsidRDefault="001F3B0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3739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tags = {</w:t>
      </w:r>
    </w:p>
    <w:p w14:paraId="5763831F" w14:textId="77777777" w:rsidR="001F3B05" w:rsidRPr="00FA7314" w:rsidRDefault="001F3B0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3739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98FB98"/>
          <w:sz w:val="32"/>
          <w:szCs w:val="32"/>
        </w:rPr>
        <w:t>Name</w:t>
      </w:r>
      <w:r w:rsidRPr="00FA7314">
        <w:rPr>
          <w:rFonts w:ascii="Calibri" w:hAnsi="Calibri" w:cs="Calibri"/>
          <w:b/>
          <w:bCs/>
          <w:color w:val="FFFFFF" w:themeColor="background1"/>
          <w:sz w:val="32"/>
          <w:szCs w:val="32"/>
        </w:rPr>
        <w:t xml:space="preserve"> = </w:t>
      </w:r>
      <w:r w:rsidRPr="00FA7314">
        <w:rPr>
          <w:rFonts w:ascii="Calibri" w:hAnsi="Calibri" w:cs="Calibri"/>
          <w:b/>
          <w:bCs/>
          <w:color w:val="FFA0A0"/>
          <w:sz w:val="32"/>
          <w:szCs w:val="32"/>
        </w:rPr>
        <w:t>"server-${count.index}"</w:t>
      </w:r>
    </w:p>
    <w:p w14:paraId="1FAA2683" w14:textId="77777777" w:rsidR="001F3B05" w:rsidRPr="00FA7314" w:rsidRDefault="001F3B0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3739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5D9438CB" w14:textId="77777777" w:rsidR="001F3B05" w:rsidRPr="00FA7314" w:rsidRDefault="001F3B0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373941"/>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1A53AF59" w14:textId="77777777" w:rsidR="001F3B05" w:rsidRPr="00FA7314" w:rsidRDefault="001F3B0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373941"/>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7D5AA425" w14:textId="6E5E2142" w:rsidR="001F3B05" w:rsidRPr="00FA7314" w:rsidRDefault="001F3B05" w:rsidP="31D1C23A">
      <w:pPr>
        <w:spacing w:after="0" w:line="240" w:lineRule="auto"/>
        <w:rPr>
          <w:rFonts w:ascii="Calibri" w:eastAsia="Times New Roman" w:hAnsi="Calibri" w:cs="Calibri"/>
          <w:b/>
          <w:bCs/>
          <w:sz w:val="32"/>
          <w:szCs w:val="32"/>
        </w:rPr>
      </w:pPr>
    </w:p>
    <w:p w14:paraId="60BB4E14" w14:textId="3D24C03E" w:rsidR="001A4B1E" w:rsidRPr="00FA7314" w:rsidRDefault="001A4B1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Creates 3 instances named server-0, server-1, server-2.</w:t>
      </w:r>
    </w:p>
    <w:p w14:paraId="30300F4C" w14:textId="77777777" w:rsidR="001A4B1E" w:rsidRPr="00FA7314" w:rsidRDefault="001A4B1E" w:rsidP="31D1C23A">
      <w:pPr>
        <w:spacing w:after="0" w:line="240" w:lineRule="auto"/>
        <w:rPr>
          <w:rFonts w:ascii="Calibri" w:eastAsia="Times New Roman" w:hAnsi="Calibri" w:cs="Calibri"/>
          <w:b/>
          <w:bCs/>
          <w:sz w:val="32"/>
          <w:szCs w:val="32"/>
        </w:rPr>
      </w:pPr>
    </w:p>
    <w:p w14:paraId="0D84008E" w14:textId="7129D3F5" w:rsidR="001A4B1E" w:rsidRPr="00FA7314" w:rsidRDefault="00C922F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Using for_each (Looping over maps or sets)</w:t>
      </w:r>
    </w:p>
    <w:p w14:paraId="4BDA0432" w14:textId="77777777" w:rsidR="00C922F7" w:rsidRPr="00FA7314" w:rsidRDefault="00C922F7" w:rsidP="31D1C23A">
      <w:pPr>
        <w:spacing w:after="0" w:line="240" w:lineRule="auto"/>
        <w:rPr>
          <w:rFonts w:ascii="Calibri" w:eastAsia="Times New Roman" w:hAnsi="Calibri" w:cs="Calibri"/>
          <w:b/>
          <w:bCs/>
          <w:sz w:val="32"/>
          <w:szCs w:val="32"/>
        </w:rPr>
      </w:pPr>
    </w:p>
    <w:p w14:paraId="75D8B193" w14:textId="4A1C5695" w:rsidR="00C922F7" w:rsidRPr="00FA7314" w:rsidRDefault="00C922F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Works better when dealing with sets/maps to create resources dynamically.</w:t>
      </w:r>
    </w:p>
    <w:p w14:paraId="7B45C3C6" w14:textId="77777777" w:rsidR="00C922F7" w:rsidRPr="00FA7314" w:rsidRDefault="00C922F7" w:rsidP="31D1C23A">
      <w:pPr>
        <w:spacing w:after="0" w:line="240" w:lineRule="auto"/>
        <w:rPr>
          <w:rFonts w:ascii="Calibri" w:eastAsia="Times New Roman" w:hAnsi="Calibri" w:cs="Calibri"/>
          <w:b/>
          <w:bCs/>
          <w:sz w:val="32"/>
          <w:szCs w:val="32"/>
        </w:rPr>
      </w:pPr>
    </w:p>
    <w:p w14:paraId="08194CCE" w14:textId="77777777" w:rsidR="00C922F7" w:rsidRPr="00FA7314" w:rsidRDefault="00C922F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0975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resource </w:t>
      </w:r>
      <w:r w:rsidRPr="00FA7314">
        <w:rPr>
          <w:rFonts w:ascii="Calibri" w:hAnsi="Calibri" w:cs="Calibri"/>
          <w:b/>
          <w:bCs/>
          <w:color w:val="FFA0A0"/>
          <w:sz w:val="32"/>
          <w:szCs w:val="32"/>
        </w:rPr>
        <w:t>"aws_s3_bucket"</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"example"</w:t>
      </w:r>
      <w:r w:rsidRPr="00FA7314">
        <w:rPr>
          <w:rFonts w:ascii="Calibri" w:hAnsi="Calibri" w:cs="Calibri"/>
          <w:b/>
          <w:bCs/>
          <w:color w:val="FFFFFF" w:themeColor="background1"/>
          <w:sz w:val="32"/>
          <w:szCs w:val="32"/>
        </w:rPr>
        <w:t xml:space="preserve"> {</w:t>
      </w:r>
    </w:p>
    <w:p w14:paraId="4DA43056" w14:textId="77777777" w:rsidR="00C922F7" w:rsidRPr="00FA7314" w:rsidRDefault="00C922F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0975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for_each = toset([</w:t>
      </w:r>
      <w:r w:rsidRPr="00FA7314">
        <w:rPr>
          <w:rFonts w:ascii="Calibri" w:hAnsi="Calibri" w:cs="Calibri"/>
          <w:b/>
          <w:bCs/>
          <w:color w:val="FFA0A0"/>
          <w:sz w:val="32"/>
          <w:szCs w:val="32"/>
        </w:rPr>
        <w:t>"bucket1"</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"bucket2"</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"bucket3"</w:t>
      </w:r>
      <w:r w:rsidRPr="00FA7314">
        <w:rPr>
          <w:rFonts w:ascii="Calibri" w:hAnsi="Calibri" w:cs="Calibri"/>
          <w:b/>
          <w:bCs/>
          <w:color w:val="FFFFFF" w:themeColor="background1"/>
          <w:sz w:val="32"/>
          <w:szCs w:val="32"/>
        </w:rPr>
        <w:t>])</w:t>
      </w:r>
    </w:p>
    <w:p w14:paraId="2EDF213E" w14:textId="77777777" w:rsidR="00C922F7" w:rsidRPr="00FA7314" w:rsidRDefault="00C922F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09757"/>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410B24BC" w14:textId="77777777" w:rsidR="00C922F7" w:rsidRPr="00FA7314" w:rsidRDefault="00C922F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0975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bucket = each.</w:t>
      </w:r>
      <w:r w:rsidRPr="00FA7314">
        <w:rPr>
          <w:rFonts w:ascii="Calibri" w:hAnsi="Calibri" w:cs="Calibri"/>
          <w:b/>
          <w:bCs/>
          <w:color w:val="F0E68C"/>
          <w:sz w:val="32"/>
          <w:szCs w:val="32"/>
        </w:rPr>
        <w:t>value</w:t>
      </w:r>
    </w:p>
    <w:p w14:paraId="638D18A3" w14:textId="77777777" w:rsidR="00C922F7" w:rsidRPr="00FA7314" w:rsidRDefault="00C922F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09757"/>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36F704F9" w14:textId="77777777" w:rsidR="00C922F7" w:rsidRPr="00FA7314" w:rsidRDefault="00C922F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09757"/>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 </w:t>
      </w:r>
    </w:p>
    <w:p w14:paraId="14D7D81F" w14:textId="16A66264" w:rsidR="00C922F7" w:rsidRPr="00FA7314" w:rsidRDefault="00C922F7" w:rsidP="31D1C23A">
      <w:pPr>
        <w:spacing w:after="0" w:line="240" w:lineRule="auto"/>
        <w:rPr>
          <w:rFonts w:ascii="Calibri" w:eastAsia="Times New Roman" w:hAnsi="Calibri" w:cs="Calibri"/>
          <w:b/>
          <w:bCs/>
          <w:sz w:val="32"/>
          <w:szCs w:val="32"/>
        </w:rPr>
      </w:pPr>
    </w:p>
    <w:p w14:paraId="4FB0EFF2" w14:textId="06646674" w:rsidR="00A2186E" w:rsidRPr="00FA7314" w:rsidRDefault="00A2186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Creates 3 S3 buckets named bucket1, bucket2, bucket3.</w:t>
      </w:r>
    </w:p>
    <w:p w14:paraId="0A906D78" w14:textId="77777777" w:rsidR="00A2186E" w:rsidRPr="00FA7314" w:rsidRDefault="00A2186E" w:rsidP="31D1C23A">
      <w:pPr>
        <w:spacing w:after="0" w:line="240" w:lineRule="auto"/>
        <w:rPr>
          <w:rFonts w:ascii="Calibri" w:eastAsia="Times New Roman" w:hAnsi="Calibri" w:cs="Calibri"/>
          <w:b/>
          <w:bCs/>
          <w:sz w:val="32"/>
          <w:szCs w:val="32"/>
        </w:rPr>
      </w:pPr>
    </w:p>
    <w:p w14:paraId="6EE5A708" w14:textId="77777777" w:rsidR="005F54CE" w:rsidRPr="00FA7314" w:rsidRDefault="005F54C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Using for expressions (Looping inside variables or outputs)</w:t>
      </w:r>
    </w:p>
    <w:p w14:paraId="7B45D663" w14:textId="77777777" w:rsidR="005F54CE" w:rsidRPr="00FA7314" w:rsidRDefault="005F54C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Used inside locals, lists, and maps to transform or filter data.</w:t>
      </w:r>
    </w:p>
    <w:p w14:paraId="4488EFA1" w14:textId="77777777" w:rsidR="00A2186E" w:rsidRPr="00FA7314" w:rsidRDefault="00A2186E" w:rsidP="31D1C23A">
      <w:pPr>
        <w:spacing w:after="0" w:line="240" w:lineRule="auto"/>
        <w:rPr>
          <w:rFonts w:ascii="Calibri" w:eastAsia="Times New Roman" w:hAnsi="Calibri" w:cs="Calibri"/>
          <w:b/>
          <w:bCs/>
          <w:sz w:val="32"/>
          <w:szCs w:val="32"/>
        </w:rPr>
      </w:pPr>
    </w:p>
    <w:p w14:paraId="2C723CE0" w14:textId="77777777" w:rsidR="005F54CE" w:rsidRPr="00FA7314" w:rsidRDefault="005F54C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596447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variable </w:t>
      </w:r>
      <w:r w:rsidRPr="00FA7314">
        <w:rPr>
          <w:rFonts w:ascii="Calibri" w:hAnsi="Calibri" w:cs="Calibri"/>
          <w:b/>
          <w:bCs/>
          <w:color w:val="FFA0A0"/>
          <w:sz w:val="32"/>
          <w:szCs w:val="32"/>
        </w:rPr>
        <w:t>"names"</w:t>
      </w:r>
      <w:r w:rsidRPr="00FA7314">
        <w:rPr>
          <w:rFonts w:ascii="Calibri" w:hAnsi="Calibri" w:cs="Calibri"/>
          <w:b/>
          <w:bCs/>
          <w:color w:val="FFFFFF" w:themeColor="background1"/>
          <w:sz w:val="32"/>
          <w:szCs w:val="32"/>
        </w:rPr>
        <w:t xml:space="preserve"> {</w:t>
      </w:r>
    </w:p>
    <w:p w14:paraId="359638A3" w14:textId="77777777" w:rsidR="005F54CE" w:rsidRPr="00FA7314" w:rsidRDefault="005F54C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596447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default</w:t>
      </w:r>
      <w:r w:rsidRPr="00FA7314">
        <w:rPr>
          <w:rFonts w:ascii="Calibri" w:hAnsi="Calibri" w:cs="Calibri"/>
          <w:b/>
          <w:bCs/>
          <w:color w:val="FFFFFF" w:themeColor="background1"/>
          <w:sz w:val="32"/>
          <w:szCs w:val="32"/>
        </w:rPr>
        <w:t xml:space="preserve"> = [</w:t>
      </w:r>
      <w:r w:rsidRPr="00FA7314">
        <w:rPr>
          <w:rFonts w:ascii="Calibri" w:hAnsi="Calibri" w:cs="Calibri"/>
          <w:b/>
          <w:bCs/>
          <w:color w:val="FFA0A0"/>
          <w:sz w:val="32"/>
          <w:szCs w:val="32"/>
        </w:rPr>
        <w:t>"Alice"</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"Bob"</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"Charlie"</w:t>
      </w:r>
      <w:r w:rsidRPr="00FA7314">
        <w:rPr>
          <w:rFonts w:ascii="Calibri" w:hAnsi="Calibri" w:cs="Calibri"/>
          <w:b/>
          <w:bCs/>
          <w:color w:val="FFFFFF" w:themeColor="background1"/>
          <w:sz w:val="32"/>
          <w:szCs w:val="32"/>
        </w:rPr>
        <w:t>]</w:t>
      </w:r>
    </w:p>
    <w:p w14:paraId="5F07A832" w14:textId="77777777" w:rsidR="005F54CE" w:rsidRPr="00FA7314" w:rsidRDefault="005F54C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5964476"/>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43CC5DFB" w14:textId="77777777" w:rsidR="005F54CE" w:rsidRPr="00FA7314" w:rsidRDefault="005F54C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5964476"/>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123E3B88" w14:textId="77777777" w:rsidR="005F54CE" w:rsidRPr="00FA7314" w:rsidRDefault="005F54C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596447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output </w:t>
      </w:r>
      <w:r w:rsidRPr="00FA7314">
        <w:rPr>
          <w:rFonts w:ascii="Calibri" w:hAnsi="Calibri" w:cs="Calibri"/>
          <w:b/>
          <w:bCs/>
          <w:color w:val="FFA0A0"/>
          <w:sz w:val="32"/>
          <w:szCs w:val="32"/>
        </w:rPr>
        <w:t>"greetings"</w:t>
      </w:r>
      <w:r w:rsidRPr="00FA7314">
        <w:rPr>
          <w:rFonts w:ascii="Calibri" w:hAnsi="Calibri" w:cs="Calibri"/>
          <w:b/>
          <w:bCs/>
          <w:color w:val="FFFFFF" w:themeColor="background1"/>
          <w:sz w:val="32"/>
          <w:szCs w:val="32"/>
        </w:rPr>
        <w:t xml:space="preserve"> {</w:t>
      </w:r>
    </w:p>
    <w:p w14:paraId="787E7F9C" w14:textId="77777777" w:rsidR="005F54CE" w:rsidRPr="00FA7314" w:rsidRDefault="005F54C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596447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value</w:t>
      </w:r>
      <w:r w:rsidRPr="00FA7314">
        <w:rPr>
          <w:rFonts w:ascii="Calibri" w:hAnsi="Calibri" w:cs="Calibri"/>
          <w:b/>
          <w:bCs/>
          <w:color w:val="FFFFFF" w:themeColor="background1"/>
          <w:sz w:val="32"/>
          <w:szCs w:val="32"/>
        </w:rPr>
        <w:t xml:space="preserve"> = [</w:t>
      </w:r>
      <w:r w:rsidRPr="00FA7314">
        <w:rPr>
          <w:rFonts w:ascii="Calibri" w:hAnsi="Calibri" w:cs="Calibri"/>
          <w:b/>
          <w:bCs/>
          <w:color w:val="F0E68C"/>
          <w:sz w:val="32"/>
          <w:szCs w:val="32"/>
        </w:rPr>
        <w:t>for</w:t>
      </w:r>
      <w:r w:rsidRPr="00FA7314">
        <w:rPr>
          <w:rFonts w:ascii="Calibri" w:hAnsi="Calibri" w:cs="Calibri"/>
          <w:b/>
          <w:bCs/>
          <w:color w:val="FFFFFF" w:themeColor="background1"/>
          <w:sz w:val="32"/>
          <w:szCs w:val="32"/>
        </w:rPr>
        <w:t xml:space="preserve"> name </w:t>
      </w:r>
      <w:r w:rsidRPr="00FA7314">
        <w:rPr>
          <w:rFonts w:ascii="Calibri" w:hAnsi="Calibri" w:cs="Calibri"/>
          <w:b/>
          <w:bCs/>
          <w:color w:val="F0E68C"/>
          <w:sz w:val="32"/>
          <w:szCs w:val="32"/>
        </w:rPr>
        <w:t>in</w:t>
      </w: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var</w:t>
      </w:r>
      <w:r w:rsidRPr="00FA7314">
        <w:rPr>
          <w:rFonts w:ascii="Calibri" w:hAnsi="Calibri" w:cs="Calibri"/>
          <w:b/>
          <w:bCs/>
          <w:color w:val="FFFFFF" w:themeColor="background1"/>
          <w:sz w:val="32"/>
          <w:szCs w:val="32"/>
        </w:rPr>
        <w:t xml:space="preserve">.names : </w:t>
      </w:r>
      <w:r w:rsidRPr="00FA7314">
        <w:rPr>
          <w:rFonts w:ascii="Calibri" w:hAnsi="Calibri" w:cs="Calibri"/>
          <w:b/>
          <w:bCs/>
          <w:color w:val="FFA0A0"/>
          <w:sz w:val="32"/>
          <w:szCs w:val="32"/>
        </w:rPr>
        <w:t>"Hello, ${name}!"</w:t>
      </w:r>
      <w:r w:rsidRPr="00FA7314">
        <w:rPr>
          <w:rFonts w:ascii="Calibri" w:hAnsi="Calibri" w:cs="Calibri"/>
          <w:b/>
          <w:bCs/>
          <w:color w:val="FFFFFF" w:themeColor="background1"/>
          <w:sz w:val="32"/>
          <w:szCs w:val="32"/>
        </w:rPr>
        <w:t>]</w:t>
      </w:r>
    </w:p>
    <w:p w14:paraId="27F26E26" w14:textId="77777777" w:rsidR="005F54CE" w:rsidRPr="00FA7314" w:rsidRDefault="005F54C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5964476"/>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1A785FA1" w14:textId="77777777" w:rsidR="005F54CE" w:rsidRPr="00FA7314" w:rsidRDefault="005F54C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5964476"/>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4DC6FF7B" w14:textId="3768041A" w:rsidR="005F54CE" w:rsidRPr="00FA7314" w:rsidRDefault="005F54CE" w:rsidP="31D1C23A">
      <w:pPr>
        <w:spacing w:after="0" w:line="240" w:lineRule="auto"/>
        <w:rPr>
          <w:rFonts w:ascii="Calibri" w:eastAsia="Times New Roman" w:hAnsi="Calibri" w:cs="Calibri"/>
          <w:b/>
          <w:bCs/>
          <w:sz w:val="32"/>
          <w:szCs w:val="32"/>
        </w:rPr>
      </w:pPr>
    </w:p>
    <w:p w14:paraId="2EFC5874" w14:textId="7FB184A3" w:rsidR="005F54CE" w:rsidRPr="00FA7314" w:rsidRDefault="00164E6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Outputs: ["Hello, Alice!", "Hello, Bob!", "Hello, Charlie!"]</w:t>
      </w:r>
    </w:p>
    <w:p w14:paraId="6F13760C" w14:textId="77777777" w:rsidR="00164E6B" w:rsidRPr="00FA7314" w:rsidRDefault="00164E6B" w:rsidP="31D1C23A">
      <w:pPr>
        <w:spacing w:after="0" w:line="240" w:lineRule="auto"/>
        <w:rPr>
          <w:rFonts w:ascii="Calibri" w:eastAsia="Times New Roman" w:hAnsi="Calibri" w:cs="Calibri"/>
          <w:b/>
          <w:bCs/>
          <w:sz w:val="32"/>
          <w:szCs w:val="32"/>
        </w:rPr>
      </w:pPr>
    </w:p>
    <w:p w14:paraId="3C75D2FF" w14:textId="77777777" w:rsidR="00164E6B" w:rsidRPr="00FA7314" w:rsidRDefault="00164E6B" w:rsidP="31D1C23A">
      <w:pPr>
        <w:spacing w:after="0" w:line="240" w:lineRule="auto"/>
        <w:rPr>
          <w:rFonts w:ascii="Calibri" w:eastAsia="Times New Roman" w:hAnsi="Calibri" w:cs="Calibri"/>
          <w:b/>
          <w:bCs/>
          <w:sz w:val="32"/>
          <w:szCs w:val="32"/>
        </w:rPr>
      </w:pPr>
    </w:p>
    <w:p w14:paraId="6B932F8B" w14:textId="77777777" w:rsidR="00A707C3" w:rsidRPr="00FA7314" w:rsidRDefault="00A707C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What is gp2 in AWS EC2?</w:t>
      </w:r>
    </w:p>
    <w:p w14:paraId="0893E3A8" w14:textId="77777777" w:rsidR="00A707C3" w:rsidRPr="00FA7314" w:rsidRDefault="00A707C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gp2 is a General Purpose SSD (Solid State Drive) type used in Amazon Elastic Block Store (EBS) for EC2 instances. It provides a balance between price, performance, and scalability.</w:t>
      </w:r>
    </w:p>
    <w:p w14:paraId="2C9156C2" w14:textId="77777777" w:rsidR="00A707C3"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456CB57B">
          <v:rect id="_x0000_i1043" style="width:0;height:1.5pt" o:hralign="center" o:hrstd="t" o:hr="t" fillcolor="#a0a0a0" stroked="f"/>
        </w:pict>
      </w:r>
    </w:p>
    <w:p w14:paraId="5EBA2931" w14:textId="77777777" w:rsidR="00A707C3" w:rsidRPr="00FA7314" w:rsidRDefault="00A707C3"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Key Features of gp2 EBS Volume</w:t>
      </w:r>
    </w:p>
    <w:p w14:paraId="26CB190A" w14:textId="77777777" w:rsidR="00A707C3" w:rsidRPr="00FA7314" w:rsidRDefault="00A707C3" w:rsidP="31D1C23A">
      <w:pPr>
        <w:numPr>
          <w:ilvl w:val="0"/>
          <w:numId w:val="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Baseline Performance:</w:t>
      </w:r>
    </w:p>
    <w:p w14:paraId="588C5F1C" w14:textId="77777777" w:rsidR="00A707C3" w:rsidRPr="00FA7314" w:rsidRDefault="00A707C3" w:rsidP="31D1C23A">
      <w:pPr>
        <w:numPr>
          <w:ilvl w:val="1"/>
          <w:numId w:val="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Provides 3 IOPS (Input/Output Operations per Second) per GB</w:t>
      </w:r>
    </w:p>
    <w:p w14:paraId="1C29A425" w14:textId="77777777" w:rsidR="00A707C3" w:rsidRPr="00FA7314" w:rsidRDefault="00A707C3" w:rsidP="31D1C23A">
      <w:pPr>
        <w:numPr>
          <w:ilvl w:val="1"/>
          <w:numId w:val="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Minimum: 100 IOPS (for volumes ≤ 33.3 GB)</w:t>
      </w:r>
    </w:p>
    <w:p w14:paraId="048AD34C" w14:textId="77777777" w:rsidR="00A707C3" w:rsidRPr="00FA7314" w:rsidRDefault="00A707C3" w:rsidP="31D1C23A">
      <w:pPr>
        <w:numPr>
          <w:ilvl w:val="1"/>
          <w:numId w:val="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Maximum: 16,000 IOPS (for volumes ≥ 5,334 GB)</w:t>
      </w:r>
    </w:p>
    <w:p w14:paraId="5CD8B265" w14:textId="77777777" w:rsidR="00A707C3" w:rsidRPr="00FA7314" w:rsidRDefault="00A707C3" w:rsidP="31D1C23A">
      <w:pPr>
        <w:numPr>
          <w:ilvl w:val="0"/>
          <w:numId w:val="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Bursting Feature:</w:t>
      </w:r>
    </w:p>
    <w:p w14:paraId="0040B7D8" w14:textId="77777777" w:rsidR="00A707C3" w:rsidRPr="00FA7314" w:rsidRDefault="00A707C3" w:rsidP="31D1C23A">
      <w:pPr>
        <w:numPr>
          <w:ilvl w:val="1"/>
          <w:numId w:val="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gp2 volumes smaller than 1 TB can burst up to 3,000 IOPS for short periods.</w:t>
      </w:r>
    </w:p>
    <w:p w14:paraId="4DD98334" w14:textId="77777777" w:rsidR="00A707C3" w:rsidRPr="00FA7314" w:rsidRDefault="00A707C3" w:rsidP="31D1C23A">
      <w:pPr>
        <w:numPr>
          <w:ilvl w:val="1"/>
          <w:numId w:val="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Uses an IOPS credit system to handle bursts.</w:t>
      </w:r>
    </w:p>
    <w:p w14:paraId="2C8B4267" w14:textId="77777777" w:rsidR="00A707C3" w:rsidRPr="00FA7314" w:rsidRDefault="00A707C3" w:rsidP="31D1C23A">
      <w:pPr>
        <w:numPr>
          <w:ilvl w:val="0"/>
          <w:numId w:val="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Throughput:</w:t>
      </w:r>
    </w:p>
    <w:p w14:paraId="757F297B" w14:textId="77777777" w:rsidR="00A707C3" w:rsidRPr="00FA7314" w:rsidRDefault="00A707C3" w:rsidP="31D1C23A">
      <w:pPr>
        <w:numPr>
          <w:ilvl w:val="1"/>
          <w:numId w:val="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Maximum: 250 MB/s</w:t>
      </w:r>
    </w:p>
    <w:p w14:paraId="2A673923" w14:textId="77777777" w:rsidR="00A707C3" w:rsidRPr="00FA7314" w:rsidRDefault="00A707C3" w:rsidP="31D1C23A">
      <w:pPr>
        <w:numPr>
          <w:ilvl w:val="1"/>
          <w:numId w:val="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Throughput scales with volume size.</w:t>
      </w:r>
    </w:p>
    <w:p w14:paraId="5507CB74" w14:textId="77777777" w:rsidR="00A707C3" w:rsidRPr="00FA7314" w:rsidRDefault="00A707C3" w:rsidP="31D1C23A">
      <w:pPr>
        <w:numPr>
          <w:ilvl w:val="0"/>
          <w:numId w:val="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Size Range:</w:t>
      </w:r>
    </w:p>
    <w:p w14:paraId="271515E1" w14:textId="77777777" w:rsidR="00A707C3" w:rsidRPr="00FA7314" w:rsidRDefault="00A707C3" w:rsidP="31D1C23A">
      <w:pPr>
        <w:numPr>
          <w:ilvl w:val="1"/>
          <w:numId w:val="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 GiB to 16 TiB per volume.</w:t>
      </w:r>
    </w:p>
    <w:p w14:paraId="6EF5326D" w14:textId="77777777" w:rsidR="00A707C3" w:rsidRPr="00FA7314" w:rsidRDefault="00A707C3" w:rsidP="31D1C23A">
      <w:pPr>
        <w:numPr>
          <w:ilvl w:val="0"/>
          <w:numId w:val="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Cost-Effective:</w:t>
      </w:r>
    </w:p>
    <w:p w14:paraId="4F9C69B2" w14:textId="77777777" w:rsidR="00A707C3" w:rsidRPr="00FA7314" w:rsidRDefault="00A707C3" w:rsidP="31D1C23A">
      <w:pPr>
        <w:numPr>
          <w:ilvl w:val="1"/>
          <w:numId w:val="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Suitable for general workloads (web servers, dev/test environments, small databases).</w:t>
      </w:r>
    </w:p>
    <w:p w14:paraId="3E8FB34C" w14:textId="77777777" w:rsidR="00A707C3"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767B19A1">
          <v:rect id="_x0000_i1044" style="width:0;height:1.5pt" o:hralign="center" o:hrstd="t" o:hr="t" fillcolor="#a0a0a0" stroked="f"/>
        </w:pict>
      </w:r>
    </w:p>
    <w:p w14:paraId="29DE3816" w14:textId="77777777" w:rsidR="00A707C3" w:rsidRPr="00FA7314" w:rsidRDefault="00A707C3"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Use Cases for gp2</w:t>
      </w:r>
    </w:p>
    <w:p w14:paraId="4D1A76CA" w14:textId="7747A1EA" w:rsidR="00A707C3" w:rsidRPr="00FA7314" w:rsidRDefault="00A707C3"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Boot volumes (default for EC2 instances)</w:t>
      </w:r>
      <w:r>
        <w:br/>
      </w:r>
      <w:r w:rsidRPr="70600753">
        <w:rPr>
          <w:rFonts w:ascii="Calibri" w:eastAsia="Times New Roman" w:hAnsi="Calibri" w:cs="Calibri"/>
          <w:b/>
          <w:bCs/>
          <w:sz w:val="32"/>
          <w:szCs w:val="32"/>
        </w:rPr>
        <w:t xml:space="preserve"> General-purpose applications</w:t>
      </w:r>
      <w:r>
        <w:br/>
      </w:r>
      <w:r w:rsidRPr="70600753">
        <w:rPr>
          <w:rFonts w:ascii="Calibri" w:eastAsia="Times New Roman" w:hAnsi="Calibri" w:cs="Calibri"/>
          <w:b/>
          <w:bCs/>
          <w:sz w:val="32"/>
          <w:szCs w:val="32"/>
        </w:rPr>
        <w:t xml:space="preserve"> Virtual desktops</w:t>
      </w:r>
      <w:r>
        <w:br/>
      </w:r>
      <w:r w:rsidRPr="70600753">
        <w:rPr>
          <w:rFonts w:ascii="Calibri" w:eastAsia="Times New Roman" w:hAnsi="Calibri" w:cs="Calibri"/>
          <w:b/>
          <w:bCs/>
          <w:sz w:val="32"/>
          <w:szCs w:val="32"/>
        </w:rPr>
        <w:t xml:space="preserve"> Low-latency interactive applications</w:t>
      </w:r>
      <w:r>
        <w:br/>
      </w:r>
      <w:r w:rsidRPr="70600753">
        <w:rPr>
          <w:rFonts w:ascii="Calibri" w:eastAsia="Times New Roman" w:hAnsi="Calibri" w:cs="Calibri"/>
          <w:b/>
          <w:bCs/>
          <w:sz w:val="32"/>
          <w:szCs w:val="32"/>
        </w:rPr>
        <w:t xml:space="preserve"> Small to medium-sized databases (MySQL, PostgreSQL)</w:t>
      </w:r>
    </w:p>
    <w:p w14:paraId="13FA7503" w14:textId="77777777" w:rsidR="00A707C3" w:rsidRPr="00FA7314" w:rsidRDefault="00A707C3" w:rsidP="31D1C23A">
      <w:pPr>
        <w:spacing w:after="0" w:line="240" w:lineRule="auto"/>
        <w:rPr>
          <w:rFonts w:ascii="Calibri" w:eastAsia="Times New Roman" w:hAnsi="Calibri" w:cs="Calibri"/>
          <w:b/>
          <w:bCs/>
          <w:sz w:val="32"/>
          <w:szCs w:val="32"/>
        </w:rPr>
      </w:pPr>
    </w:p>
    <w:p w14:paraId="4831F937" w14:textId="38BD495F" w:rsidR="00A707C3" w:rsidRPr="00FA7314" w:rsidRDefault="002B6EF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Can you explain lifecycle policies of S3</w:t>
      </w:r>
    </w:p>
    <w:p w14:paraId="3C87940E" w14:textId="77777777" w:rsidR="002B6EFD" w:rsidRPr="00FA7314" w:rsidRDefault="002B6EFD" w:rsidP="31D1C23A">
      <w:pPr>
        <w:spacing w:after="0" w:line="240" w:lineRule="auto"/>
        <w:rPr>
          <w:rFonts w:ascii="Calibri" w:eastAsia="Times New Roman" w:hAnsi="Calibri" w:cs="Calibri"/>
          <w:b/>
          <w:bCs/>
          <w:sz w:val="32"/>
          <w:szCs w:val="32"/>
        </w:rPr>
      </w:pPr>
    </w:p>
    <w:p w14:paraId="33B722F5" w14:textId="77777777" w:rsidR="002B6EFD" w:rsidRPr="00FA7314" w:rsidRDefault="002B6EFD" w:rsidP="31D1C23A">
      <w:pPr>
        <w:spacing w:after="0" w:line="240" w:lineRule="auto"/>
        <w:rPr>
          <w:rFonts w:ascii="Calibri" w:eastAsia="Times New Roman" w:hAnsi="Calibri" w:cs="Calibri"/>
          <w:b/>
          <w:bCs/>
          <w:sz w:val="32"/>
          <w:szCs w:val="32"/>
        </w:rPr>
      </w:pPr>
    </w:p>
    <w:p w14:paraId="0494B098" w14:textId="42765AA3" w:rsidR="002B6EFD" w:rsidRPr="00FA7314" w:rsidRDefault="0081235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Can you explain what type of volumes are used in ec2</w:t>
      </w:r>
    </w:p>
    <w:p w14:paraId="78AE4444" w14:textId="77777777" w:rsidR="0081235C" w:rsidRPr="00FA7314" w:rsidRDefault="0081235C" w:rsidP="31D1C23A">
      <w:pPr>
        <w:spacing w:after="0" w:line="240" w:lineRule="auto"/>
        <w:rPr>
          <w:rFonts w:ascii="Calibri" w:eastAsia="Times New Roman" w:hAnsi="Calibri" w:cs="Calibri"/>
          <w:b/>
          <w:bCs/>
          <w:sz w:val="32"/>
          <w:szCs w:val="32"/>
        </w:rPr>
      </w:pPr>
    </w:p>
    <w:p w14:paraId="09982076" w14:textId="77777777" w:rsidR="0081235C" w:rsidRPr="00FA7314" w:rsidRDefault="0081235C" w:rsidP="31D1C23A">
      <w:pPr>
        <w:spacing w:after="0" w:line="240" w:lineRule="auto"/>
        <w:rPr>
          <w:rFonts w:ascii="Calibri" w:eastAsia="Times New Roman" w:hAnsi="Calibri" w:cs="Calibri"/>
          <w:b/>
          <w:bCs/>
          <w:sz w:val="32"/>
          <w:szCs w:val="32"/>
        </w:rPr>
      </w:pPr>
    </w:p>
    <w:p w14:paraId="631B98B4" w14:textId="77777777" w:rsidR="00491ECD" w:rsidRPr="00FA7314" w:rsidRDefault="00491EC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What is Route53</w:t>
      </w:r>
    </w:p>
    <w:p w14:paraId="31058D07" w14:textId="0DF79606" w:rsidR="0081235C" w:rsidRPr="00FA7314" w:rsidRDefault="00491EC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What are edge locations</w:t>
      </w:r>
    </w:p>
    <w:p w14:paraId="1E59E06E" w14:textId="77777777" w:rsidR="00491ECD" w:rsidRPr="00FA7314" w:rsidRDefault="00491ECD" w:rsidP="31D1C23A">
      <w:pPr>
        <w:spacing w:after="0" w:line="240" w:lineRule="auto"/>
        <w:rPr>
          <w:rFonts w:ascii="Calibri" w:eastAsia="Times New Roman" w:hAnsi="Calibri" w:cs="Calibri"/>
          <w:b/>
          <w:bCs/>
          <w:sz w:val="32"/>
          <w:szCs w:val="32"/>
        </w:rPr>
      </w:pPr>
    </w:p>
    <w:p w14:paraId="23C89A93"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How to Offload On-Premise Data into Amazon S3?</w:t>
      </w:r>
    </w:p>
    <w:p w14:paraId="33F336AD" w14:textId="77777777" w:rsidR="00136DC0" w:rsidRPr="00FA7314" w:rsidRDefault="00136DC0" w:rsidP="31D1C23A">
      <w:pPr>
        <w:spacing w:after="0" w:line="240" w:lineRule="auto"/>
        <w:rPr>
          <w:rFonts w:ascii="Calibri" w:eastAsia="Times New Roman" w:hAnsi="Calibri" w:cs="Calibri"/>
          <w:b/>
          <w:bCs/>
          <w:sz w:val="32"/>
          <w:szCs w:val="32"/>
        </w:rPr>
      </w:pPr>
    </w:p>
    <w:p w14:paraId="584A1597" w14:textId="77777777" w:rsidR="00136DC0" w:rsidRPr="00FA7314" w:rsidRDefault="00136DC0" w:rsidP="31D1C23A">
      <w:pPr>
        <w:spacing w:after="0" w:line="240" w:lineRule="auto"/>
        <w:rPr>
          <w:rFonts w:ascii="Calibri" w:eastAsia="Times New Roman" w:hAnsi="Calibri" w:cs="Calibri"/>
          <w:b/>
          <w:bCs/>
          <w:sz w:val="32"/>
          <w:szCs w:val="32"/>
        </w:rPr>
      </w:pPr>
    </w:p>
    <w:p w14:paraId="61DEB7BE"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Offloading large amounts of data from an on-premise environment to Amazon S3 requires a structured approach for efficiency, cost optimization, and security.</w:t>
      </w:r>
    </w:p>
    <w:p w14:paraId="383BD2A9" w14:textId="77777777" w:rsidR="00136DC0"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25D9B318">
          <v:rect id="_x0000_i1045" style="width:0;height:1.5pt" o:hralign="center" o:hrstd="t" o:hr="t" fillcolor="#a0a0a0" stroked="f"/>
        </w:pict>
      </w:r>
    </w:p>
    <w:p w14:paraId="6A0D60AE"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Methods to Transfer On-Premise Data to S3</w:t>
      </w:r>
    </w:p>
    <w:p w14:paraId="1E42D166" w14:textId="3F56DBEE" w:rsidR="00136DC0" w:rsidRPr="00FA7314" w:rsidRDefault="00136DC0"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1. AWS Direct Transfer Methods (Best for Online Transfer)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1"/>
        <w:gridCol w:w="2450"/>
        <w:gridCol w:w="1184"/>
        <w:gridCol w:w="1441"/>
        <w:gridCol w:w="2184"/>
      </w:tblGrid>
      <w:tr w:rsidR="00136DC0" w:rsidRPr="00FA7314" w14:paraId="2D6B0759" w14:textId="77777777" w:rsidTr="31D1C23A">
        <w:trPr>
          <w:tblHeader/>
          <w:tblCellSpacing w:w="15" w:type="dxa"/>
        </w:trPr>
        <w:tc>
          <w:tcPr>
            <w:tcW w:w="0" w:type="auto"/>
            <w:vAlign w:val="center"/>
            <w:hideMark/>
          </w:tcPr>
          <w:p w14:paraId="0467F5E6"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Method</w:t>
            </w:r>
          </w:p>
        </w:tc>
        <w:tc>
          <w:tcPr>
            <w:tcW w:w="0" w:type="auto"/>
            <w:vAlign w:val="center"/>
            <w:hideMark/>
          </w:tcPr>
          <w:p w14:paraId="235122BE"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Best for</w:t>
            </w:r>
          </w:p>
        </w:tc>
        <w:tc>
          <w:tcPr>
            <w:tcW w:w="0" w:type="auto"/>
            <w:vAlign w:val="center"/>
            <w:hideMark/>
          </w:tcPr>
          <w:p w14:paraId="7AAE909C"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Speed</w:t>
            </w:r>
          </w:p>
        </w:tc>
        <w:tc>
          <w:tcPr>
            <w:tcW w:w="0" w:type="auto"/>
            <w:vAlign w:val="center"/>
            <w:hideMark/>
          </w:tcPr>
          <w:p w14:paraId="15EEBCB7"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Cost</w:t>
            </w:r>
          </w:p>
        </w:tc>
        <w:tc>
          <w:tcPr>
            <w:tcW w:w="0" w:type="auto"/>
            <w:vAlign w:val="center"/>
            <w:hideMark/>
          </w:tcPr>
          <w:p w14:paraId="02CA7EB1"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Notes</w:t>
            </w:r>
          </w:p>
        </w:tc>
      </w:tr>
      <w:tr w:rsidR="00136DC0" w:rsidRPr="00FA7314" w14:paraId="06D918C4" w14:textId="77777777" w:rsidTr="31D1C23A">
        <w:trPr>
          <w:tblCellSpacing w:w="15" w:type="dxa"/>
        </w:trPr>
        <w:tc>
          <w:tcPr>
            <w:tcW w:w="0" w:type="auto"/>
            <w:vAlign w:val="center"/>
            <w:hideMark/>
          </w:tcPr>
          <w:p w14:paraId="7E0599E7"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DataSync</w:t>
            </w:r>
          </w:p>
        </w:tc>
        <w:tc>
          <w:tcPr>
            <w:tcW w:w="0" w:type="auto"/>
            <w:vAlign w:val="center"/>
            <w:hideMark/>
          </w:tcPr>
          <w:p w14:paraId="37EE2915"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Large datasets, frequent syncs</w:t>
            </w:r>
          </w:p>
        </w:tc>
        <w:tc>
          <w:tcPr>
            <w:tcW w:w="0" w:type="auto"/>
            <w:vAlign w:val="center"/>
            <w:hideMark/>
          </w:tcPr>
          <w:p w14:paraId="46AACF57"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High</w:t>
            </w:r>
          </w:p>
        </w:tc>
        <w:tc>
          <w:tcPr>
            <w:tcW w:w="0" w:type="auto"/>
            <w:vAlign w:val="center"/>
            <w:hideMark/>
          </w:tcPr>
          <w:p w14:paraId="21E105BD"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Moderate</w:t>
            </w:r>
          </w:p>
        </w:tc>
        <w:tc>
          <w:tcPr>
            <w:tcW w:w="0" w:type="auto"/>
            <w:vAlign w:val="center"/>
            <w:hideMark/>
          </w:tcPr>
          <w:p w14:paraId="50A5E1ED"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Auto-scales, incremental sync</w:t>
            </w:r>
          </w:p>
        </w:tc>
      </w:tr>
      <w:tr w:rsidR="00136DC0" w:rsidRPr="00FA7314" w14:paraId="0A3FE535" w14:textId="77777777" w:rsidTr="31D1C23A">
        <w:trPr>
          <w:tblCellSpacing w:w="15" w:type="dxa"/>
        </w:trPr>
        <w:tc>
          <w:tcPr>
            <w:tcW w:w="0" w:type="auto"/>
            <w:vAlign w:val="center"/>
            <w:hideMark/>
          </w:tcPr>
          <w:p w14:paraId="5197DE9C"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Transfer Family (SFTP, FTPS, FTP)</w:t>
            </w:r>
          </w:p>
        </w:tc>
        <w:tc>
          <w:tcPr>
            <w:tcW w:w="0" w:type="auto"/>
            <w:vAlign w:val="center"/>
            <w:hideMark/>
          </w:tcPr>
          <w:p w14:paraId="4A43E47B"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Legacy systems</w:t>
            </w:r>
          </w:p>
        </w:tc>
        <w:tc>
          <w:tcPr>
            <w:tcW w:w="0" w:type="auto"/>
            <w:vAlign w:val="center"/>
            <w:hideMark/>
          </w:tcPr>
          <w:p w14:paraId="29A12C69"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Medium</w:t>
            </w:r>
          </w:p>
        </w:tc>
        <w:tc>
          <w:tcPr>
            <w:tcW w:w="0" w:type="auto"/>
            <w:vAlign w:val="center"/>
            <w:hideMark/>
          </w:tcPr>
          <w:p w14:paraId="273176F0"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Pay-per-use</w:t>
            </w:r>
          </w:p>
        </w:tc>
        <w:tc>
          <w:tcPr>
            <w:tcW w:w="0" w:type="auto"/>
            <w:vAlign w:val="center"/>
            <w:hideMark/>
          </w:tcPr>
          <w:p w14:paraId="2FAC90E8"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Secure file transfer</w:t>
            </w:r>
          </w:p>
        </w:tc>
      </w:tr>
      <w:tr w:rsidR="00136DC0" w:rsidRPr="00FA7314" w14:paraId="510026E4" w14:textId="77777777" w:rsidTr="31D1C23A">
        <w:trPr>
          <w:tblCellSpacing w:w="15" w:type="dxa"/>
        </w:trPr>
        <w:tc>
          <w:tcPr>
            <w:tcW w:w="0" w:type="auto"/>
            <w:vAlign w:val="center"/>
            <w:hideMark/>
          </w:tcPr>
          <w:p w14:paraId="5048DC53"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CLI (aws s3 sync)</w:t>
            </w:r>
          </w:p>
        </w:tc>
        <w:tc>
          <w:tcPr>
            <w:tcW w:w="0" w:type="auto"/>
            <w:vAlign w:val="center"/>
            <w:hideMark/>
          </w:tcPr>
          <w:p w14:paraId="16392D3A"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Small/medium data</w:t>
            </w:r>
          </w:p>
        </w:tc>
        <w:tc>
          <w:tcPr>
            <w:tcW w:w="0" w:type="auto"/>
            <w:vAlign w:val="center"/>
            <w:hideMark/>
          </w:tcPr>
          <w:p w14:paraId="2A88D214"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Medium</w:t>
            </w:r>
          </w:p>
        </w:tc>
        <w:tc>
          <w:tcPr>
            <w:tcW w:w="0" w:type="auto"/>
            <w:vAlign w:val="center"/>
            <w:hideMark/>
          </w:tcPr>
          <w:p w14:paraId="5DF01218"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Low</w:t>
            </w:r>
          </w:p>
        </w:tc>
        <w:tc>
          <w:tcPr>
            <w:tcW w:w="0" w:type="auto"/>
            <w:vAlign w:val="center"/>
            <w:hideMark/>
          </w:tcPr>
          <w:p w14:paraId="5DF311D6"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Requires internet bandwidth</w:t>
            </w:r>
          </w:p>
        </w:tc>
      </w:tr>
      <w:tr w:rsidR="00136DC0" w:rsidRPr="00FA7314" w14:paraId="7EB2DC4B" w14:textId="77777777" w:rsidTr="31D1C23A">
        <w:trPr>
          <w:tblCellSpacing w:w="15" w:type="dxa"/>
        </w:trPr>
        <w:tc>
          <w:tcPr>
            <w:tcW w:w="0" w:type="auto"/>
            <w:vAlign w:val="center"/>
            <w:hideMark/>
          </w:tcPr>
          <w:p w14:paraId="0DE0E51A"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Storage Gateway</w:t>
            </w:r>
          </w:p>
        </w:tc>
        <w:tc>
          <w:tcPr>
            <w:tcW w:w="0" w:type="auto"/>
            <w:vAlign w:val="center"/>
            <w:hideMark/>
          </w:tcPr>
          <w:p w14:paraId="07C1DBFC"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Hybrid workloads</w:t>
            </w:r>
          </w:p>
        </w:tc>
        <w:tc>
          <w:tcPr>
            <w:tcW w:w="0" w:type="auto"/>
            <w:vAlign w:val="center"/>
            <w:hideMark/>
          </w:tcPr>
          <w:p w14:paraId="3320F53D"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Medium</w:t>
            </w:r>
          </w:p>
        </w:tc>
        <w:tc>
          <w:tcPr>
            <w:tcW w:w="0" w:type="auto"/>
            <w:vAlign w:val="center"/>
            <w:hideMark/>
          </w:tcPr>
          <w:p w14:paraId="126D02D3"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Low</w:t>
            </w:r>
          </w:p>
        </w:tc>
        <w:tc>
          <w:tcPr>
            <w:tcW w:w="0" w:type="auto"/>
            <w:vAlign w:val="center"/>
            <w:hideMark/>
          </w:tcPr>
          <w:p w14:paraId="7B120E13"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Extends on-prem storage to S3</w:t>
            </w:r>
          </w:p>
        </w:tc>
      </w:tr>
    </w:tbl>
    <w:p w14:paraId="2EBA30F1"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 Using AWS CLI to Sync Data</w:t>
      </w:r>
    </w:p>
    <w:p w14:paraId="37F46598"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sh</w:t>
      </w:r>
    </w:p>
    <w:p w14:paraId="35EA3C1B" w14:textId="72ECB59B" w:rsidR="00136DC0" w:rsidRPr="00FA7314" w:rsidRDefault="00136DC0" w:rsidP="31D1C23A">
      <w:pPr>
        <w:spacing w:after="0" w:line="240" w:lineRule="auto"/>
        <w:rPr>
          <w:rFonts w:ascii="Calibri" w:eastAsia="Times New Roman" w:hAnsi="Calibri" w:cs="Calibri"/>
          <w:b/>
          <w:bCs/>
          <w:sz w:val="32"/>
          <w:szCs w:val="32"/>
        </w:rPr>
      </w:pPr>
    </w:p>
    <w:p w14:paraId="7610A103"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s3 sync /local/data s3://your-bucket-name --storage-class STANDARD_IA</w:t>
      </w:r>
    </w:p>
    <w:p w14:paraId="76FDDBAF"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Syncs data incrementally, reducing redundant transfers.</w:t>
      </w:r>
    </w:p>
    <w:p w14:paraId="03E1C27D" w14:textId="77777777" w:rsidR="00136DC0"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2BB857B1">
          <v:rect id="_x0000_i1046" style="width:0;height:1.5pt" o:hralign="center" o:hrstd="t" o:hr="t" fillcolor="#a0a0a0" stroked="f"/>
        </w:pict>
      </w:r>
    </w:p>
    <w:p w14:paraId="06EED6E8" w14:textId="1971DF02" w:rsidR="00136DC0" w:rsidRPr="00FA7314" w:rsidRDefault="00136DC0"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2. AWS Snow Family (Best for Terabytes to Petabytes of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7"/>
        <w:gridCol w:w="2637"/>
        <w:gridCol w:w="1566"/>
        <w:gridCol w:w="1306"/>
        <w:gridCol w:w="1404"/>
      </w:tblGrid>
      <w:tr w:rsidR="00136DC0" w:rsidRPr="00FA7314" w14:paraId="74DB1157" w14:textId="77777777" w:rsidTr="31D1C23A">
        <w:trPr>
          <w:tblHeader/>
          <w:tblCellSpacing w:w="15" w:type="dxa"/>
        </w:trPr>
        <w:tc>
          <w:tcPr>
            <w:tcW w:w="0" w:type="auto"/>
            <w:vAlign w:val="center"/>
            <w:hideMark/>
          </w:tcPr>
          <w:p w14:paraId="13B73D2E"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Snow Service</w:t>
            </w:r>
          </w:p>
        </w:tc>
        <w:tc>
          <w:tcPr>
            <w:tcW w:w="0" w:type="auto"/>
            <w:vAlign w:val="center"/>
            <w:hideMark/>
          </w:tcPr>
          <w:p w14:paraId="77B2B858"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Best for</w:t>
            </w:r>
          </w:p>
        </w:tc>
        <w:tc>
          <w:tcPr>
            <w:tcW w:w="0" w:type="auto"/>
            <w:vAlign w:val="center"/>
            <w:hideMark/>
          </w:tcPr>
          <w:p w14:paraId="1E56EF5F"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Capacity</w:t>
            </w:r>
          </w:p>
        </w:tc>
        <w:tc>
          <w:tcPr>
            <w:tcW w:w="0" w:type="auto"/>
            <w:vAlign w:val="center"/>
            <w:hideMark/>
          </w:tcPr>
          <w:p w14:paraId="0829DC78"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Speed</w:t>
            </w:r>
          </w:p>
        </w:tc>
        <w:tc>
          <w:tcPr>
            <w:tcW w:w="0" w:type="auto"/>
            <w:vAlign w:val="center"/>
            <w:hideMark/>
          </w:tcPr>
          <w:p w14:paraId="48FB899C"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Cost</w:t>
            </w:r>
          </w:p>
        </w:tc>
      </w:tr>
      <w:tr w:rsidR="00136DC0" w:rsidRPr="00FA7314" w14:paraId="71B6E494" w14:textId="77777777" w:rsidTr="31D1C23A">
        <w:trPr>
          <w:tblCellSpacing w:w="15" w:type="dxa"/>
        </w:trPr>
        <w:tc>
          <w:tcPr>
            <w:tcW w:w="0" w:type="auto"/>
            <w:vAlign w:val="center"/>
            <w:hideMark/>
          </w:tcPr>
          <w:p w14:paraId="1335377C"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Snowcone</w:t>
            </w:r>
          </w:p>
        </w:tc>
        <w:tc>
          <w:tcPr>
            <w:tcW w:w="0" w:type="auto"/>
            <w:vAlign w:val="center"/>
            <w:hideMark/>
          </w:tcPr>
          <w:p w14:paraId="7B9E53B4"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Small remote sites</w:t>
            </w:r>
          </w:p>
        </w:tc>
        <w:tc>
          <w:tcPr>
            <w:tcW w:w="0" w:type="auto"/>
            <w:vAlign w:val="center"/>
            <w:hideMark/>
          </w:tcPr>
          <w:p w14:paraId="03FE216C"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8TB</w:t>
            </w:r>
          </w:p>
        </w:tc>
        <w:tc>
          <w:tcPr>
            <w:tcW w:w="0" w:type="auto"/>
            <w:vAlign w:val="center"/>
            <w:hideMark/>
          </w:tcPr>
          <w:p w14:paraId="4754D79E"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Medium</w:t>
            </w:r>
          </w:p>
        </w:tc>
        <w:tc>
          <w:tcPr>
            <w:tcW w:w="0" w:type="auto"/>
            <w:vAlign w:val="center"/>
            <w:hideMark/>
          </w:tcPr>
          <w:p w14:paraId="1CE0A8C2"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Low</w:t>
            </w:r>
          </w:p>
        </w:tc>
      </w:tr>
      <w:tr w:rsidR="00136DC0" w:rsidRPr="00FA7314" w14:paraId="7044F3AA" w14:textId="77777777" w:rsidTr="31D1C23A">
        <w:trPr>
          <w:tblCellSpacing w:w="15" w:type="dxa"/>
        </w:trPr>
        <w:tc>
          <w:tcPr>
            <w:tcW w:w="0" w:type="auto"/>
            <w:vAlign w:val="center"/>
            <w:hideMark/>
          </w:tcPr>
          <w:p w14:paraId="106BF442"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AWS Snowball Edge</w:t>
            </w:r>
          </w:p>
        </w:tc>
        <w:tc>
          <w:tcPr>
            <w:tcW w:w="0" w:type="auto"/>
            <w:vAlign w:val="center"/>
            <w:hideMark/>
          </w:tcPr>
          <w:p w14:paraId="1886506F"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Large data centers</w:t>
            </w:r>
          </w:p>
        </w:tc>
        <w:tc>
          <w:tcPr>
            <w:tcW w:w="0" w:type="auto"/>
            <w:vAlign w:val="center"/>
            <w:hideMark/>
          </w:tcPr>
          <w:p w14:paraId="73C87E99"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80TB–100TB</w:t>
            </w:r>
          </w:p>
        </w:tc>
        <w:tc>
          <w:tcPr>
            <w:tcW w:w="0" w:type="auto"/>
            <w:vAlign w:val="center"/>
            <w:hideMark/>
          </w:tcPr>
          <w:p w14:paraId="6DADB056"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High</w:t>
            </w:r>
          </w:p>
        </w:tc>
        <w:tc>
          <w:tcPr>
            <w:tcW w:w="0" w:type="auto"/>
            <w:vAlign w:val="center"/>
            <w:hideMark/>
          </w:tcPr>
          <w:p w14:paraId="3B52BDB7"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Moderate</w:t>
            </w:r>
          </w:p>
        </w:tc>
      </w:tr>
      <w:tr w:rsidR="00136DC0" w:rsidRPr="00FA7314" w14:paraId="354E9036" w14:textId="77777777" w:rsidTr="31D1C23A">
        <w:trPr>
          <w:tblCellSpacing w:w="15" w:type="dxa"/>
        </w:trPr>
        <w:tc>
          <w:tcPr>
            <w:tcW w:w="0" w:type="auto"/>
            <w:vAlign w:val="center"/>
            <w:hideMark/>
          </w:tcPr>
          <w:p w14:paraId="2044A6F6"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Snowmobile</w:t>
            </w:r>
          </w:p>
        </w:tc>
        <w:tc>
          <w:tcPr>
            <w:tcW w:w="0" w:type="auto"/>
            <w:vAlign w:val="center"/>
            <w:hideMark/>
          </w:tcPr>
          <w:p w14:paraId="04C5FBEB"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Massive-scale transfers</w:t>
            </w:r>
          </w:p>
        </w:tc>
        <w:tc>
          <w:tcPr>
            <w:tcW w:w="0" w:type="auto"/>
            <w:vAlign w:val="center"/>
            <w:hideMark/>
          </w:tcPr>
          <w:p w14:paraId="3A5E23F6"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Up to 100PB</w:t>
            </w:r>
          </w:p>
        </w:tc>
        <w:tc>
          <w:tcPr>
            <w:tcW w:w="0" w:type="auto"/>
            <w:vAlign w:val="center"/>
            <w:hideMark/>
          </w:tcPr>
          <w:p w14:paraId="48967A0B"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Very High</w:t>
            </w:r>
          </w:p>
        </w:tc>
        <w:tc>
          <w:tcPr>
            <w:tcW w:w="0" w:type="auto"/>
            <w:vAlign w:val="center"/>
            <w:hideMark/>
          </w:tcPr>
          <w:p w14:paraId="4FD4E47E"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High</w:t>
            </w:r>
          </w:p>
        </w:tc>
      </w:tr>
    </w:tbl>
    <w:p w14:paraId="21FF4AAD"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Example Use Case:</w:t>
      </w:r>
    </w:p>
    <w:p w14:paraId="59E08744" w14:textId="77777777" w:rsidR="00136DC0" w:rsidRPr="00FA7314" w:rsidRDefault="00136DC0" w:rsidP="31D1C23A">
      <w:pPr>
        <w:numPr>
          <w:ilvl w:val="0"/>
          <w:numId w:val="3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you need to transfer 50TB+ of data, use AWS Snowball Edge.</w:t>
      </w:r>
    </w:p>
    <w:p w14:paraId="15B2334B" w14:textId="77777777" w:rsidR="00136DC0" w:rsidRPr="00FA7314" w:rsidRDefault="00136DC0" w:rsidP="31D1C23A">
      <w:pPr>
        <w:numPr>
          <w:ilvl w:val="0"/>
          <w:numId w:val="3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you need to transfer petabytes of data, use AWS Snowmobile (physical data truck).</w:t>
      </w:r>
    </w:p>
    <w:p w14:paraId="706673D3" w14:textId="77777777" w:rsidR="00136DC0"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5A08EF13">
          <v:rect id="_x0000_i1047" style="width:0;height:1.5pt" o:hralign="center" o:hrstd="t" o:hr="t" fillcolor="#a0a0a0" stroked="f"/>
        </w:pict>
      </w:r>
    </w:p>
    <w:p w14:paraId="25764C9B"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Best S3 Storage Class Policy for Large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3"/>
        <w:gridCol w:w="3193"/>
        <w:gridCol w:w="1490"/>
        <w:gridCol w:w="1674"/>
      </w:tblGrid>
      <w:tr w:rsidR="00136DC0" w:rsidRPr="00FA7314" w14:paraId="1342B005" w14:textId="77777777" w:rsidTr="31D1C23A">
        <w:trPr>
          <w:tblHeader/>
          <w:tblCellSpacing w:w="15" w:type="dxa"/>
        </w:trPr>
        <w:tc>
          <w:tcPr>
            <w:tcW w:w="0" w:type="auto"/>
            <w:vAlign w:val="center"/>
            <w:hideMark/>
          </w:tcPr>
          <w:p w14:paraId="46659FF7"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Storage Class</w:t>
            </w:r>
          </w:p>
        </w:tc>
        <w:tc>
          <w:tcPr>
            <w:tcW w:w="0" w:type="auto"/>
            <w:vAlign w:val="center"/>
            <w:hideMark/>
          </w:tcPr>
          <w:p w14:paraId="43B68F69"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Best for</w:t>
            </w:r>
          </w:p>
        </w:tc>
        <w:tc>
          <w:tcPr>
            <w:tcW w:w="0" w:type="auto"/>
            <w:vAlign w:val="center"/>
            <w:hideMark/>
          </w:tcPr>
          <w:p w14:paraId="4DA89053"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Cost</w:t>
            </w:r>
          </w:p>
        </w:tc>
        <w:tc>
          <w:tcPr>
            <w:tcW w:w="0" w:type="auto"/>
            <w:vAlign w:val="center"/>
            <w:hideMark/>
          </w:tcPr>
          <w:p w14:paraId="56B5B08B"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Retrieval Speed</w:t>
            </w:r>
          </w:p>
        </w:tc>
      </w:tr>
      <w:tr w:rsidR="00136DC0" w:rsidRPr="00FA7314" w14:paraId="533147B6" w14:textId="77777777" w:rsidTr="31D1C23A">
        <w:trPr>
          <w:tblCellSpacing w:w="15" w:type="dxa"/>
        </w:trPr>
        <w:tc>
          <w:tcPr>
            <w:tcW w:w="0" w:type="auto"/>
            <w:vAlign w:val="center"/>
            <w:hideMark/>
          </w:tcPr>
          <w:p w14:paraId="00677C66"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S3 Standard</w:t>
            </w:r>
          </w:p>
        </w:tc>
        <w:tc>
          <w:tcPr>
            <w:tcW w:w="0" w:type="auto"/>
            <w:vAlign w:val="center"/>
            <w:hideMark/>
          </w:tcPr>
          <w:p w14:paraId="1D1BFA99"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Frequently accessed data</w:t>
            </w:r>
          </w:p>
        </w:tc>
        <w:tc>
          <w:tcPr>
            <w:tcW w:w="0" w:type="auto"/>
            <w:vAlign w:val="center"/>
            <w:hideMark/>
          </w:tcPr>
          <w:p w14:paraId="55697322"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(High)</w:t>
            </w:r>
          </w:p>
        </w:tc>
        <w:tc>
          <w:tcPr>
            <w:tcW w:w="0" w:type="auto"/>
            <w:vAlign w:val="center"/>
            <w:hideMark/>
          </w:tcPr>
          <w:p w14:paraId="4972C661"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Instant</w:t>
            </w:r>
          </w:p>
        </w:tc>
      </w:tr>
      <w:tr w:rsidR="00136DC0" w:rsidRPr="00FA7314" w14:paraId="6F380936" w14:textId="77777777" w:rsidTr="31D1C23A">
        <w:trPr>
          <w:tblCellSpacing w:w="15" w:type="dxa"/>
        </w:trPr>
        <w:tc>
          <w:tcPr>
            <w:tcW w:w="0" w:type="auto"/>
            <w:vAlign w:val="center"/>
            <w:hideMark/>
          </w:tcPr>
          <w:p w14:paraId="2498EE1B"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S3 Standard-IA (Infrequent Access)</w:t>
            </w:r>
          </w:p>
        </w:tc>
        <w:tc>
          <w:tcPr>
            <w:tcW w:w="0" w:type="auto"/>
            <w:vAlign w:val="center"/>
            <w:hideMark/>
          </w:tcPr>
          <w:p w14:paraId="19F3453F"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Data used occasionally</w:t>
            </w:r>
          </w:p>
        </w:tc>
        <w:tc>
          <w:tcPr>
            <w:tcW w:w="0" w:type="auto"/>
            <w:vAlign w:val="center"/>
            <w:hideMark/>
          </w:tcPr>
          <w:p w14:paraId="24B447A6"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(Medium)</w:t>
            </w:r>
          </w:p>
        </w:tc>
        <w:tc>
          <w:tcPr>
            <w:tcW w:w="0" w:type="auto"/>
            <w:vAlign w:val="center"/>
            <w:hideMark/>
          </w:tcPr>
          <w:p w14:paraId="332D62E7"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Instant</w:t>
            </w:r>
          </w:p>
        </w:tc>
      </w:tr>
      <w:tr w:rsidR="00136DC0" w:rsidRPr="00FA7314" w14:paraId="17A6D204" w14:textId="77777777" w:rsidTr="31D1C23A">
        <w:trPr>
          <w:tblCellSpacing w:w="15" w:type="dxa"/>
        </w:trPr>
        <w:tc>
          <w:tcPr>
            <w:tcW w:w="0" w:type="auto"/>
            <w:vAlign w:val="center"/>
            <w:hideMark/>
          </w:tcPr>
          <w:p w14:paraId="53C65FE4"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S3 One Zone-IA</w:t>
            </w:r>
          </w:p>
        </w:tc>
        <w:tc>
          <w:tcPr>
            <w:tcW w:w="0" w:type="auto"/>
            <w:vAlign w:val="center"/>
            <w:hideMark/>
          </w:tcPr>
          <w:p w14:paraId="7C5990A8"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Infrequent data (one AZ)</w:t>
            </w:r>
          </w:p>
        </w:tc>
        <w:tc>
          <w:tcPr>
            <w:tcW w:w="0" w:type="auto"/>
            <w:vAlign w:val="center"/>
            <w:hideMark/>
          </w:tcPr>
          <w:p w14:paraId="130F6D47"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(Lower)</w:t>
            </w:r>
          </w:p>
        </w:tc>
        <w:tc>
          <w:tcPr>
            <w:tcW w:w="0" w:type="auto"/>
            <w:vAlign w:val="center"/>
            <w:hideMark/>
          </w:tcPr>
          <w:p w14:paraId="51DFF42A"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Instant</w:t>
            </w:r>
          </w:p>
        </w:tc>
      </w:tr>
      <w:tr w:rsidR="00136DC0" w:rsidRPr="00FA7314" w14:paraId="6DF99703" w14:textId="77777777" w:rsidTr="31D1C23A">
        <w:trPr>
          <w:tblCellSpacing w:w="15" w:type="dxa"/>
        </w:trPr>
        <w:tc>
          <w:tcPr>
            <w:tcW w:w="0" w:type="auto"/>
            <w:vAlign w:val="center"/>
            <w:hideMark/>
          </w:tcPr>
          <w:p w14:paraId="75D3A65C"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S3 Glacier</w:t>
            </w:r>
          </w:p>
        </w:tc>
        <w:tc>
          <w:tcPr>
            <w:tcW w:w="0" w:type="auto"/>
            <w:vAlign w:val="center"/>
            <w:hideMark/>
          </w:tcPr>
          <w:p w14:paraId="53A21F7E"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Archive storage (retrieval in minutes)</w:t>
            </w:r>
          </w:p>
        </w:tc>
        <w:tc>
          <w:tcPr>
            <w:tcW w:w="0" w:type="auto"/>
            <w:vAlign w:val="center"/>
            <w:hideMark/>
          </w:tcPr>
          <w:p w14:paraId="0D9EF939"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Very Low</w:t>
            </w:r>
          </w:p>
        </w:tc>
        <w:tc>
          <w:tcPr>
            <w:tcW w:w="0" w:type="auto"/>
            <w:vAlign w:val="center"/>
            <w:hideMark/>
          </w:tcPr>
          <w:p w14:paraId="26CBA805"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1–5 minutes</w:t>
            </w:r>
          </w:p>
        </w:tc>
      </w:tr>
      <w:tr w:rsidR="00136DC0" w:rsidRPr="00FA7314" w14:paraId="5FA4E0D2" w14:textId="77777777" w:rsidTr="31D1C23A">
        <w:trPr>
          <w:tblCellSpacing w:w="15" w:type="dxa"/>
        </w:trPr>
        <w:tc>
          <w:tcPr>
            <w:tcW w:w="0" w:type="auto"/>
            <w:vAlign w:val="center"/>
            <w:hideMark/>
          </w:tcPr>
          <w:p w14:paraId="1B234E12"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S3 Glacier Deep Archive</w:t>
            </w:r>
          </w:p>
        </w:tc>
        <w:tc>
          <w:tcPr>
            <w:tcW w:w="0" w:type="auto"/>
            <w:vAlign w:val="center"/>
            <w:hideMark/>
          </w:tcPr>
          <w:p w14:paraId="3476C54F"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Long-term cold storage</w:t>
            </w:r>
          </w:p>
        </w:tc>
        <w:tc>
          <w:tcPr>
            <w:tcW w:w="0" w:type="auto"/>
            <w:vAlign w:val="center"/>
            <w:hideMark/>
          </w:tcPr>
          <w:p w14:paraId="4B7C2717"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Lowest</w:t>
            </w:r>
          </w:p>
        </w:tc>
        <w:tc>
          <w:tcPr>
            <w:tcW w:w="0" w:type="auto"/>
            <w:vAlign w:val="center"/>
            <w:hideMark/>
          </w:tcPr>
          <w:p w14:paraId="74F46A74"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12–48 hours</w:t>
            </w:r>
          </w:p>
        </w:tc>
      </w:tr>
    </w:tbl>
    <w:p w14:paraId="5351BBB8"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Recommended Policy for Large Data:</w:t>
      </w:r>
    </w:p>
    <w:p w14:paraId="019B5D1C" w14:textId="77777777" w:rsidR="00136DC0" w:rsidRPr="00FA7314" w:rsidRDefault="00136DC0" w:rsidP="31D1C23A">
      <w:pPr>
        <w:numPr>
          <w:ilvl w:val="0"/>
          <w:numId w:val="3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S3 Standard-IA for semi-frequent access</w:t>
      </w:r>
    </w:p>
    <w:p w14:paraId="404FB7CA" w14:textId="77777777" w:rsidR="00136DC0" w:rsidRPr="00FA7314" w:rsidRDefault="00136DC0" w:rsidP="31D1C23A">
      <w:pPr>
        <w:numPr>
          <w:ilvl w:val="0"/>
          <w:numId w:val="3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S3 Glacier for long-term storage</w:t>
      </w:r>
    </w:p>
    <w:p w14:paraId="4D4A9833" w14:textId="77777777" w:rsidR="00136DC0" w:rsidRPr="00FA7314" w:rsidRDefault="00136DC0" w:rsidP="31D1C23A">
      <w:pPr>
        <w:numPr>
          <w:ilvl w:val="0"/>
          <w:numId w:val="3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Lifecycle Policies to auto-transition old data</w:t>
      </w:r>
    </w:p>
    <w:p w14:paraId="1BF56715" w14:textId="77777777" w:rsidR="00491ECD" w:rsidRPr="00FA7314" w:rsidRDefault="00491ECD" w:rsidP="31D1C23A">
      <w:pPr>
        <w:spacing w:after="0" w:line="240" w:lineRule="auto"/>
        <w:rPr>
          <w:rFonts w:ascii="Calibri" w:eastAsia="Times New Roman" w:hAnsi="Calibri" w:cs="Calibri"/>
          <w:b/>
          <w:bCs/>
          <w:sz w:val="32"/>
          <w:szCs w:val="32"/>
        </w:rPr>
      </w:pPr>
    </w:p>
    <w:p w14:paraId="204A6CF9"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AWS CloudFormation is an Infrastructure as Code (IaC) service that allows you to define and provision AWS resources automatically using a declarative template (YAML or JSON).</w:t>
      </w:r>
    </w:p>
    <w:p w14:paraId="624347A6" w14:textId="77777777" w:rsidR="00AC7E8B"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19B9F620">
          <v:rect id="_x0000_i1048" style="width:0;height:1.5pt" o:hralign="center" o:hrstd="t" o:hr="t" fillcolor="#a0a0a0" stroked="f"/>
        </w:pict>
      </w:r>
    </w:p>
    <w:p w14:paraId="4A20982D"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Why Use CloudFormation?</w:t>
      </w:r>
    </w:p>
    <w:p w14:paraId="5F7ACD43" w14:textId="127D6D15" w:rsidR="00AC7E8B" w:rsidRPr="00FA7314" w:rsidRDefault="00AC7E8B"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Automate Deployments → No manual setup</w:t>
      </w:r>
      <w:r>
        <w:br/>
      </w:r>
      <w:r w:rsidRPr="70600753">
        <w:rPr>
          <w:rFonts w:ascii="Calibri" w:eastAsia="Times New Roman" w:hAnsi="Calibri" w:cs="Calibri"/>
          <w:b/>
          <w:bCs/>
          <w:sz w:val="32"/>
          <w:szCs w:val="32"/>
        </w:rPr>
        <w:t xml:space="preserve"> Version Control → Track infrastructure changes</w:t>
      </w:r>
      <w:r>
        <w:br/>
      </w:r>
      <w:r w:rsidRPr="70600753">
        <w:rPr>
          <w:rFonts w:ascii="Calibri" w:eastAsia="Times New Roman" w:hAnsi="Calibri" w:cs="Calibri"/>
          <w:b/>
          <w:bCs/>
          <w:sz w:val="32"/>
          <w:szCs w:val="32"/>
        </w:rPr>
        <w:t xml:space="preserve"> Reusable Templates → Standardize AWS environments</w:t>
      </w:r>
      <w:r>
        <w:br/>
      </w:r>
      <w:r w:rsidRPr="70600753">
        <w:rPr>
          <w:rFonts w:ascii="Calibri" w:eastAsia="Times New Roman" w:hAnsi="Calibri" w:cs="Calibri"/>
          <w:b/>
          <w:bCs/>
          <w:sz w:val="32"/>
          <w:szCs w:val="32"/>
        </w:rPr>
        <w:t xml:space="preserve"> Multi-Region Support → Deploy across AWS regions</w:t>
      </w:r>
      <w:r>
        <w:br/>
      </w:r>
      <w:r w:rsidRPr="70600753">
        <w:rPr>
          <w:rFonts w:ascii="Calibri" w:eastAsia="Times New Roman" w:hAnsi="Calibri" w:cs="Calibri"/>
          <w:b/>
          <w:bCs/>
          <w:sz w:val="32"/>
          <w:szCs w:val="32"/>
        </w:rPr>
        <w:t xml:space="preserve"> Rollback Feature → Auto-revert if deployment fails</w:t>
      </w:r>
    </w:p>
    <w:p w14:paraId="05217828" w14:textId="77777777" w:rsidR="00AC7E8B"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0E23FB3A">
          <v:rect id="_x0000_i1049" style="width:0;height:1.5pt" o:hralign="center" o:hrstd="t" o:hr="t" fillcolor="#a0a0a0" stroked="f"/>
        </w:pict>
      </w:r>
    </w:p>
    <w:p w14:paraId="700B50D3"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CloudFormation Components</w:t>
      </w:r>
    </w:p>
    <w:p w14:paraId="7D2894A0"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Template (YAML/JSON)</w:t>
      </w:r>
    </w:p>
    <w:p w14:paraId="18DAC692"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CloudFormation template defines the resources to be created.</w:t>
      </w:r>
    </w:p>
    <w:p w14:paraId="1C00A00A"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yaml</w:t>
      </w:r>
    </w:p>
    <w:p w14:paraId="5F0860AB" w14:textId="205489E2" w:rsidR="00AC7E8B" w:rsidRPr="00FA7314" w:rsidRDefault="00AC7E8B" w:rsidP="31D1C23A">
      <w:pPr>
        <w:spacing w:after="0" w:line="240" w:lineRule="auto"/>
        <w:rPr>
          <w:rFonts w:ascii="Calibri" w:eastAsia="Times New Roman" w:hAnsi="Calibri" w:cs="Calibri"/>
          <w:b/>
          <w:bCs/>
          <w:sz w:val="32"/>
          <w:szCs w:val="32"/>
        </w:rPr>
      </w:pPr>
    </w:p>
    <w:p w14:paraId="5F71736F"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AWSTemplateFormatVersion: "2010-09-09"</w:t>
      </w:r>
    </w:p>
    <w:p w14:paraId="1E665812"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Resources:</w:t>
      </w:r>
    </w:p>
    <w:p w14:paraId="574D6FD9"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MyS3Bucket:</w:t>
      </w:r>
    </w:p>
    <w:p w14:paraId="50C8B258"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Type: "AWS::S3::Bucket"</w:t>
      </w:r>
    </w:p>
    <w:p w14:paraId="3E6EC3FE"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Properties:</w:t>
      </w:r>
    </w:p>
    <w:p w14:paraId="3A61C1F0"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BucketName: "my-cloudformation-bucket"</w:t>
      </w:r>
    </w:p>
    <w:p w14:paraId="5359E5C9"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Creates an S3 bucket automatically.</w:t>
      </w:r>
    </w:p>
    <w:p w14:paraId="3AD12271" w14:textId="77777777" w:rsidR="00AC7E8B"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15698C22">
          <v:rect id="_x0000_i1050" style="width:0;height:1.5pt" o:hralign="center" o:hrstd="t" o:hr="t" fillcolor="#a0a0a0" stroked="f"/>
        </w:pict>
      </w:r>
    </w:p>
    <w:p w14:paraId="04231B67"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2️</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Stack</w:t>
      </w:r>
    </w:p>
    <w:p w14:paraId="51DEE36F" w14:textId="77777777" w:rsidR="00AC7E8B" w:rsidRPr="00FA7314" w:rsidRDefault="00AC7E8B" w:rsidP="31D1C23A">
      <w:pPr>
        <w:numPr>
          <w:ilvl w:val="0"/>
          <w:numId w:val="3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Stack is a deployed instance of a CloudFormation template.</w:t>
      </w:r>
    </w:p>
    <w:p w14:paraId="6EC7E8D2" w14:textId="77777777" w:rsidR="00AC7E8B" w:rsidRPr="00FA7314" w:rsidRDefault="00AC7E8B" w:rsidP="31D1C23A">
      <w:pPr>
        <w:numPr>
          <w:ilvl w:val="0"/>
          <w:numId w:val="3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When you update the stack, CloudFormation updates resources accordingly.</w:t>
      </w:r>
    </w:p>
    <w:p w14:paraId="063BB5C8"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sh</w:t>
      </w:r>
    </w:p>
    <w:p w14:paraId="3BB965F1" w14:textId="45551657" w:rsidR="00AC7E8B" w:rsidRPr="00FA7314" w:rsidRDefault="00AC7E8B" w:rsidP="31D1C23A">
      <w:pPr>
        <w:spacing w:after="0" w:line="240" w:lineRule="auto"/>
        <w:rPr>
          <w:rFonts w:ascii="Calibri" w:eastAsia="Times New Roman" w:hAnsi="Calibri" w:cs="Calibri"/>
          <w:b/>
          <w:bCs/>
          <w:sz w:val="32"/>
          <w:szCs w:val="32"/>
        </w:rPr>
      </w:pPr>
    </w:p>
    <w:p w14:paraId="52888F70"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cloudformation create-stack --stack-name MyStack --template-body file://template.yaml</w:t>
      </w:r>
    </w:p>
    <w:p w14:paraId="5BF3A110"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Segoe UI Symbol" w:eastAsia="Times New Roman" w:hAnsi="Segoe UI Symbol" w:cs="Segoe UI Symbol"/>
          <w:b/>
          <w:bCs/>
          <w:sz w:val="32"/>
          <w:szCs w:val="32"/>
        </w:rPr>
        <w:lastRenderedPageBreak/>
        <w:t>➡</w:t>
      </w:r>
      <w:r w:rsidRPr="00FA7314">
        <w:rPr>
          <w:rFonts w:ascii="Calibri" w:eastAsia="Times New Roman" w:hAnsi="Calibri" w:cs="Calibri"/>
          <w:b/>
          <w:bCs/>
          <w:sz w:val="32"/>
          <w:szCs w:val="32"/>
        </w:rPr>
        <w:t xml:space="preserve"> Deploys the infrastructure in template.yaml.</w:t>
      </w:r>
    </w:p>
    <w:p w14:paraId="2C76D9CD" w14:textId="77777777" w:rsidR="00AC7E8B"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0D31A057">
          <v:rect id="_x0000_i1051" style="width:0;height:1.5pt" o:hralign="center" o:hrstd="t" o:hr="t" fillcolor="#a0a0a0" stroked="f"/>
        </w:pict>
      </w:r>
    </w:p>
    <w:p w14:paraId="668E5208"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3️</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StackSet</w:t>
      </w:r>
    </w:p>
    <w:p w14:paraId="7CEDDE76" w14:textId="77777777" w:rsidR="00AC7E8B" w:rsidRPr="00FA7314" w:rsidRDefault="00AC7E8B" w:rsidP="31D1C23A">
      <w:pPr>
        <w:numPr>
          <w:ilvl w:val="0"/>
          <w:numId w:val="3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StackSets allow deployment across multiple AWS accounts &amp; regions.</w:t>
      </w:r>
    </w:p>
    <w:p w14:paraId="4C7C41BD" w14:textId="77777777" w:rsidR="00AC7E8B" w:rsidRPr="00FA7314" w:rsidRDefault="00AC7E8B" w:rsidP="31D1C23A">
      <w:pPr>
        <w:numPr>
          <w:ilvl w:val="0"/>
          <w:numId w:val="3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Used for organization-wide infrastructure (e.g., security policies, VPCs).</w:t>
      </w:r>
    </w:p>
    <w:p w14:paraId="55F2C6A7" w14:textId="77777777" w:rsidR="00AC7E8B"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43E0CE9F">
          <v:rect id="_x0000_i1052" style="width:0;height:1.5pt" o:hralign="center" o:hrstd="t" o:hr="t" fillcolor="#a0a0a0" stroked="f"/>
        </w:pict>
      </w:r>
    </w:p>
    <w:p w14:paraId="5DBBCA16"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CloudFormation Features</w:t>
      </w:r>
    </w:p>
    <w:p w14:paraId="08448A88" w14:textId="1BB13100" w:rsidR="00AC7E8B" w:rsidRPr="00FA7314" w:rsidRDefault="00AC7E8B"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1. Parameters (User Inputs)</w:t>
      </w:r>
    </w:p>
    <w:p w14:paraId="48834365" w14:textId="77777777" w:rsidR="00AC7E8B" w:rsidRPr="00FA7314" w:rsidRDefault="00AC7E8B" w:rsidP="31D1C23A">
      <w:pPr>
        <w:numPr>
          <w:ilvl w:val="0"/>
          <w:numId w:val="3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Allows dynamic values instead of hardcoded ones.</w:t>
      </w:r>
    </w:p>
    <w:p w14:paraId="6EBD582C"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yaml</w:t>
      </w:r>
    </w:p>
    <w:p w14:paraId="70EC920F" w14:textId="58E26AB5" w:rsidR="00AC7E8B" w:rsidRPr="00FA7314" w:rsidRDefault="00AC7E8B" w:rsidP="31D1C23A">
      <w:pPr>
        <w:spacing w:after="0" w:line="240" w:lineRule="auto"/>
        <w:rPr>
          <w:rFonts w:ascii="Calibri" w:eastAsia="Times New Roman" w:hAnsi="Calibri" w:cs="Calibri"/>
          <w:b/>
          <w:bCs/>
          <w:sz w:val="32"/>
          <w:szCs w:val="32"/>
        </w:rPr>
      </w:pPr>
    </w:p>
    <w:p w14:paraId="3EAC2FE0"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Parameters:</w:t>
      </w:r>
    </w:p>
    <w:p w14:paraId="6EB589E6"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BucketName:</w:t>
      </w:r>
    </w:p>
    <w:p w14:paraId="4578417A"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Type: String</w:t>
      </w:r>
    </w:p>
    <w:p w14:paraId="3174C827"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Default: "my-default-bucket"</w:t>
      </w:r>
    </w:p>
    <w:p w14:paraId="682F4A0C"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Resources:</w:t>
      </w:r>
    </w:p>
    <w:p w14:paraId="79388BF1"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MyS3Bucket:</w:t>
      </w:r>
    </w:p>
    <w:p w14:paraId="095D97BD"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Type: "AWS::S3::Bucket"</w:t>
      </w:r>
    </w:p>
    <w:p w14:paraId="6692D273"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Properties:</w:t>
      </w:r>
    </w:p>
    <w:p w14:paraId="29A066BC"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BucketName: !Ref BucketName</w:t>
      </w:r>
    </w:p>
    <w:p w14:paraId="099215CA"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The bucket name is customizable when deploying.</w:t>
      </w:r>
    </w:p>
    <w:p w14:paraId="445A918B" w14:textId="77777777" w:rsidR="00AC7E8B"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22637943">
          <v:rect id="_x0000_i1053" style="width:0;height:1.5pt" o:hralign="center" o:hrstd="t" o:hr="t" fillcolor="#a0a0a0" stroked="f"/>
        </w:pict>
      </w:r>
    </w:p>
    <w:p w14:paraId="618E4CF2" w14:textId="774324E6" w:rsidR="00AC7E8B" w:rsidRPr="00FA7314" w:rsidRDefault="00AC7E8B"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2. Conditions (Conditional Logic)</w:t>
      </w:r>
    </w:p>
    <w:p w14:paraId="2B2ADCBF" w14:textId="77777777" w:rsidR="00AC7E8B" w:rsidRPr="00FA7314" w:rsidRDefault="00AC7E8B" w:rsidP="31D1C23A">
      <w:pPr>
        <w:numPr>
          <w:ilvl w:val="0"/>
          <w:numId w:val="4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Deploy resources only if a condition is met.</w:t>
      </w:r>
    </w:p>
    <w:p w14:paraId="396AF310"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Conditions:</w:t>
      </w:r>
    </w:p>
    <w:p w14:paraId="56FB7D96"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IsProd: !Equals [!Ref Environment, "Production"]</w:t>
      </w:r>
    </w:p>
    <w:p w14:paraId="090DB5FE"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Resources:</w:t>
      </w:r>
    </w:p>
    <w:p w14:paraId="6E0B8439"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MyS3Bucket:</w:t>
      </w:r>
    </w:p>
    <w:p w14:paraId="4ADC6C54"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Type: "AWS::S3::Bucket"</w:t>
      </w:r>
    </w:p>
    <w:p w14:paraId="0534A278"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Condition: IsProd</w:t>
      </w:r>
    </w:p>
    <w:p w14:paraId="4F4981CD"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Segoe UI Symbol" w:eastAsia="Times New Roman" w:hAnsi="Segoe UI Symbol" w:cs="Segoe UI Symbol"/>
          <w:b/>
          <w:bCs/>
          <w:sz w:val="32"/>
          <w:szCs w:val="32"/>
        </w:rPr>
        <w:lastRenderedPageBreak/>
        <w:t>➡</w:t>
      </w:r>
      <w:r w:rsidRPr="00FA7314">
        <w:rPr>
          <w:rFonts w:ascii="Calibri" w:eastAsia="Times New Roman" w:hAnsi="Calibri" w:cs="Calibri"/>
          <w:b/>
          <w:bCs/>
          <w:sz w:val="32"/>
          <w:szCs w:val="32"/>
        </w:rPr>
        <w:t xml:space="preserve"> The bucket is created only in Production.</w:t>
      </w:r>
    </w:p>
    <w:p w14:paraId="520575C1" w14:textId="77777777" w:rsidR="00AC7E8B"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5D2FCE76">
          <v:rect id="_x0000_i1054" style="width:0;height:1.5pt" o:hralign="center" o:hrstd="t" o:hr="t" fillcolor="#a0a0a0" stroked="f"/>
        </w:pict>
      </w:r>
    </w:p>
    <w:p w14:paraId="3683569D" w14:textId="2FAF2BCB" w:rsidR="00AC7E8B" w:rsidRPr="00FA7314" w:rsidRDefault="00AC7E8B"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3. Mappings (Static Lookup Tables)</w:t>
      </w:r>
    </w:p>
    <w:p w14:paraId="679E9548" w14:textId="77777777" w:rsidR="00AC7E8B" w:rsidRPr="00FA7314" w:rsidRDefault="00AC7E8B" w:rsidP="31D1C23A">
      <w:pPr>
        <w:numPr>
          <w:ilvl w:val="0"/>
          <w:numId w:val="4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Useful for region-based configurations.</w:t>
      </w:r>
    </w:p>
    <w:p w14:paraId="49D1D99A"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yaml</w:t>
      </w:r>
    </w:p>
    <w:p w14:paraId="1295B8BF" w14:textId="71BCFE59" w:rsidR="00AC7E8B" w:rsidRPr="00FA7314" w:rsidRDefault="00AC7E8B" w:rsidP="31D1C23A">
      <w:pPr>
        <w:spacing w:after="0" w:line="240" w:lineRule="auto"/>
        <w:rPr>
          <w:rFonts w:ascii="Calibri" w:eastAsia="Times New Roman" w:hAnsi="Calibri" w:cs="Calibri"/>
          <w:b/>
          <w:bCs/>
          <w:sz w:val="32"/>
          <w:szCs w:val="32"/>
        </w:rPr>
      </w:pPr>
    </w:p>
    <w:p w14:paraId="14DD3C06"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Mappings:</w:t>
      </w:r>
    </w:p>
    <w:p w14:paraId="06547458"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RegionMap:</w:t>
      </w:r>
    </w:p>
    <w:p w14:paraId="7100165A"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us-east-1: { AMI: "ami-123456" }</w:t>
      </w:r>
    </w:p>
    <w:p w14:paraId="2B66785A"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us-west-1: { AMI: "ami-789012" }</w:t>
      </w:r>
    </w:p>
    <w:p w14:paraId="1523DFB4"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Resources:</w:t>
      </w:r>
    </w:p>
    <w:p w14:paraId="1C49A90D"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MyEC2Instance:</w:t>
      </w:r>
    </w:p>
    <w:p w14:paraId="50E71517"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Type: "AWS::EC2::Instance"</w:t>
      </w:r>
    </w:p>
    <w:p w14:paraId="4C20E421"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Properties:</w:t>
      </w:r>
    </w:p>
    <w:p w14:paraId="24DC987C"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ImageId: !FindInMap [RegionMap, !Ref "AWS::Region", AMI]</w:t>
      </w:r>
    </w:p>
    <w:p w14:paraId="3DD2A65D"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Automatically selects the right AMI per AWS region.</w:t>
      </w:r>
    </w:p>
    <w:p w14:paraId="5545050A" w14:textId="77777777" w:rsidR="00AC7E8B"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0E107DE1">
          <v:rect id="_x0000_i1055" style="width:0;height:1.5pt" o:hralign="center" o:hrstd="t" o:hr="t" fillcolor="#a0a0a0" stroked="f"/>
        </w:pict>
      </w:r>
    </w:p>
    <w:p w14:paraId="53DF46DE" w14:textId="3573A4D0" w:rsidR="00AC7E8B" w:rsidRPr="00FA7314" w:rsidRDefault="00AC7E8B"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4. Outputs (Export Values)</w:t>
      </w:r>
    </w:p>
    <w:p w14:paraId="37AEA49D" w14:textId="77777777" w:rsidR="00AC7E8B" w:rsidRPr="00FA7314" w:rsidRDefault="00AC7E8B" w:rsidP="31D1C23A">
      <w:pPr>
        <w:numPr>
          <w:ilvl w:val="0"/>
          <w:numId w:val="4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Export data for use in another stack.</w:t>
      </w:r>
    </w:p>
    <w:p w14:paraId="41EDFF70"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yaml</w:t>
      </w:r>
    </w:p>
    <w:p w14:paraId="626D54CF" w14:textId="35E8AD86" w:rsidR="00AC7E8B" w:rsidRPr="00FA7314" w:rsidRDefault="00AC7E8B" w:rsidP="31D1C23A">
      <w:pPr>
        <w:spacing w:after="0" w:line="240" w:lineRule="auto"/>
        <w:rPr>
          <w:rFonts w:ascii="Calibri" w:eastAsia="Times New Roman" w:hAnsi="Calibri" w:cs="Calibri"/>
          <w:b/>
          <w:bCs/>
          <w:sz w:val="32"/>
          <w:szCs w:val="32"/>
        </w:rPr>
      </w:pPr>
    </w:p>
    <w:p w14:paraId="175B8356"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Outputs:</w:t>
      </w:r>
    </w:p>
    <w:p w14:paraId="2CCA3091"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BucketOutput:</w:t>
      </w:r>
    </w:p>
    <w:p w14:paraId="63B5F899"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Value: !Ref MyS3Bucket</w:t>
      </w:r>
    </w:p>
    <w:p w14:paraId="570F0230"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Export:</w:t>
      </w:r>
    </w:p>
    <w:p w14:paraId="75D3C7E5"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Name: MyS3BucketName</w:t>
      </w:r>
    </w:p>
    <w:p w14:paraId="58A8A1F0"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The S3 bucket name can be referenced by other stacks.</w:t>
      </w:r>
    </w:p>
    <w:p w14:paraId="585956DE" w14:textId="77777777" w:rsidR="00AC7E8B"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29B9E1A1">
          <v:rect id="_x0000_i1056" style="width:0;height:1.5pt" o:hralign="center" o:hrstd="t" o:hr="t" fillcolor="#a0a0a0" stroked="f"/>
        </w:pict>
      </w:r>
    </w:p>
    <w:p w14:paraId="766664F4"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CloudFormation Deployment Process</w:t>
      </w:r>
    </w:p>
    <w:p w14:paraId="513BCA78"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Write a CloudFormation Template (YAML or JSON)</w:t>
      </w:r>
      <w:r w:rsidRPr="00FA7314">
        <w:rPr>
          <w:rFonts w:ascii="Calibri" w:hAnsi="Calibri" w:cs="Calibri"/>
          <w:b/>
          <w:bCs/>
          <w:sz w:val="32"/>
          <w:szCs w:val="32"/>
        </w:rPr>
        <w:br/>
      </w:r>
      <w:r w:rsidRPr="00FA7314">
        <w:rPr>
          <w:rFonts w:ascii="Calibri" w:eastAsia="Times New Roman" w:hAnsi="Calibri" w:cs="Calibri"/>
          <w:b/>
          <w:bCs/>
          <w:sz w:val="32"/>
          <w:szCs w:val="32"/>
        </w:rPr>
        <w:t>2️</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Deploy using AWS Console, CLI, or API</w:t>
      </w:r>
      <w:r w:rsidRPr="00FA7314">
        <w:rPr>
          <w:rFonts w:ascii="Calibri" w:hAnsi="Calibri" w:cs="Calibri"/>
          <w:b/>
          <w:bCs/>
          <w:sz w:val="32"/>
          <w:szCs w:val="32"/>
        </w:rPr>
        <w:br/>
      </w:r>
      <w:r w:rsidRPr="00FA7314">
        <w:rPr>
          <w:rFonts w:ascii="Calibri" w:eastAsia="Times New Roman" w:hAnsi="Calibri" w:cs="Calibri"/>
          <w:b/>
          <w:bCs/>
          <w:sz w:val="32"/>
          <w:szCs w:val="32"/>
        </w:rPr>
        <w:lastRenderedPageBreak/>
        <w:t>3️</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Monitor &amp; update the stack</w:t>
      </w:r>
      <w:r w:rsidRPr="00FA7314">
        <w:rPr>
          <w:rFonts w:ascii="Calibri" w:hAnsi="Calibri" w:cs="Calibri"/>
          <w:b/>
          <w:bCs/>
          <w:sz w:val="32"/>
          <w:szCs w:val="32"/>
        </w:rPr>
        <w:br/>
      </w:r>
      <w:r w:rsidRPr="00FA7314">
        <w:rPr>
          <w:rFonts w:ascii="Calibri" w:eastAsia="Times New Roman" w:hAnsi="Calibri" w:cs="Calibri"/>
          <w:b/>
          <w:bCs/>
          <w:sz w:val="32"/>
          <w:szCs w:val="32"/>
        </w:rPr>
        <w:t>4️</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Rollback if needed (automatic failure handling)</w:t>
      </w:r>
    </w:p>
    <w:p w14:paraId="7DD331BC" w14:textId="77777777" w:rsidR="00AC7E8B"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5B119C80">
          <v:rect id="_x0000_i1057" style="width:0;height:1.5pt" o:hralign="center" o:hrstd="t" o:hr="t" fillcolor="#a0a0a0" stroked="f"/>
        </w:pict>
      </w:r>
    </w:p>
    <w:p w14:paraId="2A27F8D4"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CloudFormation vs Terraform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4"/>
        <w:gridCol w:w="2415"/>
        <w:gridCol w:w="4119"/>
      </w:tblGrid>
      <w:tr w:rsidR="00AC7E8B" w:rsidRPr="00FA7314" w14:paraId="5B4A8E48" w14:textId="77777777" w:rsidTr="31D1C23A">
        <w:trPr>
          <w:tblHeader/>
          <w:tblCellSpacing w:w="15" w:type="dxa"/>
        </w:trPr>
        <w:tc>
          <w:tcPr>
            <w:tcW w:w="0" w:type="auto"/>
            <w:vAlign w:val="center"/>
            <w:hideMark/>
          </w:tcPr>
          <w:p w14:paraId="5A81967C"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Feature</w:t>
            </w:r>
          </w:p>
        </w:tc>
        <w:tc>
          <w:tcPr>
            <w:tcW w:w="0" w:type="auto"/>
            <w:vAlign w:val="center"/>
            <w:hideMark/>
          </w:tcPr>
          <w:p w14:paraId="3876F91A"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CloudFormation</w:t>
            </w:r>
          </w:p>
        </w:tc>
        <w:tc>
          <w:tcPr>
            <w:tcW w:w="0" w:type="auto"/>
            <w:vAlign w:val="center"/>
            <w:hideMark/>
          </w:tcPr>
          <w:p w14:paraId="473F1D0E"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Terraform</w:t>
            </w:r>
          </w:p>
        </w:tc>
      </w:tr>
      <w:tr w:rsidR="00AC7E8B" w:rsidRPr="00FA7314" w14:paraId="240DF398" w14:textId="77777777" w:rsidTr="31D1C23A">
        <w:trPr>
          <w:tblCellSpacing w:w="15" w:type="dxa"/>
        </w:trPr>
        <w:tc>
          <w:tcPr>
            <w:tcW w:w="0" w:type="auto"/>
            <w:vAlign w:val="center"/>
            <w:hideMark/>
          </w:tcPr>
          <w:p w14:paraId="56414515"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Language</w:t>
            </w:r>
          </w:p>
        </w:tc>
        <w:tc>
          <w:tcPr>
            <w:tcW w:w="0" w:type="auto"/>
            <w:vAlign w:val="center"/>
            <w:hideMark/>
          </w:tcPr>
          <w:p w14:paraId="21042A2C"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YAML/JSON</w:t>
            </w:r>
          </w:p>
        </w:tc>
        <w:tc>
          <w:tcPr>
            <w:tcW w:w="0" w:type="auto"/>
            <w:vAlign w:val="center"/>
            <w:hideMark/>
          </w:tcPr>
          <w:p w14:paraId="37D290E8"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HCL (HashiCorp)</w:t>
            </w:r>
          </w:p>
        </w:tc>
      </w:tr>
      <w:tr w:rsidR="00AC7E8B" w:rsidRPr="00FA7314" w14:paraId="49BF98F1" w14:textId="77777777" w:rsidTr="31D1C23A">
        <w:trPr>
          <w:tblCellSpacing w:w="15" w:type="dxa"/>
        </w:trPr>
        <w:tc>
          <w:tcPr>
            <w:tcW w:w="0" w:type="auto"/>
            <w:vAlign w:val="center"/>
            <w:hideMark/>
          </w:tcPr>
          <w:p w14:paraId="4646C37E"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State Management</w:t>
            </w:r>
          </w:p>
        </w:tc>
        <w:tc>
          <w:tcPr>
            <w:tcW w:w="0" w:type="auto"/>
            <w:vAlign w:val="center"/>
            <w:hideMark/>
          </w:tcPr>
          <w:p w14:paraId="23C6983C"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Managed by AWS</w:t>
            </w:r>
          </w:p>
        </w:tc>
        <w:tc>
          <w:tcPr>
            <w:tcW w:w="0" w:type="auto"/>
            <w:vAlign w:val="center"/>
            <w:hideMark/>
          </w:tcPr>
          <w:p w14:paraId="14CAF903"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Uses terraform.tfstate</w:t>
            </w:r>
          </w:p>
        </w:tc>
      </w:tr>
      <w:tr w:rsidR="00AC7E8B" w:rsidRPr="00FA7314" w14:paraId="57FC3529" w14:textId="77777777" w:rsidTr="31D1C23A">
        <w:trPr>
          <w:tblCellSpacing w:w="15" w:type="dxa"/>
        </w:trPr>
        <w:tc>
          <w:tcPr>
            <w:tcW w:w="0" w:type="auto"/>
            <w:vAlign w:val="center"/>
            <w:hideMark/>
          </w:tcPr>
          <w:p w14:paraId="565B3FDF"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Multi-Cloud</w:t>
            </w:r>
          </w:p>
        </w:tc>
        <w:tc>
          <w:tcPr>
            <w:tcW w:w="0" w:type="auto"/>
            <w:vAlign w:val="center"/>
            <w:hideMark/>
          </w:tcPr>
          <w:p w14:paraId="05AE448D"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AWS-only</w:t>
            </w:r>
          </w:p>
        </w:tc>
        <w:tc>
          <w:tcPr>
            <w:tcW w:w="0" w:type="auto"/>
            <w:vAlign w:val="center"/>
            <w:hideMark/>
          </w:tcPr>
          <w:p w14:paraId="09889657"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Azure, GCP, etc.</w:t>
            </w:r>
          </w:p>
        </w:tc>
      </w:tr>
      <w:tr w:rsidR="00AC7E8B" w:rsidRPr="00FA7314" w14:paraId="4A839331" w14:textId="77777777" w:rsidTr="31D1C23A">
        <w:trPr>
          <w:tblCellSpacing w:w="15" w:type="dxa"/>
        </w:trPr>
        <w:tc>
          <w:tcPr>
            <w:tcW w:w="0" w:type="auto"/>
            <w:vAlign w:val="center"/>
            <w:hideMark/>
          </w:tcPr>
          <w:p w14:paraId="01905086"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Modularity</w:t>
            </w:r>
          </w:p>
        </w:tc>
        <w:tc>
          <w:tcPr>
            <w:tcW w:w="0" w:type="auto"/>
            <w:vAlign w:val="center"/>
            <w:hideMark/>
          </w:tcPr>
          <w:p w14:paraId="186DC401"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Nested Stacks</w:t>
            </w:r>
          </w:p>
        </w:tc>
        <w:tc>
          <w:tcPr>
            <w:tcW w:w="0" w:type="auto"/>
            <w:vAlign w:val="center"/>
            <w:hideMark/>
          </w:tcPr>
          <w:p w14:paraId="46050AFE"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Modules</w:t>
            </w:r>
          </w:p>
        </w:tc>
      </w:tr>
      <w:tr w:rsidR="00AC7E8B" w:rsidRPr="00FA7314" w14:paraId="5DF2B5A4" w14:textId="77777777" w:rsidTr="31D1C23A">
        <w:trPr>
          <w:tblCellSpacing w:w="15" w:type="dxa"/>
        </w:trPr>
        <w:tc>
          <w:tcPr>
            <w:tcW w:w="0" w:type="auto"/>
            <w:vAlign w:val="center"/>
            <w:hideMark/>
          </w:tcPr>
          <w:p w14:paraId="34B2A9F3"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Cost</w:t>
            </w:r>
          </w:p>
        </w:tc>
        <w:tc>
          <w:tcPr>
            <w:tcW w:w="0" w:type="auto"/>
            <w:vAlign w:val="center"/>
            <w:hideMark/>
          </w:tcPr>
          <w:p w14:paraId="452E9F60"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Free</w:t>
            </w:r>
          </w:p>
        </w:tc>
        <w:tc>
          <w:tcPr>
            <w:tcW w:w="0" w:type="auto"/>
            <w:vAlign w:val="center"/>
            <w:hideMark/>
          </w:tcPr>
          <w:p w14:paraId="28A50662"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Free (some premium features)</w:t>
            </w:r>
          </w:p>
        </w:tc>
      </w:tr>
    </w:tbl>
    <w:p w14:paraId="432F3ED4"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Use CloudFormation for AWS-native environments.</w:t>
      </w:r>
      <w:r w:rsidRPr="00FA7314">
        <w:rPr>
          <w:rFonts w:ascii="Calibri" w:hAnsi="Calibri" w:cs="Calibri"/>
          <w:b/>
          <w:bCs/>
          <w:sz w:val="32"/>
          <w:szCs w:val="32"/>
        </w:rPr>
        <w:br/>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Use Terraform for multi-cloud or more flexibility.</w:t>
      </w:r>
    </w:p>
    <w:p w14:paraId="57781E87" w14:textId="76021FD0" w:rsidR="00450F73"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4DADD17C">
          <v:rect id="_x0000_i1058" style="width:0;height:1.5pt" o:hralign="center" o:hrstd="t" o:hr="t" fillcolor="#a0a0a0" stroked="f"/>
        </w:pict>
      </w:r>
    </w:p>
    <w:p w14:paraId="249657CD"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IAM Role vs. IAM Policy in AWS</w:t>
      </w:r>
    </w:p>
    <w:p w14:paraId="36B31E8D"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IAM Roles and Policies are both crucial components of AWS Identity and Access Management (IAM), but they serve different purposes.</w:t>
      </w:r>
    </w:p>
    <w:p w14:paraId="10A7E137" w14:textId="77777777" w:rsidR="00771763"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54CCE412">
          <v:rect id="_x0000_i1059" style="width:0;height:1.5pt" o:hralign="center" o:hrstd="t" o:hr="t" fillcolor="#a0a0a0" stroked="f"/>
        </w:pict>
      </w:r>
    </w:p>
    <w:p w14:paraId="1377B43B"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IAM Role</w:t>
      </w:r>
    </w:p>
    <w:p w14:paraId="7249E637" w14:textId="3BC220EC" w:rsidR="00771763" w:rsidRPr="00FA7314" w:rsidRDefault="00771763"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What is an IAM Role?</w:t>
      </w:r>
    </w:p>
    <w:p w14:paraId="1811C152" w14:textId="77777777" w:rsidR="00771763" w:rsidRPr="00FA7314" w:rsidRDefault="00771763" w:rsidP="31D1C23A">
      <w:pPr>
        <w:numPr>
          <w:ilvl w:val="0"/>
          <w:numId w:val="4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An IAM Role is an identity that AWS services or users can assume to gain temporary permissions.</w:t>
      </w:r>
    </w:p>
    <w:p w14:paraId="7C322BA5" w14:textId="77777777" w:rsidR="00771763" w:rsidRPr="00FA7314" w:rsidRDefault="00771763" w:rsidP="31D1C23A">
      <w:pPr>
        <w:numPr>
          <w:ilvl w:val="0"/>
          <w:numId w:val="4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Roles are used to grant access to AWS resources without long-term credentials (e.g., passwords or access keys).</w:t>
      </w:r>
    </w:p>
    <w:p w14:paraId="2BC1565F" w14:textId="2E583088" w:rsidR="00771763" w:rsidRPr="00FA7314" w:rsidRDefault="00771763"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Key Features</w:t>
      </w:r>
    </w:p>
    <w:p w14:paraId="331B570D" w14:textId="77777777" w:rsidR="00771763" w:rsidRPr="00FA7314" w:rsidRDefault="00771763" w:rsidP="31D1C23A">
      <w:pPr>
        <w:numPr>
          <w:ilvl w:val="0"/>
          <w:numId w:val="4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Cannot make direct requests (must be assumed).</w:t>
      </w:r>
    </w:p>
    <w:p w14:paraId="3AE74DB6" w14:textId="77777777" w:rsidR="00771763" w:rsidRPr="00FA7314" w:rsidRDefault="00771763" w:rsidP="31D1C23A">
      <w:pPr>
        <w:numPr>
          <w:ilvl w:val="0"/>
          <w:numId w:val="4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Uses temporary security credentials (via AWS STS).</w:t>
      </w:r>
    </w:p>
    <w:p w14:paraId="569D1D9A" w14:textId="77777777" w:rsidR="00771763" w:rsidRPr="00FA7314" w:rsidRDefault="00771763" w:rsidP="31D1C23A">
      <w:pPr>
        <w:numPr>
          <w:ilvl w:val="0"/>
          <w:numId w:val="4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Used for AWS services, applications, or cross-account access.</w:t>
      </w:r>
    </w:p>
    <w:p w14:paraId="648578A8" w14:textId="2805FCF6" w:rsidR="00771763" w:rsidRPr="00FA7314" w:rsidRDefault="00771763"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Use Cases</w:t>
      </w:r>
    </w:p>
    <w:p w14:paraId="6F72AB75" w14:textId="77777777" w:rsidR="00771763" w:rsidRPr="00FA7314" w:rsidRDefault="00771763" w:rsidP="31D1C23A">
      <w:pPr>
        <w:numPr>
          <w:ilvl w:val="0"/>
          <w:numId w:val="4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EC2 Instance Role → Allow EC2 to access S3</w:t>
      </w:r>
    </w:p>
    <w:p w14:paraId="1D288CF6" w14:textId="77777777" w:rsidR="00771763" w:rsidRPr="00FA7314" w:rsidRDefault="00771763" w:rsidP="31D1C23A">
      <w:pPr>
        <w:numPr>
          <w:ilvl w:val="0"/>
          <w:numId w:val="4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Lambda Execution Role → Allow Lambda to read from DynamoDB</w:t>
      </w:r>
    </w:p>
    <w:p w14:paraId="37B46ABF" w14:textId="77777777" w:rsidR="00771763" w:rsidRPr="00FA7314" w:rsidRDefault="00771763" w:rsidP="31D1C23A">
      <w:pPr>
        <w:numPr>
          <w:ilvl w:val="0"/>
          <w:numId w:val="4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Cross-Account Role → Allow an external AWS account to access resources</w:t>
      </w:r>
    </w:p>
    <w:p w14:paraId="1F6FEFC4" w14:textId="3B3FE322" w:rsidR="00771763" w:rsidRPr="00FA7314" w:rsidRDefault="00771763"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IAM Role for an EC2 Instance to Access S3</w:t>
      </w:r>
    </w:p>
    <w:p w14:paraId="244DE588"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json</w:t>
      </w:r>
    </w:p>
    <w:p w14:paraId="5B6B5624" w14:textId="09B8BB42" w:rsidR="00771763" w:rsidRPr="00FA7314" w:rsidRDefault="00771763" w:rsidP="31D1C23A">
      <w:pPr>
        <w:spacing w:after="0" w:line="240" w:lineRule="auto"/>
        <w:rPr>
          <w:rFonts w:ascii="Calibri" w:eastAsia="Times New Roman" w:hAnsi="Calibri" w:cs="Calibri"/>
          <w:b/>
          <w:bCs/>
          <w:sz w:val="32"/>
          <w:szCs w:val="32"/>
        </w:rPr>
      </w:pPr>
    </w:p>
    <w:p w14:paraId="3FD484B6"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t>
      </w:r>
    </w:p>
    <w:p w14:paraId="56F40798"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"RoleName": "EC2S3AccessRole",</w:t>
      </w:r>
    </w:p>
    <w:p w14:paraId="6AD42503"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"AssumeRolePolicyDocument": {</w:t>
      </w:r>
    </w:p>
    <w:p w14:paraId="679CD947"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"Version": "2012-10-17",</w:t>
      </w:r>
    </w:p>
    <w:p w14:paraId="074855EF"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"Statement": [</w:t>
      </w:r>
    </w:p>
    <w:p w14:paraId="7D155CD4"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37973B42"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"Effect": "Allow",</w:t>
      </w:r>
    </w:p>
    <w:p w14:paraId="3FC931C3"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"Principal": { "Service": "ec2.amazonaws.com" },</w:t>
      </w:r>
    </w:p>
    <w:p w14:paraId="2486D710"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"Action": "sts:AssumeRole"</w:t>
      </w:r>
    </w:p>
    <w:p w14:paraId="63F556C1"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560E1110"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74B182AD"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58EF2E51"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t>
      </w:r>
    </w:p>
    <w:p w14:paraId="6AD0C2D9"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EC2 instances can assume this role to access S3 without storing credentials.</w:t>
      </w:r>
    </w:p>
    <w:p w14:paraId="65CFEE79" w14:textId="77777777" w:rsidR="00771763"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535678E1">
          <v:rect id="_x0000_i1060" style="width:0;height:1.5pt" o:hralign="center" o:hrstd="t" o:hr="t" fillcolor="#a0a0a0" stroked="f"/>
        </w:pict>
      </w:r>
    </w:p>
    <w:p w14:paraId="74FC8AAB"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IAM Policy</w:t>
      </w:r>
    </w:p>
    <w:p w14:paraId="1760C5D9" w14:textId="0C4DB7D9" w:rsidR="00771763" w:rsidRPr="00FA7314" w:rsidRDefault="00771763"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What is an IAM Policy?</w:t>
      </w:r>
    </w:p>
    <w:p w14:paraId="7692D5E5" w14:textId="77777777" w:rsidR="00771763" w:rsidRPr="00FA7314" w:rsidRDefault="00771763" w:rsidP="31D1C23A">
      <w:pPr>
        <w:numPr>
          <w:ilvl w:val="0"/>
          <w:numId w:val="4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policy is a JSON document that defines permissions (Allow/Deny) for AWS resources.</w:t>
      </w:r>
    </w:p>
    <w:p w14:paraId="7A2497A4" w14:textId="77777777" w:rsidR="00771763" w:rsidRPr="00FA7314" w:rsidRDefault="00771763" w:rsidP="31D1C23A">
      <w:pPr>
        <w:numPr>
          <w:ilvl w:val="0"/>
          <w:numId w:val="4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Policies are attached to IAM users, groups, or roles to control access.</w:t>
      </w:r>
    </w:p>
    <w:p w14:paraId="68DA6CAE" w14:textId="754ED362" w:rsidR="00771763" w:rsidRPr="00FA7314" w:rsidRDefault="00771763"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Types of IAM Policies</w:t>
      </w:r>
    </w:p>
    <w:p w14:paraId="1E884407" w14:textId="77777777" w:rsidR="00771763" w:rsidRPr="00FA7314" w:rsidRDefault="00771763" w:rsidP="31D1C23A">
      <w:pPr>
        <w:numPr>
          <w:ilvl w:val="0"/>
          <w:numId w:val="4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AWS-Managed Policies → Predefined by AWS (e.g., AmazonS3ReadOnlyAccess).</w:t>
      </w:r>
    </w:p>
    <w:p w14:paraId="6CA67AD6" w14:textId="77777777" w:rsidR="00771763" w:rsidRPr="00FA7314" w:rsidRDefault="00771763" w:rsidP="31D1C23A">
      <w:pPr>
        <w:numPr>
          <w:ilvl w:val="0"/>
          <w:numId w:val="4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Customer-Managed Policies → Custom policies created by users.</w:t>
      </w:r>
    </w:p>
    <w:p w14:paraId="49C349B8" w14:textId="77777777" w:rsidR="00771763" w:rsidRPr="00FA7314" w:rsidRDefault="00771763" w:rsidP="31D1C23A">
      <w:pPr>
        <w:numPr>
          <w:ilvl w:val="0"/>
          <w:numId w:val="4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Inline Policies → Attached directly to users, roles, or groups.</w:t>
      </w:r>
    </w:p>
    <w:p w14:paraId="63EFF9EC" w14:textId="222765CA" w:rsidR="00771763" w:rsidRPr="00FA7314" w:rsidRDefault="00771763"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lastRenderedPageBreak/>
        <w:t xml:space="preserve"> Example: IAM Policy for S3 Read Access</w:t>
      </w:r>
    </w:p>
    <w:p w14:paraId="00A9AB68" w14:textId="77777777" w:rsidR="00771763" w:rsidRPr="00FA7314" w:rsidRDefault="0077176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99737"/>
        <w:rPr>
          <w:rFonts w:ascii="Calibri" w:hAnsi="Calibri" w:cs="Calibri"/>
          <w:b/>
          <w:bCs/>
          <w:color w:val="FFFFFF"/>
          <w:sz w:val="32"/>
          <w:szCs w:val="32"/>
        </w:rPr>
      </w:pPr>
      <w:r w:rsidRPr="00FA7314">
        <w:rPr>
          <w:rFonts w:ascii="Calibri" w:hAnsi="Calibri" w:cs="Calibri"/>
          <w:b/>
          <w:bCs/>
          <w:color w:val="FFFFFF" w:themeColor="background1"/>
          <w:sz w:val="32"/>
          <w:szCs w:val="32"/>
        </w:rPr>
        <w:t>json</w:t>
      </w:r>
    </w:p>
    <w:p w14:paraId="08215B60" w14:textId="37CAD964" w:rsidR="00771763" w:rsidRPr="00FA7314" w:rsidRDefault="00771763" w:rsidP="7060075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99737"/>
        <w:rPr>
          <w:rFonts w:ascii="Calibri" w:hAnsi="Calibri" w:cs="Calibri"/>
          <w:b/>
          <w:bCs/>
          <w:color w:val="98FB98"/>
          <w:sz w:val="32"/>
          <w:szCs w:val="32"/>
        </w:rPr>
      </w:pPr>
    </w:p>
    <w:p w14:paraId="02BB13E6" w14:textId="77777777" w:rsidR="00771763" w:rsidRPr="00FA7314" w:rsidRDefault="0077176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99737"/>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5DF70900" w14:textId="77777777" w:rsidR="00771763" w:rsidRPr="00FA7314" w:rsidRDefault="0077176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9973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"Version"</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"2012-10-17"</w:t>
      </w:r>
      <w:r w:rsidRPr="00FA7314">
        <w:rPr>
          <w:rFonts w:ascii="Calibri" w:hAnsi="Calibri" w:cs="Calibri"/>
          <w:b/>
          <w:bCs/>
          <w:color w:val="FFFFFF" w:themeColor="background1"/>
          <w:sz w:val="32"/>
          <w:szCs w:val="32"/>
        </w:rPr>
        <w:t>,</w:t>
      </w:r>
    </w:p>
    <w:p w14:paraId="69212E29" w14:textId="77777777" w:rsidR="00771763" w:rsidRPr="00FA7314" w:rsidRDefault="0077176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9973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"Statement"</w:t>
      </w:r>
      <w:r w:rsidRPr="00FA7314">
        <w:rPr>
          <w:rFonts w:ascii="Calibri" w:hAnsi="Calibri" w:cs="Calibri"/>
          <w:b/>
          <w:bCs/>
          <w:color w:val="FFFFFF" w:themeColor="background1"/>
          <w:sz w:val="32"/>
          <w:szCs w:val="32"/>
        </w:rPr>
        <w:t>: [</w:t>
      </w:r>
    </w:p>
    <w:p w14:paraId="38F4DC4C" w14:textId="77777777" w:rsidR="00771763" w:rsidRPr="00FA7314" w:rsidRDefault="0077176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9973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24B41DB0" w14:textId="77777777" w:rsidR="00771763" w:rsidRPr="00FA7314" w:rsidRDefault="0077176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9973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"Effect"</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"Allow"</w:t>
      </w:r>
      <w:r w:rsidRPr="00FA7314">
        <w:rPr>
          <w:rFonts w:ascii="Calibri" w:hAnsi="Calibri" w:cs="Calibri"/>
          <w:b/>
          <w:bCs/>
          <w:color w:val="FFFFFF" w:themeColor="background1"/>
          <w:sz w:val="32"/>
          <w:szCs w:val="32"/>
        </w:rPr>
        <w:t>,</w:t>
      </w:r>
    </w:p>
    <w:p w14:paraId="2CE3A6C1" w14:textId="77777777" w:rsidR="00771763" w:rsidRPr="00FA7314" w:rsidRDefault="0077176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9973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"Action"</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"s3:GetObject"</w:t>
      </w:r>
      <w:r w:rsidRPr="00FA7314">
        <w:rPr>
          <w:rFonts w:ascii="Calibri" w:hAnsi="Calibri" w:cs="Calibri"/>
          <w:b/>
          <w:bCs/>
          <w:color w:val="FFFFFF" w:themeColor="background1"/>
          <w:sz w:val="32"/>
          <w:szCs w:val="32"/>
        </w:rPr>
        <w:t>,</w:t>
      </w:r>
    </w:p>
    <w:p w14:paraId="34810E55" w14:textId="77777777" w:rsidR="00771763" w:rsidRPr="00FA7314" w:rsidRDefault="0077176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9973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"Resource"</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"arn:aws:s3:::my-bucket/*"</w:t>
      </w:r>
    </w:p>
    <w:p w14:paraId="560FB303" w14:textId="77777777" w:rsidR="00771763" w:rsidRPr="00FA7314" w:rsidRDefault="0077176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9973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335355A7" w14:textId="77777777" w:rsidR="00771763" w:rsidRPr="00FA7314" w:rsidRDefault="0077176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9973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1F09C029" w14:textId="77777777" w:rsidR="00771763" w:rsidRPr="00FA7314" w:rsidRDefault="0077176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99737"/>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541DAC3A" w14:textId="77777777" w:rsidR="00771763" w:rsidRPr="00FA7314" w:rsidRDefault="0077176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99737"/>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394F8898"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Allows read access to all objects in my-bucket.</w:t>
      </w:r>
    </w:p>
    <w:p w14:paraId="3B37F880" w14:textId="77777777" w:rsidR="00771763"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3768309F">
          <v:rect id="_x0000_i1061" style="width:0;height:1.5pt" o:hralign="center" o:hrstd="t" o:hr="t" fillcolor="#a0a0a0" stroked="f"/>
        </w:pict>
      </w:r>
    </w:p>
    <w:p w14:paraId="6D4512B3"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Key Differences: IAM Role vs. IAM Policy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1"/>
        <w:gridCol w:w="3467"/>
        <w:gridCol w:w="3822"/>
      </w:tblGrid>
      <w:tr w:rsidR="00771763" w:rsidRPr="00FA7314" w14:paraId="4DCD9991" w14:textId="77777777" w:rsidTr="31D1C23A">
        <w:trPr>
          <w:tblHeader/>
          <w:tblCellSpacing w:w="15" w:type="dxa"/>
        </w:trPr>
        <w:tc>
          <w:tcPr>
            <w:tcW w:w="0" w:type="auto"/>
            <w:vAlign w:val="center"/>
            <w:hideMark/>
          </w:tcPr>
          <w:p w14:paraId="0DEB52D1"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Feature</w:t>
            </w:r>
          </w:p>
        </w:tc>
        <w:tc>
          <w:tcPr>
            <w:tcW w:w="0" w:type="auto"/>
            <w:vAlign w:val="center"/>
            <w:hideMark/>
          </w:tcPr>
          <w:p w14:paraId="17D4E416"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IAM Role</w:t>
            </w:r>
          </w:p>
        </w:tc>
        <w:tc>
          <w:tcPr>
            <w:tcW w:w="0" w:type="auto"/>
            <w:vAlign w:val="center"/>
            <w:hideMark/>
          </w:tcPr>
          <w:p w14:paraId="5D3ED065"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IAM Policy</w:t>
            </w:r>
          </w:p>
        </w:tc>
      </w:tr>
      <w:tr w:rsidR="00771763" w:rsidRPr="00FA7314" w14:paraId="6F0123EF" w14:textId="77777777" w:rsidTr="31D1C23A">
        <w:trPr>
          <w:tblCellSpacing w:w="15" w:type="dxa"/>
        </w:trPr>
        <w:tc>
          <w:tcPr>
            <w:tcW w:w="0" w:type="auto"/>
            <w:vAlign w:val="center"/>
            <w:hideMark/>
          </w:tcPr>
          <w:p w14:paraId="63893893"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Definition</w:t>
            </w:r>
          </w:p>
        </w:tc>
        <w:tc>
          <w:tcPr>
            <w:tcW w:w="0" w:type="auto"/>
            <w:vAlign w:val="center"/>
            <w:hideMark/>
          </w:tcPr>
          <w:p w14:paraId="224C44A2"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Identity that can be assumed</w:t>
            </w:r>
          </w:p>
        </w:tc>
        <w:tc>
          <w:tcPr>
            <w:tcW w:w="0" w:type="auto"/>
            <w:vAlign w:val="center"/>
            <w:hideMark/>
          </w:tcPr>
          <w:p w14:paraId="62F1BD89"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Set of rules defining permissions</w:t>
            </w:r>
          </w:p>
        </w:tc>
      </w:tr>
      <w:tr w:rsidR="00771763" w:rsidRPr="00FA7314" w14:paraId="2D4F16C7" w14:textId="77777777" w:rsidTr="31D1C23A">
        <w:trPr>
          <w:tblCellSpacing w:w="15" w:type="dxa"/>
        </w:trPr>
        <w:tc>
          <w:tcPr>
            <w:tcW w:w="0" w:type="auto"/>
            <w:vAlign w:val="center"/>
            <w:hideMark/>
          </w:tcPr>
          <w:p w14:paraId="19CC68A2"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Purpose</w:t>
            </w:r>
          </w:p>
        </w:tc>
        <w:tc>
          <w:tcPr>
            <w:tcW w:w="0" w:type="auto"/>
            <w:vAlign w:val="center"/>
            <w:hideMark/>
          </w:tcPr>
          <w:p w14:paraId="51D6DC67"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Grants temporary access</w:t>
            </w:r>
          </w:p>
        </w:tc>
        <w:tc>
          <w:tcPr>
            <w:tcW w:w="0" w:type="auto"/>
            <w:vAlign w:val="center"/>
            <w:hideMark/>
          </w:tcPr>
          <w:p w14:paraId="3AD2352F"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Defines what actions are allowed/denied</w:t>
            </w:r>
          </w:p>
        </w:tc>
      </w:tr>
      <w:tr w:rsidR="00771763" w:rsidRPr="00FA7314" w14:paraId="5D897833" w14:textId="77777777" w:rsidTr="31D1C23A">
        <w:trPr>
          <w:tblCellSpacing w:w="15" w:type="dxa"/>
        </w:trPr>
        <w:tc>
          <w:tcPr>
            <w:tcW w:w="0" w:type="auto"/>
            <w:vAlign w:val="center"/>
            <w:hideMark/>
          </w:tcPr>
          <w:p w14:paraId="4E29ADCE"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Usage</w:t>
            </w:r>
          </w:p>
        </w:tc>
        <w:tc>
          <w:tcPr>
            <w:tcW w:w="0" w:type="auto"/>
            <w:vAlign w:val="center"/>
            <w:hideMark/>
          </w:tcPr>
          <w:p w14:paraId="2FFD85B0"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Used by AWS services, users, or accounts</w:t>
            </w:r>
          </w:p>
        </w:tc>
        <w:tc>
          <w:tcPr>
            <w:tcW w:w="0" w:type="auto"/>
            <w:vAlign w:val="center"/>
            <w:hideMark/>
          </w:tcPr>
          <w:p w14:paraId="2BFE8037"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Attached to users, groups, or roles</w:t>
            </w:r>
          </w:p>
        </w:tc>
      </w:tr>
      <w:tr w:rsidR="00771763" w:rsidRPr="00FA7314" w14:paraId="7FDE995E" w14:textId="77777777" w:rsidTr="31D1C23A">
        <w:trPr>
          <w:tblCellSpacing w:w="15" w:type="dxa"/>
        </w:trPr>
        <w:tc>
          <w:tcPr>
            <w:tcW w:w="0" w:type="auto"/>
            <w:vAlign w:val="center"/>
            <w:hideMark/>
          </w:tcPr>
          <w:p w14:paraId="7DD51B88"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Authentication</w:t>
            </w:r>
          </w:p>
        </w:tc>
        <w:tc>
          <w:tcPr>
            <w:tcW w:w="0" w:type="auto"/>
            <w:vAlign w:val="center"/>
            <w:hideMark/>
          </w:tcPr>
          <w:p w14:paraId="738E3CE5"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 credentials (uses STS)</w:t>
            </w:r>
          </w:p>
        </w:tc>
        <w:tc>
          <w:tcPr>
            <w:tcW w:w="0" w:type="auto"/>
            <w:vAlign w:val="center"/>
            <w:hideMark/>
          </w:tcPr>
          <w:p w14:paraId="32C30D36"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Requires an identity (User/Role)</w:t>
            </w:r>
          </w:p>
        </w:tc>
      </w:tr>
      <w:tr w:rsidR="00771763" w:rsidRPr="00FA7314" w14:paraId="121F8EDF" w14:textId="77777777" w:rsidTr="31D1C23A">
        <w:trPr>
          <w:tblCellSpacing w:w="15" w:type="dxa"/>
        </w:trPr>
        <w:tc>
          <w:tcPr>
            <w:tcW w:w="0" w:type="auto"/>
            <w:vAlign w:val="center"/>
            <w:hideMark/>
          </w:tcPr>
          <w:p w14:paraId="19AEB9AA"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w:t>
            </w:r>
          </w:p>
        </w:tc>
        <w:tc>
          <w:tcPr>
            <w:tcW w:w="0" w:type="auto"/>
            <w:vAlign w:val="center"/>
            <w:hideMark/>
          </w:tcPr>
          <w:p w14:paraId="5F1574D0"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Role for EC2 to access S3</w:t>
            </w:r>
          </w:p>
        </w:tc>
        <w:tc>
          <w:tcPr>
            <w:tcW w:w="0" w:type="auto"/>
            <w:vAlign w:val="center"/>
            <w:hideMark/>
          </w:tcPr>
          <w:p w14:paraId="552F4965"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Policy allowing S3 read access</w:t>
            </w:r>
          </w:p>
        </w:tc>
      </w:tr>
    </w:tbl>
    <w:p w14:paraId="5FB8B90E" w14:textId="77777777" w:rsidR="00771763"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331E1848">
          <v:rect id="_x0000_i1062" style="width:0;height:1.5pt" o:hralign="center" o:hrstd="t" o:hr="t" fillcolor="#a0a0a0" stroked="f"/>
        </w:pict>
      </w:r>
    </w:p>
    <w:p w14:paraId="4CA04931" w14:textId="25BAE7A4"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Summary</w:t>
      </w:r>
    </w:p>
    <w:p w14:paraId="3C24C759" w14:textId="77777777" w:rsidR="00771763" w:rsidRPr="00FA7314" w:rsidRDefault="00771763" w:rsidP="31D1C23A">
      <w:pPr>
        <w:numPr>
          <w:ilvl w:val="0"/>
          <w:numId w:val="4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IAM Roles = Identities that can assume permissions (who can act?).</w:t>
      </w:r>
    </w:p>
    <w:p w14:paraId="6A008668" w14:textId="77777777" w:rsidR="00771763" w:rsidRPr="00FA7314" w:rsidRDefault="00771763" w:rsidP="31D1C23A">
      <w:pPr>
        <w:numPr>
          <w:ilvl w:val="0"/>
          <w:numId w:val="4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IAM Policies = Define access rights (what actions can be performed?).</w:t>
      </w:r>
    </w:p>
    <w:p w14:paraId="31314542" w14:textId="77777777" w:rsidR="00771763" w:rsidRPr="00FA7314" w:rsidRDefault="00771763" w:rsidP="31D1C23A">
      <w:pPr>
        <w:numPr>
          <w:ilvl w:val="0"/>
          <w:numId w:val="4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Policies are attached to Roles, Users, or Groups to enforce access control</w:t>
      </w:r>
    </w:p>
    <w:p w14:paraId="61BACBCF" w14:textId="77777777" w:rsidR="00450F73" w:rsidRPr="00FA7314" w:rsidRDefault="00450F73" w:rsidP="31D1C23A">
      <w:pPr>
        <w:spacing w:after="0" w:line="240" w:lineRule="auto"/>
        <w:rPr>
          <w:rFonts w:ascii="Calibri" w:eastAsia="Times New Roman" w:hAnsi="Calibri" w:cs="Calibri"/>
          <w:b/>
          <w:bCs/>
          <w:sz w:val="32"/>
          <w:szCs w:val="32"/>
        </w:rPr>
      </w:pPr>
    </w:p>
    <w:p w14:paraId="44B54945" w14:textId="03110870" w:rsidR="004F4E7C" w:rsidRPr="00FA7314" w:rsidRDefault="004F4E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can you describe what principal defines in policy?</w:t>
      </w:r>
    </w:p>
    <w:p w14:paraId="48A66EDD" w14:textId="77777777" w:rsidR="004F4E7C" w:rsidRPr="00FA7314" w:rsidRDefault="004F4E7C" w:rsidP="31D1C23A">
      <w:pPr>
        <w:spacing w:after="0" w:line="240" w:lineRule="auto"/>
        <w:rPr>
          <w:rFonts w:ascii="Calibri" w:eastAsia="Times New Roman" w:hAnsi="Calibri" w:cs="Calibri"/>
          <w:b/>
          <w:bCs/>
          <w:sz w:val="32"/>
          <w:szCs w:val="32"/>
        </w:rPr>
      </w:pPr>
    </w:p>
    <w:p w14:paraId="48B67BF6" w14:textId="7AD21135" w:rsidR="004F4E7C" w:rsidRPr="00FA7314" w:rsidRDefault="00EF0BA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 AWS IAM policies, the Principal element specifies who (user, role, or service) is allowed to access a resource. It defines the entity that can assume a role or access resources.</w:t>
      </w:r>
    </w:p>
    <w:p w14:paraId="0586BA33" w14:textId="77777777" w:rsidR="00FE770B" w:rsidRPr="00FA7314" w:rsidRDefault="00FE770B" w:rsidP="31D1C23A">
      <w:pPr>
        <w:spacing w:after="0" w:line="240" w:lineRule="auto"/>
        <w:rPr>
          <w:rFonts w:ascii="Calibri" w:eastAsia="Times New Roman" w:hAnsi="Calibri" w:cs="Calibri"/>
          <w:b/>
          <w:bCs/>
          <w:sz w:val="32"/>
          <w:szCs w:val="32"/>
        </w:rPr>
      </w:pPr>
    </w:p>
    <w:p w14:paraId="457EA143" w14:textId="77777777" w:rsidR="005B68CF" w:rsidRPr="00FA7314" w:rsidRDefault="005B68C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Where is Principal Used?</w:t>
      </w:r>
    </w:p>
    <w:p w14:paraId="25FD6680" w14:textId="77777777" w:rsidR="005B68CF" w:rsidRPr="00FA7314" w:rsidRDefault="005B68CF" w:rsidP="31D1C23A">
      <w:pPr>
        <w:numPr>
          <w:ilvl w:val="0"/>
          <w:numId w:val="4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Trust Policies → When defining who can assume an IAM Role.</w:t>
      </w:r>
    </w:p>
    <w:p w14:paraId="05520A34" w14:textId="77777777" w:rsidR="005B68CF" w:rsidRPr="00FA7314" w:rsidRDefault="005B68CF" w:rsidP="31D1C23A">
      <w:pPr>
        <w:numPr>
          <w:ilvl w:val="0"/>
          <w:numId w:val="4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Resource-Based Policies → When granting permissions to an external AWS account, service, or identity.</w:t>
      </w:r>
    </w:p>
    <w:p w14:paraId="0A645C7F" w14:textId="77777777" w:rsidR="00FE770B" w:rsidRPr="00FA7314" w:rsidRDefault="00FE770B" w:rsidP="31D1C23A">
      <w:pPr>
        <w:spacing w:after="0" w:line="240" w:lineRule="auto"/>
        <w:rPr>
          <w:rFonts w:ascii="Calibri" w:eastAsia="Times New Roman" w:hAnsi="Calibri" w:cs="Calibri"/>
          <w:b/>
          <w:bCs/>
          <w:sz w:val="32"/>
          <w:szCs w:val="32"/>
        </w:rPr>
      </w:pPr>
    </w:p>
    <w:p w14:paraId="25D2CEF7" w14:textId="77777777" w:rsidR="00C61370" w:rsidRPr="00FA7314" w:rsidRDefault="00C61370" w:rsidP="31D1C23A">
      <w:pPr>
        <w:spacing w:after="0" w:line="240" w:lineRule="auto"/>
        <w:rPr>
          <w:rFonts w:ascii="Calibri" w:eastAsia="Times New Roman" w:hAnsi="Calibri" w:cs="Calibri"/>
          <w:b/>
          <w:bCs/>
          <w:sz w:val="32"/>
          <w:szCs w:val="32"/>
        </w:rPr>
      </w:pPr>
    </w:p>
    <w:p w14:paraId="664F203F" w14:textId="7F332415" w:rsidR="00C61370" w:rsidRPr="00FA7314" w:rsidRDefault="003D5E6A"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Types of Principals in IAM Policies</w:t>
      </w:r>
    </w:p>
    <w:p w14:paraId="4EDB9BFB" w14:textId="77777777" w:rsidR="003D5E6A" w:rsidRPr="00FA7314" w:rsidRDefault="003D5E6A" w:rsidP="31D1C23A">
      <w:pPr>
        <w:spacing w:after="0" w:line="240" w:lineRule="auto"/>
        <w:rPr>
          <w:rFonts w:ascii="Calibri" w:eastAsia="Times New Roman" w:hAnsi="Calibri" w:cs="Calibri"/>
          <w:b/>
          <w:bCs/>
          <w:sz w:val="32"/>
          <w:szCs w:val="32"/>
        </w:rPr>
      </w:pPr>
    </w:p>
    <w:p w14:paraId="2CCE6FFF" w14:textId="041BC72A" w:rsidR="003D5E6A" w:rsidRPr="00FA7314" w:rsidRDefault="003D5E6A" w:rsidP="31D1C23A">
      <w:pPr>
        <w:pStyle w:val="ListParagraph"/>
        <w:numPr>
          <w:ilvl w:val="0"/>
          <w:numId w:val="5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Principal (Users, Roles, Accounts)</w:t>
      </w:r>
    </w:p>
    <w:p w14:paraId="62E2CE67" w14:textId="77777777" w:rsidR="00C532E7" w:rsidRPr="00FA7314" w:rsidRDefault="00C532E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2167262"/>
        <w:rPr>
          <w:rFonts w:ascii="Calibri" w:hAnsi="Calibri" w:cs="Calibri"/>
          <w:b/>
          <w:bCs/>
          <w:color w:val="FFFFFF"/>
          <w:sz w:val="32"/>
          <w:szCs w:val="32"/>
        </w:rPr>
      </w:pPr>
      <w:r w:rsidRPr="00FA7314">
        <w:rPr>
          <w:rFonts w:ascii="Calibri" w:hAnsi="Calibri" w:cs="Calibri"/>
          <w:b/>
          <w:bCs/>
          <w:color w:val="FFA0A0"/>
          <w:sz w:val="32"/>
          <w:szCs w:val="32"/>
        </w:rPr>
        <w:t>"Principal"</w:t>
      </w:r>
      <w:r w:rsidRPr="00FA7314">
        <w:rPr>
          <w:rFonts w:ascii="Calibri" w:hAnsi="Calibri" w:cs="Calibri"/>
          <w:b/>
          <w:bCs/>
          <w:color w:val="FFFFFF" w:themeColor="background1"/>
          <w:sz w:val="32"/>
          <w:szCs w:val="32"/>
        </w:rPr>
        <w:t xml:space="preserve">: { </w:t>
      </w:r>
      <w:r w:rsidRPr="00FA7314">
        <w:rPr>
          <w:rFonts w:ascii="Calibri" w:hAnsi="Calibri" w:cs="Calibri"/>
          <w:b/>
          <w:bCs/>
          <w:color w:val="FFA0A0"/>
          <w:sz w:val="32"/>
          <w:szCs w:val="32"/>
        </w:rPr>
        <w:t>"AWS"</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"arn:aws:iam::123456789012:root"</w:t>
      </w:r>
      <w:r w:rsidRPr="00FA7314">
        <w:rPr>
          <w:rFonts w:ascii="Calibri" w:hAnsi="Calibri" w:cs="Calibri"/>
          <w:b/>
          <w:bCs/>
          <w:color w:val="FFFFFF" w:themeColor="background1"/>
          <w:sz w:val="32"/>
          <w:szCs w:val="32"/>
        </w:rPr>
        <w:t xml:space="preserve"> }</w:t>
      </w:r>
    </w:p>
    <w:p w14:paraId="32152387" w14:textId="77777777" w:rsidR="00C532E7" w:rsidRPr="00FA7314" w:rsidRDefault="00C532E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2167262"/>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1229C4FC" w14:textId="63A598C6" w:rsidR="00C532E7" w:rsidRPr="00FA7314" w:rsidRDefault="00C532E7" w:rsidP="31D1C23A">
      <w:pPr>
        <w:spacing w:after="0" w:line="240" w:lineRule="auto"/>
        <w:rPr>
          <w:rFonts w:ascii="Calibri" w:eastAsia="Times New Roman" w:hAnsi="Calibri" w:cs="Calibri"/>
          <w:b/>
          <w:bCs/>
          <w:sz w:val="32"/>
          <w:szCs w:val="32"/>
        </w:rPr>
      </w:pPr>
    </w:p>
    <w:p w14:paraId="028A062E" w14:textId="63DA3DE7" w:rsidR="003D5E6A" w:rsidRPr="00FA7314" w:rsidRDefault="003D5E6A" w:rsidP="31D1C23A">
      <w:pPr>
        <w:pStyle w:val="ListParagraph"/>
        <w:numPr>
          <w:ilvl w:val="0"/>
          <w:numId w:val="5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Service Principal (AWS Services)</w:t>
      </w:r>
    </w:p>
    <w:p w14:paraId="5970CF9D" w14:textId="77777777" w:rsidR="00C532E7" w:rsidRPr="00FA7314" w:rsidRDefault="00C532E7" w:rsidP="31D1C23A">
      <w:pPr>
        <w:spacing w:after="0" w:line="240" w:lineRule="auto"/>
        <w:rPr>
          <w:rFonts w:ascii="Calibri" w:eastAsia="Times New Roman" w:hAnsi="Calibri" w:cs="Calibri"/>
          <w:b/>
          <w:bCs/>
          <w:sz w:val="32"/>
          <w:szCs w:val="32"/>
        </w:rPr>
      </w:pPr>
    </w:p>
    <w:p w14:paraId="7882D30B" w14:textId="7F2457F9" w:rsidR="00C532E7" w:rsidRPr="00FA7314" w:rsidRDefault="008A5CC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Grants permissions to an AWS service like EC2, Lambda, S3, etc.</w:t>
      </w:r>
    </w:p>
    <w:p w14:paraId="2C7B72FD" w14:textId="77777777" w:rsidR="008A5CCD" w:rsidRPr="00FA7314" w:rsidRDefault="008A5CCD" w:rsidP="31D1C23A">
      <w:pPr>
        <w:spacing w:after="0" w:line="240" w:lineRule="auto"/>
        <w:rPr>
          <w:rFonts w:ascii="Calibri" w:eastAsia="Times New Roman" w:hAnsi="Calibri" w:cs="Calibri"/>
          <w:b/>
          <w:bCs/>
          <w:sz w:val="32"/>
          <w:szCs w:val="32"/>
        </w:rPr>
      </w:pPr>
    </w:p>
    <w:p w14:paraId="007794C2" w14:textId="77777777" w:rsidR="008A5CCD" w:rsidRPr="00FA7314" w:rsidRDefault="008A5CC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051607"/>
        <w:rPr>
          <w:rFonts w:ascii="Calibri" w:hAnsi="Calibri" w:cs="Calibri"/>
          <w:b/>
          <w:bCs/>
          <w:color w:val="FFFFFF"/>
          <w:sz w:val="32"/>
          <w:szCs w:val="32"/>
        </w:rPr>
      </w:pPr>
      <w:r w:rsidRPr="00FA7314">
        <w:rPr>
          <w:rFonts w:ascii="Calibri" w:hAnsi="Calibri" w:cs="Calibri"/>
          <w:b/>
          <w:bCs/>
          <w:color w:val="FFA0A0"/>
          <w:sz w:val="32"/>
          <w:szCs w:val="32"/>
        </w:rPr>
        <w:t>"Principal"</w:t>
      </w:r>
      <w:r w:rsidRPr="00FA7314">
        <w:rPr>
          <w:rFonts w:ascii="Calibri" w:hAnsi="Calibri" w:cs="Calibri"/>
          <w:b/>
          <w:bCs/>
          <w:color w:val="FFFFFF" w:themeColor="background1"/>
          <w:sz w:val="32"/>
          <w:szCs w:val="32"/>
        </w:rPr>
        <w:t xml:space="preserve">: { </w:t>
      </w:r>
      <w:r w:rsidRPr="00FA7314">
        <w:rPr>
          <w:rFonts w:ascii="Calibri" w:hAnsi="Calibri" w:cs="Calibri"/>
          <w:b/>
          <w:bCs/>
          <w:color w:val="FFA0A0"/>
          <w:sz w:val="32"/>
          <w:szCs w:val="32"/>
        </w:rPr>
        <w:t>"Service"</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"ec2.amazonaws.com"</w:t>
      </w:r>
      <w:r w:rsidRPr="00FA7314">
        <w:rPr>
          <w:rFonts w:ascii="Calibri" w:hAnsi="Calibri" w:cs="Calibri"/>
          <w:b/>
          <w:bCs/>
          <w:color w:val="FFFFFF" w:themeColor="background1"/>
          <w:sz w:val="32"/>
          <w:szCs w:val="32"/>
        </w:rPr>
        <w:t xml:space="preserve"> }</w:t>
      </w:r>
    </w:p>
    <w:p w14:paraId="1F9AFEDA" w14:textId="05EA00BD" w:rsidR="008A5CCD" w:rsidRPr="00FA7314" w:rsidRDefault="008A5CC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051607"/>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6111931D" w14:textId="03B9E4AA" w:rsidR="007F2682" w:rsidRPr="00FA7314" w:rsidRDefault="00B16425" w:rsidP="31D1C23A">
      <w:pPr>
        <w:pStyle w:val="ListParagraph"/>
        <w:numPr>
          <w:ilvl w:val="0"/>
          <w:numId w:val="5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Federated Principal (External Identity Providers)</w:t>
      </w:r>
    </w:p>
    <w:p w14:paraId="54455AD1" w14:textId="77777777" w:rsidR="00B16425" w:rsidRPr="00FA7314" w:rsidRDefault="00B16425" w:rsidP="31D1C23A">
      <w:pPr>
        <w:spacing w:after="0" w:line="240" w:lineRule="auto"/>
        <w:rPr>
          <w:rFonts w:ascii="Calibri" w:eastAsia="Times New Roman" w:hAnsi="Calibri" w:cs="Calibri"/>
          <w:b/>
          <w:bCs/>
          <w:sz w:val="32"/>
          <w:szCs w:val="32"/>
        </w:rPr>
      </w:pPr>
    </w:p>
    <w:p w14:paraId="015FEC1D" w14:textId="77777777" w:rsidR="00B16425" w:rsidRPr="00FA7314" w:rsidRDefault="00B1642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13215"/>
        <w:rPr>
          <w:rFonts w:ascii="Calibri" w:hAnsi="Calibri" w:cs="Calibri"/>
          <w:b/>
          <w:bCs/>
          <w:color w:val="FFFFFF"/>
          <w:sz w:val="32"/>
          <w:szCs w:val="32"/>
        </w:rPr>
      </w:pPr>
      <w:r w:rsidRPr="00FA7314">
        <w:rPr>
          <w:rFonts w:ascii="Calibri" w:hAnsi="Calibri" w:cs="Calibri"/>
          <w:b/>
          <w:bCs/>
          <w:color w:val="FFA0A0"/>
          <w:sz w:val="32"/>
          <w:szCs w:val="32"/>
        </w:rPr>
        <w:t>"Principal"</w:t>
      </w:r>
      <w:r w:rsidRPr="00FA7314">
        <w:rPr>
          <w:rFonts w:ascii="Calibri" w:hAnsi="Calibri" w:cs="Calibri"/>
          <w:b/>
          <w:bCs/>
          <w:color w:val="FFFFFF" w:themeColor="background1"/>
          <w:sz w:val="32"/>
          <w:szCs w:val="32"/>
        </w:rPr>
        <w:t xml:space="preserve">: { </w:t>
      </w:r>
      <w:r w:rsidRPr="00FA7314">
        <w:rPr>
          <w:rFonts w:ascii="Calibri" w:hAnsi="Calibri" w:cs="Calibri"/>
          <w:b/>
          <w:bCs/>
          <w:color w:val="FFA0A0"/>
          <w:sz w:val="32"/>
          <w:szCs w:val="32"/>
        </w:rPr>
        <w:t>"Federated"</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"arn:aws:iam::123456789012:saml-provider/MySAMLProvider"</w:t>
      </w:r>
      <w:r w:rsidRPr="00FA7314">
        <w:rPr>
          <w:rFonts w:ascii="Calibri" w:hAnsi="Calibri" w:cs="Calibri"/>
          <w:b/>
          <w:bCs/>
          <w:color w:val="FFFFFF" w:themeColor="background1"/>
          <w:sz w:val="32"/>
          <w:szCs w:val="32"/>
        </w:rPr>
        <w:t xml:space="preserve"> }</w:t>
      </w:r>
    </w:p>
    <w:p w14:paraId="57F1D32D" w14:textId="77777777" w:rsidR="00B16425" w:rsidRPr="00FA7314" w:rsidRDefault="00B1642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13215"/>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79322061" w14:textId="022FDDE3" w:rsidR="00B16425" w:rsidRPr="00FA7314" w:rsidRDefault="00B16425" w:rsidP="31D1C23A">
      <w:pPr>
        <w:spacing w:after="0" w:line="240" w:lineRule="auto"/>
        <w:rPr>
          <w:rFonts w:ascii="Calibri" w:eastAsia="Times New Roman" w:hAnsi="Calibri" w:cs="Calibri"/>
          <w:b/>
          <w:bCs/>
          <w:sz w:val="32"/>
          <w:szCs w:val="32"/>
        </w:rPr>
      </w:pPr>
    </w:p>
    <w:p w14:paraId="3719B0F1" w14:textId="77777777" w:rsidR="006119A6" w:rsidRPr="00FA7314" w:rsidRDefault="006119A6" w:rsidP="31D1C23A">
      <w:pPr>
        <w:spacing w:after="0" w:line="240" w:lineRule="auto"/>
        <w:rPr>
          <w:rFonts w:ascii="Calibri" w:eastAsia="Times New Roman" w:hAnsi="Calibri" w:cs="Calibri"/>
          <w:b/>
          <w:bCs/>
          <w:sz w:val="32"/>
          <w:szCs w:val="32"/>
        </w:rPr>
      </w:pPr>
    </w:p>
    <w:p w14:paraId="4BC18C74" w14:textId="55942DD1" w:rsidR="006119A6" w:rsidRPr="00FA7314" w:rsidRDefault="005D33A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user is in a group and user is defined with a policy and group with another policy which policy will affect the user whether group or user policy?</w:t>
      </w:r>
    </w:p>
    <w:p w14:paraId="311CD0E7" w14:textId="77777777" w:rsidR="005D33AF" w:rsidRPr="00FA7314" w:rsidRDefault="005D33AF" w:rsidP="31D1C23A">
      <w:pPr>
        <w:spacing w:after="0" w:line="240" w:lineRule="auto"/>
        <w:rPr>
          <w:rFonts w:ascii="Calibri" w:eastAsia="Times New Roman" w:hAnsi="Calibri" w:cs="Calibri"/>
          <w:b/>
          <w:bCs/>
          <w:sz w:val="32"/>
          <w:szCs w:val="32"/>
        </w:rPr>
      </w:pPr>
    </w:p>
    <w:p w14:paraId="0C21D093" w14:textId="247C1394" w:rsidR="005D33AF" w:rsidRPr="00FA7314" w:rsidRDefault="00AD6E8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Which Policy Affects the User – User Policy vs. Group Policy?</w:t>
      </w:r>
    </w:p>
    <w:p w14:paraId="523134B3" w14:textId="77777777" w:rsidR="00AD6E8C" w:rsidRPr="00FA7314" w:rsidRDefault="00AD6E8C" w:rsidP="31D1C23A">
      <w:pPr>
        <w:spacing w:after="0" w:line="240" w:lineRule="auto"/>
        <w:rPr>
          <w:rFonts w:ascii="Calibri" w:eastAsia="Times New Roman" w:hAnsi="Calibri" w:cs="Calibri"/>
          <w:b/>
          <w:bCs/>
          <w:sz w:val="32"/>
          <w:szCs w:val="32"/>
        </w:rPr>
      </w:pPr>
    </w:p>
    <w:p w14:paraId="056477F8" w14:textId="6B231868" w:rsidR="00AD6E8C" w:rsidRPr="00FA7314" w:rsidRDefault="00644E8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When an IAM user has both a direct policy and a group policy, AWS evaluates both policies together and applies the most permissive effect unless an explicit Deny exists.</w:t>
      </w:r>
    </w:p>
    <w:p w14:paraId="1FC247D9" w14:textId="77777777" w:rsidR="00644E81" w:rsidRPr="00FA7314" w:rsidRDefault="00644E81" w:rsidP="31D1C23A">
      <w:pPr>
        <w:spacing w:after="0" w:line="240" w:lineRule="auto"/>
        <w:rPr>
          <w:rFonts w:ascii="Calibri" w:eastAsia="Times New Roman" w:hAnsi="Calibri" w:cs="Calibri"/>
          <w:b/>
          <w:bCs/>
          <w:sz w:val="32"/>
          <w:szCs w:val="32"/>
        </w:rPr>
      </w:pPr>
    </w:p>
    <w:p w14:paraId="0ABEBD5D" w14:textId="2CCFF4D8" w:rsidR="00644E81" w:rsidRPr="00FA7314" w:rsidRDefault="00644E8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IAM Policy Evaluation Logic</w:t>
      </w:r>
    </w:p>
    <w:p w14:paraId="01AE715B" w14:textId="77777777" w:rsidR="00644E81" w:rsidRPr="00FA7314" w:rsidRDefault="00644E81" w:rsidP="31D1C23A">
      <w:pPr>
        <w:spacing w:after="0" w:line="240" w:lineRule="auto"/>
        <w:rPr>
          <w:rFonts w:ascii="Calibri" w:eastAsia="Times New Roman" w:hAnsi="Calibri" w:cs="Calibri"/>
          <w:b/>
          <w:bCs/>
          <w:sz w:val="32"/>
          <w:szCs w:val="32"/>
        </w:rPr>
      </w:pPr>
    </w:p>
    <w:p w14:paraId="451424E1" w14:textId="35B216C5" w:rsidR="00644E81" w:rsidRPr="00FA7314" w:rsidRDefault="00FC26FE" w:rsidP="31D1C23A">
      <w:pPr>
        <w:pStyle w:val="ListParagraph"/>
        <w:numPr>
          <w:ilvl w:val="0"/>
          <w:numId w:val="5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Explicit Deny &gt; Everything Else</w:t>
      </w:r>
    </w:p>
    <w:p w14:paraId="17074BE4" w14:textId="77AB66C3" w:rsidR="00FC26FE" w:rsidRPr="00FA7314" w:rsidRDefault="00FC26F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any policy (user or group) has "Effect": "Deny", it takes priority and blocks access.</w:t>
      </w:r>
    </w:p>
    <w:p w14:paraId="223D49A2" w14:textId="77777777" w:rsidR="00FC26FE" w:rsidRPr="00FA7314" w:rsidRDefault="00FC26FE" w:rsidP="31D1C23A">
      <w:pPr>
        <w:spacing w:after="0" w:line="240" w:lineRule="auto"/>
        <w:rPr>
          <w:rFonts w:ascii="Calibri" w:eastAsia="Times New Roman" w:hAnsi="Calibri" w:cs="Calibri"/>
          <w:b/>
          <w:bCs/>
          <w:sz w:val="32"/>
          <w:szCs w:val="32"/>
        </w:rPr>
      </w:pPr>
    </w:p>
    <w:p w14:paraId="0FC6A73D" w14:textId="25274EDB" w:rsidR="00FC26FE" w:rsidRPr="00FA7314" w:rsidRDefault="0044640A" w:rsidP="31D1C23A">
      <w:pPr>
        <w:pStyle w:val="ListParagraph"/>
        <w:numPr>
          <w:ilvl w:val="0"/>
          <w:numId w:val="5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Explicit Allow &gt; Default Deny</w:t>
      </w:r>
    </w:p>
    <w:p w14:paraId="206C2B13" w14:textId="436A8B31" w:rsidR="0044640A" w:rsidRPr="00FA7314" w:rsidRDefault="00740A0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a user has an explicit Allow (either directly or through a group), access is granted.</w:t>
      </w:r>
    </w:p>
    <w:p w14:paraId="2D978BD5" w14:textId="77777777" w:rsidR="00740A0C" w:rsidRPr="00FA7314" w:rsidRDefault="00740A0C" w:rsidP="31D1C23A">
      <w:pPr>
        <w:spacing w:after="0" w:line="240" w:lineRule="auto"/>
        <w:rPr>
          <w:rFonts w:ascii="Calibri" w:eastAsia="Times New Roman" w:hAnsi="Calibri" w:cs="Calibri"/>
          <w:b/>
          <w:bCs/>
          <w:sz w:val="32"/>
          <w:szCs w:val="32"/>
        </w:rPr>
      </w:pPr>
    </w:p>
    <w:p w14:paraId="01E3FFAB" w14:textId="0F21C937" w:rsidR="00740A0C" w:rsidRPr="00FA7314" w:rsidRDefault="00E34B6D" w:rsidP="31D1C23A">
      <w:pPr>
        <w:pStyle w:val="ListParagraph"/>
        <w:numPr>
          <w:ilvl w:val="0"/>
          <w:numId w:val="5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Default Deny Applies by Default</w:t>
      </w:r>
    </w:p>
    <w:p w14:paraId="46CCE6ED" w14:textId="215BA0B8" w:rsidR="00E34B6D" w:rsidRPr="00FA7314" w:rsidRDefault="00E34B6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no policy explicitly allows an action, AWS denies access by default.</w:t>
      </w:r>
    </w:p>
    <w:p w14:paraId="000D92CB" w14:textId="77777777" w:rsidR="00E34B6D" w:rsidRPr="00FA7314" w:rsidRDefault="00E34B6D" w:rsidP="31D1C23A">
      <w:pPr>
        <w:spacing w:after="0" w:line="240" w:lineRule="auto"/>
        <w:rPr>
          <w:rFonts w:ascii="Calibri" w:eastAsia="Times New Roman" w:hAnsi="Calibri" w:cs="Calibri"/>
          <w:b/>
          <w:bCs/>
          <w:sz w:val="32"/>
          <w:szCs w:val="32"/>
        </w:rPr>
      </w:pPr>
    </w:p>
    <w:p w14:paraId="5D2768C0" w14:textId="6AF43DB9" w:rsidR="00E34B6D" w:rsidRPr="00FA7314" w:rsidRDefault="006062E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Scenario 1: Group Policy Grants Access, No User Policy</w:t>
      </w:r>
    </w:p>
    <w:p w14:paraId="04779999" w14:textId="77777777" w:rsidR="006062EC" w:rsidRPr="00FA7314" w:rsidRDefault="006062EC" w:rsidP="31D1C23A">
      <w:pPr>
        <w:spacing w:after="0" w:line="240" w:lineRule="auto"/>
        <w:rPr>
          <w:rFonts w:ascii="Calibri" w:eastAsia="Times New Roman" w:hAnsi="Calibri" w:cs="Calibri"/>
          <w:b/>
          <w:bCs/>
          <w:sz w:val="32"/>
          <w:szCs w:val="32"/>
        </w:rPr>
      </w:pPr>
    </w:p>
    <w:p w14:paraId="3566B343" w14:textId="1213D31E" w:rsidR="006062EC" w:rsidRPr="00FA7314" w:rsidRDefault="008D1D1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User Policy: </w:t>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No policy</w:t>
      </w:r>
    </w:p>
    <w:p w14:paraId="7C3281A8" w14:textId="77777777" w:rsidR="008D1D1B" w:rsidRPr="00FA7314" w:rsidRDefault="008D1D1B" w:rsidP="31D1C23A">
      <w:pPr>
        <w:spacing w:after="0" w:line="240" w:lineRule="auto"/>
        <w:rPr>
          <w:rFonts w:ascii="Calibri" w:eastAsia="Times New Roman" w:hAnsi="Calibri" w:cs="Calibri"/>
          <w:b/>
          <w:bCs/>
          <w:sz w:val="32"/>
          <w:szCs w:val="32"/>
        </w:rPr>
      </w:pPr>
    </w:p>
    <w:p w14:paraId="63D887EC" w14:textId="503049BC" w:rsidR="008D1D1B" w:rsidRPr="00FA7314" w:rsidRDefault="008D1D1B"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Group Policy:  Allows access to S3</w:t>
      </w:r>
    </w:p>
    <w:p w14:paraId="04E35828" w14:textId="74EDC0DB" w:rsidR="008D1D1B" w:rsidRPr="00FA7314" w:rsidRDefault="008D1D1B" w:rsidP="31D1C23A">
      <w:pPr>
        <w:spacing w:after="0" w:line="240" w:lineRule="auto"/>
        <w:rPr>
          <w:rFonts w:ascii="Calibri" w:eastAsia="Times New Roman" w:hAnsi="Calibri" w:cs="Calibri"/>
          <w:b/>
          <w:bCs/>
          <w:sz w:val="32"/>
          <w:szCs w:val="32"/>
        </w:rPr>
      </w:pPr>
      <w:r w:rsidRPr="70600753">
        <w:rPr>
          <w:rFonts w:ascii="Segoe UI Emoji" w:eastAsia="Times New Roman" w:hAnsi="Segoe UI Emoji" w:cs="Segoe UI Emoji"/>
          <w:b/>
          <w:bCs/>
          <w:sz w:val="32"/>
          <w:szCs w:val="32"/>
        </w:rPr>
        <w:t>🔹</w:t>
      </w:r>
      <w:r w:rsidRPr="70600753">
        <w:rPr>
          <w:rFonts w:ascii="Calibri" w:eastAsia="Times New Roman" w:hAnsi="Calibri" w:cs="Calibri"/>
          <w:b/>
          <w:bCs/>
          <w:sz w:val="32"/>
          <w:szCs w:val="32"/>
        </w:rPr>
        <w:t xml:space="preserve"> Result:  User gets access because the group policy allows it.</w:t>
      </w:r>
    </w:p>
    <w:p w14:paraId="36CD2268" w14:textId="77777777" w:rsidR="00E019FE" w:rsidRPr="00FA7314" w:rsidRDefault="00E019F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Scenario 2: User Policy Grants Access, Group Policy Denies</w:t>
      </w:r>
    </w:p>
    <w:p w14:paraId="76ADB40A" w14:textId="5A323F46" w:rsidR="00E019FE" w:rsidRPr="00FA7314" w:rsidRDefault="00E019F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User Policy:  Allows access to S3</w:t>
      </w:r>
    </w:p>
    <w:p w14:paraId="00E0CFAF" w14:textId="77777777" w:rsidR="00E019FE" w:rsidRPr="00FA7314" w:rsidRDefault="00E019F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Group Policy: </w:t>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Denies access to S3</w:t>
      </w:r>
    </w:p>
    <w:p w14:paraId="4B8C1D5A" w14:textId="77777777" w:rsidR="00E019FE" w:rsidRPr="00FA7314" w:rsidRDefault="00E019FE"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Result: </w:t>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Access Denied (Explicit Deny in the group policy takes priority).</w:t>
      </w:r>
    </w:p>
    <w:p w14:paraId="594EE90D" w14:textId="77777777" w:rsidR="00E019FE"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0AA873EF">
          <v:rect id="_x0000_i1063" style="width:0;height:1.5pt" o:hralign="center" o:hrstd="t" o:hr="t" fillcolor="#a0a0a0" stroked="f"/>
        </w:pict>
      </w:r>
    </w:p>
    <w:p w14:paraId="434F777B" w14:textId="052479FE" w:rsidR="00E019FE" w:rsidRPr="00FA7314" w:rsidRDefault="00E019F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Scenario 3: Both User and Group Policy Allow Access</w:t>
      </w:r>
    </w:p>
    <w:p w14:paraId="5AA788C4" w14:textId="7151DF0C" w:rsidR="00E019FE" w:rsidRPr="00FA7314" w:rsidRDefault="00E019F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User Policy:  Allows access to EC2</w:t>
      </w:r>
    </w:p>
    <w:p w14:paraId="6836B44C" w14:textId="07FA8F55" w:rsidR="00E019FE" w:rsidRPr="00FA7314" w:rsidRDefault="00E019F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Group Policy:  Allows access to EC2</w:t>
      </w:r>
    </w:p>
    <w:p w14:paraId="15AFB36F" w14:textId="0E43F20A" w:rsidR="00E019FE" w:rsidRPr="00FA7314" w:rsidRDefault="00E019FE" w:rsidP="31D1C23A">
      <w:pPr>
        <w:spacing w:after="0" w:line="240" w:lineRule="auto"/>
        <w:rPr>
          <w:rFonts w:ascii="Calibri" w:eastAsia="Times New Roman" w:hAnsi="Calibri" w:cs="Calibri"/>
          <w:b/>
          <w:bCs/>
          <w:sz w:val="32"/>
          <w:szCs w:val="32"/>
        </w:rPr>
      </w:pPr>
      <w:r w:rsidRPr="70600753">
        <w:rPr>
          <w:rFonts w:ascii="Segoe UI Emoji" w:eastAsia="Times New Roman" w:hAnsi="Segoe UI Emoji" w:cs="Segoe UI Emoji"/>
          <w:b/>
          <w:bCs/>
          <w:sz w:val="32"/>
          <w:szCs w:val="32"/>
        </w:rPr>
        <w:t>🔹</w:t>
      </w:r>
      <w:r w:rsidRPr="70600753">
        <w:rPr>
          <w:rFonts w:ascii="Calibri" w:eastAsia="Times New Roman" w:hAnsi="Calibri" w:cs="Calibri"/>
          <w:b/>
          <w:bCs/>
          <w:sz w:val="32"/>
          <w:szCs w:val="32"/>
        </w:rPr>
        <w:t xml:space="preserve"> Result:  User gets access because both policies allow it.</w:t>
      </w:r>
    </w:p>
    <w:p w14:paraId="10836B6A" w14:textId="77777777" w:rsidR="00E019FE"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7B7446CD">
          <v:rect id="_x0000_i1064" style="width:0;height:1.5pt" o:hralign="center" o:hrstd="t" o:hr="t" fillcolor="#a0a0a0" stroked="f"/>
        </w:pict>
      </w:r>
    </w:p>
    <w:p w14:paraId="1CBC7CEE" w14:textId="760EB60B" w:rsidR="00E019FE" w:rsidRPr="00FA7314" w:rsidRDefault="00E019F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Scenario 4: User Policy Allows, Group Has No Policy</w:t>
      </w:r>
    </w:p>
    <w:p w14:paraId="06116B84" w14:textId="1B8D933E" w:rsidR="00E019FE" w:rsidRPr="00FA7314" w:rsidRDefault="00E019F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User Policy:  Allows access to DynamoDB</w:t>
      </w:r>
    </w:p>
    <w:p w14:paraId="65564B24" w14:textId="77777777" w:rsidR="00E019FE" w:rsidRPr="00FA7314" w:rsidRDefault="00E019F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Group Policy: </w:t>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No policy</w:t>
      </w:r>
    </w:p>
    <w:p w14:paraId="3A8D9A04" w14:textId="2F3CB087" w:rsidR="00E019FE" w:rsidRPr="00FA7314" w:rsidRDefault="00E019FE" w:rsidP="31D1C23A">
      <w:pPr>
        <w:spacing w:after="0" w:line="240" w:lineRule="auto"/>
        <w:rPr>
          <w:rFonts w:ascii="Calibri" w:eastAsia="Times New Roman" w:hAnsi="Calibri" w:cs="Calibri"/>
          <w:b/>
          <w:bCs/>
          <w:sz w:val="32"/>
          <w:szCs w:val="32"/>
        </w:rPr>
      </w:pPr>
      <w:r w:rsidRPr="70600753">
        <w:rPr>
          <w:rFonts w:ascii="Segoe UI Emoji" w:eastAsia="Times New Roman" w:hAnsi="Segoe UI Emoji" w:cs="Segoe UI Emoji"/>
          <w:b/>
          <w:bCs/>
          <w:sz w:val="32"/>
          <w:szCs w:val="32"/>
        </w:rPr>
        <w:t>🔹</w:t>
      </w:r>
      <w:r w:rsidRPr="70600753">
        <w:rPr>
          <w:rFonts w:ascii="Calibri" w:eastAsia="Times New Roman" w:hAnsi="Calibri" w:cs="Calibri"/>
          <w:b/>
          <w:bCs/>
          <w:sz w:val="32"/>
          <w:szCs w:val="32"/>
        </w:rPr>
        <w:t xml:space="preserve"> Result:  User gets access because explicit allow exists in the user policy.</w:t>
      </w:r>
    </w:p>
    <w:p w14:paraId="2CE8842B" w14:textId="77777777" w:rsidR="008D1D1B" w:rsidRPr="00FA7314" w:rsidRDefault="008D1D1B" w:rsidP="31D1C23A">
      <w:pPr>
        <w:spacing w:after="0" w:line="240" w:lineRule="auto"/>
        <w:rPr>
          <w:rFonts w:ascii="Calibri" w:eastAsia="Times New Roman" w:hAnsi="Calibri" w:cs="Calibri"/>
          <w:b/>
          <w:bCs/>
          <w:sz w:val="32"/>
          <w:szCs w:val="32"/>
        </w:rPr>
      </w:pPr>
    </w:p>
    <w:p w14:paraId="5454BA2A" w14:textId="77777777" w:rsidR="00E019FE" w:rsidRPr="00FA7314" w:rsidRDefault="00E019FE" w:rsidP="31D1C23A">
      <w:pPr>
        <w:spacing w:after="0" w:line="240" w:lineRule="auto"/>
        <w:rPr>
          <w:rFonts w:ascii="Calibri" w:eastAsia="Times New Roman" w:hAnsi="Calibri" w:cs="Calibri"/>
          <w:b/>
          <w:bCs/>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6"/>
        <w:gridCol w:w="1529"/>
        <w:gridCol w:w="1751"/>
        <w:gridCol w:w="1660"/>
      </w:tblGrid>
      <w:tr w:rsidR="00A246EF" w:rsidRPr="00FA7314" w14:paraId="534FE0D0" w14:textId="77777777" w:rsidTr="31D1C23A">
        <w:trPr>
          <w:tblHeader/>
          <w:tblCellSpacing w:w="15" w:type="dxa"/>
        </w:trPr>
        <w:tc>
          <w:tcPr>
            <w:tcW w:w="0" w:type="auto"/>
            <w:vAlign w:val="center"/>
            <w:hideMark/>
          </w:tcPr>
          <w:p w14:paraId="17E4413E" w14:textId="77777777" w:rsidR="00A246EF" w:rsidRPr="00FA7314" w:rsidRDefault="4CD0E47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Scenario</w:t>
            </w:r>
          </w:p>
        </w:tc>
        <w:tc>
          <w:tcPr>
            <w:tcW w:w="0" w:type="auto"/>
            <w:vAlign w:val="center"/>
            <w:hideMark/>
          </w:tcPr>
          <w:p w14:paraId="2AA7B7D9" w14:textId="77777777" w:rsidR="00A246EF" w:rsidRPr="00FA7314" w:rsidRDefault="4CD0E47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User Policy</w:t>
            </w:r>
          </w:p>
        </w:tc>
        <w:tc>
          <w:tcPr>
            <w:tcW w:w="0" w:type="auto"/>
            <w:vAlign w:val="center"/>
            <w:hideMark/>
          </w:tcPr>
          <w:p w14:paraId="7F44CEE1" w14:textId="77777777" w:rsidR="00A246EF" w:rsidRPr="00FA7314" w:rsidRDefault="4CD0E47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Group Policy</w:t>
            </w:r>
          </w:p>
        </w:tc>
        <w:tc>
          <w:tcPr>
            <w:tcW w:w="0" w:type="auto"/>
            <w:vAlign w:val="center"/>
            <w:hideMark/>
          </w:tcPr>
          <w:p w14:paraId="0DC17FC8" w14:textId="77777777" w:rsidR="00A246EF" w:rsidRPr="00FA7314" w:rsidRDefault="4CD0E47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Final Access</w:t>
            </w:r>
          </w:p>
        </w:tc>
      </w:tr>
    </w:tbl>
    <w:p w14:paraId="3A707E81" w14:textId="77777777" w:rsidR="00A246EF" w:rsidRPr="00FA7314" w:rsidRDefault="00A246EF" w:rsidP="31D1C23A">
      <w:pPr>
        <w:spacing w:after="0" w:line="240" w:lineRule="auto"/>
        <w:rPr>
          <w:rFonts w:ascii="Calibri" w:eastAsia="Times New Roman" w:hAnsi="Calibri" w:cs="Calibri"/>
          <w:b/>
          <w:bCs/>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8"/>
        <w:gridCol w:w="1814"/>
        <w:gridCol w:w="894"/>
        <w:gridCol w:w="1242"/>
      </w:tblGrid>
      <w:tr w:rsidR="00A246EF" w:rsidRPr="00FA7314" w14:paraId="52B50705" w14:textId="77777777" w:rsidTr="70600753">
        <w:trPr>
          <w:tblCellSpacing w:w="15" w:type="dxa"/>
        </w:trPr>
        <w:tc>
          <w:tcPr>
            <w:tcW w:w="0" w:type="auto"/>
            <w:vAlign w:val="center"/>
            <w:hideMark/>
          </w:tcPr>
          <w:p w14:paraId="08B1E6C5" w14:textId="77777777" w:rsidR="00A246EF" w:rsidRPr="00FA7314" w:rsidRDefault="4CD0E47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Group allows, user has no policy</w:t>
            </w:r>
          </w:p>
        </w:tc>
        <w:tc>
          <w:tcPr>
            <w:tcW w:w="0" w:type="auto"/>
            <w:vAlign w:val="center"/>
            <w:hideMark/>
          </w:tcPr>
          <w:p w14:paraId="2BEEC71E" w14:textId="77777777" w:rsidR="00A246EF" w:rsidRPr="00FA7314" w:rsidRDefault="4CD0E474"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No policy</w:t>
            </w:r>
          </w:p>
        </w:tc>
        <w:tc>
          <w:tcPr>
            <w:tcW w:w="0" w:type="auto"/>
            <w:vAlign w:val="center"/>
            <w:hideMark/>
          </w:tcPr>
          <w:p w14:paraId="0259A28B" w14:textId="79C008CA" w:rsidR="00A246EF" w:rsidRPr="00FA7314" w:rsidRDefault="43F667A6"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Allow</w:t>
            </w:r>
          </w:p>
        </w:tc>
        <w:tc>
          <w:tcPr>
            <w:tcW w:w="0" w:type="auto"/>
            <w:vAlign w:val="center"/>
            <w:hideMark/>
          </w:tcPr>
          <w:p w14:paraId="43BD5D67" w14:textId="565866C4" w:rsidR="00A246EF" w:rsidRPr="00FA7314" w:rsidRDefault="43F667A6"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Allowed</w:t>
            </w:r>
          </w:p>
        </w:tc>
      </w:tr>
    </w:tbl>
    <w:p w14:paraId="05DB2A0E" w14:textId="77777777" w:rsidR="00A246EF" w:rsidRPr="00FA7314" w:rsidRDefault="00A246EF" w:rsidP="31D1C23A">
      <w:pPr>
        <w:spacing w:after="0" w:line="240" w:lineRule="auto"/>
        <w:rPr>
          <w:rFonts w:ascii="Calibri" w:eastAsia="Times New Roman" w:hAnsi="Calibri" w:cs="Calibri"/>
          <w:b/>
          <w:bCs/>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3"/>
        <w:gridCol w:w="894"/>
        <w:gridCol w:w="1258"/>
        <w:gridCol w:w="1533"/>
      </w:tblGrid>
      <w:tr w:rsidR="00A246EF" w:rsidRPr="00FA7314" w14:paraId="271B15CD" w14:textId="77777777" w:rsidTr="70600753">
        <w:trPr>
          <w:tblCellSpacing w:w="15" w:type="dxa"/>
        </w:trPr>
        <w:tc>
          <w:tcPr>
            <w:tcW w:w="0" w:type="auto"/>
            <w:vAlign w:val="center"/>
            <w:hideMark/>
          </w:tcPr>
          <w:p w14:paraId="43E90964" w14:textId="77777777" w:rsidR="00A246EF" w:rsidRPr="00FA7314" w:rsidRDefault="4CD0E47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User allows, group denies</w:t>
            </w:r>
          </w:p>
        </w:tc>
        <w:tc>
          <w:tcPr>
            <w:tcW w:w="0" w:type="auto"/>
            <w:vAlign w:val="center"/>
            <w:hideMark/>
          </w:tcPr>
          <w:p w14:paraId="5E1A24E8" w14:textId="38E68D89" w:rsidR="00A246EF" w:rsidRPr="00FA7314" w:rsidRDefault="43F667A6"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Allow</w:t>
            </w:r>
          </w:p>
        </w:tc>
        <w:tc>
          <w:tcPr>
            <w:tcW w:w="0" w:type="auto"/>
            <w:vAlign w:val="center"/>
            <w:hideMark/>
          </w:tcPr>
          <w:p w14:paraId="2C06C17B" w14:textId="77777777" w:rsidR="00A246EF" w:rsidRPr="00FA7314" w:rsidRDefault="4CD0E474"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Deny</w:t>
            </w:r>
          </w:p>
        </w:tc>
        <w:tc>
          <w:tcPr>
            <w:tcW w:w="0" w:type="auto"/>
            <w:vAlign w:val="center"/>
            <w:hideMark/>
          </w:tcPr>
          <w:p w14:paraId="1A39666D" w14:textId="77777777" w:rsidR="00A246EF" w:rsidRPr="00FA7314" w:rsidRDefault="4CD0E474"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Denied</w:t>
            </w:r>
          </w:p>
        </w:tc>
      </w:tr>
    </w:tbl>
    <w:p w14:paraId="552027C6" w14:textId="77777777" w:rsidR="00A246EF" w:rsidRPr="00FA7314" w:rsidRDefault="00A246EF" w:rsidP="31D1C23A">
      <w:pPr>
        <w:spacing w:after="0" w:line="240" w:lineRule="auto"/>
        <w:rPr>
          <w:rFonts w:ascii="Calibri" w:eastAsia="Times New Roman" w:hAnsi="Calibri" w:cs="Calibri"/>
          <w:b/>
          <w:bCs/>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2"/>
        <w:gridCol w:w="894"/>
        <w:gridCol w:w="894"/>
        <w:gridCol w:w="1242"/>
      </w:tblGrid>
      <w:tr w:rsidR="00A246EF" w:rsidRPr="00FA7314" w14:paraId="74BBB637" w14:textId="77777777" w:rsidTr="70600753">
        <w:trPr>
          <w:tblCellSpacing w:w="15" w:type="dxa"/>
        </w:trPr>
        <w:tc>
          <w:tcPr>
            <w:tcW w:w="0" w:type="auto"/>
            <w:vAlign w:val="center"/>
            <w:hideMark/>
          </w:tcPr>
          <w:p w14:paraId="4DA2A9A6" w14:textId="77777777" w:rsidR="00A246EF" w:rsidRPr="00FA7314" w:rsidRDefault="4CD0E47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Both allow access</w:t>
            </w:r>
          </w:p>
        </w:tc>
        <w:tc>
          <w:tcPr>
            <w:tcW w:w="0" w:type="auto"/>
            <w:vAlign w:val="center"/>
            <w:hideMark/>
          </w:tcPr>
          <w:p w14:paraId="74533385" w14:textId="6949A49B" w:rsidR="00A246EF" w:rsidRPr="00FA7314" w:rsidRDefault="43F667A6"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Allow</w:t>
            </w:r>
          </w:p>
        </w:tc>
        <w:tc>
          <w:tcPr>
            <w:tcW w:w="0" w:type="auto"/>
            <w:vAlign w:val="center"/>
            <w:hideMark/>
          </w:tcPr>
          <w:p w14:paraId="36EC7CF0" w14:textId="6C4641D0" w:rsidR="00A246EF" w:rsidRPr="00FA7314" w:rsidRDefault="43F667A6"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Allow</w:t>
            </w:r>
          </w:p>
        </w:tc>
        <w:tc>
          <w:tcPr>
            <w:tcW w:w="0" w:type="auto"/>
            <w:vAlign w:val="center"/>
            <w:hideMark/>
          </w:tcPr>
          <w:p w14:paraId="2981D456" w14:textId="36D35392" w:rsidR="00A246EF" w:rsidRPr="00FA7314" w:rsidRDefault="43F667A6"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Allowed</w:t>
            </w:r>
          </w:p>
        </w:tc>
      </w:tr>
    </w:tbl>
    <w:p w14:paraId="604A470D" w14:textId="77777777" w:rsidR="00A246EF" w:rsidRPr="00FA7314" w:rsidRDefault="00A246EF" w:rsidP="31D1C23A">
      <w:pPr>
        <w:spacing w:after="0" w:line="240" w:lineRule="auto"/>
        <w:rPr>
          <w:rFonts w:ascii="Calibri" w:eastAsia="Times New Roman" w:hAnsi="Calibri" w:cs="Calibri"/>
          <w:b/>
          <w:bCs/>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3"/>
        <w:gridCol w:w="894"/>
        <w:gridCol w:w="1814"/>
        <w:gridCol w:w="1242"/>
      </w:tblGrid>
      <w:tr w:rsidR="00A246EF" w:rsidRPr="00FA7314" w14:paraId="7AD2F444" w14:textId="77777777" w:rsidTr="70600753">
        <w:trPr>
          <w:tblCellSpacing w:w="15" w:type="dxa"/>
        </w:trPr>
        <w:tc>
          <w:tcPr>
            <w:tcW w:w="0" w:type="auto"/>
            <w:vAlign w:val="center"/>
            <w:hideMark/>
          </w:tcPr>
          <w:p w14:paraId="1C94AD4B" w14:textId="77777777" w:rsidR="00A246EF" w:rsidRPr="00FA7314" w:rsidRDefault="4CD0E47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User allows, group has no policy</w:t>
            </w:r>
          </w:p>
        </w:tc>
        <w:tc>
          <w:tcPr>
            <w:tcW w:w="0" w:type="auto"/>
            <w:vAlign w:val="center"/>
            <w:hideMark/>
          </w:tcPr>
          <w:p w14:paraId="0EC8DB7C" w14:textId="19508B37" w:rsidR="00A246EF" w:rsidRPr="00FA7314" w:rsidRDefault="43F667A6"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Allow</w:t>
            </w:r>
          </w:p>
        </w:tc>
        <w:tc>
          <w:tcPr>
            <w:tcW w:w="0" w:type="auto"/>
            <w:vAlign w:val="center"/>
            <w:hideMark/>
          </w:tcPr>
          <w:p w14:paraId="4A98D13A" w14:textId="77777777" w:rsidR="00A246EF" w:rsidRPr="00FA7314" w:rsidRDefault="4CD0E474"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No policy</w:t>
            </w:r>
          </w:p>
        </w:tc>
        <w:tc>
          <w:tcPr>
            <w:tcW w:w="0" w:type="auto"/>
            <w:vAlign w:val="center"/>
            <w:hideMark/>
          </w:tcPr>
          <w:p w14:paraId="639F8C37" w14:textId="45E2C4F5" w:rsidR="00A246EF" w:rsidRPr="00FA7314" w:rsidRDefault="43F667A6"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Allowed</w:t>
            </w:r>
          </w:p>
        </w:tc>
      </w:tr>
    </w:tbl>
    <w:p w14:paraId="54497582" w14:textId="77777777" w:rsidR="00E019FE" w:rsidRPr="00FA7314" w:rsidRDefault="00E019FE" w:rsidP="31D1C23A">
      <w:pPr>
        <w:spacing w:after="0" w:line="240" w:lineRule="auto"/>
        <w:rPr>
          <w:rFonts w:ascii="Calibri" w:eastAsia="Times New Roman" w:hAnsi="Calibri" w:cs="Calibri"/>
          <w:b/>
          <w:bCs/>
          <w:sz w:val="32"/>
          <w:szCs w:val="32"/>
        </w:rPr>
      </w:pPr>
    </w:p>
    <w:p w14:paraId="4818F121"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Key Differences: Default Deny vs. Explicit Deny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9"/>
        <w:gridCol w:w="3860"/>
        <w:gridCol w:w="3741"/>
      </w:tblGrid>
      <w:tr w:rsidR="00314A02" w:rsidRPr="00FA7314" w14:paraId="100B9C35" w14:textId="77777777" w:rsidTr="70600753">
        <w:trPr>
          <w:tblHeader/>
          <w:tblCellSpacing w:w="15" w:type="dxa"/>
        </w:trPr>
        <w:tc>
          <w:tcPr>
            <w:tcW w:w="0" w:type="auto"/>
            <w:vAlign w:val="center"/>
            <w:hideMark/>
          </w:tcPr>
          <w:p w14:paraId="7FE76C3B"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Feature</w:t>
            </w:r>
          </w:p>
        </w:tc>
        <w:tc>
          <w:tcPr>
            <w:tcW w:w="0" w:type="auto"/>
            <w:vAlign w:val="center"/>
            <w:hideMark/>
          </w:tcPr>
          <w:p w14:paraId="6C300D31"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Default Deny</w:t>
            </w:r>
          </w:p>
        </w:tc>
        <w:tc>
          <w:tcPr>
            <w:tcW w:w="0" w:type="auto"/>
            <w:vAlign w:val="center"/>
            <w:hideMark/>
          </w:tcPr>
          <w:p w14:paraId="0A76F116"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Explicit Deny</w:t>
            </w:r>
          </w:p>
        </w:tc>
      </w:tr>
      <w:tr w:rsidR="00314A02" w:rsidRPr="00FA7314" w14:paraId="5A36F028" w14:textId="77777777" w:rsidTr="70600753">
        <w:trPr>
          <w:tblCellSpacing w:w="15" w:type="dxa"/>
        </w:trPr>
        <w:tc>
          <w:tcPr>
            <w:tcW w:w="0" w:type="auto"/>
            <w:vAlign w:val="center"/>
            <w:hideMark/>
          </w:tcPr>
          <w:p w14:paraId="28744E1C"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Definition</w:t>
            </w:r>
          </w:p>
        </w:tc>
        <w:tc>
          <w:tcPr>
            <w:tcW w:w="0" w:type="auto"/>
            <w:vAlign w:val="center"/>
            <w:hideMark/>
          </w:tcPr>
          <w:p w14:paraId="10E54C23"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automatically denies all actions unless explicitly allowed</w:t>
            </w:r>
          </w:p>
        </w:tc>
        <w:tc>
          <w:tcPr>
            <w:tcW w:w="0" w:type="auto"/>
            <w:vAlign w:val="center"/>
            <w:hideMark/>
          </w:tcPr>
          <w:p w14:paraId="47A68486"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policy explicitly states "Effect": "Deny"</w:t>
            </w:r>
          </w:p>
        </w:tc>
      </w:tr>
      <w:tr w:rsidR="00314A02" w:rsidRPr="00FA7314" w14:paraId="1DBFDD71" w14:textId="77777777" w:rsidTr="70600753">
        <w:trPr>
          <w:tblCellSpacing w:w="15" w:type="dxa"/>
        </w:trPr>
        <w:tc>
          <w:tcPr>
            <w:tcW w:w="0" w:type="auto"/>
            <w:vAlign w:val="center"/>
            <w:hideMark/>
          </w:tcPr>
          <w:p w14:paraId="08A80274"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Override Possible?</w:t>
            </w:r>
          </w:p>
        </w:tc>
        <w:tc>
          <w:tcPr>
            <w:tcW w:w="0" w:type="auto"/>
            <w:vAlign w:val="center"/>
            <w:hideMark/>
          </w:tcPr>
          <w:p w14:paraId="3072E067" w14:textId="6B079F40" w:rsidR="00314A02" w:rsidRPr="00FA7314" w:rsidRDefault="00314A02"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Can be overridden by an explicit Allow</w:t>
            </w:r>
          </w:p>
        </w:tc>
        <w:tc>
          <w:tcPr>
            <w:tcW w:w="0" w:type="auto"/>
            <w:vAlign w:val="center"/>
            <w:hideMark/>
          </w:tcPr>
          <w:p w14:paraId="4217951A"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Cannot be overridden (takes highest priority)</w:t>
            </w:r>
          </w:p>
        </w:tc>
      </w:tr>
      <w:tr w:rsidR="00314A02" w:rsidRPr="00FA7314" w14:paraId="26F7D147" w14:textId="77777777" w:rsidTr="70600753">
        <w:trPr>
          <w:tblCellSpacing w:w="15" w:type="dxa"/>
        </w:trPr>
        <w:tc>
          <w:tcPr>
            <w:tcW w:w="0" w:type="auto"/>
            <w:vAlign w:val="center"/>
            <w:hideMark/>
          </w:tcPr>
          <w:p w14:paraId="649EE71B"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Applied When?</w:t>
            </w:r>
          </w:p>
        </w:tc>
        <w:tc>
          <w:tcPr>
            <w:tcW w:w="0" w:type="auto"/>
            <w:vAlign w:val="center"/>
            <w:hideMark/>
          </w:tcPr>
          <w:p w14:paraId="3F14D358"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 policy exists or no explicit Allow is found</w:t>
            </w:r>
          </w:p>
        </w:tc>
        <w:tc>
          <w:tcPr>
            <w:tcW w:w="0" w:type="auto"/>
            <w:vAlign w:val="center"/>
            <w:hideMark/>
          </w:tcPr>
          <w:p w14:paraId="1CFCBD53"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policy specifically includes "Effect": "Deny"</w:t>
            </w:r>
          </w:p>
        </w:tc>
      </w:tr>
      <w:tr w:rsidR="00314A02" w:rsidRPr="00FA7314" w14:paraId="3B8B4E04" w14:textId="77777777" w:rsidTr="70600753">
        <w:trPr>
          <w:tblCellSpacing w:w="15" w:type="dxa"/>
        </w:trPr>
        <w:tc>
          <w:tcPr>
            <w:tcW w:w="0" w:type="auto"/>
            <w:vAlign w:val="center"/>
            <w:hideMark/>
          </w:tcPr>
          <w:p w14:paraId="0C244625"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 Scenario</w:t>
            </w:r>
          </w:p>
        </w:tc>
        <w:tc>
          <w:tcPr>
            <w:tcW w:w="0" w:type="auto"/>
            <w:vAlign w:val="center"/>
            <w:hideMark/>
          </w:tcPr>
          <w:p w14:paraId="66A3B981"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new IAM user without policies has no access</w:t>
            </w:r>
          </w:p>
        </w:tc>
        <w:tc>
          <w:tcPr>
            <w:tcW w:w="0" w:type="auto"/>
            <w:vAlign w:val="center"/>
            <w:hideMark/>
          </w:tcPr>
          <w:p w14:paraId="32106F51"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user with full S3 access but explicitly denied DeleteObject</w:t>
            </w:r>
          </w:p>
        </w:tc>
      </w:tr>
    </w:tbl>
    <w:p w14:paraId="6A3CD641" w14:textId="77777777" w:rsidR="00314A02"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3C313DB4">
          <v:rect id="_x0000_i1065" style="width:0;height:1.5pt" o:hralign="center" o:hrstd="t" o:hr="t" fillcolor="#a0a0a0" stroked="f"/>
        </w:pict>
      </w:r>
    </w:p>
    <w:p w14:paraId="3AF45D8C"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Summary</w:t>
      </w:r>
    </w:p>
    <w:p w14:paraId="4BB586D8"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Default Deny = "No access unless explicitly allowed."</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Explicit Deny = "Even if allowed elsewhere, this will block access!"</w:t>
      </w:r>
    </w:p>
    <w:p w14:paraId="0E02F526"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Explicit Deny always wins over Allow statements!</w:t>
      </w:r>
    </w:p>
    <w:p w14:paraId="15F94699" w14:textId="77777777" w:rsidR="00A246EF" w:rsidRPr="00FA7314" w:rsidRDefault="00A246EF" w:rsidP="31D1C23A">
      <w:pPr>
        <w:spacing w:after="0" w:line="240" w:lineRule="auto"/>
        <w:rPr>
          <w:rFonts w:ascii="Calibri" w:eastAsia="Times New Roman" w:hAnsi="Calibri" w:cs="Calibri"/>
          <w:b/>
          <w:bCs/>
          <w:sz w:val="32"/>
          <w:szCs w:val="32"/>
        </w:rPr>
      </w:pPr>
    </w:p>
    <w:p w14:paraId="717FB9BB" w14:textId="77777777" w:rsidR="009312E1" w:rsidRPr="00FA7314" w:rsidRDefault="009312E1" w:rsidP="31D1C23A">
      <w:pPr>
        <w:spacing w:after="0" w:line="240" w:lineRule="auto"/>
        <w:rPr>
          <w:rFonts w:ascii="Calibri" w:eastAsia="Times New Roman" w:hAnsi="Calibri" w:cs="Calibri"/>
          <w:b/>
          <w:bCs/>
          <w:sz w:val="32"/>
          <w:szCs w:val="32"/>
        </w:rPr>
      </w:pPr>
    </w:p>
    <w:p w14:paraId="7F25062F" w14:textId="77777777" w:rsidR="009312E1" w:rsidRPr="00FA7314" w:rsidRDefault="009312E1" w:rsidP="31D1C23A">
      <w:pPr>
        <w:spacing w:after="0" w:line="240" w:lineRule="auto"/>
        <w:rPr>
          <w:rFonts w:ascii="Calibri" w:eastAsia="Times New Roman" w:hAnsi="Calibri" w:cs="Calibri"/>
          <w:b/>
          <w:bCs/>
          <w:sz w:val="32"/>
          <w:szCs w:val="32"/>
        </w:rPr>
      </w:pPr>
    </w:p>
    <w:p w14:paraId="0D19DAC9" w14:textId="19C36077" w:rsidR="009312E1" w:rsidRPr="00FA7314" w:rsidRDefault="00AB046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explain lambda trigger types, and explain use cases</w:t>
      </w:r>
    </w:p>
    <w:p w14:paraId="14E10300" w14:textId="77777777" w:rsidR="00AB0461" w:rsidRPr="00FA7314" w:rsidRDefault="00AB0461" w:rsidP="31D1C23A">
      <w:pPr>
        <w:spacing w:after="0" w:line="240" w:lineRule="auto"/>
        <w:rPr>
          <w:rFonts w:ascii="Calibri" w:eastAsia="Times New Roman" w:hAnsi="Calibri" w:cs="Calibri"/>
          <w:b/>
          <w:bCs/>
          <w:sz w:val="32"/>
          <w:szCs w:val="32"/>
        </w:rPr>
      </w:pPr>
    </w:p>
    <w:p w14:paraId="26A67D55"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Lambda Trigger Types &amp; Their Use Cases</w:t>
      </w:r>
    </w:p>
    <w:p w14:paraId="5C22E771"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Lambda triggers can be categorized into:</w:t>
      </w:r>
    </w:p>
    <w:p w14:paraId="4215B16B"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Synchronous Triggers (Real-time execution)</w:t>
      </w:r>
      <w:r w:rsidRPr="00FA7314">
        <w:rPr>
          <w:rFonts w:ascii="Calibri" w:hAnsi="Calibri" w:cs="Calibri"/>
          <w:b/>
          <w:bCs/>
          <w:sz w:val="32"/>
          <w:szCs w:val="32"/>
        </w:rPr>
        <w:br/>
      </w:r>
      <w:r w:rsidRPr="00FA7314">
        <w:rPr>
          <w:rFonts w:ascii="Calibri" w:eastAsia="Times New Roman" w:hAnsi="Calibri" w:cs="Calibri"/>
          <w:b/>
          <w:bCs/>
          <w:sz w:val="32"/>
          <w:szCs w:val="32"/>
        </w:rPr>
        <w:t>2️</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Asynchronous Triggers (Queued &amp; executed later)</w:t>
      </w:r>
      <w:r w:rsidRPr="00FA7314">
        <w:rPr>
          <w:rFonts w:ascii="Calibri" w:hAnsi="Calibri" w:cs="Calibri"/>
          <w:b/>
          <w:bCs/>
          <w:sz w:val="32"/>
          <w:szCs w:val="32"/>
        </w:rPr>
        <w:br/>
      </w:r>
      <w:r w:rsidRPr="00FA7314">
        <w:rPr>
          <w:rFonts w:ascii="Calibri" w:eastAsia="Times New Roman" w:hAnsi="Calibri" w:cs="Calibri"/>
          <w:b/>
          <w:bCs/>
          <w:sz w:val="32"/>
          <w:szCs w:val="32"/>
        </w:rPr>
        <w:t>3️</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Poll-Based Triggers (Lambda polls events from AWS services)</w:t>
      </w:r>
    </w:p>
    <w:p w14:paraId="554427C4" w14:textId="77777777" w:rsidR="008029A5"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219AC526">
          <v:rect id="_x0000_i1066" style="width:0;height:1.5pt" o:hralign="center" o:hrstd="t" o:hr="t" fillcolor="#a0a0a0" stroked="f"/>
        </w:pict>
      </w:r>
    </w:p>
    <w:p w14:paraId="32B67880"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Synchronous Triggers (Real-time Execution)</w:t>
      </w:r>
    </w:p>
    <w:p w14:paraId="1D39885D"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The caller waits for Lambda to process and return a response.</w:t>
      </w:r>
    </w:p>
    <w:tbl>
      <w:tblPr>
        <w:tblStyle w:val="TableGrid"/>
        <w:tblW w:w="0" w:type="auto"/>
        <w:tblLook w:val="04A0" w:firstRow="1" w:lastRow="0" w:firstColumn="1" w:lastColumn="0" w:noHBand="0" w:noVBand="1"/>
      </w:tblPr>
      <w:tblGrid>
        <w:gridCol w:w="2963"/>
        <w:gridCol w:w="3063"/>
        <w:gridCol w:w="3324"/>
      </w:tblGrid>
      <w:tr w:rsidR="008029A5" w:rsidRPr="00FA7314" w14:paraId="413600A6" w14:textId="77777777" w:rsidTr="009E1CE7">
        <w:tc>
          <w:tcPr>
            <w:tcW w:w="0" w:type="auto"/>
            <w:hideMark/>
          </w:tcPr>
          <w:p w14:paraId="433124A9" w14:textId="77777777" w:rsidR="008029A5" w:rsidRPr="00FA7314" w:rsidRDefault="008029A5" w:rsidP="31D1C23A">
            <w:pPr>
              <w:rPr>
                <w:rFonts w:ascii="Calibri" w:eastAsia="Times New Roman" w:hAnsi="Calibri" w:cs="Calibri"/>
                <w:b/>
                <w:bCs/>
                <w:sz w:val="32"/>
                <w:szCs w:val="32"/>
              </w:rPr>
            </w:pPr>
            <w:r w:rsidRPr="00FA7314">
              <w:rPr>
                <w:rFonts w:ascii="Calibri" w:eastAsia="Times New Roman" w:hAnsi="Calibri" w:cs="Calibri"/>
                <w:b/>
                <w:bCs/>
                <w:sz w:val="32"/>
                <w:szCs w:val="32"/>
              </w:rPr>
              <w:t>Service</w:t>
            </w:r>
          </w:p>
        </w:tc>
        <w:tc>
          <w:tcPr>
            <w:tcW w:w="0" w:type="auto"/>
            <w:hideMark/>
          </w:tcPr>
          <w:p w14:paraId="4F584F2B" w14:textId="77777777" w:rsidR="008029A5" w:rsidRPr="00FA7314" w:rsidRDefault="008029A5" w:rsidP="31D1C23A">
            <w:pPr>
              <w:rPr>
                <w:rFonts w:ascii="Calibri" w:eastAsia="Times New Roman" w:hAnsi="Calibri" w:cs="Calibri"/>
                <w:b/>
                <w:bCs/>
                <w:sz w:val="32"/>
                <w:szCs w:val="32"/>
              </w:rPr>
            </w:pPr>
            <w:r w:rsidRPr="00FA7314">
              <w:rPr>
                <w:rFonts w:ascii="Calibri" w:eastAsia="Times New Roman" w:hAnsi="Calibri" w:cs="Calibri"/>
                <w:b/>
                <w:bCs/>
                <w:sz w:val="32"/>
                <w:szCs w:val="32"/>
              </w:rPr>
              <w:t>Description</w:t>
            </w:r>
          </w:p>
        </w:tc>
        <w:tc>
          <w:tcPr>
            <w:tcW w:w="0" w:type="auto"/>
            <w:hideMark/>
          </w:tcPr>
          <w:p w14:paraId="09E2146B" w14:textId="77777777" w:rsidR="008029A5" w:rsidRPr="00FA7314" w:rsidRDefault="008029A5" w:rsidP="31D1C23A">
            <w:pPr>
              <w:rPr>
                <w:rFonts w:ascii="Calibri" w:eastAsia="Times New Roman" w:hAnsi="Calibri" w:cs="Calibri"/>
                <w:b/>
                <w:bCs/>
                <w:sz w:val="32"/>
                <w:szCs w:val="32"/>
              </w:rPr>
            </w:pPr>
            <w:r w:rsidRPr="00FA7314">
              <w:rPr>
                <w:rFonts w:ascii="Calibri" w:eastAsia="Times New Roman" w:hAnsi="Calibri" w:cs="Calibri"/>
                <w:b/>
                <w:bCs/>
                <w:sz w:val="32"/>
                <w:szCs w:val="32"/>
              </w:rPr>
              <w:t>Use Case</w:t>
            </w:r>
          </w:p>
        </w:tc>
      </w:tr>
      <w:tr w:rsidR="008029A5" w:rsidRPr="00FA7314" w14:paraId="41B1C3D6" w14:textId="77777777" w:rsidTr="009E1CE7">
        <w:tc>
          <w:tcPr>
            <w:tcW w:w="0" w:type="auto"/>
            <w:hideMark/>
          </w:tcPr>
          <w:p w14:paraId="4FC3A77C" w14:textId="77777777" w:rsidR="008029A5" w:rsidRPr="00FA7314" w:rsidRDefault="008029A5"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API Gateway</w:t>
            </w:r>
          </w:p>
        </w:tc>
        <w:tc>
          <w:tcPr>
            <w:tcW w:w="0" w:type="auto"/>
            <w:hideMark/>
          </w:tcPr>
          <w:p w14:paraId="1FFD2F51" w14:textId="77777777" w:rsidR="008029A5" w:rsidRPr="00FA7314" w:rsidRDefault="008029A5" w:rsidP="31D1C23A">
            <w:pPr>
              <w:rPr>
                <w:rFonts w:ascii="Calibri" w:eastAsia="Times New Roman" w:hAnsi="Calibri" w:cs="Calibri"/>
                <w:b/>
                <w:bCs/>
                <w:sz w:val="32"/>
                <w:szCs w:val="32"/>
              </w:rPr>
            </w:pPr>
            <w:r w:rsidRPr="00FA7314">
              <w:rPr>
                <w:rFonts w:ascii="Calibri" w:eastAsia="Times New Roman" w:hAnsi="Calibri" w:cs="Calibri"/>
                <w:b/>
                <w:bCs/>
                <w:sz w:val="32"/>
                <w:szCs w:val="32"/>
              </w:rPr>
              <w:t>Triggers Lambda when an HTTP request is made</w:t>
            </w:r>
          </w:p>
        </w:tc>
        <w:tc>
          <w:tcPr>
            <w:tcW w:w="0" w:type="auto"/>
            <w:hideMark/>
          </w:tcPr>
          <w:p w14:paraId="4F0D0626" w14:textId="77777777" w:rsidR="008029A5" w:rsidRPr="00FA7314" w:rsidRDefault="008029A5" w:rsidP="31D1C23A">
            <w:pPr>
              <w:rPr>
                <w:rFonts w:ascii="Calibri" w:eastAsia="Times New Roman" w:hAnsi="Calibri" w:cs="Calibri"/>
                <w:b/>
                <w:bCs/>
                <w:sz w:val="32"/>
                <w:szCs w:val="32"/>
              </w:rPr>
            </w:pPr>
            <w:r w:rsidRPr="00FA7314">
              <w:rPr>
                <w:rFonts w:ascii="Calibri" w:eastAsia="Times New Roman" w:hAnsi="Calibri" w:cs="Calibri"/>
                <w:b/>
                <w:bCs/>
                <w:sz w:val="32"/>
                <w:szCs w:val="32"/>
              </w:rPr>
              <w:t>Build serverless APIs</w:t>
            </w:r>
          </w:p>
        </w:tc>
      </w:tr>
      <w:tr w:rsidR="008029A5" w:rsidRPr="00FA7314" w14:paraId="48B0AB97" w14:textId="77777777" w:rsidTr="009E1CE7">
        <w:tc>
          <w:tcPr>
            <w:tcW w:w="0" w:type="auto"/>
            <w:hideMark/>
          </w:tcPr>
          <w:p w14:paraId="5BB2AF06" w14:textId="77777777" w:rsidR="008029A5" w:rsidRPr="00FA7314" w:rsidRDefault="008029A5" w:rsidP="31D1C23A">
            <w:pPr>
              <w:rPr>
                <w:rFonts w:ascii="Calibri" w:eastAsia="Times New Roman" w:hAnsi="Calibri" w:cs="Calibri"/>
                <w:b/>
                <w:bCs/>
                <w:sz w:val="32"/>
                <w:szCs w:val="32"/>
              </w:rPr>
            </w:pPr>
            <w:r w:rsidRPr="00FA7314">
              <w:rPr>
                <w:rFonts w:ascii="Calibri" w:eastAsia="Times New Roman" w:hAnsi="Calibri" w:cs="Calibri"/>
                <w:b/>
                <w:bCs/>
                <w:sz w:val="32"/>
                <w:szCs w:val="32"/>
              </w:rPr>
              <w:t>ALB (Application Load Balancer)</w:t>
            </w:r>
          </w:p>
        </w:tc>
        <w:tc>
          <w:tcPr>
            <w:tcW w:w="0" w:type="auto"/>
            <w:hideMark/>
          </w:tcPr>
          <w:p w14:paraId="70F1618D" w14:textId="77777777" w:rsidR="008029A5" w:rsidRPr="00FA7314" w:rsidRDefault="008029A5" w:rsidP="31D1C23A">
            <w:pPr>
              <w:rPr>
                <w:rFonts w:ascii="Calibri" w:eastAsia="Times New Roman" w:hAnsi="Calibri" w:cs="Calibri"/>
                <w:b/>
                <w:bCs/>
                <w:sz w:val="32"/>
                <w:szCs w:val="32"/>
              </w:rPr>
            </w:pPr>
            <w:r w:rsidRPr="00FA7314">
              <w:rPr>
                <w:rFonts w:ascii="Calibri" w:eastAsia="Times New Roman" w:hAnsi="Calibri" w:cs="Calibri"/>
                <w:b/>
                <w:bCs/>
                <w:sz w:val="32"/>
                <w:szCs w:val="32"/>
              </w:rPr>
              <w:t>Invokes Lambda via HTTP</w:t>
            </w:r>
          </w:p>
        </w:tc>
        <w:tc>
          <w:tcPr>
            <w:tcW w:w="0" w:type="auto"/>
            <w:hideMark/>
          </w:tcPr>
          <w:p w14:paraId="77385F65" w14:textId="77777777" w:rsidR="008029A5" w:rsidRPr="00FA7314" w:rsidRDefault="008029A5" w:rsidP="31D1C23A">
            <w:pPr>
              <w:rPr>
                <w:rFonts w:ascii="Calibri" w:eastAsia="Times New Roman" w:hAnsi="Calibri" w:cs="Calibri"/>
                <w:b/>
                <w:bCs/>
                <w:sz w:val="32"/>
                <w:szCs w:val="32"/>
              </w:rPr>
            </w:pPr>
            <w:r w:rsidRPr="00FA7314">
              <w:rPr>
                <w:rFonts w:ascii="Calibri" w:eastAsia="Times New Roman" w:hAnsi="Calibri" w:cs="Calibri"/>
                <w:b/>
                <w:bCs/>
                <w:sz w:val="32"/>
                <w:szCs w:val="32"/>
              </w:rPr>
              <w:t>Handle dynamic web requests</w:t>
            </w:r>
          </w:p>
        </w:tc>
      </w:tr>
      <w:tr w:rsidR="008029A5" w:rsidRPr="00FA7314" w14:paraId="2D7721E7" w14:textId="77777777" w:rsidTr="009E1CE7">
        <w:tc>
          <w:tcPr>
            <w:tcW w:w="0" w:type="auto"/>
            <w:hideMark/>
          </w:tcPr>
          <w:p w14:paraId="3CB38A1C" w14:textId="77777777" w:rsidR="008029A5" w:rsidRPr="00FA7314" w:rsidRDefault="008029A5" w:rsidP="31D1C23A">
            <w:pPr>
              <w:rPr>
                <w:rFonts w:ascii="Calibri" w:eastAsia="Times New Roman" w:hAnsi="Calibri" w:cs="Calibri"/>
                <w:b/>
                <w:bCs/>
                <w:sz w:val="32"/>
                <w:szCs w:val="32"/>
              </w:rPr>
            </w:pPr>
            <w:r w:rsidRPr="00FA7314">
              <w:rPr>
                <w:rFonts w:ascii="Calibri" w:eastAsia="Times New Roman" w:hAnsi="Calibri" w:cs="Calibri"/>
                <w:b/>
                <w:bCs/>
                <w:sz w:val="32"/>
                <w:szCs w:val="32"/>
              </w:rPr>
              <w:t>CloudFront (Lambda@Edge)</w:t>
            </w:r>
          </w:p>
        </w:tc>
        <w:tc>
          <w:tcPr>
            <w:tcW w:w="0" w:type="auto"/>
            <w:hideMark/>
          </w:tcPr>
          <w:p w14:paraId="4EC62E3C" w14:textId="77777777" w:rsidR="008029A5" w:rsidRPr="00FA7314" w:rsidRDefault="008029A5" w:rsidP="31D1C23A">
            <w:pPr>
              <w:rPr>
                <w:rFonts w:ascii="Calibri" w:eastAsia="Times New Roman" w:hAnsi="Calibri" w:cs="Calibri"/>
                <w:b/>
                <w:bCs/>
                <w:sz w:val="32"/>
                <w:szCs w:val="32"/>
              </w:rPr>
            </w:pPr>
            <w:r w:rsidRPr="00FA7314">
              <w:rPr>
                <w:rFonts w:ascii="Calibri" w:eastAsia="Times New Roman" w:hAnsi="Calibri" w:cs="Calibri"/>
                <w:b/>
                <w:bCs/>
                <w:sz w:val="32"/>
                <w:szCs w:val="32"/>
              </w:rPr>
              <w:t>Runs at AWS edge locations</w:t>
            </w:r>
          </w:p>
        </w:tc>
        <w:tc>
          <w:tcPr>
            <w:tcW w:w="0" w:type="auto"/>
            <w:hideMark/>
          </w:tcPr>
          <w:p w14:paraId="23E89A60" w14:textId="77777777" w:rsidR="008029A5" w:rsidRPr="00FA7314" w:rsidRDefault="008029A5" w:rsidP="31D1C23A">
            <w:pPr>
              <w:rPr>
                <w:rFonts w:ascii="Calibri" w:eastAsia="Times New Roman" w:hAnsi="Calibri" w:cs="Calibri"/>
                <w:b/>
                <w:bCs/>
                <w:sz w:val="32"/>
                <w:szCs w:val="32"/>
              </w:rPr>
            </w:pPr>
            <w:r w:rsidRPr="00FA7314">
              <w:rPr>
                <w:rFonts w:ascii="Calibri" w:eastAsia="Times New Roman" w:hAnsi="Calibri" w:cs="Calibri"/>
                <w:b/>
                <w:bCs/>
                <w:sz w:val="32"/>
                <w:szCs w:val="32"/>
              </w:rPr>
              <w:t>Modify HTTP requests/responses</w:t>
            </w:r>
          </w:p>
        </w:tc>
      </w:tr>
      <w:tr w:rsidR="008029A5" w:rsidRPr="00FA7314" w14:paraId="1F5D3701" w14:textId="77777777" w:rsidTr="009E1CE7">
        <w:tc>
          <w:tcPr>
            <w:tcW w:w="0" w:type="auto"/>
            <w:hideMark/>
          </w:tcPr>
          <w:p w14:paraId="4E5C6A44" w14:textId="77777777" w:rsidR="008029A5" w:rsidRPr="00FA7314" w:rsidRDefault="008029A5" w:rsidP="31D1C23A">
            <w:pPr>
              <w:rPr>
                <w:rFonts w:ascii="Calibri" w:eastAsia="Times New Roman" w:hAnsi="Calibri" w:cs="Calibri"/>
                <w:b/>
                <w:bCs/>
                <w:sz w:val="32"/>
                <w:szCs w:val="32"/>
              </w:rPr>
            </w:pPr>
            <w:r w:rsidRPr="00FA7314">
              <w:rPr>
                <w:rFonts w:ascii="Calibri" w:eastAsia="Times New Roman" w:hAnsi="Calibri" w:cs="Calibri"/>
                <w:b/>
                <w:bCs/>
                <w:sz w:val="32"/>
                <w:szCs w:val="32"/>
              </w:rPr>
              <w:t>AWS App Runner</w:t>
            </w:r>
          </w:p>
        </w:tc>
        <w:tc>
          <w:tcPr>
            <w:tcW w:w="0" w:type="auto"/>
            <w:hideMark/>
          </w:tcPr>
          <w:p w14:paraId="4A659A41" w14:textId="77777777" w:rsidR="008029A5" w:rsidRPr="00FA7314" w:rsidRDefault="008029A5" w:rsidP="31D1C23A">
            <w:pPr>
              <w:rPr>
                <w:rFonts w:ascii="Calibri" w:eastAsia="Times New Roman" w:hAnsi="Calibri" w:cs="Calibri"/>
                <w:b/>
                <w:bCs/>
                <w:sz w:val="32"/>
                <w:szCs w:val="32"/>
              </w:rPr>
            </w:pPr>
            <w:r w:rsidRPr="00FA7314">
              <w:rPr>
                <w:rFonts w:ascii="Calibri" w:eastAsia="Times New Roman" w:hAnsi="Calibri" w:cs="Calibri"/>
                <w:b/>
                <w:bCs/>
                <w:sz w:val="32"/>
                <w:szCs w:val="32"/>
              </w:rPr>
              <w:t>Auto-triggers Lambda from web apps</w:t>
            </w:r>
          </w:p>
        </w:tc>
        <w:tc>
          <w:tcPr>
            <w:tcW w:w="0" w:type="auto"/>
            <w:hideMark/>
          </w:tcPr>
          <w:p w14:paraId="36DB8A81" w14:textId="77777777" w:rsidR="008029A5" w:rsidRPr="00FA7314" w:rsidRDefault="008029A5" w:rsidP="31D1C23A">
            <w:pPr>
              <w:rPr>
                <w:rFonts w:ascii="Calibri" w:eastAsia="Times New Roman" w:hAnsi="Calibri" w:cs="Calibri"/>
                <w:b/>
                <w:bCs/>
                <w:sz w:val="32"/>
                <w:szCs w:val="32"/>
              </w:rPr>
            </w:pPr>
            <w:r w:rsidRPr="00FA7314">
              <w:rPr>
                <w:rFonts w:ascii="Calibri" w:eastAsia="Times New Roman" w:hAnsi="Calibri" w:cs="Calibri"/>
                <w:b/>
                <w:bCs/>
                <w:sz w:val="32"/>
                <w:szCs w:val="32"/>
              </w:rPr>
              <w:t>Extend serverless web apps</w:t>
            </w:r>
          </w:p>
        </w:tc>
      </w:tr>
    </w:tbl>
    <w:p w14:paraId="5613E76C" w14:textId="2D610DE0" w:rsidR="008029A5" w:rsidRPr="00FA7314" w:rsidRDefault="008029A5"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Use Case:</w:t>
      </w:r>
    </w:p>
    <w:p w14:paraId="54A1EDB4" w14:textId="77777777" w:rsidR="008029A5" w:rsidRPr="00FA7314" w:rsidRDefault="008029A5" w:rsidP="31D1C23A">
      <w:pPr>
        <w:numPr>
          <w:ilvl w:val="0"/>
          <w:numId w:val="5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API Gateway + Lambda → Serverless REST API</w:t>
      </w:r>
    </w:p>
    <w:p w14:paraId="6328F991" w14:textId="77777777" w:rsidR="008029A5" w:rsidRPr="00FA7314" w:rsidRDefault="008029A5" w:rsidP="31D1C23A">
      <w:pPr>
        <w:numPr>
          <w:ilvl w:val="0"/>
          <w:numId w:val="5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ALB + Lambda → Process web requests dynamically</w:t>
      </w:r>
    </w:p>
    <w:p w14:paraId="35FB0E16" w14:textId="77777777" w:rsidR="008029A5"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498A14B3">
          <v:rect id="_x0000_i1067" style="width:0;height:1.5pt" o:hralign="center" o:hrstd="t" o:hr="t" fillcolor="#a0a0a0" stroked="f"/>
        </w:pict>
      </w:r>
    </w:p>
    <w:p w14:paraId="7B5836BC"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2️</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Asynchronous Triggers (Queued Execution)</w:t>
      </w:r>
    </w:p>
    <w:p w14:paraId="0238B4D9"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The caller doesn’t wait for Lambda to finish; AWS handles retries.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5"/>
        <w:gridCol w:w="3530"/>
        <w:gridCol w:w="3075"/>
      </w:tblGrid>
      <w:tr w:rsidR="008029A5" w:rsidRPr="00FA7314" w14:paraId="68A31842" w14:textId="77777777" w:rsidTr="31D1C23A">
        <w:trPr>
          <w:tblHeader/>
          <w:tblCellSpacing w:w="15" w:type="dxa"/>
        </w:trPr>
        <w:tc>
          <w:tcPr>
            <w:tcW w:w="0" w:type="auto"/>
            <w:vAlign w:val="center"/>
            <w:hideMark/>
          </w:tcPr>
          <w:p w14:paraId="547EA7B2"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Service</w:t>
            </w:r>
          </w:p>
        </w:tc>
        <w:tc>
          <w:tcPr>
            <w:tcW w:w="0" w:type="auto"/>
            <w:vAlign w:val="center"/>
            <w:hideMark/>
          </w:tcPr>
          <w:p w14:paraId="19F440B8"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Description</w:t>
            </w:r>
          </w:p>
        </w:tc>
        <w:tc>
          <w:tcPr>
            <w:tcW w:w="0" w:type="auto"/>
            <w:vAlign w:val="center"/>
            <w:hideMark/>
          </w:tcPr>
          <w:p w14:paraId="4A639049"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Case</w:t>
            </w:r>
          </w:p>
        </w:tc>
      </w:tr>
      <w:tr w:rsidR="008029A5" w:rsidRPr="00FA7314" w14:paraId="0D00497B" w14:textId="77777777" w:rsidTr="31D1C23A">
        <w:trPr>
          <w:tblCellSpacing w:w="15" w:type="dxa"/>
        </w:trPr>
        <w:tc>
          <w:tcPr>
            <w:tcW w:w="0" w:type="auto"/>
            <w:vAlign w:val="center"/>
            <w:hideMark/>
          </w:tcPr>
          <w:p w14:paraId="53E690B7"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S3 Events</w:t>
            </w:r>
          </w:p>
        </w:tc>
        <w:tc>
          <w:tcPr>
            <w:tcW w:w="0" w:type="auto"/>
            <w:vAlign w:val="center"/>
            <w:hideMark/>
          </w:tcPr>
          <w:p w14:paraId="4F4A962B"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Triggers Lambda on object upload/delete</w:t>
            </w:r>
          </w:p>
        </w:tc>
        <w:tc>
          <w:tcPr>
            <w:tcW w:w="0" w:type="auto"/>
            <w:vAlign w:val="center"/>
            <w:hideMark/>
          </w:tcPr>
          <w:p w14:paraId="7B6FD9B7"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Resize images, process logs</w:t>
            </w:r>
          </w:p>
        </w:tc>
      </w:tr>
      <w:tr w:rsidR="008029A5" w:rsidRPr="00FA7314" w14:paraId="01FB263A" w14:textId="77777777" w:rsidTr="31D1C23A">
        <w:trPr>
          <w:tblCellSpacing w:w="15" w:type="dxa"/>
        </w:trPr>
        <w:tc>
          <w:tcPr>
            <w:tcW w:w="0" w:type="auto"/>
            <w:vAlign w:val="center"/>
            <w:hideMark/>
          </w:tcPr>
          <w:p w14:paraId="5F0F9ADF"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SNS (Simple Notification Service)</w:t>
            </w:r>
          </w:p>
        </w:tc>
        <w:tc>
          <w:tcPr>
            <w:tcW w:w="0" w:type="auto"/>
            <w:vAlign w:val="center"/>
            <w:hideMark/>
          </w:tcPr>
          <w:p w14:paraId="74B536C6"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Lambda runs when an SNS message is published</w:t>
            </w:r>
          </w:p>
        </w:tc>
        <w:tc>
          <w:tcPr>
            <w:tcW w:w="0" w:type="auto"/>
            <w:vAlign w:val="center"/>
            <w:hideMark/>
          </w:tcPr>
          <w:p w14:paraId="67033AFF"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Alert processing, SMS/email notifications</w:t>
            </w:r>
          </w:p>
        </w:tc>
      </w:tr>
      <w:tr w:rsidR="008029A5" w:rsidRPr="00FA7314" w14:paraId="14571320" w14:textId="77777777" w:rsidTr="31D1C23A">
        <w:trPr>
          <w:tblCellSpacing w:w="15" w:type="dxa"/>
        </w:trPr>
        <w:tc>
          <w:tcPr>
            <w:tcW w:w="0" w:type="auto"/>
            <w:vAlign w:val="center"/>
            <w:hideMark/>
          </w:tcPr>
          <w:p w14:paraId="1AF62D87"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SES (Simple Email Service)</w:t>
            </w:r>
          </w:p>
        </w:tc>
        <w:tc>
          <w:tcPr>
            <w:tcW w:w="0" w:type="auto"/>
            <w:vAlign w:val="center"/>
            <w:hideMark/>
          </w:tcPr>
          <w:p w14:paraId="713D5F32"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Triggers Lambda on incoming email</w:t>
            </w:r>
          </w:p>
        </w:tc>
        <w:tc>
          <w:tcPr>
            <w:tcW w:w="0" w:type="auto"/>
            <w:vAlign w:val="center"/>
            <w:hideMark/>
          </w:tcPr>
          <w:p w14:paraId="5A79F91F"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Process incoming emails</w:t>
            </w:r>
          </w:p>
        </w:tc>
      </w:tr>
      <w:tr w:rsidR="008029A5" w:rsidRPr="00FA7314" w14:paraId="6FE738A2" w14:textId="77777777" w:rsidTr="31D1C23A">
        <w:trPr>
          <w:tblCellSpacing w:w="15" w:type="dxa"/>
        </w:trPr>
        <w:tc>
          <w:tcPr>
            <w:tcW w:w="0" w:type="auto"/>
            <w:vAlign w:val="center"/>
            <w:hideMark/>
          </w:tcPr>
          <w:p w14:paraId="6B856593"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EventBridge (CloudWatch Events)</w:t>
            </w:r>
          </w:p>
        </w:tc>
        <w:tc>
          <w:tcPr>
            <w:tcW w:w="0" w:type="auto"/>
            <w:vAlign w:val="center"/>
            <w:hideMark/>
          </w:tcPr>
          <w:p w14:paraId="7796A605"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Runs Lambda on scheduled events</w:t>
            </w:r>
          </w:p>
        </w:tc>
        <w:tc>
          <w:tcPr>
            <w:tcW w:w="0" w:type="auto"/>
            <w:vAlign w:val="center"/>
            <w:hideMark/>
          </w:tcPr>
          <w:p w14:paraId="696C0420"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Automated tasks, monitoring</w:t>
            </w:r>
          </w:p>
        </w:tc>
      </w:tr>
    </w:tbl>
    <w:p w14:paraId="1474861B" w14:textId="49D00071" w:rsidR="008029A5" w:rsidRPr="00FA7314" w:rsidRDefault="008029A5"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Use Case:</w:t>
      </w:r>
    </w:p>
    <w:p w14:paraId="554978F9" w14:textId="77777777" w:rsidR="008029A5" w:rsidRPr="00FA7314" w:rsidRDefault="008029A5" w:rsidP="31D1C23A">
      <w:pPr>
        <w:numPr>
          <w:ilvl w:val="0"/>
          <w:numId w:val="5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S3 Upload → Lambda → Resizes images</w:t>
      </w:r>
    </w:p>
    <w:p w14:paraId="7EB2C703" w14:textId="77777777" w:rsidR="008029A5" w:rsidRPr="00FA7314" w:rsidRDefault="008029A5" w:rsidP="31D1C23A">
      <w:pPr>
        <w:numPr>
          <w:ilvl w:val="0"/>
          <w:numId w:val="5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SNS → Lambda → Sends email notifications</w:t>
      </w:r>
    </w:p>
    <w:p w14:paraId="2B89C723" w14:textId="77777777" w:rsidR="008029A5"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51490552">
          <v:rect id="_x0000_i1068" style="width:0;height:1.5pt" o:hralign="center" o:hrstd="t" o:hr="t" fillcolor="#a0a0a0" stroked="f"/>
        </w:pict>
      </w:r>
    </w:p>
    <w:p w14:paraId="5FA945BB"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3️</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Poll-Based Triggers (Lambda Polls Events)</w:t>
      </w:r>
    </w:p>
    <w:p w14:paraId="7BE503BA"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Lambda continuously polls the event source and processes messages when they arrive.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9"/>
        <w:gridCol w:w="3391"/>
        <w:gridCol w:w="3410"/>
      </w:tblGrid>
      <w:tr w:rsidR="008029A5" w:rsidRPr="00FA7314" w14:paraId="6A17CC97" w14:textId="77777777" w:rsidTr="31D1C23A">
        <w:trPr>
          <w:tblHeader/>
          <w:tblCellSpacing w:w="15" w:type="dxa"/>
        </w:trPr>
        <w:tc>
          <w:tcPr>
            <w:tcW w:w="0" w:type="auto"/>
            <w:vAlign w:val="center"/>
            <w:hideMark/>
          </w:tcPr>
          <w:p w14:paraId="1BCCECE2"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Service</w:t>
            </w:r>
          </w:p>
        </w:tc>
        <w:tc>
          <w:tcPr>
            <w:tcW w:w="0" w:type="auto"/>
            <w:vAlign w:val="center"/>
            <w:hideMark/>
          </w:tcPr>
          <w:p w14:paraId="1FA86CC0"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Description</w:t>
            </w:r>
          </w:p>
        </w:tc>
        <w:tc>
          <w:tcPr>
            <w:tcW w:w="0" w:type="auto"/>
            <w:vAlign w:val="center"/>
            <w:hideMark/>
          </w:tcPr>
          <w:p w14:paraId="1B60C2A4"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Case</w:t>
            </w:r>
          </w:p>
        </w:tc>
      </w:tr>
      <w:tr w:rsidR="008029A5" w:rsidRPr="00FA7314" w14:paraId="41E71BF4" w14:textId="77777777" w:rsidTr="31D1C23A">
        <w:trPr>
          <w:tblCellSpacing w:w="15" w:type="dxa"/>
        </w:trPr>
        <w:tc>
          <w:tcPr>
            <w:tcW w:w="0" w:type="auto"/>
            <w:vAlign w:val="center"/>
            <w:hideMark/>
          </w:tcPr>
          <w:p w14:paraId="2E10B3D8"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SQS (Simple Queue Service)</w:t>
            </w:r>
          </w:p>
        </w:tc>
        <w:tc>
          <w:tcPr>
            <w:tcW w:w="0" w:type="auto"/>
            <w:vAlign w:val="center"/>
            <w:hideMark/>
          </w:tcPr>
          <w:p w14:paraId="51D02A07"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Lambda polls SQS for messages</w:t>
            </w:r>
          </w:p>
        </w:tc>
        <w:tc>
          <w:tcPr>
            <w:tcW w:w="0" w:type="auto"/>
            <w:vAlign w:val="center"/>
            <w:hideMark/>
          </w:tcPr>
          <w:p w14:paraId="39E9301A"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Process queued jobs asynchronously</w:t>
            </w:r>
          </w:p>
        </w:tc>
      </w:tr>
      <w:tr w:rsidR="008029A5" w:rsidRPr="00FA7314" w14:paraId="299F3B19" w14:textId="77777777" w:rsidTr="31D1C23A">
        <w:trPr>
          <w:tblCellSpacing w:w="15" w:type="dxa"/>
        </w:trPr>
        <w:tc>
          <w:tcPr>
            <w:tcW w:w="0" w:type="auto"/>
            <w:vAlign w:val="center"/>
            <w:hideMark/>
          </w:tcPr>
          <w:p w14:paraId="5A28368E"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DynamoDB Streams</w:t>
            </w:r>
          </w:p>
        </w:tc>
        <w:tc>
          <w:tcPr>
            <w:tcW w:w="0" w:type="auto"/>
            <w:vAlign w:val="center"/>
            <w:hideMark/>
          </w:tcPr>
          <w:p w14:paraId="53C1DA66"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Invokes Lambda on table updates</w:t>
            </w:r>
          </w:p>
        </w:tc>
        <w:tc>
          <w:tcPr>
            <w:tcW w:w="0" w:type="auto"/>
            <w:vAlign w:val="center"/>
            <w:hideMark/>
          </w:tcPr>
          <w:p w14:paraId="4EE45BB6"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Real-time analytics, audit logs</w:t>
            </w:r>
          </w:p>
        </w:tc>
      </w:tr>
      <w:tr w:rsidR="008029A5" w:rsidRPr="00FA7314" w14:paraId="2A16817F" w14:textId="77777777" w:rsidTr="31D1C23A">
        <w:trPr>
          <w:tblCellSpacing w:w="15" w:type="dxa"/>
        </w:trPr>
        <w:tc>
          <w:tcPr>
            <w:tcW w:w="0" w:type="auto"/>
            <w:vAlign w:val="center"/>
            <w:hideMark/>
          </w:tcPr>
          <w:p w14:paraId="5CAAE9B9"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Kinesis Streams</w:t>
            </w:r>
          </w:p>
        </w:tc>
        <w:tc>
          <w:tcPr>
            <w:tcW w:w="0" w:type="auto"/>
            <w:vAlign w:val="center"/>
            <w:hideMark/>
          </w:tcPr>
          <w:p w14:paraId="23D54E87"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Lambda processes real-time data streams</w:t>
            </w:r>
          </w:p>
        </w:tc>
        <w:tc>
          <w:tcPr>
            <w:tcW w:w="0" w:type="auto"/>
            <w:vAlign w:val="center"/>
            <w:hideMark/>
          </w:tcPr>
          <w:p w14:paraId="49324F3C"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Log processing, fraud detection</w:t>
            </w:r>
          </w:p>
        </w:tc>
      </w:tr>
    </w:tbl>
    <w:p w14:paraId="3C72B0AA" w14:textId="34FEE2E3" w:rsidR="008029A5" w:rsidRPr="00FA7314" w:rsidRDefault="008029A5"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Use Case:</w:t>
      </w:r>
    </w:p>
    <w:p w14:paraId="16F04732" w14:textId="77777777" w:rsidR="008029A5" w:rsidRPr="00FA7314" w:rsidRDefault="008029A5" w:rsidP="31D1C23A">
      <w:pPr>
        <w:numPr>
          <w:ilvl w:val="0"/>
          <w:numId w:val="5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SQS → Lambda → Order processing system</w:t>
      </w:r>
    </w:p>
    <w:p w14:paraId="1AE8100C" w14:textId="77777777" w:rsidR="008029A5" w:rsidRPr="00FA7314" w:rsidRDefault="008029A5" w:rsidP="31D1C23A">
      <w:pPr>
        <w:numPr>
          <w:ilvl w:val="0"/>
          <w:numId w:val="5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DynamoDB Stream → Lambda → Sync database changes</w:t>
      </w:r>
    </w:p>
    <w:p w14:paraId="53BC6FC1" w14:textId="77777777" w:rsidR="008029A5"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795E0303">
          <v:rect id="_x0000_i1069" style="width:0;height:1.5pt" o:hralign="center" o:hrstd="t" o:hr="t" fillcolor="#a0a0a0" stroked="f"/>
        </w:pict>
      </w:r>
    </w:p>
    <w:p w14:paraId="7F181F51"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Summary of Lambda Trigger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5"/>
        <w:gridCol w:w="3290"/>
        <w:gridCol w:w="4115"/>
      </w:tblGrid>
      <w:tr w:rsidR="008029A5" w:rsidRPr="00FA7314" w14:paraId="2F38C628" w14:textId="77777777" w:rsidTr="31D1C23A">
        <w:trPr>
          <w:tblHeader/>
          <w:tblCellSpacing w:w="15" w:type="dxa"/>
        </w:trPr>
        <w:tc>
          <w:tcPr>
            <w:tcW w:w="0" w:type="auto"/>
            <w:vAlign w:val="center"/>
            <w:hideMark/>
          </w:tcPr>
          <w:p w14:paraId="5B766F52"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Trigger Type</w:t>
            </w:r>
          </w:p>
        </w:tc>
        <w:tc>
          <w:tcPr>
            <w:tcW w:w="0" w:type="auto"/>
            <w:vAlign w:val="center"/>
            <w:hideMark/>
          </w:tcPr>
          <w:p w14:paraId="6999713B"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Examples</w:t>
            </w:r>
          </w:p>
        </w:tc>
        <w:tc>
          <w:tcPr>
            <w:tcW w:w="0" w:type="auto"/>
            <w:vAlign w:val="center"/>
            <w:hideMark/>
          </w:tcPr>
          <w:p w14:paraId="3E99D979"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Case</w:t>
            </w:r>
          </w:p>
        </w:tc>
      </w:tr>
      <w:tr w:rsidR="008029A5" w:rsidRPr="00FA7314" w14:paraId="7C0162FE" w14:textId="77777777" w:rsidTr="31D1C23A">
        <w:trPr>
          <w:tblCellSpacing w:w="15" w:type="dxa"/>
        </w:trPr>
        <w:tc>
          <w:tcPr>
            <w:tcW w:w="0" w:type="auto"/>
            <w:vAlign w:val="center"/>
            <w:hideMark/>
          </w:tcPr>
          <w:p w14:paraId="3016C626"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Synchronous</w:t>
            </w:r>
          </w:p>
        </w:tc>
        <w:tc>
          <w:tcPr>
            <w:tcW w:w="0" w:type="auto"/>
            <w:vAlign w:val="center"/>
            <w:hideMark/>
          </w:tcPr>
          <w:p w14:paraId="74BC5C92"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API Gateway, ALB, CloudFront</w:t>
            </w:r>
          </w:p>
        </w:tc>
        <w:tc>
          <w:tcPr>
            <w:tcW w:w="0" w:type="auto"/>
            <w:vAlign w:val="center"/>
            <w:hideMark/>
          </w:tcPr>
          <w:p w14:paraId="793832CA"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Web apps, REST APIs</w:t>
            </w:r>
          </w:p>
        </w:tc>
      </w:tr>
      <w:tr w:rsidR="008029A5" w:rsidRPr="00FA7314" w14:paraId="572B2643" w14:textId="77777777" w:rsidTr="31D1C23A">
        <w:trPr>
          <w:tblCellSpacing w:w="15" w:type="dxa"/>
        </w:trPr>
        <w:tc>
          <w:tcPr>
            <w:tcW w:w="0" w:type="auto"/>
            <w:vAlign w:val="center"/>
            <w:hideMark/>
          </w:tcPr>
          <w:p w14:paraId="5C3FB4F7"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Asynchronous</w:t>
            </w:r>
          </w:p>
        </w:tc>
        <w:tc>
          <w:tcPr>
            <w:tcW w:w="0" w:type="auto"/>
            <w:vAlign w:val="center"/>
            <w:hideMark/>
          </w:tcPr>
          <w:p w14:paraId="130E49F7"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S3, SNS, SES, EventBridge</w:t>
            </w:r>
          </w:p>
        </w:tc>
        <w:tc>
          <w:tcPr>
            <w:tcW w:w="0" w:type="auto"/>
            <w:vAlign w:val="center"/>
            <w:hideMark/>
          </w:tcPr>
          <w:p w14:paraId="2638413A"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Background tasks, event-driven automation</w:t>
            </w:r>
          </w:p>
        </w:tc>
      </w:tr>
      <w:tr w:rsidR="008029A5" w:rsidRPr="00FA7314" w14:paraId="5F6C20F3" w14:textId="77777777" w:rsidTr="31D1C23A">
        <w:trPr>
          <w:tblCellSpacing w:w="15" w:type="dxa"/>
        </w:trPr>
        <w:tc>
          <w:tcPr>
            <w:tcW w:w="0" w:type="auto"/>
            <w:vAlign w:val="center"/>
            <w:hideMark/>
          </w:tcPr>
          <w:p w14:paraId="2D67AA2A"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Poll-Based</w:t>
            </w:r>
          </w:p>
        </w:tc>
        <w:tc>
          <w:tcPr>
            <w:tcW w:w="0" w:type="auto"/>
            <w:vAlign w:val="center"/>
            <w:hideMark/>
          </w:tcPr>
          <w:p w14:paraId="7CF7CE38"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SQS, DynamoDB Streams, Kinesis</w:t>
            </w:r>
          </w:p>
        </w:tc>
        <w:tc>
          <w:tcPr>
            <w:tcW w:w="0" w:type="auto"/>
            <w:vAlign w:val="center"/>
            <w:hideMark/>
          </w:tcPr>
          <w:p w14:paraId="49AF26B1"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Real-time data processing, queuing</w:t>
            </w:r>
          </w:p>
        </w:tc>
      </w:tr>
    </w:tbl>
    <w:p w14:paraId="11D48022" w14:textId="77777777" w:rsidR="00AB0461" w:rsidRPr="00FA7314" w:rsidRDefault="00AB0461" w:rsidP="31D1C23A">
      <w:pPr>
        <w:spacing w:after="0" w:line="240" w:lineRule="auto"/>
        <w:rPr>
          <w:rFonts w:ascii="Calibri" w:eastAsia="Times New Roman" w:hAnsi="Calibri" w:cs="Calibri"/>
          <w:b/>
          <w:bCs/>
          <w:sz w:val="32"/>
          <w:szCs w:val="32"/>
        </w:rPr>
      </w:pPr>
    </w:p>
    <w:p w14:paraId="428F914E" w14:textId="77777777" w:rsidR="00290DCF" w:rsidRPr="00FA7314" w:rsidRDefault="00290DCF" w:rsidP="31D1C23A">
      <w:pPr>
        <w:spacing w:after="0" w:line="240" w:lineRule="auto"/>
        <w:rPr>
          <w:rFonts w:ascii="Calibri" w:eastAsia="Times New Roman" w:hAnsi="Calibri" w:cs="Calibri"/>
          <w:b/>
          <w:bCs/>
          <w:sz w:val="32"/>
          <w:szCs w:val="32"/>
        </w:rPr>
      </w:pPr>
    </w:p>
    <w:p w14:paraId="09C93942" w14:textId="073772EB" w:rsidR="00290DCF" w:rsidRPr="00FA7314" w:rsidRDefault="006024A8"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explain identity provider in aws and how different is from IAM</w:t>
      </w:r>
    </w:p>
    <w:p w14:paraId="42905D26" w14:textId="77777777" w:rsidR="006024A8" w:rsidRPr="00FA7314" w:rsidRDefault="006024A8" w:rsidP="31D1C23A">
      <w:pPr>
        <w:spacing w:after="0" w:line="240" w:lineRule="auto"/>
        <w:rPr>
          <w:rFonts w:ascii="Calibri" w:eastAsia="Times New Roman" w:hAnsi="Calibri" w:cs="Calibri"/>
          <w:b/>
          <w:bCs/>
          <w:sz w:val="32"/>
          <w:szCs w:val="32"/>
        </w:rPr>
      </w:pPr>
    </w:p>
    <w:p w14:paraId="6A4169BC" w14:textId="3402512E" w:rsidR="006024A8" w:rsidRPr="00FA7314" w:rsidRDefault="000155D6"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Identity Provider (IdP) and IAM (Identity and Access Management) both help manage authentication and authorization, but they serve different purposes.</w:t>
      </w:r>
    </w:p>
    <w:p w14:paraId="4B484E18" w14:textId="77777777" w:rsidR="000155D6" w:rsidRPr="00FA7314" w:rsidRDefault="000155D6" w:rsidP="31D1C23A">
      <w:pPr>
        <w:spacing w:after="0" w:line="240" w:lineRule="auto"/>
        <w:rPr>
          <w:rFonts w:ascii="Calibri" w:eastAsia="Times New Roman" w:hAnsi="Calibri" w:cs="Calibri"/>
          <w:b/>
          <w:bCs/>
          <w:sz w:val="32"/>
          <w:szCs w:val="32"/>
        </w:rPr>
      </w:pPr>
    </w:p>
    <w:p w14:paraId="1342C684" w14:textId="257115A4" w:rsidR="000155D6" w:rsidRPr="00FA7314" w:rsidRDefault="000155D6"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What is an Identity Provider (IdP) in AWS?</w:t>
      </w:r>
    </w:p>
    <w:p w14:paraId="7A48F873" w14:textId="77777777" w:rsidR="000155D6" w:rsidRPr="00FA7314" w:rsidRDefault="000155D6" w:rsidP="31D1C23A">
      <w:pPr>
        <w:spacing w:after="0" w:line="240" w:lineRule="auto"/>
        <w:rPr>
          <w:rFonts w:ascii="Calibri" w:eastAsia="Times New Roman" w:hAnsi="Calibri" w:cs="Calibri"/>
          <w:b/>
          <w:bCs/>
          <w:sz w:val="32"/>
          <w:szCs w:val="32"/>
        </w:rPr>
      </w:pPr>
    </w:p>
    <w:p w14:paraId="6B9F41BF" w14:textId="77777777" w:rsidR="008D0A07" w:rsidRPr="00FA7314" w:rsidRDefault="008D0A0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An Identity Provider (IdP) is an external service that manages user identities and authentication. AWS allows you to integrate third-party IdPs for federated access, so users don’t need separate IAM users.</w:t>
      </w:r>
    </w:p>
    <w:p w14:paraId="57AA25A9" w14:textId="37E73DC7" w:rsidR="008D0A07" w:rsidRPr="00FA7314" w:rsidRDefault="008D0A07"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Examples of IdPs:</w:t>
      </w:r>
    </w:p>
    <w:p w14:paraId="3573A62D" w14:textId="77777777" w:rsidR="008D0A07" w:rsidRPr="00FA7314" w:rsidRDefault="008D0A07" w:rsidP="31D1C23A">
      <w:pPr>
        <w:numPr>
          <w:ilvl w:val="0"/>
          <w:numId w:val="5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SAML-based IdPs (Okta, Microsoft AD FS, PingFederate)</w:t>
      </w:r>
    </w:p>
    <w:p w14:paraId="30BAE7C3" w14:textId="77777777" w:rsidR="008D0A07" w:rsidRPr="00FA7314" w:rsidRDefault="008D0A07" w:rsidP="31D1C23A">
      <w:pPr>
        <w:numPr>
          <w:ilvl w:val="0"/>
          <w:numId w:val="5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OIDC-based IdPs (Google, Facebook, AWS Cognito)</w:t>
      </w:r>
    </w:p>
    <w:p w14:paraId="0D59EE66" w14:textId="77777777" w:rsidR="008D0A07" w:rsidRPr="00FA7314" w:rsidRDefault="008D0A07" w:rsidP="31D1C23A">
      <w:pPr>
        <w:numPr>
          <w:ilvl w:val="0"/>
          <w:numId w:val="5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Cognito (Manages user sign-ins for web &amp; mobile apps</w:t>
      </w:r>
    </w:p>
    <w:p w14:paraId="5B6120CB" w14:textId="77777777" w:rsidR="000155D6" w:rsidRPr="00FA7314" w:rsidRDefault="000155D6" w:rsidP="31D1C23A">
      <w:pPr>
        <w:spacing w:after="0" w:line="240" w:lineRule="auto"/>
        <w:rPr>
          <w:rFonts w:ascii="Calibri" w:eastAsia="Times New Roman" w:hAnsi="Calibri" w:cs="Calibri"/>
          <w:b/>
          <w:bCs/>
          <w:sz w:val="32"/>
          <w:szCs w:val="32"/>
        </w:rPr>
      </w:pPr>
    </w:p>
    <w:p w14:paraId="1BE567CE" w14:textId="77777777" w:rsidR="00702931" w:rsidRPr="00FA7314" w:rsidRDefault="0070293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Examples of IdPs:</w:t>
      </w:r>
    </w:p>
    <w:p w14:paraId="4ACC173D" w14:textId="77777777" w:rsidR="00702931" w:rsidRPr="00FA7314" w:rsidRDefault="00702931" w:rsidP="31D1C23A">
      <w:pPr>
        <w:numPr>
          <w:ilvl w:val="0"/>
          <w:numId w:val="5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SAML-based IdPs (Okta, Microsoft AD FS, PingFederate)</w:t>
      </w:r>
    </w:p>
    <w:p w14:paraId="12A44AFE" w14:textId="77777777" w:rsidR="00702931" w:rsidRPr="00FA7314" w:rsidRDefault="00702931" w:rsidP="31D1C23A">
      <w:pPr>
        <w:numPr>
          <w:ilvl w:val="0"/>
          <w:numId w:val="5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OIDC-based IdPs (Google, Facebook, AWS Cognito)</w:t>
      </w:r>
    </w:p>
    <w:p w14:paraId="43DD9EDB" w14:textId="77777777" w:rsidR="00702931" w:rsidRPr="00FA7314" w:rsidRDefault="00702931" w:rsidP="31D1C23A">
      <w:pPr>
        <w:numPr>
          <w:ilvl w:val="0"/>
          <w:numId w:val="5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Cognito (Manages user sign-ins for web &amp; mobile apps)</w:t>
      </w:r>
    </w:p>
    <w:p w14:paraId="28241452" w14:textId="77777777" w:rsidR="00702931" w:rsidRPr="00FA7314" w:rsidRDefault="0070293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How AWS Uses Identity Providers?</w:t>
      </w:r>
    </w:p>
    <w:p w14:paraId="0B2C62B0" w14:textId="77777777" w:rsidR="00702931" w:rsidRPr="00FA7314" w:rsidRDefault="00702931" w:rsidP="31D1C23A">
      <w:pPr>
        <w:numPr>
          <w:ilvl w:val="0"/>
          <w:numId w:val="5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Users authenticate with an external IdP instead of AWS IAM.</w:t>
      </w:r>
    </w:p>
    <w:p w14:paraId="40D2A5B2" w14:textId="77777777" w:rsidR="00702931" w:rsidRPr="00FA7314" w:rsidRDefault="00702931" w:rsidP="31D1C23A">
      <w:pPr>
        <w:numPr>
          <w:ilvl w:val="0"/>
          <w:numId w:val="5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trusts the IdP and allows temporary access using IAM roles.</w:t>
      </w:r>
    </w:p>
    <w:p w14:paraId="6C2B7A7F" w14:textId="77777777" w:rsidR="00702931" w:rsidRPr="00FA7314" w:rsidRDefault="00702931" w:rsidP="31D1C23A">
      <w:pPr>
        <w:numPr>
          <w:ilvl w:val="0"/>
          <w:numId w:val="5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 need to create IAM users in AWS.</w:t>
      </w:r>
    </w:p>
    <w:p w14:paraId="5B075C5C" w14:textId="5429E57D" w:rsidR="00702931" w:rsidRPr="00FA7314" w:rsidRDefault="00702931"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Use Case:</w:t>
      </w:r>
      <w:r>
        <w:br/>
      </w:r>
      <w:r w:rsidRPr="70600753">
        <w:rPr>
          <w:rFonts w:ascii="Calibri" w:eastAsia="Times New Roman" w:hAnsi="Calibri" w:cs="Calibri"/>
          <w:b/>
          <w:bCs/>
          <w:sz w:val="32"/>
          <w:szCs w:val="32"/>
        </w:rPr>
        <w:t>A company using Google Workspace can allow employees to log into AWS without creating IAM users.</w:t>
      </w:r>
    </w:p>
    <w:p w14:paraId="11427379" w14:textId="77777777" w:rsidR="008D0A07" w:rsidRPr="00FA7314" w:rsidRDefault="008D0A07" w:rsidP="31D1C23A">
      <w:pPr>
        <w:spacing w:after="0" w:line="240" w:lineRule="auto"/>
        <w:rPr>
          <w:rFonts w:ascii="Calibri" w:eastAsia="Times New Roman" w:hAnsi="Calibri" w:cs="Calibri"/>
          <w:b/>
          <w:bCs/>
          <w:sz w:val="32"/>
          <w:szCs w:val="32"/>
        </w:rPr>
      </w:pPr>
    </w:p>
    <w:p w14:paraId="6E905F44" w14:textId="77777777" w:rsidR="00DB4A27" w:rsidRPr="00FA7314" w:rsidRDefault="00DB4A27" w:rsidP="31D1C23A">
      <w:pPr>
        <w:spacing w:after="0" w:line="240" w:lineRule="auto"/>
        <w:rPr>
          <w:rFonts w:ascii="Calibri" w:eastAsia="Times New Roman" w:hAnsi="Calibri" w:cs="Calibri"/>
          <w:b/>
          <w:bCs/>
          <w:sz w:val="32"/>
          <w:szCs w:val="32"/>
        </w:rPr>
      </w:pPr>
    </w:p>
    <w:p w14:paraId="2850F304" w14:textId="1C773645" w:rsidR="00DB4A27" w:rsidRPr="00FA7314" w:rsidRDefault="00DB4A2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What is AWS IAM?</w:t>
      </w:r>
    </w:p>
    <w:p w14:paraId="5A05A014" w14:textId="77777777" w:rsidR="00DB4A27" w:rsidRPr="00FA7314" w:rsidRDefault="00DB4A27" w:rsidP="31D1C23A">
      <w:pPr>
        <w:spacing w:after="0" w:line="240" w:lineRule="auto"/>
        <w:rPr>
          <w:rFonts w:ascii="Calibri" w:eastAsia="Times New Roman" w:hAnsi="Calibri" w:cs="Calibri"/>
          <w:b/>
          <w:bCs/>
          <w:sz w:val="32"/>
          <w:szCs w:val="32"/>
        </w:rPr>
      </w:pPr>
    </w:p>
    <w:p w14:paraId="007F07E1" w14:textId="01A72A72" w:rsidR="00DB4A27" w:rsidRPr="00FA7314" w:rsidRDefault="00DB4A2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IAM (Identity and Access Management) is a built-in AWS service for managing users, groups, roles, and permissions within AWS itself.</w:t>
      </w:r>
    </w:p>
    <w:p w14:paraId="098A71DA" w14:textId="77777777" w:rsidR="00DB4A27" w:rsidRPr="00FA7314" w:rsidRDefault="00DB4A27" w:rsidP="31D1C23A">
      <w:pPr>
        <w:spacing w:after="0" w:line="240" w:lineRule="auto"/>
        <w:rPr>
          <w:rFonts w:ascii="Calibri" w:eastAsia="Times New Roman" w:hAnsi="Calibri" w:cs="Calibri"/>
          <w:b/>
          <w:bCs/>
          <w:sz w:val="32"/>
          <w:szCs w:val="32"/>
        </w:rPr>
      </w:pPr>
    </w:p>
    <w:p w14:paraId="1DF4B023" w14:textId="221B419D"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Key Features:</w:t>
      </w:r>
    </w:p>
    <w:p w14:paraId="4F15E6D6" w14:textId="77777777" w:rsidR="003D0773" w:rsidRPr="00FA7314" w:rsidRDefault="003D0773" w:rsidP="31D1C23A">
      <w:pPr>
        <w:numPr>
          <w:ilvl w:val="0"/>
          <w:numId w:val="5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IAM Users → Individual AWS identities with long-term credentials.</w:t>
      </w:r>
    </w:p>
    <w:p w14:paraId="16457B75" w14:textId="77777777" w:rsidR="003D0773" w:rsidRPr="00FA7314" w:rsidRDefault="003D0773" w:rsidP="31D1C23A">
      <w:pPr>
        <w:numPr>
          <w:ilvl w:val="0"/>
          <w:numId w:val="5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IAM Groups → Collection of IAM users sharing policies.</w:t>
      </w:r>
    </w:p>
    <w:p w14:paraId="029DF792" w14:textId="77777777" w:rsidR="003D0773" w:rsidRPr="00FA7314" w:rsidRDefault="003D0773" w:rsidP="31D1C23A">
      <w:pPr>
        <w:numPr>
          <w:ilvl w:val="0"/>
          <w:numId w:val="5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IAM Roles → Temporary access for AWS services or external users.</w:t>
      </w:r>
    </w:p>
    <w:p w14:paraId="012F5B22" w14:textId="77777777" w:rsidR="003D0773" w:rsidRPr="00FA7314" w:rsidRDefault="003D0773" w:rsidP="31D1C23A">
      <w:pPr>
        <w:numPr>
          <w:ilvl w:val="0"/>
          <w:numId w:val="5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IAM Policies → Define access permissions.</w:t>
      </w:r>
    </w:p>
    <w:p w14:paraId="10C7D896" w14:textId="577A8AC1" w:rsidR="003D0773" w:rsidRPr="00FA7314" w:rsidRDefault="003D0773"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Use Case:</w:t>
      </w:r>
      <w:r>
        <w:br/>
      </w:r>
      <w:r w:rsidRPr="70600753">
        <w:rPr>
          <w:rFonts w:ascii="Calibri" w:eastAsia="Times New Roman" w:hAnsi="Calibri" w:cs="Calibri"/>
          <w:b/>
          <w:bCs/>
          <w:sz w:val="32"/>
          <w:szCs w:val="32"/>
        </w:rPr>
        <w:t>A company creates IAM roles for EC2 instances to access S3 without storing credentials.</w:t>
      </w:r>
    </w:p>
    <w:p w14:paraId="5DCCA390" w14:textId="77777777" w:rsidR="003D0773"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2E64DDF5">
          <v:rect id="_x0000_i1070" style="width:0;height:1.5pt" o:hralign="center" o:hrstd="t" o:hr="t" fillcolor="#a0a0a0" stroked="f"/>
        </w:pict>
      </w:r>
    </w:p>
    <w:p w14:paraId="0EABB76B"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Key Differences: Identity Provider vs. IAM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5"/>
        <w:gridCol w:w="3621"/>
        <w:gridCol w:w="3464"/>
      </w:tblGrid>
      <w:tr w:rsidR="003D0773" w:rsidRPr="00FA7314" w14:paraId="3AC6B886" w14:textId="77777777" w:rsidTr="31D1C23A">
        <w:trPr>
          <w:tblHeader/>
          <w:tblCellSpacing w:w="15" w:type="dxa"/>
        </w:trPr>
        <w:tc>
          <w:tcPr>
            <w:tcW w:w="0" w:type="auto"/>
            <w:vAlign w:val="center"/>
            <w:hideMark/>
          </w:tcPr>
          <w:p w14:paraId="6CA84355"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Feature</w:t>
            </w:r>
          </w:p>
        </w:tc>
        <w:tc>
          <w:tcPr>
            <w:tcW w:w="0" w:type="auto"/>
            <w:vAlign w:val="center"/>
            <w:hideMark/>
          </w:tcPr>
          <w:p w14:paraId="0E2C0E51"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Identity Provider (IdP)</w:t>
            </w:r>
          </w:p>
        </w:tc>
        <w:tc>
          <w:tcPr>
            <w:tcW w:w="0" w:type="auto"/>
            <w:vAlign w:val="center"/>
            <w:hideMark/>
          </w:tcPr>
          <w:p w14:paraId="4B2DE569"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IAM (Identity and Access Management)</w:t>
            </w:r>
          </w:p>
        </w:tc>
      </w:tr>
      <w:tr w:rsidR="003D0773" w:rsidRPr="00FA7314" w14:paraId="14E9C84B" w14:textId="77777777" w:rsidTr="31D1C23A">
        <w:trPr>
          <w:tblCellSpacing w:w="15" w:type="dxa"/>
        </w:trPr>
        <w:tc>
          <w:tcPr>
            <w:tcW w:w="0" w:type="auto"/>
            <w:vAlign w:val="center"/>
            <w:hideMark/>
          </w:tcPr>
          <w:p w14:paraId="74A1BC2D"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Purpose</w:t>
            </w:r>
          </w:p>
        </w:tc>
        <w:tc>
          <w:tcPr>
            <w:tcW w:w="0" w:type="auto"/>
            <w:vAlign w:val="center"/>
            <w:hideMark/>
          </w:tcPr>
          <w:p w14:paraId="7BBCFFD5"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Federated authentication</w:t>
            </w:r>
          </w:p>
        </w:tc>
        <w:tc>
          <w:tcPr>
            <w:tcW w:w="0" w:type="auto"/>
            <w:vAlign w:val="center"/>
            <w:hideMark/>
          </w:tcPr>
          <w:p w14:paraId="1CAF8764"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AWS-native access control</w:t>
            </w:r>
          </w:p>
        </w:tc>
      </w:tr>
      <w:tr w:rsidR="003D0773" w:rsidRPr="00FA7314" w14:paraId="7726214B" w14:textId="77777777" w:rsidTr="31D1C23A">
        <w:trPr>
          <w:tblCellSpacing w:w="15" w:type="dxa"/>
        </w:trPr>
        <w:tc>
          <w:tcPr>
            <w:tcW w:w="0" w:type="auto"/>
            <w:vAlign w:val="center"/>
            <w:hideMark/>
          </w:tcPr>
          <w:p w14:paraId="67B5AB3A"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User Management</w:t>
            </w:r>
          </w:p>
        </w:tc>
        <w:tc>
          <w:tcPr>
            <w:tcW w:w="0" w:type="auto"/>
            <w:vAlign w:val="center"/>
            <w:hideMark/>
          </w:tcPr>
          <w:p w14:paraId="3F76C2F0"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External (Google, Okta, AD, etc.)</w:t>
            </w:r>
          </w:p>
        </w:tc>
        <w:tc>
          <w:tcPr>
            <w:tcW w:w="0" w:type="auto"/>
            <w:vAlign w:val="center"/>
            <w:hideMark/>
          </w:tcPr>
          <w:p w14:paraId="4A21361F"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Internal to AWS</w:t>
            </w:r>
          </w:p>
        </w:tc>
      </w:tr>
      <w:tr w:rsidR="003D0773" w:rsidRPr="00FA7314" w14:paraId="2C23775F" w14:textId="77777777" w:rsidTr="31D1C23A">
        <w:trPr>
          <w:tblCellSpacing w:w="15" w:type="dxa"/>
        </w:trPr>
        <w:tc>
          <w:tcPr>
            <w:tcW w:w="0" w:type="auto"/>
            <w:vAlign w:val="center"/>
            <w:hideMark/>
          </w:tcPr>
          <w:p w14:paraId="0CD838E1"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Authentication</w:t>
            </w:r>
          </w:p>
        </w:tc>
        <w:tc>
          <w:tcPr>
            <w:tcW w:w="0" w:type="auto"/>
            <w:vAlign w:val="center"/>
            <w:hideMark/>
          </w:tcPr>
          <w:p w14:paraId="5E0AC250"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Uses SAML, OIDC, or Cognito</w:t>
            </w:r>
          </w:p>
        </w:tc>
        <w:tc>
          <w:tcPr>
            <w:tcW w:w="0" w:type="auto"/>
            <w:vAlign w:val="center"/>
            <w:hideMark/>
          </w:tcPr>
          <w:p w14:paraId="5DCD6834"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Uses AWS IAM credentials</w:t>
            </w:r>
          </w:p>
        </w:tc>
      </w:tr>
      <w:tr w:rsidR="003D0773" w:rsidRPr="00FA7314" w14:paraId="1416C6C4" w14:textId="77777777" w:rsidTr="31D1C23A">
        <w:trPr>
          <w:tblCellSpacing w:w="15" w:type="dxa"/>
        </w:trPr>
        <w:tc>
          <w:tcPr>
            <w:tcW w:w="0" w:type="auto"/>
            <w:vAlign w:val="center"/>
            <w:hideMark/>
          </w:tcPr>
          <w:p w14:paraId="67A7413D"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Credential Type</w:t>
            </w:r>
          </w:p>
        </w:tc>
        <w:tc>
          <w:tcPr>
            <w:tcW w:w="0" w:type="auto"/>
            <w:vAlign w:val="center"/>
            <w:hideMark/>
          </w:tcPr>
          <w:p w14:paraId="167EB72D"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Temporary AWS credentials (via IAM Role)</w:t>
            </w:r>
          </w:p>
        </w:tc>
        <w:tc>
          <w:tcPr>
            <w:tcW w:w="0" w:type="auto"/>
            <w:vAlign w:val="center"/>
            <w:hideMark/>
          </w:tcPr>
          <w:p w14:paraId="1645F00C"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Long-term credentials (IAM users)</w:t>
            </w:r>
          </w:p>
        </w:tc>
      </w:tr>
      <w:tr w:rsidR="003D0773" w:rsidRPr="00FA7314" w14:paraId="099A6553" w14:textId="77777777" w:rsidTr="31D1C23A">
        <w:trPr>
          <w:tblCellSpacing w:w="15" w:type="dxa"/>
        </w:trPr>
        <w:tc>
          <w:tcPr>
            <w:tcW w:w="0" w:type="auto"/>
            <w:vAlign w:val="center"/>
            <w:hideMark/>
          </w:tcPr>
          <w:p w14:paraId="48D40ED7"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Case</w:t>
            </w:r>
          </w:p>
        </w:tc>
        <w:tc>
          <w:tcPr>
            <w:tcW w:w="0" w:type="auto"/>
            <w:vAlign w:val="center"/>
            <w:hideMark/>
          </w:tcPr>
          <w:p w14:paraId="0A4A2C72"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Users login with Google, Okta, or Cognito</w:t>
            </w:r>
          </w:p>
        </w:tc>
        <w:tc>
          <w:tcPr>
            <w:tcW w:w="0" w:type="auto"/>
            <w:vAlign w:val="center"/>
            <w:hideMark/>
          </w:tcPr>
          <w:p w14:paraId="5A97B8D3"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admins create IAM users &amp; policies</w:t>
            </w:r>
          </w:p>
        </w:tc>
      </w:tr>
    </w:tbl>
    <w:p w14:paraId="032DDF7F" w14:textId="77777777" w:rsidR="003D0773"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6EA3D379">
          <v:rect id="_x0000_i1071" style="width:0;height:1.5pt" o:hralign="center" o:hrstd="t" o:hr="t" fillcolor="#a0a0a0" stroked="f"/>
        </w:pict>
      </w:r>
    </w:p>
    <w:p w14:paraId="11E3C369"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45"/>
        <w:gridCol w:w="5715"/>
      </w:tblGrid>
      <w:tr w:rsidR="003D0773" w:rsidRPr="00FA7314" w14:paraId="6A7821F0" w14:textId="77777777" w:rsidTr="31D1C23A">
        <w:trPr>
          <w:tblHeader/>
          <w:tblCellSpacing w:w="15" w:type="dxa"/>
        </w:trPr>
        <w:tc>
          <w:tcPr>
            <w:tcW w:w="0" w:type="auto"/>
            <w:vAlign w:val="center"/>
            <w:hideMark/>
          </w:tcPr>
          <w:p w14:paraId="69CC566E"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When to Use IAM?</w:t>
            </w:r>
          </w:p>
        </w:tc>
        <w:tc>
          <w:tcPr>
            <w:tcW w:w="0" w:type="auto"/>
            <w:vAlign w:val="center"/>
            <w:hideMark/>
          </w:tcPr>
          <w:p w14:paraId="5F1CAF26"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When to Use an Identity Provider?</w:t>
            </w:r>
          </w:p>
        </w:tc>
      </w:tr>
      <w:tr w:rsidR="003D0773" w:rsidRPr="00FA7314" w14:paraId="519385BE" w14:textId="77777777" w:rsidTr="31D1C23A">
        <w:trPr>
          <w:tblCellSpacing w:w="15" w:type="dxa"/>
        </w:trPr>
        <w:tc>
          <w:tcPr>
            <w:tcW w:w="0" w:type="auto"/>
            <w:vAlign w:val="center"/>
            <w:hideMark/>
          </w:tcPr>
          <w:p w14:paraId="1DBAEBED"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You manage AWS users manually.</w:t>
            </w:r>
          </w:p>
        </w:tc>
        <w:tc>
          <w:tcPr>
            <w:tcW w:w="0" w:type="auto"/>
            <w:vAlign w:val="center"/>
            <w:hideMark/>
          </w:tcPr>
          <w:p w14:paraId="26F9A09E"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You have existing user management (Google, Okta, AD).</w:t>
            </w:r>
          </w:p>
        </w:tc>
      </w:tr>
      <w:tr w:rsidR="003D0773" w:rsidRPr="00FA7314" w14:paraId="39BE1D28" w14:textId="77777777" w:rsidTr="31D1C23A">
        <w:trPr>
          <w:tblCellSpacing w:w="15" w:type="dxa"/>
        </w:trPr>
        <w:tc>
          <w:tcPr>
            <w:tcW w:w="0" w:type="auto"/>
            <w:vAlign w:val="center"/>
            <w:hideMark/>
          </w:tcPr>
          <w:p w14:paraId="237EBAA5"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Users need long-term credentials.</w:t>
            </w:r>
          </w:p>
        </w:tc>
        <w:tc>
          <w:tcPr>
            <w:tcW w:w="0" w:type="auto"/>
            <w:vAlign w:val="center"/>
            <w:hideMark/>
          </w:tcPr>
          <w:p w14:paraId="4FCAFFA4"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Users need temporary AWS access.</w:t>
            </w:r>
          </w:p>
        </w:tc>
      </w:tr>
      <w:tr w:rsidR="003D0773" w:rsidRPr="00FA7314" w14:paraId="30956829" w14:textId="77777777" w:rsidTr="31D1C23A">
        <w:trPr>
          <w:tblCellSpacing w:w="15" w:type="dxa"/>
        </w:trPr>
        <w:tc>
          <w:tcPr>
            <w:tcW w:w="0" w:type="auto"/>
            <w:vAlign w:val="center"/>
            <w:hideMark/>
          </w:tcPr>
          <w:p w14:paraId="4D71548F"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Used within AWS only.</w:t>
            </w:r>
          </w:p>
        </w:tc>
        <w:tc>
          <w:tcPr>
            <w:tcW w:w="0" w:type="auto"/>
            <w:vAlign w:val="center"/>
            <w:hideMark/>
          </w:tcPr>
          <w:p w14:paraId="0FC5C14D"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Used for federated access.</w:t>
            </w:r>
          </w:p>
        </w:tc>
      </w:tr>
    </w:tbl>
    <w:p w14:paraId="6EC9C7C8"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Best Practice: Instead of creating IAM users, use an Identity Provider with IAM roles for better security.</w:t>
      </w:r>
    </w:p>
    <w:p w14:paraId="391A12A1" w14:textId="77777777" w:rsidR="00DB4A27" w:rsidRPr="00FA7314" w:rsidRDefault="00DB4A27" w:rsidP="31D1C23A">
      <w:pPr>
        <w:spacing w:after="0" w:line="240" w:lineRule="auto"/>
        <w:rPr>
          <w:rFonts w:ascii="Calibri" w:eastAsia="Times New Roman" w:hAnsi="Calibri" w:cs="Calibri"/>
          <w:b/>
          <w:bCs/>
          <w:sz w:val="32"/>
          <w:szCs w:val="32"/>
        </w:rPr>
      </w:pPr>
    </w:p>
    <w:p w14:paraId="1F8088EF" w14:textId="77777777" w:rsidR="00F93667" w:rsidRPr="00FA7314" w:rsidRDefault="00F93667" w:rsidP="31D1C23A">
      <w:pPr>
        <w:spacing w:after="0" w:line="240" w:lineRule="auto"/>
        <w:rPr>
          <w:rFonts w:ascii="Calibri" w:eastAsia="Times New Roman" w:hAnsi="Calibri" w:cs="Calibri"/>
          <w:b/>
          <w:bCs/>
          <w:sz w:val="32"/>
          <w:szCs w:val="32"/>
        </w:rPr>
      </w:pPr>
    </w:p>
    <w:p w14:paraId="472D3CF2" w14:textId="77777777" w:rsidR="00F93667" w:rsidRPr="00FA7314" w:rsidRDefault="00F93667" w:rsidP="31D1C23A">
      <w:pPr>
        <w:spacing w:after="0" w:line="240" w:lineRule="auto"/>
        <w:rPr>
          <w:rFonts w:ascii="Calibri" w:eastAsia="Times New Roman" w:hAnsi="Calibri" w:cs="Calibri"/>
          <w:b/>
          <w:bCs/>
          <w:sz w:val="32"/>
          <w:szCs w:val="32"/>
        </w:rPr>
      </w:pPr>
    </w:p>
    <w:p w14:paraId="546128CA" w14:textId="77777777" w:rsidR="00F93667" w:rsidRPr="00FA7314" w:rsidRDefault="00F93667" w:rsidP="31D1C23A">
      <w:pPr>
        <w:spacing w:after="0" w:line="240" w:lineRule="auto"/>
        <w:rPr>
          <w:rFonts w:ascii="Calibri" w:eastAsia="Times New Roman" w:hAnsi="Calibri" w:cs="Calibri"/>
          <w:b/>
          <w:bCs/>
          <w:sz w:val="32"/>
          <w:szCs w:val="32"/>
        </w:rPr>
      </w:pPr>
    </w:p>
    <w:p w14:paraId="35718D20" w14:textId="4B02A5C4" w:rsidR="00F93667" w:rsidRPr="00FA7314" w:rsidRDefault="00292C88"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explain the trust policy of the iam policy?</w:t>
      </w:r>
    </w:p>
    <w:p w14:paraId="3454DBED" w14:textId="77777777" w:rsidR="00292C88" w:rsidRPr="00FA7314" w:rsidRDefault="00292C88" w:rsidP="31D1C23A">
      <w:pPr>
        <w:spacing w:after="0" w:line="240" w:lineRule="auto"/>
        <w:rPr>
          <w:rFonts w:ascii="Calibri" w:eastAsia="Times New Roman" w:hAnsi="Calibri" w:cs="Calibri"/>
          <w:b/>
          <w:bCs/>
          <w:sz w:val="32"/>
          <w:szCs w:val="32"/>
        </w:rPr>
      </w:pPr>
    </w:p>
    <w:p w14:paraId="46BDB474" w14:textId="6E531497" w:rsidR="00292C88" w:rsidRPr="00FA7314" w:rsidRDefault="00FE7F6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trust policy in an AWS IAM (Identity and Access Management) policy is a JSON document that defines who is allowed to assume a role. It is used specifically in IAM roles (not users or groups) to establish which entities (users, AWS services, or external accounts) can assume the role.</w:t>
      </w:r>
    </w:p>
    <w:p w14:paraId="7DDEE274" w14:textId="77777777" w:rsidR="00FE7F64" w:rsidRPr="00FA7314" w:rsidRDefault="00FE7F64" w:rsidP="31D1C23A">
      <w:pPr>
        <w:spacing w:after="0" w:line="240" w:lineRule="auto"/>
        <w:rPr>
          <w:rFonts w:ascii="Calibri" w:eastAsia="Times New Roman" w:hAnsi="Calibri" w:cs="Calibri"/>
          <w:b/>
          <w:bCs/>
          <w:sz w:val="32"/>
          <w:szCs w:val="32"/>
        </w:rPr>
      </w:pPr>
    </w:p>
    <w:p w14:paraId="496966B9" w14:textId="77777777" w:rsidR="00FE7F64" w:rsidRPr="00FA7314" w:rsidRDefault="00FE7F6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Key Components of a Trust Policy</w:t>
      </w:r>
    </w:p>
    <w:p w14:paraId="6B96B2F4" w14:textId="77777777" w:rsidR="00FE7F64" w:rsidRPr="00FA7314" w:rsidRDefault="00FE7F6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trust policy consists of the following key elements:</w:t>
      </w:r>
    </w:p>
    <w:p w14:paraId="0F5C1C20" w14:textId="77777777" w:rsidR="00FE7F64" w:rsidRPr="00FA7314" w:rsidRDefault="00FE7F64" w:rsidP="31D1C23A">
      <w:pPr>
        <w:numPr>
          <w:ilvl w:val="0"/>
          <w:numId w:val="5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Version – Specifies the policy language version.</w:t>
      </w:r>
    </w:p>
    <w:p w14:paraId="5BAFB73D" w14:textId="77777777" w:rsidR="00FE7F64" w:rsidRPr="00FA7314" w:rsidRDefault="00FE7F64" w:rsidP="31D1C23A">
      <w:pPr>
        <w:numPr>
          <w:ilvl w:val="0"/>
          <w:numId w:val="5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Statement – Defines the rules for trust.</w:t>
      </w:r>
    </w:p>
    <w:p w14:paraId="7F15812A" w14:textId="77777777" w:rsidR="00FE7F64" w:rsidRPr="00FA7314" w:rsidRDefault="00FE7F64" w:rsidP="31D1C23A">
      <w:pPr>
        <w:numPr>
          <w:ilvl w:val="1"/>
          <w:numId w:val="5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Effect: Determines whether the statement allows (Allow) or denies (Deny) access.</w:t>
      </w:r>
    </w:p>
    <w:p w14:paraId="77091893" w14:textId="77777777" w:rsidR="00FE7F64" w:rsidRPr="00FA7314" w:rsidRDefault="00FE7F64" w:rsidP="31D1C23A">
      <w:pPr>
        <w:numPr>
          <w:ilvl w:val="1"/>
          <w:numId w:val="5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Principal: Defines who (user, service, or AWS account) can assume the role.</w:t>
      </w:r>
    </w:p>
    <w:p w14:paraId="3300A408" w14:textId="77777777" w:rsidR="00FE7F64" w:rsidRPr="00FA7314" w:rsidRDefault="00FE7F64" w:rsidP="31D1C23A">
      <w:pPr>
        <w:numPr>
          <w:ilvl w:val="1"/>
          <w:numId w:val="5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Action: Specifies the allowed action, usually "sts:AssumeRole" (allows the entity to assume the role).</w:t>
      </w:r>
    </w:p>
    <w:p w14:paraId="3AA19EA6" w14:textId="77777777" w:rsidR="00FE7F64" w:rsidRPr="00FA7314" w:rsidRDefault="00FE7F64" w:rsidP="31D1C23A">
      <w:pPr>
        <w:numPr>
          <w:ilvl w:val="1"/>
          <w:numId w:val="5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Condition </w:t>
      </w:r>
      <w:r w:rsidRPr="00FA7314">
        <w:rPr>
          <w:rFonts w:ascii="Calibri" w:eastAsia="Times New Roman" w:hAnsi="Calibri" w:cs="Calibri"/>
          <w:b/>
          <w:bCs/>
          <w:i/>
          <w:iCs/>
          <w:sz w:val="32"/>
          <w:szCs w:val="32"/>
        </w:rPr>
        <w:t>(Optional)</w:t>
      </w:r>
      <w:r w:rsidRPr="00FA7314">
        <w:rPr>
          <w:rFonts w:ascii="Calibri" w:eastAsia="Times New Roman" w:hAnsi="Calibri" w:cs="Calibri"/>
          <w:b/>
          <w:bCs/>
          <w:sz w:val="32"/>
          <w:szCs w:val="32"/>
        </w:rPr>
        <w:t>: Defines additional security constraints.</w:t>
      </w:r>
    </w:p>
    <w:p w14:paraId="3A930058" w14:textId="77777777" w:rsidR="00764282" w:rsidRPr="00FA7314" w:rsidRDefault="00764282" w:rsidP="31D1C23A">
      <w:pPr>
        <w:numPr>
          <w:ilvl w:val="1"/>
          <w:numId w:val="59"/>
        </w:numPr>
        <w:spacing w:after="0" w:line="240" w:lineRule="auto"/>
        <w:rPr>
          <w:rFonts w:ascii="Calibri" w:eastAsia="Times New Roman" w:hAnsi="Calibri" w:cs="Calibri"/>
          <w:b/>
          <w:bCs/>
          <w:sz w:val="32"/>
          <w:szCs w:val="32"/>
        </w:rPr>
      </w:pPr>
    </w:p>
    <w:p w14:paraId="75443C67" w14:textId="3480F521" w:rsidR="00FE7F64" w:rsidRPr="00FA7314" w:rsidRDefault="0076428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Explain CIDR blocks and subnetting the CIDR?</w:t>
      </w:r>
    </w:p>
    <w:p w14:paraId="407F68DE" w14:textId="77777777" w:rsidR="001B57CC" w:rsidRPr="00FA7314" w:rsidRDefault="001B57CC" w:rsidP="31D1C23A">
      <w:pPr>
        <w:spacing w:after="0" w:line="240" w:lineRule="auto"/>
        <w:rPr>
          <w:rFonts w:ascii="Calibri" w:eastAsia="Times New Roman" w:hAnsi="Calibri" w:cs="Calibri"/>
          <w:b/>
          <w:bCs/>
          <w:sz w:val="32"/>
          <w:szCs w:val="32"/>
        </w:rPr>
      </w:pPr>
    </w:p>
    <w:p w14:paraId="20334EED" w14:textId="75651A54" w:rsidR="001B57CC" w:rsidRPr="00FA7314" w:rsidRDefault="00BA0E60" w:rsidP="31D1C23A">
      <w:pPr>
        <w:spacing w:after="0" w:line="240" w:lineRule="auto"/>
        <w:rPr>
          <w:rFonts w:ascii="Calibri" w:eastAsia="Times New Roman" w:hAnsi="Calibri" w:cs="Calibri"/>
          <w:b/>
          <w:bCs/>
          <w:sz w:val="32"/>
          <w:szCs w:val="32"/>
        </w:rPr>
      </w:pPr>
      <w:hyperlink r:id="rId9">
        <w:r w:rsidRPr="00FA7314">
          <w:rPr>
            <w:rStyle w:val="Hyperlink"/>
            <w:rFonts w:ascii="Calibri" w:eastAsia="Times New Roman" w:hAnsi="Calibri" w:cs="Calibri"/>
            <w:b/>
            <w:bCs/>
            <w:sz w:val="32"/>
            <w:szCs w:val="32"/>
          </w:rPr>
          <w:t>https://aws.amazon.com/what-is/cidr/</w:t>
        </w:r>
      </w:hyperlink>
    </w:p>
    <w:p w14:paraId="76BB7E8C" w14:textId="77777777" w:rsidR="00111BF1" w:rsidRPr="00FA7314" w:rsidRDefault="00111BF1" w:rsidP="31D1C23A">
      <w:pPr>
        <w:spacing w:after="0" w:line="240" w:lineRule="auto"/>
        <w:rPr>
          <w:rFonts w:ascii="Calibri" w:eastAsia="Times New Roman" w:hAnsi="Calibri" w:cs="Calibri"/>
          <w:b/>
          <w:bCs/>
          <w:sz w:val="32"/>
          <w:szCs w:val="32"/>
        </w:rPr>
      </w:pPr>
    </w:p>
    <w:p w14:paraId="276CC56E" w14:textId="35DEBA7B" w:rsidR="00111BF1" w:rsidRPr="00FA7314" w:rsidRDefault="00706E59" w:rsidP="31D1C23A">
      <w:pPr>
        <w:spacing w:after="0" w:line="240" w:lineRule="auto"/>
        <w:rPr>
          <w:rFonts w:ascii="Calibri" w:eastAsia="Times New Roman" w:hAnsi="Calibri" w:cs="Calibri"/>
          <w:b/>
          <w:bCs/>
          <w:sz w:val="32"/>
          <w:szCs w:val="32"/>
        </w:rPr>
      </w:pPr>
      <w:hyperlink r:id="rId10">
        <w:r w:rsidRPr="00FA7314">
          <w:rPr>
            <w:rStyle w:val="Hyperlink"/>
            <w:rFonts w:ascii="Calibri" w:eastAsia="Times New Roman" w:hAnsi="Calibri" w:cs="Calibri"/>
            <w:b/>
            <w:bCs/>
            <w:sz w:val="32"/>
            <w:szCs w:val="32"/>
          </w:rPr>
          <w:t>https://www.enterprisenetworkingplanet.com/standards-protocols/cidr/</w:t>
        </w:r>
      </w:hyperlink>
    </w:p>
    <w:p w14:paraId="19BC6B3C" w14:textId="77777777" w:rsidR="00706E59" w:rsidRPr="00FA7314" w:rsidRDefault="00706E59" w:rsidP="31D1C23A">
      <w:pPr>
        <w:spacing w:after="0" w:line="240" w:lineRule="auto"/>
        <w:rPr>
          <w:rFonts w:ascii="Calibri" w:eastAsia="Times New Roman" w:hAnsi="Calibri" w:cs="Calibri"/>
          <w:b/>
          <w:bCs/>
          <w:sz w:val="32"/>
          <w:szCs w:val="32"/>
        </w:rPr>
      </w:pPr>
    </w:p>
    <w:p w14:paraId="530A729D" w14:textId="77777777" w:rsidR="00706E59" w:rsidRPr="00FA7314" w:rsidRDefault="00706E59" w:rsidP="31D1C23A">
      <w:pPr>
        <w:spacing w:after="0" w:line="240" w:lineRule="auto"/>
        <w:rPr>
          <w:rFonts w:ascii="Calibri" w:eastAsia="Times New Roman" w:hAnsi="Calibri" w:cs="Calibri"/>
          <w:b/>
          <w:bCs/>
          <w:sz w:val="32"/>
          <w:szCs w:val="32"/>
        </w:rPr>
      </w:pPr>
    </w:p>
    <w:p w14:paraId="4BE9E994" w14:textId="77777777" w:rsidR="00764282" w:rsidRPr="00FA7314" w:rsidRDefault="00764282" w:rsidP="31D1C23A">
      <w:pPr>
        <w:spacing w:after="0" w:line="240" w:lineRule="auto"/>
        <w:rPr>
          <w:rFonts w:ascii="Calibri" w:eastAsia="Times New Roman" w:hAnsi="Calibri" w:cs="Calibri"/>
          <w:b/>
          <w:bCs/>
          <w:sz w:val="32"/>
          <w:szCs w:val="32"/>
        </w:rPr>
      </w:pPr>
    </w:p>
    <w:p w14:paraId="4C9767DA" w14:textId="4D96A4D7" w:rsidR="00764282" w:rsidRPr="00FA7314" w:rsidRDefault="005B7CE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Diff b/w NACL and Security group</w:t>
      </w:r>
    </w:p>
    <w:p w14:paraId="28A4EFC5" w14:textId="77777777" w:rsidR="005B7CE7" w:rsidRPr="00FA7314" w:rsidRDefault="005B7CE7" w:rsidP="31D1C23A">
      <w:pPr>
        <w:spacing w:after="0" w:line="240" w:lineRule="auto"/>
        <w:rPr>
          <w:rFonts w:ascii="Calibri" w:eastAsia="Times New Roman" w:hAnsi="Calibri" w:cs="Calibri"/>
          <w:b/>
          <w:bCs/>
          <w:sz w:val="32"/>
          <w:szCs w:val="32"/>
        </w:rPr>
      </w:pPr>
    </w:p>
    <w:p w14:paraId="40574AEE" w14:textId="77777777" w:rsidR="005B7CE7" w:rsidRPr="00FA7314" w:rsidRDefault="005B7CE7" w:rsidP="31D1C23A">
      <w:pPr>
        <w:spacing w:after="0" w:line="240" w:lineRule="auto"/>
        <w:rPr>
          <w:rFonts w:ascii="Calibri" w:eastAsia="Times New Roman" w:hAnsi="Calibri" w:cs="Calibri"/>
          <w:b/>
          <w:bCs/>
          <w:sz w:val="32"/>
          <w:szCs w:val="32"/>
        </w:rPr>
      </w:pPr>
    </w:p>
    <w:p w14:paraId="5C58BFAF" w14:textId="007D14FB" w:rsidR="005B7CE7" w:rsidRPr="00FA7314" w:rsidRDefault="00B914AA" w:rsidP="31D1C23A">
      <w:pPr>
        <w:spacing w:after="0" w:line="240" w:lineRule="auto"/>
        <w:rPr>
          <w:rFonts w:ascii="Calibri" w:eastAsia="Times New Roman" w:hAnsi="Calibri" w:cs="Calibri"/>
          <w:b/>
          <w:bCs/>
          <w:sz w:val="32"/>
          <w:szCs w:val="32"/>
        </w:rPr>
      </w:pPr>
      <w:hyperlink r:id="rId11">
        <w:r w:rsidRPr="00FA7314">
          <w:rPr>
            <w:rStyle w:val="Hyperlink"/>
            <w:rFonts w:ascii="Calibri" w:eastAsia="Times New Roman" w:hAnsi="Calibri" w:cs="Calibri"/>
            <w:b/>
            <w:bCs/>
            <w:sz w:val="32"/>
            <w:szCs w:val="32"/>
          </w:rPr>
          <w:t>https://tutorialsdojo.com/security-group-vs-nacl/</w:t>
        </w:r>
      </w:hyperlink>
    </w:p>
    <w:p w14:paraId="179CA7B8" w14:textId="77777777" w:rsidR="00B914AA" w:rsidRPr="00FA7314" w:rsidRDefault="00B914AA" w:rsidP="31D1C23A">
      <w:pPr>
        <w:spacing w:after="0" w:line="240" w:lineRule="auto"/>
        <w:rPr>
          <w:rFonts w:ascii="Calibri" w:eastAsia="Times New Roman" w:hAnsi="Calibri" w:cs="Calibri"/>
          <w:b/>
          <w:bCs/>
          <w:sz w:val="32"/>
          <w:szCs w:val="32"/>
        </w:rPr>
      </w:pPr>
    </w:p>
    <w:p w14:paraId="41B2B70F" w14:textId="647A716C" w:rsidR="00B914AA" w:rsidRPr="00FA7314" w:rsidRDefault="00C33C9F" w:rsidP="31D1C23A">
      <w:pPr>
        <w:spacing w:after="0" w:line="240" w:lineRule="auto"/>
        <w:rPr>
          <w:rFonts w:ascii="Calibri" w:eastAsia="Times New Roman" w:hAnsi="Calibri" w:cs="Calibri"/>
          <w:b/>
          <w:bCs/>
          <w:sz w:val="32"/>
          <w:szCs w:val="32"/>
        </w:rPr>
      </w:pPr>
      <w:hyperlink r:id="rId12">
        <w:r w:rsidRPr="00FA7314">
          <w:rPr>
            <w:rStyle w:val="Hyperlink"/>
            <w:rFonts w:ascii="Calibri" w:eastAsia="Times New Roman" w:hAnsi="Calibri" w:cs="Calibri"/>
            <w:b/>
            <w:bCs/>
            <w:sz w:val="32"/>
            <w:szCs w:val="32"/>
          </w:rPr>
          <w:t>https://medium.com/awesome-cloud/aws-difference-between-security-groups-and-network-acls-adc632ea29ae</w:t>
        </w:r>
      </w:hyperlink>
    </w:p>
    <w:p w14:paraId="5D39A04C" w14:textId="77777777" w:rsidR="00C33C9F" w:rsidRPr="00FA7314" w:rsidRDefault="00C33C9F" w:rsidP="31D1C23A">
      <w:pPr>
        <w:spacing w:after="0" w:line="240" w:lineRule="auto"/>
        <w:rPr>
          <w:rFonts w:ascii="Calibri" w:eastAsia="Times New Roman" w:hAnsi="Calibri" w:cs="Calibri"/>
          <w:b/>
          <w:bCs/>
          <w:sz w:val="32"/>
          <w:szCs w:val="32"/>
        </w:rPr>
      </w:pPr>
    </w:p>
    <w:p w14:paraId="29FF8EF3" w14:textId="77777777" w:rsidR="00C33C9F" w:rsidRPr="00FA7314" w:rsidRDefault="00C33C9F" w:rsidP="31D1C23A">
      <w:pPr>
        <w:spacing w:after="0" w:line="240" w:lineRule="auto"/>
        <w:rPr>
          <w:rFonts w:ascii="Calibri" w:eastAsia="Times New Roman" w:hAnsi="Calibri" w:cs="Calibri"/>
          <w:b/>
          <w:bCs/>
          <w:sz w:val="32"/>
          <w:szCs w:val="32"/>
        </w:rPr>
      </w:pPr>
    </w:p>
    <w:p w14:paraId="1A9B5E93" w14:textId="77777777" w:rsidR="000D0ABE" w:rsidRPr="00FA7314" w:rsidRDefault="000D0AB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14.what are CI tools you have used</w:t>
      </w:r>
    </w:p>
    <w:p w14:paraId="5587F243" w14:textId="77777777" w:rsidR="000D0ABE" w:rsidRPr="00FA7314" w:rsidRDefault="000D0AB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15. explain master and slave Jenkins, explain your role in Jenkins project</w:t>
      </w:r>
    </w:p>
    <w:p w14:paraId="5B65CB68" w14:textId="77777777" w:rsidR="000D0ABE" w:rsidRPr="00FA7314" w:rsidRDefault="000D0AB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16.Explain Jenkins pipelines, and why you have considered Jenkins as CI tool</w:t>
      </w:r>
    </w:p>
    <w:p w14:paraId="6B39312A" w14:textId="77777777" w:rsidR="000D0ABE" w:rsidRPr="00FA7314" w:rsidRDefault="000D0AB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17.Which pipeline script you have used pipeline or groovy</w:t>
      </w:r>
    </w:p>
    <w:p w14:paraId="0C20170A" w14:textId="77777777" w:rsidR="000D0ABE" w:rsidRPr="00FA7314" w:rsidRDefault="000D0AB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18.How you hosted you Jenkins</w:t>
      </w:r>
    </w:p>
    <w:p w14:paraId="35A3DCEC" w14:textId="77777777" w:rsidR="000D0ABE" w:rsidRPr="00FA7314" w:rsidRDefault="000D0ABE" w:rsidP="31D1C23A">
      <w:pPr>
        <w:spacing w:after="0" w:line="240" w:lineRule="auto"/>
        <w:rPr>
          <w:rFonts w:ascii="Calibri" w:eastAsia="Times New Roman" w:hAnsi="Calibri" w:cs="Calibri"/>
          <w:b/>
          <w:bCs/>
          <w:sz w:val="32"/>
          <w:szCs w:val="32"/>
        </w:rPr>
      </w:pPr>
    </w:p>
    <w:p w14:paraId="5E4C36ED" w14:textId="77777777" w:rsidR="000D0ABE" w:rsidRPr="00FA7314" w:rsidRDefault="000D0ABE" w:rsidP="31D1C23A">
      <w:pPr>
        <w:spacing w:after="0" w:line="240" w:lineRule="auto"/>
        <w:rPr>
          <w:rFonts w:ascii="Calibri" w:eastAsia="Times New Roman" w:hAnsi="Calibri" w:cs="Calibri"/>
          <w:b/>
          <w:bCs/>
          <w:sz w:val="32"/>
          <w:szCs w:val="32"/>
        </w:rPr>
      </w:pPr>
    </w:p>
    <w:p w14:paraId="39F9A88A" w14:textId="77777777" w:rsidR="000D0ABE" w:rsidRPr="00FA7314" w:rsidRDefault="000D0ABE" w:rsidP="31D1C23A">
      <w:pPr>
        <w:spacing w:after="0" w:line="240" w:lineRule="auto"/>
        <w:rPr>
          <w:rFonts w:ascii="Calibri" w:eastAsia="Times New Roman" w:hAnsi="Calibri" w:cs="Calibri"/>
          <w:b/>
          <w:bCs/>
          <w:sz w:val="32"/>
          <w:szCs w:val="32"/>
        </w:rPr>
      </w:pPr>
    </w:p>
    <w:p w14:paraId="1FC1B3E5" w14:textId="77777777" w:rsidR="000D0ABE" w:rsidRPr="00FA7314" w:rsidRDefault="000D0ABE" w:rsidP="31D1C23A">
      <w:pPr>
        <w:spacing w:after="0" w:line="240" w:lineRule="auto"/>
        <w:rPr>
          <w:rFonts w:ascii="Calibri" w:eastAsia="Times New Roman" w:hAnsi="Calibri" w:cs="Calibri"/>
          <w:b/>
          <w:bCs/>
          <w:sz w:val="32"/>
          <w:szCs w:val="32"/>
        </w:rPr>
      </w:pPr>
    </w:p>
    <w:p w14:paraId="6227129B" w14:textId="39C39897" w:rsidR="00C33C9F" w:rsidRPr="00FA7314" w:rsidRDefault="000D0AB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19.How do you pass environmental variables in pipeline</w:t>
      </w:r>
    </w:p>
    <w:p w14:paraId="45302ABA" w14:textId="77777777" w:rsidR="000D0ABE" w:rsidRPr="00FA7314" w:rsidRDefault="000D0ABE" w:rsidP="31D1C23A">
      <w:pPr>
        <w:spacing w:after="0" w:line="240" w:lineRule="auto"/>
        <w:rPr>
          <w:rFonts w:ascii="Calibri" w:eastAsia="Times New Roman" w:hAnsi="Calibri" w:cs="Calibri"/>
          <w:b/>
          <w:bCs/>
          <w:sz w:val="32"/>
          <w:szCs w:val="32"/>
        </w:rPr>
      </w:pPr>
    </w:p>
    <w:p w14:paraId="770BE2E1" w14:textId="52AE31A6" w:rsidR="000D0ABE" w:rsidRPr="00FA7314" w:rsidRDefault="008525B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Jenkins Pipeline</w:t>
      </w:r>
    </w:p>
    <w:p w14:paraId="6A3B4CF8" w14:textId="77777777" w:rsidR="008525B4" w:rsidRPr="00FA7314" w:rsidRDefault="008525B4" w:rsidP="31D1C23A">
      <w:pPr>
        <w:spacing w:after="0" w:line="240" w:lineRule="auto"/>
        <w:rPr>
          <w:rFonts w:ascii="Calibri" w:eastAsia="Times New Roman" w:hAnsi="Calibri" w:cs="Calibri"/>
          <w:b/>
          <w:bCs/>
          <w:sz w:val="32"/>
          <w:szCs w:val="32"/>
        </w:rPr>
      </w:pPr>
    </w:p>
    <w:p w14:paraId="51B3E93B" w14:textId="07B56DE3" w:rsidR="008525B4" w:rsidRPr="00FA7314" w:rsidRDefault="008525B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Using environment Block</w:t>
      </w:r>
    </w:p>
    <w:p w14:paraId="3DB17A2A" w14:textId="77777777" w:rsidR="008525B4" w:rsidRPr="00FA7314" w:rsidRDefault="008525B4" w:rsidP="31D1C23A">
      <w:pPr>
        <w:spacing w:after="0" w:line="240" w:lineRule="auto"/>
        <w:rPr>
          <w:rFonts w:ascii="Calibri" w:eastAsia="Times New Roman" w:hAnsi="Calibri" w:cs="Calibri"/>
          <w:b/>
          <w:bCs/>
          <w:sz w:val="32"/>
          <w:szCs w:val="32"/>
        </w:rPr>
      </w:pPr>
    </w:p>
    <w:p w14:paraId="56E8EF51" w14:textId="77777777" w:rsidR="008525B4" w:rsidRPr="00FA7314" w:rsidRDefault="008525B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174948"/>
        <w:rPr>
          <w:rFonts w:ascii="Calibri" w:hAnsi="Calibri" w:cs="Calibri"/>
          <w:b/>
          <w:bCs/>
          <w:color w:val="FFFFFF"/>
          <w:sz w:val="32"/>
          <w:szCs w:val="32"/>
        </w:rPr>
      </w:pPr>
      <w:r w:rsidRPr="00FA7314">
        <w:rPr>
          <w:rFonts w:ascii="Calibri" w:hAnsi="Calibri" w:cs="Calibri"/>
          <w:b/>
          <w:bCs/>
          <w:color w:val="FFFFFF" w:themeColor="background1"/>
          <w:sz w:val="32"/>
          <w:szCs w:val="32"/>
        </w:rPr>
        <w:t>pipeline {</w:t>
      </w:r>
    </w:p>
    <w:p w14:paraId="4131E9AA" w14:textId="77777777" w:rsidR="008525B4" w:rsidRPr="00FA7314" w:rsidRDefault="008525B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17494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agent any</w:t>
      </w:r>
    </w:p>
    <w:p w14:paraId="32DE0689" w14:textId="77777777" w:rsidR="008525B4" w:rsidRPr="00FA7314" w:rsidRDefault="008525B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17494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environment {</w:t>
      </w:r>
    </w:p>
    <w:p w14:paraId="0AAD7F34" w14:textId="77777777" w:rsidR="008525B4" w:rsidRPr="00FA7314" w:rsidRDefault="008525B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17494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NODE_ENV = </w:t>
      </w:r>
      <w:r w:rsidRPr="00FA7314">
        <w:rPr>
          <w:rFonts w:ascii="Calibri" w:hAnsi="Calibri" w:cs="Calibri"/>
          <w:b/>
          <w:bCs/>
          <w:color w:val="FFA0A0"/>
          <w:sz w:val="32"/>
          <w:szCs w:val="32"/>
        </w:rPr>
        <w:t>'production'</w:t>
      </w:r>
    </w:p>
    <w:p w14:paraId="3CF5A1AB" w14:textId="77777777" w:rsidR="008525B4" w:rsidRPr="00FA7314" w:rsidRDefault="008525B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17494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DB_PASSWORD = credentials(</w:t>
      </w:r>
      <w:r w:rsidRPr="00FA7314">
        <w:rPr>
          <w:rFonts w:ascii="Calibri" w:hAnsi="Calibri" w:cs="Calibri"/>
          <w:b/>
          <w:bCs/>
          <w:color w:val="FFA0A0"/>
          <w:sz w:val="32"/>
          <w:szCs w:val="32"/>
        </w:rPr>
        <w:t>'DB_PASSWORD'</w:t>
      </w:r>
      <w:r w:rsidRPr="00FA7314">
        <w:rPr>
          <w:rFonts w:ascii="Calibri" w:hAnsi="Calibri" w:cs="Calibri"/>
          <w:b/>
          <w:bCs/>
          <w:color w:val="FFFFFF" w:themeColor="background1"/>
          <w:sz w:val="32"/>
          <w:szCs w:val="32"/>
        </w:rPr>
        <w:t>)</w:t>
      </w:r>
    </w:p>
    <w:p w14:paraId="3647E44E" w14:textId="77777777" w:rsidR="008525B4" w:rsidRPr="00FA7314" w:rsidRDefault="008525B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17494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7F0E4D3D" w14:textId="77777777" w:rsidR="008525B4" w:rsidRPr="00FA7314" w:rsidRDefault="008525B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17494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stages {</w:t>
      </w:r>
    </w:p>
    <w:p w14:paraId="62B6133F" w14:textId="77777777" w:rsidR="008525B4" w:rsidRPr="00FA7314" w:rsidRDefault="008525B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17494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w:t>
      </w:r>
      <w:r w:rsidRPr="00FA7314">
        <w:rPr>
          <w:rFonts w:ascii="Calibri" w:hAnsi="Calibri" w:cs="Calibri"/>
          <w:b/>
          <w:bCs/>
          <w:color w:val="FFA0A0"/>
          <w:sz w:val="32"/>
          <w:szCs w:val="32"/>
        </w:rPr>
        <w:t>'Build'</w:t>
      </w:r>
      <w:r w:rsidRPr="00FA7314">
        <w:rPr>
          <w:rFonts w:ascii="Calibri" w:hAnsi="Calibri" w:cs="Calibri"/>
          <w:b/>
          <w:bCs/>
          <w:color w:val="FFFFFF" w:themeColor="background1"/>
          <w:sz w:val="32"/>
          <w:szCs w:val="32"/>
        </w:rPr>
        <w:t>) {</w:t>
      </w:r>
    </w:p>
    <w:p w14:paraId="7E0D3BEA" w14:textId="77777777" w:rsidR="008525B4" w:rsidRPr="00FA7314" w:rsidRDefault="008525B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17494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steps {</w:t>
      </w:r>
    </w:p>
    <w:p w14:paraId="5CC06CA7" w14:textId="77777777" w:rsidR="008525B4" w:rsidRPr="00FA7314" w:rsidRDefault="008525B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174948"/>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 xml:space="preserve">                echo </w:t>
      </w:r>
      <w:r w:rsidRPr="00FA7314">
        <w:rPr>
          <w:rFonts w:ascii="Calibri" w:hAnsi="Calibri" w:cs="Calibri"/>
          <w:b/>
          <w:bCs/>
          <w:color w:val="FFA0A0"/>
          <w:sz w:val="32"/>
          <w:szCs w:val="32"/>
        </w:rPr>
        <w:t>"Environment: ${env.NODE_ENV}"</w:t>
      </w:r>
    </w:p>
    <w:p w14:paraId="5D152B31" w14:textId="77777777" w:rsidR="008525B4" w:rsidRPr="00FA7314" w:rsidRDefault="008525B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17494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1026DF8E" w14:textId="77777777" w:rsidR="008525B4" w:rsidRPr="00FA7314" w:rsidRDefault="008525B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17494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3E5AFB84" w14:textId="77777777" w:rsidR="008525B4" w:rsidRPr="00FA7314" w:rsidRDefault="008525B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17494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436FC1E2" w14:textId="77777777" w:rsidR="008525B4" w:rsidRPr="00FA7314" w:rsidRDefault="008525B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174948"/>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316DC728" w14:textId="77777777" w:rsidR="008525B4" w:rsidRPr="00FA7314" w:rsidRDefault="008525B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174948"/>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45FC2B1B" w14:textId="3FCA81F8" w:rsidR="008525B4" w:rsidRPr="00FA7314" w:rsidRDefault="008525B4" w:rsidP="31D1C23A">
      <w:pPr>
        <w:spacing w:after="0" w:line="240" w:lineRule="auto"/>
        <w:rPr>
          <w:rFonts w:ascii="Calibri" w:eastAsia="Times New Roman" w:hAnsi="Calibri" w:cs="Calibri"/>
          <w:b/>
          <w:bCs/>
          <w:sz w:val="32"/>
          <w:szCs w:val="32"/>
        </w:rPr>
      </w:pPr>
    </w:p>
    <w:p w14:paraId="394DFE0E" w14:textId="13B59E1B" w:rsidR="000D0ABE" w:rsidRPr="00FA7314" w:rsidRDefault="00BB6E9A"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credentials('DB_PASSWORD') → Fetches from Jenkins credentials store.</w:t>
      </w:r>
    </w:p>
    <w:p w14:paraId="7B938D56" w14:textId="77777777" w:rsidR="00BB6E9A" w:rsidRPr="00FA7314" w:rsidRDefault="00BB6E9A" w:rsidP="31D1C23A">
      <w:pPr>
        <w:spacing w:after="0" w:line="240" w:lineRule="auto"/>
        <w:rPr>
          <w:rFonts w:ascii="Calibri" w:eastAsia="Times New Roman" w:hAnsi="Calibri" w:cs="Calibri"/>
          <w:b/>
          <w:bCs/>
          <w:sz w:val="32"/>
          <w:szCs w:val="32"/>
        </w:rPr>
      </w:pPr>
    </w:p>
    <w:p w14:paraId="73B43889" w14:textId="26994717" w:rsidR="00BB6E9A" w:rsidRPr="00FA7314" w:rsidRDefault="00D00AE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Explain how we can connect docker containers between two different servers?</w:t>
      </w:r>
    </w:p>
    <w:p w14:paraId="4C116A94" w14:textId="77777777" w:rsidR="00D00AE1" w:rsidRPr="00FA7314" w:rsidRDefault="00D00AE1" w:rsidP="31D1C23A">
      <w:pPr>
        <w:spacing w:after="0" w:line="240" w:lineRule="auto"/>
        <w:rPr>
          <w:rFonts w:ascii="Calibri" w:eastAsia="Times New Roman" w:hAnsi="Calibri" w:cs="Calibri"/>
          <w:b/>
          <w:bCs/>
          <w:sz w:val="32"/>
          <w:szCs w:val="32"/>
        </w:rPr>
      </w:pPr>
    </w:p>
    <w:p w14:paraId="53885FFB" w14:textId="797D05B5" w:rsidR="00D00AE1" w:rsidRPr="00FA7314" w:rsidRDefault="008973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Connecting Docker Containers Between Two Different Servers</w:t>
      </w:r>
    </w:p>
    <w:p w14:paraId="6717B03C" w14:textId="77777777" w:rsidR="008973B0" w:rsidRPr="00FA7314" w:rsidRDefault="008973B0" w:rsidP="31D1C23A">
      <w:pPr>
        <w:spacing w:after="0" w:line="240" w:lineRule="auto"/>
        <w:rPr>
          <w:rFonts w:ascii="Calibri" w:eastAsia="Times New Roman" w:hAnsi="Calibri" w:cs="Calibri"/>
          <w:b/>
          <w:bCs/>
          <w:sz w:val="32"/>
          <w:szCs w:val="32"/>
        </w:rPr>
      </w:pPr>
    </w:p>
    <w:p w14:paraId="723C1F35" w14:textId="48C5681D" w:rsidR="008973B0" w:rsidRPr="00FA7314" w:rsidRDefault="00E979F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To connect Docker containers across different servers, you need to ensure network connectivity between them.</w:t>
      </w:r>
    </w:p>
    <w:p w14:paraId="16EDEE92" w14:textId="77777777" w:rsidR="00E979FD" w:rsidRPr="00FA7314" w:rsidRDefault="00E979FD" w:rsidP="31D1C23A">
      <w:pPr>
        <w:spacing w:after="0" w:line="240" w:lineRule="auto"/>
        <w:rPr>
          <w:rFonts w:ascii="Calibri" w:eastAsia="Times New Roman" w:hAnsi="Calibri" w:cs="Calibri"/>
          <w:b/>
          <w:bCs/>
          <w:sz w:val="32"/>
          <w:szCs w:val="32"/>
        </w:rPr>
      </w:pPr>
    </w:p>
    <w:p w14:paraId="564203B3" w14:textId="7D3BA8CE" w:rsidR="00E979FD" w:rsidRPr="00FA7314" w:rsidRDefault="00E979FD" w:rsidP="31D1C23A">
      <w:pPr>
        <w:pStyle w:val="ListParagraph"/>
        <w:numPr>
          <w:ilvl w:val="1"/>
          <w:numId w:val="5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Using Docker Swarm (Recommended for Production)</w:t>
      </w:r>
    </w:p>
    <w:p w14:paraId="053C157D" w14:textId="5E6C4267" w:rsidR="00E979FD" w:rsidRPr="00FA7314" w:rsidRDefault="005D3125" w:rsidP="31D1C23A">
      <w:pPr>
        <w:pStyle w:val="ListParagraph"/>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Docker Swarm is Docker’s built-in orchestration tool that allows containers on multiple hosts to communicate as if they were on the same network.</w:t>
      </w:r>
    </w:p>
    <w:p w14:paraId="2A6FF1B2" w14:textId="77777777" w:rsidR="005D3125" w:rsidRPr="00FA7314" w:rsidRDefault="005D3125" w:rsidP="31D1C23A">
      <w:pPr>
        <w:pStyle w:val="ListParagraph"/>
        <w:spacing w:after="0" w:line="240" w:lineRule="auto"/>
        <w:rPr>
          <w:rFonts w:ascii="Calibri" w:eastAsia="Times New Roman" w:hAnsi="Calibri" w:cs="Calibri"/>
          <w:b/>
          <w:bCs/>
          <w:sz w:val="32"/>
          <w:szCs w:val="32"/>
        </w:rPr>
      </w:pPr>
    </w:p>
    <w:p w14:paraId="7E758CD4" w14:textId="77777777" w:rsidR="00310390" w:rsidRPr="00FA7314" w:rsidRDefault="00310390" w:rsidP="31D1C23A">
      <w:pPr>
        <w:pStyle w:val="ListParagraph"/>
        <w:spacing w:after="0"/>
        <w:rPr>
          <w:rFonts w:ascii="Calibri" w:eastAsia="Times New Roman" w:hAnsi="Calibri" w:cs="Calibri"/>
          <w:b/>
          <w:bCs/>
          <w:sz w:val="32"/>
          <w:szCs w:val="32"/>
        </w:rPr>
      </w:pPr>
      <w:r w:rsidRPr="00FA7314">
        <w:rPr>
          <w:rFonts w:ascii="Calibri" w:eastAsia="Times New Roman" w:hAnsi="Calibri" w:cs="Calibri"/>
          <w:b/>
          <w:bCs/>
          <w:sz w:val="32"/>
          <w:szCs w:val="32"/>
        </w:rPr>
        <w:t>Steps to Set Up Docker Swarm Networking</w:t>
      </w:r>
    </w:p>
    <w:p w14:paraId="7EA8A32A" w14:textId="77777777" w:rsidR="00310390" w:rsidRPr="00FA7314" w:rsidRDefault="00310390" w:rsidP="31D1C23A">
      <w:pPr>
        <w:pStyle w:val="ListParagraph"/>
        <w:numPr>
          <w:ilvl w:val="0"/>
          <w:numId w:val="60"/>
        </w:numPr>
        <w:spacing w:after="0"/>
        <w:rPr>
          <w:rFonts w:ascii="Calibri" w:eastAsia="Times New Roman" w:hAnsi="Calibri" w:cs="Calibri"/>
          <w:b/>
          <w:bCs/>
          <w:sz w:val="32"/>
          <w:szCs w:val="32"/>
        </w:rPr>
      </w:pPr>
      <w:r w:rsidRPr="00FA7314">
        <w:rPr>
          <w:rFonts w:ascii="Calibri" w:eastAsia="Times New Roman" w:hAnsi="Calibri" w:cs="Calibri"/>
          <w:b/>
          <w:bCs/>
          <w:sz w:val="32"/>
          <w:szCs w:val="32"/>
        </w:rPr>
        <w:t>Initialize Docker Swarm on the first server (manager node):</w:t>
      </w:r>
    </w:p>
    <w:p w14:paraId="00DE9415" w14:textId="77777777" w:rsidR="00310390" w:rsidRPr="00FA7314" w:rsidRDefault="00310390" w:rsidP="31D1C23A">
      <w:pPr>
        <w:pStyle w:val="ListParagraph"/>
        <w:rPr>
          <w:rFonts w:ascii="Calibri" w:eastAsia="Times New Roman" w:hAnsi="Calibri" w:cs="Calibri"/>
          <w:b/>
          <w:bCs/>
          <w:sz w:val="32"/>
          <w:szCs w:val="32"/>
        </w:rPr>
      </w:pPr>
    </w:p>
    <w:p w14:paraId="529D90BA" w14:textId="33C0A74A" w:rsidR="00310390" w:rsidRPr="00FA7314" w:rsidRDefault="00310390" w:rsidP="31D1C23A">
      <w:pPr>
        <w:pStyle w:val="ListParagraph"/>
        <w:rPr>
          <w:rFonts w:ascii="Calibri" w:eastAsia="Times New Roman" w:hAnsi="Calibri" w:cs="Calibri"/>
          <w:b/>
          <w:bCs/>
          <w:sz w:val="32"/>
          <w:szCs w:val="32"/>
        </w:rPr>
      </w:pPr>
      <w:r w:rsidRPr="00FA7314">
        <w:rPr>
          <w:rFonts w:ascii="Calibri" w:eastAsia="Times New Roman" w:hAnsi="Calibri" w:cs="Calibri"/>
          <w:b/>
          <w:bCs/>
          <w:sz w:val="32"/>
          <w:szCs w:val="32"/>
        </w:rPr>
        <w:t>docker swarm init --advertise-addr &lt;MANAGER-IP&gt;</w:t>
      </w:r>
    </w:p>
    <w:p w14:paraId="01C60F1C" w14:textId="77777777" w:rsidR="00310390" w:rsidRPr="00FA7314" w:rsidRDefault="00310390" w:rsidP="31D1C23A">
      <w:pPr>
        <w:pStyle w:val="ListParagraph"/>
        <w:numPr>
          <w:ilvl w:val="1"/>
          <w:numId w:val="60"/>
        </w:numPr>
        <w:spacing w:after="0"/>
        <w:rPr>
          <w:rFonts w:ascii="Calibri" w:eastAsia="Times New Roman" w:hAnsi="Calibri" w:cs="Calibri"/>
          <w:b/>
          <w:bCs/>
          <w:sz w:val="32"/>
          <w:szCs w:val="32"/>
        </w:rPr>
      </w:pPr>
      <w:r w:rsidRPr="00FA7314">
        <w:rPr>
          <w:rFonts w:ascii="Calibri" w:eastAsia="Times New Roman" w:hAnsi="Calibri" w:cs="Calibri"/>
          <w:b/>
          <w:bCs/>
          <w:sz w:val="32"/>
          <w:szCs w:val="32"/>
        </w:rPr>
        <w:t>Replace &lt;MANAGER-IP&gt; with the public or private IP of the manager node.</w:t>
      </w:r>
    </w:p>
    <w:p w14:paraId="398D3548" w14:textId="77777777" w:rsidR="00310390" w:rsidRPr="00FA7314" w:rsidRDefault="00310390" w:rsidP="31D1C23A">
      <w:pPr>
        <w:pStyle w:val="ListParagraph"/>
        <w:numPr>
          <w:ilvl w:val="1"/>
          <w:numId w:val="60"/>
        </w:numPr>
        <w:spacing w:after="0"/>
        <w:rPr>
          <w:rFonts w:ascii="Calibri" w:eastAsia="Times New Roman" w:hAnsi="Calibri" w:cs="Calibri"/>
          <w:b/>
          <w:bCs/>
          <w:sz w:val="32"/>
          <w:szCs w:val="32"/>
        </w:rPr>
      </w:pPr>
    </w:p>
    <w:p w14:paraId="263E48FD" w14:textId="77777777" w:rsidR="00310390" w:rsidRPr="00FA7314" w:rsidRDefault="00310390" w:rsidP="31D1C23A">
      <w:pPr>
        <w:pStyle w:val="ListParagraph"/>
        <w:numPr>
          <w:ilvl w:val="0"/>
          <w:numId w:val="60"/>
        </w:numPr>
        <w:spacing w:after="0"/>
        <w:rPr>
          <w:rFonts w:ascii="Calibri" w:eastAsia="Times New Roman" w:hAnsi="Calibri" w:cs="Calibri"/>
          <w:b/>
          <w:bCs/>
          <w:sz w:val="32"/>
          <w:szCs w:val="32"/>
        </w:rPr>
      </w:pPr>
      <w:r w:rsidRPr="00FA7314">
        <w:rPr>
          <w:rFonts w:ascii="Calibri" w:eastAsia="Times New Roman" w:hAnsi="Calibri" w:cs="Calibri"/>
          <w:b/>
          <w:bCs/>
          <w:sz w:val="32"/>
          <w:szCs w:val="32"/>
        </w:rPr>
        <w:t>Join Worker Nodes (Other Servers) to Swarm: Run the command given after docker swarm init, or retrieve it using:</w:t>
      </w:r>
    </w:p>
    <w:p w14:paraId="3E82E502" w14:textId="77777777" w:rsidR="00310390" w:rsidRPr="00FA7314" w:rsidRDefault="00310390" w:rsidP="31D1C23A">
      <w:pPr>
        <w:pStyle w:val="ListParagraph"/>
        <w:rPr>
          <w:rFonts w:ascii="Calibri" w:eastAsia="Times New Roman" w:hAnsi="Calibri" w:cs="Calibri"/>
          <w:b/>
          <w:bCs/>
          <w:sz w:val="32"/>
          <w:szCs w:val="32"/>
        </w:rPr>
      </w:pPr>
      <w:r w:rsidRPr="00FA7314">
        <w:rPr>
          <w:rFonts w:ascii="Calibri" w:eastAsia="Times New Roman" w:hAnsi="Calibri" w:cs="Calibri"/>
          <w:b/>
          <w:bCs/>
          <w:sz w:val="32"/>
          <w:szCs w:val="32"/>
        </w:rPr>
        <w:lastRenderedPageBreak/>
        <w:t>sh</w:t>
      </w:r>
    </w:p>
    <w:p w14:paraId="3E985911" w14:textId="2BBBE870" w:rsidR="00310390" w:rsidRPr="00FA7314" w:rsidRDefault="00310390" w:rsidP="31D1C23A">
      <w:pPr>
        <w:pStyle w:val="ListParagraph"/>
        <w:rPr>
          <w:rFonts w:ascii="Calibri" w:eastAsia="Times New Roman" w:hAnsi="Calibri" w:cs="Calibri"/>
          <w:b/>
          <w:bCs/>
          <w:sz w:val="32"/>
          <w:szCs w:val="32"/>
        </w:rPr>
      </w:pPr>
    </w:p>
    <w:p w14:paraId="759DA4C2" w14:textId="77777777" w:rsidR="00310390" w:rsidRPr="00FA7314" w:rsidRDefault="00310390" w:rsidP="31D1C23A">
      <w:pPr>
        <w:pStyle w:val="ListParagraph"/>
        <w:rPr>
          <w:rFonts w:ascii="Calibri" w:eastAsia="Times New Roman" w:hAnsi="Calibri" w:cs="Calibri"/>
          <w:b/>
          <w:bCs/>
          <w:sz w:val="32"/>
          <w:szCs w:val="32"/>
        </w:rPr>
      </w:pPr>
      <w:r w:rsidRPr="00FA7314">
        <w:rPr>
          <w:rFonts w:ascii="Calibri" w:eastAsia="Times New Roman" w:hAnsi="Calibri" w:cs="Calibri"/>
          <w:b/>
          <w:bCs/>
          <w:sz w:val="32"/>
          <w:szCs w:val="32"/>
        </w:rPr>
        <w:t>docker swarm join-token worker</w:t>
      </w:r>
    </w:p>
    <w:p w14:paraId="3BC6A089" w14:textId="77777777" w:rsidR="00310390" w:rsidRPr="00FA7314" w:rsidRDefault="00310390" w:rsidP="31D1C23A">
      <w:pPr>
        <w:pStyle w:val="ListParagraph"/>
        <w:spacing w:after="0"/>
        <w:rPr>
          <w:rFonts w:ascii="Calibri" w:eastAsia="Times New Roman" w:hAnsi="Calibri" w:cs="Calibri"/>
          <w:b/>
          <w:bCs/>
          <w:sz w:val="32"/>
          <w:szCs w:val="32"/>
        </w:rPr>
      </w:pPr>
      <w:r w:rsidRPr="00FA7314">
        <w:rPr>
          <w:rFonts w:ascii="Calibri" w:eastAsia="Times New Roman" w:hAnsi="Calibri" w:cs="Calibri"/>
          <w:b/>
          <w:bCs/>
          <w:sz w:val="32"/>
          <w:szCs w:val="32"/>
        </w:rPr>
        <w:t>Then, run the output command on other servers.</w:t>
      </w:r>
    </w:p>
    <w:p w14:paraId="70009C0C" w14:textId="77777777" w:rsidR="00310390" w:rsidRPr="00FA7314" w:rsidRDefault="00310390" w:rsidP="31D1C23A">
      <w:pPr>
        <w:pStyle w:val="ListParagraph"/>
        <w:spacing w:after="0"/>
        <w:rPr>
          <w:rFonts w:ascii="Calibri" w:eastAsia="Times New Roman" w:hAnsi="Calibri" w:cs="Calibri"/>
          <w:b/>
          <w:bCs/>
          <w:sz w:val="32"/>
          <w:szCs w:val="32"/>
        </w:rPr>
      </w:pPr>
    </w:p>
    <w:p w14:paraId="4E097D90" w14:textId="77777777" w:rsidR="00310390" w:rsidRPr="00FA7314" w:rsidRDefault="00310390" w:rsidP="31D1C23A">
      <w:pPr>
        <w:pStyle w:val="ListParagraph"/>
        <w:numPr>
          <w:ilvl w:val="0"/>
          <w:numId w:val="60"/>
        </w:numPr>
        <w:spacing w:after="0"/>
        <w:rPr>
          <w:rFonts w:ascii="Calibri" w:eastAsia="Times New Roman" w:hAnsi="Calibri" w:cs="Calibri"/>
          <w:b/>
          <w:bCs/>
          <w:sz w:val="32"/>
          <w:szCs w:val="32"/>
        </w:rPr>
      </w:pPr>
      <w:r w:rsidRPr="00FA7314">
        <w:rPr>
          <w:rFonts w:ascii="Calibri" w:eastAsia="Times New Roman" w:hAnsi="Calibri" w:cs="Calibri"/>
          <w:b/>
          <w:bCs/>
          <w:sz w:val="32"/>
          <w:szCs w:val="32"/>
        </w:rPr>
        <w:t>Create an Overlay Network:</w:t>
      </w:r>
    </w:p>
    <w:p w14:paraId="3B19B8B3" w14:textId="77777777" w:rsidR="00310390" w:rsidRPr="00FA7314" w:rsidRDefault="00310390" w:rsidP="31D1C23A">
      <w:pPr>
        <w:pStyle w:val="ListParagraph"/>
        <w:rPr>
          <w:rFonts w:ascii="Calibri" w:eastAsia="Times New Roman" w:hAnsi="Calibri" w:cs="Calibri"/>
          <w:b/>
          <w:bCs/>
          <w:sz w:val="32"/>
          <w:szCs w:val="32"/>
        </w:rPr>
      </w:pPr>
      <w:r w:rsidRPr="00FA7314">
        <w:rPr>
          <w:rFonts w:ascii="Calibri" w:eastAsia="Times New Roman" w:hAnsi="Calibri" w:cs="Calibri"/>
          <w:b/>
          <w:bCs/>
          <w:sz w:val="32"/>
          <w:szCs w:val="32"/>
        </w:rPr>
        <w:t>docker network create --driver overlay my-overlay</w:t>
      </w:r>
    </w:p>
    <w:p w14:paraId="1AA2E003" w14:textId="77777777" w:rsidR="00310390" w:rsidRPr="00FA7314" w:rsidRDefault="00310390" w:rsidP="31D1C23A">
      <w:pPr>
        <w:pStyle w:val="ListParagraph"/>
        <w:rPr>
          <w:rFonts w:ascii="Calibri" w:eastAsia="Times New Roman" w:hAnsi="Calibri" w:cs="Calibri"/>
          <w:b/>
          <w:bCs/>
          <w:sz w:val="32"/>
          <w:szCs w:val="32"/>
        </w:rPr>
      </w:pPr>
    </w:p>
    <w:p w14:paraId="64CF7521" w14:textId="77777777" w:rsidR="00310390" w:rsidRPr="00FA7314" w:rsidRDefault="00310390" w:rsidP="31D1C23A">
      <w:pPr>
        <w:pStyle w:val="ListParagraph"/>
        <w:numPr>
          <w:ilvl w:val="0"/>
          <w:numId w:val="60"/>
        </w:numPr>
        <w:spacing w:after="0"/>
        <w:rPr>
          <w:rFonts w:ascii="Calibri" w:eastAsia="Times New Roman" w:hAnsi="Calibri" w:cs="Calibri"/>
          <w:b/>
          <w:bCs/>
          <w:sz w:val="32"/>
          <w:szCs w:val="32"/>
        </w:rPr>
      </w:pPr>
      <w:r w:rsidRPr="00FA7314">
        <w:rPr>
          <w:rFonts w:ascii="Calibri" w:eastAsia="Times New Roman" w:hAnsi="Calibri" w:cs="Calibri"/>
          <w:b/>
          <w:bCs/>
          <w:sz w:val="32"/>
          <w:szCs w:val="32"/>
        </w:rPr>
        <w:t>Deploy a Service Across Multiple Nodes:</w:t>
      </w:r>
    </w:p>
    <w:p w14:paraId="2468795B" w14:textId="77777777" w:rsidR="00310390" w:rsidRPr="00FA7314" w:rsidRDefault="00310390" w:rsidP="31D1C23A">
      <w:pPr>
        <w:pStyle w:val="ListParagraph"/>
        <w:rPr>
          <w:rFonts w:ascii="Calibri" w:eastAsia="Times New Roman" w:hAnsi="Calibri" w:cs="Calibri"/>
          <w:b/>
          <w:bCs/>
          <w:sz w:val="32"/>
          <w:szCs w:val="32"/>
        </w:rPr>
      </w:pPr>
      <w:r w:rsidRPr="00FA7314">
        <w:rPr>
          <w:rFonts w:ascii="Calibri" w:eastAsia="Times New Roman" w:hAnsi="Calibri" w:cs="Calibri"/>
          <w:b/>
          <w:bCs/>
          <w:sz w:val="32"/>
          <w:szCs w:val="32"/>
        </w:rPr>
        <w:t>docker service create --name my-app --network my-overlay nginx</w:t>
      </w:r>
    </w:p>
    <w:p w14:paraId="1C50AC1D" w14:textId="77777777" w:rsidR="005D3125" w:rsidRPr="00FA7314" w:rsidRDefault="005D3125" w:rsidP="31D1C23A">
      <w:pPr>
        <w:pStyle w:val="ListParagraph"/>
        <w:spacing w:after="0" w:line="240" w:lineRule="auto"/>
        <w:rPr>
          <w:rFonts w:ascii="Calibri" w:eastAsia="Times New Roman" w:hAnsi="Calibri" w:cs="Calibri"/>
          <w:b/>
          <w:bCs/>
          <w:sz w:val="32"/>
          <w:szCs w:val="32"/>
        </w:rPr>
      </w:pPr>
    </w:p>
    <w:p w14:paraId="2881DD4C" w14:textId="77777777" w:rsidR="00E979FD" w:rsidRPr="00FA7314" w:rsidRDefault="00E979FD" w:rsidP="31D1C23A">
      <w:pPr>
        <w:spacing w:after="0" w:line="240" w:lineRule="auto"/>
        <w:rPr>
          <w:rFonts w:ascii="Calibri" w:eastAsia="Times New Roman" w:hAnsi="Calibri" w:cs="Calibri"/>
          <w:b/>
          <w:bCs/>
          <w:sz w:val="32"/>
          <w:szCs w:val="32"/>
        </w:rPr>
      </w:pPr>
    </w:p>
    <w:p w14:paraId="17CD03FF" w14:textId="4432B5E6" w:rsidR="00E979FD" w:rsidRPr="00FA7314" w:rsidRDefault="00916AF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Using Docker Compose with an Overlay Network</w:t>
      </w:r>
    </w:p>
    <w:p w14:paraId="5354B8AA" w14:textId="77777777" w:rsidR="00916AF4" w:rsidRPr="00FA7314" w:rsidRDefault="00916AF4" w:rsidP="31D1C23A">
      <w:pPr>
        <w:spacing w:after="0" w:line="240" w:lineRule="auto"/>
        <w:rPr>
          <w:rFonts w:ascii="Calibri" w:eastAsia="Times New Roman" w:hAnsi="Calibri" w:cs="Calibri"/>
          <w:b/>
          <w:bCs/>
          <w:sz w:val="32"/>
          <w:szCs w:val="32"/>
        </w:rPr>
      </w:pPr>
    </w:p>
    <w:p w14:paraId="6D9F6A9B" w14:textId="77777777" w:rsidR="00916AF4" w:rsidRPr="00FA7314" w:rsidRDefault="00916AF4" w:rsidP="31D1C23A">
      <w:pPr>
        <w:spacing w:after="0" w:line="240" w:lineRule="auto"/>
        <w:rPr>
          <w:rFonts w:ascii="Calibri" w:eastAsia="Times New Roman" w:hAnsi="Calibri" w:cs="Calibri"/>
          <w:b/>
          <w:bCs/>
          <w:sz w:val="32"/>
          <w:szCs w:val="32"/>
        </w:rPr>
      </w:pPr>
    </w:p>
    <w:p w14:paraId="2CBCF41A" w14:textId="335B149F" w:rsidR="00916AF4" w:rsidRPr="00FA7314" w:rsidRDefault="00916AF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you use Docker Compose, define an overlay network in your docker-compose.yml file.</w:t>
      </w:r>
    </w:p>
    <w:p w14:paraId="1CF4FF73" w14:textId="77777777" w:rsidR="00916AF4" w:rsidRPr="00FA7314" w:rsidRDefault="00916AF4" w:rsidP="31D1C23A">
      <w:pPr>
        <w:spacing w:after="0" w:line="240" w:lineRule="auto"/>
        <w:rPr>
          <w:rFonts w:ascii="Calibri" w:eastAsia="Times New Roman" w:hAnsi="Calibri" w:cs="Calibri"/>
          <w:b/>
          <w:bCs/>
          <w:sz w:val="32"/>
          <w:szCs w:val="32"/>
        </w:rPr>
      </w:pPr>
    </w:p>
    <w:p w14:paraId="3F8C0DA7" w14:textId="77777777" w:rsidR="00916AF4" w:rsidRPr="00FA7314" w:rsidRDefault="00916AF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8388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version: </w:t>
      </w:r>
      <w:r w:rsidRPr="00FA7314">
        <w:rPr>
          <w:rFonts w:ascii="Calibri" w:hAnsi="Calibri" w:cs="Calibri"/>
          <w:b/>
          <w:bCs/>
          <w:color w:val="FFA0A0"/>
          <w:sz w:val="32"/>
          <w:szCs w:val="32"/>
        </w:rPr>
        <w:t>"3.8"</w:t>
      </w:r>
    </w:p>
    <w:p w14:paraId="7AF48CEA" w14:textId="77777777" w:rsidR="00916AF4" w:rsidRPr="00FA7314" w:rsidRDefault="00916AF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838893"/>
        <w:rPr>
          <w:rFonts w:ascii="Calibri" w:hAnsi="Calibri" w:cs="Calibri"/>
          <w:b/>
          <w:bCs/>
          <w:color w:val="FFFFFF"/>
          <w:sz w:val="32"/>
          <w:szCs w:val="32"/>
        </w:rPr>
      </w:pPr>
      <w:r w:rsidRPr="00FA7314">
        <w:rPr>
          <w:rFonts w:ascii="Calibri" w:hAnsi="Calibri" w:cs="Calibri"/>
          <w:b/>
          <w:bCs/>
          <w:color w:val="FFFFFF" w:themeColor="background1"/>
          <w:sz w:val="32"/>
          <w:szCs w:val="32"/>
        </w:rPr>
        <w:t>services:</w:t>
      </w:r>
    </w:p>
    <w:p w14:paraId="12CEF7A1" w14:textId="77777777" w:rsidR="00916AF4" w:rsidRPr="00FA7314" w:rsidRDefault="00916AF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8388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web:</w:t>
      </w:r>
    </w:p>
    <w:p w14:paraId="28FE9077" w14:textId="77777777" w:rsidR="00916AF4" w:rsidRPr="00FA7314" w:rsidRDefault="00916AF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8388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image: nginx</w:t>
      </w:r>
    </w:p>
    <w:p w14:paraId="48F8E8D1" w14:textId="77777777" w:rsidR="00916AF4" w:rsidRPr="00FA7314" w:rsidRDefault="00916AF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8388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networks:</w:t>
      </w:r>
    </w:p>
    <w:p w14:paraId="10086DA0" w14:textId="77777777" w:rsidR="00916AF4" w:rsidRPr="00FA7314" w:rsidRDefault="00916AF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8388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w:t>
      </w:r>
      <w:r w:rsidRPr="00FA7314">
        <w:rPr>
          <w:rFonts w:ascii="Calibri" w:hAnsi="Calibri" w:cs="Calibri"/>
          <w:b/>
          <w:bCs/>
          <w:color w:val="F0E68C"/>
          <w:sz w:val="32"/>
          <w:szCs w:val="32"/>
        </w:rPr>
        <w:t>my</w:t>
      </w:r>
      <w:r w:rsidRPr="00FA7314">
        <w:rPr>
          <w:rFonts w:ascii="Calibri" w:hAnsi="Calibri" w:cs="Calibri"/>
          <w:b/>
          <w:bCs/>
          <w:color w:val="FFFFFF" w:themeColor="background1"/>
          <w:sz w:val="32"/>
          <w:szCs w:val="32"/>
        </w:rPr>
        <w:t>-overlay</w:t>
      </w:r>
    </w:p>
    <w:p w14:paraId="2E62427B" w14:textId="77777777" w:rsidR="00916AF4" w:rsidRPr="00FA7314" w:rsidRDefault="00916AF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8388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db:</w:t>
      </w:r>
    </w:p>
    <w:p w14:paraId="0A9D3ABC" w14:textId="77777777" w:rsidR="00916AF4" w:rsidRPr="00FA7314" w:rsidRDefault="00916AF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8388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image: mysql</w:t>
      </w:r>
    </w:p>
    <w:p w14:paraId="4CE2EDCD" w14:textId="77777777" w:rsidR="00916AF4" w:rsidRPr="00FA7314" w:rsidRDefault="00916AF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8388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networks:</w:t>
      </w:r>
    </w:p>
    <w:p w14:paraId="38C9B175" w14:textId="77777777" w:rsidR="00916AF4" w:rsidRPr="00FA7314" w:rsidRDefault="00916AF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8388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w:t>
      </w:r>
      <w:r w:rsidRPr="00FA7314">
        <w:rPr>
          <w:rFonts w:ascii="Calibri" w:hAnsi="Calibri" w:cs="Calibri"/>
          <w:b/>
          <w:bCs/>
          <w:color w:val="F0E68C"/>
          <w:sz w:val="32"/>
          <w:szCs w:val="32"/>
        </w:rPr>
        <w:t>my</w:t>
      </w:r>
      <w:r w:rsidRPr="00FA7314">
        <w:rPr>
          <w:rFonts w:ascii="Calibri" w:hAnsi="Calibri" w:cs="Calibri"/>
          <w:b/>
          <w:bCs/>
          <w:color w:val="FFFFFF" w:themeColor="background1"/>
          <w:sz w:val="32"/>
          <w:szCs w:val="32"/>
        </w:rPr>
        <w:t>-overlay</w:t>
      </w:r>
    </w:p>
    <w:p w14:paraId="2CA9A322" w14:textId="77777777" w:rsidR="00916AF4" w:rsidRPr="00FA7314" w:rsidRDefault="00916AF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838893"/>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02E409BA" w14:textId="77777777" w:rsidR="00916AF4" w:rsidRPr="00FA7314" w:rsidRDefault="00916AF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838893"/>
        <w:rPr>
          <w:rFonts w:ascii="Calibri" w:hAnsi="Calibri" w:cs="Calibri"/>
          <w:b/>
          <w:bCs/>
          <w:color w:val="FFFFFF"/>
          <w:sz w:val="32"/>
          <w:szCs w:val="32"/>
        </w:rPr>
      </w:pPr>
      <w:r w:rsidRPr="00FA7314">
        <w:rPr>
          <w:rFonts w:ascii="Calibri" w:hAnsi="Calibri" w:cs="Calibri"/>
          <w:b/>
          <w:bCs/>
          <w:color w:val="FFFFFF" w:themeColor="background1"/>
          <w:sz w:val="32"/>
          <w:szCs w:val="32"/>
        </w:rPr>
        <w:t>networks:</w:t>
      </w:r>
    </w:p>
    <w:p w14:paraId="0155C4CB" w14:textId="77777777" w:rsidR="00916AF4" w:rsidRPr="00FA7314" w:rsidRDefault="00916AF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8388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my</w:t>
      </w:r>
      <w:r w:rsidRPr="00FA7314">
        <w:rPr>
          <w:rFonts w:ascii="Calibri" w:hAnsi="Calibri" w:cs="Calibri"/>
          <w:b/>
          <w:bCs/>
          <w:color w:val="FFFFFF" w:themeColor="background1"/>
          <w:sz w:val="32"/>
          <w:szCs w:val="32"/>
        </w:rPr>
        <w:t>-overlay:</w:t>
      </w:r>
    </w:p>
    <w:p w14:paraId="526B5745" w14:textId="77777777" w:rsidR="00916AF4" w:rsidRPr="00FA7314" w:rsidRDefault="00916AF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838893"/>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 xml:space="preserve">    driver: overlay</w:t>
      </w:r>
    </w:p>
    <w:p w14:paraId="7AFFD364" w14:textId="77777777" w:rsidR="00916AF4" w:rsidRPr="00FA7314" w:rsidRDefault="00916AF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838893"/>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44FB4EAE" w14:textId="7972AE0C" w:rsidR="00916AF4" w:rsidRPr="00FA7314" w:rsidRDefault="00916AF4" w:rsidP="31D1C23A">
      <w:pPr>
        <w:spacing w:after="0" w:line="240" w:lineRule="auto"/>
        <w:rPr>
          <w:rFonts w:ascii="Calibri" w:eastAsia="Times New Roman" w:hAnsi="Calibri" w:cs="Calibri"/>
          <w:b/>
          <w:bCs/>
          <w:sz w:val="32"/>
          <w:szCs w:val="32"/>
        </w:rPr>
      </w:pPr>
    </w:p>
    <w:p w14:paraId="405F20A4" w14:textId="77777777" w:rsidR="00916AF4" w:rsidRPr="00FA7314" w:rsidRDefault="00916AF4" w:rsidP="31D1C23A">
      <w:pPr>
        <w:spacing w:after="0" w:line="240" w:lineRule="auto"/>
        <w:rPr>
          <w:rFonts w:ascii="Calibri" w:eastAsia="Times New Roman" w:hAnsi="Calibri" w:cs="Calibri"/>
          <w:b/>
          <w:bCs/>
          <w:sz w:val="32"/>
          <w:szCs w:val="32"/>
        </w:rPr>
      </w:pPr>
    </w:p>
    <w:p w14:paraId="2CE87FE3" w14:textId="0A9968D0" w:rsidR="00916AF4" w:rsidRPr="00FA7314" w:rsidRDefault="006A2A6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Explain docker network and how to create ?</w:t>
      </w:r>
    </w:p>
    <w:p w14:paraId="2B9A820E" w14:textId="77777777" w:rsidR="006A2A65" w:rsidRPr="00FA7314" w:rsidRDefault="006A2A65" w:rsidP="31D1C23A">
      <w:pPr>
        <w:spacing w:after="0" w:line="240" w:lineRule="auto"/>
        <w:rPr>
          <w:rFonts w:ascii="Calibri" w:eastAsia="Times New Roman" w:hAnsi="Calibri" w:cs="Calibri"/>
          <w:b/>
          <w:bCs/>
          <w:sz w:val="32"/>
          <w:szCs w:val="32"/>
        </w:rPr>
      </w:pPr>
    </w:p>
    <w:p w14:paraId="6F1FE7F4" w14:textId="77777777" w:rsidR="006A2A65" w:rsidRPr="00FA7314" w:rsidRDefault="006A2A65" w:rsidP="31D1C23A">
      <w:pPr>
        <w:spacing w:after="0" w:line="240" w:lineRule="auto"/>
        <w:rPr>
          <w:rFonts w:ascii="Calibri" w:eastAsia="Times New Roman" w:hAnsi="Calibri" w:cs="Calibri"/>
          <w:b/>
          <w:bCs/>
          <w:sz w:val="32"/>
          <w:szCs w:val="32"/>
        </w:rPr>
      </w:pPr>
    </w:p>
    <w:p w14:paraId="38749778" w14:textId="77777777" w:rsidR="00AC3F49" w:rsidRPr="00FA7314" w:rsidRDefault="00AC3F49"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Docker networking allows containers to communicate with each other, with the host machine, and even with external networks (e.g., the internet). It enables secure and efficient communication between services running in different containers.</w:t>
      </w:r>
    </w:p>
    <w:p w14:paraId="6BE3B141" w14:textId="77777777" w:rsidR="00AC3F49"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0C26681B">
          <v:rect id="_x0000_i1072" style="width:0;height:1.5pt" o:hralign="center" o:hrstd="t" o:hr="t" fillcolor="#a0a0a0" stroked="f"/>
        </w:pict>
      </w:r>
    </w:p>
    <w:p w14:paraId="19140294" w14:textId="77777777" w:rsidR="00AC3F49" w:rsidRPr="00FA7314" w:rsidRDefault="00AC3F49"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Types of Docker Networks</w:t>
      </w:r>
    </w:p>
    <w:p w14:paraId="2FB393E6" w14:textId="77777777" w:rsidR="00AC3F49" w:rsidRPr="00FA7314" w:rsidRDefault="00AC3F49"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Docker provides several types of networks, each suited for different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0"/>
        <w:gridCol w:w="7680"/>
      </w:tblGrid>
      <w:tr w:rsidR="00AC3F49" w:rsidRPr="00FA7314" w14:paraId="2EDAFFF1" w14:textId="77777777" w:rsidTr="31D1C23A">
        <w:trPr>
          <w:tblHeader/>
          <w:tblCellSpacing w:w="15" w:type="dxa"/>
        </w:trPr>
        <w:tc>
          <w:tcPr>
            <w:tcW w:w="0" w:type="auto"/>
            <w:vAlign w:val="center"/>
            <w:hideMark/>
          </w:tcPr>
          <w:p w14:paraId="173DB7DF" w14:textId="77777777" w:rsidR="00AC3F49" w:rsidRPr="00FA7314" w:rsidRDefault="00AC3F49"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Network Type</w:t>
            </w:r>
          </w:p>
        </w:tc>
        <w:tc>
          <w:tcPr>
            <w:tcW w:w="0" w:type="auto"/>
            <w:vAlign w:val="center"/>
            <w:hideMark/>
          </w:tcPr>
          <w:p w14:paraId="35C3AD45" w14:textId="77777777" w:rsidR="00AC3F49" w:rsidRPr="00FA7314" w:rsidRDefault="00AC3F49"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Description</w:t>
            </w:r>
          </w:p>
        </w:tc>
      </w:tr>
      <w:tr w:rsidR="00AC3F49" w:rsidRPr="00FA7314" w14:paraId="33C4022A" w14:textId="77777777" w:rsidTr="31D1C23A">
        <w:trPr>
          <w:tblCellSpacing w:w="15" w:type="dxa"/>
        </w:trPr>
        <w:tc>
          <w:tcPr>
            <w:tcW w:w="0" w:type="auto"/>
            <w:vAlign w:val="center"/>
            <w:hideMark/>
          </w:tcPr>
          <w:p w14:paraId="22998C28" w14:textId="77777777" w:rsidR="00AC3F49" w:rsidRPr="00FA7314" w:rsidRDefault="00AC3F49"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Bridge (default)</w:t>
            </w:r>
          </w:p>
        </w:tc>
        <w:tc>
          <w:tcPr>
            <w:tcW w:w="0" w:type="auto"/>
            <w:vAlign w:val="center"/>
            <w:hideMark/>
          </w:tcPr>
          <w:p w14:paraId="77A29892" w14:textId="77777777" w:rsidR="00AC3F49" w:rsidRPr="00FA7314" w:rsidRDefault="00AC3F49"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Used for communication between containers on the same host.</w:t>
            </w:r>
          </w:p>
        </w:tc>
      </w:tr>
      <w:tr w:rsidR="00AC3F49" w:rsidRPr="00FA7314" w14:paraId="394A1540" w14:textId="77777777" w:rsidTr="31D1C23A">
        <w:trPr>
          <w:tblCellSpacing w:w="15" w:type="dxa"/>
        </w:trPr>
        <w:tc>
          <w:tcPr>
            <w:tcW w:w="0" w:type="auto"/>
            <w:vAlign w:val="center"/>
            <w:hideMark/>
          </w:tcPr>
          <w:p w14:paraId="0193D91B" w14:textId="77777777" w:rsidR="00AC3F49" w:rsidRPr="00FA7314" w:rsidRDefault="00AC3F49"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Host</w:t>
            </w:r>
          </w:p>
        </w:tc>
        <w:tc>
          <w:tcPr>
            <w:tcW w:w="0" w:type="auto"/>
            <w:vAlign w:val="center"/>
            <w:hideMark/>
          </w:tcPr>
          <w:p w14:paraId="1FFC9E1A" w14:textId="77777777" w:rsidR="00AC3F49" w:rsidRPr="00FA7314" w:rsidRDefault="00AC3F49"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Removes network isolation; the container uses the host's network directly.</w:t>
            </w:r>
          </w:p>
        </w:tc>
      </w:tr>
      <w:tr w:rsidR="00AC3F49" w:rsidRPr="00FA7314" w14:paraId="665800EA" w14:textId="77777777" w:rsidTr="31D1C23A">
        <w:trPr>
          <w:tblCellSpacing w:w="15" w:type="dxa"/>
        </w:trPr>
        <w:tc>
          <w:tcPr>
            <w:tcW w:w="0" w:type="auto"/>
            <w:vAlign w:val="center"/>
            <w:hideMark/>
          </w:tcPr>
          <w:p w14:paraId="6A1E1A5E" w14:textId="77777777" w:rsidR="00AC3F49" w:rsidRPr="00FA7314" w:rsidRDefault="00AC3F49"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Overlay</w:t>
            </w:r>
          </w:p>
        </w:tc>
        <w:tc>
          <w:tcPr>
            <w:tcW w:w="0" w:type="auto"/>
            <w:vAlign w:val="center"/>
            <w:hideMark/>
          </w:tcPr>
          <w:p w14:paraId="1FE66FB4" w14:textId="77777777" w:rsidR="00AC3F49" w:rsidRPr="00FA7314" w:rsidRDefault="00AC3F49"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Allows containers on different Docker hosts to communicate (requires Docker Swarm).</w:t>
            </w:r>
          </w:p>
        </w:tc>
      </w:tr>
      <w:tr w:rsidR="00AC3F49" w:rsidRPr="00FA7314" w14:paraId="0FF10DC7" w14:textId="77777777" w:rsidTr="31D1C23A">
        <w:trPr>
          <w:tblCellSpacing w:w="15" w:type="dxa"/>
        </w:trPr>
        <w:tc>
          <w:tcPr>
            <w:tcW w:w="0" w:type="auto"/>
            <w:vAlign w:val="center"/>
            <w:hideMark/>
          </w:tcPr>
          <w:p w14:paraId="5927F782" w14:textId="77777777" w:rsidR="00AC3F49" w:rsidRPr="00FA7314" w:rsidRDefault="00AC3F49"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Macvlan</w:t>
            </w:r>
          </w:p>
        </w:tc>
        <w:tc>
          <w:tcPr>
            <w:tcW w:w="0" w:type="auto"/>
            <w:vAlign w:val="center"/>
            <w:hideMark/>
          </w:tcPr>
          <w:p w14:paraId="6D4F22A5" w14:textId="77777777" w:rsidR="00AC3F49" w:rsidRPr="00FA7314" w:rsidRDefault="00AC3F49"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Assigns a physical MAC address to containers, making them appear as regular devices on the network.</w:t>
            </w:r>
          </w:p>
        </w:tc>
      </w:tr>
      <w:tr w:rsidR="00AC3F49" w:rsidRPr="00FA7314" w14:paraId="1854BADF" w14:textId="77777777" w:rsidTr="31D1C23A">
        <w:trPr>
          <w:tblCellSpacing w:w="15" w:type="dxa"/>
        </w:trPr>
        <w:tc>
          <w:tcPr>
            <w:tcW w:w="0" w:type="auto"/>
            <w:vAlign w:val="center"/>
            <w:hideMark/>
          </w:tcPr>
          <w:p w14:paraId="2DAA4C42" w14:textId="77777777" w:rsidR="00AC3F49" w:rsidRPr="00FA7314" w:rsidRDefault="00AC3F49"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None</w:t>
            </w:r>
          </w:p>
        </w:tc>
        <w:tc>
          <w:tcPr>
            <w:tcW w:w="0" w:type="auto"/>
            <w:vAlign w:val="center"/>
            <w:hideMark/>
          </w:tcPr>
          <w:p w14:paraId="793C45F5" w14:textId="77777777" w:rsidR="00AC3F49" w:rsidRPr="00FA7314" w:rsidRDefault="00AC3F49"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Disables networking for the container.</w:t>
            </w:r>
          </w:p>
        </w:tc>
      </w:tr>
    </w:tbl>
    <w:p w14:paraId="7E22FF6B" w14:textId="77777777" w:rsidR="006A2A65" w:rsidRPr="00FA7314" w:rsidRDefault="006A2A65" w:rsidP="31D1C23A">
      <w:pPr>
        <w:spacing w:after="0" w:line="240" w:lineRule="auto"/>
        <w:rPr>
          <w:rFonts w:ascii="Calibri" w:eastAsia="Times New Roman" w:hAnsi="Calibri" w:cs="Calibri"/>
          <w:b/>
          <w:bCs/>
          <w:sz w:val="32"/>
          <w:szCs w:val="32"/>
        </w:rPr>
      </w:pPr>
    </w:p>
    <w:p w14:paraId="5BDEC0A6" w14:textId="77777777" w:rsidR="0017341E" w:rsidRPr="00FA7314" w:rsidRDefault="0017341E" w:rsidP="31D1C23A">
      <w:pPr>
        <w:spacing w:after="0" w:line="240" w:lineRule="auto"/>
        <w:rPr>
          <w:rFonts w:ascii="Calibri" w:eastAsia="Times New Roman" w:hAnsi="Calibri" w:cs="Calibri"/>
          <w:b/>
          <w:bCs/>
          <w:sz w:val="32"/>
          <w:szCs w:val="32"/>
        </w:rPr>
      </w:pPr>
    </w:p>
    <w:p w14:paraId="68762EA9" w14:textId="77777777" w:rsidR="0017341E" w:rsidRPr="00FA7314" w:rsidRDefault="0017341E" w:rsidP="31D1C23A">
      <w:pPr>
        <w:spacing w:after="0" w:line="240" w:lineRule="auto"/>
        <w:rPr>
          <w:rFonts w:ascii="Calibri" w:eastAsia="Times New Roman" w:hAnsi="Calibri" w:cs="Calibri"/>
          <w:b/>
          <w:bCs/>
          <w:sz w:val="32"/>
          <w:szCs w:val="32"/>
        </w:rPr>
      </w:pPr>
    </w:p>
    <w:p w14:paraId="29B5F85E" w14:textId="77777777" w:rsidR="00386E51" w:rsidRPr="00FA7314" w:rsidRDefault="00386E51" w:rsidP="31D1C23A">
      <w:pPr>
        <w:rPr>
          <w:rFonts w:ascii="Calibri" w:hAnsi="Calibri" w:cs="Calibri"/>
          <w:b/>
          <w:bCs/>
          <w:sz w:val="32"/>
          <w:szCs w:val="32"/>
        </w:rPr>
      </w:pPr>
      <w:r w:rsidRPr="00FA7314">
        <w:rPr>
          <w:rFonts w:ascii="Calibri" w:hAnsi="Calibri" w:cs="Calibri"/>
          <w:b/>
          <w:bCs/>
          <w:sz w:val="32"/>
          <w:szCs w:val="32"/>
        </w:rPr>
        <w:t>To create a network:</w:t>
      </w:r>
    </w:p>
    <w:p w14:paraId="4505EDD6" w14:textId="77777777" w:rsidR="00386E51" w:rsidRPr="00FA7314" w:rsidRDefault="00386E51" w:rsidP="31D1C23A">
      <w:pPr>
        <w:rPr>
          <w:rFonts w:ascii="Calibri" w:hAnsi="Calibri" w:cs="Calibri"/>
          <w:b/>
          <w:bCs/>
          <w:sz w:val="32"/>
          <w:szCs w:val="32"/>
        </w:rPr>
      </w:pPr>
    </w:p>
    <w:p w14:paraId="0F8213B8" w14:textId="77777777" w:rsidR="00386E51" w:rsidRPr="00FA7314" w:rsidRDefault="00386E51" w:rsidP="31D1C23A">
      <w:pPr>
        <w:rPr>
          <w:rFonts w:ascii="Calibri" w:hAnsi="Calibri" w:cs="Calibri"/>
          <w:b/>
          <w:bCs/>
          <w:sz w:val="32"/>
          <w:szCs w:val="32"/>
        </w:rPr>
      </w:pPr>
      <w:r w:rsidRPr="00FA7314">
        <w:rPr>
          <w:rFonts w:ascii="Calibri" w:hAnsi="Calibri" w:cs="Calibri"/>
          <w:b/>
          <w:bCs/>
          <w:sz w:val="32"/>
          <w:szCs w:val="32"/>
        </w:rPr>
        <w:lastRenderedPageBreak/>
        <w:t>docker network create --driver bridge network_name</w:t>
      </w:r>
    </w:p>
    <w:p w14:paraId="0C3B3FAE" w14:textId="77777777" w:rsidR="00386E51" w:rsidRPr="00FA7314" w:rsidRDefault="00386E51" w:rsidP="31D1C23A">
      <w:pPr>
        <w:rPr>
          <w:rFonts w:ascii="Calibri" w:hAnsi="Calibri" w:cs="Calibri"/>
          <w:b/>
          <w:bCs/>
          <w:sz w:val="32"/>
          <w:szCs w:val="32"/>
        </w:rPr>
      </w:pPr>
    </w:p>
    <w:p w14:paraId="5806B4C6" w14:textId="77777777" w:rsidR="00386E51" w:rsidRPr="00FA7314" w:rsidRDefault="00386E51" w:rsidP="31D1C23A">
      <w:pPr>
        <w:rPr>
          <w:rFonts w:ascii="Calibri" w:hAnsi="Calibri" w:cs="Calibri"/>
          <w:b/>
          <w:bCs/>
          <w:sz w:val="32"/>
          <w:szCs w:val="32"/>
        </w:rPr>
      </w:pPr>
    </w:p>
    <w:p w14:paraId="14520379" w14:textId="77777777" w:rsidR="00386E51" w:rsidRPr="00FA7314" w:rsidRDefault="00386E51" w:rsidP="31D1C23A">
      <w:pPr>
        <w:rPr>
          <w:rFonts w:ascii="Calibri" w:hAnsi="Calibri" w:cs="Calibri"/>
          <w:b/>
          <w:bCs/>
          <w:sz w:val="32"/>
          <w:szCs w:val="32"/>
        </w:rPr>
      </w:pPr>
      <w:r w:rsidRPr="00FA7314">
        <w:rPr>
          <w:rFonts w:ascii="Calibri" w:hAnsi="Calibri" w:cs="Calibri"/>
          <w:b/>
          <w:bCs/>
          <w:sz w:val="32"/>
          <w:szCs w:val="32"/>
        </w:rPr>
        <w:t>docker run -d --name=mydbcontainer -e MYSQL_DATABASE=wordpressdb -e MYSQL_ROOT_PASSWORD=dbpassword --network mycustom-network mysql</w:t>
      </w:r>
    </w:p>
    <w:p w14:paraId="295BEFE2" w14:textId="77777777" w:rsidR="00386E51" w:rsidRPr="00FA7314" w:rsidRDefault="00386E51" w:rsidP="31D1C23A">
      <w:pPr>
        <w:rPr>
          <w:rFonts w:ascii="Calibri" w:hAnsi="Calibri" w:cs="Calibri"/>
          <w:b/>
          <w:bCs/>
          <w:sz w:val="32"/>
          <w:szCs w:val="32"/>
        </w:rPr>
      </w:pPr>
    </w:p>
    <w:p w14:paraId="470E6A0C" w14:textId="77777777" w:rsidR="00386E51" w:rsidRPr="00FA7314" w:rsidRDefault="00386E51" w:rsidP="31D1C23A">
      <w:pPr>
        <w:rPr>
          <w:rFonts w:ascii="Calibri" w:hAnsi="Calibri" w:cs="Calibri"/>
          <w:b/>
          <w:bCs/>
          <w:sz w:val="32"/>
          <w:szCs w:val="32"/>
        </w:rPr>
      </w:pPr>
      <w:r w:rsidRPr="00FA7314">
        <w:rPr>
          <w:rFonts w:ascii="Calibri" w:hAnsi="Calibri" w:cs="Calibri"/>
          <w:b/>
          <w:bCs/>
          <w:sz w:val="32"/>
          <w:szCs w:val="32"/>
        </w:rPr>
        <w:t>docker run -d --name mywordpress-container -p 80:80 --network mycustom-network wordpress</w:t>
      </w:r>
    </w:p>
    <w:p w14:paraId="3B95AD1F" w14:textId="77777777" w:rsidR="0017341E" w:rsidRPr="00FA7314" w:rsidRDefault="0017341E" w:rsidP="31D1C23A">
      <w:pPr>
        <w:spacing w:after="0" w:line="240" w:lineRule="auto"/>
        <w:rPr>
          <w:rFonts w:ascii="Calibri" w:eastAsia="Times New Roman" w:hAnsi="Calibri" w:cs="Calibri"/>
          <w:b/>
          <w:bCs/>
          <w:sz w:val="32"/>
          <w:szCs w:val="32"/>
        </w:rPr>
      </w:pPr>
    </w:p>
    <w:p w14:paraId="758B3183" w14:textId="77777777" w:rsidR="00206D81" w:rsidRPr="00FA7314" w:rsidRDefault="00206D8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22.write a sample docker file</w:t>
      </w:r>
    </w:p>
    <w:p w14:paraId="77F76D11" w14:textId="77777777" w:rsidR="00206D81" w:rsidRPr="00FA7314" w:rsidRDefault="00206D8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23.Explain ENTRYPOINT, CMD, RUN in docker file and can we write both in a single docker file</w:t>
      </w:r>
    </w:p>
    <w:p w14:paraId="500A97B1" w14:textId="6A201664" w:rsidR="00206D81" w:rsidRPr="00FA7314" w:rsidRDefault="00206D8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24.If docker file has one ENTRYPOINT with two CMD which CMD is run on priority</w:t>
      </w:r>
    </w:p>
    <w:p w14:paraId="05834338" w14:textId="77777777" w:rsidR="00206D81" w:rsidRPr="00FA7314" w:rsidRDefault="00206D81" w:rsidP="31D1C23A">
      <w:pPr>
        <w:spacing w:after="0" w:line="240" w:lineRule="auto"/>
        <w:rPr>
          <w:rFonts w:ascii="Calibri" w:eastAsia="Times New Roman" w:hAnsi="Calibri" w:cs="Calibri"/>
          <w:b/>
          <w:bCs/>
          <w:sz w:val="32"/>
          <w:szCs w:val="32"/>
        </w:rPr>
      </w:pPr>
    </w:p>
    <w:p w14:paraId="4B14337D" w14:textId="77777777" w:rsidR="00206D81" w:rsidRPr="00FA7314" w:rsidRDefault="00206D81" w:rsidP="31D1C23A">
      <w:pPr>
        <w:spacing w:after="0" w:line="240" w:lineRule="auto"/>
        <w:rPr>
          <w:rFonts w:ascii="Calibri" w:eastAsia="Times New Roman" w:hAnsi="Calibri" w:cs="Calibri"/>
          <w:b/>
          <w:bCs/>
          <w:sz w:val="32"/>
          <w:szCs w:val="32"/>
        </w:rPr>
      </w:pPr>
    </w:p>
    <w:p w14:paraId="10642716" w14:textId="4FB0C86D" w:rsidR="00206D81"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What is a Terraform Module?</w:t>
      </w:r>
    </w:p>
    <w:p w14:paraId="4C5D985D" w14:textId="77777777" w:rsidR="000B497C" w:rsidRPr="00FA7314" w:rsidRDefault="000B497C" w:rsidP="31D1C23A">
      <w:pPr>
        <w:spacing w:after="0" w:line="240" w:lineRule="auto"/>
        <w:rPr>
          <w:rFonts w:ascii="Calibri" w:eastAsia="Times New Roman" w:hAnsi="Calibri" w:cs="Calibri"/>
          <w:b/>
          <w:bCs/>
          <w:sz w:val="32"/>
          <w:szCs w:val="32"/>
        </w:rPr>
      </w:pPr>
    </w:p>
    <w:p w14:paraId="6342161E" w14:textId="459C3870"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Terraform module is a reusable, self-contained collection of Terraform configurations that manage a specific resource or set of related resources. Modules help organize, reuse, and simplify infrastructure as code.</w:t>
      </w:r>
    </w:p>
    <w:p w14:paraId="4BE61F1D" w14:textId="77777777" w:rsidR="000B497C" w:rsidRPr="00FA7314" w:rsidRDefault="000B497C" w:rsidP="31D1C23A">
      <w:pPr>
        <w:spacing w:after="0" w:line="240" w:lineRule="auto"/>
        <w:rPr>
          <w:rFonts w:ascii="Calibri" w:eastAsia="Times New Roman" w:hAnsi="Calibri" w:cs="Calibri"/>
          <w:b/>
          <w:bCs/>
          <w:sz w:val="32"/>
          <w:szCs w:val="32"/>
        </w:rPr>
      </w:pPr>
    </w:p>
    <w:p w14:paraId="1E4E9368" w14:textId="37328122"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Why Use Terraform Modules?</w:t>
      </w:r>
    </w:p>
    <w:p w14:paraId="43C5000B" w14:textId="77777777" w:rsidR="000B497C" w:rsidRPr="00FA7314" w:rsidRDefault="000B497C" w:rsidP="31D1C23A">
      <w:pPr>
        <w:spacing w:after="0" w:line="240" w:lineRule="auto"/>
        <w:rPr>
          <w:rFonts w:ascii="Calibri" w:eastAsia="Times New Roman" w:hAnsi="Calibri" w:cs="Calibri"/>
          <w:b/>
          <w:bCs/>
          <w:sz w:val="32"/>
          <w:szCs w:val="32"/>
        </w:rPr>
      </w:pPr>
    </w:p>
    <w:p w14:paraId="3DDB1C33" w14:textId="0285391D"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Code Reusability → Write once, use multiple times.</w:t>
      </w:r>
      <w:r w:rsidRPr="00FA7314">
        <w:rPr>
          <w:rFonts w:ascii="Calibri" w:hAnsi="Calibri" w:cs="Calibri"/>
          <w:b/>
          <w:bCs/>
          <w:sz w:val="32"/>
          <w:szCs w:val="32"/>
        </w:rPr>
        <w:br/>
      </w:r>
      <w:r w:rsidRPr="00FA7314">
        <w:rPr>
          <w:rFonts w:ascii="Calibri" w:eastAsia="Times New Roman" w:hAnsi="Calibri" w:cs="Calibri"/>
          <w:b/>
          <w:bCs/>
          <w:sz w:val="32"/>
          <w:szCs w:val="32"/>
        </w:rPr>
        <w:t xml:space="preserve">Maintainability → Break down large Terraform configurations into </w:t>
      </w:r>
      <w:r w:rsidRPr="00FA7314">
        <w:rPr>
          <w:rFonts w:ascii="Calibri" w:eastAsia="Times New Roman" w:hAnsi="Calibri" w:cs="Calibri"/>
          <w:b/>
          <w:bCs/>
          <w:sz w:val="32"/>
          <w:szCs w:val="32"/>
        </w:rPr>
        <w:lastRenderedPageBreak/>
        <w:t>smaller, manageable parts.</w:t>
      </w:r>
      <w:r w:rsidRPr="00FA7314">
        <w:rPr>
          <w:rFonts w:ascii="Calibri" w:hAnsi="Calibri" w:cs="Calibri"/>
          <w:b/>
          <w:bCs/>
          <w:sz w:val="32"/>
          <w:szCs w:val="32"/>
        </w:rPr>
        <w:br/>
      </w:r>
      <w:r w:rsidRPr="00FA7314">
        <w:rPr>
          <w:rFonts w:ascii="Calibri" w:eastAsia="Times New Roman" w:hAnsi="Calibri" w:cs="Calibri"/>
          <w:b/>
          <w:bCs/>
          <w:sz w:val="32"/>
          <w:szCs w:val="32"/>
        </w:rPr>
        <w:t>Consistency → Standardize infrastructure across environments.</w:t>
      </w:r>
      <w:r w:rsidRPr="00FA7314">
        <w:rPr>
          <w:rFonts w:ascii="Calibri" w:hAnsi="Calibri" w:cs="Calibri"/>
          <w:b/>
          <w:bCs/>
          <w:sz w:val="32"/>
          <w:szCs w:val="32"/>
        </w:rPr>
        <w:br/>
      </w:r>
      <w:r w:rsidRPr="00FA7314">
        <w:rPr>
          <w:rFonts w:ascii="Calibri" w:eastAsia="Times New Roman" w:hAnsi="Calibri" w:cs="Calibri"/>
          <w:b/>
          <w:bCs/>
          <w:sz w:val="32"/>
          <w:szCs w:val="32"/>
        </w:rPr>
        <w:t>Encapsulation → Group related resources together (e.g., VPC, EC2, RDS)</w:t>
      </w:r>
    </w:p>
    <w:p w14:paraId="568CCC8E" w14:textId="77777777" w:rsidR="000B497C" w:rsidRPr="00FA7314" w:rsidRDefault="000B497C" w:rsidP="31D1C23A">
      <w:pPr>
        <w:spacing w:after="0" w:line="240" w:lineRule="auto"/>
        <w:rPr>
          <w:rFonts w:ascii="Calibri" w:eastAsia="Times New Roman" w:hAnsi="Calibri" w:cs="Calibri"/>
          <w:b/>
          <w:bCs/>
          <w:sz w:val="32"/>
          <w:szCs w:val="32"/>
        </w:rPr>
      </w:pPr>
    </w:p>
    <w:p w14:paraId="22663236" w14:textId="4EA0CB15"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Basic Module Structure</w:t>
      </w:r>
    </w:p>
    <w:p w14:paraId="3A6246C1" w14:textId="77777777" w:rsidR="000B497C" w:rsidRPr="00FA7314" w:rsidRDefault="000B497C" w:rsidP="31D1C23A">
      <w:pPr>
        <w:spacing w:after="0" w:line="240" w:lineRule="auto"/>
        <w:rPr>
          <w:rFonts w:ascii="Calibri" w:eastAsia="Times New Roman" w:hAnsi="Calibri" w:cs="Calibri"/>
          <w:b/>
          <w:bCs/>
          <w:sz w:val="32"/>
          <w:szCs w:val="32"/>
        </w:rPr>
      </w:pPr>
    </w:p>
    <w:p w14:paraId="200E3825" w14:textId="77777777"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my-module/</w:t>
      </w:r>
    </w:p>
    <w:p w14:paraId="5C8CA514" w14:textId="77777777"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main.tf        # Defines resources</w:t>
      </w:r>
    </w:p>
    <w:p w14:paraId="1AA5CE9A" w14:textId="77777777"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variables.tf   # Input variables</w:t>
      </w:r>
    </w:p>
    <w:p w14:paraId="490BC4FD" w14:textId="65F3B7B8"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outputs.tf     # Output values</w:t>
      </w:r>
    </w:p>
    <w:p w14:paraId="3D2CB8F0" w14:textId="77777777" w:rsidR="000B497C" w:rsidRPr="00FA7314" w:rsidRDefault="000B497C" w:rsidP="31D1C23A">
      <w:pPr>
        <w:spacing w:after="0" w:line="240" w:lineRule="auto"/>
        <w:rPr>
          <w:rFonts w:ascii="Calibri" w:eastAsia="Times New Roman" w:hAnsi="Calibri" w:cs="Calibri"/>
          <w:b/>
          <w:bCs/>
          <w:sz w:val="32"/>
          <w:szCs w:val="32"/>
        </w:rPr>
      </w:pPr>
    </w:p>
    <w:p w14:paraId="0C0F8263" w14:textId="7EB5E84F"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mkdir ec2-instance &amp;&amp; cd ec2-instance</w:t>
      </w:r>
    </w:p>
    <w:p w14:paraId="7F73124A" w14:textId="77777777" w:rsidR="000B497C" w:rsidRPr="00FA7314" w:rsidRDefault="000B497C" w:rsidP="31D1C23A">
      <w:pPr>
        <w:spacing w:after="0" w:line="240" w:lineRule="auto"/>
        <w:rPr>
          <w:rFonts w:ascii="Calibri" w:eastAsia="Times New Roman" w:hAnsi="Calibri" w:cs="Calibri"/>
          <w:b/>
          <w:bCs/>
          <w:sz w:val="32"/>
          <w:szCs w:val="32"/>
        </w:rPr>
      </w:pPr>
    </w:p>
    <w:p w14:paraId="7A959275" w14:textId="7557852E"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Define the Module (main.tf)</w:t>
      </w:r>
    </w:p>
    <w:p w14:paraId="7B80C454"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47639"/>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resource </w:t>
      </w:r>
      <w:r w:rsidRPr="00FA7314">
        <w:rPr>
          <w:rFonts w:ascii="Calibri" w:hAnsi="Calibri" w:cs="Calibri"/>
          <w:b/>
          <w:bCs/>
          <w:color w:val="FFA0A0"/>
          <w:sz w:val="32"/>
          <w:szCs w:val="32"/>
        </w:rPr>
        <w:t>"aws_instance"</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"my_instance"</w:t>
      </w:r>
      <w:r w:rsidRPr="00FA7314">
        <w:rPr>
          <w:rFonts w:ascii="Calibri" w:hAnsi="Calibri" w:cs="Calibri"/>
          <w:b/>
          <w:bCs/>
          <w:color w:val="FFFFFF" w:themeColor="background1"/>
          <w:sz w:val="32"/>
          <w:szCs w:val="32"/>
        </w:rPr>
        <w:t xml:space="preserve"> {</w:t>
      </w:r>
    </w:p>
    <w:p w14:paraId="15F8B79D"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47639"/>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ami           = </w:t>
      </w:r>
      <w:r w:rsidRPr="00FA7314">
        <w:rPr>
          <w:rFonts w:ascii="Calibri" w:hAnsi="Calibri" w:cs="Calibri"/>
          <w:b/>
          <w:bCs/>
          <w:color w:val="F0E68C"/>
          <w:sz w:val="32"/>
          <w:szCs w:val="32"/>
        </w:rPr>
        <w:t>var</w:t>
      </w:r>
      <w:r w:rsidRPr="00FA7314">
        <w:rPr>
          <w:rFonts w:ascii="Calibri" w:hAnsi="Calibri" w:cs="Calibri"/>
          <w:b/>
          <w:bCs/>
          <w:color w:val="FFFFFF" w:themeColor="background1"/>
          <w:sz w:val="32"/>
          <w:szCs w:val="32"/>
        </w:rPr>
        <w:t>.ami_id</w:t>
      </w:r>
    </w:p>
    <w:p w14:paraId="01A8C77F"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47639"/>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instance_type = </w:t>
      </w:r>
      <w:r w:rsidRPr="00FA7314">
        <w:rPr>
          <w:rFonts w:ascii="Calibri" w:hAnsi="Calibri" w:cs="Calibri"/>
          <w:b/>
          <w:bCs/>
          <w:color w:val="F0E68C"/>
          <w:sz w:val="32"/>
          <w:szCs w:val="32"/>
        </w:rPr>
        <w:t>var</w:t>
      </w:r>
      <w:r w:rsidRPr="00FA7314">
        <w:rPr>
          <w:rFonts w:ascii="Calibri" w:hAnsi="Calibri" w:cs="Calibri"/>
          <w:b/>
          <w:bCs/>
          <w:color w:val="FFFFFF" w:themeColor="background1"/>
          <w:sz w:val="32"/>
          <w:szCs w:val="32"/>
        </w:rPr>
        <w:t>.instance_type</w:t>
      </w:r>
    </w:p>
    <w:p w14:paraId="42FA1539"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47639"/>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tags = {</w:t>
      </w:r>
    </w:p>
    <w:p w14:paraId="0F0D0D7E"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47639"/>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98FB98"/>
          <w:sz w:val="32"/>
          <w:szCs w:val="32"/>
        </w:rPr>
        <w:t>Name</w:t>
      </w:r>
      <w:r w:rsidRPr="00FA7314">
        <w:rPr>
          <w:rFonts w:ascii="Calibri" w:hAnsi="Calibri" w:cs="Calibri"/>
          <w:b/>
          <w:bCs/>
          <w:color w:val="FFFFFF" w:themeColor="background1"/>
          <w:sz w:val="32"/>
          <w:szCs w:val="32"/>
        </w:rPr>
        <w:t xml:space="preserve"> = </w:t>
      </w:r>
      <w:r w:rsidRPr="00FA7314">
        <w:rPr>
          <w:rFonts w:ascii="Calibri" w:hAnsi="Calibri" w:cs="Calibri"/>
          <w:b/>
          <w:bCs/>
          <w:color w:val="FFA0A0"/>
          <w:sz w:val="32"/>
          <w:szCs w:val="32"/>
        </w:rPr>
        <w:t>"MyEC2Instance"</w:t>
      </w:r>
    </w:p>
    <w:p w14:paraId="02CB5B4A"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47639"/>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4E79E86B"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47639"/>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35D6361A"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47639"/>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519779B8" w14:textId="4530C84B" w:rsidR="000B497C" w:rsidRPr="00FA7314" w:rsidRDefault="000B497C" w:rsidP="31D1C23A">
      <w:pPr>
        <w:spacing w:after="0" w:line="240" w:lineRule="auto"/>
        <w:rPr>
          <w:rFonts w:ascii="Calibri" w:eastAsia="Times New Roman" w:hAnsi="Calibri" w:cs="Calibri"/>
          <w:b/>
          <w:bCs/>
          <w:sz w:val="32"/>
          <w:szCs w:val="32"/>
        </w:rPr>
      </w:pPr>
    </w:p>
    <w:p w14:paraId="013FF642" w14:textId="7018F6CF"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Define Input Variables (variables.tf)</w:t>
      </w:r>
    </w:p>
    <w:p w14:paraId="7A38C7C1" w14:textId="77777777" w:rsidR="000B497C" w:rsidRPr="00FA7314" w:rsidRDefault="000B497C" w:rsidP="31D1C23A">
      <w:pPr>
        <w:spacing w:after="0" w:line="240" w:lineRule="auto"/>
        <w:rPr>
          <w:rFonts w:ascii="Calibri" w:eastAsia="Times New Roman" w:hAnsi="Calibri" w:cs="Calibri"/>
          <w:b/>
          <w:bCs/>
          <w:sz w:val="32"/>
          <w:szCs w:val="32"/>
        </w:rPr>
      </w:pPr>
    </w:p>
    <w:p w14:paraId="6C1B6C43"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6113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variable </w:t>
      </w:r>
      <w:r w:rsidRPr="00FA7314">
        <w:rPr>
          <w:rFonts w:ascii="Calibri" w:hAnsi="Calibri" w:cs="Calibri"/>
          <w:b/>
          <w:bCs/>
          <w:color w:val="FFA0A0"/>
          <w:sz w:val="32"/>
          <w:szCs w:val="32"/>
        </w:rPr>
        <w:t>"ami_id"</w:t>
      </w:r>
      <w:r w:rsidRPr="00FA7314">
        <w:rPr>
          <w:rFonts w:ascii="Calibri" w:hAnsi="Calibri" w:cs="Calibri"/>
          <w:b/>
          <w:bCs/>
          <w:color w:val="FFFFFF" w:themeColor="background1"/>
          <w:sz w:val="32"/>
          <w:szCs w:val="32"/>
        </w:rPr>
        <w:t xml:space="preserve"> {</w:t>
      </w:r>
    </w:p>
    <w:p w14:paraId="7315450A"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6113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description = </w:t>
      </w:r>
      <w:r w:rsidRPr="00FA7314">
        <w:rPr>
          <w:rFonts w:ascii="Calibri" w:hAnsi="Calibri" w:cs="Calibri"/>
          <w:b/>
          <w:bCs/>
          <w:color w:val="FFA0A0"/>
          <w:sz w:val="32"/>
          <w:szCs w:val="32"/>
        </w:rPr>
        <w:t>"The AMI ID for the EC2 instance"</w:t>
      </w:r>
    </w:p>
    <w:p w14:paraId="120696D5"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611391"/>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21D52925"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611391"/>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09983A06"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6113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variable </w:t>
      </w:r>
      <w:r w:rsidRPr="00FA7314">
        <w:rPr>
          <w:rFonts w:ascii="Calibri" w:hAnsi="Calibri" w:cs="Calibri"/>
          <w:b/>
          <w:bCs/>
          <w:color w:val="FFA0A0"/>
          <w:sz w:val="32"/>
          <w:szCs w:val="32"/>
        </w:rPr>
        <w:t>"instance_type"</w:t>
      </w:r>
      <w:r w:rsidRPr="00FA7314">
        <w:rPr>
          <w:rFonts w:ascii="Calibri" w:hAnsi="Calibri" w:cs="Calibri"/>
          <w:b/>
          <w:bCs/>
          <w:color w:val="FFFFFF" w:themeColor="background1"/>
          <w:sz w:val="32"/>
          <w:szCs w:val="32"/>
        </w:rPr>
        <w:t xml:space="preserve"> {</w:t>
      </w:r>
    </w:p>
    <w:p w14:paraId="2FF6B9E5"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6113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description = </w:t>
      </w:r>
      <w:r w:rsidRPr="00FA7314">
        <w:rPr>
          <w:rFonts w:ascii="Calibri" w:hAnsi="Calibri" w:cs="Calibri"/>
          <w:b/>
          <w:bCs/>
          <w:color w:val="FFA0A0"/>
          <w:sz w:val="32"/>
          <w:szCs w:val="32"/>
        </w:rPr>
        <w:t>"The instance type for the EC2 instance"</w:t>
      </w:r>
    </w:p>
    <w:p w14:paraId="27464522"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611391"/>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 xml:space="preserve">  </w:t>
      </w:r>
      <w:r w:rsidRPr="00FA7314">
        <w:rPr>
          <w:rFonts w:ascii="Calibri" w:hAnsi="Calibri" w:cs="Calibri"/>
          <w:b/>
          <w:bCs/>
          <w:color w:val="F0E68C"/>
          <w:sz w:val="32"/>
          <w:szCs w:val="32"/>
        </w:rPr>
        <w:t>default</w:t>
      </w:r>
      <w:r w:rsidRPr="00FA7314">
        <w:rPr>
          <w:rFonts w:ascii="Calibri" w:hAnsi="Calibri" w:cs="Calibri"/>
          <w:b/>
          <w:bCs/>
          <w:color w:val="FFFFFF" w:themeColor="background1"/>
          <w:sz w:val="32"/>
          <w:szCs w:val="32"/>
        </w:rPr>
        <w:t xml:space="preserve">     = </w:t>
      </w:r>
      <w:r w:rsidRPr="00FA7314">
        <w:rPr>
          <w:rFonts w:ascii="Calibri" w:hAnsi="Calibri" w:cs="Calibri"/>
          <w:b/>
          <w:bCs/>
          <w:color w:val="FFA0A0"/>
          <w:sz w:val="32"/>
          <w:szCs w:val="32"/>
        </w:rPr>
        <w:t>"t2.micro"</w:t>
      </w:r>
    </w:p>
    <w:p w14:paraId="4DD6F301"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611391"/>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4A355C68"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611391"/>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0B3FE298" w14:textId="69BBFE66" w:rsidR="000B497C" w:rsidRPr="00FA7314" w:rsidRDefault="000B497C" w:rsidP="31D1C23A">
      <w:pPr>
        <w:spacing w:after="0" w:line="240" w:lineRule="auto"/>
        <w:rPr>
          <w:rFonts w:ascii="Calibri" w:eastAsia="Times New Roman" w:hAnsi="Calibri" w:cs="Calibri"/>
          <w:b/>
          <w:bCs/>
          <w:sz w:val="32"/>
          <w:szCs w:val="32"/>
        </w:rPr>
      </w:pPr>
    </w:p>
    <w:p w14:paraId="763C2F27" w14:textId="1DCF79F2"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Define Output Values (outputs.tf)</w:t>
      </w:r>
    </w:p>
    <w:p w14:paraId="1DF316BB" w14:textId="77777777" w:rsidR="000B497C" w:rsidRPr="00FA7314" w:rsidRDefault="000B497C" w:rsidP="31D1C23A">
      <w:pPr>
        <w:spacing w:after="0" w:line="240" w:lineRule="auto"/>
        <w:rPr>
          <w:rFonts w:ascii="Calibri" w:eastAsia="Times New Roman" w:hAnsi="Calibri" w:cs="Calibri"/>
          <w:b/>
          <w:bCs/>
          <w:sz w:val="32"/>
          <w:szCs w:val="32"/>
        </w:rPr>
      </w:pPr>
    </w:p>
    <w:p w14:paraId="69BF76DA"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26814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output </w:t>
      </w:r>
      <w:r w:rsidRPr="00FA7314">
        <w:rPr>
          <w:rFonts w:ascii="Calibri" w:hAnsi="Calibri" w:cs="Calibri"/>
          <w:b/>
          <w:bCs/>
          <w:color w:val="FFA0A0"/>
          <w:sz w:val="32"/>
          <w:szCs w:val="32"/>
        </w:rPr>
        <w:t>"instance_id"</w:t>
      </w:r>
      <w:r w:rsidRPr="00FA7314">
        <w:rPr>
          <w:rFonts w:ascii="Calibri" w:hAnsi="Calibri" w:cs="Calibri"/>
          <w:b/>
          <w:bCs/>
          <w:color w:val="FFFFFF" w:themeColor="background1"/>
          <w:sz w:val="32"/>
          <w:szCs w:val="32"/>
        </w:rPr>
        <w:t xml:space="preserve"> {</w:t>
      </w:r>
    </w:p>
    <w:p w14:paraId="713F7491"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26814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value</w:t>
      </w:r>
      <w:r w:rsidRPr="00FA7314">
        <w:rPr>
          <w:rFonts w:ascii="Calibri" w:hAnsi="Calibri" w:cs="Calibri"/>
          <w:b/>
          <w:bCs/>
          <w:color w:val="FFFFFF" w:themeColor="background1"/>
          <w:sz w:val="32"/>
          <w:szCs w:val="32"/>
        </w:rPr>
        <w:t xml:space="preserve"> = aws_instance.my_instance.id</w:t>
      </w:r>
    </w:p>
    <w:p w14:paraId="2A67C3AE"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268142"/>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69CABE5A"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268142"/>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6CC242EC" w14:textId="7526BA21" w:rsidR="000B497C" w:rsidRPr="00FA7314" w:rsidRDefault="000B497C" w:rsidP="31D1C23A">
      <w:pPr>
        <w:spacing w:after="0" w:line="240" w:lineRule="auto"/>
        <w:rPr>
          <w:rFonts w:ascii="Calibri" w:eastAsia="Times New Roman" w:hAnsi="Calibri" w:cs="Calibri"/>
          <w:b/>
          <w:bCs/>
          <w:sz w:val="32"/>
          <w:szCs w:val="32"/>
        </w:rPr>
      </w:pPr>
    </w:p>
    <w:p w14:paraId="169B374E" w14:textId="77777777" w:rsidR="000B497C" w:rsidRPr="00FA7314" w:rsidRDefault="000B497C" w:rsidP="31D1C23A">
      <w:pPr>
        <w:spacing w:after="0" w:line="240" w:lineRule="auto"/>
        <w:rPr>
          <w:rFonts w:ascii="Calibri" w:eastAsia="Times New Roman" w:hAnsi="Calibri" w:cs="Calibri"/>
          <w:b/>
          <w:bCs/>
          <w:sz w:val="32"/>
          <w:szCs w:val="32"/>
        </w:rPr>
      </w:pPr>
    </w:p>
    <w:p w14:paraId="7169EC49" w14:textId="20AD2183"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Using the Module in a Terraform Configuration</w:t>
      </w:r>
    </w:p>
    <w:p w14:paraId="3173E7A3" w14:textId="77777777" w:rsidR="000B497C" w:rsidRPr="00FA7314" w:rsidRDefault="000B497C" w:rsidP="31D1C23A">
      <w:pPr>
        <w:spacing w:after="0" w:line="240" w:lineRule="auto"/>
        <w:rPr>
          <w:rFonts w:ascii="Calibri" w:eastAsia="Times New Roman" w:hAnsi="Calibri" w:cs="Calibri"/>
          <w:b/>
          <w:bCs/>
          <w:sz w:val="32"/>
          <w:szCs w:val="32"/>
        </w:rPr>
      </w:pPr>
    </w:p>
    <w:p w14:paraId="3CA9AC09" w14:textId="04DE81BC"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Now, use this module in another Terraform configuration.</w:t>
      </w:r>
    </w:p>
    <w:p w14:paraId="6F4498CD" w14:textId="77777777" w:rsidR="000B497C" w:rsidRPr="00FA7314" w:rsidRDefault="000B497C" w:rsidP="31D1C23A">
      <w:pPr>
        <w:spacing w:after="0" w:line="240" w:lineRule="auto"/>
        <w:rPr>
          <w:rFonts w:ascii="Calibri" w:eastAsia="Times New Roman" w:hAnsi="Calibri" w:cs="Calibri"/>
          <w:b/>
          <w:bCs/>
          <w:sz w:val="32"/>
          <w:szCs w:val="32"/>
        </w:rPr>
      </w:pPr>
    </w:p>
    <w:p w14:paraId="12579E80"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873357"/>
        <w:rPr>
          <w:rFonts w:ascii="Calibri" w:hAnsi="Calibri" w:cs="Calibri"/>
          <w:b/>
          <w:bCs/>
          <w:color w:val="FFFFFF"/>
          <w:sz w:val="32"/>
          <w:szCs w:val="32"/>
        </w:rPr>
      </w:pPr>
      <w:r w:rsidRPr="00FA7314">
        <w:rPr>
          <w:rFonts w:ascii="Calibri" w:hAnsi="Calibri" w:cs="Calibri"/>
          <w:b/>
          <w:bCs/>
          <w:color w:val="F0E68C"/>
          <w:sz w:val="32"/>
          <w:szCs w:val="32"/>
        </w:rPr>
        <w:t>module</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"my_ec2"</w:t>
      </w:r>
      <w:r w:rsidRPr="00FA7314">
        <w:rPr>
          <w:rFonts w:ascii="Calibri" w:hAnsi="Calibri" w:cs="Calibri"/>
          <w:b/>
          <w:bCs/>
          <w:color w:val="FFFFFF" w:themeColor="background1"/>
          <w:sz w:val="32"/>
          <w:szCs w:val="32"/>
        </w:rPr>
        <w:t xml:space="preserve"> {</w:t>
      </w:r>
    </w:p>
    <w:p w14:paraId="4668505E"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87335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source        = </w:t>
      </w:r>
      <w:r w:rsidRPr="00FA7314">
        <w:rPr>
          <w:rFonts w:ascii="Calibri" w:hAnsi="Calibri" w:cs="Calibri"/>
          <w:b/>
          <w:bCs/>
          <w:color w:val="FFA0A0"/>
          <w:sz w:val="32"/>
          <w:szCs w:val="32"/>
        </w:rPr>
        <w:t>"./ec2-instance"</w:t>
      </w: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Path to the module directory</w:t>
      </w:r>
    </w:p>
    <w:p w14:paraId="2AE00502"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87335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ami_id        = </w:t>
      </w:r>
      <w:r w:rsidRPr="00FA7314">
        <w:rPr>
          <w:rFonts w:ascii="Calibri" w:hAnsi="Calibri" w:cs="Calibri"/>
          <w:b/>
          <w:bCs/>
          <w:color w:val="FFA0A0"/>
          <w:sz w:val="32"/>
          <w:szCs w:val="32"/>
        </w:rPr>
        <w:t>"ami-0abcdef1234567890"</w:t>
      </w:r>
    </w:p>
    <w:p w14:paraId="6F2CF5EA"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87335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instance_type = </w:t>
      </w:r>
      <w:r w:rsidRPr="00FA7314">
        <w:rPr>
          <w:rFonts w:ascii="Calibri" w:hAnsi="Calibri" w:cs="Calibri"/>
          <w:b/>
          <w:bCs/>
          <w:color w:val="FFA0A0"/>
          <w:sz w:val="32"/>
          <w:szCs w:val="32"/>
        </w:rPr>
        <w:t>"t3.medium"</w:t>
      </w:r>
    </w:p>
    <w:p w14:paraId="2AE30A32"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873357"/>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630AE120"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873357"/>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602CB170" w14:textId="35E44C80" w:rsidR="000B497C" w:rsidRPr="00FA7314" w:rsidRDefault="000B497C" w:rsidP="31D1C23A">
      <w:pPr>
        <w:spacing w:after="0" w:line="240" w:lineRule="auto"/>
        <w:rPr>
          <w:rFonts w:ascii="Calibri" w:eastAsia="Times New Roman" w:hAnsi="Calibri" w:cs="Calibri"/>
          <w:b/>
          <w:bCs/>
          <w:sz w:val="32"/>
          <w:szCs w:val="32"/>
        </w:rPr>
      </w:pPr>
    </w:p>
    <w:p w14:paraId="79A3873C" w14:textId="77777777" w:rsidR="000B497C" w:rsidRPr="00FA7314" w:rsidRDefault="000B497C" w:rsidP="31D1C23A">
      <w:pPr>
        <w:spacing w:after="0" w:line="240" w:lineRule="auto"/>
        <w:rPr>
          <w:rFonts w:ascii="Calibri" w:eastAsia="Times New Roman" w:hAnsi="Calibri" w:cs="Calibri"/>
          <w:b/>
          <w:bCs/>
          <w:sz w:val="32"/>
          <w:szCs w:val="32"/>
        </w:rPr>
      </w:pPr>
    </w:p>
    <w:p w14:paraId="18F49E10"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582639"/>
        <w:rPr>
          <w:rFonts w:ascii="Calibri" w:hAnsi="Calibri" w:cs="Calibri"/>
          <w:b/>
          <w:bCs/>
          <w:color w:val="FFFFFF"/>
          <w:sz w:val="32"/>
          <w:szCs w:val="32"/>
        </w:rPr>
      </w:pPr>
      <w:r w:rsidRPr="00FA7314">
        <w:rPr>
          <w:rFonts w:ascii="Calibri" w:hAnsi="Calibri" w:cs="Calibri"/>
          <w:b/>
          <w:bCs/>
          <w:color w:val="FFFFFF" w:themeColor="background1"/>
          <w:sz w:val="32"/>
          <w:szCs w:val="32"/>
        </w:rPr>
        <w:t>terraform init</w:t>
      </w:r>
    </w:p>
    <w:p w14:paraId="7B6095C3"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582639"/>
        <w:rPr>
          <w:rFonts w:ascii="Calibri" w:hAnsi="Calibri" w:cs="Calibri"/>
          <w:b/>
          <w:bCs/>
          <w:color w:val="FFFFFF"/>
          <w:sz w:val="32"/>
          <w:szCs w:val="32"/>
        </w:rPr>
      </w:pPr>
      <w:r w:rsidRPr="00FA7314">
        <w:rPr>
          <w:rFonts w:ascii="Calibri" w:hAnsi="Calibri" w:cs="Calibri"/>
          <w:b/>
          <w:bCs/>
          <w:color w:val="FFFFFF" w:themeColor="background1"/>
          <w:sz w:val="32"/>
          <w:szCs w:val="32"/>
        </w:rPr>
        <w:t>terraform apply</w:t>
      </w:r>
    </w:p>
    <w:p w14:paraId="435E64C2"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582639"/>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29586790" w14:textId="5E6D0F66" w:rsidR="000B497C" w:rsidRPr="00FA7314" w:rsidRDefault="000B497C" w:rsidP="31D1C23A">
      <w:pPr>
        <w:spacing w:after="0" w:line="240" w:lineRule="auto"/>
        <w:rPr>
          <w:rFonts w:ascii="Calibri" w:eastAsia="Times New Roman" w:hAnsi="Calibri" w:cs="Calibri"/>
          <w:b/>
          <w:bCs/>
          <w:sz w:val="32"/>
          <w:szCs w:val="32"/>
        </w:rPr>
      </w:pPr>
    </w:p>
    <w:p w14:paraId="44A4881D" w14:textId="77777777" w:rsidR="000B497C" w:rsidRPr="00FA7314" w:rsidRDefault="000B497C" w:rsidP="31D1C23A">
      <w:pPr>
        <w:spacing w:after="0" w:line="240" w:lineRule="auto"/>
        <w:rPr>
          <w:rFonts w:ascii="Calibri" w:eastAsia="Times New Roman" w:hAnsi="Calibri" w:cs="Calibri"/>
          <w:b/>
          <w:bCs/>
          <w:sz w:val="32"/>
          <w:szCs w:val="32"/>
        </w:rPr>
      </w:pPr>
    </w:p>
    <w:p w14:paraId="5129BFE5" w14:textId="2A4A5451"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What is a Terraform State File?</w:t>
      </w:r>
    </w:p>
    <w:p w14:paraId="0B64E497" w14:textId="77777777" w:rsidR="000B497C" w:rsidRPr="00FA7314" w:rsidRDefault="000B497C" w:rsidP="31D1C23A">
      <w:pPr>
        <w:spacing w:after="0" w:line="240" w:lineRule="auto"/>
        <w:rPr>
          <w:rFonts w:ascii="Calibri" w:eastAsia="Times New Roman" w:hAnsi="Calibri" w:cs="Calibri"/>
          <w:b/>
          <w:bCs/>
          <w:sz w:val="32"/>
          <w:szCs w:val="32"/>
        </w:rPr>
      </w:pPr>
    </w:p>
    <w:p w14:paraId="517CC7D5" w14:textId="77777777"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Terraform state file (terraform.tfstate) is used to track resources Terraform manages. It keeps metadata, resource IDs, and configurations, ensuring that Terraform knows what exists in your infrastructure.</w:t>
      </w:r>
    </w:p>
    <w:p w14:paraId="3EB02509" w14:textId="77777777" w:rsidR="000B497C" w:rsidRPr="00FA7314" w:rsidRDefault="000B497C" w:rsidP="31D1C23A">
      <w:pPr>
        <w:spacing w:after="0" w:line="240" w:lineRule="auto"/>
        <w:rPr>
          <w:rFonts w:ascii="Calibri" w:eastAsia="Times New Roman" w:hAnsi="Calibri" w:cs="Calibri"/>
          <w:b/>
          <w:bCs/>
          <w:sz w:val="32"/>
          <w:szCs w:val="32"/>
        </w:rPr>
      </w:pPr>
    </w:p>
    <w:p w14:paraId="72291A31" w14:textId="77777777"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Where is Terraform State Stored?</w:t>
      </w:r>
    </w:p>
    <w:p w14:paraId="2DDEB087" w14:textId="77777777"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Terraform state can be stored in two ways:</w:t>
      </w:r>
    </w:p>
    <w:p w14:paraId="53270614" w14:textId="77777777"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 Local Backend (Default)</w:t>
      </w:r>
    </w:p>
    <w:p w14:paraId="1B2121B5" w14:textId="77777777" w:rsidR="000B497C" w:rsidRPr="00FA7314" w:rsidRDefault="000B497C" w:rsidP="31D1C23A">
      <w:pPr>
        <w:numPr>
          <w:ilvl w:val="0"/>
          <w:numId w:val="6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Stores terraform.tfstate locally on disk.</w:t>
      </w:r>
    </w:p>
    <w:p w14:paraId="6116DA91" w14:textId="77777777" w:rsidR="000B497C" w:rsidRPr="00FA7314" w:rsidRDefault="000B497C" w:rsidP="31D1C23A">
      <w:pPr>
        <w:numPr>
          <w:ilvl w:val="0"/>
          <w:numId w:val="6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Useful for small projects and testing.</w:t>
      </w:r>
    </w:p>
    <w:p w14:paraId="44CBE742" w14:textId="77777777" w:rsidR="000B497C" w:rsidRPr="00FA7314" w:rsidRDefault="000B497C" w:rsidP="31D1C23A">
      <w:pPr>
        <w:numPr>
          <w:ilvl w:val="0"/>
          <w:numId w:val="6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w:t>
      </w:r>
    </w:p>
    <w:p w14:paraId="515024C9" w14:textId="77777777"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terraform init</w:t>
      </w:r>
    </w:p>
    <w:p w14:paraId="0AA020B8" w14:textId="77777777"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terraform apply</w:t>
      </w:r>
    </w:p>
    <w:p w14:paraId="3C13E353" w14:textId="77777777"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cat terraform.tfstate  # View state file (not recommended for production)</w:t>
      </w:r>
    </w:p>
    <w:p w14:paraId="2B468E5C" w14:textId="77777777" w:rsidR="000B497C" w:rsidRPr="00FA7314" w:rsidRDefault="000B497C" w:rsidP="31D1C23A">
      <w:pPr>
        <w:spacing w:after="0" w:line="240" w:lineRule="auto"/>
        <w:rPr>
          <w:rFonts w:ascii="Calibri" w:eastAsia="Times New Roman" w:hAnsi="Calibri" w:cs="Calibri"/>
          <w:b/>
          <w:bCs/>
          <w:sz w:val="32"/>
          <w:szCs w:val="32"/>
        </w:rPr>
      </w:pPr>
    </w:p>
    <w:p w14:paraId="6204AEA2" w14:textId="77777777"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2. Remote Backend (Recommended for Teams)</w:t>
      </w:r>
    </w:p>
    <w:p w14:paraId="68AC61A1" w14:textId="77777777" w:rsidR="000B497C" w:rsidRPr="00FA7314" w:rsidRDefault="000B497C" w:rsidP="31D1C23A">
      <w:pPr>
        <w:numPr>
          <w:ilvl w:val="0"/>
          <w:numId w:val="6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Stores the state remotely (e.g., AWS S3, Terraform Cloud).</w:t>
      </w:r>
    </w:p>
    <w:p w14:paraId="382A4318" w14:textId="77777777" w:rsidR="000B497C" w:rsidRPr="00FA7314" w:rsidRDefault="000B497C" w:rsidP="31D1C23A">
      <w:pPr>
        <w:numPr>
          <w:ilvl w:val="0"/>
          <w:numId w:val="6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Allows team collaboration and locks state to prevent conflicts.</w:t>
      </w:r>
    </w:p>
    <w:p w14:paraId="485CAEE2" w14:textId="77777777" w:rsidR="000B497C" w:rsidRPr="00FA7314" w:rsidRDefault="000B497C" w:rsidP="31D1C23A">
      <w:pPr>
        <w:numPr>
          <w:ilvl w:val="0"/>
          <w:numId w:val="6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Prevents accidental deletion or corruption of state files.</w:t>
      </w:r>
    </w:p>
    <w:p w14:paraId="26ADF2AA" w14:textId="77777777" w:rsidR="000B497C"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17BABE74">
          <v:rect id="_x0000_i1073" style="width:0;height:1.5pt" o:hralign="center" o:hrstd="t" o:hr="t" fillcolor="#a0a0a0" stroked="f"/>
        </w:pict>
      </w:r>
    </w:p>
    <w:p w14:paraId="7A432012" w14:textId="1ADAD7BF"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Configuring Remote State Storage</w:t>
      </w:r>
    </w:p>
    <w:p w14:paraId="7C325B34" w14:textId="77777777" w:rsidR="000B497C" w:rsidRPr="00FA7314" w:rsidRDefault="000B497C"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Storing Terraform State in AWS S3</w:t>
      </w:r>
    </w:p>
    <w:p w14:paraId="32E1E615" w14:textId="77777777"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For production use, store the state file in S3 with DynamoDB locking.</w:t>
      </w:r>
    </w:p>
    <w:p w14:paraId="2CBC3402" w14:textId="77777777" w:rsidR="000B497C" w:rsidRPr="00FA7314" w:rsidRDefault="000B497C" w:rsidP="31D1C23A">
      <w:pPr>
        <w:spacing w:after="0" w:line="240" w:lineRule="auto"/>
        <w:rPr>
          <w:rFonts w:ascii="Calibri" w:eastAsia="Times New Roman" w:hAnsi="Calibri" w:cs="Calibri"/>
          <w:b/>
          <w:bCs/>
          <w:sz w:val="32"/>
          <w:szCs w:val="32"/>
        </w:rPr>
      </w:pPr>
    </w:p>
    <w:p w14:paraId="3E54C9C4" w14:textId="7F174273"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Q.The terraform statefile is existing in the host and we need use the same statefile from s3 bucket, how can we achieve this without copy and paste?</w:t>
      </w:r>
    </w:p>
    <w:p w14:paraId="26739E58" w14:textId="77777777" w:rsidR="000B497C" w:rsidRPr="00FA7314" w:rsidRDefault="000B497C" w:rsidP="31D1C23A">
      <w:pPr>
        <w:spacing w:after="0" w:line="240" w:lineRule="auto"/>
        <w:rPr>
          <w:rFonts w:ascii="Calibri" w:eastAsia="Times New Roman" w:hAnsi="Calibri" w:cs="Calibri"/>
          <w:b/>
          <w:bCs/>
          <w:sz w:val="32"/>
          <w:szCs w:val="32"/>
        </w:rPr>
      </w:pPr>
    </w:p>
    <w:p w14:paraId="3CDD66F8" w14:textId="6AD9D951" w:rsidR="000B497C"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Steps to Migrate Terraform State to S3 (Without Copy-Pasting)</w:t>
      </w:r>
    </w:p>
    <w:p w14:paraId="77C919AE" w14:textId="77777777" w:rsidR="004F7FB0" w:rsidRPr="00FA7314" w:rsidRDefault="004F7FB0" w:rsidP="31D1C23A">
      <w:pPr>
        <w:spacing w:after="0" w:line="240" w:lineRule="auto"/>
        <w:rPr>
          <w:rFonts w:ascii="Calibri" w:eastAsia="Times New Roman" w:hAnsi="Calibri" w:cs="Calibri"/>
          <w:b/>
          <w:bCs/>
          <w:sz w:val="32"/>
          <w:szCs w:val="32"/>
        </w:rPr>
      </w:pPr>
    </w:p>
    <w:p w14:paraId="6CBA35D5" w14:textId="67E20BBD"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Step 1: Configure S3 Backend in terraform Block</w:t>
      </w:r>
    </w:p>
    <w:p w14:paraId="58B13C5E" w14:textId="77777777" w:rsidR="004F7FB0" w:rsidRPr="00FA7314" w:rsidRDefault="004F7FB0" w:rsidP="31D1C23A">
      <w:pPr>
        <w:spacing w:after="0" w:line="240" w:lineRule="auto"/>
        <w:rPr>
          <w:rFonts w:ascii="Calibri" w:eastAsia="Times New Roman" w:hAnsi="Calibri" w:cs="Calibri"/>
          <w:b/>
          <w:bCs/>
          <w:sz w:val="32"/>
          <w:szCs w:val="32"/>
        </w:rPr>
      </w:pPr>
    </w:p>
    <w:p w14:paraId="366AADBE" w14:textId="01B3C826"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Modify your Terraform configuration (main.tf or backend.tf) to specify the S3 backend.</w:t>
      </w:r>
    </w:p>
    <w:p w14:paraId="5D16B619" w14:textId="77777777" w:rsidR="004F7FB0" w:rsidRPr="00FA7314" w:rsidRDefault="004F7FB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4554465"/>
        <w:rPr>
          <w:rFonts w:ascii="Calibri" w:hAnsi="Calibri" w:cs="Calibri"/>
          <w:b/>
          <w:bCs/>
          <w:color w:val="FFFFFF"/>
          <w:sz w:val="32"/>
          <w:szCs w:val="32"/>
        </w:rPr>
      </w:pPr>
      <w:r w:rsidRPr="00FA7314">
        <w:rPr>
          <w:rFonts w:ascii="Calibri" w:hAnsi="Calibri" w:cs="Calibri"/>
          <w:b/>
          <w:bCs/>
          <w:color w:val="FFFFFF" w:themeColor="background1"/>
          <w:sz w:val="32"/>
          <w:szCs w:val="32"/>
        </w:rPr>
        <w:t>terraform {</w:t>
      </w:r>
    </w:p>
    <w:p w14:paraId="4B54C695" w14:textId="77777777" w:rsidR="004F7FB0" w:rsidRPr="00FA7314" w:rsidRDefault="004F7FB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455446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backend </w:t>
      </w:r>
      <w:r w:rsidRPr="00FA7314">
        <w:rPr>
          <w:rFonts w:ascii="Calibri" w:hAnsi="Calibri" w:cs="Calibri"/>
          <w:b/>
          <w:bCs/>
          <w:color w:val="FFA0A0"/>
          <w:sz w:val="32"/>
          <w:szCs w:val="32"/>
        </w:rPr>
        <w:t>"s3"</w:t>
      </w:r>
      <w:r w:rsidRPr="00FA7314">
        <w:rPr>
          <w:rFonts w:ascii="Calibri" w:hAnsi="Calibri" w:cs="Calibri"/>
          <w:b/>
          <w:bCs/>
          <w:color w:val="FFFFFF" w:themeColor="background1"/>
          <w:sz w:val="32"/>
          <w:szCs w:val="32"/>
        </w:rPr>
        <w:t xml:space="preserve"> {</w:t>
      </w:r>
    </w:p>
    <w:p w14:paraId="0E531261" w14:textId="77777777" w:rsidR="004F7FB0" w:rsidRPr="00FA7314" w:rsidRDefault="004F7FB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455446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bucket         = </w:t>
      </w:r>
      <w:r w:rsidRPr="00FA7314">
        <w:rPr>
          <w:rFonts w:ascii="Calibri" w:hAnsi="Calibri" w:cs="Calibri"/>
          <w:b/>
          <w:bCs/>
          <w:color w:val="FFA0A0"/>
          <w:sz w:val="32"/>
          <w:szCs w:val="32"/>
        </w:rPr>
        <w:t>"my-terraform-state-bucket"</w:t>
      </w:r>
    </w:p>
    <w:p w14:paraId="23F4DB52" w14:textId="77777777" w:rsidR="004F7FB0" w:rsidRPr="00FA7314" w:rsidRDefault="004F7FB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455446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key            = </w:t>
      </w:r>
      <w:r w:rsidRPr="00FA7314">
        <w:rPr>
          <w:rFonts w:ascii="Calibri" w:hAnsi="Calibri" w:cs="Calibri"/>
          <w:b/>
          <w:bCs/>
          <w:color w:val="FFA0A0"/>
          <w:sz w:val="32"/>
          <w:szCs w:val="32"/>
        </w:rPr>
        <w:t>"prod/terraform.tfstate"</w:t>
      </w: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Path inside S3 bucket</w:t>
      </w:r>
    </w:p>
    <w:p w14:paraId="038EA897" w14:textId="77777777" w:rsidR="004F7FB0" w:rsidRPr="00FA7314" w:rsidRDefault="004F7FB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455446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region         = </w:t>
      </w:r>
      <w:r w:rsidRPr="00FA7314">
        <w:rPr>
          <w:rFonts w:ascii="Calibri" w:hAnsi="Calibri" w:cs="Calibri"/>
          <w:b/>
          <w:bCs/>
          <w:color w:val="FFA0A0"/>
          <w:sz w:val="32"/>
          <w:szCs w:val="32"/>
        </w:rPr>
        <w:t>"us-east-1"</w:t>
      </w:r>
    </w:p>
    <w:p w14:paraId="12E66D7E" w14:textId="77777777" w:rsidR="004F7FB0" w:rsidRPr="00FA7314" w:rsidRDefault="004F7FB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455446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encrypt        = </w:t>
      </w:r>
      <w:r w:rsidRPr="00FA7314">
        <w:rPr>
          <w:rFonts w:ascii="Calibri" w:hAnsi="Calibri" w:cs="Calibri"/>
          <w:b/>
          <w:bCs/>
          <w:color w:val="F0E68C"/>
          <w:sz w:val="32"/>
          <w:szCs w:val="32"/>
        </w:rPr>
        <w:t>true</w:t>
      </w:r>
    </w:p>
    <w:p w14:paraId="2D033CF0" w14:textId="77777777" w:rsidR="004F7FB0" w:rsidRPr="00FA7314" w:rsidRDefault="004F7FB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455446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dynamodb_table = </w:t>
      </w:r>
      <w:r w:rsidRPr="00FA7314">
        <w:rPr>
          <w:rFonts w:ascii="Calibri" w:hAnsi="Calibri" w:cs="Calibri"/>
          <w:b/>
          <w:bCs/>
          <w:color w:val="FFA0A0"/>
          <w:sz w:val="32"/>
          <w:szCs w:val="32"/>
        </w:rPr>
        <w:t>"terraform-lock"</w:t>
      </w: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Optional, for state locking</w:t>
      </w:r>
    </w:p>
    <w:p w14:paraId="70458592" w14:textId="77777777" w:rsidR="004F7FB0" w:rsidRPr="00FA7314" w:rsidRDefault="004F7FB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455446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36222FB2" w14:textId="77777777" w:rsidR="004F7FB0" w:rsidRPr="00FA7314" w:rsidRDefault="004F7FB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4554465"/>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588C8AAB" w14:textId="77777777" w:rsidR="004F7FB0" w:rsidRPr="00FA7314" w:rsidRDefault="004F7FB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4554465"/>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13C98392" w14:textId="60B00E05" w:rsidR="000B497C" w:rsidRPr="00FA7314" w:rsidRDefault="000B497C" w:rsidP="31D1C23A">
      <w:pPr>
        <w:spacing w:after="0" w:line="240" w:lineRule="auto"/>
        <w:rPr>
          <w:rFonts w:ascii="Calibri" w:eastAsia="Times New Roman" w:hAnsi="Calibri" w:cs="Calibri"/>
          <w:b/>
          <w:bCs/>
          <w:sz w:val="32"/>
          <w:szCs w:val="32"/>
        </w:rPr>
      </w:pPr>
    </w:p>
    <w:p w14:paraId="2BC71DE5" w14:textId="77777777" w:rsidR="004F7FB0" w:rsidRPr="00FA7314" w:rsidRDefault="004F7FB0" w:rsidP="31D1C23A">
      <w:pPr>
        <w:spacing w:after="0" w:line="240" w:lineRule="auto"/>
        <w:rPr>
          <w:rFonts w:ascii="Calibri" w:eastAsia="Times New Roman" w:hAnsi="Calibri" w:cs="Calibri"/>
          <w:b/>
          <w:bCs/>
          <w:sz w:val="32"/>
          <w:szCs w:val="32"/>
        </w:rPr>
      </w:pPr>
    </w:p>
    <w:p w14:paraId="7D76F267" w14:textId="03D73E96"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Step 2: Initialize Terraform with Backend Migration</w:t>
      </w:r>
    </w:p>
    <w:p w14:paraId="4F55BA84" w14:textId="77777777" w:rsidR="004F7FB0" w:rsidRPr="00FA7314" w:rsidRDefault="004F7FB0" w:rsidP="31D1C23A">
      <w:pPr>
        <w:spacing w:after="0" w:line="240" w:lineRule="auto"/>
        <w:rPr>
          <w:rFonts w:ascii="Calibri" w:eastAsia="Times New Roman" w:hAnsi="Calibri" w:cs="Calibri"/>
          <w:b/>
          <w:bCs/>
          <w:sz w:val="32"/>
          <w:szCs w:val="32"/>
        </w:rPr>
      </w:pPr>
    </w:p>
    <w:p w14:paraId="27D1ECD3" w14:textId="490C3A84"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Run the following command to migrate the existing state file from local to S3.</w:t>
      </w:r>
    </w:p>
    <w:p w14:paraId="0A75425E" w14:textId="77777777" w:rsidR="004F7FB0" w:rsidRPr="00FA7314" w:rsidRDefault="004F7FB0" w:rsidP="31D1C23A">
      <w:pPr>
        <w:spacing w:after="0" w:line="240" w:lineRule="auto"/>
        <w:rPr>
          <w:rFonts w:ascii="Calibri" w:eastAsia="Times New Roman" w:hAnsi="Calibri" w:cs="Calibri"/>
          <w:b/>
          <w:bCs/>
          <w:sz w:val="32"/>
          <w:szCs w:val="32"/>
        </w:rPr>
      </w:pPr>
    </w:p>
    <w:p w14:paraId="2A3812FB" w14:textId="77777777" w:rsidR="004F7FB0" w:rsidRPr="00FA7314" w:rsidRDefault="004F7FB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452791"/>
        <w:rPr>
          <w:rFonts w:ascii="Calibri" w:hAnsi="Calibri" w:cs="Calibri"/>
          <w:b/>
          <w:bCs/>
          <w:color w:val="FFFFFF"/>
          <w:sz w:val="32"/>
          <w:szCs w:val="32"/>
        </w:rPr>
      </w:pPr>
      <w:r w:rsidRPr="00FA7314">
        <w:rPr>
          <w:rFonts w:ascii="Calibri" w:hAnsi="Calibri" w:cs="Calibri"/>
          <w:b/>
          <w:bCs/>
          <w:color w:val="FFFFFF" w:themeColor="background1"/>
          <w:sz w:val="32"/>
          <w:szCs w:val="32"/>
        </w:rPr>
        <w:t>terraform init -migrate-state</w:t>
      </w:r>
    </w:p>
    <w:p w14:paraId="443CFC61" w14:textId="77777777" w:rsidR="004F7FB0" w:rsidRPr="00FA7314" w:rsidRDefault="004F7FB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452791"/>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44A008C0" w14:textId="77777777" w:rsidR="004F7FB0" w:rsidRPr="00FA7314" w:rsidRDefault="004F7FB0" w:rsidP="31D1C23A">
      <w:pPr>
        <w:spacing w:after="0" w:line="240" w:lineRule="auto"/>
        <w:rPr>
          <w:rFonts w:ascii="Calibri" w:eastAsia="Times New Roman" w:hAnsi="Calibri" w:cs="Calibri"/>
          <w:b/>
          <w:bCs/>
          <w:sz w:val="32"/>
          <w:szCs w:val="32"/>
        </w:rPr>
      </w:pPr>
    </w:p>
    <w:p w14:paraId="25B285CE" w14:textId="77777777" w:rsidR="004F7FB0" w:rsidRPr="00FA7314" w:rsidRDefault="004F7FB0" w:rsidP="31D1C23A">
      <w:pPr>
        <w:spacing w:after="0" w:line="240" w:lineRule="auto"/>
        <w:rPr>
          <w:rFonts w:ascii="Calibri" w:eastAsia="Times New Roman" w:hAnsi="Calibri" w:cs="Calibri"/>
          <w:b/>
          <w:bCs/>
          <w:sz w:val="32"/>
          <w:szCs w:val="32"/>
        </w:rPr>
      </w:pPr>
    </w:p>
    <w:p w14:paraId="599806EF" w14:textId="68D6136D"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Q. How do you monitor changes made to existing infrastructure using console?</w:t>
      </w:r>
    </w:p>
    <w:p w14:paraId="565FAF3C" w14:textId="77777777" w:rsidR="004F7FB0" w:rsidRPr="00FA7314" w:rsidRDefault="004F7FB0" w:rsidP="31D1C23A">
      <w:pPr>
        <w:spacing w:after="0" w:line="240" w:lineRule="auto"/>
        <w:rPr>
          <w:rFonts w:ascii="Calibri" w:eastAsia="Times New Roman" w:hAnsi="Calibri" w:cs="Calibri"/>
          <w:b/>
          <w:bCs/>
          <w:sz w:val="32"/>
          <w:szCs w:val="32"/>
        </w:rPr>
      </w:pPr>
    </w:p>
    <w:p w14:paraId="08B7D74C"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Monitoring Changes to Existing Infrastructure Using the AWS Console</w:t>
      </w:r>
    </w:p>
    <w:p w14:paraId="7204CCAF" w14:textId="77777777" w:rsidR="004F7FB0" w:rsidRPr="00FA7314" w:rsidRDefault="004F7FB0" w:rsidP="31D1C23A">
      <w:pPr>
        <w:spacing w:after="0" w:line="240" w:lineRule="auto"/>
        <w:rPr>
          <w:rFonts w:ascii="Calibri" w:eastAsia="Times New Roman" w:hAnsi="Calibri" w:cs="Calibri"/>
          <w:b/>
          <w:bCs/>
          <w:sz w:val="32"/>
          <w:szCs w:val="32"/>
        </w:rPr>
      </w:pPr>
    </w:p>
    <w:p w14:paraId="0FCB2C9E"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you're using AWS, there are multiple ways to track and monitor changes made to your infrastructure via the AWS Management Console.</w:t>
      </w:r>
    </w:p>
    <w:p w14:paraId="0C77A51E" w14:textId="77777777" w:rsidR="004F7FB0" w:rsidRPr="00FA7314" w:rsidRDefault="004F7FB0" w:rsidP="31D1C23A">
      <w:pPr>
        <w:spacing w:after="0" w:line="240" w:lineRule="auto"/>
        <w:rPr>
          <w:rFonts w:ascii="Calibri" w:eastAsia="Times New Roman" w:hAnsi="Calibri" w:cs="Calibri"/>
          <w:b/>
          <w:bCs/>
          <w:sz w:val="32"/>
          <w:szCs w:val="32"/>
        </w:rPr>
      </w:pPr>
    </w:p>
    <w:p w14:paraId="0E4E9A9B"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AWS CloudTrail (Tracks API Calls &amp; Changes)</w:t>
      </w:r>
    </w:p>
    <w:p w14:paraId="788DDB83"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CloudTrail logs all API calls, including changes made via the AWS Console, CLI, and SDKs.</w:t>
      </w:r>
    </w:p>
    <w:p w14:paraId="36711818" w14:textId="77777777" w:rsidR="004F7FB0" w:rsidRPr="00FA7314" w:rsidRDefault="004F7FB0" w:rsidP="31D1C23A">
      <w:pPr>
        <w:spacing w:after="0" w:line="240" w:lineRule="auto"/>
        <w:rPr>
          <w:rFonts w:ascii="Calibri" w:eastAsia="Times New Roman" w:hAnsi="Calibri" w:cs="Calibri"/>
          <w:b/>
          <w:bCs/>
          <w:sz w:val="32"/>
          <w:szCs w:val="32"/>
        </w:rPr>
      </w:pPr>
    </w:p>
    <w:p w14:paraId="58B98337" w14:textId="09A0C79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how to View Changes in AWS CloudTrail:</w:t>
      </w:r>
    </w:p>
    <w:p w14:paraId="5FEBC466" w14:textId="77777777" w:rsidR="004F7FB0" w:rsidRPr="00FA7314" w:rsidRDefault="004F7FB0" w:rsidP="31D1C23A">
      <w:pPr>
        <w:numPr>
          <w:ilvl w:val="0"/>
          <w:numId w:val="6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Open the AWS Console → Search for CloudTrail.</w:t>
      </w:r>
    </w:p>
    <w:p w14:paraId="72DA5AB6" w14:textId="77777777" w:rsidR="004F7FB0" w:rsidRPr="00FA7314" w:rsidRDefault="004F7FB0" w:rsidP="31D1C23A">
      <w:pPr>
        <w:numPr>
          <w:ilvl w:val="0"/>
          <w:numId w:val="6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Go to Event History to see recent actions taken.</w:t>
      </w:r>
    </w:p>
    <w:p w14:paraId="3DD6FA45" w14:textId="77777777" w:rsidR="004F7FB0" w:rsidRPr="00FA7314" w:rsidRDefault="004F7FB0" w:rsidP="31D1C23A">
      <w:pPr>
        <w:numPr>
          <w:ilvl w:val="0"/>
          <w:numId w:val="6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filters (e.g., Event name: RunInstances for EC2 launches).</w:t>
      </w:r>
    </w:p>
    <w:p w14:paraId="7B4BF02C" w14:textId="77777777" w:rsidR="004F7FB0" w:rsidRPr="00FA7314" w:rsidRDefault="004F7FB0" w:rsidP="31D1C23A">
      <w:pPr>
        <w:numPr>
          <w:ilvl w:val="0"/>
          <w:numId w:val="6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Click on an event to see details like:</w:t>
      </w:r>
    </w:p>
    <w:p w14:paraId="2B49B049" w14:textId="77777777" w:rsidR="004F7FB0" w:rsidRPr="00FA7314" w:rsidRDefault="004F7FB0" w:rsidP="31D1C23A">
      <w:pPr>
        <w:numPr>
          <w:ilvl w:val="1"/>
          <w:numId w:val="6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Who made the change (IAM user/role).</w:t>
      </w:r>
    </w:p>
    <w:p w14:paraId="44FCB45D" w14:textId="77777777" w:rsidR="004F7FB0" w:rsidRPr="00FA7314" w:rsidRDefault="004F7FB0" w:rsidP="31D1C23A">
      <w:pPr>
        <w:numPr>
          <w:ilvl w:val="1"/>
          <w:numId w:val="6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What resource was modified.</w:t>
      </w:r>
    </w:p>
    <w:p w14:paraId="2DA03771" w14:textId="77777777" w:rsidR="004F7FB0" w:rsidRPr="00FA7314" w:rsidRDefault="004F7FB0" w:rsidP="31D1C23A">
      <w:pPr>
        <w:numPr>
          <w:ilvl w:val="1"/>
          <w:numId w:val="6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Time of the change.</w:t>
      </w:r>
    </w:p>
    <w:p w14:paraId="1EA09754" w14:textId="77777777" w:rsidR="004F7FB0" w:rsidRPr="00FA7314" w:rsidRDefault="004F7FB0" w:rsidP="31D1C23A">
      <w:pPr>
        <w:spacing w:after="0" w:line="240" w:lineRule="auto"/>
        <w:rPr>
          <w:rFonts w:ascii="Calibri" w:eastAsia="Times New Roman" w:hAnsi="Calibri" w:cs="Calibri"/>
          <w:b/>
          <w:bCs/>
          <w:sz w:val="32"/>
          <w:szCs w:val="32"/>
        </w:rPr>
      </w:pPr>
    </w:p>
    <w:p w14:paraId="4BD1864A"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Config (Tracks Resource Configurations &amp; Compliance)</w:t>
      </w:r>
    </w:p>
    <w:p w14:paraId="40199E0C"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Config records the state of AWS resources over time, allowing you to track configuration changes.</w:t>
      </w:r>
    </w:p>
    <w:p w14:paraId="31D1120B"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How to Monitor Configuration Changes with AWS Config:</w:t>
      </w:r>
    </w:p>
    <w:p w14:paraId="3CAE081D" w14:textId="77777777" w:rsidR="004F7FB0" w:rsidRPr="00FA7314" w:rsidRDefault="004F7FB0" w:rsidP="31D1C23A">
      <w:pPr>
        <w:numPr>
          <w:ilvl w:val="0"/>
          <w:numId w:val="6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Open the AWS Console → Search for AWS Config.</w:t>
      </w:r>
    </w:p>
    <w:p w14:paraId="7B7A0B63" w14:textId="77777777" w:rsidR="004F7FB0" w:rsidRPr="00FA7314" w:rsidRDefault="004F7FB0" w:rsidP="31D1C23A">
      <w:pPr>
        <w:numPr>
          <w:ilvl w:val="0"/>
          <w:numId w:val="6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Click on Resources → Select a specific AWS service (e.g., EC2, S3).</w:t>
      </w:r>
    </w:p>
    <w:p w14:paraId="1413C06A" w14:textId="77777777" w:rsidR="004F7FB0" w:rsidRPr="00FA7314" w:rsidRDefault="004F7FB0" w:rsidP="31D1C23A">
      <w:pPr>
        <w:numPr>
          <w:ilvl w:val="0"/>
          <w:numId w:val="6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Click on a resource to see its configuration timeline.</w:t>
      </w:r>
    </w:p>
    <w:p w14:paraId="54C96844" w14:textId="77777777" w:rsidR="004F7FB0" w:rsidRPr="00FA7314" w:rsidRDefault="004F7FB0" w:rsidP="31D1C23A">
      <w:pPr>
        <w:numPr>
          <w:ilvl w:val="0"/>
          <w:numId w:val="6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Compare previous states to detect changes.</w:t>
      </w:r>
    </w:p>
    <w:p w14:paraId="79475D9D" w14:textId="77777777" w:rsidR="004F7FB0" w:rsidRPr="00FA7314" w:rsidRDefault="004F7FB0" w:rsidP="31D1C23A">
      <w:pPr>
        <w:spacing w:after="0" w:line="240" w:lineRule="auto"/>
        <w:rPr>
          <w:rFonts w:ascii="Calibri" w:eastAsia="Times New Roman" w:hAnsi="Calibri" w:cs="Calibri"/>
          <w:b/>
          <w:bCs/>
          <w:sz w:val="32"/>
          <w:szCs w:val="32"/>
        </w:rPr>
      </w:pPr>
    </w:p>
    <w:p w14:paraId="33732746"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Amazon CloudWatch (Monitors Performance &amp; Logs)</w:t>
      </w:r>
    </w:p>
    <w:p w14:paraId="63B67A06"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CloudWatch helps track performance metrics and can alert on changes.</w:t>
      </w:r>
    </w:p>
    <w:p w14:paraId="6A7430F6"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How to Monitor Changes Using CloudWatch:</w:t>
      </w:r>
    </w:p>
    <w:p w14:paraId="06874615" w14:textId="77777777" w:rsidR="004F7FB0" w:rsidRPr="00FA7314" w:rsidRDefault="004F7FB0" w:rsidP="31D1C23A">
      <w:pPr>
        <w:numPr>
          <w:ilvl w:val="0"/>
          <w:numId w:val="6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Open the AWS Console → Search for CloudWatch.</w:t>
      </w:r>
    </w:p>
    <w:p w14:paraId="0E9838A6" w14:textId="77777777" w:rsidR="004F7FB0" w:rsidRPr="00FA7314" w:rsidRDefault="004F7FB0" w:rsidP="31D1C23A">
      <w:pPr>
        <w:numPr>
          <w:ilvl w:val="0"/>
          <w:numId w:val="6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Go to Logs → Find log groups for services like EC2, RDS, Lambda.</w:t>
      </w:r>
    </w:p>
    <w:p w14:paraId="00C1E172" w14:textId="77777777" w:rsidR="004F7FB0" w:rsidRPr="00FA7314" w:rsidRDefault="004F7FB0" w:rsidP="31D1C23A">
      <w:pPr>
        <w:numPr>
          <w:ilvl w:val="0"/>
          <w:numId w:val="6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Log Insights to search for change-related logs.</w:t>
      </w:r>
    </w:p>
    <w:p w14:paraId="28F27B2D" w14:textId="77777777" w:rsidR="004F7FB0" w:rsidRPr="00FA7314" w:rsidRDefault="004F7FB0" w:rsidP="31D1C23A">
      <w:pPr>
        <w:numPr>
          <w:ilvl w:val="0"/>
          <w:numId w:val="6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Set up Alarms to notify when resource changes occur (e.g., CPU spikes, instance state changes).</w:t>
      </w:r>
    </w:p>
    <w:p w14:paraId="30D95187" w14:textId="77777777" w:rsidR="004F7FB0" w:rsidRPr="00FA7314" w:rsidRDefault="004F7FB0" w:rsidP="31D1C23A">
      <w:pPr>
        <w:spacing w:after="0" w:line="240" w:lineRule="auto"/>
        <w:rPr>
          <w:rFonts w:ascii="Calibri" w:eastAsia="Times New Roman" w:hAnsi="Calibri" w:cs="Calibri"/>
          <w:b/>
          <w:bCs/>
          <w:sz w:val="32"/>
          <w:szCs w:val="32"/>
        </w:rPr>
      </w:pPr>
    </w:p>
    <w:p w14:paraId="6168D388"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GuardDuty &amp; Security Hub (Detect Security-Related Changes)</w:t>
      </w:r>
    </w:p>
    <w:p w14:paraId="0D87FFC5" w14:textId="77777777" w:rsidR="004F7FB0" w:rsidRPr="00FA7314" w:rsidRDefault="004F7FB0" w:rsidP="31D1C23A">
      <w:pPr>
        <w:numPr>
          <w:ilvl w:val="0"/>
          <w:numId w:val="6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GuardDuty → Detects threats like unauthorized access.</w:t>
      </w:r>
    </w:p>
    <w:p w14:paraId="356BE99B" w14:textId="77777777" w:rsidR="004F7FB0" w:rsidRPr="00FA7314" w:rsidRDefault="004F7FB0" w:rsidP="31D1C23A">
      <w:pPr>
        <w:numPr>
          <w:ilvl w:val="0"/>
          <w:numId w:val="6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Security Hub → Monitors compliance &amp; security posture.</w:t>
      </w:r>
    </w:p>
    <w:p w14:paraId="4FC0E76D" w14:textId="77777777" w:rsidR="004F7FB0" w:rsidRPr="00FA7314" w:rsidRDefault="004F7FB0" w:rsidP="31D1C23A">
      <w:pPr>
        <w:spacing w:after="0" w:line="240" w:lineRule="auto"/>
        <w:rPr>
          <w:rFonts w:ascii="Calibri" w:eastAsia="Times New Roman" w:hAnsi="Calibri" w:cs="Calibri"/>
          <w:b/>
          <w:bCs/>
          <w:sz w:val="32"/>
          <w:szCs w:val="32"/>
        </w:rPr>
      </w:pPr>
    </w:p>
    <w:p w14:paraId="21BE9926" w14:textId="77777777" w:rsidR="004F7FB0" w:rsidRPr="00FA7314" w:rsidRDefault="004F7FB0" w:rsidP="31D1C23A">
      <w:pPr>
        <w:spacing w:after="0" w:line="240" w:lineRule="auto"/>
        <w:rPr>
          <w:rFonts w:ascii="Calibri" w:eastAsia="Times New Roman" w:hAnsi="Calibri" w:cs="Calibri"/>
          <w:b/>
          <w:bCs/>
          <w:sz w:val="32"/>
          <w:szCs w:val="32"/>
        </w:rPr>
      </w:pPr>
    </w:p>
    <w:p w14:paraId="0B51FC2B"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Systems Manager Inventory (Tracks Installed Software &amp; Configs)</w:t>
      </w:r>
    </w:p>
    <w:p w14:paraId="6343AF39"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Systems Manager Inventory collects details about your EC2 instances (OS, software, patches).</w:t>
      </w:r>
    </w:p>
    <w:p w14:paraId="36A600FD"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How to Use:</w:t>
      </w:r>
    </w:p>
    <w:p w14:paraId="1980B73D" w14:textId="77777777" w:rsidR="004F7FB0" w:rsidRPr="00FA7314" w:rsidRDefault="004F7FB0" w:rsidP="31D1C23A">
      <w:pPr>
        <w:numPr>
          <w:ilvl w:val="0"/>
          <w:numId w:val="6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Open the AWS Console → Search for Systems Manager.</w:t>
      </w:r>
    </w:p>
    <w:p w14:paraId="7A026404" w14:textId="77777777" w:rsidR="004F7FB0" w:rsidRPr="00FA7314" w:rsidRDefault="004F7FB0" w:rsidP="31D1C23A">
      <w:pPr>
        <w:numPr>
          <w:ilvl w:val="0"/>
          <w:numId w:val="6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Go to Inventory → View collected instance details.</w:t>
      </w:r>
    </w:p>
    <w:p w14:paraId="48C3EAE2" w14:textId="77777777" w:rsidR="004F7FB0" w:rsidRPr="00FA7314" w:rsidRDefault="004F7FB0" w:rsidP="31D1C23A">
      <w:pPr>
        <w:numPr>
          <w:ilvl w:val="0"/>
          <w:numId w:val="6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Compare changes over time (e.g., new software installed).</w:t>
      </w:r>
    </w:p>
    <w:p w14:paraId="54BB00E7" w14:textId="77777777" w:rsidR="004F7FB0" w:rsidRPr="00FA7314" w:rsidRDefault="004F7FB0" w:rsidP="31D1C23A">
      <w:pPr>
        <w:spacing w:before="100" w:beforeAutospacing="1" w:after="100" w:afterAutospacing="1" w:line="240" w:lineRule="auto"/>
        <w:outlineLvl w:val="2"/>
        <w:rPr>
          <w:rFonts w:ascii="Calibri" w:eastAsia="Times New Roman" w:hAnsi="Calibri" w:cs="Calibri"/>
          <w:b/>
          <w:bCs/>
          <w:sz w:val="32"/>
          <w:szCs w:val="32"/>
        </w:rPr>
      </w:pPr>
      <w:r w:rsidRPr="00FA7314">
        <w:rPr>
          <w:rFonts w:ascii="Calibri" w:eastAsia="Times New Roman" w:hAnsi="Calibri" w:cs="Calibri"/>
          <w:b/>
          <w:bCs/>
          <w:sz w:val="32"/>
          <w:szCs w:val="32"/>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78"/>
        <w:gridCol w:w="2903"/>
        <w:gridCol w:w="3279"/>
      </w:tblGrid>
      <w:tr w:rsidR="004F7FB0" w:rsidRPr="00FA7314" w14:paraId="62ECADBE" w14:textId="77777777" w:rsidTr="31D1C23A">
        <w:trPr>
          <w:tblHeader/>
          <w:tblCellSpacing w:w="15" w:type="dxa"/>
        </w:trPr>
        <w:tc>
          <w:tcPr>
            <w:tcW w:w="0" w:type="auto"/>
            <w:vAlign w:val="center"/>
            <w:hideMark/>
          </w:tcPr>
          <w:p w14:paraId="251E7BF4" w14:textId="77777777" w:rsidR="004F7FB0" w:rsidRPr="00FA7314" w:rsidRDefault="004F7FB0" w:rsidP="31D1C23A">
            <w:pPr>
              <w:spacing w:after="0" w:line="240" w:lineRule="auto"/>
              <w:jc w:val="center"/>
              <w:rPr>
                <w:rFonts w:ascii="Calibri" w:eastAsia="Times New Roman" w:hAnsi="Calibri" w:cs="Calibri"/>
                <w:b/>
                <w:bCs/>
                <w:sz w:val="32"/>
                <w:szCs w:val="32"/>
              </w:rPr>
            </w:pPr>
            <w:r w:rsidRPr="00FA7314">
              <w:rPr>
                <w:rFonts w:ascii="Calibri" w:eastAsia="Times New Roman" w:hAnsi="Calibri" w:cs="Calibri"/>
                <w:b/>
                <w:bCs/>
                <w:sz w:val="32"/>
                <w:szCs w:val="32"/>
              </w:rPr>
              <w:t>Tool</w:t>
            </w:r>
          </w:p>
        </w:tc>
        <w:tc>
          <w:tcPr>
            <w:tcW w:w="0" w:type="auto"/>
            <w:vAlign w:val="center"/>
            <w:hideMark/>
          </w:tcPr>
          <w:p w14:paraId="1D8617E9" w14:textId="77777777" w:rsidR="004F7FB0" w:rsidRPr="00FA7314" w:rsidRDefault="004F7FB0" w:rsidP="31D1C23A">
            <w:pPr>
              <w:spacing w:after="0" w:line="240" w:lineRule="auto"/>
              <w:jc w:val="center"/>
              <w:rPr>
                <w:rFonts w:ascii="Calibri" w:eastAsia="Times New Roman" w:hAnsi="Calibri" w:cs="Calibri"/>
                <w:b/>
                <w:bCs/>
                <w:sz w:val="32"/>
                <w:szCs w:val="32"/>
              </w:rPr>
            </w:pPr>
            <w:r w:rsidRPr="00FA7314">
              <w:rPr>
                <w:rFonts w:ascii="Calibri" w:eastAsia="Times New Roman" w:hAnsi="Calibri" w:cs="Calibri"/>
                <w:b/>
                <w:bCs/>
                <w:sz w:val="32"/>
                <w:szCs w:val="32"/>
              </w:rPr>
              <w:t>Purpose</w:t>
            </w:r>
          </w:p>
        </w:tc>
        <w:tc>
          <w:tcPr>
            <w:tcW w:w="0" w:type="auto"/>
            <w:vAlign w:val="center"/>
            <w:hideMark/>
          </w:tcPr>
          <w:p w14:paraId="3C4FF812" w14:textId="77777777" w:rsidR="004F7FB0" w:rsidRPr="00FA7314" w:rsidRDefault="004F7FB0" w:rsidP="31D1C23A">
            <w:pPr>
              <w:spacing w:after="0" w:line="240" w:lineRule="auto"/>
              <w:jc w:val="center"/>
              <w:rPr>
                <w:rFonts w:ascii="Calibri" w:eastAsia="Times New Roman" w:hAnsi="Calibri" w:cs="Calibri"/>
                <w:b/>
                <w:bCs/>
                <w:sz w:val="32"/>
                <w:szCs w:val="32"/>
              </w:rPr>
            </w:pPr>
            <w:r w:rsidRPr="00FA7314">
              <w:rPr>
                <w:rFonts w:ascii="Calibri" w:eastAsia="Times New Roman" w:hAnsi="Calibri" w:cs="Calibri"/>
                <w:b/>
                <w:bCs/>
                <w:sz w:val="32"/>
                <w:szCs w:val="32"/>
              </w:rPr>
              <w:t>Best For</w:t>
            </w:r>
          </w:p>
        </w:tc>
      </w:tr>
      <w:tr w:rsidR="004F7FB0" w:rsidRPr="00FA7314" w14:paraId="2AD2B204" w14:textId="77777777" w:rsidTr="31D1C23A">
        <w:trPr>
          <w:tblCellSpacing w:w="15" w:type="dxa"/>
        </w:trPr>
        <w:tc>
          <w:tcPr>
            <w:tcW w:w="0" w:type="auto"/>
            <w:vAlign w:val="center"/>
            <w:hideMark/>
          </w:tcPr>
          <w:p w14:paraId="2CD23EBF"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CloudTrail</w:t>
            </w:r>
          </w:p>
        </w:tc>
        <w:tc>
          <w:tcPr>
            <w:tcW w:w="0" w:type="auto"/>
            <w:vAlign w:val="center"/>
            <w:hideMark/>
          </w:tcPr>
          <w:p w14:paraId="18BDEE5F"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Logs all API changes</w:t>
            </w:r>
          </w:p>
        </w:tc>
        <w:tc>
          <w:tcPr>
            <w:tcW w:w="0" w:type="auto"/>
            <w:vAlign w:val="center"/>
            <w:hideMark/>
          </w:tcPr>
          <w:p w14:paraId="496E62D7"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Tracking who changed what</w:t>
            </w:r>
          </w:p>
        </w:tc>
      </w:tr>
      <w:tr w:rsidR="004F7FB0" w:rsidRPr="00FA7314" w14:paraId="19AAF1E7" w14:textId="77777777" w:rsidTr="31D1C23A">
        <w:trPr>
          <w:tblCellSpacing w:w="15" w:type="dxa"/>
        </w:trPr>
        <w:tc>
          <w:tcPr>
            <w:tcW w:w="0" w:type="auto"/>
            <w:vAlign w:val="center"/>
            <w:hideMark/>
          </w:tcPr>
          <w:p w14:paraId="70040A1C"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Config</w:t>
            </w:r>
          </w:p>
        </w:tc>
        <w:tc>
          <w:tcPr>
            <w:tcW w:w="0" w:type="auto"/>
            <w:vAlign w:val="center"/>
            <w:hideMark/>
          </w:tcPr>
          <w:p w14:paraId="6604B906"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Tracks resource states</w:t>
            </w:r>
          </w:p>
        </w:tc>
        <w:tc>
          <w:tcPr>
            <w:tcW w:w="0" w:type="auto"/>
            <w:vAlign w:val="center"/>
            <w:hideMark/>
          </w:tcPr>
          <w:p w14:paraId="5E3B07E6"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Detecting drift &amp; compliance</w:t>
            </w:r>
          </w:p>
        </w:tc>
      </w:tr>
      <w:tr w:rsidR="004F7FB0" w:rsidRPr="00FA7314" w14:paraId="78F0530E" w14:textId="77777777" w:rsidTr="31D1C23A">
        <w:trPr>
          <w:tblCellSpacing w:w="15" w:type="dxa"/>
        </w:trPr>
        <w:tc>
          <w:tcPr>
            <w:tcW w:w="0" w:type="auto"/>
            <w:vAlign w:val="center"/>
            <w:hideMark/>
          </w:tcPr>
          <w:p w14:paraId="4E0EDB3F"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CloudWatch</w:t>
            </w:r>
          </w:p>
        </w:tc>
        <w:tc>
          <w:tcPr>
            <w:tcW w:w="0" w:type="auto"/>
            <w:vAlign w:val="center"/>
            <w:hideMark/>
          </w:tcPr>
          <w:p w14:paraId="2AFDDFCC"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Monitors logs &amp; metrics</w:t>
            </w:r>
          </w:p>
        </w:tc>
        <w:tc>
          <w:tcPr>
            <w:tcW w:w="0" w:type="auto"/>
            <w:vAlign w:val="center"/>
            <w:hideMark/>
          </w:tcPr>
          <w:p w14:paraId="687F5BC4"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Performance monitoring</w:t>
            </w:r>
          </w:p>
        </w:tc>
      </w:tr>
      <w:tr w:rsidR="004F7FB0" w:rsidRPr="00FA7314" w14:paraId="54FDA1CF" w14:textId="77777777" w:rsidTr="31D1C23A">
        <w:trPr>
          <w:tblCellSpacing w:w="15" w:type="dxa"/>
        </w:trPr>
        <w:tc>
          <w:tcPr>
            <w:tcW w:w="0" w:type="auto"/>
            <w:vAlign w:val="center"/>
            <w:hideMark/>
          </w:tcPr>
          <w:p w14:paraId="36AF2CA8"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SSM Inventory</w:t>
            </w:r>
          </w:p>
        </w:tc>
        <w:tc>
          <w:tcPr>
            <w:tcW w:w="0" w:type="auto"/>
            <w:vAlign w:val="center"/>
            <w:hideMark/>
          </w:tcPr>
          <w:p w14:paraId="79510A83"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Tracks software &amp; configs</w:t>
            </w:r>
          </w:p>
        </w:tc>
        <w:tc>
          <w:tcPr>
            <w:tcW w:w="0" w:type="auto"/>
            <w:vAlign w:val="center"/>
            <w:hideMark/>
          </w:tcPr>
          <w:p w14:paraId="350D297E"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EC2 instance monitoring</w:t>
            </w:r>
          </w:p>
        </w:tc>
      </w:tr>
      <w:tr w:rsidR="004F7FB0" w:rsidRPr="00FA7314" w14:paraId="13310FC8" w14:textId="77777777" w:rsidTr="31D1C23A">
        <w:trPr>
          <w:tblCellSpacing w:w="15" w:type="dxa"/>
        </w:trPr>
        <w:tc>
          <w:tcPr>
            <w:tcW w:w="0" w:type="auto"/>
            <w:vAlign w:val="center"/>
            <w:hideMark/>
          </w:tcPr>
          <w:p w14:paraId="213576A4"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GuardDuty/Security Hub</w:t>
            </w:r>
          </w:p>
        </w:tc>
        <w:tc>
          <w:tcPr>
            <w:tcW w:w="0" w:type="auto"/>
            <w:vAlign w:val="center"/>
            <w:hideMark/>
          </w:tcPr>
          <w:p w14:paraId="1B152F66"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Security monitoring</w:t>
            </w:r>
          </w:p>
        </w:tc>
        <w:tc>
          <w:tcPr>
            <w:tcW w:w="0" w:type="auto"/>
            <w:vAlign w:val="center"/>
            <w:hideMark/>
          </w:tcPr>
          <w:p w14:paraId="16C809EA"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Detecting threats</w:t>
            </w:r>
          </w:p>
        </w:tc>
      </w:tr>
    </w:tbl>
    <w:p w14:paraId="0A50B775" w14:textId="77777777" w:rsidR="004F7FB0" w:rsidRPr="00FA7314" w:rsidRDefault="004F7FB0" w:rsidP="31D1C23A">
      <w:pPr>
        <w:spacing w:after="0" w:line="240" w:lineRule="auto"/>
        <w:rPr>
          <w:rFonts w:ascii="Calibri" w:eastAsia="Times New Roman" w:hAnsi="Calibri" w:cs="Calibri"/>
          <w:b/>
          <w:bCs/>
          <w:sz w:val="32"/>
          <w:szCs w:val="32"/>
        </w:rPr>
      </w:pPr>
    </w:p>
    <w:p w14:paraId="3554CC45" w14:textId="79DD390E" w:rsidR="004F7FB0" w:rsidRPr="00FA7314" w:rsidRDefault="00D043F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31.Explain terraform data types and explain how data sources are used in terraform?</w:t>
      </w:r>
    </w:p>
    <w:p w14:paraId="09BBB17C" w14:textId="36E2B6C3" w:rsidR="00D043F2" w:rsidRPr="00FA7314" w:rsidRDefault="00D043F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32.Explain Cloud formation and have you deployed any resources using Cloud formation?</w:t>
      </w:r>
    </w:p>
    <w:p w14:paraId="7910252D" w14:textId="77777777" w:rsidR="00D043F2" w:rsidRPr="00FA7314" w:rsidRDefault="00D043F2" w:rsidP="31D1C23A">
      <w:pPr>
        <w:spacing w:after="0" w:line="240" w:lineRule="auto"/>
        <w:rPr>
          <w:rFonts w:ascii="Calibri" w:eastAsia="Times New Roman" w:hAnsi="Calibri" w:cs="Calibri"/>
          <w:b/>
          <w:bCs/>
          <w:sz w:val="32"/>
          <w:szCs w:val="32"/>
        </w:rPr>
      </w:pPr>
    </w:p>
    <w:p w14:paraId="6F6465EE" w14:textId="77777777" w:rsidR="00D043F2" w:rsidRPr="00FA7314" w:rsidRDefault="00D043F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What is Ansible?</w:t>
      </w:r>
    </w:p>
    <w:p w14:paraId="79A75225" w14:textId="77777777" w:rsidR="00D043F2" w:rsidRPr="00FA7314" w:rsidRDefault="00D043F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Ansible is an open-source configuration management, application deployment, and automation tool. It helps automate tasks like installing software, configuring servers, and managing systems at scale.</w:t>
      </w:r>
    </w:p>
    <w:p w14:paraId="23074ADB" w14:textId="44929AD9" w:rsidR="00D043F2" w:rsidRPr="00FA7314" w:rsidRDefault="00D043F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Agentless → No need to install software on managed nodes.</w:t>
      </w:r>
      <w:r w:rsidRPr="00FA7314">
        <w:rPr>
          <w:rFonts w:ascii="Calibri" w:hAnsi="Calibri" w:cs="Calibri"/>
          <w:b/>
          <w:bCs/>
          <w:sz w:val="32"/>
          <w:szCs w:val="32"/>
        </w:rPr>
        <w:br/>
      </w:r>
      <w:r w:rsidRPr="00FA7314">
        <w:rPr>
          <w:rFonts w:ascii="Calibri" w:eastAsia="Times New Roman" w:hAnsi="Calibri" w:cs="Calibri"/>
          <w:b/>
          <w:bCs/>
          <w:sz w:val="32"/>
          <w:szCs w:val="32"/>
        </w:rPr>
        <w:t>Uses SSH (Linux) or WinRM (Windows) → No dedicated infrastructure required.</w:t>
      </w:r>
      <w:r w:rsidRPr="00FA7314">
        <w:rPr>
          <w:rFonts w:ascii="Calibri" w:hAnsi="Calibri" w:cs="Calibri"/>
          <w:b/>
          <w:bCs/>
          <w:sz w:val="32"/>
          <w:szCs w:val="32"/>
        </w:rPr>
        <w:br/>
      </w:r>
      <w:r w:rsidRPr="00FA7314">
        <w:rPr>
          <w:rFonts w:ascii="Calibri" w:eastAsia="Times New Roman" w:hAnsi="Calibri" w:cs="Calibri"/>
          <w:b/>
          <w:bCs/>
          <w:sz w:val="32"/>
          <w:szCs w:val="32"/>
        </w:rPr>
        <w:t>Uses YAML (Ansible Playbooks) → Easy to read and write.</w:t>
      </w:r>
    </w:p>
    <w:p w14:paraId="69CF7F4F" w14:textId="77777777" w:rsidR="00D043F2"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2285428E">
          <v:rect id="_x0000_i1074" style="width:0;height:1.5pt" o:hralign="center" o:hrstd="t" o:hr="t" fillcolor="#a0a0a0" stroked="f"/>
        </w:pict>
      </w:r>
    </w:p>
    <w:p w14:paraId="5853EC0A" w14:textId="77777777" w:rsidR="00D043F2" w:rsidRPr="00FA7314" w:rsidRDefault="00D043F2"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Why Use Ansible?</w:t>
      </w:r>
    </w:p>
    <w:p w14:paraId="26931C84" w14:textId="77777777" w:rsidR="00D043F2" w:rsidRPr="00FA7314" w:rsidRDefault="00D043F2" w:rsidP="31D1C23A">
      <w:pPr>
        <w:numPr>
          <w:ilvl w:val="0"/>
          <w:numId w:val="6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Configuration Management (e.g., install software, modify system settings).</w:t>
      </w:r>
    </w:p>
    <w:p w14:paraId="74B9C878" w14:textId="77777777" w:rsidR="00D043F2" w:rsidRPr="00FA7314" w:rsidRDefault="00D043F2" w:rsidP="31D1C23A">
      <w:pPr>
        <w:numPr>
          <w:ilvl w:val="0"/>
          <w:numId w:val="6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Application Deployment (e.g., deploy web servers, databases).</w:t>
      </w:r>
    </w:p>
    <w:p w14:paraId="164C9F9A" w14:textId="77777777" w:rsidR="00D043F2" w:rsidRPr="00FA7314" w:rsidRDefault="00D043F2" w:rsidP="31D1C23A">
      <w:pPr>
        <w:numPr>
          <w:ilvl w:val="0"/>
          <w:numId w:val="6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Orchestration (e.g., rolling updates, multi-tier deployments).</w:t>
      </w:r>
    </w:p>
    <w:p w14:paraId="1493A21A" w14:textId="397F0F88" w:rsidR="00D043F2" w:rsidRPr="00FA7314" w:rsidRDefault="00D043F2"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Installing Nginx on a Server Using Ansible</w:t>
      </w:r>
    </w:p>
    <w:p w14:paraId="6A87D4D5" w14:textId="77777777" w:rsidR="00D043F2" w:rsidRPr="00FA7314" w:rsidRDefault="00D043F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0959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w:t>
      </w:r>
      <w:r w:rsidRPr="00FA7314">
        <w:rPr>
          <w:rFonts w:ascii="Calibri" w:hAnsi="Calibri" w:cs="Calibri"/>
          <w:b/>
          <w:bCs/>
          <w:color w:val="98FB98"/>
          <w:sz w:val="32"/>
          <w:szCs w:val="32"/>
        </w:rPr>
        <w:t>Install</w:t>
      </w: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and</w:t>
      </w:r>
      <w:r w:rsidRPr="00FA7314">
        <w:rPr>
          <w:rFonts w:ascii="Calibri" w:hAnsi="Calibri" w:cs="Calibri"/>
          <w:b/>
          <w:bCs/>
          <w:color w:val="FFFFFF" w:themeColor="background1"/>
          <w:sz w:val="32"/>
          <w:szCs w:val="32"/>
        </w:rPr>
        <w:t xml:space="preserve"> start </w:t>
      </w:r>
      <w:r w:rsidRPr="00FA7314">
        <w:rPr>
          <w:rFonts w:ascii="Calibri" w:hAnsi="Calibri" w:cs="Calibri"/>
          <w:b/>
          <w:bCs/>
          <w:color w:val="98FB98"/>
          <w:sz w:val="32"/>
          <w:szCs w:val="32"/>
        </w:rPr>
        <w:t>Nginx</w:t>
      </w:r>
    </w:p>
    <w:p w14:paraId="77FCE52A" w14:textId="77777777" w:rsidR="00D043F2" w:rsidRPr="00FA7314" w:rsidRDefault="00D043F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0959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hosts: webservers</w:t>
      </w:r>
    </w:p>
    <w:p w14:paraId="3BF06AC7" w14:textId="77777777" w:rsidR="00D043F2" w:rsidRPr="00FA7314" w:rsidRDefault="00D043F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0959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become: yes</w:t>
      </w:r>
    </w:p>
    <w:p w14:paraId="113D2B23" w14:textId="77777777" w:rsidR="00D043F2" w:rsidRPr="00FA7314" w:rsidRDefault="00D043F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0959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tasks:</w:t>
      </w:r>
    </w:p>
    <w:p w14:paraId="72ACA532" w14:textId="77777777" w:rsidR="00D043F2" w:rsidRPr="00FA7314" w:rsidRDefault="00D043F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0959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name: </w:t>
      </w:r>
      <w:r w:rsidRPr="00FA7314">
        <w:rPr>
          <w:rFonts w:ascii="Calibri" w:hAnsi="Calibri" w:cs="Calibri"/>
          <w:b/>
          <w:bCs/>
          <w:color w:val="98FB98"/>
          <w:sz w:val="32"/>
          <w:szCs w:val="32"/>
        </w:rPr>
        <w:t>Install</w:t>
      </w:r>
      <w:r w:rsidRPr="00FA7314">
        <w:rPr>
          <w:rFonts w:ascii="Calibri" w:hAnsi="Calibri" w:cs="Calibri"/>
          <w:b/>
          <w:bCs/>
          <w:color w:val="FFFFFF" w:themeColor="background1"/>
          <w:sz w:val="32"/>
          <w:szCs w:val="32"/>
        </w:rPr>
        <w:t xml:space="preserve"> </w:t>
      </w:r>
      <w:r w:rsidRPr="00FA7314">
        <w:rPr>
          <w:rFonts w:ascii="Calibri" w:hAnsi="Calibri" w:cs="Calibri"/>
          <w:b/>
          <w:bCs/>
          <w:color w:val="98FB98"/>
          <w:sz w:val="32"/>
          <w:szCs w:val="32"/>
        </w:rPr>
        <w:t>Nginx</w:t>
      </w:r>
    </w:p>
    <w:p w14:paraId="644A53F1" w14:textId="77777777" w:rsidR="00D043F2" w:rsidRPr="00FA7314" w:rsidRDefault="00D043F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0959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apt:</w:t>
      </w:r>
    </w:p>
    <w:p w14:paraId="12832A3B" w14:textId="77777777" w:rsidR="00D043F2" w:rsidRPr="00FA7314" w:rsidRDefault="00D043F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0959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nginx</w:t>
      </w:r>
    </w:p>
    <w:p w14:paraId="4CF7DF91" w14:textId="77777777" w:rsidR="00D043F2" w:rsidRPr="00FA7314" w:rsidRDefault="00D043F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0959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state: present</w:t>
      </w:r>
    </w:p>
    <w:p w14:paraId="5C48981D" w14:textId="77777777" w:rsidR="00D043F2" w:rsidRPr="00FA7314" w:rsidRDefault="00D043F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0959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name: </w:t>
      </w:r>
      <w:r w:rsidRPr="00FA7314">
        <w:rPr>
          <w:rFonts w:ascii="Calibri" w:hAnsi="Calibri" w:cs="Calibri"/>
          <w:b/>
          <w:bCs/>
          <w:color w:val="98FB98"/>
          <w:sz w:val="32"/>
          <w:szCs w:val="32"/>
        </w:rPr>
        <w:t>Start</w:t>
      </w:r>
      <w:r w:rsidRPr="00FA7314">
        <w:rPr>
          <w:rFonts w:ascii="Calibri" w:hAnsi="Calibri" w:cs="Calibri"/>
          <w:b/>
          <w:bCs/>
          <w:color w:val="FFFFFF" w:themeColor="background1"/>
          <w:sz w:val="32"/>
          <w:szCs w:val="32"/>
        </w:rPr>
        <w:t xml:space="preserve"> </w:t>
      </w:r>
      <w:r w:rsidRPr="00FA7314">
        <w:rPr>
          <w:rFonts w:ascii="Calibri" w:hAnsi="Calibri" w:cs="Calibri"/>
          <w:b/>
          <w:bCs/>
          <w:color w:val="98FB98"/>
          <w:sz w:val="32"/>
          <w:szCs w:val="32"/>
        </w:rPr>
        <w:t>Nginx</w:t>
      </w:r>
      <w:r w:rsidRPr="00FA7314">
        <w:rPr>
          <w:rFonts w:ascii="Calibri" w:hAnsi="Calibri" w:cs="Calibri"/>
          <w:b/>
          <w:bCs/>
          <w:color w:val="FFFFFF" w:themeColor="background1"/>
          <w:sz w:val="32"/>
          <w:szCs w:val="32"/>
        </w:rPr>
        <w:t xml:space="preserve"> service</w:t>
      </w:r>
    </w:p>
    <w:p w14:paraId="68007397" w14:textId="77777777" w:rsidR="00D043F2" w:rsidRPr="00FA7314" w:rsidRDefault="00D043F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0959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service:</w:t>
      </w:r>
    </w:p>
    <w:p w14:paraId="745F46A3" w14:textId="77777777" w:rsidR="00D043F2" w:rsidRPr="00FA7314" w:rsidRDefault="00D043F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0959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nginx</w:t>
      </w:r>
    </w:p>
    <w:p w14:paraId="0625D2CE" w14:textId="77777777" w:rsidR="00D043F2" w:rsidRPr="00FA7314" w:rsidRDefault="00D043F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0959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state: started</w:t>
      </w:r>
    </w:p>
    <w:p w14:paraId="7414D86A" w14:textId="77777777" w:rsidR="00D043F2" w:rsidRPr="00FA7314" w:rsidRDefault="00D043F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095991"/>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70851554" w14:textId="353ECA73" w:rsidR="00D043F2" w:rsidRPr="00FA7314" w:rsidRDefault="00D043F2"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This playbook installs and starts Nginx on all webservers!</w:t>
      </w:r>
    </w:p>
    <w:p w14:paraId="3C903DA3" w14:textId="77777777" w:rsidR="00D043F2"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6D56F416">
          <v:rect id="_x0000_i1075" style="width:0;height:1.5pt" o:hralign="center" o:hrstd="t" o:hr="t" fillcolor="#a0a0a0" stroked="f"/>
        </w:pict>
      </w:r>
    </w:p>
    <w:p w14:paraId="04997574" w14:textId="5A4483D4" w:rsidR="00D043F2" w:rsidRPr="00FA7314" w:rsidRDefault="00D043F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Ansible vs Terraform: Key Differences</w:t>
      </w:r>
    </w:p>
    <w:tbl>
      <w:tblPr>
        <w:tblStyle w:val="TableGrid"/>
        <w:tblW w:w="0" w:type="auto"/>
        <w:tblCellSpacing w:w="15" w:type="dxa"/>
        <w:tblCellMar>
          <w:top w:w="15" w:type="dxa"/>
          <w:left w:w="15" w:type="dxa"/>
          <w:bottom w:w="15" w:type="dxa"/>
          <w:right w:w="15" w:type="dxa"/>
        </w:tblCellMar>
        <w:tblLook w:val="04A0" w:firstRow="1" w:lastRow="0" w:firstColumn="1" w:lastColumn="0" w:noHBand="0" w:noVBand="1"/>
      </w:tblPr>
      <w:tblGrid>
        <w:gridCol w:w="2149"/>
        <w:gridCol w:w="2953"/>
        <w:gridCol w:w="4248"/>
      </w:tblGrid>
      <w:tr w:rsidR="00D043F2" w:rsidRPr="00FA7314" w14:paraId="53AAFEB2" w14:textId="77777777" w:rsidTr="70600753">
        <w:trPr>
          <w:tblHeader/>
          <w:tblCellSpacing w:w="15" w:type="dxa"/>
        </w:trPr>
        <w:tc>
          <w:tcPr>
            <w:tcW w:w="0" w:type="auto"/>
            <w:vAlign w:val="center"/>
            <w:hideMark/>
          </w:tcPr>
          <w:p w14:paraId="0E3B9173"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Feature</w:t>
            </w:r>
          </w:p>
        </w:tc>
        <w:tc>
          <w:tcPr>
            <w:tcW w:w="0" w:type="auto"/>
            <w:vAlign w:val="center"/>
            <w:hideMark/>
          </w:tcPr>
          <w:p w14:paraId="1E47A5FF"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Ansible</w:t>
            </w:r>
          </w:p>
        </w:tc>
        <w:tc>
          <w:tcPr>
            <w:tcW w:w="0" w:type="auto"/>
            <w:vAlign w:val="center"/>
            <w:hideMark/>
          </w:tcPr>
          <w:p w14:paraId="3DB7EA79"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Terraform</w:t>
            </w:r>
          </w:p>
        </w:tc>
      </w:tr>
      <w:tr w:rsidR="00D043F2" w:rsidRPr="00FA7314" w14:paraId="4A14AEAC" w14:textId="77777777" w:rsidTr="70600753">
        <w:trPr>
          <w:tblCellSpacing w:w="15" w:type="dxa"/>
        </w:trPr>
        <w:tc>
          <w:tcPr>
            <w:tcW w:w="0" w:type="auto"/>
            <w:vAlign w:val="center"/>
            <w:hideMark/>
          </w:tcPr>
          <w:p w14:paraId="61F9CB3A"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Purpose</w:t>
            </w:r>
          </w:p>
        </w:tc>
        <w:tc>
          <w:tcPr>
            <w:tcW w:w="0" w:type="auto"/>
            <w:vAlign w:val="center"/>
            <w:hideMark/>
          </w:tcPr>
          <w:p w14:paraId="46F664BC"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Configuration Management</w:t>
            </w:r>
          </w:p>
        </w:tc>
        <w:tc>
          <w:tcPr>
            <w:tcW w:w="0" w:type="auto"/>
            <w:vAlign w:val="center"/>
            <w:hideMark/>
          </w:tcPr>
          <w:p w14:paraId="75835304"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Infrastructure Provisioning</w:t>
            </w:r>
          </w:p>
        </w:tc>
      </w:tr>
      <w:tr w:rsidR="00D043F2" w:rsidRPr="00FA7314" w14:paraId="6A4B9792" w14:textId="77777777" w:rsidTr="70600753">
        <w:trPr>
          <w:tblCellSpacing w:w="15" w:type="dxa"/>
        </w:trPr>
        <w:tc>
          <w:tcPr>
            <w:tcW w:w="0" w:type="auto"/>
            <w:vAlign w:val="center"/>
            <w:hideMark/>
          </w:tcPr>
          <w:p w14:paraId="167DDDD2"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Language</w:t>
            </w:r>
          </w:p>
        </w:tc>
        <w:tc>
          <w:tcPr>
            <w:tcW w:w="0" w:type="auto"/>
            <w:vAlign w:val="center"/>
            <w:hideMark/>
          </w:tcPr>
          <w:p w14:paraId="75B372E3"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YAML (Playbooks)</w:t>
            </w:r>
          </w:p>
        </w:tc>
        <w:tc>
          <w:tcPr>
            <w:tcW w:w="0" w:type="auto"/>
            <w:vAlign w:val="center"/>
            <w:hideMark/>
          </w:tcPr>
          <w:p w14:paraId="004B781D"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HCL (HashiCorp Configuration Language)</w:t>
            </w:r>
          </w:p>
        </w:tc>
      </w:tr>
      <w:tr w:rsidR="00D043F2" w:rsidRPr="00FA7314" w14:paraId="09790DC7" w14:textId="77777777" w:rsidTr="70600753">
        <w:trPr>
          <w:tblCellSpacing w:w="15" w:type="dxa"/>
        </w:trPr>
        <w:tc>
          <w:tcPr>
            <w:tcW w:w="0" w:type="auto"/>
            <w:vAlign w:val="center"/>
            <w:hideMark/>
          </w:tcPr>
          <w:p w14:paraId="7102AE3B"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Agent Required?</w:t>
            </w:r>
          </w:p>
        </w:tc>
        <w:tc>
          <w:tcPr>
            <w:tcW w:w="0" w:type="auto"/>
            <w:vAlign w:val="center"/>
            <w:hideMark/>
          </w:tcPr>
          <w:p w14:paraId="0EE2EEC5"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No (Agentless)</w:t>
            </w:r>
          </w:p>
        </w:tc>
        <w:tc>
          <w:tcPr>
            <w:tcW w:w="0" w:type="auto"/>
            <w:vAlign w:val="center"/>
            <w:hideMark/>
          </w:tcPr>
          <w:p w14:paraId="32EEAD3F"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No (Agentless)</w:t>
            </w:r>
          </w:p>
        </w:tc>
      </w:tr>
      <w:tr w:rsidR="00D043F2" w:rsidRPr="00FA7314" w14:paraId="47C3D06F" w14:textId="77777777" w:rsidTr="70600753">
        <w:trPr>
          <w:tblCellSpacing w:w="15" w:type="dxa"/>
        </w:trPr>
        <w:tc>
          <w:tcPr>
            <w:tcW w:w="0" w:type="auto"/>
            <w:vAlign w:val="center"/>
            <w:hideMark/>
          </w:tcPr>
          <w:p w14:paraId="04122E23"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How it Works</w:t>
            </w:r>
          </w:p>
        </w:tc>
        <w:tc>
          <w:tcPr>
            <w:tcW w:w="0" w:type="auto"/>
            <w:vAlign w:val="center"/>
            <w:hideMark/>
          </w:tcPr>
          <w:p w14:paraId="4880B9F3"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Runs over SSH/WinRM</w:t>
            </w:r>
          </w:p>
        </w:tc>
        <w:tc>
          <w:tcPr>
            <w:tcW w:w="0" w:type="auto"/>
            <w:vAlign w:val="center"/>
            <w:hideMark/>
          </w:tcPr>
          <w:p w14:paraId="0D6A72D3"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Uses Cloud Provider APIs</w:t>
            </w:r>
          </w:p>
        </w:tc>
      </w:tr>
      <w:tr w:rsidR="00D043F2" w:rsidRPr="00FA7314" w14:paraId="28B629B7" w14:textId="77777777" w:rsidTr="70600753">
        <w:trPr>
          <w:tblCellSpacing w:w="15" w:type="dxa"/>
        </w:trPr>
        <w:tc>
          <w:tcPr>
            <w:tcW w:w="0" w:type="auto"/>
            <w:vAlign w:val="center"/>
            <w:hideMark/>
          </w:tcPr>
          <w:p w14:paraId="3E200C9D"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State Management</w:t>
            </w:r>
          </w:p>
        </w:tc>
        <w:tc>
          <w:tcPr>
            <w:tcW w:w="0" w:type="auto"/>
            <w:vAlign w:val="center"/>
            <w:hideMark/>
          </w:tcPr>
          <w:p w14:paraId="6E90B827"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No state file</w:t>
            </w:r>
          </w:p>
        </w:tc>
        <w:tc>
          <w:tcPr>
            <w:tcW w:w="0" w:type="auto"/>
            <w:vAlign w:val="center"/>
            <w:hideMark/>
          </w:tcPr>
          <w:p w14:paraId="40F59732"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Uses a state file (terraform.tfstate)</w:t>
            </w:r>
          </w:p>
        </w:tc>
      </w:tr>
      <w:tr w:rsidR="00D043F2" w:rsidRPr="00FA7314" w14:paraId="6E53E7B4" w14:textId="77777777" w:rsidTr="70600753">
        <w:trPr>
          <w:tblCellSpacing w:w="15" w:type="dxa"/>
        </w:trPr>
        <w:tc>
          <w:tcPr>
            <w:tcW w:w="0" w:type="auto"/>
            <w:vAlign w:val="center"/>
            <w:hideMark/>
          </w:tcPr>
          <w:p w14:paraId="6F6B0F12"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Best For</w:t>
            </w:r>
          </w:p>
        </w:tc>
        <w:tc>
          <w:tcPr>
            <w:tcW w:w="0" w:type="auto"/>
            <w:vAlign w:val="center"/>
            <w:hideMark/>
          </w:tcPr>
          <w:p w14:paraId="792E0B37"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Installing software, app deployment</w:t>
            </w:r>
          </w:p>
        </w:tc>
        <w:tc>
          <w:tcPr>
            <w:tcW w:w="0" w:type="auto"/>
            <w:vAlign w:val="center"/>
            <w:hideMark/>
          </w:tcPr>
          <w:p w14:paraId="7671298C"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Creating cloud infrastructure (VMs, networks, storage)</w:t>
            </w:r>
          </w:p>
        </w:tc>
      </w:tr>
    </w:tbl>
    <w:p w14:paraId="23ECCA5F" w14:textId="77777777" w:rsidR="00D043F2"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3BDEDA2B">
          <v:rect id="_x0000_i1076" style="width:0;height:1.5pt" o:hralign="center" o:hrstd="t" o:hr="t" fillcolor="#a0a0a0" stroked="f"/>
        </w:pict>
      </w:r>
    </w:p>
    <w:p w14:paraId="4E1C5A3B" w14:textId="118252A1" w:rsidR="00D043F2" w:rsidRPr="00FA7314" w:rsidRDefault="00D043F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Why Use Ansible Over Terraform?</w:t>
      </w:r>
    </w:p>
    <w:p w14:paraId="30BE5A5B" w14:textId="77777777" w:rsidR="00D043F2" w:rsidRPr="00FA7314" w:rsidRDefault="00D043F2" w:rsidP="31D1C23A">
      <w:pPr>
        <w:spacing w:after="0" w:line="240" w:lineRule="auto"/>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If you need to configure existing infrastructure (e.g., install packages, set up users).</w:t>
      </w:r>
      <w:r w:rsidRPr="00FA7314">
        <w:rPr>
          <w:rFonts w:ascii="Calibri" w:hAnsi="Calibri" w:cs="Calibri"/>
          <w:b/>
          <w:bCs/>
          <w:sz w:val="32"/>
          <w:szCs w:val="32"/>
        </w:rPr>
        <w:br/>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If you want agentless automation (Terraform needs provider plugins, Ansible just uses SSH).</w:t>
      </w:r>
      <w:r w:rsidRPr="00FA7314">
        <w:rPr>
          <w:rFonts w:ascii="Calibri" w:hAnsi="Calibri" w:cs="Calibri"/>
          <w:b/>
          <w:bCs/>
          <w:sz w:val="32"/>
          <w:szCs w:val="32"/>
        </w:rPr>
        <w:br/>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For rolling updates &amp; patch management (Terraform isn’t designed for this).</w:t>
      </w:r>
      <w:r w:rsidRPr="00FA7314">
        <w:rPr>
          <w:rFonts w:ascii="Calibri" w:hAnsi="Calibri" w:cs="Calibri"/>
          <w:b/>
          <w:bCs/>
          <w:sz w:val="32"/>
          <w:szCs w:val="32"/>
        </w:rPr>
        <w:br/>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If you work with traditional servers (bare metal, VMs) (Terraform is best for cloud infra).</w:t>
      </w:r>
    </w:p>
    <w:p w14:paraId="01C4AEBE" w14:textId="77777777" w:rsidR="00D043F2" w:rsidRPr="00FA7314" w:rsidRDefault="00D043F2" w:rsidP="31D1C23A">
      <w:pPr>
        <w:spacing w:after="0" w:line="240" w:lineRule="auto"/>
        <w:rPr>
          <w:rFonts w:ascii="Calibri" w:eastAsia="Times New Roman" w:hAnsi="Calibri" w:cs="Calibri"/>
          <w:b/>
          <w:bCs/>
          <w:sz w:val="32"/>
          <w:szCs w:val="32"/>
        </w:rPr>
      </w:pPr>
    </w:p>
    <w:p w14:paraId="119D357F" w14:textId="4FA8B292" w:rsidR="00D043F2" w:rsidRPr="00FA7314" w:rsidRDefault="00D043F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Best Practice: Use Both Together</w:t>
      </w:r>
    </w:p>
    <w:p w14:paraId="5719F3D8" w14:textId="77777777" w:rsidR="00D043F2" w:rsidRPr="00FA7314" w:rsidRDefault="00D043F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Terraform → Creates infrastructure (e.g., EC2, VPC, RDS).</w:t>
      </w:r>
      <w:r w:rsidRPr="00FA7314">
        <w:rPr>
          <w:rFonts w:ascii="Calibri" w:hAnsi="Calibri" w:cs="Calibri"/>
          <w:b/>
          <w:bCs/>
          <w:sz w:val="32"/>
          <w:szCs w:val="32"/>
        </w:rPr>
        <w:br/>
      </w:r>
      <w:r w:rsidRPr="00FA7314">
        <w:rPr>
          <w:rFonts w:ascii="Calibri" w:eastAsia="Times New Roman" w:hAnsi="Calibri" w:cs="Calibri"/>
          <w:b/>
          <w:bCs/>
          <w:sz w:val="32"/>
          <w:szCs w:val="32"/>
        </w:rPr>
        <w:t>2️</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Ansible → Configures infrastructure (e.g., installs software, sets permissions).</w:t>
      </w:r>
    </w:p>
    <w:p w14:paraId="70C2A586" w14:textId="77777777" w:rsidR="00D043F2" w:rsidRPr="00FA7314" w:rsidRDefault="00D043F2" w:rsidP="31D1C23A">
      <w:pPr>
        <w:spacing w:after="0" w:line="240" w:lineRule="auto"/>
        <w:rPr>
          <w:rFonts w:ascii="Calibri" w:eastAsia="Times New Roman" w:hAnsi="Calibri" w:cs="Calibri"/>
          <w:b/>
          <w:bCs/>
          <w:sz w:val="32"/>
          <w:szCs w:val="32"/>
        </w:rPr>
      </w:pPr>
    </w:p>
    <w:p w14:paraId="3D6A63FE"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34.Explain what is use case of ansible in your project and why it is preferred</w:t>
      </w:r>
    </w:p>
    <w:p w14:paraId="59AF5663" w14:textId="358AD18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35.Explain Kubernetes and How you joined worker nodes to master node</w:t>
      </w:r>
    </w:p>
    <w:p w14:paraId="547EAC62" w14:textId="77777777" w:rsidR="003174C1" w:rsidRPr="00FA7314" w:rsidRDefault="003174C1" w:rsidP="31D1C23A">
      <w:pPr>
        <w:spacing w:after="0" w:line="240" w:lineRule="auto"/>
        <w:rPr>
          <w:rFonts w:ascii="Calibri" w:eastAsia="Times New Roman" w:hAnsi="Calibri" w:cs="Calibri"/>
          <w:b/>
          <w:bCs/>
          <w:sz w:val="32"/>
          <w:szCs w:val="32"/>
        </w:rPr>
      </w:pPr>
    </w:p>
    <w:p w14:paraId="3EB9C59F" w14:textId="77777777" w:rsidR="003174C1" w:rsidRPr="00FA7314" w:rsidRDefault="003174C1" w:rsidP="31D1C23A">
      <w:pPr>
        <w:spacing w:after="0" w:line="240" w:lineRule="auto"/>
        <w:rPr>
          <w:rFonts w:ascii="Calibri" w:eastAsia="Times New Roman" w:hAnsi="Calibri" w:cs="Calibri"/>
          <w:b/>
          <w:bCs/>
          <w:sz w:val="32"/>
          <w:szCs w:val="32"/>
        </w:rPr>
      </w:pPr>
    </w:p>
    <w:p w14:paraId="4C7F73F3" w14:textId="77777777" w:rsidR="003174C1" w:rsidRPr="00FA7314" w:rsidRDefault="003174C1" w:rsidP="31D1C23A">
      <w:pPr>
        <w:spacing w:after="0" w:line="240" w:lineRule="auto"/>
        <w:rPr>
          <w:rFonts w:ascii="Calibri" w:eastAsia="Times New Roman" w:hAnsi="Calibri" w:cs="Calibri"/>
          <w:b/>
          <w:bCs/>
          <w:sz w:val="32"/>
          <w:szCs w:val="32"/>
        </w:rPr>
      </w:pPr>
    </w:p>
    <w:p w14:paraId="42EFF996" w14:textId="2D9C10D8"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Q.Explain what is ingress and why it is used in k8s</w:t>
      </w:r>
    </w:p>
    <w:p w14:paraId="2434FE28" w14:textId="77777777" w:rsidR="003174C1" w:rsidRPr="00FA7314" w:rsidRDefault="003174C1" w:rsidP="31D1C23A">
      <w:pPr>
        <w:spacing w:after="0" w:line="240" w:lineRule="auto"/>
        <w:rPr>
          <w:rFonts w:ascii="Calibri" w:eastAsia="Times New Roman" w:hAnsi="Calibri" w:cs="Calibri"/>
          <w:b/>
          <w:bCs/>
          <w:sz w:val="32"/>
          <w:szCs w:val="32"/>
        </w:rPr>
      </w:pPr>
    </w:p>
    <w:p w14:paraId="467C355D" w14:textId="77777777" w:rsidR="003174C1" w:rsidRPr="00FA7314" w:rsidRDefault="003174C1" w:rsidP="31D1C23A">
      <w:pPr>
        <w:spacing w:after="0" w:line="240" w:lineRule="auto"/>
        <w:rPr>
          <w:rFonts w:ascii="Calibri" w:eastAsia="Times New Roman" w:hAnsi="Calibri" w:cs="Calibri"/>
          <w:b/>
          <w:bCs/>
          <w:sz w:val="32"/>
          <w:szCs w:val="32"/>
        </w:rPr>
      </w:pPr>
    </w:p>
    <w:p w14:paraId="66554B61"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Ingress in Kubernetes is a resource that manages external access to services inside a cluster, typically HTTP/HTTPS traffic. It acts as a layer 7 (application layer) load balancer that routes requests to different services based on the URL path, hostname, or other rules.</w:t>
      </w:r>
    </w:p>
    <w:p w14:paraId="7139C4FE"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Without Ingress: You expose services using NodePort or LoadBalancer, which can be inefficient.</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With Ingress: You define a single entry point for external traffic and manage routing efficiently.</w:t>
      </w:r>
    </w:p>
    <w:p w14:paraId="50472EAC" w14:textId="77777777" w:rsidR="003174C1"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44F7230A">
          <v:rect id="_x0000_i1077" style="width:0;height:1.5pt" o:hralign="center" o:hrstd="t" o:hr="t" fillcolor="#a0a0a0" stroked="f"/>
        </w:pict>
      </w:r>
    </w:p>
    <w:p w14:paraId="55D653A0"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Why is Ingress Used in Kubernetes?</w:t>
      </w:r>
    </w:p>
    <w:p w14:paraId="1A53047C" w14:textId="2F00DD1B"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Routes external traffic to services based on URLs or hostnames.</w:t>
      </w:r>
      <w:r w:rsidRPr="00FA7314">
        <w:rPr>
          <w:rFonts w:ascii="Calibri" w:hAnsi="Calibri" w:cs="Calibri"/>
          <w:b/>
          <w:bCs/>
          <w:sz w:val="32"/>
          <w:szCs w:val="32"/>
        </w:rPr>
        <w:br/>
      </w:r>
      <w:r w:rsidRPr="00FA7314">
        <w:rPr>
          <w:rFonts w:ascii="Calibri" w:eastAsia="Times New Roman" w:hAnsi="Calibri" w:cs="Calibri"/>
          <w:b/>
          <w:bCs/>
          <w:sz w:val="32"/>
          <w:szCs w:val="32"/>
        </w:rPr>
        <w:t>Eliminates the need for multiple LoadBalancers, saving cost.</w:t>
      </w:r>
      <w:r w:rsidRPr="00FA7314">
        <w:rPr>
          <w:rFonts w:ascii="Calibri" w:hAnsi="Calibri" w:cs="Calibri"/>
          <w:b/>
          <w:bCs/>
          <w:sz w:val="32"/>
          <w:szCs w:val="32"/>
        </w:rPr>
        <w:br/>
      </w:r>
      <w:r w:rsidRPr="00FA7314">
        <w:rPr>
          <w:rFonts w:ascii="Calibri" w:eastAsia="Times New Roman" w:hAnsi="Calibri" w:cs="Calibri"/>
          <w:b/>
          <w:bCs/>
          <w:sz w:val="32"/>
          <w:szCs w:val="32"/>
        </w:rPr>
        <w:t>Enables SSL/TLS termination for secure connections.</w:t>
      </w:r>
      <w:r w:rsidRPr="00FA7314">
        <w:rPr>
          <w:rFonts w:ascii="Calibri" w:hAnsi="Calibri" w:cs="Calibri"/>
          <w:b/>
          <w:bCs/>
          <w:sz w:val="32"/>
          <w:szCs w:val="32"/>
        </w:rPr>
        <w:br/>
      </w:r>
      <w:r w:rsidRPr="00FA7314">
        <w:rPr>
          <w:rFonts w:ascii="Calibri" w:eastAsia="Times New Roman" w:hAnsi="Calibri" w:cs="Calibri"/>
          <w:b/>
          <w:bCs/>
          <w:sz w:val="32"/>
          <w:szCs w:val="32"/>
        </w:rPr>
        <w:t>Supports path-based and subdomain-based routing (e.g., /app1 → Service A, /app2 → Service B).</w:t>
      </w:r>
      <w:r w:rsidRPr="00FA7314">
        <w:rPr>
          <w:rFonts w:ascii="Calibri" w:hAnsi="Calibri" w:cs="Calibri"/>
          <w:b/>
          <w:bCs/>
          <w:sz w:val="32"/>
          <w:szCs w:val="32"/>
        </w:rPr>
        <w:br/>
      </w:r>
      <w:r w:rsidRPr="00FA7314">
        <w:rPr>
          <w:rFonts w:ascii="Calibri" w:eastAsia="Times New Roman" w:hAnsi="Calibri" w:cs="Calibri"/>
          <w:b/>
          <w:bCs/>
          <w:sz w:val="32"/>
          <w:szCs w:val="32"/>
        </w:rPr>
        <w:t>Can enforce authentication, rate-limiting, and security policies.</w:t>
      </w:r>
    </w:p>
    <w:p w14:paraId="7DDFB6F9" w14:textId="77777777" w:rsidR="003174C1"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580800BC">
          <v:rect id="_x0000_i1078" style="width:0;height:1.5pt" o:hralign="center" o:hrstd="t" o:hr="t" fillcolor="#a0a0a0" stroked="f"/>
        </w:pict>
      </w:r>
    </w:p>
    <w:p w14:paraId="0A7B7BED"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How Ingress Works</w:t>
      </w:r>
    </w:p>
    <w:p w14:paraId="3E4DE42D" w14:textId="77777777" w:rsidR="003174C1" w:rsidRPr="00FA7314" w:rsidRDefault="003174C1" w:rsidP="31D1C23A">
      <w:pPr>
        <w:numPr>
          <w:ilvl w:val="0"/>
          <w:numId w:val="6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Client sends a request (e.g., https://myapp.com/api).</w:t>
      </w:r>
    </w:p>
    <w:p w14:paraId="4D376B36" w14:textId="77777777" w:rsidR="003174C1" w:rsidRPr="00FA7314" w:rsidRDefault="003174C1" w:rsidP="31D1C23A">
      <w:pPr>
        <w:numPr>
          <w:ilvl w:val="0"/>
          <w:numId w:val="6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Ingress Controller receives the request and checks routing rules.</w:t>
      </w:r>
    </w:p>
    <w:p w14:paraId="6218E0CA" w14:textId="77777777" w:rsidR="003174C1" w:rsidRPr="00FA7314" w:rsidRDefault="003174C1" w:rsidP="31D1C23A">
      <w:pPr>
        <w:numPr>
          <w:ilvl w:val="0"/>
          <w:numId w:val="6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Ingress Resource defines where to send the request (e.g., Service A or B).</w:t>
      </w:r>
    </w:p>
    <w:p w14:paraId="6F748DFB" w14:textId="77777777" w:rsidR="003174C1" w:rsidRPr="00FA7314" w:rsidRDefault="003174C1" w:rsidP="31D1C23A">
      <w:pPr>
        <w:numPr>
          <w:ilvl w:val="0"/>
          <w:numId w:val="6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Service forwards traffic to the correct Pod.</w:t>
      </w:r>
    </w:p>
    <w:p w14:paraId="6577C5E6" w14:textId="77777777" w:rsidR="003174C1"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46111ECA">
          <v:rect id="_x0000_i1079" style="width:0;height:1.5pt" o:hralign="center" o:hrstd="t" o:hr="t" fillcolor="#a0a0a0" stroked="f"/>
        </w:pict>
      </w:r>
    </w:p>
    <w:p w14:paraId="3EF0022A"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 Basic Ingress Configuration</w:t>
      </w:r>
    </w:p>
    <w:p w14:paraId="188FD788"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This example routes:</w:t>
      </w:r>
    </w:p>
    <w:p w14:paraId="614C40D0" w14:textId="77777777" w:rsidR="003174C1" w:rsidRPr="00FA7314" w:rsidRDefault="003174C1" w:rsidP="31D1C23A">
      <w:pPr>
        <w:numPr>
          <w:ilvl w:val="0"/>
          <w:numId w:val="7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/app1 → Service A</w:t>
      </w:r>
    </w:p>
    <w:p w14:paraId="455F658C" w14:textId="77777777" w:rsidR="003174C1" w:rsidRPr="00FA7314" w:rsidRDefault="003174C1" w:rsidP="31D1C23A">
      <w:pPr>
        <w:numPr>
          <w:ilvl w:val="0"/>
          <w:numId w:val="7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/app2 → Service B</w:t>
      </w:r>
    </w:p>
    <w:p w14:paraId="5C30553F"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apiVersion: networking.k8s.io/v1</w:t>
      </w:r>
    </w:p>
    <w:p w14:paraId="454326A1"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Ingress</w:t>
      </w:r>
    </w:p>
    <w:p w14:paraId="3C2DD909"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45EC1359"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w:t>
      </w:r>
      <w:r w:rsidRPr="00FA7314">
        <w:rPr>
          <w:rFonts w:ascii="Calibri" w:hAnsi="Calibri" w:cs="Calibri"/>
          <w:b/>
          <w:bCs/>
          <w:color w:val="F0E68C"/>
          <w:sz w:val="32"/>
          <w:szCs w:val="32"/>
        </w:rPr>
        <w:t>my</w:t>
      </w:r>
      <w:r w:rsidRPr="00FA7314">
        <w:rPr>
          <w:rFonts w:ascii="Calibri" w:hAnsi="Calibri" w:cs="Calibri"/>
          <w:b/>
          <w:bCs/>
          <w:color w:val="FFFFFF" w:themeColor="background1"/>
          <w:sz w:val="32"/>
          <w:szCs w:val="32"/>
        </w:rPr>
        <w:t>-ingress</w:t>
      </w:r>
    </w:p>
    <w:p w14:paraId="0CAF1873"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annotations:</w:t>
      </w:r>
    </w:p>
    <w:p w14:paraId="3449A275"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nginx.ingress.kubernetes.io/rewrite-target: /</w:t>
      </w:r>
    </w:p>
    <w:p w14:paraId="07EA4291"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spec:</w:t>
      </w:r>
    </w:p>
    <w:p w14:paraId="410862E8"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rules:</w:t>
      </w:r>
    </w:p>
    <w:p w14:paraId="79C73AE4"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host: myapp.com</w:t>
      </w:r>
    </w:p>
    <w:p w14:paraId="6B2B2A25"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http:</w:t>
      </w:r>
    </w:p>
    <w:p w14:paraId="71FCCE3E"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paths:</w:t>
      </w:r>
    </w:p>
    <w:p w14:paraId="0A8103A8"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path: /app1</w:t>
      </w:r>
    </w:p>
    <w:p w14:paraId="12760380"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pathType: </w:t>
      </w:r>
      <w:r w:rsidRPr="00FA7314">
        <w:rPr>
          <w:rFonts w:ascii="Calibri" w:hAnsi="Calibri" w:cs="Calibri"/>
          <w:b/>
          <w:bCs/>
          <w:color w:val="98FB98"/>
          <w:sz w:val="32"/>
          <w:szCs w:val="32"/>
        </w:rPr>
        <w:t>Prefix</w:t>
      </w:r>
    </w:p>
    <w:p w14:paraId="5470F335"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backend:</w:t>
      </w:r>
    </w:p>
    <w:p w14:paraId="0C2F0A74"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service:</w:t>
      </w:r>
    </w:p>
    <w:p w14:paraId="03B0C196"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service-a</w:t>
      </w:r>
    </w:p>
    <w:p w14:paraId="2EFF48DF"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port:</w:t>
      </w:r>
    </w:p>
    <w:p w14:paraId="129B6164"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number: </w:t>
      </w:r>
      <w:r w:rsidRPr="00FA7314">
        <w:rPr>
          <w:rFonts w:ascii="Calibri" w:hAnsi="Calibri" w:cs="Calibri"/>
          <w:b/>
          <w:bCs/>
          <w:color w:val="CD5C5C"/>
          <w:sz w:val="32"/>
          <w:szCs w:val="32"/>
        </w:rPr>
        <w:t>80</w:t>
      </w:r>
    </w:p>
    <w:p w14:paraId="6DF3ECA7"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path: /app2</w:t>
      </w:r>
    </w:p>
    <w:p w14:paraId="41CAACC4"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pathType: </w:t>
      </w:r>
      <w:r w:rsidRPr="00FA7314">
        <w:rPr>
          <w:rFonts w:ascii="Calibri" w:hAnsi="Calibri" w:cs="Calibri"/>
          <w:b/>
          <w:bCs/>
          <w:color w:val="98FB98"/>
          <w:sz w:val="32"/>
          <w:szCs w:val="32"/>
        </w:rPr>
        <w:t>Prefix</w:t>
      </w:r>
    </w:p>
    <w:p w14:paraId="1752BCD6"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backend:</w:t>
      </w:r>
    </w:p>
    <w:p w14:paraId="5C232B37"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service:</w:t>
      </w:r>
    </w:p>
    <w:p w14:paraId="4C3DD624"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service-b</w:t>
      </w:r>
    </w:p>
    <w:p w14:paraId="7B4CF1E6"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port:</w:t>
      </w:r>
    </w:p>
    <w:p w14:paraId="51E9080E"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number: </w:t>
      </w:r>
      <w:r w:rsidRPr="00FA7314">
        <w:rPr>
          <w:rFonts w:ascii="Calibri" w:hAnsi="Calibri" w:cs="Calibri"/>
          <w:b/>
          <w:bCs/>
          <w:color w:val="CD5C5C"/>
          <w:sz w:val="32"/>
          <w:szCs w:val="32"/>
        </w:rPr>
        <w:t>80</w:t>
      </w:r>
    </w:p>
    <w:p w14:paraId="73E6D288"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3711F0E5" w14:textId="489D78CE" w:rsidR="003174C1" w:rsidRPr="00FA7314" w:rsidRDefault="003174C1" w:rsidP="31D1C23A">
      <w:pPr>
        <w:spacing w:after="0" w:line="240" w:lineRule="auto"/>
        <w:rPr>
          <w:rFonts w:ascii="Calibri" w:eastAsia="Times New Roman" w:hAnsi="Calibri" w:cs="Calibri"/>
          <w:b/>
          <w:bCs/>
          <w:sz w:val="32"/>
          <w:szCs w:val="32"/>
        </w:rPr>
      </w:pPr>
    </w:p>
    <w:p w14:paraId="46536346" w14:textId="77777777" w:rsidR="003174C1"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19D6F3D7">
          <v:rect id="_x0000_i1080" style="width:0;height:1.5pt" o:hralign="center" o:hrstd="t" o:hr="t" fillcolor="#a0a0a0" stroked="f"/>
        </w:pict>
      </w:r>
    </w:p>
    <w:p w14:paraId="0814455B"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Types of Ingress Controllers</w:t>
      </w:r>
    </w:p>
    <w:p w14:paraId="0CB56E22"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To use Ingress, you need an Ingress Controller, such as:</w:t>
      </w:r>
    </w:p>
    <w:p w14:paraId="274EB910" w14:textId="77777777" w:rsidR="003174C1" w:rsidRPr="00FA7314" w:rsidRDefault="003174C1" w:rsidP="31D1C23A">
      <w:pPr>
        <w:numPr>
          <w:ilvl w:val="0"/>
          <w:numId w:val="7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NGINX Ingress Controller (most common)</w:t>
      </w:r>
    </w:p>
    <w:p w14:paraId="121E62D2" w14:textId="77777777" w:rsidR="003174C1" w:rsidRPr="00FA7314" w:rsidRDefault="003174C1" w:rsidP="31D1C23A">
      <w:pPr>
        <w:numPr>
          <w:ilvl w:val="0"/>
          <w:numId w:val="7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Traefik</w:t>
      </w:r>
    </w:p>
    <w:p w14:paraId="32C1DB1F" w14:textId="77777777" w:rsidR="003174C1" w:rsidRPr="00FA7314" w:rsidRDefault="003174C1" w:rsidP="31D1C23A">
      <w:pPr>
        <w:numPr>
          <w:ilvl w:val="0"/>
          <w:numId w:val="7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HAProxy</w:t>
      </w:r>
    </w:p>
    <w:p w14:paraId="51FFFD04" w14:textId="77777777" w:rsidR="003174C1" w:rsidRPr="00FA7314" w:rsidRDefault="003174C1" w:rsidP="31D1C23A">
      <w:pPr>
        <w:numPr>
          <w:ilvl w:val="0"/>
          <w:numId w:val="7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ALB Ingress Controller</w:t>
      </w:r>
    </w:p>
    <w:p w14:paraId="649A6A9A" w14:textId="77777777" w:rsidR="003174C1" w:rsidRPr="00FA7314" w:rsidRDefault="003174C1" w:rsidP="31D1C23A">
      <w:pPr>
        <w:numPr>
          <w:ilvl w:val="0"/>
          <w:numId w:val="7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Istio Gateway (for service mesh)</w:t>
      </w:r>
    </w:p>
    <w:p w14:paraId="041A2544" w14:textId="77777777" w:rsidR="003174C1" w:rsidRPr="00FA7314" w:rsidRDefault="003174C1" w:rsidP="31D1C23A">
      <w:pPr>
        <w:spacing w:after="0" w:line="240" w:lineRule="auto"/>
        <w:rPr>
          <w:rFonts w:ascii="Calibri" w:eastAsia="Times New Roman" w:hAnsi="Calibri" w:cs="Calibri"/>
          <w:b/>
          <w:bCs/>
          <w:sz w:val="32"/>
          <w:szCs w:val="32"/>
        </w:rPr>
      </w:pPr>
    </w:p>
    <w:p w14:paraId="6011E87E" w14:textId="689AFA93"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37.Explain the cluster ip, node port, load balancer</w:t>
      </w:r>
    </w:p>
    <w:p w14:paraId="37C113AD" w14:textId="729B8C0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38.Explain taint and can you deploy the pod in master node</w:t>
      </w:r>
    </w:p>
    <w:p w14:paraId="2A178BB3"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What is a Taint in Kubernetes?</w:t>
      </w:r>
    </w:p>
    <w:p w14:paraId="64572E0A"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taint is a property applied to a node that prevents certain pods from being scheduled on it, unless the pod has a matching toleration.</w:t>
      </w:r>
    </w:p>
    <w:p w14:paraId="7F8E1191"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Used to control pod placement (e.g., keeping workloads off master nodes).</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Works together with tolerations to allow exceptions.</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Helps dedicate nodes for specific workloads (e.g., GPU workloads, security-sensitive apps).</w:t>
      </w:r>
    </w:p>
    <w:p w14:paraId="0844E303" w14:textId="77777777" w:rsidR="003174C1"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0F180FF0">
          <v:rect id="_x0000_i1081" style="width:0;height:1.5pt" o:hralign="center" o:hrstd="t" o:hr="t" fillcolor="#a0a0a0" stroked="f"/>
        </w:pict>
      </w:r>
    </w:p>
    <w:p w14:paraId="55C59CF7"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2️</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How to Add a Taint to a Node?</w:t>
      </w:r>
    </w:p>
    <w:p w14:paraId="19239663"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To taint a node, use the following command:</w:t>
      </w:r>
    </w:p>
    <w:p w14:paraId="054D019A"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sh</w:t>
      </w:r>
    </w:p>
    <w:p w14:paraId="764315CF" w14:textId="48D7DDF9" w:rsidR="003174C1" w:rsidRPr="00FA7314" w:rsidRDefault="003174C1" w:rsidP="31D1C23A">
      <w:pPr>
        <w:spacing w:after="0" w:line="240" w:lineRule="auto"/>
        <w:rPr>
          <w:rFonts w:ascii="Calibri" w:eastAsia="Times New Roman" w:hAnsi="Calibri" w:cs="Calibri"/>
          <w:b/>
          <w:bCs/>
          <w:sz w:val="32"/>
          <w:szCs w:val="32"/>
        </w:rPr>
      </w:pPr>
    </w:p>
    <w:p w14:paraId="06A88E21"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taint nodes &lt;node-name&gt; key=value:effect</w:t>
      </w:r>
    </w:p>
    <w:p w14:paraId="0B613912" w14:textId="77777777" w:rsidR="003174C1" w:rsidRPr="00FA7314" w:rsidRDefault="003174C1" w:rsidP="31D1C23A">
      <w:pPr>
        <w:numPr>
          <w:ilvl w:val="0"/>
          <w:numId w:val="7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&lt;node-name&gt; → Name of the node.</w:t>
      </w:r>
    </w:p>
    <w:p w14:paraId="2BD71A0B" w14:textId="77777777" w:rsidR="003174C1" w:rsidRPr="00FA7314" w:rsidRDefault="003174C1" w:rsidP="31D1C23A">
      <w:pPr>
        <w:numPr>
          <w:ilvl w:val="0"/>
          <w:numId w:val="7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key=value → Custom label to identify the taint.</w:t>
      </w:r>
    </w:p>
    <w:p w14:paraId="760EDBCE" w14:textId="77777777" w:rsidR="003174C1" w:rsidRPr="00FA7314" w:rsidRDefault="003174C1" w:rsidP="31D1C23A">
      <w:pPr>
        <w:numPr>
          <w:ilvl w:val="0"/>
          <w:numId w:val="7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effect → Determines how Kubernetes handles tainted nodes.</w:t>
      </w:r>
    </w:p>
    <w:p w14:paraId="33135670"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Effects of Taints</w:t>
      </w:r>
    </w:p>
    <w:tbl>
      <w:tblPr>
        <w:tblStyle w:val="TableGrid"/>
        <w:tblW w:w="0" w:type="auto"/>
        <w:tblCellSpacing w:w="15" w:type="dxa"/>
        <w:tblCellMar>
          <w:top w:w="15" w:type="dxa"/>
          <w:left w:w="15" w:type="dxa"/>
          <w:bottom w:w="15" w:type="dxa"/>
          <w:right w:w="15" w:type="dxa"/>
        </w:tblCellMar>
        <w:tblLook w:val="04A0" w:firstRow="1" w:lastRow="0" w:firstColumn="1" w:lastColumn="0" w:noHBand="0" w:noVBand="1"/>
      </w:tblPr>
      <w:tblGrid>
        <w:gridCol w:w="2501"/>
        <w:gridCol w:w="6849"/>
      </w:tblGrid>
      <w:tr w:rsidR="003174C1" w:rsidRPr="00FA7314" w14:paraId="1EDD81ED" w14:textId="77777777" w:rsidTr="70600753">
        <w:trPr>
          <w:tblHeader/>
          <w:tblCellSpacing w:w="15" w:type="dxa"/>
        </w:trPr>
        <w:tc>
          <w:tcPr>
            <w:tcW w:w="0" w:type="auto"/>
            <w:vAlign w:val="center"/>
            <w:hideMark/>
          </w:tcPr>
          <w:p w14:paraId="07E7D00C"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Effect</w:t>
            </w:r>
          </w:p>
        </w:tc>
        <w:tc>
          <w:tcPr>
            <w:tcW w:w="0" w:type="auto"/>
            <w:vAlign w:val="center"/>
            <w:hideMark/>
          </w:tcPr>
          <w:p w14:paraId="6325092A"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Behavior</w:t>
            </w:r>
          </w:p>
        </w:tc>
      </w:tr>
      <w:tr w:rsidR="003174C1" w:rsidRPr="00FA7314" w14:paraId="22CA7692" w14:textId="77777777" w:rsidTr="70600753">
        <w:trPr>
          <w:tblCellSpacing w:w="15" w:type="dxa"/>
        </w:trPr>
        <w:tc>
          <w:tcPr>
            <w:tcW w:w="0" w:type="auto"/>
            <w:vAlign w:val="center"/>
            <w:hideMark/>
          </w:tcPr>
          <w:p w14:paraId="32CE29A1"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NoSchedule</w:t>
            </w:r>
          </w:p>
        </w:tc>
        <w:tc>
          <w:tcPr>
            <w:tcW w:w="0" w:type="auto"/>
            <w:vAlign w:val="center"/>
            <w:hideMark/>
          </w:tcPr>
          <w:p w14:paraId="2A1FD8BC"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Prevents pods from being scheduled unless they have a matching toleration.</w:t>
            </w:r>
          </w:p>
        </w:tc>
      </w:tr>
      <w:tr w:rsidR="003174C1" w:rsidRPr="00FA7314" w14:paraId="046A65CF" w14:textId="77777777" w:rsidTr="70600753">
        <w:trPr>
          <w:tblCellSpacing w:w="15" w:type="dxa"/>
        </w:trPr>
        <w:tc>
          <w:tcPr>
            <w:tcW w:w="0" w:type="auto"/>
            <w:vAlign w:val="center"/>
            <w:hideMark/>
          </w:tcPr>
          <w:p w14:paraId="4C338373"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PreferNoSchedule</w:t>
            </w:r>
          </w:p>
        </w:tc>
        <w:tc>
          <w:tcPr>
            <w:tcW w:w="0" w:type="auto"/>
            <w:vAlign w:val="center"/>
            <w:hideMark/>
          </w:tcPr>
          <w:p w14:paraId="6F46A665"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Avoids scheduling pods on the node (but doesn’t strictly block it).</w:t>
            </w:r>
          </w:p>
        </w:tc>
      </w:tr>
      <w:tr w:rsidR="003174C1" w:rsidRPr="00FA7314" w14:paraId="635B63F4" w14:textId="77777777" w:rsidTr="70600753">
        <w:trPr>
          <w:tblCellSpacing w:w="15" w:type="dxa"/>
        </w:trPr>
        <w:tc>
          <w:tcPr>
            <w:tcW w:w="0" w:type="auto"/>
            <w:vAlign w:val="center"/>
            <w:hideMark/>
          </w:tcPr>
          <w:p w14:paraId="00D06615"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NoExecute</w:t>
            </w:r>
          </w:p>
        </w:tc>
        <w:tc>
          <w:tcPr>
            <w:tcW w:w="0" w:type="auto"/>
            <w:vAlign w:val="center"/>
            <w:hideMark/>
          </w:tcPr>
          <w:p w14:paraId="55E8E9BA"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Evicts running pods that do not have a matching toleration.</w:t>
            </w:r>
          </w:p>
        </w:tc>
      </w:tr>
    </w:tbl>
    <w:p w14:paraId="441675B6"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 Tainting a Node</w:t>
      </w:r>
    </w:p>
    <w:p w14:paraId="030131D3" w14:textId="77777777" w:rsidR="003174C1" w:rsidRPr="00FA7314" w:rsidRDefault="003174C1" w:rsidP="31D1C23A">
      <w:pPr>
        <w:spacing w:after="0" w:line="240" w:lineRule="auto"/>
        <w:rPr>
          <w:rFonts w:ascii="Calibri" w:eastAsia="Times New Roman" w:hAnsi="Calibri" w:cs="Calibri"/>
          <w:b/>
          <w:bCs/>
          <w:sz w:val="32"/>
          <w:szCs w:val="32"/>
        </w:rPr>
      </w:pPr>
    </w:p>
    <w:p w14:paraId="3DA2D1C0"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taint nodes master node-role.kubernetes.io/master:NoSchedule</w:t>
      </w:r>
    </w:p>
    <w:p w14:paraId="5B0F3FAD" w14:textId="77777777" w:rsidR="003174C1" w:rsidRPr="00FA7314" w:rsidRDefault="003174C1" w:rsidP="31D1C23A">
      <w:pPr>
        <w:spacing w:after="0" w:line="240" w:lineRule="auto"/>
        <w:rPr>
          <w:rFonts w:ascii="Calibri" w:eastAsia="Times New Roman" w:hAnsi="Calibri" w:cs="Calibri"/>
          <w:b/>
          <w:bCs/>
          <w:sz w:val="32"/>
          <w:szCs w:val="32"/>
        </w:rPr>
      </w:pPr>
    </w:p>
    <w:p w14:paraId="2A5586BF" w14:textId="21909616" w:rsidR="003174C1" w:rsidRPr="00FA7314" w:rsidRDefault="003174C1"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This prevents regular pods from running on the master node.</w:t>
      </w:r>
    </w:p>
    <w:p w14:paraId="2E1F189E" w14:textId="77777777" w:rsidR="003174C1"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292827EE">
          <v:rect id="_x0000_i1082" style="width:0;height:1.5pt" o:hralign="center" o:hrstd="t" o:hr="t" fillcolor="#a0a0a0" stroked="f"/>
        </w:pict>
      </w:r>
    </w:p>
    <w:p w14:paraId="7A0026F5" w14:textId="4A038BE9"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3️.What is a Toleration?</w:t>
      </w:r>
    </w:p>
    <w:p w14:paraId="72E382BB"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toleration allows a pod to be scheduled on a tainted node.</w:t>
      </w:r>
    </w:p>
    <w:p w14:paraId="1D1B3859"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To deploy a pod on a tainted node, you must add a toleration to the pod's YAML.</w:t>
      </w:r>
    </w:p>
    <w:p w14:paraId="384D5DEA"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 Pod with Toleration</w:t>
      </w:r>
    </w:p>
    <w:p w14:paraId="42AE901B"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533140"/>
        <w:rPr>
          <w:rFonts w:ascii="Calibri" w:hAnsi="Calibri" w:cs="Calibri"/>
          <w:b/>
          <w:bCs/>
          <w:color w:val="FFFFFF"/>
          <w:sz w:val="32"/>
          <w:szCs w:val="32"/>
        </w:rPr>
      </w:pPr>
      <w:r w:rsidRPr="00FA7314">
        <w:rPr>
          <w:rFonts w:ascii="Calibri" w:hAnsi="Calibri" w:cs="Calibri"/>
          <w:b/>
          <w:bCs/>
          <w:color w:val="FFFFFF" w:themeColor="background1"/>
          <w:sz w:val="32"/>
          <w:szCs w:val="32"/>
        </w:rPr>
        <w:t>apiVersion: v1</w:t>
      </w:r>
    </w:p>
    <w:p w14:paraId="3DDB4708"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53314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Pod</w:t>
      </w:r>
    </w:p>
    <w:p w14:paraId="2040D4FA"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533140"/>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723730D7"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53314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w:t>
      </w:r>
      <w:r w:rsidRPr="00FA7314">
        <w:rPr>
          <w:rFonts w:ascii="Calibri" w:hAnsi="Calibri" w:cs="Calibri"/>
          <w:b/>
          <w:bCs/>
          <w:color w:val="F0E68C"/>
          <w:sz w:val="32"/>
          <w:szCs w:val="32"/>
        </w:rPr>
        <w:t>my</w:t>
      </w:r>
      <w:r w:rsidRPr="00FA7314">
        <w:rPr>
          <w:rFonts w:ascii="Calibri" w:hAnsi="Calibri" w:cs="Calibri"/>
          <w:b/>
          <w:bCs/>
          <w:color w:val="FFFFFF" w:themeColor="background1"/>
          <w:sz w:val="32"/>
          <w:szCs w:val="32"/>
        </w:rPr>
        <w:t>-pod</w:t>
      </w:r>
    </w:p>
    <w:p w14:paraId="4A59A6E2"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533140"/>
        <w:rPr>
          <w:rFonts w:ascii="Calibri" w:hAnsi="Calibri" w:cs="Calibri"/>
          <w:b/>
          <w:bCs/>
          <w:color w:val="FFFFFF"/>
          <w:sz w:val="32"/>
          <w:szCs w:val="32"/>
        </w:rPr>
      </w:pPr>
      <w:r w:rsidRPr="00FA7314">
        <w:rPr>
          <w:rFonts w:ascii="Calibri" w:hAnsi="Calibri" w:cs="Calibri"/>
          <w:b/>
          <w:bCs/>
          <w:color w:val="FFFFFF" w:themeColor="background1"/>
          <w:sz w:val="32"/>
          <w:szCs w:val="32"/>
        </w:rPr>
        <w:t>spec:</w:t>
      </w:r>
    </w:p>
    <w:p w14:paraId="6C6412D3"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53314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tolerations:</w:t>
      </w:r>
    </w:p>
    <w:p w14:paraId="563329FA"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53314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key: </w:t>
      </w:r>
      <w:r w:rsidRPr="00FA7314">
        <w:rPr>
          <w:rFonts w:ascii="Calibri" w:hAnsi="Calibri" w:cs="Calibri"/>
          <w:b/>
          <w:bCs/>
          <w:color w:val="FFA0A0"/>
          <w:sz w:val="32"/>
          <w:szCs w:val="32"/>
        </w:rPr>
        <w:t>"node-role.kubernetes.io/master"</w:t>
      </w:r>
    </w:p>
    <w:p w14:paraId="03DE4972"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53314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operator</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"Exists"</w:t>
      </w:r>
    </w:p>
    <w:p w14:paraId="01B443EE"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53314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effect: </w:t>
      </w:r>
      <w:r w:rsidRPr="00FA7314">
        <w:rPr>
          <w:rFonts w:ascii="Calibri" w:hAnsi="Calibri" w:cs="Calibri"/>
          <w:b/>
          <w:bCs/>
          <w:color w:val="FFA0A0"/>
          <w:sz w:val="32"/>
          <w:szCs w:val="32"/>
        </w:rPr>
        <w:t>"NoSchedule"</w:t>
      </w:r>
    </w:p>
    <w:p w14:paraId="7B9EA6B2"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53314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containers:</w:t>
      </w:r>
    </w:p>
    <w:p w14:paraId="106E0570"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53314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name: nginx</w:t>
      </w:r>
    </w:p>
    <w:p w14:paraId="67D34D29"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53314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image: nginx</w:t>
      </w:r>
    </w:p>
    <w:p w14:paraId="304415EE"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533140"/>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 </w:t>
      </w:r>
    </w:p>
    <w:p w14:paraId="63315D06" w14:textId="246C9C9D" w:rsidR="003174C1" w:rsidRPr="00FA7314" w:rsidRDefault="003174C1"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This pod can run on a master node despite the taint.</w:t>
      </w:r>
    </w:p>
    <w:p w14:paraId="77CA8AF7" w14:textId="77777777" w:rsidR="003174C1"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0490A2B7">
          <v:rect id="_x0000_i1083" style="width:0;height:1.5pt" o:hralign="center" o:hrstd="t" o:hr="t" fillcolor="#a0a0a0" stroked="f"/>
        </w:pict>
      </w:r>
    </w:p>
    <w:p w14:paraId="30421321" w14:textId="41CAFADA"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Can You Deploy a Pod on the Master Node?</w:t>
      </w:r>
    </w:p>
    <w:p w14:paraId="71E493F4"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By default, Kubernetes master nodes are tainted with:</w:t>
      </w:r>
    </w:p>
    <w:p w14:paraId="45C44040" w14:textId="77777777" w:rsidR="003174C1" w:rsidRPr="00FA7314" w:rsidRDefault="003174C1" w:rsidP="31D1C23A">
      <w:pPr>
        <w:spacing w:after="0" w:line="240" w:lineRule="auto"/>
        <w:rPr>
          <w:rFonts w:ascii="Calibri" w:eastAsia="Times New Roman" w:hAnsi="Calibri" w:cs="Calibri"/>
          <w:b/>
          <w:bCs/>
          <w:sz w:val="32"/>
          <w:szCs w:val="32"/>
        </w:rPr>
      </w:pPr>
    </w:p>
    <w:p w14:paraId="414B05F1"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node-role.kubernetes.io/master:NoSchedule</w:t>
      </w:r>
    </w:p>
    <w:p w14:paraId="32D4BFB3" w14:textId="77777777" w:rsidR="003174C1" w:rsidRPr="00FA7314" w:rsidRDefault="003174C1" w:rsidP="31D1C23A">
      <w:pPr>
        <w:spacing w:after="0" w:line="240" w:lineRule="auto"/>
        <w:rPr>
          <w:rFonts w:ascii="Calibri" w:eastAsia="Times New Roman" w:hAnsi="Calibri" w:cs="Calibri"/>
          <w:b/>
          <w:bCs/>
          <w:sz w:val="32"/>
          <w:szCs w:val="32"/>
        </w:rPr>
      </w:pPr>
    </w:p>
    <w:p w14:paraId="762FD187"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This prevents regular workloads from running on master nodes.</w:t>
      </w:r>
    </w:p>
    <w:p w14:paraId="54D6A438" w14:textId="77777777" w:rsidR="003174C1" w:rsidRPr="00FA7314" w:rsidRDefault="003174C1" w:rsidP="31D1C23A">
      <w:pPr>
        <w:spacing w:after="0" w:line="240" w:lineRule="auto"/>
        <w:rPr>
          <w:rFonts w:ascii="Calibri" w:eastAsia="Times New Roman" w:hAnsi="Calibri" w:cs="Calibri"/>
          <w:b/>
          <w:bCs/>
          <w:sz w:val="32"/>
          <w:szCs w:val="32"/>
        </w:rPr>
      </w:pPr>
    </w:p>
    <w:p w14:paraId="23862639"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Ways to Deploy a Pod on a Master Node</w:t>
      </w:r>
    </w:p>
    <w:p w14:paraId="6C752E0C" w14:textId="77777777" w:rsidR="003174C1" w:rsidRPr="00FA7314" w:rsidRDefault="003174C1" w:rsidP="31D1C23A">
      <w:pPr>
        <w:numPr>
          <w:ilvl w:val="0"/>
          <w:numId w:val="7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Remove the Taint (Not Recommended for Production):</w:t>
      </w:r>
    </w:p>
    <w:p w14:paraId="0A82D0C4" w14:textId="77777777" w:rsidR="003174C1" w:rsidRPr="00FA7314" w:rsidRDefault="003174C1" w:rsidP="31D1C23A">
      <w:pPr>
        <w:spacing w:after="0" w:line="240" w:lineRule="auto"/>
        <w:rPr>
          <w:rFonts w:ascii="Calibri" w:eastAsia="Times New Roman" w:hAnsi="Calibri" w:cs="Calibri"/>
          <w:b/>
          <w:bCs/>
          <w:sz w:val="32"/>
          <w:szCs w:val="32"/>
        </w:rPr>
      </w:pPr>
    </w:p>
    <w:p w14:paraId="777B8BE8" w14:textId="4966DEEC"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taint nodes master node-role.kubernetes.io/master:NoSchedule-</w:t>
      </w:r>
    </w:p>
    <w:p w14:paraId="3ACE50FD" w14:textId="77777777" w:rsidR="003174C1" w:rsidRPr="00FA7314" w:rsidRDefault="003174C1" w:rsidP="31D1C23A">
      <w:pPr>
        <w:spacing w:after="0" w:line="240" w:lineRule="auto"/>
        <w:rPr>
          <w:rFonts w:ascii="Calibri" w:eastAsia="Times New Roman" w:hAnsi="Calibri" w:cs="Calibri"/>
          <w:b/>
          <w:bCs/>
          <w:sz w:val="32"/>
          <w:szCs w:val="32"/>
        </w:rPr>
      </w:pPr>
    </w:p>
    <w:p w14:paraId="59B340A3" w14:textId="5572EE44" w:rsidR="003174C1" w:rsidRPr="00FA7314" w:rsidRDefault="003174C1"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This allows all pods to be scheduled on the master.</w:t>
      </w:r>
    </w:p>
    <w:p w14:paraId="32C17C9D" w14:textId="77777777" w:rsidR="003174C1" w:rsidRPr="00FA7314" w:rsidRDefault="003174C1" w:rsidP="31D1C23A">
      <w:pPr>
        <w:spacing w:after="0" w:line="240" w:lineRule="auto"/>
        <w:rPr>
          <w:rFonts w:ascii="Calibri" w:eastAsia="Times New Roman" w:hAnsi="Calibri" w:cs="Calibri"/>
          <w:b/>
          <w:bCs/>
          <w:sz w:val="32"/>
          <w:szCs w:val="32"/>
        </w:rPr>
      </w:pPr>
    </w:p>
    <w:p w14:paraId="4CC382B5" w14:textId="77777777" w:rsidR="003174C1" w:rsidRPr="00FA7314" w:rsidRDefault="003174C1" w:rsidP="31D1C23A">
      <w:pPr>
        <w:numPr>
          <w:ilvl w:val="0"/>
          <w:numId w:val="7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Tolerations in Pod Spec (Best Practice for Selective Pods):</w:t>
      </w:r>
    </w:p>
    <w:p w14:paraId="037A3D43" w14:textId="37DB6E83" w:rsidR="003174C1" w:rsidRPr="00FA7314" w:rsidRDefault="003174C1" w:rsidP="31D1C23A">
      <w:pPr>
        <w:numPr>
          <w:ilvl w:val="1"/>
          <w:numId w:val="73"/>
        </w:num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Add a toleration in the pod YAML (as shown above).  This allows only specific pods to run on the master.</w:t>
      </w:r>
    </w:p>
    <w:p w14:paraId="038CEF36" w14:textId="77777777" w:rsidR="003174C1"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3BBF045F">
          <v:rect id="_x0000_i1084" style="width:0;height:1.5pt" o:hralign="center" o:hrstd="t" o:hr="t" fillcolor="#a0a0a0" stroked="f"/>
        </w:pict>
      </w:r>
    </w:p>
    <w:p w14:paraId="50C1A31D"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Summary</w:t>
      </w:r>
    </w:p>
    <w:tbl>
      <w:tblPr>
        <w:tblStyle w:val="TableGrid"/>
        <w:tblW w:w="0" w:type="auto"/>
        <w:tblCellSpacing w:w="15" w:type="dxa"/>
        <w:tblCellMar>
          <w:top w:w="15" w:type="dxa"/>
          <w:left w:w="15" w:type="dxa"/>
          <w:bottom w:w="15" w:type="dxa"/>
          <w:right w:w="15" w:type="dxa"/>
        </w:tblCellMar>
        <w:tblLook w:val="04A0" w:firstRow="1" w:lastRow="0" w:firstColumn="1" w:lastColumn="0" w:noHBand="0" w:noVBand="1"/>
      </w:tblPr>
      <w:tblGrid>
        <w:gridCol w:w="2501"/>
        <w:gridCol w:w="6520"/>
      </w:tblGrid>
      <w:tr w:rsidR="003174C1" w:rsidRPr="00FA7314" w14:paraId="78390FA7" w14:textId="77777777" w:rsidTr="70600753">
        <w:trPr>
          <w:tblHeader/>
          <w:tblCellSpacing w:w="15" w:type="dxa"/>
        </w:trPr>
        <w:tc>
          <w:tcPr>
            <w:tcW w:w="0" w:type="auto"/>
            <w:vAlign w:val="center"/>
            <w:hideMark/>
          </w:tcPr>
          <w:p w14:paraId="2F9B67BA"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Concept</w:t>
            </w:r>
          </w:p>
        </w:tc>
        <w:tc>
          <w:tcPr>
            <w:tcW w:w="0" w:type="auto"/>
            <w:vAlign w:val="center"/>
            <w:hideMark/>
          </w:tcPr>
          <w:p w14:paraId="77E71C64"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Purpose</w:t>
            </w:r>
          </w:p>
        </w:tc>
      </w:tr>
      <w:tr w:rsidR="003174C1" w:rsidRPr="00FA7314" w14:paraId="465E8CB3" w14:textId="77777777" w:rsidTr="70600753">
        <w:trPr>
          <w:tblCellSpacing w:w="15" w:type="dxa"/>
        </w:trPr>
        <w:tc>
          <w:tcPr>
            <w:tcW w:w="0" w:type="auto"/>
            <w:vAlign w:val="center"/>
            <w:hideMark/>
          </w:tcPr>
          <w:p w14:paraId="401A6617"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Taint</w:t>
            </w:r>
          </w:p>
        </w:tc>
        <w:tc>
          <w:tcPr>
            <w:tcW w:w="0" w:type="auto"/>
            <w:vAlign w:val="center"/>
            <w:hideMark/>
          </w:tcPr>
          <w:p w14:paraId="4FCB53E6"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Prevents scheduling pods on a node</w:t>
            </w:r>
          </w:p>
        </w:tc>
      </w:tr>
      <w:tr w:rsidR="003174C1" w:rsidRPr="00FA7314" w14:paraId="791C6485" w14:textId="77777777" w:rsidTr="70600753">
        <w:trPr>
          <w:tblCellSpacing w:w="15" w:type="dxa"/>
        </w:trPr>
        <w:tc>
          <w:tcPr>
            <w:tcW w:w="0" w:type="auto"/>
            <w:vAlign w:val="center"/>
            <w:hideMark/>
          </w:tcPr>
          <w:p w14:paraId="34488951"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Toleration</w:t>
            </w:r>
          </w:p>
        </w:tc>
        <w:tc>
          <w:tcPr>
            <w:tcW w:w="0" w:type="auto"/>
            <w:vAlign w:val="center"/>
            <w:hideMark/>
          </w:tcPr>
          <w:p w14:paraId="5DC8BD8B"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Allows pods to run on tainted nodes</w:t>
            </w:r>
          </w:p>
        </w:tc>
      </w:tr>
      <w:tr w:rsidR="003174C1" w:rsidRPr="00FA7314" w14:paraId="205503B6" w14:textId="77777777" w:rsidTr="70600753">
        <w:trPr>
          <w:tblCellSpacing w:w="15" w:type="dxa"/>
        </w:trPr>
        <w:tc>
          <w:tcPr>
            <w:tcW w:w="0" w:type="auto"/>
            <w:vAlign w:val="center"/>
            <w:hideMark/>
          </w:tcPr>
          <w:p w14:paraId="51493927"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NoSchedule</w:t>
            </w:r>
          </w:p>
        </w:tc>
        <w:tc>
          <w:tcPr>
            <w:tcW w:w="0" w:type="auto"/>
            <w:vAlign w:val="center"/>
            <w:hideMark/>
          </w:tcPr>
          <w:p w14:paraId="01226A4F"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Blocks scheduling (unless a pod has a toleration)</w:t>
            </w:r>
          </w:p>
        </w:tc>
      </w:tr>
      <w:tr w:rsidR="003174C1" w:rsidRPr="00FA7314" w14:paraId="1B7A75C1" w14:textId="77777777" w:rsidTr="70600753">
        <w:trPr>
          <w:tblCellSpacing w:w="15" w:type="dxa"/>
        </w:trPr>
        <w:tc>
          <w:tcPr>
            <w:tcW w:w="0" w:type="auto"/>
            <w:vAlign w:val="center"/>
            <w:hideMark/>
          </w:tcPr>
          <w:p w14:paraId="787C1AA2"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PreferNoSchedule</w:t>
            </w:r>
          </w:p>
        </w:tc>
        <w:tc>
          <w:tcPr>
            <w:tcW w:w="0" w:type="auto"/>
            <w:vAlign w:val="center"/>
            <w:hideMark/>
          </w:tcPr>
          <w:p w14:paraId="4C16A310"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Avoids scheduling but does not block it</w:t>
            </w:r>
          </w:p>
        </w:tc>
      </w:tr>
      <w:tr w:rsidR="003174C1" w:rsidRPr="00FA7314" w14:paraId="0455426F" w14:textId="77777777" w:rsidTr="70600753">
        <w:trPr>
          <w:tblCellSpacing w:w="15" w:type="dxa"/>
        </w:trPr>
        <w:tc>
          <w:tcPr>
            <w:tcW w:w="0" w:type="auto"/>
            <w:vAlign w:val="center"/>
            <w:hideMark/>
          </w:tcPr>
          <w:p w14:paraId="440437E4"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NoExecute</w:t>
            </w:r>
          </w:p>
        </w:tc>
        <w:tc>
          <w:tcPr>
            <w:tcW w:w="0" w:type="auto"/>
            <w:vAlign w:val="center"/>
            <w:hideMark/>
          </w:tcPr>
          <w:p w14:paraId="70E10A4E"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Evicts non-tolerant pods from the node</w:t>
            </w:r>
          </w:p>
        </w:tc>
      </w:tr>
    </w:tbl>
    <w:p w14:paraId="3576EB68" w14:textId="77777777" w:rsidR="003174C1" w:rsidRPr="00FA7314" w:rsidRDefault="003174C1" w:rsidP="31D1C23A">
      <w:pPr>
        <w:spacing w:after="0" w:line="240" w:lineRule="auto"/>
        <w:rPr>
          <w:rFonts w:ascii="Calibri" w:eastAsia="Times New Roman" w:hAnsi="Calibri" w:cs="Calibri"/>
          <w:b/>
          <w:bCs/>
          <w:sz w:val="32"/>
          <w:szCs w:val="32"/>
        </w:rPr>
      </w:pPr>
    </w:p>
    <w:p w14:paraId="09F5B126" w14:textId="1071AE7A"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39.Explain difference between replica set and stateful set</w:t>
      </w:r>
    </w:p>
    <w:p w14:paraId="6F289389" w14:textId="77777777" w:rsidR="003174C1" w:rsidRPr="00FA7314" w:rsidRDefault="003174C1" w:rsidP="31D1C23A">
      <w:pPr>
        <w:spacing w:after="0" w:line="240" w:lineRule="auto"/>
        <w:rPr>
          <w:rFonts w:ascii="Calibri" w:eastAsia="Times New Roman" w:hAnsi="Calibri" w:cs="Calibri"/>
          <w:b/>
          <w:bCs/>
          <w:sz w:val="32"/>
          <w:szCs w:val="32"/>
        </w:rPr>
      </w:pPr>
    </w:p>
    <w:p w14:paraId="5534C196" w14:textId="77777777" w:rsidR="003174C1" w:rsidRPr="00FA7314" w:rsidRDefault="003174C1" w:rsidP="31D1C23A">
      <w:pPr>
        <w:spacing w:after="0" w:line="240" w:lineRule="auto"/>
        <w:rPr>
          <w:rFonts w:ascii="Calibri" w:eastAsia="Times New Roman" w:hAnsi="Calibri" w:cs="Calibri"/>
          <w:b/>
          <w:bCs/>
          <w:sz w:val="32"/>
          <w:szCs w:val="32"/>
        </w:rPr>
      </w:pPr>
    </w:p>
    <w:p w14:paraId="08DA233D"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ReplicaSet and a StatefulSet are both Kubernetes controllers that manage pods, but they serve different purposes and have distinct behaviors.</w:t>
      </w:r>
    </w:p>
    <w:p w14:paraId="338681E6"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ReplicaSet</w:t>
      </w:r>
    </w:p>
    <w:p w14:paraId="4A322ADF" w14:textId="77777777" w:rsidR="003174C1" w:rsidRPr="00FA7314" w:rsidRDefault="003174C1" w:rsidP="31D1C23A">
      <w:pPr>
        <w:numPr>
          <w:ilvl w:val="0"/>
          <w:numId w:val="7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Ensures a specified number of identical pod replicas are running.</w:t>
      </w:r>
    </w:p>
    <w:p w14:paraId="01A39072" w14:textId="77777777" w:rsidR="003174C1" w:rsidRPr="00FA7314" w:rsidRDefault="003174C1" w:rsidP="31D1C23A">
      <w:pPr>
        <w:numPr>
          <w:ilvl w:val="0"/>
          <w:numId w:val="7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Pods are stateless, meaning they can be replaced without maintaining identity.</w:t>
      </w:r>
    </w:p>
    <w:p w14:paraId="7AE91A4F" w14:textId="77777777" w:rsidR="003174C1" w:rsidRPr="00FA7314" w:rsidRDefault="003174C1" w:rsidP="31D1C23A">
      <w:pPr>
        <w:numPr>
          <w:ilvl w:val="0"/>
          <w:numId w:val="7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 stable network identity; pods get a new name when restarted.</w:t>
      </w:r>
    </w:p>
    <w:p w14:paraId="5BA3520B" w14:textId="77777777" w:rsidR="003174C1" w:rsidRPr="00FA7314" w:rsidRDefault="003174C1" w:rsidP="31D1C23A">
      <w:pPr>
        <w:numPr>
          <w:ilvl w:val="0"/>
          <w:numId w:val="7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Primarily used for deploying stateless applications (e.g., web servers, microservices).</w:t>
      </w:r>
    </w:p>
    <w:p w14:paraId="238F536E" w14:textId="77777777" w:rsidR="003174C1" w:rsidRPr="00FA7314" w:rsidRDefault="003174C1" w:rsidP="31D1C23A">
      <w:pPr>
        <w:numPr>
          <w:ilvl w:val="0"/>
          <w:numId w:val="7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Works well with Deployments, which manage rolling updates.</w:t>
      </w:r>
    </w:p>
    <w:p w14:paraId="4C8057DC" w14:textId="743F296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Example use case: Running multiple instances of a web application behind a load balancer.</w:t>
      </w:r>
    </w:p>
    <w:p w14:paraId="72B775E6" w14:textId="77777777" w:rsidR="003174C1"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1FC3978F">
          <v:rect id="_x0000_i1085" style="width:0;height:1.5pt" o:hralign="center" o:hrstd="t" o:hr="t" fillcolor="#a0a0a0" stroked="f"/>
        </w:pict>
      </w:r>
    </w:p>
    <w:p w14:paraId="0332F6BD"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StatefulSet</w:t>
      </w:r>
    </w:p>
    <w:p w14:paraId="55305FA4" w14:textId="77777777" w:rsidR="003174C1" w:rsidRPr="00FA7314" w:rsidRDefault="003174C1" w:rsidP="31D1C23A">
      <w:pPr>
        <w:numPr>
          <w:ilvl w:val="0"/>
          <w:numId w:val="7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Manages pods that require stable, unique identities and persistent storage.</w:t>
      </w:r>
    </w:p>
    <w:p w14:paraId="3BD1EC26" w14:textId="77777777" w:rsidR="003174C1" w:rsidRPr="00FA7314" w:rsidRDefault="003174C1" w:rsidP="31D1C23A">
      <w:pPr>
        <w:numPr>
          <w:ilvl w:val="0"/>
          <w:numId w:val="7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Each pod gets a stable hostname (e.g., pod-0, pod-1) even after restarts.</w:t>
      </w:r>
    </w:p>
    <w:p w14:paraId="7F5D48EA" w14:textId="77777777" w:rsidR="003174C1" w:rsidRPr="00FA7314" w:rsidRDefault="003174C1" w:rsidP="31D1C23A">
      <w:pPr>
        <w:numPr>
          <w:ilvl w:val="0"/>
          <w:numId w:val="7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Used for stateful applications like databases (e.g., MySQL, Cassandra, Kafka).</w:t>
      </w:r>
    </w:p>
    <w:p w14:paraId="38C3346A" w14:textId="77777777" w:rsidR="003174C1" w:rsidRPr="00FA7314" w:rsidRDefault="003174C1" w:rsidP="31D1C23A">
      <w:pPr>
        <w:numPr>
          <w:ilvl w:val="0"/>
          <w:numId w:val="7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Ensures ordered deployment, scaling, and termination of pods.</w:t>
      </w:r>
    </w:p>
    <w:p w14:paraId="33BEA6A4" w14:textId="77777777" w:rsidR="003174C1" w:rsidRPr="00FA7314" w:rsidRDefault="003174C1" w:rsidP="31D1C23A">
      <w:pPr>
        <w:numPr>
          <w:ilvl w:val="0"/>
          <w:numId w:val="7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Works well with Persistent Volume Claims (PVCs) for data persistence.</w:t>
      </w:r>
    </w:p>
    <w:p w14:paraId="340BBD24" w14:textId="279BEE71"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 use case: Running a database where each node must retain data even after pod restarts.</w:t>
      </w:r>
    </w:p>
    <w:p w14:paraId="4163E692" w14:textId="77777777" w:rsidR="003174C1"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2D9A05B8">
          <v:rect id="_x0000_i1086" style="width:0;height:1.5pt" o:hralign="center" o:hrstd="t" o:hr="t" fillcolor="#a0a0a0" stroked="f"/>
        </w:pict>
      </w:r>
    </w:p>
    <w:p w14:paraId="3091365F"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Key Differences</w:t>
      </w:r>
    </w:p>
    <w:tbl>
      <w:tblPr>
        <w:tblStyle w:val="TableGrid"/>
        <w:tblW w:w="0" w:type="auto"/>
        <w:tblCellSpacing w:w="15" w:type="dxa"/>
        <w:tblCellMar>
          <w:top w:w="15" w:type="dxa"/>
          <w:left w:w="15" w:type="dxa"/>
          <w:bottom w:w="15" w:type="dxa"/>
          <w:right w:w="15" w:type="dxa"/>
        </w:tblCellMar>
        <w:tblLook w:val="04A0" w:firstRow="1" w:lastRow="0" w:firstColumn="1" w:lastColumn="0" w:noHBand="0" w:noVBand="1"/>
      </w:tblPr>
      <w:tblGrid>
        <w:gridCol w:w="2181"/>
        <w:gridCol w:w="3634"/>
        <w:gridCol w:w="3535"/>
      </w:tblGrid>
      <w:tr w:rsidR="003174C1" w:rsidRPr="00FA7314" w14:paraId="7AB3893E" w14:textId="77777777" w:rsidTr="70600753">
        <w:trPr>
          <w:tblHeader/>
          <w:tblCellSpacing w:w="15" w:type="dxa"/>
        </w:trPr>
        <w:tc>
          <w:tcPr>
            <w:tcW w:w="0" w:type="auto"/>
            <w:vAlign w:val="center"/>
            <w:hideMark/>
          </w:tcPr>
          <w:p w14:paraId="4DDFB15A"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Feature</w:t>
            </w:r>
          </w:p>
        </w:tc>
        <w:tc>
          <w:tcPr>
            <w:tcW w:w="0" w:type="auto"/>
            <w:vAlign w:val="center"/>
            <w:hideMark/>
          </w:tcPr>
          <w:p w14:paraId="19A3B78B"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ReplicaSet</w:t>
            </w:r>
          </w:p>
        </w:tc>
        <w:tc>
          <w:tcPr>
            <w:tcW w:w="0" w:type="auto"/>
            <w:vAlign w:val="center"/>
            <w:hideMark/>
          </w:tcPr>
          <w:p w14:paraId="38C50DEA"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StatefulSet</w:t>
            </w:r>
          </w:p>
        </w:tc>
      </w:tr>
      <w:tr w:rsidR="003174C1" w:rsidRPr="00FA7314" w14:paraId="10C523C2" w14:textId="77777777" w:rsidTr="70600753">
        <w:trPr>
          <w:tblCellSpacing w:w="15" w:type="dxa"/>
        </w:trPr>
        <w:tc>
          <w:tcPr>
            <w:tcW w:w="0" w:type="auto"/>
            <w:vAlign w:val="center"/>
            <w:hideMark/>
          </w:tcPr>
          <w:p w14:paraId="54A51B6A"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Pod Identity</w:t>
            </w:r>
          </w:p>
        </w:tc>
        <w:tc>
          <w:tcPr>
            <w:tcW w:w="0" w:type="auto"/>
            <w:vAlign w:val="center"/>
            <w:hideMark/>
          </w:tcPr>
          <w:p w14:paraId="5D199024"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Anonymous, replaceable</w:t>
            </w:r>
          </w:p>
        </w:tc>
        <w:tc>
          <w:tcPr>
            <w:tcW w:w="0" w:type="auto"/>
            <w:vAlign w:val="center"/>
            <w:hideMark/>
          </w:tcPr>
          <w:p w14:paraId="38BB9EBA"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Unique, persistent</w:t>
            </w:r>
          </w:p>
        </w:tc>
      </w:tr>
      <w:tr w:rsidR="003174C1" w:rsidRPr="00FA7314" w14:paraId="1AF9DDB2" w14:textId="77777777" w:rsidTr="70600753">
        <w:trPr>
          <w:tblCellSpacing w:w="15" w:type="dxa"/>
        </w:trPr>
        <w:tc>
          <w:tcPr>
            <w:tcW w:w="0" w:type="auto"/>
            <w:vAlign w:val="center"/>
            <w:hideMark/>
          </w:tcPr>
          <w:p w14:paraId="75F98950"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Pod Naming</w:t>
            </w:r>
          </w:p>
        </w:tc>
        <w:tc>
          <w:tcPr>
            <w:tcW w:w="0" w:type="auto"/>
            <w:vAlign w:val="center"/>
            <w:hideMark/>
          </w:tcPr>
          <w:p w14:paraId="0115B8FA"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Randomly assigned</w:t>
            </w:r>
          </w:p>
        </w:tc>
        <w:tc>
          <w:tcPr>
            <w:tcW w:w="0" w:type="auto"/>
            <w:vAlign w:val="center"/>
            <w:hideMark/>
          </w:tcPr>
          <w:p w14:paraId="39660C7D"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Predictable (pod-0, pod-1, etc.)</w:t>
            </w:r>
          </w:p>
        </w:tc>
      </w:tr>
      <w:tr w:rsidR="003174C1" w:rsidRPr="00FA7314" w14:paraId="35163F89" w14:textId="77777777" w:rsidTr="70600753">
        <w:trPr>
          <w:tblCellSpacing w:w="15" w:type="dxa"/>
        </w:trPr>
        <w:tc>
          <w:tcPr>
            <w:tcW w:w="0" w:type="auto"/>
            <w:vAlign w:val="center"/>
            <w:hideMark/>
          </w:tcPr>
          <w:p w14:paraId="7EBAC323"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Network Identity</w:t>
            </w:r>
          </w:p>
        </w:tc>
        <w:tc>
          <w:tcPr>
            <w:tcW w:w="0" w:type="auto"/>
            <w:vAlign w:val="center"/>
            <w:hideMark/>
          </w:tcPr>
          <w:p w14:paraId="5DDD0EDF"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No stable DNS</w:t>
            </w:r>
          </w:p>
        </w:tc>
        <w:tc>
          <w:tcPr>
            <w:tcW w:w="0" w:type="auto"/>
            <w:vAlign w:val="center"/>
            <w:hideMark/>
          </w:tcPr>
          <w:p w14:paraId="04907647"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Each pod has a stable DNS name</w:t>
            </w:r>
          </w:p>
        </w:tc>
      </w:tr>
      <w:tr w:rsidR="003174C1" w:rsidRPr="00FA7314" w14:paraId="3617D095" w14:textId="77777777" w:rsidTr="70600753">
        <w:trPr>
          <w:tblCellSpacing w:w="15" w:type="dxa"/>
        </w:trPr>
        <w:tc>
          <w:tcPr>
            <w:tcW w:w="0" w:type="auto"/>
            <w:vAlign w:val="center"/>
            <w:hideMark/>
          </w:tcPr>
          <w:p w14:paraId="31903806"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Persistent Storage</w:t>
            </w:r>
          </w:p>
        </w:tc>
        <w:tc>
          <w:tcPr>
            <w:tcW w:w="0" w:type="auto"/>
            <w:vAlign w:val="center"/>
            <w:hideMark/>
          </w:tcPr>
          <w:p w14:paraId="04C1FC13"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Not required</w:t>
            </w:r>
          </w:p>
        </w:tc>
        <w:tc>
          <w:tcPr>
            <w:tcW w:w="0" w:type="auto"/>
            <w:vAlign w:val="center"/>
            <w:hideMark/>
          </w:tcPr>
          <w:p w14:paraId="20F019BB"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Uses Persistent Volumes (PVs)</w:t>
            </w:r>
          </w:p>
        </w:tc>
      </w:tr>
      <w:tr w:rsidR="003174C1" w:rsidRPr="00FA7314" w14:paraId="77A87731" w14:textId="77777777" w:rsidTr="70600753">
        <w:trPr>
          <w:tblCellSpacing w:w="15" w:type="dxa"/>
        </w:trPr>
        <w:tc>
          <w:tcPr>
            <w:tcW w:w="0" w:type="auto"/>
            <w:vAlign w:val="center"/>
            <w:hideMark/>
          </w:tcPr>
          <w:p w14:paraId="4AA9C011"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Use Case</w:t>
            </w:r>
          </w:p>
        </w:tc>
        <w:tc>
          <w:tcPr>
            <w:tcW w:w="0" w:type="auto"/>
            <w:vAlign w:val="center"/>
            <w:hideMark/>
          </w:tcPr>
          <w:p w14:paraId="6D3A2124"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Stateless apps (e.g., web servers)</w:t>
            </w:r>
          </w:p>
        </w:tc>
        <w:tc>
          <w:tcPr>
            <w:tcW w:w="0" w:type="auto"/>
            <w:vAlign w:val="center"/>
            <w:hideMark/>
          </w:tcPr>
          <w:p w14:paraId="6A166187"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Stateful apps (e.g., databases)</w:t>
            </w:r>
          </w:p>
        </w:tc>
      </w:tr>
    </w:tbl>
    <w:p w14:paraId="1124C131" w14:textId="77777777" w:rsidR="003174C1" w:rsidRPr="00FA7314" w:rsidRDefault="003174C1" w:rsidP="31D1C23A">
      <w:pPr>
        <w:spacing w:after="0" w:line="240" w:lineRule="auto"/>
        <w:rPr>
          <w:rFonts w:ascii="Calibri" w:eastAsia="Times New Roman" w:hAnsi="Calibri" w:cs="Calibri"/>
          <w:b/>
          <w:bCs/>
          <w:sz w:val="32"/>
          <w:szCs w:val="32"/>
        </w:rPr>
      </w:pPr>
    </w:p>
    <w:p w14:paraId="2AA3A4B3" w14:textId="3F90F746"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40.Troubleshoot error PVC and provide solution</w:t>
      </w:r>
    </w:p>
    <w:p w14:paraId="0FEA0235" w14:textId="77777777" w:rsidR="003174C1" w:rsidRPr="00FA7314" w:rsidRDefault="003174C1" w:rsidP="31D1C23A">
      <w:pPr>
        <w:spacing w:after="0" w:line="240" w:lineRule="auto"/>
        <w:rPr>
          <w:rFonts w:ascii="Calibri" w:eastAsia="Times New Roman" w:hAnsi="Calibri" w:cs="Calibri"/>
          <w:b/>
          <w:bCs/>
          <w:sz w:val="32"/>
          <w:szCs w:val="32"/>
        </w:rPr>
      </w:pPr>
    </w:p>
    <w:p w14:paraId="3DA793ED" w14:textId="77777777" w:rsidR="004C6C03" w:rsidRPr="00FA7314" w:rsidRDefault="004C6C03" w:rsidP="31D1C23A">
      <w:pPr>
        <w:spacing w:after="0" w:line="240" w:lineRule="auto"/>
        <w:rPr>
          <w:rFonts w:ascii="Calibri" w:eastAsia="Times New Roman" w:hAnsi="Calibri" w:cs="Calibri"/>
          <w:b/>
          <w:bCs/>
          <w:sz w:val="32"/>
          <w:szCs w:val="32"/>
        </w:rPr>
      </w:pPr>
    </w:p>
    <w:p w14:paraId="2DAA4100"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Persistent Volume Claims (PVCs) in Kubernetes can fail for various reasons. Here are some common PVC errors and how to troubleshoot them:</w:t>
      </w:r>
    </w:p>
    <w:p w14:paraId="778C794F" w14:textId="77777777" w:rsidR="004C6C03"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4873274F">
          <v:rect id="_x0000_i1087" style="width:0;height:1.5pt" o:hralign="center" o:hrstd="t" o:hr="t" fillcolor="#a0a0a0" stroked="f"/>
        </w:pict>
      </w:r>
    </w:p>
    <w:p w14:paraId="6316C382"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PVC Stuck in Pending State</w:t>
      </w:r>
    </w:p>
    <w:p w14:paraId="7B573D25"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Error Message</w:t>
      </w:r>
    </w:p>
    <w:p w14:paraId="5CD1BC5C"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shell</w:t>
      </w:r>
    </w:p>
    <w:p w14:paraId="75340271" w14:textId="3A4CE233" w:rsidR="004C6C03" w:rsidRPr="00FA7314" w:rsidRDefault="004C6C03" w:rsidP="31D1C23A">
      <w:pPr>
        <w:spacing w:after="0" w:line="240" w:lineRule="auto"/>
        <w:rPr>
          <w:rFonts w:ascii="Calibri" w:eastAsia="Times New Roman" w:hAnsi="Calibri" w:cs="Calibri"/>
          <w:b/>
          <w:bCs/>
          <w:sz w:val="32"/>
          <w:szCs w:val="32"/>
        </w:rPr>
      </w:pPr>
    </w:p>
    <w:p w14:paraId="674E8DE7"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get pvc</w:t>
      </w:r>
    </w:p>
    <w:p w14:paraId="4BA6C3A3"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NAME       STATUS    VOLUME   CAPACITY   ACCESS MODES   STORAGECLASS   AGE</w:t>
      </w:r>
    </w:p>
    <w:p w14:paraId="57AC338F"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my-pvc     Pending                                      gp2            10m</w:t>
      </w:r>
    </w:p>
    <w:p w14:paraId="0442CBA5"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Cause</w:t>
      </w:r>
    </w:p>
    <w:p w14:paraId="118B327D" w14:textId="77777777" w:rsidR="004C6C03" w:rsidRPr="00FA7314" w:rsidRDefault="004C6C03" w:rsidP="31D1C23A">
      <w:pPr>
        <w:numPr>
          <w:ilvl w:val="0"/>
          <w:numId w:val="7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 available Persistent Volume (PV) matches the PVC request.</w:t>
      </w:r>
    </w:p>
    <w:p w14:paraId="241CAC12" w14:textId="77777777" w:rsidR="004C6C03" w:rsidRPr="00FA7314" w:rsidRDefault="004C6C03" w:rsidP="31D1C23A">
      <w:pPr>
        <w:numPr>
          <w:ilvl w:val="0"/>
          <w:numId w:val="7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Incorrect StorageClass specified.</w:t>
      </w:r>
    </w:p>
    <w:p w14:paraId="7B01ED07" w14:textId="77777777" w:rsidR="004C6C03" w:rsidRPr="00FA7314" w:rsidRDefault="004C6C03" w:rsidP="31D1C23A">
      <w:pPr>
        <w:numPr>
          <w:ilvl w:val="0"/>
          <w:numId w:val="7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dynamic volume provisioner is not working.</w:t>
      </w:r>
    </w:p>
    <w:p w14:paraId="13EF121E"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Solution</w:t>
      </w:r>
    </w:p>
    <w:p w14:paraId="5596C404" w14:textId="77777777" w:rsidR="004C6C03" w:rsidRPr="00FA7314" w:rsidRDefault="004C6C03" w:rsidP="31D1C23A">
      <w:pPr>
        <w:numPr>
          <w:ilvl w:val="0"/>
          <w:numId w:val="7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Check if a matching PV exists</w:t>
      </w:r>
    </w:p>
    <w:p w14:paraId="13EAB35C"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shell</w:t>
      </w:r>
    </w:p>
    <w:p w14:paraId="2DEF8519" w14:textId="2C945A8D" w:rsidR="004C6C03" w:rsidRPr="00FA7314" w:rsidRDefault="004C6C03" w:rsidP="31D1C23A">
      <w:pPr>
        <w:spacing w:after="0" w:line="240" w:lineRule="auto"/>
        <w:rPr>
          <w:rFonts w:ascii="Calibri" w:eastAsia="Times New Roman" w:hAnsi="Calibri" w:cs="Calibri"/>
          <w:b/>
          <w:bCs/>
          <w:sz w:val="32"/>
          <w:szCs w:val="32"/>
        </w:rPr>
      </w:pPr>
    </w:p>
    <w:p w14:paraId="58D1DE28"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get pv</w:t>
      </w:r>
    </w:p>
    <w:p w14:paraId="064488B7" w14:textId="77777777" w:rsidR="004C6C03" w:rsidRPr="00FA7314" w:rsidRDefault="004C6C03" w:rsidP="31D1C23A">
      <w:pPr>
        <w:numPr>
          <w:ilvl w:val="1"/>
          <w:numId w:val="7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Ensure the PV matches the requested storage size, access mode, and StorageClass.</w:t>
      </w:r>
    </w:p>
    <w:p w14:paraId="0E3D8257" w14:textId="77777777" w:rsidR="004C6C03" w:rsidRPr="00FA7314" w:rsidRDefault="004C6C03" w:rsidP="31D1C23A">
      <w:pPr>
        <w:numPr>
          <w:ilvl w:val="0"/>
          <w:numId w:val="7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Describe the PVC for more details</w:t>
      </w:r>
    </w:p>
    <w:p w14:paraId="68BDFD5F"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shell</w:t>
      </w:r>
    </w:p>
    <w:p w14:paraId="5BAE2770" w14:textId="6A881272" w:rsidR="004C6C03" w:rsidRPr="00FA7314" w:rsidRDefault="004C6C03" w:rsidP="31D1C23A">
      <w:pPr>
        <w:spacing w:after="0" w:line="240" w:lineRule="auto"/>
        <w:rPr>
          <w:rFonts w:ascii="Calibri" w:eastAsia="Times New Roman" w:hAnsi="Calibri" w:cs="Calibri"/>
          <w:b/>
          <w:bCs/>
          <w:sz w:val="32"/>
          <w:szCs w:val="32"/>
        </w:rPr>
      </w:pPr>
    </w:p>
    <w:p w14:paraId="432BCC2E"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describe pvc my-pvc</w:t>
      </w:r>
    </w:p>
    <w:p w14:paraId="0244C80C" w14:textId="77777777" w:rsidR="004C6C03" w:rsidRPr="00FA7314" w:rsidRDefault="004C6C03" w:rsidP="31D1C23A">
      <w:pPr>
        <w:numPr>
          <w:ilvl w:val="1"/>
          <w:numId w:val="7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Look for events that indicate why it is stuck.</w:t>
      </w:r>
    </w:p>
    <w:p w14:paraId="23BB24D7" w14:textId="77777777" w:rsidR="004C6C03" w:rsidRPr="00FA7314" w:rsidRDefault="004C6C03" w:rsidP="31D1C23A">
      <w:pPr>
        <w:numPr>
          <w:ilvl w:val="0"/>
          <w:numId w:val="7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Manually create a matching PV if none exists:</w:t>
      </w:r>
    </w:p>
    <w:p w14:paraId="1CF5024C"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1764"/>
        <w:rPr>
          <w:rFonts w:ascii="Calibri" w:hAnsi="Calibri" w:cs="Calibri"/>
          <w:b/>
          <w:bCs/>
          <w:color w:val="FFFFFF"/>
          <w:sz w:val="32"/>
          <w:szCs w:val="32"/>
        </w:rPr>
      </w:pPr>
      <w:r w:rsidRPr="00FA7314">
        <w:rPr>
          <w:rFonts w:ascii="Calibri" w:hAnsi="Calibri" w:cs="Calibri"/>
          <w:b/>
          <w:bCs/>
          <w:color w:val="FFFFFF" w:themeColor="background1"/>
          <w:sz w:val="32"/>
          <w:szCs w:val="32"/>
        </w:rPr>
        <w:t>apiVersion: v1</w:t>
      </w:r>
    </w:p>
    <w:p w14:paraId="7E65D760"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176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PersistentVolume</w:t>
      </w:r>
    </w:p>
    <w:p w14:paraId="24047FCD"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1764"/>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5BA7B41D"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176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w:t>
      </w:r>
      <w:r w:rsidRPr="00FA7314">
        <w:rPr>
          <w:rFonts w:ascii="Calibri" w:hAnsi="Calibri" w:cs="Calibri"/>
          <w:b/>
          <w:bCs/>
          <w:color w:val="F0E68C"/>
          <w:sz w:val="32"/>
          <w:szCs w:val="32"/>
        </w:rPr>
        <w:t>my</w:t>
      </w:r>
      <w:r w:rsidRPr="00FA7314">
        <w:rPr>
          <w:rFonts w:ascii="Calibri" w:hAnsi="Calibri" w:cs="Calibri"/>
          <w:b/>
          <w:bCs/>
          <w:color w:val="FFFFFF" w:themeColor="background1"/>
          <w:sz w:val="32"/>
          <w:szCs w:val="32"/>
        </w:rPr>
        <w:t>-pv</w:t>
      </w:r>
    </w:p>
    <w:p w14:paraId="4BB591CE"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1764"/>
        <w:rPr>
          <w:rFonts w:ascii="Calibri" w:hAnsi="Calibri" w:cs="Calibri"/>
          <w:b/>
          <w:bCs/>
          <w:color w:val="FFFFFF"/>
          <w:sz w:val="32"/>
          <w:szCs w:val="32"/>
        </w:rPr>
      </w:pPr>
      <w:r w:rsidRPr="00FA7314">
        <w:rPr>
          <w:rFonts w:ascii="Calibri" w:hAnsi="Calibri" w:cs="Calibri"/>
          <w:b/>
          <w:bCs/>
          <w:color w:val="FFFFFF" w:themeColor="background1"/>
          <w:sz w:val="32"/>
          <w:szCs w:val="32"/>
        </w:rPr>
        <w:t>spec:</w:t>
      </w:r>
    </w:p>
    <w:p w14:paraId="0FA75A70"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176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capacity:</w:t>
      </w:r>
    </w:p>
    <w:p w14:paraId="224542EC"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176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storage: </w:t>
      </w:r>
      <w:r w:rsidRPr="00FA7314">
        <w:rPr>
          <w:rFonts w:ascii="Calibri" w:hAnsi="Calibri" w:cs="Calibri"/>
          <w:b/>
          <w:bCs/>
          <w:color w:val="CD5C5C"/>
          <w:sz w:val="32"/>
          <w:szCs w:val="32"/>
        </w:rPr>
        <w:t>10Gi</w:t>
      </w:r>
    </w:p>
    <w:p w14:paraId="56250F1B"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176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accessModes:</w:t>
      </w:r>
    </w:p>
    <w:p w14:paraId="66C16190"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176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w:t>
      </w:r>
      <w:r w:rsidRPr="00FA7314">
        <w:rPr>
          <w:rFonts w:ascii="Calibri" w:hAnsi="Calibri" w:cs="Calibri"/>
          <w:b/>
          <w:bCs/>
          <w:color w:val="98FB98"/>
          <w:sz w:val="32"/>
          <w:szCs w:val="32"/>
        </w:rPr>
        <w:t>ReadWriteOnce</w:t>
      </w:r>
    </w:p>
    <w:p w14:paraId="23C8BA97"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176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storageClassName: gp2</w:t>
      </w:r>
    </w:p>
    <w:p w14:paraId="66AAEE32"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176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hostPath:</w:t>
      </w:r>
    </w:p>
    <w:p w14:paraId="4680EEF9"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176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path: </w:t>
      </w:r>
      <w:r w:rsidRPr="00FA7314">
        <w:rPr>
          <w:rFonts w:ascii="Calibri" w:hAnsi="Calibri" w:cs="Calibri"/>
          <w:b/>
          <w:bCs/>
          <w:color w:val="FFA0A0"/>
          <w:sz w:val="32"/>
          <w:szCs w:val="32"/>
        </w:rPr>
        <w:t>"/mnt/data"</w:t>
      </w:r>
    </w:p>
    <w:p w14:paraId="5B5C9521"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1764"/>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2AFCF45D"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apply -f my-pv.yaml</w:t>
      </w:r>
    </w:p>
    <w:p w14:paraId="45374F0E" w14:textId="77777777" w:rsidR="004C6C03"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04B7CE21">
          <v:rect id="_x0000_i1088" style="width:0;height:1.5pt" o:hralign="center" o:hrstd="t" o:hr="t" fillcolor="#a0a0a0" stroked="f"/>
        </w:pict>
      </w:r>
    </w:p>
    <w:p w14:paraId="75E0998F"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2️</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PVC Bound but Pod Stuck in ContainerCreating</w:t>
      </w:r>
    </w:p>
    <w:p w14:paraId="446FFC1C"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Error Message</w:t>
      </w:r>
    </w:p>
    <w:p w14:paraId="5439BA31"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get pods</w:t>
      </w:r>
    </w:p>
    <w:p w14:paraId="28071453" w14:textId="77777777" w:rsidR="004C6C03" w:rsidRPr="00FA7314" w:rsidRDefault="004C6C03" w:rsidP="31D1C23A">
      <w:pPr>
        <w:spacing w:after="0" w:line="240" w:lineRule="auto"/>
        <w:rPr>
          <w:rFonts w:ascii="Calibri" w:eastAsia="Times New Roman" w:hAnsi="Calibri" w:cs="Calibri"/>
          <w:b/>
          <w:bCs/>
          <w:sz w:val="32"/>
          <w:szCs w:val="32"/>
        </w:rPr>
      </w:pPr>
    </w:p>
    <w:p w14:paraId="45A8CE0E"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NAME        READY   STATUS              RESTARTS   AGE</w:t>
      </w:r>
    </w:p>
    <w:p w14:paraId="77F5CA45"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my-pod      0/1     ContainerCreating   0          5m</w:t>
      </w:r>
    </w:p>
    <w:p w14:paraId="2B5DBB71"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Cause</w:t>
      </w:r>
    </w:p>
    <w:p w14:paraId="45ECB9FD" w14:textId="77777777" w:rsidR="004C6C03" w:rsidRPr="00FA7314" w:rsidRDefault="004C6C03" w:rsidP="31D1C23A">
      <w:pPr>
        <w:numPr>
          <w:ilvl w:val="0"/>
          <w:numId w:val="7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underlying storage is not accessible or mounted properly.</w:t>
      </w:r>
    </w:p>
    <w:p w14:paraId="25A7F3E1" w14:textId="77777777" w:rsidR="004C6C03" w:rsidRPr="00FA7314" w:rsidRDefault="004C6C03" w:rsidP="31D1C23A">
      <w:pPr>
        <w:numPr>
          <w:ilvl w:val="0"/>
          <w:numId w:val="7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Node does not have access to the PV.</w:t>
      </w:r>
    </w:p>
    <w:p w14:paraId="3743D7D4" w14:textId="77777777" w:rsidR="004C6C03" w:rsidRPr="00FA7314" w:rsidRDefault="004C6C03" w:rsidP="31D1C23A">
      <w:pPr>
        <w:numPr>
          <w:ilvl w:val="0"/>
          <w:numId w:val="7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storage provider has issues.</w:t>
      </w:r>
    </w:p>
    <w:p w14:paraId="40BBB8BB"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Solution</w:t>
      </w:r>
    </w:p>
    <w:p w14:paraId="7CAABA2B" w14:textId="77777777" w:rsidR="004C6C03" w:rsidRPr="00FA7314" w:rsidRDefault="004C6C03" w:rsidP="31D1C23A">
      <w:pPr>
        <w:numPr>
          <w:ilvl w:val="0"/>
          <w:numId w:val="7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Describe the pod for more details:</w:t>
      </w:r>
    </w:p>
    <w:p w14:paraId="4ED748B2"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describe pod my-pod</w:t>
      </w:r>
    </w:p>
    <w:p w14:paraId="340CC0F0" w14:textId="77777777" w:rsidR="004C6C03" w:rsidRPr="00FA7314" w:rsidRDefault="004C6C03" w:rsidP="31D1C23A">
      <w:pPr>
        <w:numPr>
          <w:ilvl w:val="1"/>
          <w:numId w:val="7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Look for messages like "Unable to mount volume".</w:t>
      </w:r>
    </w:p>
    <w:p w14:paraId="68527CB8" w14:textId="77777777" w:rsidR="004C6C03" w:rsidRPr="00FA7314" w:rsidRDefault="004C6C03" w:rsidP="31D1C23A">
      <w:pPr>
        <w:numPr>
          <w:ilvl w:val="0"/>
          <w:numId w:val="7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Check storage driver logs (for cloud providers like AWS EBS, GCE PD, etc.).</w:t>
      </w:r>
    </w:p>
    <w:p w14:paraId="4013A1CA" w14:textId="5793D2CD"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kubectl logs -n kube-system ebs-csi-controller-xxxx</w:t>
      </w:r>
    </w:p>
    <w:p w14:paraId="4C32896A" w14:textId="77777777" w:rsidR="004C6C03" w:rsidRPr="00FA7314" w:rsidRDefault="004C6C03" w:rsidP="31D1C23A">
      <w:pPr>
        <w:numPr>
          <w:ilvl w:val="0"/>
          <w:numId w:val="7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Ensure the node has access to the storage:</w:t>
      </w:r>
    </w:p>
    <w:p w14:paraId="49CE88D7" w14:textId="77777777" w:rsidR="004C6C03" w:rsidRPr="00FA7314" w:rsidRDefault="004C6C03" w:rsidP="31D1C23A">
      <w:pPr>
        <w:numPr>
          <w:ilvl w:val="1"/>
          <w:numId w:val="7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using hostPath, verify the directory exists on the node.</w:t>
      </w:r>
    </w:p>
    <w:p w14:paraId="13647813" w14:textId="77777777" w:rsidR="004C6C03" w:rsidRPr="00FA7314" w:rsidRDefault="004C6C03" w:rsidP="31D1C23A">
      <w:pPr>
        <w:numPr>
          <w:ilvl w:val="1"/>
          <w:numId w:val="7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using cloud storage, ensure proper IAM permissions.</w:t>
      </w:r>
    </w:p>
    <w:p w14:paraId="105F2DD3" w14:textId="77777777" w:rsidR="004C6C03"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1A6B85F5">
          <v:rect id="_x0000_i1089" style="width:0;height:1.5pt" o:hralign="center" o:hrstd="t" o:hr="t" fillcolor="#a0a0a0" stroked="f"/>
        </w:pict>
      </w:r>
    </w:p>
    <w:p w14:paraId="2E6D9E9E" w14:textId="044AE0E8"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3️.PVC Stuck in Terminating State</w:t>
      </w:r>
    </w:p>
    <w:p w14:paraId="616ACD04"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get pvc</w:t>
      </w:r>
    </w:p>
    <w:p w14:paraId="5947F92E"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NAME       STATUS        VOLUME   CAPACITY   ACCESS MODES   STORAGECLASS   AGE</w:t>
      </w:r>
    </w:p>
    <w:p w14:paraId="392F34AD"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my-pvc     Terminating</w:t>
      </w:r>
    </w:p>
    <w:p w14:paraId="630497F4"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Cause</w:t>
      </w:r>
    </w:p>
    <w:p w14:paraId="424653F1" w14:textId="77777777" w:rsidR="004C6C03" w:rsidRPr="00FA7314" w:rsidRDefault="004C6C03" w:rsidP="31D1C23A">
      <w:pPr>
        <w:numPr>
          <w:ilvl w:val="0"/>
          <w:numId w:val="8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PVC is still bound to a PV and cannot be deleted.</w:t>
      </w:r>
    </w:p>
    <w:p w14:paraId="1F0F1866" w14:textId="77777777" w:rsidR="004C6C03" w:rsidRPr="00FA7314" w:rsidRDefault="004C6C03" w:rsidP="31D1C23A">
      <w:pPr>
        <w:numPr>
          <w:ilvl w:val="0"/>
          <w:numId w:val="8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finalizer is preventing deletion.</w:t>
      </w:r>
    </w:p>
    <w:p w14:paraId="2127BE59"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Solution</w:t>
      </w:r>
    </w:p>
    <w:p w14:paraId="0CBE2624" w14:textId="77777777" w:rsidR="004C6C03" w:rsidRPr="00FA7314" w:rsidRDefault="004C6C03" w:rsidP="31D1C23A">
      <w:pPr>
        <w:numPr>
          <w:ilvl w:val="0"/>
          <w:numId w:val="8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Check PV status</w:t>
      </w:r>
    </w:p>
    <w:p w14:paraId="75C9E354"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shell</w:t>
      </w:r>
    </w:p>
    <w:p w14:paraId="5D230CD1" w14:textId="0FE24BFD" w:rsidR="004C6C03" w:rsidRPr="00FA7314" w:rsidRDefault="004C6C03" w:rsidP="31D1C23A">
      <w:pPr>
        <w:spacing w:after="0" w:line="240" w:lineRule="auto"/>
        <w:rPr>
          <w:rFonts w:ascii="Calibri" w:eastAsia="Times New Roman" w:hAnsi="Calibri" w:cs="Calibri"/>
          <w:b/>
          <w:bCs/>
          <w:sz w:val="32"/>
          <w:szCs w:val="32"/>
        </w:rPr>
      </w:pPr>
    </w:p>
    <w:p w14:paraId="24AF9F25"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get pv</w:t>
      </w:r>
    </w:p>
    <w:p w14:paraId="00791388" w14:textId="77777777" w:rsidR="004C6C03" w:rsidRPr="00FA7314" w:rsidRDefault="004C6C03" w:rsidP="31D1C23A">
      <w:pPr>
        <w:numPr>
          <w:ilvl w:val="1"/>
          <w:numId w:val="8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the PV is still Bound, delete the PVC forcefully.</w:t>
      </w:r>
    </w:p>
    <w:p w14:paraId="3FEEE7A7" w14:textId="77777777" w:rsidR="004C6C03" w:rsidRPr="00FA7314" w:rsidRDefault="004C6C03" w:rsidP="31D1C23A">
      <w:pPr>
        <w:numPr>
          <w:ilvl w:val="0"/>
          <w:numId w:val="8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Remove the finalizer from the PVC</w:t>
      </w:r>
    </w:p>
    <w:p w14:paraId="4B39C1B1"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shell</w:t>
      </w:r>
    </w:p>
    <w:p w14:paraId="01C8884F" w14:textId="1D61FF16" w:rsidR="004C6C03" w:rsidRPr="00FA7314" w:rsidRDefault="004C6C03" w:rsidP="31D1C23A">
      <w:pPr>
        <w:spacing w:after="0" w:line="240" w:lineRule="auto"/>
        <w:rPr>
          <w:rFonts w:ascii="Calibri" w:eastAsia="Times New Roman" w:hAnsi="Calibri" w:cs="Calibri"/>
          <w:b/>
          <w:bCs/>
          <w:sz w:val="32"/>
          <w:szCs w:val="32"/>
        </w:rPr>
      </w:pPr>
    </w:p>
    <w:p w14:paraId="0521EC7C"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kubectl patch pvc my-pvc -p '{"metadata":{"finalizers":null}}'</w:t>
      </w:r>
    </w:p>
    <w:p w14:paraId="017A03DB"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Then delete it:</w:t>
      </w:r>
    </w:p>
    <w:p w14:paraId="40F29282"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shell</w:t>
      </w:r>
    </w:p>
    <w:p w14:paraId="34EB6B62" w14:textId="4171CA8B" w:rsidR="004C6C03" w:rsidRPr="00FA7314" w:rsidRDefault="004C6C03" w:rsidP="31D1C23A">
      <w:pPr>
        <w:spacing w:after="0" w:line="240" w:lineRule="auto"/>
        <w:rPr>
          <w:rFonts w:ascii="Calibri" w:eastAsia="Times New Roman" w:hAnsi="Calibri" w:cs="Calibri"/>
          <w:b/>
          <w:bCs/>
          <w:sz w:val="32"/>
          <w:szCs w:val="32"/>
        </w:rPr>
      </w:pPr>
    </w:p>
    <w:p w14:paraId="46836B10"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delete pvc my-pvc --force --grace-period=0</w:t>
      </w:r>
    </w:p>
    <w:p w14:paraId="3AAF2432" w14:textId="77777777" w:rsidR="004C6C03"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29FEC3CC">
          <v:rect id="_x0000_i1090" style="width:0;height:1.5pt" o:hralign="center" o:hrstd="t" o:hr="t" fillcolor="#a0a0a0" stroked="f"/>
        </w:pict>
      </w:r>
    </w:p>
    <w:p w14:paraId="6C0C74C4"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4️</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Volume Stuck in Released State</w:t>
      </w:r>
    </w:p>
    <w:p w14:paraId="34E884E8"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Error Message</w:t>
      </w:r>
    </w:p>
    <w:p w14:paraId="573F7BF1"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shell</w:t>
      </w:r>
    </w:p>
    <w:p w14:paraId="3982A737" w14:textId="6A2382CB" w:rsidR="004C6C03" w:rsidRPr="00FA7314" w:rsidRDefault="004C6C03" w:rsidP="31D1C23A">
      <w:pPr>
        <w:spacing w:after="0" w:line="240" w:lineRule="auto"/>
        <w:rPr>
          <w:rFonts w:ascii="Calibri" w:eastAsia="Times New Roman" w:hAnsi="Calibri" w:cs="Calibri"/>
          <w:b/>
          <w:bCs/>
          <w:sz w:val="32"/>
          <w:szCs w:val="32"/>
        </w:rPr>
      </w:pPr>
    </w:p>
    <w:p w14:paraId="6455BA93"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get pv</w:t>
      </w:r>
    </w:p>
    <w:p w14:paraId="47E39230"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NAME       STATUS      CAPACITY   ACCESS MODES   STORAGECLASS   RECLAIMPOLICY</w:t>
      </w:r>
    </w:p>
    <w:p w14:paraId="006C0DCA"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my-pv      Released    10Gi       RWO            gp2            Retain</w:t>
      </w:r>
    </w:p>
    <w:p w14:paraId="4C59A366"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Cause</w:t>
      </w:r>
    </w:p>
    <w:p w14:paraId="25DE4F8F" w14:textId="77777777" w:rsidR="004C6C03" w:rsidRPr="00FA7314" w:rsidRDefault="004C6C03" w:rsidP="31D1C23A">
      <w:pPr>
        <w:numPr>
          <w:ilvl w:val="0"/>
          <w:numId w:val="8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PVC was deleted, but the PV was not automatically removed.</w:t>
      </w:r>
    </w:p>
    <w:p w14:paraId="5C9ED52C" w14:textId="77777777" w:rsidR="004C6C03" w:rsidRPr="00FA7314" w:rsidRDefault="004C6C03" w:rsidP="31D1C23A">
      <w:pPr>
        <w:numPr>
          <w:ilvl w:val="0"/>
          <w:numId w:val="8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ReclaimPolicy is set to Retain, so the volume is still reserved.</w:t>
      </w:r>
    </w:p>
    <w:p w14:paraId="5464E9FA"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Solution</w:t>
      </w:r>
    </w:p>
    <w:p w14:paraId="3E70F25D" w14:textId="77777777" w:rsidR="004C6C03" w:rsidRPr="00FA7314" w:rsidRDefault="004C6C03" w:rsidP="31D1C23A">
      <w:pPr>
        <w:numPr>
          <w:ilvl w:val="0"/>
          <w:numId w:val="8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Manually delete the PV if no longer needed:</w:t>
      </w:r>
    </w:p>
    <w:p w14:paraId="0E0EABC3"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shell</w:t>
      </w:r>
    </w:p>
    <w:p w14:paraId="63E00060" w14:textId="45E88F30" w:rsidR="004C6C03" w:rsidRPr="00FA7314" w:rsidRDefault="004C6C03" w:rsidP="31D1C23A">
      <w:pPr>
        <w:spacing w:after="0" w:line="240" w:lineRule="auto"/>
        <w:rPr>
          <w:rFonts w:ascii="Calibri" w:eastAsia="Times New Roman" w:hAnsi="Calibri" w:cs="Calibri"/>
          <w:b/>
          <w:bCs/>
          <w:sz w:val="32"/>
          <w:szCs w:val="32"/>
        </w:rPr>
      </w:pPr>
    </w:p>
    <w:p w14:paraId="237B46FB"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delete pv my-pv</w:t>
      </w:r>
    </w:p>
    <w:p w14:paraId="4B5ED86F" w14:textId="77777777" w:rsidR="004C6C03" w:rsidRPr="00FA7314" w:rsidRDefault="004C6C03" w:rsidP="31D1C23A">
      <w:pPr>
        <w:numPr>
          <w:ilvl w:val="0"/>
          <w:numId w:val="8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Manually reclaim the PV for reuse:</w:t>
      </w:r>
    </w:p>
    <w:p w14:paraId="10A1FE95" w14:textId="77777777" w:rsidR="004C6C03" w:rsidRPr="00FA7314" w:rsidRDefault="004C6C03" w:rsidP="31D1C23A">
      <w:pPr>
        <w:numPr>
          <w:ilvl w:val="1"/>
          <w:numId w:val="8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Edit the PV and remove claimRef:</w:t>
      </w:r>
    </w:p>
    <w:p w14:paraId="31B04EF4"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shell</w:t>
      </w:r>
    </w:p>
    <w:p w14:paraId="53D1C2A7" w14:textId="7A4FF340" w:rsidR="004C6C03" w:rsidRPr="00FA7314" w:rsidRDefault="004C6C03" w:rsidP="31D1C23A">
      <w:pPr>
        <w:spacing w:after="0" w:line="240" w:lineRule="auto"/>
        <w:rPr>
          <w:rFonts w:ascii="Calibri" w:eastAsia="Times New Roman" w:hAnsi="Calibri" w:cs="Calibri"/>
          <w:b/>
          <w:bCs/>
          <w:sz w:val="32"/>
          <w:szCs w:val="32"/>
        </w:rPr>
      </w:pPr>
    </w:p>
    <w:p w14:paraId="31255C9B"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edit pv my-pv</w:t>
      </w:r>
    </w:p>
    <w:p w14:paraId="015E7B48" w14:textId="77777777" w:rsidR="004C6C03" w:rsidRPr="00FA7314" w:rsidRDefault="004C6C03" w:rsidP="31D1C23A">
      <w:pPr>
        <w:numPr>
          <w:ilvl w:val="1"/>
          <w:numId w:val="8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After clearing claimRef, the PV becomes Available again.</w:t>
      </w:r>
    </w:p>
    <w:p w14:paraId="78564996" w14:textId="77777777" w:rsidR="004C6C03" w:rsidRPr="00FA7314" w:rsidRDefault="004C6C03" w:rsidP="31D1C23A">
      <w:pPr>
        <w:spacing w:after="0" w:line="240" w:lineRule="auto"/>
        <w:rPr>
          <w:rFonts w:ascii="Calibri" w:eastAsia="Times New Roman" w:hAnsi="Calibri" w:cs="Calibri"/>
          <w:b/>
          <w:bCs/>
          <w:sz w:val="32"/>
          <w:szCs w:val="32"/>
        </w:rPr>
      </w:pPr>
    </w:p>
    <w:p w14:paraId="4F3028A5" w14:textId="77777777" w:rsidR="004C6C03" w:rsidRPr="00FA7314" w:rsidRDefault="004C6C03" w:rsidP="31D1C23A">
      <w:pPr>
        <w:spacing w:after="0" w:line="240" w:lineRule="auto"/>
        <w:rPr>
          <w:rFonts w:ascii="Calibri" w:eastAsia="Times New Roman" w:hAnsi="Calibri" w:cs="Calibri"/>
          <w:b/>
          <w:bCs/>
          <w:sz w:val="32"/>
          <w:szCs w:val="32"/>
        </w:rPr>
      </w:pPr>
    </w:p>
    <w:p w14:paraId="51EC5511"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41.Explain Node affinity and explain how pod is deployed on desired node</w:t>
      </w:r>
    </w:p>
    <w:p w14:paraId="1FAF85AC" w14:textId="728846F0"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42.Explain storage class and namespaces in k8s cluster</w:t>
      </w:r>
    </w:p>
    <w:p w14:paraId="00F7D934" w14:textId="77777777" w:rsidR="004C6C03" w:rsidRPr="00FA7314" w:rsidRDefault="004C6C03" w:rsidP="31D1C23A">
      <w:pPr>
        <w:spacing w:after="0" w:line="240" w:lineRule="auto"/>
        <w:rPr>
          <w:rFonts w:ascii="Calibri" w:eastAsia="Times New Roman" w:hAnsi="Calibri" w:cs="Calibri"/>
          <w:b/>
          <w:bCs/>
          <w:sz w:val="32"/>
          <w:szCs w:val="32"/>
        </w:rPr>
      </w:pPr>
    </w:p>
    <w:p w14:paraId="00FBE85A"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StorageClass in Kubernetes</w:t>
      </w:r>
    </w:p>
    <w:p w14:paraId="5B0D7972"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StorageClass in Kubernetes defines how PersistentVolumes (PVs) are dynamically provisioned for PersistentVolumeClaims (PVCs). It allows Kubernetes to automatically create storage based on the requested parameters.</w:t>
      </w:r>
    </w:p>
    <w:p w14:paraId="2EF8DF76"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Key Features:</w:t>
      </w:r>
    </w:p>
    <w:p w14:paraId="1CA17707" w14:textId="77777777" w:rsidR="004C6C03" w:rsidRPr="00FA7314" w:rsidRDefault="004C6C03" w:rsidP="31D1C23A">
      <w:pPr>
        <w:numPr>
          <w:ilvl w:val="0"/>
          <w:numId w:val="8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Automates dynamic volume provisioning.</w:t>
      </w:r>
    </w:p>
    <w:p w14:paraId="7960141E" w14:textId="77777777" w:rsidR="004C6C03" w:rsidRPr="00FA7314" w:rsidRDefault="004C6C03" w:rsidP="31D1C23A">
      <w:pPr>
        <w:numPr>
          <w:ilvl w:val="0"/>
          <w:numId w:val="8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Supports different storage backends (AWS EBS, GCE PD, NFS, Ceph, etc.).</w:t>
      </w:r>
    </w:p>
    <w:p w14:paraId="75F0B529" w14:textId="77777777" w:rsidR="004C6C03" w:rsidRPr="00FA7314" w:rsidRDefault="004C6C03" w:rsidP="31D1C23A">
      <w:pPr>
        <w:numPr>
          <w:ilvl w:val="0"/>
          <w:numId w:val="8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Can define different performance tiers (fast SSDs, slow HDDs).</w:t>
      </w:r>
    </w:p>
    <w:p w14:paraId="2E62E640" w14:textId="77777777" w:rsidR="004C6C03" w:rsidRPr="00FA7314" w:rsidRDefault="004C6C03" w:rsidP="31D1C23A">
      <w:pPr>
        <w:numPr>
          <w:ilvl w:val="0"/>
          <w:numId w:val="8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Helps manage reclaim policies (Retain, Delete, Recycle).</w:t>
      </w:r>
    </w:p>
    <w:p w14:paraId="2051575C" w14:textId="77777777" w:rsidR="004C6C03" w:rsidRPr="00FA7314" w:rsidRDefault="004C6C03" w:rsidP="31D1C23A">
      <w:pPr>
        <w:spacing w:after="0" w:line="240" w:lineRule="auto"/>
        <w:rPr>
          <w:rFonts w:ascii="Calibri" w:eastAsia="Times New Roman" w:hAnsi="Calibri" w:cs="Calibri"/>
          <w:b/>
          <w:bCs/>
          <w:sz w:val="32"/>
          <w:szCs w:val="32"/>
        </w:rPr>
      </w:pPr>
    </w:p>
    <w:p w14:paraId="141F3678" w14:textId="77777777" w:rsidR="004C6C03" w:rsidRPr="00FA7314" w:rsidRDefault="004C6C03" w:rsidP="31D1C23A">
      <w:pPr>
        <w:spacing w:after="0" w:line="240" w:lineRule="auto"/>
        <w:rPr>
          <w:rFonts w:ascii="Calibri" w:eastAsia="Times New Roman" w:hAnsi="Calibri" w:cs="Calibri"/>
          <w:b/>
          <w:bCs/>
          <w:sz w:val="32"/>
          <w:szCs w:val="32"/>
        </w:rPr>
      </w:pPr>
    </w:p>
    <w:p w14:paraId="1B27526D"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5607498"/>
        <w:rPr>
          <w:rFonts w:ascii="Calibri" w:hAnsi="Calibri" w:cs="Calibri"/>
          <w:b/>
          <w:bCs/>
          <w:color w:val="FFFFFF"/>
          <w:sz w:val="32"/>
          <w:szCs w:val="32"/>
        </w:rPr>
      </w:pPr>
      <w:r w:rsidRPr="00FA7314">
        <w:rPr>
          <w:rFonts w:ascii="Calibri" w:hAnsi="Calibri" w:cs="Calibri"/>
          <w:b/>
          <w:bCs/>
          <w:color w:val="FFFFFF" w:themeColor="background1"/>
          <w:sz w:val="32"/>
          <w:szCs w:val="32"/>
        </w:rPr>
        <w:t>apiVersion: storage.k8s.io/v1</w:t>
      </w:r>
    </w:p>
    <w:p w14:paraId="4E91DCD0"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560749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StorageClass</w:t>
      </w:r>
    </w:p>
    <w:p w14:paraId="4CD100C3"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5607498"/>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09171395"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560749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fast-storage</w:t>
      </w:r>
    </w:p>
    <w:p w14:paraId="5556ED54"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5607498"/>
        <w:rPr>
          <w:rFonts w:ascii="Calibri" w:hAnsi="Calibri" w:cs="Calibri"/>
          <w:b/>
          <w:bCs/>
          <w:color w:val="FFFFFF"/>
          <w:sz w:val="32"/>
          <w:szCs w:val="32"/>
        </w:rPr>
      </w:pPr>
      <w:r w:rsidRPr="00FA7314">
        <w:rPr>
          <w:rFonts w:ascii="Calibri" w:hAnsi="Calibri" w:cs="Calibri"/>
          <w:b/>
          <w:bCs/>
          <w:color w:val="FFFFFF" w:themeColor="background1"/>
          <w:sz w:val="32"/>
          <w:szCs w:val="32"/>
        </w:rPr>
        <w:t>provisioner: kubernetes.io/aws-ebs</w:t>
      </w:r>
    </w:p>
    <w:p w14:paraId="02DBA42F"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5607498"/>
        <w:rPr>
          <w:rFonts w:ascii="Calibri" w:hAnsi="Calibri" w:cs="Calibri"/>
          <w:b/>
          <w:bCs/>
          <w:color w:val="FFFFFF"/>
          <w:sz w:val="32"/>
          <w:szCs w:val="32"/>
        </w:rPr>
      </w:pPr>
      <w:r w:rsidRPr="00FA7314">
        <w:rPr>
          <w:rFonts w:ascii="Calibri" w:hAnsi="Calibri" w:cs="Calibri"/>
          <w:b/>
          <w:bCs/>
          <w:color w:val="FFFFFF" w:themeColor="background1"/>
          <w:sz w:val="32"/>
          <w:szCs w:val="32"/>
        </w:rPr>
        <w:t>parameters:</w:t>
      </w:r>
    </w:p>
    <w:p w14:paraId="3F364B6F"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560749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type: gp3</w:t>
      </w:r>
    </w:p>
    <w:p w14:paraId="20F8A92F"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560749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fsType: ext4</w:t>
      </w:r>
    </w:p>
    <w:p w14:paraId="7E7F41F8"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560749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reclaimPolicy: </w:t>
      </w:r>
      <w:r w:rsidRPr="00FA7314">
        <w:rPr>
          <w:rFonts w:ascii="Calibri" w:hAnsi="Calibri" w:cs="Calibri"/>
          <w:b/>
          <w:bCs/>
          <w:color w:val="98FB98"/>
          <w:sz w:val="32"/>
          <w:szCs w:val="32"/>
        </w:rPr>
        <w:t>Delete</w:t>
      </w:r>
    </w:p>
    <w:p w14:paraId="7312B563"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5607498"/>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2715401D" w14:textId="118AF6B6" w:rsidR="004C6C03" w:rsidRPr="00FA7314" w:rsidRDefault="004C6C03" w:rsidP="31D1C23A">
      <w:pPr>
        <w:spacing w:after="0" w:line="240" w:lineRule="auto"/>
        <w:ind w:left="360"/>
        <w:rPr>
          <w:rFonts w:ascii="Calibri" w:eastAsia="Times New Roman" w:hAnsi="Calibri" w:cs="Calibri"/>
          <w:b/>
          <w:bCs/>
          <w:sz w:val="32"/>
          <w:szCs w:val="32"/>
        </w:rPr>
      </w:pPr>
    </w:p>
    <w:p w14:paraId="499EFA7D" w14:textId="77777777"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  provisioner: Defines which backend (AWS, GCP, etc.) will handle storage.</w:t>
      </w:r>
    </w:p>
    <w:p w14:paraId="72FC64C6" w14:textId="77777777"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  parameters: Additional settings like disk type (gp3 for AWS).</w:t>
      </w:r>
    </w:p>
    <w:p w14:paraId="04340BEA" w14:textId="57B2F830"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  reclaimPolicy: Defines what happens when PVC is deleted (Delete = remove PV, Retain = keep it).</w:t>
      </w:r>
    </w:p>
    <w:p w14:paraId="7B78EF72"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753282C3"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2B800337"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392093"/>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apiVersion: v1</w:t>
      </w:r>
    </w:p>
    <w:p w14:paraId="69082766"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3920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PersistentVolumeClaim</w:t>
      </w:r>
    </w:p>
    <w:p w14:paraId="78DC6CC3"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392093"/>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3B456695"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3920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w:t>
      </w:r>
      <w:r w:rsidRPr="00FA7314">
        <w:rPr>
          <w:rFonts w:ascii="Calibri" w:hAnsi="Calibri" w:cs="Calibri"/>
          <w:b/>
          <w:bCs/>
          <w:color w:val="F0E68C"/>
          <w:sz w:val="32"/>
          <w:szCs w:val="32"/>
        </w:rPr>
        <w:t>my</w:t>
      </w:r>
      <w:r w:rsidRPr="00FA7314">
        <w:rPr>
          <w:rFonts w:ascii="Calibri" w:hAnsi="Calibri" w:cs="Calibri"/>
          <w:b/>
          <w:bCs/>
          <w:color w:val="FFFFFF" w:themeColor="background1"/>
          <w:sz w:val="32"/>
          <w:szCs w:val="32"/>
        </w:rPr>
        <w:t>-pvc</w:t>
      </w:r>
    </w:p>
    <w:p w14:paraId="707D31C6"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392093"/>
        <w:rPr>
          <w:rFonts w:ascii="Calibri" w:hAnsi="Calibri" w:cs="Calibri"/>
          <w:b/>
          <w:bCs/>
          <w:color w:val="FFFFFF"/>
          <w:sz w:val="32"/>
          <w:szCs w:val="32"/>
        </w:rPr>
      </w:pPr>
      <w:r w:rsidRPr="00FA7314">
        <w:rPr>
          <w:rFonts w:ascii="Calibri" w:hAnsi="Calibri" w:cs="Calibri"/>
          <w:b/>
          <w:bCs/>
          <w:color w:val="FFFFFF" w:themeColor="background1"/>
          <w:sz w:val="32"/>
          <w:szCs w:val="32"/>
        </w:rPr>
        <w:t>spec:</w:t>
      </w:r>
    </w:p>
    <w:p w14:paraId="0DEB7C5B"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3920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accessModes:</w:t>
      </w:r>
    </w:p>
    <w:p w14:paraId="1E0E799D"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3920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w:t>
      </w:r>
      <w:r w:rsidRPr="00FA7314">
        <w:rPr>
          <w:rFonts w:ascii="Calibri" w:hAnsi="Calibri" w:cs="Calibri"/>
          <w:b/>
          <w:bCs/>
          <w:color w:val="98FB98"/>
          <w:sz w:val="32"/>
          <w:szCs w:val="32"/>
        </w:rPr>
        <w:t>ReadWriteOnce</w:t>
      </w:r>
    </w:p>
    <w:p w14:paraId="2C5C4B9C"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3920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storageClassName: fast-storage</w:t>
      </w:r>
    </w:p>
    <w:p w14:paraId="6BCD75C3"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3920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resources:</w:t>
      </w:r>
    </w:p>
    <w:p w14:paraId="442BAEBA"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3920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requests:</w:t>
      </w:r>
    </w:p>
    <w:p w14:paraId="5ADAFD32"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3920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storage: </w:t>
      </w:r>
      <w:r w:rsidRPr="00FA7314">
        <w:rPr>
          <w:rFonts w:ascii="Calibri" w:hAnsi="Calibri" w:cs="Calibri"/>
          <w:b/>
          <w:bCs/>
          <w:color w:val="CD5C5C"/>
          <w:sz w:val="32"/>
          <w:szCs w:val="32"/>
        </w:rPr>
        <w:t>10Gi</w:t>
      </w:r>
    </w:p>
    <w:p w14:paraId="1E304906"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392093"/>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0BD34F6E" w14:textId="05F1E237" w:rsidR="004C6C03" w:rsidRPr="00FA7314" w:rsidRDefault="004C6C03" w:rsidP="31D1C23A">
      <w:pPr>
        <w:spacing w:after="0" w:line="240" w:lineRule="auto"/>
        <w:ind w:left="360"/>
        <w:rPr>
          <w:rFonts w:ascii="Calibri" w:eastAsia="Times New Roman" w:hAnsi="Calibri" w:cs="Calibri"/>
          <w:b/>
          <w:bCs/>
          <w:sz w:val="32"/>
          <w:szCs w:val="32"/>
        </w:rPr>
      </w:pPr>
    </w:p>
    <w:p w14:paraId="30C3099D"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62A0F088" w14:textId="77777777" w:rsidR="004C6C03" w:rsidRPr="00FA7314" w:rsidRDefault="004C6C03" w:rsidP="31D1C23A">
      <w:pPr>
        <w:numPr>
          <w:ilvl w:val="0"/>
          <w:numId w:val="8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PVC requests 10Gi of storage using fast-storage StorageClass.</w:t>
      </w:r>
    </w:p>
    <w:p w14:paraId="53386AB8" w14:textId="77777777" w:rsidR="004C6C03" w:rsidRPr="00FA7314" w:rsidRDefault="004C6C03" w:rsidP="31D1C23A">
      <w:pPr>
        <w:numPr>
          <w:ilvl w:val="0"/>
          <w:numId w:val="8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Kubernetes provisions an AWS EBS volume dynamically.</w:t>
      </w:r>
    </w:p>
    <w:p w14:paraId="56FFC700"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19EFDACF"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122637C9" w14:textId="38A839C5"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Namespace in Kubernetes</w:t>
      </w:r>
    </w:p>
    <w:p w14:paraId="5B42A8BA"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3B53D874" w14:textId="01507457"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A Namespace is a logical isolation within a Kubernetes cluster, used to organize resources.</w:t>
      </w:r>
    </w:p>
    <w:p w14:paraId="2A5788A4"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6711E78B" w14:textId="77777777"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Why Use Namespaces?</w:t>
      </w:r>
    </w:p>
    <w:p w14:paraId="34ECAB65" w14:textId="77777777" w:rsidR="004C6C03" w:rsidRPr="00FA7314" w:rsidRDefault="004C6C03" w:rsidP="31D1C23A">
      <w:pPr>
        <w:numPr>
          <w:ilvl w:val="0"/>
          <w:numId w:val="8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Separate environments (dev, staging, production).</w:t>
      </w:r>
    </w:p>
    <w:p w14:paraId="76780ABE" w14:textId="77777777" w:rsidR="004C6C03" w:rsidRPr="00FA7314" w:rsidRDefault="004C6C03" w:rsidP="31D1C23A">
      <w:pPr>
        <w:numPr>
          <w:ilvl w:val="0"/>
          <w:numId w:val="8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Multi-tenancy (different teams or projects).</w:t>
      </w:r>
    </w:p>
    <w:p w14:paraId="76411F0B" w14:textId="77777777" w:rsidR="004C6C03" w:rsidRPr="00FA7314" w:rsidRDefault="004C6C03" w:rsidP="31D1C23A">
      <w:pPr>
        <w:numPr>
          <w:ilvl w:val="0"/>
          <w:numId w:val="8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Resource limits and policies per group.</w:t>
      </w:r>
    </w:p>
    <w:p w14:paraId="3B50EB4C" w14:textId="77777777"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Key Features:</w:t>
      </w:r>
    </w:p>
    <w:p w14:paraId="2A5F97A8" w14:textId="77777777" w:rsidR="004C6C03" w:rsidRPr="00FA7314" w:rsidRDefault="004C6C03" w:rsidP="31D1C23A">
      <w:pPr>
        <w:numPr>
          <w:ilvl w:val="0"/>
          <w:numId w:val="8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Namespaces do not share resources unless explicitly configured.</w:t>
      </w:r>
    </w:p>
    <w:p w14:paraId="3049C1BA" w14:textId="77777777" w:rsidR="004C6C03" w:rsidRPr="00FA7314" w:rsidRDefault="004C6C03" w:rsidP="31D1C23A">
      <w:pPr>
        <w:numPr>
          <w:ilvl w:val="0"/>
          <w:numId w:val="8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Each namespace has its own Pods, Services, ConfigMaps, PVCs, etc.</w:t>
      </w:r>
    </w:p>
    <w:p w14:paraId="1899D12B" w14:textId="77777777" w:rsidR="004C6C03" w:rsidRPr="00FA7314" w:rsidRDefault="004C6C03" w:rsidP="31D1C23A">
      <w:pPr>
        <w:numPr>
          <w:ilvl w:val="0"/>
          <w:numId w:val="8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Can use ResourceQuotas and NetworkPolicies for control.</w:t>
      </w:r>
    </w:p>
    <w:p w14:paraId="5776300C"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461A7536"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6A78F1C1" w14:textId="26A0AED2"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Creating a Namespace</w:t>
      </w:r>
    </w:p>
    <w:p w14:paraId="102FEB43"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64C085B6"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4191796"/>
        <w:rPr>
          <w:rFonts w:ascii="Calibri" w:hAnsi="Calibri" w:cs="Calibri"/>
          <w:b/>
          <w:bCs/>
          <w:color w:val="FFFFFF"/>
          <w:sz w:val="32"/>
          <w:szCs w:val="32"/>
        </w:rPr>
      </w:pPr>
      <w:r w:rsidRPr="00FA7314">
        <w:rPr>
          <w:rFonts w:ascii="Calibri" w:hAnsi="Calibri" w:cs="Calibri"/>
          <w:b/>
          <w:bCs/>
          <w:color w:val="FFFFFF" w:themeColor="background1"/>
          <w:sz w:val="32"/>
          <w:szCs w:val="32"/>
        </w:rPr>
        <w:t>apiVersion: v1</w:t>
      </w:r>
    </w:p>
    <w:p w14:paraId="48D67AD9"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419179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Namespace</w:t>
      </w:r>
    </w:p>
    <w:p w14:paraId="6733A79A"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4191796"/>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43B1B7CE"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419179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dev-environment</w:t>
      </w:r>
    </w:p>
    <w:p w14:paraId="13E53327"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4191796"/>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4041B114" w14:textId="1ACDD065" w:rsidR="004C6C03" w:rsidRPr="00FA7314" w:rsidRDefault="004C6C03" w:rsidP="31D1C23A">
      <w:pPr>
        <w:spacing w:after="0" w:line="240" w:lineRule="auto"/>
        <w:ind w:left="360"/>
        <w:rPr>
          <w:rFonts w:ascii="Calibri" w:eastAsia="Times New Roman" w:hAnsi="Calibri" w:cs="Calibri"/>
          <w:b/>
          <w:bCs/>
          <w:sz w:val="32"/>
          <w:szCs w:val="32"/>
        </w:rPr>
      </w:pPr>
    </w:p>
    <w:p w14:paraId="336FD3E7"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62D16ABD"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5DA1724A" w14:textId="41C3649F"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Q.Have you deployed RBAC to k8s cluster, and explain steps to Deploy RBAC</w:t>
      </w:r>
    </w:p>
    <w:p w14:paraId="68230576"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58A4AF25" w14:textId="65B77423"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Yes! Role-Based Access Control (RBAC) in Kubernetes is used to manage user and application permissions securely. Below are the steps to deploy RBAC in a Kubernetes cluster.</w:t>
      </w:r>
    </w:p>
    <w:p w14:paraId="2BF2EE4B"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7234C79A"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6DDA229D" w14:textId="63C9EE2C"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Steps to Deploy RBAC in Kubernetes</w:t>
      </w:r>
    </w:p>
    <w:p w14:paraId="453DCAFE"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3F6A29C1" w14:textId="1421A7A5"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Create a Service Account</w:t>
      </w:r>
    </w:p>
    <w:p w14:paraId="2C320098"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5E482CB2" w14:textId="7A38BD0E"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A ServiceAccount allows pods to access the Kubernetes API securely.</w:t>
      </w:r>
    </w:p>
    <w:p w14:paraId="7DFB9A99"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4706A29C"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3558342"/>
        <w:rPr>
          <w:rFonts w:ascii="Calibri" w:hAnsi="Calibri" w:cs="Calibri"/>
          <w:b/>
          <w:bCs/>
          <w:color w:val="FFFFFF"/>
          <w:sz w:val="32"/>
          <w:szCs w:val="32"/>
        </w:rPr>
      </w:pPr>
      <w:r w:rsidRPr="00FA7314">
        <w:rPr>
          <w:rFonts w:ascii="Calibri" w:hAnsi="Calibri" w:cs="Calibri"/>
          <w:b/>
          <w:bCs/>
          <w:color w:val="FFFFFF" w:themeColor="background1"/>
          <w:sz w:val="32"/>
          <w:szCs w:val="32"/>
        </w:rPr>
        <w:t>apiVersion: v1</w:t>
      </w:r>
    </w:p>
    <w:p w14:paraId="64991A0E"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355834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ServiceAccount</w:t>
      </w:r>
    </w:p>
    <w:p w14:paraId="60896DB1"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3558342"/>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1341FAA4"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355834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w:t>
      </w:r>
      <w:r w:rsidRPr="00FA7314">
        <w:rPr>
          <w:rFonts w:ascii="Calibri" w:hAnsi="Calibri" w:cs="Calibri"/>
          <w:b/>
          <w:bCs/>
          <w:color w:val="F0E68C"/>
          <w:sz w:val="32"/>
          <w:szCs w:val="32"/>
        </w:rPr>
        <w:t>my</w:t>
      </w:r>
      <w:r w:rsidRPr="00FA7314">
        <w:rPr>
          <w:rFonts w:ascii="Calibri" w:hAnsi="Calibri" w:cs="Calibri"/>
          <w:b/>
          <w:bCs/>
          <w:color w:val="FFFFFF" w:themeColor="background1"/>
          <w:sz w:val="32"/>
          <w:szCs w:val="32"/>
        </w:rPr>
        <w:t>-service-account</w:t>
      </w:r>
    </w:p>
    <w:p w14:paraId="65392929"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3558342"/>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 xml:space="preserve">  </w:t>
      </w:r>
      <w:r w:rsidRPr="00FA7314">
        <w:rPr>
          <w:rFonts w:ascii="Calibri" w:hAnsi="Calibri" w:cs="Calibri"/>
          <w:b/>
          <w:bCs/>
          <w:color w:val="F0E68C"/>
          <w:sz w:val="32"/>
          <w:szCs w:val="32"/>
        </w:rPr>
        <w:t>namespace</w:t>
      </w: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default</w:t>
      </w:r>
    </w:p>
    <w:p w14:paraId="5CED03F4"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3558342"/>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5E87099F" w14:textId="2F7F705E" w:rsidR="004C6C03" w:rsidRPr="00FA7314" w:rsidRDefault="004C6C03" w:rsidP="31D1C23A">
      <w:pPr>
        <w:spacing w:after="0" w:line="240" w:lineRule="auto"/>
        <w:ind w:left="360"/>
        <w:rPr>
          <w:rFonts w:ascii="Calibri" w:eastAsia="Times New Roman" w:hAnsi="Calibri" w:cs="Calibri"/>
          <w:b/>
          <w:bCs/>
          <w:sz w:val="32"/>
          <w:szCs w:val="32"/>
        </w:rPr>
      </w:pPr>
    </w:p>
    <w:p w14:paraId="1E2A11E1"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833137"/>
        <w:rPr>
          <w:rFonts w:ascii="Calibri" w:hAnsi="Calibri" w:cs="Calibri"/>
          <w:b/>
          <w:bCs/>
          <w:color w:val="FFFFFF"/>
          <w:sz w:val="32"/>
          <w:szCs w:val="32"/>
        </w:rPr>
      </w:pPr>
      <w:r w:rsidRPr="00FA7314">
        <w:rPr>
          <w:rFonts w:ascii="Calibri" w:hAnsi="Calibri" w:cs="Calibri"/>
          <w:b/>
          <w:bCs/>
          <w:color w:val="FFFFFF" w:themeColor="background1"/>
          <w:sz w:val="32"/>
          <w:szCs w:val="32"/>
        </w:rPr>
        <w:t>kubectl apply -f service-account.yaml</w:t>
      </w:r>
    </w:p>
    <w:p w14:paraId="4EFC98AA"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833137"/>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06854933" w14:textId="2B16A0F8" w:rsidR="004C6C03" w:rsidRPr="00FA7314" w:rsidRDefault="004C6C03" w:rsidP="31D1C23A">
      <w:pPr>
        <w:spacing w:after="0" w:line="240" w:lineRule="auto"/>
        <w:ind w:left="360"/>
        <w:rPr>
          <w:rFonts w:ascii="Calibri" w:eastAsia="Times New Roman" w:hAnsi="Calibri" w:cs="Calibri"/>
          <w:b/>
          <w:bCs/>
          <w:sz w:val="32"/>
          <w:szCs w:val="32"/>
        </w:rPr>
      </w:pPr>
    </w:p>
    <w:p w14:paraId="74954ECC"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668EA0A3" w14:textId="042DB575"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Create a Role (for Namespace-specific Permissions)</w:t>
      </w:r>
    </w:p>
    <w:p w14:paraId="7C2A393B"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5C91051F" w14:textId="2B215331"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A Role grants specific permissions within a namespace.</w:t>
      </w:r>
    </w:p>
    <w:p w14:paraId="59128BC9"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61161C27"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0937849"/>
        <w:rPr>
          <w:rFonts w:ascii="Calibri" w:hAnsi="Calibri" w:cs="Calibri"/>
          <w:b/>
          <w:bCs/>
          <w:color w:val="FFFFFF"/>
          <w:sz w:val="32"/>
          <w:szCs w:val="32"/>
        </w:rPr>
      </w:pPr>
      <w:r w:rsidRPr="00FA7314">
        <w:rPr>
          <w:rFonts w:ascii="Calibri" w:hAnsi="Calibri" w:cs="Calibri"/>
          <w:b/>
          <w:bCs/>
          <w:color w:val="FFFFFF" w:themeColor="background1"/>
          <w:sz w:val="32"/>
          <w:szCs w:val="32"/>
        </w:rPr>
        <w:t>apiVersion: rbac.authorization.k8s.io/v1</w:t>
      </w:r>
    </w:p>
    <w:p w14:paraId="2842E68D"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0937849"/>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Role</w:t>
      </w:r>
    </w:p>
    <w:p w14:paraId="299375A8"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0937849"/>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19157DFC"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0937849"/>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pod-reader</w:t>
      </w:r>
    </w:p>
    <w:p w14:paraId="688ED8C1"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0937849"/>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namespace</w:t>
      </w: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default</w:t>
      </w:r>
    </w:p>
    <w:p w14:paraId="4B1E4465"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0937849"/>
        <w:rPr>
          <w:rFonts w:ascii="Calibri" w:hAnsi="Calibri" w:cs="Calibri"/>
          <w:b/>
          <w:bCs/>
          <w:color w:val="FFFFFF"/>
          <w:sz w:val="32"/>
          <w:szCs w:val="32"/>
        </w:rPr>
      </w:pPr>
      <w:r w:rsidRPr="00FA7314">
        <w:rPr>
          <w:rFonts w:ascii="Calibri" w:hAnsi="Calibri" w:cs="Calibri"/>
          <w:b/>
          <w:bCs/>
          <w:color w:val="FFFFFF" w:themeColor="background1"/>
          <w:sz w:val="32"/>
          <w:szCs w:val="32"/>
        </w:rPr>
        <w:t>rules:</w:t>
      </w:r>
    </w:p>
    <w:p w14:paraId="6332C030"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0937849"/>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apiGroups: [</w:t>
      </w:r>
      <w:r w:rsidRPr="00FA7314">
        <w:rPr>
          <w:rFonts w:ascii="Calibri" w:hAnsi="Calibri" w:cs="Calibri"/>
          <w:b/>
          <w:bCs/>
          <w:color w:val="FFA0A0"/>
          <w:sz w:val="32"/>
          <w:szCs w:val="32"/>
        </w:rPr>
        <w:t>""</w:t>
      </w:r>
      <w:r w:rsidRPr="00FA7314">
        <w:rPr>
          <w:rFonts w:ascii="Calibri" w:hAnsi="Calibri" w:cs="Calibri"/>
          <w:b/>
          <w:bCs/>
          <w:color w:val="FFFFFF" w:themeColor="background1"/>
          <w:sz w:val="32"/>
          <w:szCs w:val="32"/>
        </w:rPr>
        <w:t>]</w:t>
      </w:r>
    </w:p>
    <w:p w14:paraId="2D03E80D"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0937849"/>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resources: [</w:t>
      </w:r>
      <w:r w:rsidRPr="00FA7314">
        <w:rPr>
          <w:rFonts w:ascii="Calibri" w:hAnsi="Calibri" w:cs="Calibri"/>
          <w:b/>
          <w:bCs/>
          <w:color w:val="FFA0A0"/>
          <w:sz w:val="32"/>
          <w:szCs w:val="32"/>
        </w:rPr>
        <w:t>"pods"</w:t>
      </w:r>
      <w:r w:rsidRPr="00FA7314">
        <w:rPr>
          <w:rFonts w:ascii="Calibri" w:hAnsi="Calibri" w:cs="Calibri"/>
          <w:b/>
          <w:bCs/>
          <w:color w:val="FFFFFF" w:themeColor="background1"/>
          <w:sz w:val="32"/>
          <w:szCs w:val="32"/>
        </w:rPr>
        <w:t>]</w:t>
      </w:r>
    </w:p>
    <w:p w14:paraId="09EA02CF"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0937849"/>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verbs: [</w:t>
      </w:r>
      <w:r w:rsidRPr="00FA7314">
        <w:rPr>
          <w:rFonts w:ascii="Calibri" w:hAnsi="Calibri" w:cs="Calibri"/>
          <w:b/>
          <w:bCs/>
          <w:color w:val="FFA0A0"/>
          <w:sz w:val="32"/>
          <w:szCs w:val="32"/>
        </w:rPr>
        <w:t>"get"</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"list"</w:t>
      </w:r>
      <w:r w:rsidRPr="00FA7314">
        <w:rPr>
          <w:rFonts w:ascii="Calibri" w:hAnsi="Calibri" w:cs="Calibri"/>
          <w:b/>
          <w:bCs/>
          <w:color w:val="FFFFFF" w:themeColor="background1"/>
          <w:sz w:val="32"/>
          <w:szCs w:val="32"/>
        </w:rPr>
        <w:t>]</w:t>
      </w:r>
    </w:p>
    <w:p w14:paraId="717A68A2"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0937849"/>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31437386" w14:textId="5EF466BC" w:rsidR="004C6C03" w:rsidRPr="00FA7314" w:rsidRDefault="004C6C03" w:rsidP="31D1C23A">
      <w:pPr>
        <w:spacing w:after="0" w:line="240" w:lineRule="auto"/>
        <w:ind w:left="360"/>
        <w:rPr>
          <w:rFonts w:ascii="Calibri" w:eastAsia="Times New Roman" w:hAnsi="Calibri" w:cs="Calibri"/>
          <w:b/>
          <w:bCs/>
          <w:sz w:val="32"/>
          <w:szCs w:val="32"/>
        </w:rPr>
      </w:pPr>
    </w:p>
    <w:p w14:paraId="29828C40"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2FC8ABD8" w14:textId="1BB69B3E"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kubectl apply -f role.yaml</w:t>
      </w:r>
    </w:p>
    <w:p w14:paraId="71837D04"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6AB75453"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069453C3" w14:textId="0E2550B4"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Create a RoleBinding (Attach Role to Service Account)</w:t>
      </w:r>
    </w:p>
    <w:p w14:paraId="48A79BE2"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584F9DBD"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586F657F" w14:textId="5D816854"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A RoleBinding connects a Role to a ServiceAccount.</w:t>
      </w:r>
    </w:p>
    <w:p w14:paraId="090DAF26"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4A74EF56"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36018"/>
        <w:rPr>
          <w:rFonts w:ascii="Calibri" w:hAnsi="Calibri" w:cs="Calibri"/>
          <w:b/>
          <w:bCs/>
          <w:color w:val="FFFFFF"/>
          <w:sz w:val="32"/>
          <w:szCs w:val="32"/>
        </w:rPr>
      </w:pPr>
      <w:r w:rsidRPr="00FA7314">
        <w:rPr>
          <w:rFonts w:ascii="Calibri" w:hAnsi="Calibri" w:cs="Calibri"/>
          <w:b/>
          <w:bCs/>
          <w:color w:val="FFFFFF" w:themeColor="background1"/>
          <w:sz w:val="32"/>
          <w:szCs w:val="32"/>
        </w:rPr>
        <w:t>apiVersion: rbac.authorization.k8s.io/v1</w:t>
      </w:r>
    </w:p>
    <w:p w14:paraId="030E8F90"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36018"/>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 xml:space="preserve">kind: </w:t>
      </w:r>
      <w:r w:rsidRPr="00FA7314">
        <w:rPr>
          <w:rFonts w:ascii="Calibri" w:hAnsi="Calibri" w:cs="Calibri"/>
          <w:b/>
          <w:bCs/>
          <w:color w:val="98FB98"/>
          <w:sz w:val="32"/>
          <w:szCs w:val="32"/>
        </w:rPr>
        <w:t>RoleBinding</w:t>
      </w:r>
    </w:p>
    <w:p w14:paraId="60A62834"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36018"/>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61614921"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3601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pod-reader-binding</w:t>
      </w:r>
    </w:p>
    <w:p w14:paraId="6C3F5997"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3601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namespace</w:t>
      </w: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default</w:t>
      </w:r>
    </w:p>
    <w:p w14:paraId="555CF78E"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36018"/>
        <w:rPr>
          <w:rFonts w:ascii="Calibri" w:hAnsi="Calibri" w:cs="Calibri"/>
          <w:b/>
          <w:bCs/>
          <w:color w:val="FFFFFF"/>
          <w:sz w:val="32"/>
          <w:szCs w:val="32"/>
        </w:rPr>
      </w:pPr>
      <w:r w:rsidRPr="00FA7314">
        <w:rPr>
          <w:rFonts w:ascii="Calibri" w:hAnsi="Calibri" w:cs="Calibri"/>
          <w:b/>
          <w:bCs/>
          <w:color w:val="FFFFFF" w:themeColor="background1"/>
          <w:sz w:val="32"/>
          <w:szCs w:val="32"/>
        </w:rPr>
        <w:t>subjects:</w:t>
      </w:r>
    </w:p>
    <w:p w14:paraId="6A91EC9B"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3601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kind: </w:t>
      </w:r>
      <w:r w:rsidRPr="00FA7314">
        <w:rPr>
          <w:rFonts w:ascii="Calibri" w:hAnsi="Calibri" w:cs="Calibri"/>
          <w:b/>
          <w:bCs/>
          <w:color w:val="98FB98"/>
          <w:sz w:val="32"/>
          <w:szCs w:val="32"/>
        </w:rPr>
        <w:t>ServiceAccount</w:t>
      </w:r>
    </w:p>
    <w:p w14:paraId="7B2EF755"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3601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w:t>
      </w:r>
      <w:r w:rsidRPr="00FA7314">
        <w:rPr>
          <w:rFonts w:ascii="Calibri" w:hAnsi="Calibri" w:cs="Calibri"/>
          <w:b/>
          <w:bCs/>
          <w:color w:val="F0E68C"/>
          <w:sz w:val="32"/>
          <w:szCs w:val="32"/>
        </w:rPr>
        <w:t>my</w:t>
      </w:r>
      <w:r w:rsidRPr="00FA7314">
        <w:rPr>
          <w:rFonts w:ascii="Calibri" w:hAnsi="Calibri" w:cs="Calibri"/>
          <w:b/>
          <w:bCs/>
          <w:color w:val="FFFFFF" w:themeColor="background1"/>
          <w:sz w:val="32"/>
          <w:szCs w:val="32"/>
        </w:rPr>
        <w:t>-service-account</w:t>
      </w:r>
    </w:p>
    <w:p w14:paraId="53D36FD7"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3601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namespace</w:t>
      </w: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default</w:t>
      </w:r>
    </w:p>
    <w:p w14:paraId="71765D99"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36018"/>
        <w:rPr>
          <w:rFonts w:ascii="Calibri" w:hAnsi="Calibri" w:cs="Calibri"/>
          <w:b/>
          <w:bCs/>
          <w:color w:val="FFFFFF"/>
          <w:sz w:val="32"/>
          <w:szCs w:val="32"/>
        </w:rPr>
      </w:pPr>
      <w:r w:rsidRPr="00FA7314">
        <w:rPr>
          <w:rFonts w:ascii="Calibri" w:hAnsi="Calibri" w:cs="Calibri"/>
          <w:b/>
          <w:bCs/>
          <w:color w:val="FFFFFF" w:themeColor="background1"/>
          <w:sz w:val="32"/>
          <w:szCs w:val="32"/>
        </w:rPr>
        <w:t>roleRef:</w:t>
      </w:r>
    </w:p>
    <w:p w14:paraId="64F1B642"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3601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kind: </w:t>
      </w:r>
      <w:r w:rsidRPr="00FA7314">
        <w:rPr>
          <w:rFonts w:ascii="Calibri" w:hAnsi="Calibri" w:cs="Calibri"/>
          <w:b/>
          <w:bCs/>
          <w:color w:val="98FB98"/>
          <w:sz w:val="32"/>
          <w:szCs w:val="32"/>
        </w:rPr>
        <w:t>Role</w:t>
      </w:r>
    </w:p>
    <w:p w14:paraId="27E9EF99"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3601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pod-reader</w:t>
      </w:r>
    </w:p>
    <w:p w14:paraId="54999074"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3601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apiGroup: rbac.authorization.k8s.io</w:t>
      </w:r>
    </w:p>
    <w:p w14:paraId="2247A41C"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36018"/>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74C6A788" w14:textId="4D8034C3" w:rsidR="004C6C03" w:rsidRPr="00FA7314" w:rsidRDefault="004C6C03" w:rsidP="31D1C23A">
      <w:pPr>
        <w:spacing w:after="0" w:line="240" w:lineRule="auto"/>
        <w:ind w:left="360"/>
        <w:rPr>
          <w:rFonts w:ascii="Calibri" w:eastAsia="Times New Roman" w:hAnsi="Calibri" w:cs="Calibri"/>
          <w:b/>
          <w:bCs/>
          <w:sz w:val="32"/>
          <w:szCs w:val="32"/>
        </w:rPr>
      </w:pPr>
    </w:p>
    <w:p w14:paraId="725EFB95"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64B0F7FD" w14:textId="71E69138"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kubectl apply -f rolebinding.yaml</w:t>
      </w:r>
    </w:p>
    <w:p w14:paraId="728F53BA"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392C1444"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396FEFC1" w14:textId="544D66C4"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Create a ClusterRole (for Cluster-wide Access)</w:t>
      </w:r>
    </w:p>
    <w:p w14:paraId="6A52F3D4"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2B5B61A9"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71438"/>
        <w:rPr>
          <w:rFonts w:ascii="Calibri" w:hAnsi="Calibri" w:cs="Calibri"/>
          <w:b/>
          <w:bCs/>
          <w:color w:val="FFFFFF"/>
          <w:sz w:val="32"/>
          <w:szCs w:val="32"/>
        </w:rPr>
      </w:pPr>
      <w:r w:rsidRPr="00FA7314">
        <w:rPr>
          <w:rFonts w:ascii="Calibri" w:hAnsi="Calibri" w:cs="Calibri"/>
          <w:b/>
          <w:bCs/>
          <w:color w:val="FFFFFF" w:themeColor="background1"/>
          <w:sz w:val="32"/>
          <w:szCs w:val="32"/>
        </w:rPr>
        <w:t>apiVersion: rbac.authorization.k8s.io/v1</w:t>
      </w:r>
    </w:p>
    <w:p w14:paraId="6BBE552D"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7143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ClusterRole</w:t>
      </w:r>
    </w:p>
    <w:p w14:paraId="7FD695CE"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71438"/>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663E06C8"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7143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cluster-admin-lite</w:t>
      </w:r>
    </w:p>
    <w:p w14:paraId="749705BD"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71438"/>
        <w:rPr>
          <w:rFonts w:ascii="Calibri" w:hAnsi="Calibri" w:cs="Calibri"/>
          <w:b/>
          <w:bCs/>
          <w:color w:val="FFFFFF"/>
          <w:sz w:val="32"/>
          <w:szCs w:val="32"/>
        </w:rPr>
      </w:pPr>
      <w:r w:rsidRPr="00FA7314">
        <w:rPr>
          <w:rFonts w:ascii="Calibri" w:hAnsi="Calibri" w:cs="Calibri"/>
          <w:b/>
          <w:bCs/>
          <w:color w:val="FFFFFF" w:themeColor="background1"/>
          <w:sz w:val="32"/>
          <w:szCs w:val="32"/>
        </w:rPr>
        <w:t>rules:</w:t>
      </w:r>
    </w:p>
    <w:p w14:paraId="60C410C1"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7143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apiGroups: [</w:t>
      </w:r>
      <w:r w:rsidRPr="00FA7314">
        <w:rPr>
          <w:rFonts w:ascii="Calibri" w:hAnsi="Calibri" w:cs="Calibri"/>
          <w:b/>
          <w:bCs/>
          <w:color w:val="FFA0A0"/>
          <w:sz w:val="32"/>
          <w:szCs w:val="32"/>
        </w:rPr>
        <w:t>""</w:t>
      </w:r>
      <w:r w:rsidRPr="00FA7314">
        <w:rPr>
          <w:rFonts w:ascii="Calibri" w:hAnsi="Calibri" w:cs="Calibri"/>
          <w:b/>
          <w:bCs/>
          <w:color w:val="FFFFFF" w:themeColor="background1"/>
          <w:sz w:val="32"/>
          <w:szCs w:val="32"/>
        </w:rPr>
        <w:t>]</w:t>
      </w:r>
    </w:p>
    <w:p w14:paraId="5CC3A7EF"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7143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resources: [</w:t>
      </w:r>
      <w:r w:rsidRPr="00FA7314">
        <w:rPr>
          <w:rFonts w:ascii="Calibri" w:hAnsi="Calibri" w:cs="Calibri"/>
          <w:b/>
          <w:bCs/>
          <w:color w:val="FFA0A0"/>
          <w:sz w:val="32"/>
          <w:szCs w:val="32"/>
        </w:rPr>
        <w:t>"pods"</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"nodes"</w:t>
      </w:r>
      <w:r w:rsidRPr="00FA7314">
        <w:rPr>
          <w:rFonts w:ascii="Calibri" w:hAnsi="Calibri" w:cs="Calibri"/>
          <w:b/>
          <w:bCs/>
          <w:color w:val="FFFFFF" w:themeColor="background1"/>
          <w:sz w:val="32"/>
          <w:szCs w:val="32"/>
        </w:rPr>
        <w:t>]</w:t>
      </w:r>
    </w:p>
    <w:p w14:paraId="590E6446"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7143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verbs: [</w:t>
      </w:r>
      <w:r w:rsidRPr="00FA7314">
        <w:rPr>
          <w:rFonts w:ascii="Calibri" w:hAnsi="Calibri" w:cs="Calibri"/>
          <w:b/>
          <w:bCs/>
          <w:color w:val="FFA0A0"/>
          <w:sz w:val="32"/>
          <w:szCs w:val="32"/>
        </w:rPr>
        <w:t>"get"</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"list"</w:t>
      </w:r>
      <w:r w:rsidRPr="00FA7314">
        <w:rPr>
          <w:rFonts w:ascii="Calibri" w:hAnsi="Calibri" w:cs="Calibri"/>
          <w:b/>
          <w:bCs/>
          <w:color w:val="FFFFFF" w:themeColor="background1"/>
          <w:sz w:val="32"/>
          <w:szCs w:val="32"/>
        </w:rPr>
        <w:t>]</w:t>
      </w:r>
    </w:p>
    <w:p w14:paraId="1829B337"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71438"/>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214A5E1E" w14:textId="3BCC656A" w:rsidR="004C6C03" w:rsidRPr="00FA7314" w:rsidRDefault="004C6C03" w:rsidP="31D1C23A">
      <w:pPr>
        <w:spacing w:after="0" w:line="240" w:lineRule="auto"/>
        <w:ind w:left="360"/>
        <w:rPr>
          <w:rFonts w:ascii="Calibri" w:eastAsia="Times New Roman" w:hAnsi="Calibri" w:cs="Calibri"/>
          <w:b/>
          <w:bCs/>
          <w:sz w:val="32"/>
          <w:szCs w:val="32"/>
        </w:rPr>
      </w:pPr>
    </w:p>
    <w:p w14:paraId="22F04A87"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6660BCD9" w14:textId="06B6FAB2"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kubectl apply -f clusterrole.yaml</w:t>
      </w:r>
    </w:p>
    <w:p w14:paraId="3429D1C0"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6746ADD2"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6B37217A" w14:textId="751FD0A2"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Q.Have you worked on EKS upgradation if so then explain the steps to upgrade EKS</w:t>
      </w:r>
    </w:p>
    <w:p w14:paraId="21CAEFFA"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1D109EDC" w14:textId="442E715A"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Yes! I have experience with Amazon EKS (Elastic Kubernetes Service) upgrades. Upgrading EKS involves upgrading the control plane, worker nodes, and updating add-ons like CoreDNS and kube-proxy</w:t>
      </w:r>
    </w:p>
    <w:p w14:paraId="144F0918"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1F41E352"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Steps to Upgrade an EKS Cluster</w:t>
      </w:r>
    </w:p>
    <w:p w14:paraId="3DBA8FEA"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Check the Current EKS Version</w:t>
      </w:r>
    </w:p>
    <w:p w14:paraId="392FD6A8"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Run the following command to check your EKS version:</w:t>
      </w:r>
    </w:p>
    <w:p w14:paraId="7B4AABEA"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shell</w:t>
      </w:r>
    </w:p>
    <w:p w14:paraId="22AB0573"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aws eks describe-cluster --name my-cluster --query cluster.version</w:t>
      </w:r>
    </w:p>
    <w:p w14:paraId="15FCD862"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Or use kubectl:</w:t>
      </w:r>
    </w:p>
    <w:p w14:paraId="61DFA629"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kubectl version --short</w:t>
      </w:r>
    </w:p>
    <w:p w14:paraId="5BF64F94"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Ensure you follow AWS's supported upgrade path (e.g., 1.25 → 1.26, not 1.25 → 1.27 directly).</w:t>
      </w:r>
    </w:p>
    <w:p w14:paraId="1357D50F" w14:textId="77777777" w:rsidR="008269E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7E481628">
          <v:rect id="_x0000_i1091" style="width:0;height:1.5pt" o:hralign="center" o:hrstd="t" o:hr="t" fillcolor="#a0a0a0" stroked="f"/>
        </w:pict>
      </w:r>
    </w:p>
    <w:p w14:paraId="2B955054" w14:textId="66CD1799"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2️.Upgrade the EKS Control Plane</w:t>
      </w:r>
    </w:p>
    <w:p w14:paraId="1A3782FB"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Upgrading the control plane is the first step.</w:t>
      </w:r>
    </w:p>
    <w:p w14:paraId="5EA89034"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Using AWS CLI</w:t>
      </w:r>
    </w:p>
    <w:p w14:paraId="052627E9"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aws eks update-cluster-version --name my-cluster --kubernetes-version 1.26</w:t>
      </w:r>
    </w:p>
    <w:p w14:paraId="23D5C2FA"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Using AWS Console</w:t>
      </w:r>
    </w:p>
    <w:p w14:paraId="5AA5C689" w14:textId="77777777" w:rsidR="008269E8" w:rsidRPr="00FA7314" w:rsidRDefault="008269E8" w:rsidP="31D1C23A">
      <w:pPr>
        <w:numPr>
          <w:ilvl w:val="0"/>
          <w:numId w:val="8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Open AWS EKS Console.</w:t>
      </w:r>
    </w:p>
    <w:p w14:paraId="24BE6E2E" w14:textId="77777777" w:rsidR="008269E8" w:rsidRPr="00FA7314" w:rsidRDefault="008269E8" w:rsidP="31D1C23A">
      <w:pPr>
        <w:numPr>
          <w:ilvl w:val="0"/>
          <w:numId w:val="8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Select your EKS cluster.</w:t>
      </w:r>
    </w:p>
    <w:p w14:paraId="3895B094" w14:textId="77777777" w:rsidR="008269E8" w:rsidRPr="00FA7314" w:rsidRDefault="008269E8" w:rsidP="31D1C23A">
      <w:pPr>
        <w:numPr>
          <w:ilvl w:val="0"/>
          <w:numId w:val="8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Click Update and choose the new Kubernetes version.</w:t>
      </w:r>
    </w:p>
    <w:p w14:paraId="61A3FDBF" w14:textId="77777777" w:rsidR="008269E8" w:rsidRPr="00FA7314" w:rsidRDefault="008269E8" w:rsidP="31D1C23A">
      <w:pPr>
        <w:numPr>
          <w:ilvl w:val="0"/>
          <w:numId w:val="8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Wait for the update to complete.</w:t>
      </w:r>
    </w:p>
    <w:p w14:paraId="6B4A7C60"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Verify the Upgrade:</w:t>
      </w:r>
    </w:p>
    <w:p w14:paraId="3838AD5F"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aws eks describe-cluster --name my-cluster --query cluster.version</w:t>
      </w:r>
    </w:p>
    <w:p w14:paraId="27F28D30"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lastRenderedPageBreak/>
        <w:t>kubectl get nodes</w:t>
      </w:r>
    </w:p>
    <w:p w14:paraId="1F1F233C"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The control plane upgrade does not affect worker nodes, but you should upgrade them next.</w:t>
      </w:r>
    </w:p>
    <w:p w14:paraId="08978280" w14:textId="77777777" w:rsidR="008269E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2E86F624">
          <v:rect id="_x0000_i1092" style="width:0;height:1.5pt" o:hralign="center" o:hrstd="t" o:hr="t" fillcolor="#a0a0a0" stroked="f"/>
        </w:pict>
      </w:r>
    </w:p>
    <w:p w14:paraId="377629D7" w14:textId="3B1C90CD"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3️.Upgrade Worker Nodes (Node Groups)</w:t>
      </w:r>
    </w:p>
    <w:p w14:paraId="4B2FDF91"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Worker nodes must be upgraded after the control plane.</w:t>
      </w:r>
    </w:p>
    <w:p w14:paraId="06A09BF0"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Using Managed Node Groups (AWS CLI)</w:t>
      </w:r>
    </w:p>
    <w:p w14:paraId="5A8B0CFE" w14:textId="77777777" w:rsidR="008269E8" w:rsidRPr="00FA7314" w:rsidRDefault="008269E8" w:rsidP="31D1C23A">
      <w:pPr>
        <w:numPr>
          <w:ilvl w:val="0"/>
          <w:numId w:val="8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Find your node group name:</w:t>
      </w:r>
    </w:p>
    <w:p w14:paraId="3FF7C03C"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aws eks list-nodegroups --cluster-name my-cluster</w:t>
      </w:r>
    </w:p>
    <w:p w14:paraId="1E9695B1" w14:textId="77777777" w:rsidR="008269E8" w:rsidRPr="00FA7314" w:rsidRDefault="008269E8" w:rsidP="31D1C23A">
      <w:pPr>
        <w:numPr>
          <w:ilvl w:val="0"/>
          <w:numId w:val="8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Update the node group:</w:t>
      </w:r>
    </w:p>
    <w:p w14:paraId="5F2E6483"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aws eks update-nodegroup-version --cluster-name my-cluster --nodegroup-name my-nodegroup --kubernetes-version 1.26</w:t>
      </w:r>
    </w:p>
    <w:p w14:paraId="11D2D02E" w14:textId="77777777" w:rsidR="008269E8" w:rsidRPr="00FA7314" w:rsidRDefault="008269E8" w:rsidP="31D1C23A">
      <w:pPr>
        <w:numPr>
          <w:ilvl w:val="0"/>
          <w:numId w:val="8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Confirm Upgrade:</w:t>
      </w:r>
    </w:p>
    <w:p w14:paraId="21FE5AC7"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kubectl get nodes</w:t>
      </w:r>
    </w:p>
    <w:p w14:paraId="35ED5332"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Using AWS Console</w:t>
      </w:r>
    </w:p>
    <w:p w14:paraId="6C9D62E7" w14:textId="77777777" w:rsidR="008269E8" w:rsidRPr="00FA7314" w:rsidRDefault="008269E8" w:rsidP="31D1C23A">
      <w:pPr>
        <w:numPr>
          <w:ilvl w:val="0"/>
          <w:numId w:val="9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Go to EKS → Node Groups.</w:t>
      </w:r>
    </w:p>
    <w:p w14:paraId="6CE82B88" w14:textId="77777777" w:rsidR="008269E8" w:rsidRPr="00FA7314" w:rsidRDefault="008269E8" w:rsidP="31D1C23A">
      <w:pPr>
        <w:numPr>
          <w:ilvl w:val="0"/>
          <w:numId w:val="9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Select the node group → Click Update.</w:t>
      </w:r>
    </w:p>
    <w:p w14:paraId="21DAE4BD" w14:textId="77777777" w:rsidR="008269E8" w:rsidRPr="00FA7314" w:rsidRDefault="008269E8" w:rsidP="31D1C23A">
      <w:pPr>
        <w:numPr>
          <w:ilvl w:val="0"/>
          <w:numId w:val="9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Choose the latest AMI version compatible with the new Kubernetes version.</w:t>
      </w:r>
    </w:p>
    <w:p w14:paraId="6585E287" w14:textId="77777777" w:rsidR="008269E8" w:rsidRPr="00FA7314" w:rsidRDefault="008269E8" w:rsidP="31D1C23A">
      <w:pPr>
        <w:numPr>
          <w:ilvl w:val="0"/>
          <w:numId w:val="9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Click Update.</w:t>
      </w:r>
    </w:p>
    <w:p w14:paraId="5C5033E7"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If using self-managed nodes, you need to:</w:t>
      </w:r>
    </w:p>
    <w:p w14:paraId="0BE3FD1D" w14:textId="77777777" w:rsidR="008269E8" w:rsidRPr="00FA7314" w:rsidRDefault="008269E8" w:rsidP="31D1C23A">
      <w:pPr>
        <w:numPr>
          <w:ilvl w:val="0"/>
          <w:numId w:val="9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Manually create a new node group with an updated AMI.</w:t>
      </w:r>
    </w:p>
    <w:p w14:paraId="4471ECFE" w14:textId="77777777" w:rsidR="008269E8" w:rsidRPr="00FA7314" w:rsidRDefault="008269E8" w:rsidP="31D1C23A">
      <w:pPr>
        <w:numPr>
          <w:ilvl w:val="0"/>
          <w:numId w:val="9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Drain old nodes and remove them:</w:t>
      </w:r>
    </w:p>
    <w:p w14:paraId="6864D6F6"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kubectl drain &lt;node-name&gt; --ignore-daemonsets --delete-emptydir-data</w:t>
      </w:r>
    </w:p>
    <w:p w14:paraId="7F9786BC"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kubectl delete node &lt;node-name&gt;</w:t>
      </w:r>
    </w:p>
    <w:p w14:paraId="7318E5A9" w14:textId="77777777" w:rsidR="008269E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0A9D956E">
          <v:rect id="_x0000_i1093" style="width:0;height:1.5pt" o:hralign="center" o:hrstd="t" o:hr="t" fillcolor="#a0a0a0" stroked="f"/>
        </w:pict>
      </w:r>
    </w:p>
    <w:p w14:paraId="1D2F7EE8" w14:textId="617B470D"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4️. Upgrade CoreDNS and kube-proxy</w:t>
      </w:r>
    </w:p>
    <w:p w14:paraId="42243D28"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After upgrading EKS, upgrade critical Kubernetes add-ons.</w:t>
      </w:r>
    </w:p>
    <w:p w14:paraId="034B0E30"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Upgrade CoreDNS</w:t>
      </w:r>
    </w:p>
    <w:p w14:paraId="716BF511"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Check the current version:</w:t>
      </w:r>
    </w:p>
    <w:p w14:paraId="55A57EC5"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shell</w:t>
      </w:r>
    </w:p>
    <w:p w14:paraId="48FD2435" w14:textId="5E995817" w:rsidR="008269E8" w:rsidRPr="00FA7314" w:rsidRDefault="008269E8" w:rsidP="31D1C23A">
      <w:pPr>
        <w:spacing w:after="0" w:line="240" w:lineRule="auto"/>
        <w:ind w:left="360"/>
        <w:rPr>
          <w:rFonts w:ascii="Calibri" w:eastAsia="Times New Roman" w:hAnsi="Calibri" w:cs="Calibri"/>
          <w:b/>
          <w:bCs/>
          <w:sz w:val="32"/>
          <w:szCs w:val="32"/>
        </w:rPr>
      </w:pPr>
    </w:p>
    <w:p w14:paraId="3262DA86"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kubectl get deployment -n kube-system coredns -o jsonpath='{.spec.template.spec.containers[0].image}'</w:t>
      </w:r>
    </w:p>
    <w:p w14:paraId="15661548"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Upgrade it:</w:t>
      </w:r>
    </w:p>
    <w:p w14:paraId="257BC7C9"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kubectl apply -f https://raw.githubusercontent.com/kubernetes/website/main/content/en/examples/admin/kubeadm/patches/coredns.yaml</w:t>
      </w:r>
    </w:p>
    <w:p w14:paraId="18AC2CEF"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Verify:</w:t>
      </w:r>
    </w:p>
    <w:p w14:paraId="33AA90DA"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kubectl get pods -n kube-system | grep coredns</w:t>
      </w:r>
    </w:p>
    <w:p w14:paraId="3183CA66"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Upgrade kube-proxy</w:t>
      </w:r>
    </w:p>
    <w:p w14:paraId="27F86CB2"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Check the current version:</w:t>
      </w:r>
    </w:p>
    <w:p w14:paraId="61508A94"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kubectl get daemonset -n kube-system kube-proxy -o jsonpath='{.spec.template.spec.containers[0].image}'</w:t>
      </w:r>
    </w:p>
    <w:p w14:paraId="69E13FF8"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Upgrade it:</w:t>
      </w:r>
    </w:p>
    <w:p w14:paraId="402D7336"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kubectl set image daemonset/kube-proxy -n kube-system kube-proxy=602401143452.dkr.ecr.us-west-2.amazonaws.com/eks/kube-proxy:v1.26.0</w:t>
      </w:r>
    </w:p>
    <w:p w14:paraId="26981C9D"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kubectl get pods -n kube-system | grep kube-proxy</w:t>
      </w:r>
    </w:p>
    <w:p w14:paraId="348E8A8D" w14:textId="77777777" w:rsidR="008269E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5A7A41F9">
          <v:rect id="_x0000_i1094" style="width:0;height:1.5pt" o:hralign="center" o:hrstd="t" o:hr="t" fillcolor="#a0a0a0" stroked="f"/>
        </w:pict>
      </w:r>
    </w:p>
    <w:p w14:paraId="5B66230E"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5️</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Validate the Upgrade</w:t>
      </w:r>
    </w:p>
    <w:p w14:paraId="785BB623" w14:textId="77777777" w:rsidR="008269E8" w:rsidRPr="00FA7314" w:rsidRDefault="008269E8" w:rsidP="31D1C23A">
      <w:pPr>
        <w:numPr>
          <w:ilvl w:val="0"/>
          <w:numId w:val="9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Check if nodes are running correctly:</w:t>
      </w:r>
    </w:p>
    <w:p w14:paraId="10A9A63B"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kubectl get nodes -o wide</w:t>
      </w:r>
    </w:p>
    <w:p w14:paraId="575ACF18" w14:textId="77777777" w:rsidR="008269E8" w:rsidRPr="00FA7314" w:rsidRDefault="008269E8" w:rsidP="31D1C23A">
      <w:pPr>
        <w:numPr>
          <w:ilvl w:val="0"/>
          <w:numId w:val="9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Check cluster components:</w:t>
      </w:r>
    </w:p>
    <w:p w14:paraId="08677598"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kubectl get pods -n kube-system</w:t>
      </w:r>
    </w:p>
    <w:p w14:paraId="0416EEA9" w14:textId="77777777" w:rsidR="008269E8" w:rsidRPr="00FA7314" w:rsidRDefault="008269E8" w:rsidP="31D1C23A">
      <w:pPr>
        <w:numPr>
          <w:ilvl w:val="0"/>
          <w:numId w:val="9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Run a test workload:</w:t>
      </w:r>
    </w:p>
    <w:p w14:paraId="6D1AB2DE"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kubectl run nginx --image=nginx --port=80</w:t>
      </w:r>
    </w:p>
    <w:p w14:paraId="5D8AE1E1"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29362213" w14:textId="77777777" w:rsidR="006A62AC" w:rsidRPr="00FA7314" w:rsidRDefault="006A62AC" w:rsidP="31D1C23A">
      <w:pPr>
        <w:spacing w:after="0" w:line="240" w:lineRule="auto"/>
        <w:ind w:left="360"/>
        <w:rPr>
          <w:rFonts w:ascii="Calibri" w:eastAsia="Times New Roman" w:hAnsi="Calibri" w:cs="Calibri"/>
          <w:b/>
          <w:bCs/>
          <w:sz w:val="32"/>
          <w:szCs w:val="32"/>
        </w:rPr>
      </w:pPr>
    </w:p>
    <w:p w14:paraId="2E659AB6" w14:textId="72021478" w:rsidR="005776E9" w:rsidRPr="00FA7314" w:rsidRDefault="005776E9"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13. How to pass the secrets from one node to another node?</w:t>
      </w:r>
    </w:p>
    <w:p w14:paraId="02E4172C" w14:textId="468DAC18" w:rsidR="005776E9" w:rsidRPr="00FA7314" w:rsidRDefault="005776E9"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14. Tell me the modules in Ansible?</w:t>
      </w:r>
    </w:p>
    <w:p w14:paraId="423E880A" w14:textId="77777777" w:rsidR="005776E9" w:rsidRPr="00FA7314" w:rsidRDefault="005776E9" w:rsidP="31D1C23A">
      <w:pPr>
        <w:spacing w:after="0" w:line="240" w:lineRule="auto"/>
        <w:ind w:left="360"/>
        <w:rPr>
          <w:rFonts w:ascii="Calibri" w:eastAsia="Times New Roman" w:hAnsi="Calibri" w:cs="Calibri"/>
          <w:b/>
          <w:bCs/>
          <w:sz w:val="32"/>
          <w:szCs w:val="32"/>
        </w:rPr>
      </w:pPr>
    </w:p>
    <w:p w14:paraId="322E7666" w14:textId="77777777" w:rsidR="005776E9" w:rsidRPr="00FA7314" w:rsidRDefault="005776E9" w:rsidP="31D1C23A">
      <w:pPr>
        <w:spacing w:after="0" w:line="240" w:lineRule="auto"/>
        <w:ind w:left="360"/>
        <w:rPr>
          <w:rFonts w:ascii="Calibri" w:eastAsia="Times New Roman" w:hAnsi="Calibri" w:cs="Calibri"/>
          <w:b/>
          <w:bCs/>
          <w:sz w:val="32"/>
          <w:szCs w:val="32"/>
        </w:rPr>
      </w:pPr>
    </w:p>
    <w:p w14:paraId="5CEFBB2D" w14:textId="03D570C9" w:rsidR="005776E9" w:rsidRPr="00FA7314" w:rsidRDefault="005776E9"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Ansible modules are small programs that perform specific automation tasks. They are executed on remote machines and controlled by Ansible playbooks or ad-hoc commands.</w:t>
      </w:r>
    </w:p>
    <w:p w14:paraId="1A0D22B0" w14:textId="77777777" w:rsidR="005776E9" w:rsidRPr="00FA7314" w:rsidRDefault="005776E9" w:rsidP="31D1C23A">
      <w:pPr>
        <w:spacing w:after="0" w:line="240" w:lineRule="auto"/>
        <w:ind w:left="360"/>
        <w:rPr>
          <w:rFonts w:ascii="Calibri" w:eastAsia="Times New Roman" w:hAnsi="Calibri" w:cs="Calibri"/>
          <w:b/>
          <w:bCs/>
          <w:sz w:val="32"/>
          <w:szCs w:val="32"/>
        </w:rPr>
      </w:pPr>
    </w:p>
    <w:p w14:paraId="4D11B8F1"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 Core Modules (Essential for Automation)</w:t>
      </w:r>
    </w:p>
    <w:p w14:paraId="3BF0DCA7" w14:textId="77777777" w:rsidR="00F86828" w:rsidRPr="00FA7314" w:rsidRDefault="00F86828" w:rsidP="31D1C23A">
      <w:pPr>
        <w:numPr>
          <w:ilvl w:val="0"/>
          <w:numId w:val="9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command – Runs commands on remote nodes (without using a shell).</w:t>
      </w:r>
    </w:p>
    <w:p w14:paraId="224DCA1D" w14:textId="77777777" w:rsidR="00F86828" w:rsidRPr="00FA7314" w:rsidRDefault="00F86828" w:rsidP="31D1C23A">
      <w:pPr>
        <w:numPr>
          <w:ilvl w:val="0"/>
          <w:numId w:val="9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shell – Runs shell commands on remote nodes.</w:t>
      </w:r>
    </w:p>
    <w:p w14:paraId="1D4F6D0A" w14:textId="77777777" w:rsidR="00F86828" w:rsidRPr="00FA7314" w:rsidRDefault="00F86828" w:rsidP="31D1C23A">
      <w:pPr>
        <w:numPr>
          <w:ilvl w:val="0"/>
          <w:numId w:val="9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script – Transfers and executes a script on remote nodes.</w:t>
      </w:r>
    </w:p>
    <w:p w14:paraId="0B16DC72" w14:textId="77777777" w:rsidR="00F86828" w:rsidRPr="00FA7314" w:rsidRDefault="00F86828" w:rsidP="31D1C23A">
      <w:pPr>
        <w:numPr>
          <w:ilvl w:val="0"/>
          <w:numId w:val="9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raw – Executes commands directly on remote nodes (useful for bootstrapping Python).</w:t>
      </w:r>
    </w:p>
    <w:p w14:paraId="0713C3A8" w14:textId="77777777" w:rsidR="00F86828" w:rsidRPr="00FA7314" w:rsidRDefault="00F86828" w:rsidP="31D1C23A">
      <w:pPr>
        <w:numPr>
          <w:ilvl w:val="0"/>
          <w:numId w:val="9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setup – Gathers facts about the remote system.</w:t>
      </w:r>
    </w:p>
    <w:p w14:paraId="1C45A706" w14:textId="77777777" w:rsidR="00F86828" w:rsidRPr="00FA7314" w:rsidRDefault="00F86828" w:rsidP="31D1C23A">
      <w:pPr>
        <w:numPr>
          <w:ilvl w:val="0"/>
          <w:numId w:val="9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ping – Tests connectivity with remote hosts.</w:t>
      </w:r>
    </w:p>
    <w:p w14:paraId="3725645A"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7F16FDAA">
          <v:rect id="_x0000_i1095" style="width:0;height:1.5pt" o:hralign="center" o:hrstd="t" o:hr="t" fillcolor="#a0a0a0" stroked="f"/>
        </w:pict>
      </w:r>
    </w:p>
    <w:p w14:paraId="30879C00"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2. File and Directory Modules</w:t>
      </w:r>
    </w:p>
    <w:p w14:paraId="5D787487" w14:textId="77777777" w:rsidR="00F86828" w:rsidRPr="00FA7314" w:rsidRDefault="00F86828" w:rsidP="31D1C23A">
      <w:pPr>
        <w:numPr>
          <w:ilvl w:val="0"/>
          <w:numId w:val="9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copy – Copies files from the control node to remote hosts.</w:t>
      </w:r>
    </w:p>
    <w:p w14:paraId="711B58A6" w14:textId="77777777" w:rsidR="00F86828" w:rsidRPr="00FA7314" w:rsidRDefault="00F86828" w:rsidP="31D1C23A">
      <w:pPr>
        <w:numPr>
          <w:ilvl w:val="0"/>
          <w:numId w:val="9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fetch – Copies files from remote hosts to the control node.</w:t>
      </w:r>
    </w:p>
    <w:p w14:paraId="4124D0F1" w14:textId="77777777" w:rsidR="00F86828" w:rsidRPr="00FA7314" w:rsidRDefault="00F86828" w:rsidP="31D1C23A">
      <w:pPr>
        <w:numPr>
          <w:ilvl w:val="0"/>
          <w:numId w:val="9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file – Manages file attributes like permissions and ownership.</w:t>
      </w:r>
    </w:p>
    <w:p w14:paraId="3C70721C" w14:textId="77777777" w:rsidR="00F86828" w:rsidRPr="00FA7314" w:rsidRDefault="00F86828" w:rsidP="31D1C23A">
      <w:pPr>
        <w:numPr>
          <w:ilvl w:val="0"/>
          <w:numId w:val="9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template – Deploys Jinja2 templates.</w:t>
      </w:r>
    </w:p>
    <w:p w14:paraId="40D67DBB" w14:textId="77777777" w:rsidR="00F86828" w:rsidRPr="00FA7314" w:rsidRDefault="00F86828" w:rsidP="31D1C23A">
      <w:pPr>
        <w:numPr>
          <w:ilvl w:val="0"/>
          <w:numId w:val="9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unarchive – Extracts archive files on remote machines.</w:t>
      </w:r>
    </w:p>
    <w:p w14:paraId="7FA23570" w14:textId="77777777" w:rsidR="00F86828" w:rsidRPr="00FA7314" w:rsidRDefault="00F86828" w:rsidP="31D1C23A">
      <w:pPr>
        <w:numPr>
          <w:ilvl w:val="0"/>
          <w:numId w:val="9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replace – Replaces text patterns in files.</w:t>
      </w:r>
    </w:p>
    <w:p w14:paraId="0CE906F9" w14:textId="77777777" w:rsidR="00F86828" w:rsidRPr="00FA7314" w:rsidRDefault="00F86828" w:rsidP="31D1C23A">
      <w:pPr>
        <w:numPr>
          <w:ilvl w:val="0"/>
          <w:numId w:val="9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lineinfile – Modifies lines in a file.</w:t>
      </w:r>
    </w:p>
    <w:p w14:paraId="62BD268B"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300E6F40">
          <v:rect id="_x0000_i1096" style="width:0;height:1.5pt" o:hralign="center" o:hrstd="t" o:hr="t" fillcolor="#a0a0a0" stroked="f"/>
        </w:pict>
      </w:r>
    </w:p>
    <w:p w14:paraId="0D7C8328"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3. Package Management Modules</w:t>
      </w:r>
    </w:p>
    <w:p w14:paraId="7CC05524" w14:textId="77777777" w:rsidR="00F86828" w:rsidRPr="00FA7314" w:rsidRDefault="00F86828" w:rsidP="31D1C23A">
      <w:pPr>
        <w:numPr>
          <w:ilvl w:val="0"/>
          <w:numId w:val="9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For Linux:</w:t>
      </w:r>
    </w:p>
    <w:p w14:paraId="798F4E72" w14:textId="77777777" w:rsidR="00F86828" w:rsidRPr="00FA7314" w:rsidRDefault="00F86828" w:rsidP="31D1C23A">
      <w:pPr>
        <w:numPr>
          <w:ilvl w:val="1"/>
          <w:numId w:val="9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yum – Manages packages on RedHat-based systems.</w:t>
      </w:r>
    </w:p>
    <w:p w14:paraId="09C15BBC" w14:textId="77777777" w:rsidR="00F86828" w:rsidRPr="00FA7314" w:rsidRDefault="00F86828" w:rsidP="31D1C23A">
      <w:pPr>
        <w:numPr>
          <w:ilvl w:val="1"/>
          <w:numId w:val="9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dnf – Manages packages on newer RedHat-based systems.</w:t>
      </w:r>
    </w:p>
    <w:p w14:paraId="59E8F990" w14:textId="77777777" w:rsidR="00F86828" w:rsidRPr="00FA7314" w:rsidRDefault="00F86828" w:rsidP="31D1C23A">
      <w:pPr>
        <w:numPr>
          <w:ilvl w:val="1"/>
          <w:numId w:val="9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apt – Manages packages on Debian-based systems.</w:t>
      </w:r>
    </w:p>
    <w:p w14:paraId="59BAE0FA" w14:textId="77777777" w:rsidR="00F86828" w:rsidRPr="00FA7314" w:rsidRDefault="00F86828" w:rsidP="31D1C23A">
      <w:pPr>
        <w:numPr>
          <w:ilvl w:val="1"/>
          <w:numId w:val="9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zypper – Manages packages on SUSE-based systems.</w:t>
      </w:r>
    </w:p>
    <w:p w14:paraId="7155C496" w14:textId="77777777" w:rsidR="00F86828" w:rsidRPr="00FA7314" w:rsidRDefault="00F86828" w:rsidP="31D1C23A">
      <w:pPr>
        <w:numPr>
          <w:ilvl w:val="1"/>
          <w:numId w:val="9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pip – Installs Python packages.</w:t>
      </w:r>
    </w:p>
    <w:p w14:paraId="0263B2AB" w14:textId="77777777" w:rsidR="00F86828" w:rsidRPr="00FA7314" w:rsidRDefault="00F86828" w:rsidP="31D1C23A">
      <w:pPr>
        <w:numPr>
          <w:ilvl w:val="0"/>
          <w:numId w:val="9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For Windows:</w:t>
      </w:r>
    </w:p>
    <w:p w14:paraId="45CA0D7B" w14:textId="77777777" w:rsidR="00F86828" w:rsidRPr="00FA7314" w:rsidRDefault="00F86828" w:rsidP="31D1C23A">
      <w:pPr>
        <w:numPr>
          <w:ilvl w:val="1"/>
          <w:numId w:val="9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win_chocolatey – Installs packages using Chocolatey.</w:t>
      </w:r>
    </w:p>
    <w:p w14:paraId="73740CD6" w14:textId="77777777" w:rsidR="00F86828" w:rsidRPr="00FA7314" w:rsidRDefault="00F86828" w:rsidP="31D1C23A">
      <w:pPr>
        <w:numPr>
          <w:ilvl w:val="1"/>
          <w:numId w:val="9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win_feature – Manages Windows features.</w:t>
      </w:r>
    </w:p>
    <w:p w14:paraId="461D66D4" w14:textId="77777777" w:rsidR="00F86828" w:rsidRPr="00FA7314" w:rsidRDefault="00F86828" w:rsidP="31D1C23A">
      <w:pPr>
        <w:numPr>
          <w:ilvl w:val="1"/>
          <w:numId w:val="9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win_package – Installs Windows packages.</w:t>
      </w:r>
    </w:p>
    <w:p w14:paraId="70FE9ADF"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34CEB3E8">
          <v:rect id="_x0000_i1097" style="width:0;height:1.5pt" o:hralign="center" o:hrstd="t" o:hr="t" fillcolor="#a0a0a0" stroked="f"/>
        </w:pict>
      </w:r>
    </w:p>
    <w:p w14:paraId="72883E44"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4. User and Group Management Modules</w:t>
      </w:r>
    </w:p>
    <w:p w14:paraId="6FC9AE36" w14:textId="77777777" w:rsidR="00F86828" w:rsidRPr="00FA7314" w:rsidRDefault="00F86828" w:rsidP="31D1C23A">
      <w:pPr>
        <w:numPr>
          <w:ilvl w:val="0"/>
          <w:numId w:val="9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user – Manages users on Linux.</w:t>
      </w:r>
    </w:p>
    <w:p w14:paraId="272D4308" w14:textId="77777777" w:rsidR="00F86828" w:rsidRPr="00FA7314" w:rsidRDefault="00F86828" w:rsidP="31D1C23A">
      <w:pPr>
        <w:numPr>
          <w:ilvl w:val="0"/>
          <w:numId w:val="9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group – Manages groups on Linux.</w:t>
      </w:r>
    </w:p>
    <w:p w14:paraId="0E7155A9" w14:textId="77777777" w:rsidR="00F86828" w:rsidRPr="00FA7314" w:rsidRDefault="00F86828" w:rsidP="31D1C23A">
      <w:pPr>
        <w:numPr>
          <w:ilvl w:val="0"/>
          <w:numId w:val="9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win_user – Manages users on Windows.</w:t>
      </w:r>
    </w:p>
    <w:p w14:paraId="2CF00060" w14:textId="77777777" w:rsidR="00F86828" w:rsidRPr="00FA7314" w:rsidRDefault="00F86828" w:rsidP="31D1C23A">
      <w:pPr>
        <w:numPr>
          <w:ilvl w:val="0"/>
          <w:numId w:val="9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win_group – Manages groups on Windows.</w:t>
      </w:r>
    </w:p>
    <w:p w14:paraId="0E4B1D66"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78D893F5">
          <v:rect id="_x0000_i1098" style="width:0;height:1.5pt" o:hralign="center" o:hrstd="t" o:hr="t" fillcolor="#a0a0a0" stroked="f"/>
        </w:pict>
      </w:r>
    </w:p>
    <w:p w14:paraId="72B38035"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5. Networking Modules</w:t>
      </w:r>
    </w:p>
    <w:p w14:paraId="6B4A6D42" w14:textId="77777777" w:rsidR="00F86828" w:rsidRPr="00FA7314" w:rsidRDefault="00F86828" w:rsidP="31D1C23A">
      <w:pPr>
        <w:numPr>
          <w:ilvl w:val="0"/>
          <w:numId w:val="9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firewalld – Manages firewall rules on Linux.</w:t>
      </w:r>
    </w:p>
    <w:p w14:paraId="214E6E7F" w14:textId="77777777" w:rsidR="00F86828" w:rsidRPr="00FA7314" w:rsidRDefault="00F86828" w:rsidP="31D1C23A">
      <w:pPr>
        <w:numPr>
          <w:ilvl w:val="0"/>
          <w:numId w:val="9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iptables – Configures iptables rules.</w:t>
      </w:r>
    </w:p>
    <w:p w14:paraId="58F1B8CE" w14:textId="77777777" w:rsidR="00F86828" w:rsidRPr="00FA7314" w:rsidRDefault="00F86828" w:rsidP="31D1C23A">
      <w:pPr>
        <w:numPr>
          <w:ilvl w:val="0"/>
          <w:numId w:val="9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ufw – Manages UFW firewall rules.</w:t>
      </w:r>
    </w:p>
    <w:p w14:paraId="4C4B994B" w14:textId="77777777" w:rsidR="00F86828" w:rsidRPr="00FA7314" w:rsidRDefault="00F86828" w:rsidP="31D1C23A">
      <w:pPr>
        <w:numPr>
          <w:ilvl w:val="0"/>
          <w:numId w:val="9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win_firewall_rule – Configures Windows firewall rules.</w:t>
      </w:r>
    </w:p>
    <w:p w14:paraId="0B449FA7" w14:textId="77777777" w:rsidR="00F86828" w:rsidRPr="00FA7314" w:rsidRDefault="00F86828" w:rsidP="31D1C23A">
      <w:pPr>
        <w:numPr>
          <w:ilvl w:val="0"/>
          <w:numId w:val="9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For Network Devices:</w:t>
      </w:r>
    </w:p>
    <w:p w14:paraId="62AD6F21" w14:textId="77777777" w:rsidR="00F86828" w:rsidRPr="00FA7314" w:rsidRDefault="00F86828" w:rsidP="31D1C23A">
      <w:pPr>
        <w:numPr>
          <w:ilvl w:val="1"/>
          <w:numId w:val="9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ios_config – Manages Cisco IOS devices.</w:t>
      </w:r>
    </w:p>
    <w:p w14:paraId="328D3E4C" w14:textId="77777777" w:rsidR="00F86828" w:rsidRPr="00FA7314" w:rsidRDefault="00F86828" w:rsidP="31D1C23A">
      <w:pPr>
        <w:numPr>
          <w:ilvl w:val="1"/>
          <w:numId w:val="9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nxos_config – Manages Cisco Nexus devices.</w:t>
      </w:r>
    </w:p>
    <w:p w14:paraId="6F9BC65E" w14:textId="77777777" w:rsidR="00F86828" w:rsidRPr="00FA7314" w:rsidRDefault="00F86828" w:rsidP="31D1C23A">
      <w:pPr>
        <w:numPr>
          <w:ilvl w:val="1"/>
          <w:numId w:val="9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juniper_junos_config – Configures Juniper devices.</w:t>
      </w:r>
    </w:p>
    <w:p w14:paraId="4615FF68"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27B1258D">
          <v:rect id="_x0000_i1099" style="width:0;height:1.5pt" o:hralign="center" o:hrstd="t" o:hr="t" fillcolor="#a0a0a0" stroked="f"/>
        </w:pict>
      </w:r>
    </w:p>
    <w:p w14:paraId="54F40AFA"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6. Cloud and Virtualization Modules</w:t>
      </w:r>
    </w:p>
    <w:p w14:paraId="3155FCA0" w14:textId="77777777" w:rsidR="00F86828" w:rsidRPr="00FA7314" w:rsidRDefault="00F86828" w:rsidP="31D1C23A">
      <w:pPr>
        <w:numPr>
          <w:ilvl w:val="0"/>
          <w:numId w:val="9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For AWS:</w:t>
      </w:r>
    </w:p>
    <w:p w14:paraId="4AC95DDE" w14:textId="77777777" w:rsidR="00F86828" w:rsidRPr="00FA7314" w:rsidRDefault="00F86828" w:rsidP="31D1C23A">
      <w:pPr>
        <w:numPr>
          <w:ilvl w:val="1"/>
          <w:numId w:val="9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ec2_instance – Manages AWS EC2 instances.</w:t>
      </w:r>
    </w:p>
    <w:p w14:paraId="2A22DC06" w14:textId="77777777" w:rsidR="00F86828" w:rsidRPr="00FA7314" w:rsidRDefault="00F86828" w:rsidP="31D1C23A">
      <w:pPr>
        <w:numPr>
          <w:ilvl w:val="1"/>
          <w:numId w:val="9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s3 – Manages AWS S3 buckets.</w:t>
      </w:r>
    </w:p>
    <w:p w14:paraId="165FABDF" w14:textId="77777777" w:rsidR="00F86828" w:rsidRPr="00FA7314" w:rsidRDefault="00F86828" w:rsidP="31D1C23A">
      <w:pPr>
        <w:numPr>
          <w:ilvl w:val="1"/>
          <w:numId w:val="9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route53 – Configures AWS Route53 DNS.</w:t>
      </w:r>
    </w:p>
    <w:p w14:paraId="6F514DBF" w14:textId="77777777" w:rsidR="00F86828" w:rsidRPr="00FA7314" w:rsidRDefault="00F86828" w:rsidP="31D1C23A">
      <w:pPr>
        <w:numPr>
          <w:ilvl w:val="0"/>
          <w:numId w:val="9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For Azure:</w:t>
      </w:r>
    </w:p>
    <w:p w14:paraId="1D207A05" w14:textId="77777777" w:rsidR="00F86828" w:rsidRPr="00FA7314" w:rsidRDefault="00F86828" w:rsidP="31D1C23A">
      <w:pPr>
        <w:numPr>
          <w:ilvl w:val="1"/>
          <w:numId w:val="9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azure_rm_virtualmachine – Manages Azure VMs.</w:t>
      </w:r>
    </w:p>
    <w:p w14:paraId="01F5DF5F" w14:textId="77777777" w:rsidR="00F86828" w:rsidRPr="00FA7314" w:rsidRDefault="00F86828" w:rsidP="31D1C23A">
      <w:pPr>
        <w:numPr>
          <w:ilvl w:val="1"/>
          <w:numId w:val="9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azure_rm_storageaccount – Manages Azure storage.</w:t>
      </w:r>
    </w:p>
    <w:p w14:paraId="5086F2E9" w14:textId="77777777" w:rsidR="00F86828" w:rsidRPr="00FA7314" w:rsidRDefault="00F86828" w:rsidP="31D1C23A">
      <w:pPr>
        <w:numPr>
          <w:ilvl w:val="0"/>
          <w:numId w:val="9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For GCP:</w:t>
      </w:r>
    </w:p>
    <w:p w14:paraId="6421C5B6" w14:textId="77777777" w:rsidR="00F86828" w:rsidRPr="00FA7314" w:rsidRDefault="00F86828" w:rsidP="31D1C23A">
      <w:pPr>
        <w:numPr>
          <w:ilvl w:val="1"/>
          <w:numId w:val="9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gcp_compute_instance – Manages Google Cloud Compute instances.</w:t>
      </w:r>
    </w:p>
    <w:p w14:paraId="7EAACBA1" w14:textId="77777777" w:rsidR="00F86828" w:rsidRPr="00FA7314" w:rsidRDefault="00F86828" w:rsidP="31D1C23A">
      <w:pPr>
        <w:numPr>
          <w:ilvl w:val="1"/>
          <w:numId w:val="9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gcp_storage_bucket – Manages Google Cloud Storage.</w:t>
      </w:r>
    </w:p>
    <w:p w14:paraId="7952CAA2" w14:textId="77777777" w:rsidR="00F86828" w:rsidRPr="00FA7314" w:rsidRDefault="00F86828" w:rsidP="31D1C23A">
      <w:pPr>
        <w:numPr>
          <w:ilvl w:val="0"/>
          <w:numId w:val="9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For Virtualization:</w:t>
      </w:r>
    </w:p>
    <w:p w14:paraId="78349F76" w14:textId="77777777" w:rsidR="00F86828" w:rsidRPr="00FA7314" w:rsidRDefault="00F86828" w:rsidP="31D1C23A">
      <w:pPr>
        <w:numPr>
          <w:ilvl w:val="1"/>
          <w:numId w:val="9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docker_container – Manages Docker containers.</w:t>
      </w:r>
    </w:p>
    <w:p w14:paraId="15D66064" w14:textId="77777777" w:rsidR="00F86828" w:rsidRPr="00FA7314" w:rsidRDefault="00F86828" w:rsidP="31D1C23A">
      <w:pPr>
        <w:numPr>
          <w:ilvl w:val="1"/>
          <w:numId w:val="9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k8s – Manages Kubernetes resources.</w:t>
      </w:r>
    </w:p>
    <w:p w14:paraId="5C3C8CCE" w14:textId="77777777" w:rsidR="00F86828" w:rsidRPr="00FA7314" w:rsidRDefault="00F86828" w:rsidP="31D1C23A">
      <w:pPr>
        <w:numPr>
          <w:ilvl w:val="1"/>
          <w:numId w:val="9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vmware_guest – Manages VMware VMs.</w:t>
      </w:r>
    </w:p>
    <w:p w14:paraId="19F2A8AF"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51FA5C53">
          <v:rect id="_x0000_i1100" style="width:0;height:1.5pt" o:hralign="center" o:hrstd="t" o:hr="t" fillcolor="#a0a0a0" stroked="f"/>
        </w:pict>
      </w:r>
    </w:p>
    <w:p w14:paraId="0D3DFFFE"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7. Database Modules</w:t>
      </w:r>
    </w:p>
    <w:p w14:paraId="1E927284" w14:textId="77777777" w:rsidR="00F86828" w:rsidRPr="00FA7314" w:rsidRDefault="00F86828" w:rsidP="31D1C23A">
      <w:pPr>
        <w:numPr>
          <w:ilvl w:val="0"/>
          <w:numId w:val="9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mysql_db – Manages MySQL databases.</w:t>
      </w:r>
    </w:p>
    <w:p w14:paraId="733FF11D" w14:textId="77777777" w:rsidR="00F86828" w:rsidRPr="00FA7314" w:rsidRDefault="00F86828" w:rsidP="31D1C23A">
      <w:pPr>
        <w:numPr>
          <w:ilvl w:val="0"/>
          <w:numId w:val="9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mysql_user – Manages MySQL users.</w:t>
      </w:r>
    </w:p>
    <w:p w14:paraId="7711EA74" w14:textId="77777777" w:rsidR="00F86828" w:rsidRPr="00FA7314" w:rsidRDefault="00F86828" w:rsidP="31D1C23A">
      <w:pPr>
        <w:numPr>
          <w:ilvl w:val="0"/>
          <w:numId w:val="9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postgresql_db – Manages PostgreSQL databases.</w:t>
      </w:r>
    </w:p>
    <w:p w14:paraId="055C6D57" w14:textId="77777777" w:rsidR="00F86828" w:rsidRPr="00FA7314" w:rsidRDefault="00F86828" w:rsidP="31D1C23A">
      <w:pPr>
        <w:numPr>
          <w:ilvl w:val="0"/>
          <w:numId w:val="9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postgresql_user – Manages PostgreSQL users.</w:t>
      </w:r>
    </w:p>
    <w:p w14:paraId="45DB4632"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0CB4CEA5">
          <v:rect id="_x0000_i1101" style="width:0;height:1.5pt" o:hralign="center" o:hrstd="t" o:hr="t" fillcolor="#a0a0a0" stroked="f"/>
        </w:pict>
      </w:r>
    </w:p>
    <w:p w14:paraId="0820D0B9"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8. System and Service Modules</w:t>
      </w:r>
    </w:p>
    <w:p w14:paraId="6DF3F38A" w14:textId="77777777" w:rsidR="00F86828" w:rsidRPr="00FA7314" w:rsidRDefault="00F86828" w:rsidP="31D1C23A">
      <w:pPr>
        <w:numPr>
          <w:ilvl w:val="0"/>
          <w:numId w:val="10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service – Manages system services (start, stop, restart).</w:t>
      </w:r>
    </w:p>
    <w:p w14:paraId="42D2E706" w14:textId="77777777" w:rsidR="00F86828" w:rsidRPr="00FA7314" w:rsidRDefault="00F86828" w:rsidP="31D1C23A">
      <w:pPr>
        <w:numPr>
          <w:ilvl w:val="0"/>
          <w:numId w:val="10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systemd – Manages systemd services.</w:t>
      </w:r>
    </w:p>
    <w:p w14:paraId="2FF5AE9E" w14:textId="77777777" w:rsidR="00F86828" w:rsidRPr="00FA7314" w:rsidRDefault="00F86828" w:rsidP="31D1C23A">
      <w:pPr>
        <w:numPr>
          <w:ilvl w:val="0"/>
          <w:numId w:val="10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cron – Manages cron jobs.</w:t>
      </w:r>
    </w:p>
    <w:p w14:paraId="7F38AA47" w14:textId="77777777" w:rsidR="00F86828" w:rsidRPr="00FA7314" w:rsidRDefault="00F86828" w:rsidP="31D1C23A">
      <w:pPr>
        <w:numPr>
          <w:ilvl w:val="0"/>
          <w:numId w:val="10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hostname – Manages system hostname.</w:t>
      </w:r>
    </w:p>
    <w:p w14:paraId="3BE95F8D" w14:textId="77777777" w:rsidR="00F86828" w:rsidRPr="00FA7314" w:rsidRDefault="00F86828" w:rsidP="31D1C23A">
      <w:pPr>
        <w:numPr>
          <w:ilvl w:val="0"/>
          <w:numId w:val="10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timezone – Sets the system timezone.</w:t>
      </w:r>
    </w:p>
    <w:p w14:paraId="03038482"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0F685866">
          <v:rect id="_x0000_i1102" style="width:0;height:1.5pt" o:hralign="center" o:hrstd="t" o:hr="t" fillcolor="#a0a0a0" stroked="f"/>
        </w:pict>
      </w:r>
    </w:p>
    <w:p w14:paraId="38FF325D"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9. Windows-Specific Modules</w:t>
      </w:r>
    </w:p>
    <w:p w14:paraId="313BEA09" w14:textId="77777777" w:rsidR="00F86828" w:rsidRPr="00FA7314" w:rsidRDefault="00F86828" w:rsidP="31D1C23A">
      <w:pPr>
        <w:numPr>
          <w:ilvl w:val="0"/>
          <w:numId w:val="10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win_service – Manages Windows services.</w:t>
      </w:r>
    </w:p>
    <w:p w14:paraId="628E3A5A" w14:textId="77777777" w:rsidR="00F86828" w:rsidRPr="00FA7314" w:rsidRDefault="00F86828" w:rsidP="31D1C23A">
      <w:pPr>
        <w:numPr>
          <w:ilvl w:val="0"/>
          <w:numId w:val="10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win_updates – Manages Windows updates.</w:t>
      </w:r>
    </w:p>
    <w:p w14:paraId="05617BCB" w14:textId="77777777" w:rsidR="00F86828" w:rsidRPr="00FA7314" w:rsidRDefault="00F86828" w:rsidP="31D1C23A">
      <w:pPr>
        <w:numPr>
          <w:ilvl w:val="0"/>
          <w:numId w:val="10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win_feature – Installs Windows features.</w:t>
      </w:r>
    </w:p>
    <w:p w14:paraId="07D6E035" w14:textId="77777777" w:rsidR="00F86828" w:rsidRPr="00FA7314" w:rsidRDefault="00F86828" w:rsidP="31D1C23A">
      <w:pPr>
        <w:numPr>
          <w:ilvl w:val="0"/>
          <w:numId w:val="10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win_copy – Copies files to Windows systems.</w:t>
      </w:r>
    </w:p>
    <w:p w14:paraId="59641357"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31140D55">
          <v:rect id="_x0000_i1103" style="width:0;height:1.5pt" o:hralign="center" o:hrstd="t" o:hr="t" fillcolor="#a0a0a0" stroked="f"/>
        </w:pict>
      </w:r>
    </w:p>
    <w:p w14:paraId="6F46D262"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10. Security Modules</w:t>
      </w:r>
    </w:p>
    <w:p w14:paraId="0B01FB62" w14:textId="77777777" w:rsidR="00F86828" w:rsidRPr="00FA7314" w:rsidRDefault="00F86828" w:rsidP="31D1C23A">
      <w:pPr>
        <w:numPr>
          <w:ilvl w:val="0"/>
          <w:numId w:val="10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seboolean – Manages SELinux booleans.</w:t>
      </w:r>
    </w:p>
    <w:p w14:paraId="661582CA" w14:textId="77777777" w:rsidR="00F86828" w:rsidRPr="00FA7314" w:rsidRDefault="00F86828" w:rsidP="31D1C23A">
      <w:pPr>
        <w:numPr>
          <w:ilvl w:val="0"/>
          <w:numId w:val="10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firewalld – Configures firewall rules.</w:t>
      </w:r>
    </w:p>
    <w:p w14:paraId="62477551" w14:textId="77777777" w:rsidR="00F86828" w:rsidRPr="00FA7314" w:rsidRDefault="00F86828" w:rsidP="31D1C23A">
      <w:pPr>
        <w:numPr>
          <w:ilvl w:val="0"/>
          <w:numId w:val="10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pam_limits – Manages PAM limits.</w:t>
      </w:r>
    </w:p>
    <w:p w14:paraId="6A6CA0E1"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69504C45">
          <v:rect id="_x0000_i1104" style="width:0;height:1.5pt" o:hralign="center" o:hrstd="t" o:hr="t" fillcolor="#a0a0a0" stroked="f"/>
        </w:pict>
      </w:r>
    </w:p>
    <w:p w14:paraId="6464CCA0"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11. Kubernetes Modules</w:t>
      </w:r>
    </w:p>
    <w:p w14:paraId="0A0AFDC1" w14:textId="77777777" w:rsidR="00F86828" w:rsidRPr="00FA7314" w:rsidRDefault="00F86828" w:rsidP="31D1C23A">
      <w:pPr>
        <w:numPr>
          <w:ilvl w:val="0"/>
          <w:numId w:val="10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k8s – Manages Kubernetes resources.</w:t>
      </w:r>
    </w:p>
    <w:p w14:paraId="62B5909B" w14:textId="77777777" w:rsidR="00F86828" w:rsidRPr="00FA7314" w:rsidRDefault="00F86828" w:rsidP="31D1C23A">
      <w:pPr>
        <w:numPr>
          <w:ilvl w:val="0"/>
          <w:numId w:val="10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helm – Manages Helm charts in Kubernetes.</w:t>
      </w:r>
    </w:p>
    <w:p w14:paraId="6A796CB0" w14:textId="77777777" w:rsidR="00F86828" w:rsidRPr="00FA7314" w:rsidRDefault="00F86828" w:rsidP="31D1C23A">
      <w:pPr>
        <w:numPr>
          <w:ilvl w:val="0"/>
          <w:numId w:val="10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 Executes Kubernetes commands.</w:t>
      </w:r>
    </w:p>
    <w:p w14:paraId="4F4B88BC"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488ADD77">
          <v:rect id="_x0000_i1105" style="width:0;height:1.5pt" o:hralign="center" o:hrstd="t" o:hr="t" fillcolor="#a0a0a0" stroked="f"/>
        </w:pict>
      </w:r>
    </w:p>
    <w:p w14:paraId="1FC9643F"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12. Monitoring Modules</w:t>
      </w:r>
    </w:p>
    <w:p w14:paraId="0C179776" w14:textId="77777777" w:rsidR="00F86828" w:rsidRPr="00FA7314" w:rsidRDefault="00F86828" w:rsidP="31D1C23A">
      <w:pPr>
        <w:numPr>
          <w:ilvl w:val="0"/>
          <w:numId w:val="10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nagios – Manages Nagios monitoring system.</w:t>
      </w:r>
    </w:p>
    <w:p w14:paraId="001A43CA" w14:textId="77777777" w:rsidR="00F86828" w:rsidRPr="00FA7314" w:rsidRDefault="00F86828" w:rsidP="31D1C23A">
      <w:pPr>
        <w:numPr>
          <w:ilvl w:val="0"/>
          <w:numId w:val="10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datadog_monitor – Configures Datadog monitoring.</w:t>
      </w:r>
    </w:p>
    <w:p w14:paraId="0AA75F86" w14:textId="77777777" w:rsidR="00F86828" w:rsidRPr="00FA7314" w:rsidRDefault="00F86828" w:rsidP="31D1C23A">
      <w:pPr>
        <w:numPr>
          <w:ilvl w:val="0"/>
          <w:numId w:val="10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newrelic_deployment – Manages New Relic deployments.</w:t>
      </w:r>
    </w:p>
    <w:p w14:paraId="52084191"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125EF560">
          <v:rect id="_x0000_i1106" style="width:0;height:1.5pt" o:hralign="center" o:hrstd="t" o:hr="t" fillcolor="#a0a0a0" stroked="f"/>
        </w:pict>
      </w:r>
    </w:p>
    <w:p w14:paraId="21C82E23"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13. Messaging and Queue Modules</w:t>
      </w:r>
    </w:p>
    <w:p w14:paraId="179EB06F" w14:textId="77777777" w:rsidR="00F86828" w:rsidRPr="00FA7314" w:rsidRDefault="00F86828" w:rsidP="31D1C23A">
      <w:pPr>
        <w:numPr>
          <w:ilvl w:val="0"/>
          <w:numId w:val="10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rabbitmq_user – Manages RabbitMQ users.</w:t>
      </w:r>
    </w:p>
    <w:p w14:paraId="3DE3633F" w14:textId="77777777" w:rsidR="00F86828" w:rsidRPr="00FA7314" w:rsidRDefault="00F86828" w:rsidP="31D1C23A">
      <w:pPr>
        <w:numPr>
          <w:ilvl w:val="0"/>
          <w:numId w:val="10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rabbitmq_vhost – Manages RabbitMQ virtual hosts.</w:t>
      </w:r>
    </w:p>
    <w:p w14:paraId="57634851" w14:textId="77777777" w:rsidR="00F86828" w:rsidRPr="00FA7314" w:rsidRDefault="00F86828" w:rsidP="31D1C23A">
      <w:pPr>
        <w:numPr>
          <w:ilvl w:val="0"/>
          <w:numId w:val="10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kafka_topic – Manages Kafka topics.</w:t>
      </w:r>
    </w:p>
    <w:p w14:paraId="16DA42DD"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5FF820DD">
          <v:rect id="_x0000_i1107" style="width:0;height:1.5pt" o:hralign="center" o:hrstd="t" o:hr="t" fillcolor="#a0a0a0" stroked="f"/>
        </w:pict>
      </w:r>
    </w:p>
    <w:p w14:paraId="4E43E04A"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14. Custom Modules</w:t>
      </w:r>
    </w:p>
    <w:p w14:paraId="1D006614"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You can write your own modules in Python or any scripting language and use them in Ansible.</w:t>
      </w:r>
    </w:p>
    <w:p w14:paraId="3358D606"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 xml:space="preserve">Would you like examples of any specific modules? </w:t>
      </w:r>
    </w:p>
    <w:p w14:paraId="4D5E8114" w14:textId="77777777" w:rsidR="005776E9" w:rsidRPr="00FA7314" w:rsidRDefault="005776E9" w:rsidP="31D1C23A">
      <w:pPr>
        <w:spacing w:after="0" w:line="240" w:lineRule="auto"/>
        <w:ind w:left="360"/>
        <w:rPr>
          <w:rFonts w:ascii="Calibri" w:eastAsia="Times New Roman" w:hAnsi="Calibri" w:cs="Calibri"/>
          <w:b/>
          <w:bCs/>
          <w:sz w:val="32"/>
          <w:szCs w:val="32"/>
        </w:rPr>
      </w:pPr>
    </w:p>
    <w:p w14:paraId="6A5ECA6A" w14:textId="77777777" w:rsidR="00F86828" w:rsidRPr="00FA7314" w:rsidRDefault="00F86828" w:rsidP="31D1C23A">
      <w:pPr>
        <w:spacing w:after="0" w:line="240" w:lineRule="auto"/>
        <w:ind w:left="360"/>
        <w:rPr>
          <w:rFonts w:ascii="Calibri" w:eastAsia="Times New Roman" w:hAnsi="Calibri" w:cs="Calibri"/>
          <w:b/>
          <w:bCs/>
          <w:sz w:val="32"/>
          <w:szCs w:val="32"/>
        </w:rPr>
      </w:pPr>
    </w:p>
    <w:p w14:paraId="3D60167A"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15. Explain the three tier architecture and its networks?</w:t>
      </w:r>
    </w:p>
    <w:p w14:paraId="70CFADAB" w14:textId="2A4B29E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16. Tell me the different ways to trigger the jenkins pipeline?</w:t>
      </w:r>
    </w:p>
    <w:p w14:paraId="4DA70DDE" w14:textId="77777777" w:rsidR="00F86828" w:rsidRPr="00FA7314" w:rsidRDefault="00F86828" w:rsidP="31D1C23A">
      <w:pPr>
        <w:spacing w:after="0" w:line="240" w:lineRule="auto"/>
        <w:ind w:left="360"/>
        <w:rPr>
          <w:rFonts w:ascii="Calibri" w:eastAsia="Times New Roman" w:hAnsi="Calibri" w:cs="Calibri"/>
          <w:b/>
          <w:bCs/>
          <w:sz w:val="32"/>
          <w:szCs w:val="32"/>
        </w:rPr>
      </w:pPr>
    </w:p>
    <w:p w14:paraId="658F30DC"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 Manual Trigger (UI)</w:t>
      </w:r>
    </w:p>
    <w:p w14:paraId="41524223"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Jenkins allows users to trigger a pipeline manually from the Jenkins Dashboard:</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Navigate to Jenkins → Your Pipeline</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Click on "Build Now"</w:t>
      </w:r>
    </w:p>
    <w:p w14:paraId="0BC006DE"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7853D2FB">
          <v:rect id="_x0000_i1108" style="width:0;height:1.5pt" o:hralign="center" o:hrstd="t" o:hr="t" fillcolor="#a0a0a0" stroked="f"/>
        </w:pict>
      </w:r>
    </w:p>
    <w:p w14:paraId="60D4376E"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2. Polling SCM (Git, SVN, etc.)</w:t>
      </w:r>
    </w:p>
    <w:p w14:paraId="485F6D6C"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Jenkins can automatically check for changes in the source code repository and trigger the pipeline.</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In Pipeline Configuration, enable Poll SCM and specify a schedule (e.g., every 5 minutes):</w:t>
      </w:r>
    </w:p>
    <w:p w14:paraId="0FF5A8BF" w14:textId="444CA6F0" w:rsidR="00F86828" w:rsidRPr="00FA7314" w:rsidRDefault="00F86828" w:rsidP="31D1C23A">
      <w:pPr>
        <w:spacing w:after="0" w:line="240" w:lineRule="auto"/>
        <w:ind w:left="360"/>
        <w:rPr>
          <w:rFonts w:ascii="Calibri" w:eastAsia="Times New Roman" w:hAnsi="Calibri" w:cs="Calibri"/>
          <w:b/>
          <w:bCs/>
          <w:sz w:val="32"/>
          <w:szCs w:val="32"/>
        </w:rPr>
      </w:pPr>
    </w:p>
    <w:p w14:paraId="5E575910"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 xml:space="preserve">H/5 * * * * </w:t>
      </w:r>
    </w:p>
    <w:p w14:paraId="5800A50F"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This will poll the Git repository every 5 minutes for changes.</w:t>
      </w:r>
    </w:p>
    <w:p w14:paraId="2BC92005"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42D1DD7F">
          <v:rect id="_x0000_i1109" style="width:0;height:1.5pt" o:hralign="center" o:hrstd="t" o:hr="t" fillcolor="#a0a0a0" stroked="f"/>
        </w:pict>
      </w:r>
    </w:p>
    <w:p w14:paraId="5DDE250C"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lastRenderedPageBreak/>
        <w:t>3. Webhook (GitHub, GitLab, Bitbucket, etc.)</w:t>
      </w:r>
    </w:p>
    <w:p w14:paraId="2E403745" w14:textId="48C8B782" w:rsidR="00F86828" w:rsidRPr="00FA7314" w:rsidRDefault="00F86828" w:rsidP="31D1C23A">
      <w:pPr>
        <w:spacing w:after="0" w:line="240" w:lineRule="auto"/>
        <w:ind w:left="360"/>
        <w:rPr>
          <w:rFonts w:ascii="Calibri" w:eastAsia="Times New Roman" w:hAnsi="Calibri" w:cs="Calibri"/>
          <w:b/>
          <w:bCs/>
          <w:sz w:val="32"/>
          <w:szCs w:val="32"/>
        </w:rPr>
      </w:pPr>
      <w:r w:rsidRPr="70600753">
        <w:rPr>
          <w:rFonts w:ascii="Calibri" w:eastAsia="Times New Roman" w:hAnsi="Calibri" w:cs="Calibri"/>
          <w:b/>
          <w:bCs/>
          <w:sz w:val="32"/>
          <w:szCs w:val="32"/>
        </w:rPr>
        <w:t>A webhook triggers the pipeline immediately when a code change is pushed.</w:t>
      </w:r>
      <w:r>
        <w:br/>
      </w:r>
      <w:r w:rsidRPr="70600753">
        <w:rPr>
          <w:rFonts w:ascii="Calibri" w:eastAsia="Times New Roman" w:hAnsi="Calibri" w:cs="Calibri"/>
          <w:b/>
          <w:bCs/>
          <w:sz w:val="32"/>
          <w:szCs w:val="32"/>
        </w:rPr>
        <w:t xml:space="preserve"> Steps:</w:t>
      </w:r>
    </w:p>
    <w:p w14:paraId="709519D8" w14:textId="77777777" w:rsidR="00F86828" w:rsidRPr="00FA7314" w:rsidRDefault="00F86828" w:rsidP="31D1C23A">
      <w:pPr>
        <w:numPr>
          <w:ilvl w:val="0"/>
          <w:numId w:val="10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Go to GitHub/GitLab/Bitbucket repository settings.</w:t>
      </w:r>
    </w:p>
    <w:p w14:paraId="230D741F" w14:textId="77777777" w:rsidR="00F86828" w:rsidRPr="00FA7314" w:rsidRDefault="00F86828" w:rsidP="31D1C23A">
      <w:pPr>
        <w:numPr>
          <w:ilvl w:val="0"/>
          <w:numId w:val="10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Add a webhook URL pointing to Jenkins:</w:t>
      </w:r>
    </w:p>
    <w:p w14:paraId="562C9E74"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arduino</w:t>
      </w:r>
    </w:p>
    <w:p w14:paraId="08C7B624" w14:textId="2EB96BBC" w:rsidR="00F86828" w:rsidRPr="00FA7314" w:rsidRDefault="00F86828" w:rsidP="31D1C23A">
      <w:pPr>
        <w:spacing w:after="0" w:line="240" w:lineRule="auto"/>
        <w:ind w:left="360"/>
        <w:rPr>
          <w:rFonts w:ascii="Calibri" w:eastAsia="Times New Roman" w:hAnsi="Calibri" w:cs="Calibri"/>
          <w:b/>
          <w:bCs/>
          <w:sz w:val="32"/>
          <w:szCs w:val="32"/>
        </w:rPr>
      </w:pPr>
    </w:p>
    <w:p w14:paraId="70A32910"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http://your-jenkins-server/github-webhook/</w:t>
      </w:r>
    </w:p>
    <w:p w14:paraId="3E6B4E89" w14:textId="77777777" w:rsidR="00F86828" w:rsidRPr="00FA7314" w:rsidRDefault="00F86828" w:rsidP="31D1C23A">
      <w:pPr>
        <w:numPr>
          <w:ilvl w:val="0"/>
          <w:numId w:val="10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Configure it to trigger on push events.</w:t>
      </w:r>
    </w:p>
    <w:p w14:paraId="35B0C433"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082B23C9">
          <v:rect id="_x0000_i1110" style="width:0;height:1.5pt" o:hralign="center" o:hrstd="t" o:hr="t" fillcolor="#a0a0a0" stroked="f"/>
        </w:pict>
      </w:r>
    </w:p>
    <w:p w14:paraId="5963979E"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4. Parameterized Builds</w:t>
      </w:r>
    </w:p>
    <w:p w14:paraId="5CBC5FFD"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Jenkins allows pipelines to be triggered with user-defined parameters.</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Enable "This project is parameterized" in the Pipeline Configuration.</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Define parameters like branch name, environment, or user inputs.</w:t>
      </w:r>
    </w:p>
    <w:p w14:paraId="41BB53B6"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Example:</w:t>
      </w:r>
    </w:p>
    <w:p w14:paraId="6F5198D2" w14:textId="77777777" w:rsidR="00F86828" w:rsidRPr="00FA7314" w:rsidRDefault="00F86828"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7366862"/>
        <w:rPr>
          <w:rFonts w:ascii="Calibri" w:hAnsi="Calibri" w:cs="Calibri"/>
          <w:b/>
          <w:bCs/>
          <w:color w:val="FFFFFF"/>
          <w:sz w:val="32"/>
          <w:szCs w:val="32"/>
        </w:rPr>
      </w:pPr>
      <w:r w:rsidRPr="00FA7314">
        <w:rPr>
          <w:rFonts w:ascii="Calibri" w:hAnsi="Calibri" w:cs="Calibri"/>
          <w:b/>
          <w:bCs/>
          <w:color w:val="FFFFFF" w:themeColor="background1"/>
          <w:sz w:val="32"/>
          <w:szCs w:val="32"/>
        </w:rPr>
        <w:t>pipeline {</w:t>
      </w:r>
    </w:p>
    <w:p w14:paraId="2860B06B" w14:textId="77777777" w:rsidR="00F86828" w:rsidRPr="00FA7314" w:rsidRDefault="00F86828"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736686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parameters {</w:t>
      </w:r>
    </w:p>
    <w:p w14:paraId="205CC3BA" w14:textId="77777777" w:rsidR="00F86828" w:rsidRPr="00FA7314" w:rsidRDefault="00F86828"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736686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string</w:t>
      </w:r>
      <w:r w:rsidRPr="00FA7314">
        <w:rPr>
          <w:rFonts w:ascii="Calibri" w:hAnsi="Calibri" w:cs="Calibri"/>
          <w:b/>
          <w:bCs/>
          <w:color w:val="FFFFFF" w:themeColor="background1"/>
          <w:sz w:val="32"/>
          <w:szCs w:val="32"/>
        </w:rPr>
        <w:t xml:space="preserve">(name: </w:t>
      </w:r>
      <w:r w:rsidRPr="00FA7314">
        <w:rPr>
          <w:rFonts w:ascii="Calibri" w:hAnsi="Calibri" w:cs="Calibri"/>
          <w:b/>
          <w:bCs/>
          <w:color w:val="FFA0A0"/>
          <w:sz w:val="32"/>
          <w:szCs w:val="32"/>
        </w:rPr>
        <w:t>'BRANCH_NAME'</w:t>
      </w:r>
      <w:r w:rsidRPr="00FA7314">
        <w:rPr>
          <w:rFonts w:ascii="Calibri" w:hAnsi="Calibri" w:cs="Calibri"/>
          <w:b/>
          <w:bCs/>
          <w:color w:val="FFFFFF" w:themeColor="background1"/>
          <w:sz w:val="32"/>
          <w:szCs w:val="32"/>
        </w:rPr>
        <w:t xml:space="preserve">, defaultValue: </w:t>
      </w:r>
      <w:r w:rsidRPr="00FA7314">
        <w:rPr>
          <w:rFonts w:ascii="Calibri" w:hAnsi="Calibri" w:cs="Calibri"/>
          <w:b/>
          <w:bCs/>
          <w:color w:val="FFA0A0"/>
          <w:sz w:val="32"/>
          <w:szCs w:val="32"/>
        </w:rPr>
        <w:t>'main'</w:t>
      </w:r>
      <w:r w:rsidRPr="00FA7314">
        <w:rPr>
          <w:rFonts w:ascii="Calibri" w:hAnsi="Calibri" w:cs="Calibri"/>
          <w:b/>
          <w:bCs/>
          <w:color w:val="FFFFFF" w:themeColor="background1"/>
          <w:sz w:val="32"/>
          <w:szCs w:val="32"/>
        </w:rPr>
        <w:t xml:space="preserve">, description: </w:t>
      </w:r>
      <w:r w:rsidRPr="00FA7314">
        <w:rPr>
          <w:rFonts w:ascii="Calibri" w:hAnsi="Calibri" w:cs="Calibri"/>
          <w:b/>
          <w:bCs/>
          <w:color w:val="FFA0A0"/>
          <w:sz w:val="32"/>
          <w:szCs w:val="32"/>
        </w:rPr>
        <w:t>'Branch to build'</w:t>
      </w:r>
      <w:r w:rsidRPr="00FA7314">
        <w:rPr>
          <w:rFonts w:ascii="Calibri" w:hAnsi="Calibri" w:cs="Calibri"/>
          <w:b/>
          <w:bCs/>
          <w:color w:val="FFFFFF" w:themeColor="background1"/>
          <w:sz w:val="32"/>
          <w:szCs w:val="32"/>
        </w:rPr>
        <w:t>)</w:t>
      </w:r>
    </w:p>
    <w:p w14:paraId="21CD7BA8" w14:textId="77777777" w:rsidR="00F86828" w:rsidRPr="00FA7314" w:rsidRDefault="00F86828"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736686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630DA1A3" w14:textId="77777777" w:rsidR="00F86828" w:rsidRPr="00FA7314" w:rsidRDefault="00F86828"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736686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stages {</w:t>
      </w:r>
    </w:p>
    <w:p w14:paraId="1CFEE09B" w14:textId="77777777" w:rsidR="00F86828" w:rsidRPr="00FA7314" w:rsidRDefault="00F86828"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736686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w:t>
      </w:r>
      <w:r w:rsidRPr="00FA7314">
        <w:rPr>
          <w:rFonts w:ascii="Calibri" w:hAnsi="Calibri" w:cs="Calibri"/>
          <w:b/>
          <w:bCs/>
          <w:color w:val="FFA0A0"/>
          <w:sz w:val="32"/>
          <w:szCs w:val="32"/>
        </w:rPr>
        <w:t>'Checkout'</w:t>
      </w:r>
      <w:r w:rsidRPr="00FA7314">
        <w:rPr>
          <w:rFonts w:ascii="Calibri" w:hAnsi="Calibri" w:cs="Calibri"/>
          <w:b/>
          <w:bCs/>
          <w:color w:val="FFFFFF" w:themeColor="background1"/>
          <w:sz w:val="32"/>
          <w:szCs w:val="32"/>
        </w:rPr>
        <w:t>) {</w:t>
      </w:r>
    </w:p>
    <w:p w14:paraId="78FB4D7B" w14:textId="77777777" w:rsidR="00F86828" w:rsidRPr="00FA7314" w:rsidRDefault="00F86828"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736686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steps {</w:t>
      </w:r>
    </w:p>
    <w:p w14:paraId="5BD86A35" w14:textId="77777777" w:rsidR="00F86828" w:rsidRPr="00FA7314" w:rsidRDefault="00F86828"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736686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git branch: </w:t>
      </w:r>
      <w:r w:rsidRPr="00FA7314">
        <w:rPr>
          <w:rFonts w:ascii="Calibri" w:hAnsi="Calibri" w:cs="Calibri"/>
          <w:b/>
          <w:bCs/>
          <w:color w:val="FFA0A0"/>
          <w:sz w:val="32"/>
          <w:szCs w:val="32"/>
        </w:rPr>
        <w:t>"${BRANCH_NAME}"</w:t>
      </w:r>
      <w:r w:rsidRPr="00FA7314">
        <w:rPr>
          <w:rFonts w:ascii="Calibri" w:hAnsi="Calibri" w:cs="Calibri"/>
          <w:b/>
          <w:bCs/>
          <w:color w:val="FFFFFF" w:themeColor="background1"/>
          <w:sz w:val="32"/>
          <w:szCs w:val="32"/>
        </w:rPr>
        <w:t xml:space="preserve">, url: </w:t>
      </w:r>
      <w:r w:rsidRPr="00FA7314">
        <w:rPr>
          <w:rFonts w:ascii="Calibri" w:hAnsi="Calibri" w:cs="Calibri"/>
          <w:b/>
          <w:bCs/>
          <w:color w:val="FFA0A0"/>
          <w:sz w:val="32"/>
          <w:szCs w:val="32"/>
        </w:rPr>
        <w:t>'https://github.com/your-repo.git'</w:t>
      </w:r>
    </w:p>
    <w:p w14:paraId="186F5D48" w14:textId="77777777" w:rsidR="00F86828" w:rsidRPr="00FA7314" w:rsidRDefault="00F86828"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736686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035A4776" w14:textId="77777777" w:rsidR="00F86828" w:rsidRPr="00FA7314" w:rsidRDefault="00F86828"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736686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3974251A" w14:textId="77777777" w:rsidR="00F86828" w:rsidRPr="00FA7314" w:rsidRDefault="00F86828"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736686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37C028DE" w14:textId="77777777" w:rsidR="00F86828" w:rsidRPr="00FA7314" w:rsidRDefault="00F86828"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7366862"/>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w:t>
      </w:r>
    </w:p>
    <w:p w14:paraId="61EC9EFE" w14:textId="77777777" w:rsidR="00F86828" w:rsidRPr="00FA7314" w:rsidRDefault="00F86828"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7366862"/>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09C378D3"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Trigger it via UI or API:</w:t>
      </w:r>
    </w:p>
    <w:p w14:paraId="2AFEECAD"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ruby</w:t>
      </w:r>
    </w:p>
    <w:p w14:paraId="43CDCE11"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http://your-jenkins-server/job/your-job/buildWithParameters?BRANCH_NAME=dev</w:t>
      </w:r>
    </w:p>
    <w:p w14:paraId="49673D23"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7A0896E7">
          <v:rect id="_x0000_i1111" style="width:0;height:1.5pt" o:hralign="center" o:hrstd="t" o:hr="t" fillcolor="#a0a0a0" stroked="f"/>
        </w:pict>
      </w:r>
    </w:p>
    <w:p w14:paraId="18A15530"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5. API Call (Remote Trigger)</w:t>
      </w:r>
    </w:p>
    <w:p w14:paraId="004DD461"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Jenkins provides a REST API to trigger pipelines remotely.</w:t>
      </w:r>
    </w:p>
    <w:p w14:paraId="44D93AB8"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Trigger with API Token:</w:t>
      </w:r>
    </w:p>
    <w:p w14:paraId="5CAE8880"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ruby</w:t>
      </w:r>
    </w:p>
    <w:p w14:paraId="4E1E4E1F"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curl -X POST http://your-jenkins-server/job/your-job/build --user user:api-token</w:t>
      </w:r>
    </w:p>
    <w:p w14:paraId="7BA7E296"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Trigger with Parameters:</w:t>
      </w:r>
    </w:p>
    <w:p w14:paraId="72AC80D6"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lua</w:t>
      </w:r>
    </w:p>
    <w:p w14:paraId="0D0CD96D"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curl -X POST "http://your-jenkins-server/job/your-job/buildWithParameters?BRANCH_NAME=develop" --user user:api-token</w:t>
      </w:r>
    </w:p>
    <w:p w14:paraId="40FDE0FF"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369227A9">
          <v:rect id="_x0000_i1112" style="width:0;height:1.5pt" o:hralign="center" o:hrstd="t" o:hr="t" fillcolor="#a0a0a0" stroked="f"/>
        </w:pict>
      </w:r>
    </w:p>
    <w:p w14:paraId="66AD6B87"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6. Cron Jobs (Scheduled Triggers)</w:t>
      </w:r>
    </w:p>
    <w:p w14:paraId="26031288"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Jenkins can run pipelines at scheduled intervals using cron syntax.</w:t>
      </w:r>
    </w:p>
    <w:p w14:paraId="5EEAA1E1"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In the Pipeline Configuration, enable "Build periodically" and set a schedule like:</w:t>
      </w:r>
    </w:p>
    <w:p w14:paraId="42F6B1F2"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 xml:space="preserve">0 2 * * * </w:t>
      </w:r>
    </w:p>
    <w:p w14:paraId="0D156E21"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(This runs the pipeline every day at 2 AM.)</w:t>
      </w:r>
    </w:p>
    <w:p w14:paraId="0A2E99F8"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20084F18">
          <v:rect id="_x0000_i1113" style="width:0;height:1.5pt" o:hralign="center" o:hrstd="t" o:hr="t" fillcolor="#a0a0a0" stroked="f"/>
        </w:pict>
      </w:r>
    </w:p>
    <w:p w14:paraId="38D5787D"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7. Upstream Job Trigger (Chained Jobs)</w:t>
      </w:r>
    </w:p>
    <w:p w14:paraId="707C327E"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Jenkins allows one job to trigger another.</w:t>
      </w:r>
    </w:p>
    <w:p w14:paraId="67A9F8DE"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Configure "Build after other projects are built" under Build Triggers.</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In the upstream job, use:</w:t>
      </w:r>
    </w:p>
    <w:p w14:paraId="7EBD4877"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groovy</w:t>
      </w:r>
    </w:p>
    <w:p w14:paraId="3E920C0B" w14:textId="7442B51C" w:rsidR="00F86828" w:rsidRPr="00FA7314" w:rsidRDefault="00F86828" w:rsidP="31D1C23A">
      <w:pPr>
        <w:spacing w:after="0" w:line="240" w:lineRule="auto"/>
        <w:ind w:left="360"/>
        <w:rPr>
          <w:rFonts w:ascii="Calibri" w:eastAsia="Times New Roman" w:hAnsi="Calibri" w:cs="Calibri"/>
          <w:b/>
          <w:bCs/>
          <w:sz w:val="32"/>
          <w:szCs w:val="32"/>
        </w:rPr>
      </w:pPr>
    </w:p>
    <w:p w14:paraId="03E4E3EE"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build job: 'downstream-job-name'</w:t>
      </w:r>
    </w:p>
    <w:p w14:paraId="7F08E471"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This ensures the downstream job starts after the upstream job finishes.</w:t>
      </w:r>
    </w:p>
    <w:p w14:paraId="1330D218"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79CF173E">
          <v:rect id="_x0000_i1114" style="width:0;height:1.5pt" o:hralign="center" o:hrstd="t" o:hr="t" fillcolor="#a0a0a0" stroked="f"/>
        </w:pict>
      </w:r>
    </w:p>
    <w:p w14:paraId="52F88CC1"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8. Jenkins Shared Library (Pipeline as Code)</w:t>
      </w:r>
    </w:p>
    <w:p w14:paraId="243C9E22"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You can create reusable libraries to trigger pipelines dynamically.</w:t>
      </w:r>
    </w:p>
    <w:p w14:paraId="448B45E8"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Example:</w:t>
      </w:r>
    </w:p>
    <w:p w14:paraId="2E05C108"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groovy</w:t>
      </w:r>
    </w:p>
    <w:p w14:paraId="2DCB0B07" w14:textId="66533BC7" w:rsidR="00F86828" w:rsidRPr="00FA7314" w:rsidRDefault="00F86828" w:rsidP="31D1C23A">
      <w:pPr>
        <w:spacing w:after="0" w:line="240" w:lineRule="auto"/>
        <w:ind w:left="360"/>
        <w:rPr>
          <w:rFonts w:ascii="Calibri" w:eastAsia="Times New Roman" w:hAnsi="Calibri" w:cs="Calibri"/>
          <w:b/>
          <w:bCs/>
          <w:sz w:val="32"/>
          <w:szCs w:val="32"/>
        </w:rPr>
      </w:pPr>
    </w:p>
    <w:p w14:paraId="6172CB15"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@Library('my-shared-library') _</w:t>
      </w:r>
    </w:p>
    <w:p w14:paraId="0BE5BFAC"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buildPipeline(branch: 'develop')</w:t>
      </w:r>
    </w:p>
    <w:p w14:paraId="07F6D133"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This helps in standardizing pipeline triggers across multiple repositories.</w:t>
      </w:r>
    </w:p>
    <w:p w14:paraId="22C44F58"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18BBA953">
          <v:rect id="_x0000_i1115" style="width:0;height:1.5pt" o:hralign="center" o:hrstd="t" o:hr="t" fillcolor="#a0a0a0" stroked="f"/>
        </w:pict>
      </w:r>
    </w:p>
    <w:p w14:paraId="6024B730"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9. Git Hooks (Pre-commit, Post-commit, etc.)</w:t>
      </w:r>
    </w:p>
    <w:p w14:paraId="7B948C91"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You can configure Git hooks to run Jenkins jobs before or after code commits.</w:t>
      </w:r>
    </w:p>
    <w:p w14:paraId="0CE1989B"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Example in .git/hooks/post-commit:</w:t>
      </w:r>
    </w:p>
    <w:p w14:paraId="45A82496"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sh</w:t>
      </w:r>
    </w:p>
    <w:p w14:paraId="5E9063C2" w14:textId="39E881ED" w:rsidR="00F86828" w:rsidRPr="00FA7314" w:rsidRDefault="00F86828" w:rsidP="31D1C23A">
      <w:pPr>
        <w:spacing w:after="0" w:line="240" w:lineRule="auto"/>
        <w:ind w:left="360"/>
        <w:rPr>
          <w:rFonts w:ascii="Calibri" w:eastAsia="Times New Roman" w:hAnsi="Calibri" w:cs="Calibri"/>
          <w:b/>
          <w:bCs/>
          <w:sz w:val="32"/>
          <w:szCs w:val="32"/>
        </w:rPr>
      </w:pPr>
    </w:p>
    <w:p w14:paraId="644FFE70"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curl -X POST http://your-jenkins-server/job/your-job/build --user user:api-token</w:t>
      </w:r>
    </w:p>
    <w:p w14:paraId="6BE0FD48"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This triggers Jenkins after every commit.</w:t>
      </w:r>
    </w:p>
    <w:p w14:paraId="316190E5"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725B9C1B">
          <v:rect id="_x0000_i1116" style="width:0;height:1.5pt" o:hralign="center" o:hrstd="t" o:hr="t" fillcolor="#a0a0a0" stroked="f"/>
        </w:pict>
      </w:r>
    </w:p>
    <w:p w14:paraId="07005DAA"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10. Event-Driven Triggers (via Message Queues)</w:t>
      </w:r>
    </w:p>
    <w:p w14:paraId="3415E646"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Tools like Kafka, RabbitMQ, or AWS SQS can send events to Jenkins.</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Install the Jenkins ActiveMQ or RabbitMQ plugin.</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Jenkins listens for messages and triggers the pipeline.</w:t>
      </w:r>
    </w:p>
    <w:p w14:paraId="472FE904"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3F80B889">
          <v:rect id="_x0000_i1117" style="width:0;height:1.5pt" o:hralign="center" o:hrstd="t" o:hr="t" fillcolor="#a0a0a0" stroked="f"/>
        </w:pict>
      </w:r>
    </w:p>
    <w:p w14:paraId="140B1346"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11. Multi-Branch Pipeline Triggers</w:t>
      </w:r>
    </w:p>
    <w:p w14:paraId="07EF2F96"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lastRenderedPageBreak/>
        <w:t>For projects with multiple branches, Jenkins automatically triggers builds based on branch updates.</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Use "GitHub Branch Source" or "Bitbucket Branch Source" plugins.</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Jenkins will automatically detect new branches and create pipelines for them.</w:t>
      </w:r>
    </w:p>
    <w:p w14:paraId="7E014815"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48343C02">
          <v:rect id="_x0000_i1118" style="width:0;height:1.5pt" o:hralign="center" o:hrstd="t" o:hr="t" fillcolor="#a0a0a0" stroked="f"/>
        </w:pict>
      </w:r>
    </w:p>
    <w:p w14:paraId="12374F7C"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12. Kubernetes or Docker Events</w:t>
      </w:r>
    </w:p>
    <w:p w14:paraId="6EF0F347"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Jenkins pipelines can be triggered when a new Docker image is pushed or a Kubernetes deployment changes.</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Use Jenkins Kubernetes Plugin or Docker Hub Webhook.</w:t>
      </w:r>
    </w:p>
    <w:p w14:paraId="2CB1E394"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Example webhook for Docker:</w:t>
      </w:r>
    </w:p>
    <w:p w14:paraId="3F74771D"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ruby</w:t>
      </w:r>
    </w:p>
    <w:p w14:paraId="720A5EE9" w14:textId="740F624D" w:rsidR="00F86828" w:rsidRPr="00FA7314" w:rsidRDefault="00F86828" w:rsidP="31D1C23A">
      <w:pPr>
        <w:spacing w:after="0" w:line="240" w:lineRule="auto"/>
        <w:ind w:left="360"/>
        <w:rPr>
          <w:rFonts w:ascii="Calibri" w:eastAsia="Times New Roman" w:hAnsi="Calibri" w:cs="Calibri"/>
          <w:b/>
          <w:bCs/>
          <w:sz w:val="32"/>
          <w:szCs w:val="32"/>
        </w:rPr>
      </w:pPr>
    </w:p>
    <w:p w14:paraId="12E80683"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http://your-jenkins-server/job/your-docker-build/build</w:t>
      </w:r>
    </w:p>
    <w:p w14:paraId="6A4E786C"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16EEE335">
          <v:rect id="_x0000_i1119" style="width:0;height:1.5pt" o:hralign="center" o:hrstd="t" o:hr="t" fillcolor="#a0a0a0" stroked="f"/>
        </w:pict>
      </w:r>
    </w:p>
    <w:p w14:paraId="5F6EC736"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Conclusion</w:t>
      </w:r>
    </w:p>
    <w:p w14:paraId="37DD45C0"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For SCM-based triggers → Use webhooks (GitHub, GitLab, etc.).</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For automation scripts → Use Jenkins API or parameterized builds.</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For periodic execution → Use cron-based scheduling.</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For dependency jobs → Use upstream/downstream triggers.</w:t>
      </w:r>
    </w:p>
    <w:p w14:paraId="53D45F8C" w14:textId="77777777" w:rsidR="00F86828" w:rsidRPr="00FA7314" w:rsidRDefault="00F86828" w:rsidP="31D1C23A">
      <w:pPr>
        <w:spacing w:after="0" w:line="240" w:lineRule="auto"/>
        <w:ind w:left="360"/>
        <w:rPr>
          <w:rFonts w:ascii="Calibri" w:eastAsia="Times New Roman" w:hAnsi="Calibri" w:cs="Calibri"/>
          <w:b/>
          <w:bCs/>
          <w:sz w:val="32"/>
          <w:szCs w:val="32"/>
        </w:rPr>
      </w:pPr>
    </w:p>
    <w:p w14:paraId="67FAEA78" w14:textId="77777777" w:rsidR="00743612" w:rsidRPr="00FA7314" w:rsidRDefault="00743612" w:rsidP="31D1C23A">
      <w:pPr>
        <w:spacing w:after="0" w:line="240" w:lineRule="auto"/>
        <w:ind w:left="360"/>
        <w:rPr>
          <w:rFonts w:ascii="Calibri" w:eastAsia="Times New Roman" w:hAnsi="Calibri" w:cs="Calibri"/>
          <w:b/>
          <w:bCs/>
          <w:sz w:val="32"/>
          <w:szCs w:val="32"/>
        </w:rPr>
      </w:pPr>
    </w:p>
    <w:p w14:paraId="028FF082" w14:textId="110B91A8"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17. What is difference between deployment and daemon set?</w:t>
      </w:r>
    </w:p>
    <w:p w14:paraId="360D3A51" w14:textId="77777777" w:rsidR="00743612" w:rsidRPr="00FA7314" w:rsidRDefault="00743612" w:rsidP="31D1C23A">
      <w:pPr>
        <w:spacing w:after="0" w:line="240" w:lineRule="auto"/>
        <w:ind w:left="360"/>
        <w:rPr>
          <w:rFonts w:ascii="Calibri" w:eastAsia="Times New Roman" w:hAnsi="Calibri" w:cs="Calibri"/>
          <w:b/>
          <w:bCs/>
          <w:sz w:val="32"/>
          <w:szCs w:val="32"/>
        </w:rPr>
      </w:pPr>
    </w:p>
    <w:p w14:paraId="15F713F6"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A Deployment and a DaemonSet are both Kubernetes resources used to manage the deployment of pods, but they serve different purposes and have key differences:</w:t>
      </w:r>
    </w:p>
    <w:p w14:paraId="394AA9DF" w14:textId="77777777" w:rsidR="00743612" w:rsidRPr="00FA7314" w:rsidRDefault="00743612" w:rsidP="31D1C23A">
      <w:pPr>
        <w:spacing w:after="0" w:line="240" w:lineRule="auto"/>
        <w:ind w:left="360"/>
        <w:rPr>
          <w:rFonts w:ascii="Calibri" w:eastAsia="Times New Roman" w:hAnsi="Calibri" w:cs="Calibri"/>
          <w:b/>
          <w:bCs/>
          <w:sz w:val="32"/>
          <w:szCs w:val="32"/>
        </w:rPr>
      </w:pPr>
    </w:p>
    <w:p w14:paraId="42C57166"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 Purpose</w:t>
      </w:r>
    </w:p>
    <w:p w14:paraId="2B9C3644" w14:textId="77777777" w:rsidR="00743612" w:rsidRPr="00FA7314" w:rsidRDefault="00743612" w:rsidP="31D1C23A">
      <w:pPr>
        <w:numPr>
          <w:ilvl w:val="0"/>
          <w:numId w:val="10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Deployment: Used to manage stateless applications by ensuring a specified number of identical pod replicas are running at all times. It is commonly used for scalable applications.</w:t>
      </w:r>
    </w:p>
    <w:p w14:paraId="22DA8ADF" w14:textId="77777777" w:rsidR="00743612" w:rsidRPr="00FA7314" w:rsidRDefault="00743612" w:rsidP="31D1C23A">
      <w:pPr>
        <w:numPr>
          <w:ilvl w:val="0"/>
          <w:numId w:val="10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DaemonSet: Ensures that a copy of a specific pod runs on every node (or a subset of nodes) in a Kubernetes cluster. It is commonly used for system services like monitoring, logging, and networking.</w:t>
      </w:r>
    </w:p>
    <w:p w14:paraId="091EF164" w14:textId="77777777" w:rsidR="00743612" w:rsidRPr="00FA7314" w:rsidRDefault="00743612" w:rsidP="31D1C23A">
      <w:pPr>
        <w:spacing w:after="0" w:line="240" w:lineRule="auto"/>
        <w:ind w:left="720"/>
        <w:rPr>
          <w:rFonts w:ascii="Calibri" w:eastAsia="Times New Roman" w:hAnsi="Calibri" w:cs="Calibri"/>
          <w:b/>
          <w:bCs/>
          <w:sz w:val="32"/>
          <w:szCs w:val="32"/>
        </w:rPr>
      </w:pPr>
    </w:p>
    <w:p w14:paraId="350E6162"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2. Scheduling of Pods</w:t>
      </w:r>
    </w:p>
    <w:p w14:paraId="03BAB450" w14:textId="77777777" w:rsidR="00743612" w:rsidRPr="00FA7314" w:rsidRDefault="00743612" w:rsidP="31D1C23A">
      <w:pPr>
        <w:numPr>
          <w:ilvl w:val="0"/>
          <w:numId w:val="10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Deployment: Pods are scheduled based on available resources and can be distributed across the cluster.</w:t>
      </w:r>
    </w:p>
    <w:p w14:paraId="2CA40E05" w14:textId="77777777" w:rsidR="00743612" w:rsidRPr="00FA7314" w:rsidRDefault="00743612" w:rsidP="31D1C23A">
      <w:pPr>
        <w:numPr>
          <w:ilvl w:val="0"/>
          <w:numId w:val="10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DaemonSet: Ensures one pod per node, and new pods are automatically scheduled on new nodes when they join the cluster.</w:t>
      </w:r>
    </w:p>
    <w:p w14:paraId="5FBA52E7" w14:textId="77777777" w:rsidR="00743612" w:rsidRPr="00FA7314" w:rsidRDefault="00743612" w:rsidP="31D1C23A">
      <w:pPr>
        <w:spacing w:after="0" w:line="240" w:lineRule="auto"/>
        <w:ind w:left="720"/>
        <w:rPr>
          <w:rFonts w:ascii="Calibri" w:eastAsia="Times New Roman" w:hAnsi="Calibri" w:cs="Calibri"/>
          <w:b/>
          <w:bCs/>
          <w:sz w:val="32"/>
          <w:szCs w:val="32"/>
        </w:rPr>
      </w:pPr>
    </w:p>
    <w:p w14:paraId="2CBAAF0F"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3. Scaling Behavior</w:t>
      </w:r>
    </w:p>
    <w:p w14:paraId="10DA92BE" w14:textId="77777777" w:rsidR="00743612" w:rsidRPr="00FA7314" w:rsidRDefault="00743612" w:rsidP="31D1C23A">
      <w:pPr>
        <w:numPr>
          <w:ilvl w:val="0"/>
          <w:numId w:val="10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Deployment: Supports horizontal scaling (increasing or decreasing the number of replicas).</w:t>
      </w:r>
    </w:p>
    <w:p w14:paraId="2C3C30A8" w14:textId="77777777" w:rsidR="00743612" w:rsidRPr="00FA7314" w:rsidRDefault="00743612" w:rsidP="31D1C23A">
      <w:pPr>
        <w:numPr>
          <w:ilvl w:val="0"/>
          <w:numId w:val="10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DaemonSet: Does not scale in the traditional sense; it ensures one pod runs per node.</w:t>
      </w:r>
    </w:p>
    <w:p w14:paraId="6D9FA3D5" w14:textId="77777777" w:rsidR="00743612" w:rsidRPr="00FA7314" w:rsidRDefault="00743612" w:rsidP="31D1C23A">
      <w:pPr>
        <w:spacing w:after="0" w:line="240" w:lineRule="auto"/>
        <w:ind w:left="720"/>
        <w:rPr>
          <w:rFonts w:ascii="Calibri" w:eastAsia="Times New Roman" w:hAnsi="Calibri" w:cs="Calibri"/>
          <w:b/>
          <w:bCs/>
          <w:sz w:val="32"/>
          <w:szCs w:val="32"/>
        </w:rPr>
      </w:pPr>
    </w:p>
    <w:p w14:paraId="1C236843"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4. Use Cases</w:t>
      </w:r>
    </w:p>
    <w:p w14:paraId="156393E8" w14:textId="77777777" w:rsidR="00743612" w:rsidRPr="00FA7314" w:rsidRDefault="00743612" w:rsidP="31D1C23A">
      <w:pPr>
        <w:numPr>
          <w:ilvl w:val="0"/>
          <w:numId w:val="11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Deployment: Used for applications like web services, APIs, and microservices that need multiple replicas for high availability.</w:t>
      </w:r>
    </w:p>
    <w:p w14:paraId="282DDC49" w14:textId="77777777" w:rsidR="00743612" w:rsidRPr="00FA7314" w:rsidRDefault="00743612" w:rsidP="31D1C23A">
      <w:pPr>
        <w:numPr>
          <w:ilvl w:val="0"/>
          <w:numId w:val="11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DaemonSet: Used for system-level tasks like log collection (Fluentd, Filebeat), monitoring (Prometheus Node Exporter), and networking (CNI plugins).</w:t>
      </w:r>
    </w:p>
    <w:p w14:paraId="2F358930" w14:textId="77777777" w:rsidR="00743612" w:rsidRPr="00FA7314" w:rsidRDefault="00743612" w:rsidP="31D1C23A">
      <w:pPr>
        <w:spacing w:after="0" w:line="240" w:lineRule="auto"/>
        <w:rPr>
          <w:rFonts w:ascii="Calibri" w:eastAsia="Times New Roman" w:hAnsi="Calibri" w:cs="Calibri"/>
          <w:b/>
          <w:bCs/>
          <w:sz w:val="32"/>
          <w:szCs w:val="32"/>
        </w:rPr>
      </w:pPr>
    </w:p>
    <w:p w14:paraId="0268AE6C"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5. Rolling Updates and Rollbacks</w:t>
      </w:r>
    </w:p>
    <w:p w14:paraId="04F806CE" w14:textId="77777777" w:rsidR="00743612" w:rsidRPr="00FA7314" w:rsidRDefault="00743612" w:rsidP="31D1C23A">
      <w:pPr>
        <w:numPr>
          <w:ilvl w:val="0"/>
          <w:numId w:val="11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Deployment: Supports rolling updates and rollbacks for seamless upgrades.</w:t>
      </w:r>
    </w:p>
    <w:p w14:paraId="3A29CEB3" w14:textId="77777777" w:rsidR="00743612" w:rsidRPr="00FA7314" w:rsidRDefault="00743612" w:rsidP="31D1C23A">
      <w:pPr>
        <w:numPr>
          <w:ilvl w:val="0"/>
          <w:numId w:val="11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DaemonSet: Supports rolling updates but is generally used for long-running system-level processes that should not be disrupted.</w:t>
      </w:r>
    </w:p>
    <w:p w14:paraId="38A22BCD" w14:textId="77777777" w:rsidR="00743612" w:rsidRPr="00FA7314" w:rsidRDefault="00743612" w:rsidP="31D1C23A">
      <w:pPr>
        <w:spacing w:after="0" w:line="240" w:lineRule="auto"/>
        <w:rPr>
          <w:rFonts w:ascii="Calibri" w:eastAsia="Times New Roman" w:hAnsi="Calibri" w:cs="Calibri"/>
          <w:b/>
          <w:bCs/>
          <w:sz w:val="32"/>
          <w:szCs w:val="32"/>
        </w:rPr>
      </w:pPr>
    </w:p>
    <w:p w14:paraId="391E6B0D" w14:textId="77777777" w:rsidR="00743612" w:rsidRPr="00FA7314" w:rsidRDefault="00743612" w:rsidP="31D1C23A">
      <w:pPr>
        <w:spacing w:after="0" w:line="240" w:lineRule="auto"/>
        <w:rPr>
          <w:rFonts w:ascii="Calibri" w:eastAsia="Times New Roman" w:hAnsi="Calibri" w:cs="Calibri"/>
          <w:b/>
          <w:bCs/>
          <w:sz w:val="32"/>
          <w:szCs w:val="32"/>
        </w:rPr>
      </w:pPr>
    </w:p>
    <w:p w14:paraId="456C1C52" w14:textId="77777777" w:rsidR="00743612" w:rsidRPr="00FA7314" w:rsidRDefault="00743612" w:rsidP="31D1C23A">
      <w:pPr>
        <w:spacing w:after="0" w:line="240" w:lineRule="auto"/>
        <w:rPr>
          <w:rFonts w:ascii="Calibri" w:eastAsia="Times New Roman" w:hAnsi="Calibri" w:cs="Calibri"/>
          <w:b/>
          <w:bCs/>
          <w:sz w:val="32"/>
          <w:szCs w:val="32"/>
        </w:rPr>
      </w:pPr>
    </w:p>
    <w:p w14:paraId="70EB8CE5"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6. Pod Distribution</w:t>
      </w:r>
    </w:p>
    <w:p w14:paraId="178922FB" w14:textId="77777777" w:rsidR="00743612" w:rsidRPr="00FA7314" w:rsidRDefault="00743612" w:rsidP="31D1C23A">
      <w:pPr>
        <w:numPr>
          <w:ilvl w:val="0"/>
          <w:numId w:val="11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Deployment: Pods are distributed based on the scheduler's logic and resource availability.</w:t>
      </w:r>
    </w:p>
    <w:p w14:paraId="030FBF58" w14:textId="77777777" w:rsidR="00743612" w:rsidRPr="00FA7314" w:rsidRDefault="00743612" w:rsidP="31D1C23A">
      <w:pPr>
        <w:numPr>
          <w:ilvl w:val="0"/>
          <w:numId w:val="11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DaemonSet: Ensures that each eligible node in the cluster gets exactly one pod.</w:t>
      </w:r>
    </w:p>
    <w:p w14:paraId="63D312FF" w14:textId="77777777" w:rsidR="00743612" w:rsidRPr="00FA7314" w:rsidRDefault="00743612" w:rsidP="31D1C23A">
      <w:pPr>
        <w:spacing w:after="0" w:line="240" w:lineRule="auto"/>
        <w:ind w:left="360"/>
        <w:rPr>
          <w:rFonts w:ascii="Calibri" w:eastAsia="Times New Roman" w:hAnsi="Calibri" w:cs="Calibri"/>
          <w:b/>
          <w:bCs/>
          <w:sz w:val="32"/>
          <w:szCs w:val="32"/>
        </w:rPr>
      </w:pPr>
    </w:p>
    <w:p w14:paraId="0E2C4360"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8"/>
        <w:gridCol w:w="3519"/>
        <w:gridCol w:w="3663"/>
      </w:tblGrid>
      <w:tr w:rsidR="00743612" w:rsidRPr="00FA7314" w14:paraId="68C02E12" w14:textId="77777777" w:rsidTr="31D1C23A">
        <w:trPr>
          <w:tblHeader/>
          <w:tblCellSpacing w:w="15" w:type="dxa"/>
        </w:trPr>
        <w:tc>
          <w:tcPr>
            <w:tcW w:w="0" w:type="auto"/>
            <w:vAlign w:val="center"/>
            <w:hideMark/>
          </w:tcPr>
          <w:p w14:paraId="53217A64"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Feature</w:t>
            </w:r>
          </w:p>
        </w:tc>
        <w:tc>
          <w:tcPr>
            <w:tcW w:w="0" w:type="auto"/>
            <w:vAlign w:val="center"/>
            <w:hideMark/>
          </w:tcPr>
          <w:p w14:paraId="466127DE"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Deployment</w:t>
            </w:r>
          </w:p>
        </w:tc>
        <w:tc>
          <w:tcPr>
            <w:tcW w:w="0" w:type="auto"/>
            <w:vAlign w:val="center"/>
            <w:hideMark/>
          </w:tcPr>
          <w:p w14:paraId="18434BD0"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DaemonSet</w:t>
            </w:r>
          </w:p>
        </w:tc>
      </w:tr>
      <w:tr w:rsidR="00743612" w:rsidRPr="00FA7314" w14:paraId="31F6E3D4" w14:textId="77777777" w:rsidTr="31D1C23A">
        <w:trPr>
          <w:tblCellSpacing w:w="15" w:type="dxa"/>
        </w:trPr>
        <w:tc>
          <w:tcPr>
            <w:tcW w:w="0" w:type="auto"/>
            <w:vAlign w:val="center"/>
            <w:hideMark/>
          </w:tcPr>
          <w:p w14:paraId="2FB45BA1"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Purpose</w:t>
            </w:r>
          </w:p>
        </w:tc>
        <w:tc>
          <w:tcPr>
            <w:tcW w:w="0" w:type="auto"/>
            <w:vAlign w:val="center"/>
            <w:hideMark/>
          </w:tcPr>
          <w:p w14:paraId="352C0954"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Manages stateless applications</w:t>
            </w:r>
          </w:p>
        </w:tc>
        <w:tc>
          <w:tcPr>
            <w:tcW w:w="0" w:type="auto"/>
            <w:vAlign w:val="center"/>
            <w:hideMark/>
          </w:tcPr>
          <w:p w14:paraId="756EAD2F"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Runs a pod on every (or selected) node</w:t>
            </w:r>
          </w:p>
        </w:tc>
      </w:tr>
      <w:tr w:rsidR="00743612" w:rsidRPr="00FA7314" w14:paraId="70A481B9" w14:textId="77777777" w:rsidTr="31D1C23A">
        <w:trPr>
          <w:tblCellSpacing w:w="15" w:type="dxa"/>
        </w:trPr>
        <w:tc>
          <w:tcPr>
            <w:tcW w:w="0" w:type="auto"/>
            <w:vAlign w:val="center"/>
            <w:hideMark/>
          </w:tcPr>
          <w:p w14:paraId="678F0A50"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Scaling</w:t>
            </w:r>
          </w:p>
        </w:tc>
        <w:tc>
          <w:tcPr>
            <w:tcW w:w="0" w:type="auto"/>
            <w:vAlign w:val="center"/>
            <w:hideMark/>
          </w:tcPr>
          <w:p w14:paraId="758B9825"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Can scale replicas</w:t>
            </w:r>
          </w:p>
        </w:tc>
        <w:tc>
          <w:tcPr>
            <w:tcW w:w="0" w:type="auto"/>
            <w:vAlign w:val="center"/>
            <w:hideMark/>
          </w:tcPr>
          <w:p w14:paraId="0758B1AA"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One pod per node (no scaling)</w:t>
            </w:r>
          </w:p>
        </w:tc>
      </w:tr>
      <w:tr w:rsidR="00743612" w:rsidRPr="00FA7314" w14:paraId="3CAE123C" w14:textId="77777777" w:rsidTr="31D1C23A">
        <w:trPr>
          <w:tblCellSpacing w:w="15" w:type="dxa"/>
        </w:trPr>
        <w:tc>
          <w:tcPr>
            <w:tcW w:w="0" w:type="auto"/>
            <w:vAlign w:val="center"/>
            <w:hideMark/>
          </w:tcPr>
          <w:p w14:paraId="72119489"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Scheduling</w:t>
            </w:r>
          </w:p>
        </w:tc>
        <w:tc>
          <w:tcPr>
            <w:tcW w:w="0" w:type="auto"/>
            <w:vAlign w:val="center"/>
            <w:hideMark/>
          </w:tcPr>
          <w:p w14:paraId="277C2F34"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Based on scheduler logic</w:t>
            </w:r>
          </w:p>
        </w:tc>
        <w:tc>
          <w:tcPr>
            <w:tcW w:w="0" w:type="auto"/>
            <w:vAlign w:val="center"/>
            <w:hideMark/>
          </w:tcPr>
          <w:p w14:paraId="622B92DD"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Ensures pod runs on every node</w:t>
            </w:r>
          </w:p>
        </w:tc>
      </w:tr>
      <w:tr w:rsidR="00743612" w:rsidRPr="00FA7314" w14:paraId="1253CB29" w14:textId="77777777" w:rsidTr="31D1C23A">
        <w:trPr>
          <w:tblCellSpacing w:w="15" w:type="dxa"/>
        </w:trPr>
        <w:tc>
          <w:tcPr>
            <w:tcW w:w="0" w:type="auto"/>
            <w:vAlign w:val="center"/>
            <w:hideMark/>
          </w:tcPr>
          <w:p w14:paraId="7CFE5B7D"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Rolling Updates</w:t>
            </w:r>
          </w:p>
        </w:tc>
        <w:tc>
          <w:tcPr>
            <w:tcW w:w="0" w:type="auto"/>
            <w:vAlign w:val="center"/>
            <w:hideMark/>
          </w:tcPr>
          <w:p w14:paraId="4508C67E"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Supports rolling updates &amp; rollbacks</w:t>
            </w:r>
          </w:p>
        </w:tc>
        <w:tc>
          <w:tcPr>
            <w:tcW w:w="0" w:type="auto"/>
            <w:vAlign w:val="center"/>
            <w:hideMark/>
          </w:tcPr>
          <w:p w14:paraId="7CB3A1D1"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Supports rolling updates</w:t>
            </w:r>
          </w:p>
        </w:tc>
      </w:tr>
      <w:tr w:rsidR="00743612" w:rsidRPr="00FA7314" w14:paraId="0302B991" w14:textId="77777777" w:rsidTr="31D1C23A">
        <w:trPr>
          <w:tblCellSpacing w:w="15" w:type="dxa"/>
        </w:trPr>
        <w:tc>
          <w:tcPr>
            <w:tcW w:w="0" w:type="auto"/>
            <w:vAlign w:val="center"/>
            <w:hideMark/>
          </w:tcPr>
          <w:p w14:paraId="33A59DAA"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Use Cases</w:t>
            </w:r>
          </w:p>
        </w:tc>
        <w:tc>
          <w:tcPr>
            <w:tcW w:w="0" w:type="auto"/>
            <w:vAlign w:val="center"/>
            <w:hideMark/>
          </w:tcPr>
          <w:p w14:paraId="739E5E51"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Web apps, APIs, backend services</w:t>
            </w:r>
          </w:p>
        </w:tc>
        <w:tc>
          <w:tcPr>
            <w:tcW w:w="0" w:type="auto"/>
            <w:vAlign w:val="center"/>
            <w:hideMark/>
          </w:tcPr>
          <w:p w14:paraId="1D954848"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Log collection, monitoring, networking</w:t>
            </w:r>
          </w:p>
        </w:tc>
      </w:tr>
    </w:tbl>
    <w:p w14:paraId="21B42379" w14:textId="77777777" w:rsidR="00743612" w:rsidRPr="00FA7314" w:rsidRDefault="00743612" w:rsidP="31D1C23A">
      <w:pPr>
        <w:spacing w:after="0" w:line="240" w:lineRule="auto"/>
        <w:ind w:left="360"/>
        <w:rPr>
          <w:rFonts w:ascii="Calibri" w:eastAsia="Times New Roman" w:hAnsi="Calibri" w:cs="Calibri"/>
          <w:b/>
          <w:bCs/>
          <w:sz w:val="32"/>
          <w:szCs w:val="32"/>
        </w:rPr>
      </w:pPr>
    </w:p>
    <w:p w14:paraId="115ED76E" w14:textId="6ABC68CA"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 xml:space="preserve">what is #!/bin/ </w:t>
      </w:r>
    </w:p>
    <w:p w14:paraId="5D396175" w14:textId="590CFD40"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#!/bin/ is called a shebang (or hashbang), and it appears at the beginning of shell scripts. It tells the system which interpreter to use when executing the script.</w:t>
      </w:r>
    </w:p>
    <w:p w14:paraId="4E00504F" w14:textId="77777777" w:rsidR="009C6F77" w:rsidRPr="00FA7314" w:rsidRDefault="009C6F77" w:rsidP="31D1C23A">
      <w:pPr>
        <w:spacing w:after="0" w:line="240" w:lineRule="auto"/>
        <w:ind w:left="360"/>
        <w:rPr>
          <w:rFonts w:ascii="Calibri" w:eastAsia="Times New Roman" w:hAnsi="Calibri" w:cs="Calibri"/>
          <w:b/>
          <w:bCs/>
          <w:sz w:val="32"/>
          <w:szCs w:val="32"/>
        </w:rPr>
      </w:pPr>
    </w:p>
    <w:p w14:paraId="7D5CB837" w14:textId="77777777"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Breaking it Down:</w:t>
      </w:r>
    </w:p>
    <w:p w14:paraId="691419B4" w14:textId="77777777" w:rsidR="00AB1BA6" w:rsidRPr="00FA7314" w:rsidRDefault="00AB1BA6" w:rsidP="31D1C23A">
      <w:pPr>
        <w:numPr>
          <w:ilvl w:val="0"/>
          <w:numId w:val="11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 (Shebang) – This indicates that the file should be executed using an interpreter.</w:t>
      </w:r>
    </w:p>
    <w:p w14:paraId="432AF4D1" w14:textId="0D0FC97C" w:rsidR="00AB1BA6" w:rsidRPr="00FA7314" w:rsidRDefault="00AB1BA6" w:rsidP="31D1C23A">
      <w:pPr>
        <w:numPr>
          <w:ilvl w:val="0"/>
          <w:numId w:val="11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/bin/ – This specifies the path to the  shell, which will be used to interpret and execute the script.</w:t>
      </w:r>
    </w:p>
    <w:p w14:paraId="61FEDB60" w14:textId="77777777"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Example:</w:t>
      </w:r>
    </w:p>
    <w:p w14:paraId="0932EFD5" w14:textId="31B16354" w:rsidR="00AB1BA6" w:rsidRPr="00FA7314" w:rsidRDefault="00AB1BA6" w:rsidP="31D1C23A">
      <w:pPr>
        <w:spacing w:after="0" w:line="240" w:lineRule="auto"/>
        <w:ind w:left="360"/>
        <w:rPr>
          <w:rFonts w:ascii="Calibri" w:eastAsia="Times New Roman" w:hAnsi="Calibri" w:cs="Calibri"/>
          <w:b/>
          <w:bCs/>
          <w:sz w:val="32"/>
          <w:szCs w:val="32"/>
        </w:rPr>
      </w:pPr>
    </w:p>
    <w:p w14:paraId="02277ED2" w14:textId="028ADA17" w:rsidR="00AB1BA6" w:rsidRPr="00FA7314" w:rsidRDefault="00AB1BA6" w:rsidP="31D1C23A">
      <w:pPr>
        <w:spacing w:after="0" w:line="240" w:lineRule="auto"/>
        <w:ind w:left="360"/>
        <w:rPr>
          <w:rFonts w:ascii="Calibri" w:eastAsia="Times New Roman" w:hAnsi="Calibri" w:cs="Calibri"/>
          <w:b/>
          <w:bCs/>
          <w:sz w:val="32"/>
          <w:szCs w:val="32"/>
        </w:rPr>
      </w:pPr>
    </w:p>
    <w:p w14:paraId="4038F9DB" w14:textId="7D3C59B7"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#!/bin/</w:t>
      </w:r>
    </w:p>
    <w:p w14:paraId="64D62FE8" w14:textId="77777777"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echo "Hello, World!"</w:t>
      </w:r>
    </w:p>
    <w:p w14:paraId="07F8D6F6" w14:textId="0F4AB745" w:rsidR="00AB1BA6" w:rsidRPr="00FA7314" w:rsidRDefault="00AB1BA6" w:rsidP="31D1C23A">
      <w:pPr>
        <w:numPr>
          <w:ilvl w:val="0"/>
          <w:numId w:val="11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When you run this script (./script.sh), the system will use /bin/ to interpret the commands inside the script.</w:t>
      </w:r>
    </w:p>
    <w:p w14:paraId="705B629F" w14:textId="77777777"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Why is it Important?</w:t>
      </w:r>
    </w:p>
    <w:p w14:paraId="7CE363FF" w14:textId="77777777" w:rsidR="00AB1BA6" w:rsidRPr="00FA7314" w:rsidRDefault="00AB1BA6" w:rsidP="31D1C23A">
      <w:pPr>
        <w:numPr>
          <w:ilvl w:val="0"/>
          <w:numId w:val="11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Ensures the script runs with the correct shell.</w:t>
      </w:r>
    </w:p>
    <w:p w14:paraId="3A801FC1" w14:textId="77777777" w:rsidR="00AB1BA6" w:rsidRPr="00FA7314" w:rsidRDefault="00AB1BA6" w:rsidP="31D1C23A">
      <w:pPr>
        <w:numPr>
          <w:ilvl w:val="0"/>
          <w:numId w:val="11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Avoids issues with different default shells (e.g., sh, zsh, etc.).</w:t>
      </w:r>
    </w:p>
    <w:p w14:paraId="604EFB2A" w14:textId="14DA537A" w:rsidR="00AB1BA6" w:rsidRPr="00FA7314" w:rsidRDefault="00AB1BA6" w:rsidP="31D1C23A">
      <w:pPr>
        <w:numPr>
          <w:ilvl w:val="0"/>
          <w:numId w:val="11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Makes scripts portable and executable without explicitly calling  ( script.sh).</w:t>
      </w:r>
    </w:p>
    <w:p w14:paraId="5106621C" w14:textId="77777777"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Alternative Shebangs:</w:t>
      </w:r>
    </w:p>
    <w:p w14:paraId="7CEE9C91" w14:textId="16C12FD6" w:rsidR="00AB1BA6" w:rsidRPr="00FA7314" w:rsidRDefault="00AB1BA6" w:rsidP="31D1C23A">
      <w:pPr>
        <w:numPr>
          <w:ilvl w:val="0"/>
          <w:numId w:val="11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#!/bin/sh → Uses the default shell (often a symlink to  or dash).</w:t>
      </w:r>
    </w:p>
    <w:p w14:paraId="68F9630E" w14:textId="30397406" w:rsidR="00AB1BA6" w:rsidRPr="00FA7314" w:rsidRDefault="00AB1BA6" w:rsidP="31D1C23A">
      <w:pPr>
        <w:numPr>
          <w:ilvl w:val="0"/>
          <w:numId w:val="11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#!/usr/bin/env  → Searches for  in the system’s $PATH and runs it.</w:t>
      </w:r>
    </w:p>
    <w:p w14:paraId="4259FE02" w14:textId="2724CCDE"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 xml:space="preserve">Would you like an example of a more advanced script using #!/bin/? </w:t>
      </w:r>
      <w:r w:rsidRPr="00FA7314">
        <w:rPr>
          <w:rFonts w:ascii="Segoe UI Emoji" w:eastAsia="Times New Roman" w:hAnsi="Segoe UI Emoji" w:cs="Segoe UI Emoji"/>
          <w:b/>
          <w:bCs/>
          <w:sz w:val="32"/>
          <w:szCs w:val="32"/>
        </w:rPr>
        <w:t>😊</w:t>
      </w:r>
    </w:p>
    <w:p w14:paraId="1172581D" w14:textId="77777777"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4o</w:t>
      </w:r>
    </w:p>
    <w:p w14:paraId="6AAB0BA7" w14:textId="77777777"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You said:</w:t>
      </w:r>
    </w:p>
    <w:p w14:paraId="3EEAEB92" w14:textId="49D42D73"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why we use only #!/bin/ over other shells</w:t>
      </w:r>
    </w:p>
    <w:p w14:paraId="555C1B13" w14:textId="68A8124A" w:rsidR="00AB1BA6" w:rsidRPr="00FA7314" w:rsidRDefault="00AB1BA6" w:rsidP="31D1C23A">
      <w:pPr>
        <w:spacing w:after="0" w:line="240" w:lineRule="auto"/>
        <w:ind w:left="360"/>
        <w:rPr>
          <w:rFonts w:ascii="Calibri" w:eastAsia="Times New Roman" w:hAnsi="Calibri" w:cs="Calibri"/>
          <w:b/>
          <w:bCs/>
          <w:sz w:val="32"/>
          <w:szCs w:val="32"/>
        </w:rPr>
      </w:pPr>
    </w:p>
    <w:p w14:paraId="49879C57" w14:textId="682C84D5"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We often use #!/bin/ over other shells because  (Bourne Again Shell) is widely available, feature-rich, and compatible with most Unix-like systems. Here’s why  is preferred:</w:t>
      </w:r>
    </w:p>
    <w:p w14:paraId="728599C8" w14:textId="77777777"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 Portability &amp; Default Availability</w:t>
      </w:r>
    </w:p>
    <w:p w14:paraId="0A69883E" w14:textId="0EF0D76B" w:rsidR="00AB1BA6" w:rsidRPr="00FA7314" w:rsidRDefault="00AB1BA6" w:rsidP="31D1C23A">
      <w:pPr>
        <w:numPr>
          <w:ilvl w:val="0"/>
          <w:numId w:val="11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is default on most Linux distributions and macOS.</w:t>
      </w:r>
    </w:p>
    <w:p w14:paraId="0D9C6C4C" w14:textId="4884D6E6" w:rsidR="00AB1BA6" w:rsidRPr="00FA7314" w:rsidRDefault="00AB1BA6" w:rsidP="31D1C23A">
      <w:pPr>
        <w:numPr>
          <w:ilvl w:val="0"/>
          <w:numId w:val="11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/bin/sh may point to different shells (dash on Debian-based systems,  on others).</w:t>
      </w:r>
    </w:p>
    <w:p w14:paraId="44F354CF" w14:textId="77777777" w:rsidR="00AB1BA6" w:rsidRPr="00FA7314" w:rsidRDefault="00AB1BA6" w:rsidP="31D1C23A">
      <w:pPr>
        <w:numPr>
          <w:ilvl w:val="0"/>
          <w:numId w:val="11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Ensures consistency in behavior across different systems.</w:t>
      </w:r>
    </w:p>
    <w:p w14:paraId="44A843CA" w14:textId="77777777" w:rsidR="009C6F77" w:rsidRPr="00FA7314" w:rsidRDefault="009C6F77" w:rsidP="31D1C23A">
      <w:pPr>
        <w:spacing w:after="0" w:line="240" w:lineRule="auto"/>
        <w:rPr>
          <w:rFonts w:ascii="Calibri" w:eastAsia="Times New Roman" w:hAnsi="Calibri" w:cs="Calibri"/>
          <w:b/>
          <w:bCs/>
          <w:sz w:val="32"/>
          <w:szCs w:val="32"/>
        </w:rPr>
      </w:pPr>
    </w:p>
    <w:p w14:paraId="7DCDC74F" w14:textId="77777777" w:rsidR="009C6F77" w:rsidRPr="00FA7314" w:rsidRDefault="009C6F77" w:rsidP="31D1C23A">
      <w:pPr>
        <w:spacing w:after="0" w:line="240" w:lineRule="auto"/>
        <w:rPr>
          <w:rFonts w:ascii="Calibri" w:eastAsia="Times New Roman" w:hAnsi="Calibri" w:cs="Calibri"/>
          <w:b/>
          <w:bCs/>
          <w:sz w:val="32"/>
          <w:szCs w:val="32"/>
        </w:rPr>
      </w:pPr>
    </w:p>
    <w:p w14:paraId="4CE8BE83" w14:textId="77777777" w:rsidR="009C6F77" w:rsidRPr="00FA7314" w:rsidRDefault="009C6F77" w:rsidP="31D1C23A">
      <w:pPr>
        <w:spacing w:after="0" w:line="240" w:lineRule="auto"/>
        <w:rPr>
          <w:rFonts w:ascii="Calibri" w:eastAsia="Times New Roman" w:hAnsi="Calibri" w:cs="Calibri"/>
          <w:b/>
          <w:bCs/>
          <w:sz w:val="32"/>
          <w:szCs w:val="32"/>
        </w:rPr>
      </w:pPr>
    </w:p>
    <w:p w14:paraId="460961B1" w14:textId="77777777"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2. Advanced Features</w:t>
      </w:r>
    </w:p>
    <w:p w14:paraId="70F58AA1" w14:textId="2B3503C8"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 xml:space="preserve"> provides many powerful scripting features that other shells may lack, such as:</w:t>
      </w:r>
    </w:p>
    <w:p w14:paraId="16D43FB2" w14:textId="77777777" w:rsidR="00AB1BA6" w:rsidRPr="00FA7314" w:rsidRDefault="00AB1BA6" w:rsidP="31D1C23A">
      <w:pPr>
        <w:numPr>
          <w:ilvl w:val="0"/>
          <w:numId w:val="11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Arrays: Supports indexed and associative arrays.</w:t>
      </w:r>
    </w:p>
    <w:p w14:paraId="679C5738" w14:textId="77777777" w:rsidR="00AB1BA6" w:rsidRPr="00FA7314" w:rsidRDefault="00AB1BA6" w:rsidP="31D1C23A">
      <w:pPr>
        <w:numPr>
          <w:ilvl w:val="0"/>
          <w:numId w:val="11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String Manipulation: ${var,,} (lowercase), ${var^^} (uppercase), ${var:offset:length} (substring).</w:t>
      </w:r>
    </w:p>
    <w:p w14:paraId="73CAEB16" w14:textId="77777777" w:rsidR="00AB1BA6" w:rsidRPr="00FA7314" w:rsidRDefault="00AB1BA6" w:rsidP="31D1C23A">
      <w:pPr>
        <w:numPr>
          <w:ilvl w:val="0"/>
          <w:numId w:val="11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Enhanced Loops &amp; Conditionals: Supports [[ ... ]] for improved string and file comparison.</w:t>
      </w:r>
    </w:p>
    <w:p w14:paraId="4AA9B2D6" w14:textId="77777777" w:rsidR="00AB1BA6" w:rsidRPr="00FA7314" w:rsidRDefault="00AB1BA6" w:rsidP="31D1C23A">
      <w:pPr>
        <w:numPr>
          <w:ilvl w:val="0"/>
          <w:numId w:val="11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Process Substitution: &lt;(command), useful for handling command outputs.</w:t>
      </w:r>
    </w:p>
    <w:p w14:paraId="6B3EA1B8" w14:textId="77777777" w:rsidR="00AB1BA6" w:rsidRPr="00FA7314" w:rsidRDefault="00AB1BA6" w:rsidP="31D1C23A">
      <w:pPr>
        <w:numPr>
          <w:ilvl w:val="0"/>
          <w:numId w:val="11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Built-in Debugging Tools: Use set -x for debugging.</w:t>
      </w:r>
    </w:p>
    <w:p w14:paraId="5CCEF1D9" w14:textId="77777777"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3. Compatibility &amp; Community Support</w:t>
      </w:r>
    </w:p>
    <w:p w14:paraId="0A210227" w14:textId="2BDEDB69" w:rsidR="00AB1BA6" w:rsidRPr="00FA7314" w:rsidRDefault="00AB1BA6" w:rsidP="31D1C23A">
      <w:pPr>
        <w:numPr>
          <w:ilvl w:val="0"/>
          <w:numId w:val="11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has extensive documentation and community support.</w:t>
      </w:r>
    </w:p>
    <w:p w14:paraId="2F5C505C" w14:textId="1F941720" w:rsidR="00AB1BA6" w:rsidRPr="00FA7314" w:rsidRDefault="00AB1BA6" w:rsidP="31D1C23A">
      <w:pPr>
        <w:numPr>
          <w:ilvl w:val="0"/>
          <w:numId w:val="11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Many scripts are written in , making it easier to find solutions.</w:t>
      </w:r>
    </w:p>
    <w:p w14:paraId="0383AA20" w14:textId="77777777"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4. Predictability &amp; Performance</w:t>
      </w:r>
    </w:p>
    <w:p w14:paraId="6D2232C9" w14:textId="77777777" w:rsidR="00AB1BA6" w:rsidRPr="00FA7314" w:rsidRDefault="00AB1BA6" w:rsidP="31D1C23A">
      <w:pPr>
        <w:numPr>
          <w:ilvl w:val="0"/>
          <w:numId w:val="12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Consistent behavior compared to /bin/sh, which can vary.</w:t>
      </w:r>
    </w:p>
    <w:p w14:paraId="54034CD1" w14:textId="77777777" w:rsidR="00AB1BA6" w:rsidRPr="00FA7314" w:rsidRDefault="00AB1BA6" w:rsidP="31D1C23A">
      <w:pPr>
        <w:numPr>
          <w:ilvl w:val="0"/>
          <w:numId w:val="12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More user-friendly syntax than csh, tcsh, or zsh.</w:t>
      </w:r>
    </w:p>
    <w:p w14:paraId="1DA6DB40" w14:textId="77777777"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When to Use Other Shells?</w:t>
      </w:r>
    </w:p>
    <w:p w14:paraId="2535DA41" w14:textId="77777777" w:rsidR="00AB1BA6" w:rsidRPr="00FA7314" w:rsidRDefault="00AB1BA6" w:rsidP="31D1C23A">
      <w:pPr>
        <w:numPr>
          <w:ilvl w:val="0"/>
          <w:numId w:val="12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#!/bin/sh → If you want maximum portability across UNIX variants.</w:t>
      </w:r>
    </w:p>
    <w:p w14:paraId="1E02A557" w14:textId="77777777" w:rsidR="00AB1BA6" w:rsidRPr="00FA7314" w:rsidRDefault="00AB1BA6" w:rsidP="31D1C23A">
      <w:pPr>
        <w:numPr>
          <w:ilvl w:val="0"/>
          <w:numId w:val="12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#!/bin/zsh → If you need interactive shell features (like auto-completion, themes).</w:t>
      </w:r>
    </w:p>
    <w:p w14:paraId="668DB725" w14:textId="77777777" w:rsidR="00AB1BA6" w:rsidRPr="00FA7314" w:rsidRDefault="00AB1BA6" w:rsidP="31D1C23A">
      <w:pPr>
        <w:numPr>
          <w:ilvl w:val="0"/>
          <w:numId w:val="12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#!/bin/dash → For minimalistic, fast, POSIX-compliant scripts.</w:t>
      </w:r>
    </w:p>
    <w:p w14:paraId="65B7FDA6" w14:textId="0F47E126"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Example of -Specific Features:</w:t>
      </w:r>
    </w:p>
    <w:p w14:paraId="36D50C0D" w14:textId="77777777" w:rsidR="00743612" w:rsidRPr="00FA7314" w:rsidRDefault="00743612" w:rsidP="31D1C23A">
      <w:pPr>
        <w:spacing w:after="0" w:line="240" w:lineRule="auto"/>
        <w:ind w:left="360"/>
        <w:rPr>
          <w:rFonts w:ascii="Calibri" w:eastAsia="Times New Roman" w:hAnsi="Calibri" w:cs="Calibri"/>
          <w:b/>
          <w:bCs/>
          <w:sz w:val="32"/>
          <w:szCs w:val="32"/>
        </w:rPr>
      </w:pPr>
    </w:p>
    <w:p w14:paraId="333B2173" w14:textId="77777777" w:rsidR="00255CA1" w:rsidRPr="00FA7314" w:rsidRDefault="00255CA1" w:rsidP="31D1C23A">
      <w:pPr>
        <w:spacing w:after="0" w:line="240" w:lineRule="auto"/>
        <w:ind w:left="360"/>
        <w:rPr>
          <w:rFonts w:ascii="Calibri" w:eastAsia="Times New Roman" w:hAnsi="Calibri" w:cs="Calibri"/>
          <w:b/>
          <w:bCs/>
          <w:sz w:val="32"/>
          <w:szCs w:val="32"/>
        </w:rPr>
      </w:pPr>
    </w:p>
    <w:p w14:paraId="7C33DBFA" w14:textId="77777777" w:rsidR="00255CA1" w:rsidRPr="00FA7314" w:rsidRDefault="00255CA1"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What If #! is Not There?</w:t>
      </w:r>
    </w:p>
    <w:p w14:paraId="6C8AF0BE" w14:textId="77777777" w:rsidR="00255CA1" w:rsidRPr="00FA7314" w:rsidRDefault="00255CA1"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If the shebang (#!) is missing:</w:t>
      </w:r>
    </w:p>
    <w:p w14:paraId="29428AA8" w14:textId="77777777" w:rsidR="00255CA1" w:rsidRPr="00FA7314" w:rsidRDefault="00255CA1" w:rsidP="31D1C23A">
      <w:pPr>
        <w:numPr>
          <w:ilvl w:val="0"/>
          <w:numId w:val="12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Running the script with explicit shell:</w:t>
      </w:r>
    </w:p>
    <w:p w14:paraId="1824710C" w14:textId="53951CF6" w:rsidR="00255CA1" w:rsidRPr="00FA7314" w:rsidRDefault="00255CA1"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lastRenderedPageBreak/>
        <w:t xml:space="preserve"> script.sh</w:t>
      </w:r>
    </w:p>
    <w:p w14:paraId="49119E71" w14:textId="1A84DF03" w:rsidR="00255CA1" w:rsidRPr="00FA7314" w:rsidRDefault="00255CA1" w:rsidP="31D1C23A">
      <w:pPr>
        <w:numPr>
          <w:ilvl w:val="1"/>
          <w:numId w:val="12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script will run normally because you explicitly use .</w:t>
      </w:r>
    </w:p>
    <w:p w14:paraId="43F84106" w14:textId="77777777" w:rsidR="00255CA1" w:rsidRPr="00FA7314" w:rsidRDefault="00255CA1" w:rsidP="31D1C23A">
      <w:pPr>
        <w:numPr>
          <w:ilvl w:val="0"/>
          <w:numId w:val="12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Running the script without shebang (./script.sh):</w:t>
      </w:r>
    </w:p>
    <w:p w14:paraId="25E35334" w14:textId="766C412A" w:rsidR="00255CA1" w:rsidRPr="00FA7314" w:rsidRDefault="00255CA1" w:rsidP="31D1C23A">
      <w:pPr>
        <w:numPr>
          <w:ilvl w:val="1"/>
          <w:numId w:val="12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script will run using the default shell (which may not be ).</w:t>
      </w:r>
    </w:p>
    <w:p w14:paraId="1CFBCB6F" w14:textId="320CE89C" w:rsidR="00255CA1" w:rsidRPr="00FA7314" w:rsidRDefault="00255CA1" w:rsidP="31D1C23A">
      <w:pPr>
        <w:numPr>
          <w:ilvl w:val="1"/>
          <w:numId w:val="12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On some systems, /bin/sh is a symlink to dash (Debian-based systems), which lacks some -specific features.</w:t>
      </w:r>
    </w:p>
    <w:p w14:paraId="02B81720" w14:textId="3444885B" w:rsidR="00255CA1" w:rsidRPr="00FA7314" w:rsidRDefault="00255CA1" w:rsidP="31D1C23A">
      <w:pPr>
        <w:numPr>
          <w:ilvl w:val="1"/>
          <w:numId w:val="12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the script uses -only features (e.g., arrays), it may fail.</w:t>
      </w:r>
    </w:p>
    <w:p w14:paraId="41268B05" w14:textId="77777777" w:rsidR="009C6F77" w:rsidRPr="00FA7314" w:rsidRDefault="009C6F77" w:rsidP="31D1C23A">
      <w:pPr>
        <w:spacing w:after="0" w:line="240" w:lineRule="auto"/>
        <w:rPr>
          <w:rFonts w:ascii="Calibri" w:eastAsia="Times New Roman" w:hAnsi="Calibri" w:cs="Calibri"/>
          <w:b/>
          <w:bCs/>
          <w:sz w:val="32"/>
          <w:szCs w:val="32"/>
        </w:rPr>
      </w:pPr>
    </w:p>
    <w:p w14:paraId="4677C224" w14:textId="77777777" w:rsidR="009C6F77" w:rsidRPr="00FA7314" w:rsidRDefault="009C6F77" w:rsidP="31D1C23A">
      <w:pPr>
        <w:spacing w:after="0" w:line="240" w:lineRule="auto"/>
        <w:rPr>
          <w:rFonts w:ascii="Calibri" w:eastAsia="Times New Roman" w:hAnsi="Calibri" w:cs="Calibri"/>
          <w:b/>
          <w:bCs/>
          <w:sz w:val="32"/>
          <w:szCs w:val="32"/>
        </w:rPr>
      </w:pPr>
    </w:p>
    <w:p w14:paraId="21C1A6FE" w14:textId="77777777" w:rsidR="009C6F77" w:rsidRPr="00FA7314" w:rsidRDefault="009C6F77" w:rsidP="31D1C23A">
      <w:pPr>
        <w:spacing w:after="0" w:line="240" w:lineRule="auto"/>
        <w:rPr>
          <w:rFonts w:ascii="Calibri" w:eastAsia="Times New Roman" w:hAnsi="Calibri" w:cs="Calibri"/>
          <w:b/>
          <w:bCs/>
          <w:sz w:val="32"/>
          <w:szCs w:val="32"/>
        </w:rPr>
      </w:pPr>
    </w:p>
    <w:p w14:paraId="6B5BEA22" w14:textId="77777777" w:rsidR="00255CA1" w:rsidRPr="00FA7314" w:rsidRDefault="00255CA1" w:rsidP="31D1C23A">
      <w:pPr>
        <w:numPr>
          <w:ilvl w:val="0"/>
          <w:numId w:val="12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Trying to execute without specifying a shell:</w:t>
      </w:r>
    </w:p>
    <w:p w14:paraId="720B31AA" w14:textId="77777777" w:rsidR="00255CA1" w:rsidRPr="00FA7314" w:rsidRDefault="00255CA1"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chmod +x script.sh</w:t>
      </w:r>
    </w:p>
    <w:p w14:paraId="327D4337" w14:textId="77777777" w:rsidR="00255CA1" w:rsidRPr="00FA7314" w:rsidRDefault="00255CA1"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./script.sh</w:t>
      </w:r>
    </w:p>
    <w:p w14:paraId="0A886395" w14:textId="77777777" w:rsidR="00255CA1" w:rsidRPr="00FA7314" w:rsidRDefault="00255CA1" w:rsidP="31D1C23A">
      <w:pPr>
        <w:numPr>
          <w:ilvl w:val="1"/>
          <w:numId w:val="12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system might use a different shell, leading to unpredictable behavior.</w:t>
      </w:r>
    </w:p>
    <w:p w14:paraId="2D61135C" w14:textId="77777777" w:rsidR="00255CA1" w:rsidRPr="00FA7314" w:rsidRDefault="00255CA1" w:rsidP="31D1C23A">
      <w:pPr>
        <w:numPr>
          <w:ilvl w:val="1"/>
          <w:numId w:val="12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the script file format is incorrect, you might get an error like:</w:t>
      </w:r>
    </w:p>
    <w:p w14:paraId="2F4F14CC" w14:textId="77777777" w:rsidR="00255CA1" w:rsidRPr="00FA7314" w:rsidRDefault="00255CA1"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./script.sh: command not found</w:t>
      </w:r>
    </w:p>
    <w:p w14:paraId="6ACF1685" w14:textId="77777777" w:rsidR="00255CA1" w:rsidRPr="00FA7314" w:rsidRDefault="00255CA1" w:rsidP="31D1C23A">
      <w:pPr>
        <w:spacing w:after="0" w:line="240" w:lineRule="auto"/>
        <w:ind w:left="360"/>
        <w:rPr>
          <w:rFonts w:ascii="Calibri" w:eastAsia="Times New Roman" w:hAnsi="Calibri" w:cs="Calibri"/>
          <w:b/>
          <w:bCs/>
          <w:sz w:val="32"/>
          <w:szCs w:val="32"/>
        </w:rPr>
      </w:pPr>
    </w:p>
    <w:p w14:paraId="049A989D" w14:textId="77777777" w:rsidR="00255CA1" w:rsidRPr="00FA7314" w:rsidRDefault="00255CA1" w:rsidP="31D1C23A">
      <w:pPr>
        <w:spacing w:after="0" w:line="240" w:lineRule="auto"/>
        <w:ind w:left="360"/>
        <w:rPr>
          <w:rFonts w:ascii="Calibri" w:eastAsia="Times New Roman" w:hAnsi="Calibri" w:cs="Calibri"/>
          <w:b/>
          <w:bCs/>
          <w:sz w:val="32"/>
          <w:szCs w:val="32"/>
        </w:rPr>
      </w:pPr>
    </w:p>
    <w:p w14:paraId="7F64FE6C" w14:textId="369C03A7" w:rsidR="00255CA1" w:rsidRPr="00FA7314" w:rsidRDefault="00255CA1"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Q. How is Shell Scripting Used in Automation?</w:t>
      </w:r>
    </w:p>
    <w:p w14:paraId="63E07C00" w14:textId="77777777" w:rsidR="00255CA1" w:rsidRPr="00FA7314" w:rsidRDefault="00255CA1" w:rsidP="31D1C23A">
      <w:pPr>
        <w:spacing w:after="0" w:line="240" w:lineRule="auto"/>
        <w:ind w:left="360"/>
        <w:rPr>
          <w:rFonts w:ascii="Calibri" w:eastAsia="Times New Roman" w:hAnsi="Calibri" w:cs="Calibri"/>
          <w:b/>
          <w:bCs/>
          <w:sz w:val="32"/>
          <w:szCs w:val="32"/>
        </w:rPr>
      </w:pPr>
    </w:p>
    <w:p w14:paraId="027673CC" w14:textId="1A6F2BE3" w:rsidR="00255CA1" w:rsidRPr="00FA7314" w:rsidRDefault="00255CA1"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Shell scripts are widely used to automate tasks, improve efficiency, and reduce manual errors. Some common automation use cases include:</w:t>
      </w:r>
    </w:p>
    <w:p w14:paraId="63638B86" w14:textId="77777777" w:rsidR="00255CA1" w:rsidRPr="00FA7314" w:rsidRDefault="00255CA1" w:rsidP="31D1C23A">
      <w:pPr>
        <w:spacing w:after="0" w:line="240" w:lineRule="auto"/>
        <w:ind w:left="360"/>
        <w:rPr>
          <w:rFonts w:ascii="Calibri" w:eastAsia="Times New Roman" w:hAnsi="Calibri" w:cs="Calibri"/>
          <w:b/>
          <w:bCs/>
          <w:sz w:val="32"/>
          <w:szCs w:val="32"/>
        </w:rPr>
      </w:pPr>
    </w:p>
    <w:p w14:paraId="2EF1445E" w14:textId="77777777"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 Can you explain the CI/CD tools you have used?</w:t>
      </w:r>
    </w:p>
    <w:p w14:paraId="78D8900E" w14:textId="77777777"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2. Can you explain Terraform variables and their usage?</w:t>
      </w:r>
    </w:p>
    <w:p w14:paraId="271B54FC" w14:textId="77777777"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3. What is a three-tier architecture, and can you explain its components?</w:t>
      </w:r>
    </w:p>
    <w:p w14:paraId="5E98109A" w14:textId="77777777"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4. Can you explain any AWS services that you have used other than the ones mentioned before?</w:t>
      </w:r>
    </w:p>
    <w:p w14:paraId="0AC1C19C" w14:textId="77777777"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lastRenderedPageBreak/>
        <w:t>5. What is the Terraform state file, and why is it important?</w:t>
      </w:r>
    </w:p>
    <w:p w14:paraId="462D3318" w14:textId="77777777"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6. How do you recover a Terraform state file if it gets lost or corrupted?</w:t>
      </w:r>
    </w:p>
    <w:p w14:paraId="4F0E0D1D" w14:textId="77777777"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7. Can you explain Terraform modules and their benefits?</w:t>
      </w:r>
    </w:p>
    <w:p w14:paraId="6919F2DD" w14:textId="77777777"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8. What are the different blocks in Terraform, and what do they represent?</w:t>
      </w:r>
    </w:p>
    <w:p w14:paraId="2387069E" w14:textId="77777777"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9. What are the key steps in a CI/CD pipeline?</w:t>
      </w:r>
    </w:p>
    <w:p w14:paraId="0E159852" w14:textId="77777777"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10. Can you explain some common Git commands and their use cases?</w:t>
      </w:r>
    </w:p>
    <w:p w14:paraId="6D8128C0" w14:textId="77777777"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11. What is the git cherry-pick command, and how is it used?</w:t>
      </w:r>
    </w:p>
    <w:p w14:paraId="0F0538FA" w14:textId="77777777"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12. Scenario: You have two machines, and you need to SSH into one instance from the other. How would you do that?</w:t>
      </w:r>
    </w:p>
    <w:p w14:paraId="56677F99" w14:textId="77777777"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13. Scenario: You have two Terraform files, and you need to pass input and output between them. How would you handle that?</w:t>
      </w:r>
    </w:p>
    <w:p w14:paraId="5B96F3F0" w14:textId="77777777"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14. What is a shell script, and how is it typically used in automation?</w:t>
      </w:r>
    </w:p>
    <w:p w14:paraId="4919127B" w14:textId="77777777"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15. Can you explain what a logging tool is and how it helps in system monitoring?</w:t>
      </w:r>
    </w:p>
    <w:p w14:paraId="1596F477" w14:textId="61E6DFC8" w:rsidR="00255CA1"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16. Have you integrated a monitoring dashboard by yourself? If so, how did you do it?</w:t>
      </w:r>
    </w:p>
    <w:p w14:paraId="0C25FCBC" w14:textId="77777777" w:rsidR="005C0E7E" w:rsidRPr="00FA7314" w:rsidRDefault="005C0E7E" w:rsidP="31D1C23A">
      <w:pPr>
        <w:spacing w:after="0" w:line="240" w:lineRule="auto"/>
        <w:ind w:left="360"/>
        <w:rPr>
          <w:rFonts w:ascii="Calibri" w:eastAsia="Times New Roman" w:hAnsi="Calibri" w:cs="Calibri"/>
          <w:b/>
          <w:bCs/>
          <w:sz w:val="32"/>
          <w:szCs w:val="32"/>
        </w:rPr>
      </w:pPr>
    </w:p>
    <w:p w14:paraId="2574C027" w14:textId="77777777" w:rsidR="005C0E7E" w:rsidRPr="00FA7314" w:rsidRDefault="005C0E7E" w:rsidP="31D1C23A">
      <w:pPr>
        <w:spacing w:after="0" w:line="240" w:lineRule="auto"/>
        <w:ind w:left="360"/>
        <w:rPr>
          <w:rFonts w:ascii="Calibri" w:eastAsia="Times New Roman" w:hAnsi="Calibri" w:cs="Calibri"/>
          <w:b/>
          <w:bCs/>
          <w:sz w:val="32"/>
          <w:szCs w:val="32"/>
        </w:rPr>
      </w:pPr>
    </w:p>
    <w:p w14:paraId="0DF9F314" w14:textId="77777777" w:rsidR="005C0E7E" w:rsidRPr="00FA7314" w:rsidRDefault="005C0E7E" w:rsidP="31D1C23A">
      <w:pPr>
        <w:spacing w:after="0" w:line="240" w:lineRule="auto"/>
        <w:ind w:left="360"/>
        <w:rPr>
          <w:rFonts w:ascii="Calibri" w:eastAsia="Times New Roman" w:hAnsi="Calibri" w:cs="Calibri"/>
          <w:b/>
          <w:bCs/>
          <w:sz w:val="32"/>
          <w:szCs w:val="32"/>
        </w:rPr>
      </w:pPr>
    </w:p>
    <w:p w14:paraId="1573A2BB" w14:textId="4FF1EE66"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Q.Explain AWS architecture explanation and service used?</w:t>
      </w:r>
    </w:p>
    <w:p w14:paraId="156537A2" w14:textId="77777777" w:rsidR="005C0E7E" w:rsidRPr="00FA7314" w:rsidRDefault="005C0E7E" w:rsidP="31D1C23A">
      <w:pPr>
        <w:spacing w:after="0" w:line="240" w:lineRule="auto"/>
        <w:ind w:left="360"/>
        <w:rPr>
          <w:rFonts w:ascii="Calibri" w:eastAsia="Times New Roman" w:hAnsi="Calibri" w:cs="Calibri"/>
          <w:b/>
          <w:bCs/>
          <w:sz w:val="32"/>
          <w:szCs w:val="32"/>
        </w:rPr>
      </w:pPr>
    </w:p>
    <w:p w14:paraId="0574F525" w14:textId="72F7567C"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Amazon Web Services (AWS) provides a scalable, flexible, and secure cloud computing platform that follows a multi-tier architecture to ensure reliability and efficiency. It consists of various computing, storage, networking, database, and security services that work together to build a cloud-based solution.</w:t>
      </w:r>
    </w:p>
    <w:p w14:paraId="61B7312F" w14:textId="77777777" w:rsidR="005C0E7E" w:rsidRPr="00FA7314" w:rsidRDefault="005C0E7E" w:rsidP="31D1C23A">
      <w:pPr>
        <w:spacing w:after="0" w:line="240" w:lineRule="auto"/>
        <w:ind w:left="360"/>
        <w:rPr>
          <w:rFonts w:ascii="Calibri" w:eastAsia="Times New Roman" w:hAnsi="Calibri" w:cs="Calibri"/>
          <w:b/>
          <w:bCs/>
          <w:sz w:val="32"/>
          <w:szCs w:val="32"/>
        </w:rPr>
      </w:pPr>
    </w:p>
    <w:p w14:paraId="0C6A56A8" w14:textId="67A35DC9" w:rsidR="005C0E7E" w:rsidRPr="00FA7314" w:rsidRDefault="005C0E7E" w:rsidP="31D1C23A">
      <w:pPr>
        <w:pStyle w:val="ListParagraph"/>
        <w:numPr>
          <w:ilvl w:val="1"/>
          <w:numId w:val="12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Architecture Components</w:t>
      </w:r>
    </w:p>
    <w:p w14:paraId="425FACAB" w14:textId="60AA06CB"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AWS Global Infrastructure</w:t>
      </w:r>
    </w:p>
    <w:p w14:paraId="6B6FE1BA"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AWS operates on a globally distributed infrastructure, which consists of:</w:t>
      </w:r>
    </w:p>
    <w:p w14:paraId="3E3392F5" w14:textId="77777777" w:rsidR="005C0E7E" w:rsidRPr="00FA7314" w:rsidRDefault="005C0E7E" w:rsidP="31D1C23A">
      <w:pPr>
        <w:numPr>
          <w:ilvl w:val="0"/>
          <w:numId w:val="12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Regions: Geographic areas where AWS data centers are located.</w:t>
      </w:r>
    </w:p>
    <w:p w14:paraId="5B999A8B" w14:textId="77777777" w:rsidR="005C0E7E" w:rsidRPr="00FA7314" w:rsidRDefault="005C0E7E" w:rsidP="31D1C23A">
      <w:pPr>
        <w:numPr>
          <w:ilvl w:val="0"/>
          <w:numId w:val="12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Availability Zones (AZs): Multiple, physically separated data centers within a region.</w:t>
      </w:r>
    </w:p>
    <w:p w14:paraId="2ECAA2A9" w14:textId="77777777" w:rsidR="005C0E7E" w:rsidRPr="00FA7314" w:rsidRDefault="005C0E7E" w:rsidP="31D1C23A">
      <w:pPr>
        <w:numPr>
          <w:ilvl w:val="0"/>
          <w:numId w:val="12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Edge Locations: Used for caching content through AWS CloudFront to improve latency.</w:t>
      </w:r>
    </w:p>
    <w:p w14:paraId="3BC2C159" w14:textId="77777777" w:rsidR="005C0E7E" w:rsidRPr="00FA7314" w:rsidRDefault="005C0E7E" w:rsidP="31D1C23A">
      <w:pPr>
        <w:spacing w:after="0" w:line="240" w:lineRule="auto"/>
        <w:rPr>
          <w:rFonts w:ascii="Calibri" w:eastAsia="Times New Roman" w:hAnsi="Calibri" w:cs="Calibri"/>
          <w:b/>
          <w:bCs/>
          <w:sz w:val="32"/>
          <w:szCs w:val="32"/>
        </w:rPr>
      </w:pPr>
    </w:p>
    <w:p w14:paraId="0444EB57"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 AWS Architecture Layers</w:t>
      </w:r>
    </w:p>
    <w:p w14:paraId="63052196"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architecture generally follows a three-tier model:</w:t>
      </w:r>
    </w:p>
    <w:p w14:paraId="56E669CB" w14:textId="77777777" w:rsidR="005C0E7E" w:rsidRPr="00FA7314" w:rsidRDefault="005C0E7E" w:rsidP="31D1C23A">
      <w:pPr>
        <w:numPr>
          <w:ilvl w:val="0"/>
          <w:numId w:val="12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Presentation Layer (Frontend)</w:t>
      </w:r>
    </w:p>
    <w:p w14:paraId="60758149" w14:textId="77777777" w:rsidR="005C0E7E" w:rsidRPr="00FA7314" w:rsidRDefault="005C0E7E" w:rsidP="31D1C23A">
      <w:pPr>
        <w:numPr>
          <w:ilvl w:val="1"/>
          <w:numId w:val="12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Services: Amazon Route 53 (DNS), AWS Amplify (Frontend Hosting), Amazon CloudFront (CDN), API Gateway</w:t>
      </w:r>
    </w:p>
    <w:p w14:paraId="16EDC6FB" w14:textId="77777777" w:rsidR="005C0E7E" w:rsidRPr="00FA7314" w:rsidRDefault="005C0E7E" w:rsidP="31D1C23A">
      <w:pPr>
        <w:numPr>
          <w:ilvl w:val="1"/>
          <w:numId w:val="12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Purpose: Manages user interactions with the application.</w:t>
      </w:r>
    </w:p>
    <w:p w14:paraId="3AF74F85" w14:textId="77777777" w:rsidR="005C0E7E" w:rsidRPr="00FA7314" w:rsidRDefault="005C0E7E" w:rsidP="31D1C23A">
      <w:pPr>
        <w:numPr>
          <w:ilvl w:val="0"/>
          <w:numId w:val="12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Application Layer (Business Logic, Backend)</w:t>
      </w:r>
    </w:p>
    <w:p w14:paraId="3CB26DF8" w14:textId="77777777" w:rsidR="005C0E7E" w:rsidRPr="00FA7314" w:rsidRDefault="005C0E7E" w:rsidP="31D1C23A">
      <w:pPr>
        <w:numPr>
          <w:ilvl w:val="1"/>
          <w:numId w:val="12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Services: Amazon EC2, AWS Lambda, Elastic Load Balancer (ELB), Amazon ECS (Container Service), AWS App Runner</w:t>
      </w:r>
    </w:p>
    <w:p w14:paraId="243195F7" w14:textId="77777777" w:rsidR="005C0E7E" w:rsidRPr="00FA7314" w:rsidRDefault="005C0E7E" w:rsidP="31D1C23A">
      <w:pPr>
        <w:numPr>
          <w:ilvl w:val="1"/>
          <w:numId w:val="12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Purpose: Handles application logic and business rules.</w:t>
      </w:r>
    </w:p>
    <w:p w14:paraId="1D52FA87" w14:textId="77777777" w:rsidR="005C0E7E" w:rsidRPr="00FA7314" w:rsidRDefault="005C0E7E" w:rsidP="31D1C23A">
      <w:pPr>
        <w:numPr>
          <w:ilvl w:val="0"/>
          <w:numId w:val="12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Data Layer (Storage &amp; Database)</w:t>
      </w:r>
    </w:p>
    <w:p w14:paraId="1361BFB3" w14:textId="77777777" w:rsidR="005C0E7E" w:rsidRPr="00FA7314" w:rsidRDefault="005C0E7E" w:rsidP="31D1C23A">
      <w:pPr>
        <w:numPr>
          <w:ilvl w:val="1"/>
          <w:numId w:val="12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Services: Amazon RDS (Relational Database), DynamoDB (NoSQL), Amazon S3 (Object Storage), Amazon EFS (File Storage), Amazon Redshift (Data Warehouse)</w:t>
      </w:r>
    </w:p>
    <w:p w14:paraId="2803E16A" w14:textId="77777777" w:rsidR="005C0E7E" w:rsidRPr="00FA7314" w:rsidRDefault="005C0E7E" w:rsidP="31D1C23A">
      <w:pPr>
        <w:numPr>
          <w:ilvl w:val="1"/>
          <w:numId w:val="12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Purpose: Stores, manages, and retrieves data.</w:t>
      </w:r>
    </w:p>
    <w:p w14:paraId="37EB5981" w14:textId="77777777" w:rsidR="005C0E7E"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0157DF6B">
          <v:rect id="_x0000_i1120" style="width:0;height:1.5pt" o:hralign="center" o:hrstd="t" o:hr="t" fillcolor="#a0a0a0" stroked="f"/>
        </w:pict>
      </w:r>
    </w:p>
    <w:p w14:paraId="5AD573F7"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2. AWS Core Services and Their Use Cases</w:t>
      </w:r>
    </w:p>
    <w:p w14:paraId="49CEBD38"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Compute Services</w:t>
      </w:r>
    </w:p>
    <w:p w14:paraId="1B3DFC2A"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These services handle processing and computing power.</w:t>
      </w:r>
    </w:p>
    <w:p w14:paraId="33FFA389" w14:textId="77777777" w:rsidR="005C0E7E" w:rsidRPr="00FA7314" w:rsidRDefault="005C0E7E" w:rsidP="31D1C23A">
      <w:pPr>
        <w:numPr>
          <w:ilvl w:val="0"/>
          <w:numId w:val="12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Amazon EC2 – Virtual machines for running applications.</w:t>
      </w:r>
    </w:p>
    <w:p w14:paraId="71319529" w14:textId="77777777" w:rsidR="005C0E7E" w:rsidRPr="00FA7314" w:rsidRDefault="005C0E7E" w:rsidP="31D1C23A">
      <w:pPr>
        <w:numPr>
          <w:ilvl w:val="0"/>
          <w:numId w:val="12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Lambda – Serverless computing to run code in response to events.</w:t>
      </w:r>
    </w:p>
    <w:p w14:paraId="1634304C" w14:textId="77777777" w:rsidR="005C0E7E" w:rsidRPr="00FA7314" w:rsidRDefault="005C0E7E" w:rsidP="31D1C23A">
      <w:pPr>
        <w:numPr>
          <w:ilvl w:val="0"/>
          <w:numId w:val="12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Amazon ECS &amp; EKS – Container orchestration services for managing Docker/Kubernetes.</w:t>
      </w:r>
    </w:p>
    <w:p w14:paraId="6B2D8463" w14:textId="77777777" w:rsidR="005C0E7E" w:rsidRPr="00FA7314" w:rsidRDefault="005C0E7E" w:rsidP="31D1C23A">
      <w:pPr>
        <w:numPr>
          <w:ilvl w:val="0"/>
          <w:numId w:val="12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Fargate – Serverless containers.</w:t>
      </w:r>
    </w:p>
    <w:p w14:paraId="4C3CAD52"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b) Storage Services</w:t>
      </w:r>
    </w:p>
    <w:p w14:paraId="4ED1F73C"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These services store, manage, and retrieve data efficiently.</w:t>
      </w:r>
    </w:p>
    <w:p w14:paraId="68068778" w14:textId="77777777" w:rsidR="005C0E7E" w:rsidRPr="00FA7314" w:rsidRDefault="005C0E7E" w:rsidP="31D1C23A">
      <w:pPr>
        <w:numPr>
          <w:ilvl w:val="0"/>
          <w:numId w:val="12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Amazon S3 – Scalable object storage for backups, hosting, and data lakes.</w:t>
      </w:r>
    </w:p>
    <w:p w14:paraId="5D87FC28" w14:textId="77777777" w:rsidR="005C0E7E" w:rsidRPr="00FA7314" w:rsidRDefault="005C0E7E" w:rsidP="31D1C23A">
      <w:pPr>
        <w:numPr>
          <w:ilvl w:val="0"/>
          <w:numId w:val="12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Amazon EBS – Block storage for EC2 instances.</w:t>
      </w:r>
    </w:p>
    <w:p w14:paraId="44E16425" w14:textId="77777777" w:rsidR="005C0E7E" w:rsidRPr="00FA7314" w:rsidRDefault="005C0E7E" w:rsidP="31D1C23A">
      <w:pPr>
        <w:numPr>
          <w:ilvl w:val="0"/>
          <w:numId w:val="12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Amazon EFS – Scalable file storage for multiple instances.</w:t>
      </w:r>
    </w:p>
    <w:p w14:paraId="15CBC293" w14:textId="77777777" w:rsidR="005C0E7E" w:rsidRPr="00FA7314" w:rsidRDefault="005C0E7E" w:rsidP="31D1C23A">
      <w:pPr>
        <w:numPr>
          <w:ilvl w:val="0"/>
          <w:numId w:val="12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Backup – Automated backup service.</w:t>
      </w:r>
    </w:p>
    <w:p w14:paraId="44F440CB"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 Database Services</w:t>
      </w:r>
    </w:p>
    <w:p w14:paraId="696678D8"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Used to store structured and unstructured data.</w:t>
      </w:r>
    </w:p>
    <w:p w14:paraId="1B36F327" w14:textId="77777777" w:rsidR="005C0E7E" w:rsidRPr="00FA7314" w:rsidRDefault="005C0E7E" w:rsidP="31D1C23A">
      <w:pPr>
        <w:numPr>
          <w:ilvl w:val="0"/>
          <w:numId w:val="12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Amazon RDS – Managed relational databases (MySQL, PostgreSQL, SQL Server).</w:t>
      </w:r>
    </w:p>
    <w:p w14:paraId="261ADC3D" w14:textId="77777777" w:rsidR="005C0E7E" w:rsidRPr="00FA7314" w:rsidRDefault="005C0E7E" w:rsidP="31D1C23A">
      <w:pPr>
        <w:numPr>
          <w:ilvl w:val="0"/>
          <w:numId w:val="12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Amazon DynamoDB – NoSQL database for low-latency applications.</w:t>
      </w:r>
    </w:p>
    <w:p w14:paraId="6F7FC50F" w14:textId="77777777" w:rsidR="005C0E7E" w:rsidRPr="00FA7314" w:rsidRDefault="005C0E7E" w:rsidP="31D1C23A">
      <w:pPr>
        <w:numPr>
          <w:ilvl w:val="0"/>
          <w:numId w:val="12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Amazon Aurora – High-performance relational database.</w:t>
      </w:r>
    </w:p>
    <w:p w14:paraId="13B7B36F" w14:textId="77777777" w:rsidR="005C0E7E" w:rsidRPr="00FA7314" w:rsidRDefault="005C0E7E" w:rsidP="31D1C23A">
      <w:pPr>
        <w:numPr>
          <w:ilvl w:val="0"/>
          <w:numId w:val="12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Amazon Redshift – Data warehousing for analytics.</w:t>
      </w:r>
    </w:p>
    <w:p w14:paraId="096B5ADB"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 Networking &amp; Content Delivery</w:t>
      </w:r>
    </w:p>
    <w:p w14:paraId="76893981"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Manages network security and data transmission.</w:t>
      </w:r>
    </w:p>
    <w:p w14:paraId="097001AD" w14:textId="77777777" w:rsidR="005C0E7E" w:rsidRPr="00FA7314" w:rsidRDefault="005C0E7E" w:rsidP="31D1C23A">
      <w:pPr>
        <w:numPr>
          <w:ilvl w:val="0"/>
          <w:numId w:val="12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Amazon VPC – Virtual private cloud for network isolation.</w:t>
      </w:r>
    </w:p>
    <w:p w14:paraId="28FD0E69" w14:textId="77777777" w:rsidR="005C0E7E" w:rsidRPr="00FA7314" w:rsidRDefault="005C0E7E" w:rsidP="31D1C23A">
      <w:pPr>
        <w:numPr>
          <w:ilvl w:val="0"/>
          <w:numId w:val="12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Direct Connect – Dedicated connection between on-premise and AWS.</w:t>
      </w:r>
    </w:p>
    <w:p w14:paraId="0F1E8D57" w14:textId="77777777" w:rsidR="005C0E7E" w:rsidRPr="00FA7314" w:rsidRDefault="005C0E7E" w:rsidP="31D1C23A">
      <w:pPr>
        <w:numPr>
          <w:ilvl w:val="0"/>
          <w:numId w:val="12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Elastic Load Balancing (ELB) – Distributes traffic across multiple instances.</w:t>
      </w:r>
    </w:p>
    <w:p w14:paraId="2221091D" w14:textId="77777777" w:rsidR="005C0E7E" w:rsidRPr="00FA7314" w:rsidRDefault="005C0E7E" w:rsidP="31D1C23A">
      <w:pPr>
        <w:numPr>
          <w:ilvl w:val="0"/>
          <w:numId w:val="12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Amazon Route 53 – DNS and domain registration service.</w:t>
      </w:r>
    </w:p>
    <w:p w14:paraId="68677473" w14:textId="77777777" w:rsidR="005C0E7E" w:rsidRPr="00FA7314" w:rsidRDefault="005C0E7E" w:rsidP="31D1C23A">
      <w:pPr>
        <w:numPr>
          <w:ilvl w:val="0"/>
          <w:numId w:val="12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Amazon CloudFront – Content delivery network (CDN).</w:t>
      </w:r>
    </w:p>
    <w:p w14:paraId="63EB5497"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 Security &amp; Identity Management</w:t>
      </w:r>
    </w:p>
    <w:p w14:paraId="56190583"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Ensures cloud security and access control.</w:t>
      </w:r>
    </w:p>
    <w:p w14:paraId="18F55892" w14:textId="77777777" w:rsidR="005C0E7E" w:rsidRPr="00FA7314" w:rsidRDefault="005C0E7E" w:rsidP="31D1C23A">
      <w:pPr>
        <w:numPr>
          <w:ilvl w:val="0"/>
          <w:numId w:val="12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IAM – User authentication and access management.</w:t>
      </w:r>
    </w:p>
    <w:p w14:paraId="175394AF" w14:textId="77777777" w:rsidR="005C0E7E" w:rsidRPr="00FA7314" w:rsidRDefault="005C0E7E" w:rsidP="31D1C23A">
      <w:pPr>
        <w:numPr>
          <w:ilvl w:val="0"/>
          <w:numId w:val="12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Shield – DDoS protection.</w:t>
      </w:r>
    </w:p>
    <w:p w14:paraId="7C7BC786" w14:textId="77777777" w:rsidR="005C0E7E" w:rsidRPr="00FA7314" w:rsidRDefault="005C0E7E" w:rsidP="31D1C23A">
      <w:pPr>
        <w:numPr>
          <w:ilvl w:val="0"/>
          <w:numId w:val="12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WAF – Web application firewall for security.</w:t>
      </w:r>
    </w:p>
    <w:p w14:paraId="33A26A99" w14:textId="77777777" w:rsidR="005C0E7E" w:rsidRPr="00FA7314" w:rsidRDefault="005C0E7E" w:rsidP="31D1C23A">
      <w:pPr>
        <w:numPr>
          <w:ilvl w:val="0"/>
          <w:numId w:val="12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KMS – Key management service for encryption.</w:t>
      </w:r>
    </w:p>
    <w:p w14:paraId="78E0406D"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 Analytics &amp; Machine Learning</w:t>
      </w:r>
    </w:p>
    <w:p w14:paraId="4E14956D"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Used for data analytics, AI, and ML solutions.</w:t>
      </w:r>
    </w:p>
    <w:p w14:paraId="06B54BF2" w14:textId="77777777" w:rsidR="005C0E7E" w:rsidRPr="00FA7314" w:rsidRDefault="005C0E7E" w:rsidP="31D1C23A">
      <w:pPr>
        <w:numPr>
          <w:ilvl w:val="0"/>
          <w:numId w:val="13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Amazon Kinesis – Real-time data streaming.</w:t>
      </w:r>
    </w:p>
    <w:p w14:paraId="742F321E" w14:textId="77777777" w:rsidR="005C0E7E" w:rsidRPr="00FA7314" w:rsidRDefault="005C0E7E" w:rsidP="31D1C23A">
      <w:pPr>
        <w:numPr>
          <w:ilvl w:val="0"/>
          <w:numId w:val="13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AWS Glue – ETL (Extract, Transform, Load) service for data integration.</w:t>
      </w:r>
    </w:p>
    <w:p w14:paraId="51A2935F" w14:textId="77777777" w:rsidR="005C0E7E" w:rsidRPr="00FA7314" w:rsidRDefault="005C0E7E" w:rsidP="31D1C23A">
      <w:pPr>
        <w:numPr>
          <w:ilvl w:val="0"/>
          <w:numId w:val="13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Amazon SageMaker – Machine learning model training and deployment.</w:t>
      </w:r>
    </w:p>
    <w:p w14:paraId="64FC81B2" w14:textId="77777777" w:rsidR="005C0E7E" w:rsidRPr="00FA7314" w:rsidRDefault="005C0E7E" w:rsidP="31D1C23A">
      <w:pPr>
        <w:numPr>
          <w:ilvl w:val="0"/>
          <w:numId w:val="13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Data Pipeline – Data workflow automation.</w:t>
      </w:r>
    </w:p>
    <w:p w14:paraId="46086FDE"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g) Monitoring &amp; Management</w:t>
      </w:r>
    </w:p>
    <w:p w14:paraId="4CB86832"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Used for tracking, logging, and automation.</w:t>
      </w:r>
    </w:p>
    <w:p w14:paraId="59822A1E" w14:textId="77777777" w:rsidR="005C0E7E" w:rsidRPr="00FA7314" w:rsidRDefault="005C0E7E" w:rsidP="31D1C23A">
      <w:pPr>
        <w:numPr>
          <w:ilvl w:val="0"/>
          <w:numId w:val="13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CloudWatch – Monitoring AWS services and applications.</w:t>
      </w:r>
    </w:p>
    <w:p w14:paraId="7196A693" w14:textId="77777777" w:rsidR="005C0E7E" w:rsidRPr="00FA7314" w:rsidRDefault="005C0E7E" w:rsidP="31D1C23A">
      <w:pPr>
        <w:numPr>
          <w:ilvl w:val="0"/>
          <w:numId w:val="13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CloudTrail – Logs API calls for governance.</w:t>
      </w:r>
    </w:p>
    <w:p w14:paraId="3B8141E6" w14:textId="77777777" w:rsidR="005C0E7E" w:rsidRPr="00FA7314" w:rsidRDefault="005C0E7E" w:rsidP="31D1C23A">
      <w:pPr>
        <w:numPr>
          <w:ilvl w:val="0"/>
          <w:numId w:val="13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Config – Tracks AWS resource configurations.</w:t>
      </w:r>
    </w:p>
    <w:p w14:paraId="68C9EEFE" w14:textId="77777777" w:rsidR="005C0E7E"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2322AC9E">
          <v:rect id="_x0000_i1121" style="width:0;height:1.5pt" o:hralign="center" o:hrstd="t" o:hr="t" fillcolor="#a0a0a0" stroked="f"/>
        </w:pict>
      </w:r>
    </w:p>
    <w:p w14:paraId="25E26955"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3. Typical AWS Architecture Example (Web Application on AWS)</w:t>
      </w:r>
    </w:p>
    <w:p w14:paraId="79EF9A4C"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Step-by-step Web Application Deployment</w:t>
      </w:r>
    </w:p>
    <w:p w14:paraId="77FF4D31" w14:textId="77777777" w:rsidR="005C0E7E" w:rsidRPr="00FA7314" w:rsidRDefault="005C0E7E" w:rsidP="31D1C23A">
      <w:pPr>
        <w:numPr>
          <w:ilvl w:val="0"/>
          <w:numId w:val="1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Frontend (Presentation Layer)</w:t>
      </w:r>
    </w:p>
    <w:p w14:paraId="18414D1C" w14:textId="77777777" w:rsidR="005C0E7E" w:rsidRPr="00FA7314" w:rsidRDefault="005C0E7E" w:rsidP="31D1C23A">
      <w:pPr>
        <w:numPr>
          <w:ilvl w:val="1"/>
          <w:numId w:val="1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Amazon S3 to host static content like HTML, CSS, JavaScript.</w:t>
      </w:r>
    </w:p>
    <w:p w14:paraId="1C37EBD6" w14:textId="77777777" w:rsidR="005C0E7E" w:rsidRPr="00FA7314" w:rsidRDefault="005C0E7E" w:rsidP="31D1C23A">
      <w:pPr>
        <w:numPr>
          <w:ilvl w:val="1"/>
          <w:numId w:val="1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Amazon CloudFront as a CDN to improve performance.</w:t>
      </w:r>
    </w:p>
    <w:p w14:paraId="285F4138" w14:textId="77777777" w:rsidR="005C0E7E" w:rsidRPr="00FA7314" w:rsidRDefault="005C0E7E" w:rsidP="31D1C23A">
      <w:pPr>
        <w:numPr>
          <w:ilvl w:val="1"/>
          <w:numId w:val="1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Route 53 for domain management.</w:t>
      </w:r>
    </w:p>
    <w:p w14:paraId="6955B7F7" w14:textId="77777777" w:rsidR="005C0E7E" w:rsidRPr="00FA7314" w:rsidRDefault="005C0E7E" w:rsidP="31D1C23A">
      <w:pPr>
        <w:numPr>
          <w:ilvl w:val="0"/>
          <w:numId w:val="1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Backend (Application Layer)</w:t>
      </w:r>
    </w:p>
    <w:p w14:paraId="187F6888" w14:textId="77777777" w:rsidR="005C0E7E" w:rsidRPr="00FA7314" w:rsidRDefault="005C0E7E" w:rsidP="31D1C23A">
      <w:pPr>
        <w:numPr>
          <w:ilvl w:val="1"/>
          <w:numId w:val="1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AWS API Gateway to handle API requests.</w:t>
      </w:r>
    </w:p>
    <w:p w14:paraId="6AD9EF2A" w14:textId="77777777" w:rsidR="005C0E7E" w:rsidRPr="00FA7314" w:rsidRDefault="005C0E7E" w:rsidP="31D1C23A">
      <w:pPr>
        <w:numPr>
          <w:ilvl w:val="1"/>
          <w:numId w:val="1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AWS Lambda or EC2 for backend processing.</w:t>
      </w:r>
    </w:p>
    <w:p w14:paraId="45B8FC38" w14:textId="77777777" w:rsidR="005C0E7E" w:rsidRPr="00FA7314" w:rsidRDefault="005C0E7E" w:rsidP="31D1C23A">
      <w:pPr>
        <w:numPr>
          <w:ilvl w:val="1"/>
          <w:numId w:val="1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Elastic Load Balancer (ELB) to distribute traffic.</w:t>
      </w:r>
    </w:p>
    <w:p w14:paraId="64B0C1CA" w14:textId="77777777" w:rsidR="005C0E7E" w:rsidRPr="00FA7314" w:rsidRDefault="005C0E7E" w:rsidP="31D1C23A">
      <w:pPr>
        <w:numPr>
          <w:ilvl w:val="0"/>
          <w:numId w:val="1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Database (Data Layer)</w:t>
      </w:r>
    </w:p>
    <w:p w14:paraId="6C074D3A" w14:textId="77777777" w:rsidR="005C0E7E" w:rsidRPr="00FA7314" w:rsidRDefault="005C0E7E" w:rsidP="31D1C23A">
      <w:pPr>
        <w:numPr>
          <w:ilvl w:val="1"/>
          <w:numId w:val="1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Amazon RDS for relational database storage.</w:t>
      </w:r>
    </w:p>
    <w:p w14:paraId="6F2AAB05" w14:textId="77777777" w:rsidR="005C0E7E" w:rsidRPr="00FA7314" w:rsidRDefault="005C0E7E" w:rsidP="31D1C23A">
      <w:pPr>
        <w:numPr>
          <w:ilvl w:val="1"/>
          <w:numId w:val="1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Amazon DynamoDB for NoSQL database needs.</w:t>
      </w:r>
    </w:p>
    <w:p w14:paraId="52EFCFE2" w14:textId="77777777" w:rsidR="005C0E7E" w:rsidRPr="00FA7314" w:rsidRDefault="005C0E7E" w:rsidP="31D1C23A">
      <w:pPr>
        <w:numPr>
          <w:ilvl w:val="0"/>
          <w:numId w:val="1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Security &amp; Monitoring</w:t>
      </w:r>
    </w:p>
    <w:p w14:paraId="5506EEB0" w14:textId="77777777" w:rsidR="005C0E7E" w:rsidRPr="00FA7314" w:rsidRDefault="005C0E7E" w:rsidP="31D1C23A">
      <w:pPr>
        <w:numPr>
          <w:ilvl w:val="1"/>
          <w:numId w:val="1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AWS IAM to control user access.</w:t>
      </w:r>
    </w:p>
    <w:p w14:paraId="05FFAAC3" w14:textId="77777777" w:rsidR="005C0E7E" w:rsidRPr="00FA7314" w:rsidRDefault="005C0E7E" w:rsidP="31D1C23A">
      <w:pPr>
        <w:numPr>
          <w:ilvl w:val="1"/>
          <w:numId w:val="1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AWS WAF to protect against security threats.</w:t>
      </w:r>
    </w:p>
    <w:p w14:paraId="3C469FA1" w14:textId="77777777" w:rsidR="005C0E7E" w:rsidRPr="00FA7314" w:rsidRDefault="005C0E7E" w:rsidP="31D1C23A">
      <w:pPr>
        <w:numPr>
          <w:ilvl w:val="1"/>
          <w:numId w:val="1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CloudWatch and CloudTrail for monitoring and logging.</w:t>
      </w:r>
    </w:p>
    <w:p w14:paraId="12D0E038" w14:textId="77777777" w:rsidR="005C0E7E" w:rsidRPr="00FA7314" w:rsidRDefault="005C0E7E" w:rsidP="31D1C23A">
      <w:pPr>
        <w:spacing w:after="0" w:line="240" w:lineRule="auto"/>
        <w:rPr>
          <w:rFonts w:ascii="Calibri" w:eastAsia="Times New Roman" w:hAnsi="Calibri" w:cs="Calibri"/>
          <w:b/>
          <w:bCs/>
          <w:sz w:val="32"/>
          <w:szCs w:val="32"/>
        </w:rPr>
      </w:pPr>
    </w:p>
    <w:p w14:paraId="2F577CAF" w14:textId="77777777" w:rsidR="005C0E7E" w:rsidRPr="00FA7314" w:rsidRDefault="005C0E7E" w:rsidP="31D1C23A">
      <w:pPr>
        <w:spacing w:after="0" w:line="240" w:lineRule="auto"/>
        <w:rPr>
          <w:rFonts w:ascii="Calibri" w:eastAsia="Times New Roman" w:hAnsi="Calibri" w:cs="Calibri"/>
          <w:b/>
          <w:bCs/>
          <w:sz w:val="32"/>
          <w:szCs w:val="32"/>
        </w:rPr>
      </w:pPr>
    </w:p>
    <w:p w14:paraId="429B4189" w14:textId="77777777" w:rsidR="005C0E7E" w:rsidRPr="00FA7314" w:rsidRDefault="005C0E7E" w:rsidP="31D1C23A">
      <w:pPr>
        <w:spacing w:after="0" w:line="240" w:lineRule="auto"/>
        <w:rPr>
          <w:rFonts w:ascii="Calibri" w:eastAsia="Times New Roman" w:hAnsi="Calibri" w:cs="Calibri"/>
          <w:b/>
          <w:bCs/>
          <w:sz w:val="32"/>
          <w:szCs w:val="32"/>
        </w:rPr>
      </w:pPr>
    </w:p>
    <w:p w14:paraId="07586497" w14:textId="65179C44"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Q.VPC public and private subnet?</w:t>
      </w:r>
    </w:p>
    <w:p w14:paraId="705CA946"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Amazon VPC (Virtual Private Cloud) allows you to create a logically isolated network in AWS. Within a VPC, you can define public and private subnets to manage access control and security.</w:t>
      </w:r>
    </w:p>
    <w:p w14:paraId="2DD6D1B3" w14:textId="77777777" w:rsidR="005C0E7E"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345E24E4">
          <v:rect id="_x0000_i1122" style="width:0;height:1.5pt" o:hralign="center" o:hrstd="t" o:hr="t" fillcolor="#a0a0a0" stroked="f"/>
        </w:pict>
      </w:r>
    </w:p>
    <w:p w14:paraId="25378FD4"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 What is a Subnet?</w:t>
      </w:r>
    </w:p>
    <w:p w14:paraId="5F957CA6"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subnet is a segment within a VPC where resources (EC2 instances, RDS databases, etc.) are deployed. Subnets are categorized into:</w:t>
      </w:r>
    </w:p>
    <w:p w14:paraId="04DBD4D5" w14:textId="77777777" w:rsidR="005C0E7E" w:rsidRPr="00FA7314" w:rsidRDefault="005C0E7E" w:rsidP="31D1C23A">
      <w:pPr>
        <w:numPr>
          <w:ilvl w:val="0"/>
          <w:numId w:val="13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Public Subnets – Have direct internet access.</w:t>
      </w:r>
    </w:p>
    <w:p w14:paraId="0080B1C5" w14:textId="77777777" w:rsidR="005C0E7E" w:rsidRPr="00FA7314" w:rsidRDefault="005C0E7E" w:rsidP="31D1C23A">
      <w:pPr>
        <w:numPr>
          <w:ilvl w:val="0"/>
          <w:numId w:val="13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Private Subnets – No direct internet access, used for internal resources.</w:t>
      </w:r>
    </w:p>
    <w:p w14:paraId="6430837E" w14:textId="77777777" w:rsidR="005C0E7E"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1ABA18F8">
          <v:rect id="_x0000_i1123" style="width:0;height:1.5pt" o:hralign="center" o:hrstd="t" o:hr="t" fillcolor="#a0a0a0" stroked="f"/>
        </w:pict>
      </w:r>
    </w:p>
    <w:p w14:paraId="34316A11"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2. Public Subnet</w:t>
      </w:r>
    </w:p>
    <w:p w14:paraId="66BEE5B1"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public subnet allows resources to communicate with the internet.</w:t>
      </w:r>
    </w:p>
    <w:p w14:paraId="447E9722" w14:textId="5C7FB9B3" w:rsidR="005C0E7E" w:rsidRPr="00FA7314" w:rsidRDefault="005C0E7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Characteristics of a Public Subnet:</w:t>
      </w:r>
    </w:p>
    <w:p w14:paraId="4778D967" w14:textId="77777777" w:rsidR="005C0E7E" w:rsidRPr="00FA7314" w:rsidRDefault="005C0E7E" w:rsidP="31D1C23A">
      <w:pPr>
        <w:numPr>
          <w:ilvl w:val="0"/>
          <w:numId w:val="1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Has a public IP or Elastic IP (EIP) assigned to instances.</w:t>
      </w:r>
    </w:p>
    <w:p w14:paraId="02392D66" w14:textId="77777777" w:rsidR="005C0E7E" w:rsidRPr="00FA7314" w:rsidRDefault="005C0E7E" w:rsidP="31D1C23A">
      <w:pPr>
        <w:numPr>
          <w:ilvl w:val="0"/>
          <w:numId w:val="1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Internet Gateway (IGW) is attached for internet access.</w:t>
      </w:r>
    </w:p>
    <w:p w14:paraId="668F4186" w14:textId="77777777" w:rsidR="005C0E7E" w:rsidRPr="00FA7314" w:rsidRDefault="005C0E7E" w:rsidP="31D1C23A">
      <w:pPr>
        <w:numPr>
          <w:ilvl w:val="0"/>
          <w:numId w:val="1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Ideal for web servers, bastion hosts, and load balancers.</w:t>
      </w:r>
    </w:p>
    <w:p w14:paraId="0C096F6C" w14:textId="77777777" w:rsidR="005C0E7E" w:rsidRPr="00FA7314" w:rsidRDefault="005C0E7E" w:rsidP="31D1C23A">
      <w:pPr>
        <w:spacing w:after="0" w:line="240" w:lineRule="auto"/>
        <w:rPr>
          <w:rFonts w:ascii="Calibri" w:eastAsia="Times New Roman" w:hAnsi="Calibri" w:cs="Calibri"/>
          <w:b/>
          <w:bCs/>
          <w:sz w:val="32"/>
          <w:szCs w:val="32"/>
        </w:rPr>
      </w:pPr>
    </w:p>
    <w:p w14:paraId="15D47B97" w14:textId="77777777" w:rsidR="005C0E7E" w:rsidRPr="00FA7314" w:rsidRDefault="005C0E7E" w:rsidP="31D1C23A">
      <w:pPr>
        <w:spacing w:after="0" w:line="240" w:lineRule="auto"/>
        <w:rPr>
          <w:rFonts w:ascii="Calibri" w:eastAsia="Times New Roman" w:hAnsi="Calibri" w:cs="Calibri"/>
          <w:b/>
          <w:bCs/>
          <w:sz w:val="32"/>
          <w:szCs w:val="32"/>
        </w:rPr>
      </w:pPr>
    </w:p>
    <w:p w14:paraId="58DC1E52" w14:textId="34BF741E"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Q. what is  Dockerfile</w:t>
      </w:r>
    </w:p>
    <w:p w14:paraId="7506CE7D" w14:textId="709E1A44" w:rsidR="005C0E7E" w:rsidRPr="00FA7314" w:rsidRDefault="005C0E7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A Dockerfile is a script containing a set of instructions to automate the creation of a Docker image. It defines everything needed to set up an application, including:</w:t>
      </w:r>
      <w:r>
        <w:br/>
      </w:r>
      <w:r w:rsidRPr="70600753">
        <w:rPr>
          <w:rFonts w:ascii="Calibri" w:eastAsia="Times New Roman" w:hAnsi="Calibri" w:cs="Calibri"/>
          <w:b/>
          <w:bCs/>
          <w:sz w:val="32"/>
          <w:szCs w:val="32"/>
        </w:rPr>
        <w:t xml:space="preserve"> Base image</w:t>
      </w:r>
      <w:r>
        <w:br/>
      </w:r>
      <w:r w:rsidRPr="70600753">
        <w:rPr>
          <w:rFonts w:ascii="Calibri" w:eastAsia="Times New Roman" w:hAnsi="Calibri" w:cs="Calibri"/>
          <w:b/>
          <w:bCs/>
          <w:sz w:val="32"/>
          <w:szCs w:val="32"/>
        </w:rPr>
        <w:t xml:space="preserve"> Dependencies</w:t>
      </w:r>
      <w:r>
        <w:br/>
      </w:r>
      <w:r w:rsidRPr="70600753">
        <w:rPr>
          <w:rFonts w:ascii="Calibri" w:eastAsia="Times New Roman" w:hAnsi="Calibri" w:cs="Calibri"/>
          <w:b/>
          <w:bCs/>
          <w:sz w:val="32"/>
          <w:szCs w:val="32"/>
        </w:rPr>
        <w:t xml:space="preserve"> Environment variables</w:t>
      </w:r>
      <w:r>
        <w:br/>
      </w:r>
      <w:r w:rsidRPr="70600753">
        <w:rPr>
          <w:rFonts w:ascii="Calibri" w:eastAsia="Times New Roman" w:hAnsi="Calibri" w:cs="Calibri"/>
          <w:b/>
          <w:bCs/>
          <w:sz w:val="32"/>
          <w:szCs w:val="32"/>
        </w:rPr>
        <w:t xml:space="preserve"> Application code</w:t>
      </w:r>
      <w:r>
        <w:br/>
      </w:r>
      <w:r w:rsidRPr="70600753">
        <w:rPr>
          <w:rFonts w:ascii="Calibri" w:eastAsia="Times New Roman" w:hAnsi="Calibri" w:cs="Calibri"/>
          <w:b/>
          <w:bCs/>
          <w:sz w:val="32"/>
          <w:szCs w:val="32"/>
        </w:rPr>
        <w:t xml:space="preserve"> Commands to run</w:t>
      </w:r>
    </w:p>
    <w:p w14:paraId="212C985C"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Docker reads the Dockerfile and builds a Docker image, which can then be used to create Docker containers.</w:t>
      </w:r>
    </w:p>
    <w:p w14:paraId="5184FB74" w14:textId="77777777" w:rsidR="005C0E7E" w:rsidRPr="00FA7314" w:rsidRDefault="005C0E7E" w:rsidP="31D1C23A">
      <w:pPr>
        <w:spacing w:after="0" w:line="240" w:lineRule="auto"/>
        <w:rPr>
          <w:rFonts w:ascii="Calibri" w:eastAsia="Times New Roman" w:hAnsi="Calibri" w:cs="Calibri"/>
          <w:b/>
          <w:bCs/>
          <w:sz w:val="32"/>
          <w:szCs w:val="32"/>
        </w:rPr>
      </w:pPr>
    </w:p>
    <w:p w14:paraId="24D3B94B"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87CEEB"/>
          <w:sz w:val="32"/>
          <w:szCs w:val="32"/>
        </w:rPr>
        <w:t># 1. Choose a base image</w:t>
      </w:r>
    </w:p>
    <w:p w14:paraId="6978450A"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FFFFFF" w:themeColor="background1"/>
          <w:sz w:val="32"/>
          <w:szCs w:val="32"/>
        </w:rPr>
        <w:t>FROM node:</w:t>
      </w:r>
      <w:r w:rsidRPr="00FA7314">
        <w:rPr>
          <w:rFonts w:ascii="Calibri" w:hAnsi="Calibri" w:cs="Calibri"/>
          <w:b/>
          <w:bCs/>
          <w:color w:val="CD5C5C"/>
          <w:sz w:val="32"/>
          <w:szCs w:val="32"/>
        </w:rPr>
        <w:t>18</w:t>
      </w:r>
    </w:p>
    <w:p w14:paraId="45FD85D2"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 </w:t>
      </w:r>
    </w:p>
    <w:p w14:paraId="2A03A66D"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87CEEB"/>
          <w:sz w:val="32"/>
          <w:szCs w:val="32"/>
        </w:rPr>
        <w:t># 2. Set the working directory</w:t>
      </w:r>
    </w:p>
    <w:p w14:paraId="691474F8"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FFFFFF" w:themeColor="background1"/>
          <w:sz w:val="32"/>
          <w:szCs w:val="32"/>
        </w:rPr>
        <w:t>WORKDIR /app</w:t>
      </w:r>
    </w:p>
    <w:p w14:paraId="50D831F9"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1101FC2B"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87CEEB"/>
          <w:sz w:val="32"/>
          <w:szCs w:val="32"/>
        </w:rPr>
        <w:t># 3. Copy application files</w:t>
      </w:r>
    </w:p>
    <w:p w14:paraId="1433C7E1"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COPY </w:t>
      </w:r>
      <w:r w:rsidRPr="00FA7314">
        <w:rPr>
          <w:rFonts w:ascii="Calibri" w:hAnsi="Calibri" w:cs="Calibri"/>
          <w:b/>
          <w:bCs/>
          <w:color w:val="F0E68C"/>
          <w:sz w:val="32"/>
          <w:szCs w:val="32"/>
        </w:rPr>
        <w:t>package</w:t>
      </w:r>
      <w:r w:rsidRPr="00FA7314">
        <w:rPr>
          <w:rFonts w:ascii="Calibri" w:hAnsi="Calibri" w:cs="Calibri"/>
          <w:b/>
          <w:bCs/>
          <w:color w:val="FFFFFF" w:themeColor="background1"/>
          <w:sz w:val="32"/>
          <w:szCs w:val="32"/>
        </w:rPr>
        <w:t xml:space="preserve">.json </w:t>
      </w:r>
      <w:r w:rsidRPr="00FA7314">
        <w:rPr>
          <w:rFonts w:ascii="Calibri" w:hAnsi="Calibri" w:cs="Calibri"/>
          <w:b/>
          <w:bCs/>
          <w:color w:val="F0E68C"/>
          <w:sz w:val="32"/>
          <w:szCs w:val="32"/>
        </w:rPr>
        <w:t>package</w:t>
      </w:r>
      <w:r w:rsidRPr="00FA7314">
        <w:rPr>
          <w:rFonts w:ascii="Calibri" w:hAnsi="Calibri" w:cs="Calibri"/>
          <w:b/>
          <w:bCs/>
          <w:color w:val="FFFFFF" w:themeColor="background1"/>
          <w:sz w:val="32"/>
          <w:szCs w:val="32"/>
        </w:rPr>
        <w:t>-</w:t>
      </w:r>
      <w:r w:rsidRPr="00FA7314">
        <w:rPr>
          <w:rFonts w:ascii="Calibri" w:hAnsi="Calibri" w:cs="Calibri"/>
          <w:b/>
          <w:bCs/>
          <w:color w:val="F0E68C"/>
          <w:sz w:val="32"/>
          <w:szCs w:val="32"/>
        </w:rPr>
        <w:t>lock</w:t>
      </w:r>
      <w:r w:rsidRPr="00FA7314">
        <w:rPr>
          <w:rFonts w:ascii="Calibri" w:hAnsi="Calibri" w:cs="Calibri"/>
          <w:b/>
          <w:bCs/>
          <w:color w:val="FFFFFF" w:themeColor="background1"/>
          <w:sz w:val="32"/>
          <w:szCs w:val="32"/>
        </w:rPr>
        <w:t>.json ./</w:t>
      </w:r>
    </w:p>
    <w:p w14:paraId="2187B671"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FFFFFF" w:themeColor="background1"/>
          <w:sz w:val="32"/>
          <w:szCs w:val="32"/>
        </w:rPr>
        <w:t>RUN npm install</w:t>
      </w:r>
    </w:p>
    <w:p w14:paraId="6E6ECD43"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2BC576BB"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87CEEB"/>
          <w:sz w:val="32"/>
          <w:szCs w:val="32"/>
        </w:rPr>
        <w:t># 4. Copy the rest of the application</w:t>
      </w:r>
    </w:p>
    <w:p w14:paraId="5168B348"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FFFFFF" w:themeColor="background1"/>
          <w:sz w:val="32"/>
          <w:szCs w:val="32"/>
        </w:rPr>
        <w:t>COPY . .</w:t>
      </w:r>
    </w:p>
    <w:p w14:paraId="38B2B8B5"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3B64D2A4"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87CEEB"/>
          <w:sz w:val="32"/>
          <w:szCs w:val="32"/>
        </w:rPr>
        <w:t># 5. Expose the application port</w:t>
      </w:r>
    </w:p>
    <w:p w14:paraId="25F1C415"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EXPOSE </w:t>
      </w:r>
      <w:r w:rsidRPr="00FA7314">
        <w:rPr>
          <w:rFonts w:ascii="Calibri" w:hAnsi="Calibri" w:cs="Calibri"/>
          <w:b/>
          <w:bCs/>
          <w:color w:val="CD5C5C"/>
          <w:sz w:val="32"/>
          <w:szCs w:val="32"/>
        </w:rPr>
        <w:t>3000</w:t>
      </w:r>
    </w:p>
    <w:p w14:paraId="46FC1FB0"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51587668"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87CEEB"/>
          <w:sz w:val="32"/>
          <w:szCs w:val="32"/>
        </w:rPr>
        <w:t># 6. Define the command to run the application</w:t>
      </w:r>
    </w:p>
    <w:p w14:paraId="49C35AF5"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FFFFFF" w:themeColor="background1"/>
          <w:sz w:val="32"/>
          <w:szCs w:val="32"/>
        </w:rPr>
        <w:t>CMD [</w:t>
      </w:r>
      <w:r w:rsidRPr="00FA7314">
        <w:rPr>
          <w:rFonts w:ascii="Calibri" w:hAnsi="Calibri" w:cs="Calibri"/>
          <w:b/>
          <w:bCs/>
          <w:color w:val="FFA0A0"/>
          <w:sz w:val="32"/>
          <w:szCs w:val="32"/>
        </w:rPr>
        <w:t>"node"</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"server.js"</w:t>
      </w:r>
      <w:r w:rsidRPr="00FA7314">
        <w:rPr>
          <w:rFonts w:ascii="Calibri" w:hAnsi="Calibri" w:cs="Calibri"/>
          <w:b/>
          <w:bCs/>
          <w:color w:val="FFFFFF" w:themeColor="background1"/>
          <w:sz w:val="32"/>
          <w:szCs w:val="32"/>
        </w:rPr>
        <w:t>]</w:t>
      </w:r>
    </w:p>
    <w:p w14:paraId="66854769"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00F018AE" w14:textId="77777777" w:rsidR="005C0E7E" w:rsidRPr="00FA7314" w:rsidRDefault="005C0E7E" w:rsidP="31D1C23A">
      <w:pPr>
        <w:spacing w:after="0" w:line="240" w:lineRule="auto"/>
        <w:rPr>
          <w:rFonts w:ascii="Calibri" w:eastAsia="Times New Roman" w:hAnsi="Calibri" w:cs="Calibri"/>
          <w:b/>
          <w:bCs/>
          <w:sz w:val="32"/>
          <w:szCs w:val="32"/>
        </w:rPr>
      </w:pPr>
    </w:p>
    <w:p w14:paraId="21D59DB8" w14:textId="77777777" w:rsidR="005C0E7E" w:rsidRPr="00FA7314" w:rsidRDefault="005C0E7E" w:rsidP="31D1C23A">
      <w:pPr>
        <w:spacing w:after="0" w:line="240" w:lineRule="auto"/>
        <w:rPr>
          <w:rFonts w:ascii="Calibri" w:eastAsia="Times New Roman" w:hAnsi="Calibri" w:cs="Calibri"/>
          <w:b/>
          <w:bCs/>
          <w:sz w:val="32"/>
          <w:szCs w:val="32"/>
        </w:rPr>
      </w:pPr>
    </w:p>
    <w:p w14:paraId="4E98558C" w14:textId="1B10656D"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hAnsi="Calibri" w:cs="Calibri"/>
          <w:b/>
          <w:bCs/>
          <w:noProof/>
          <w:sz w:val="32"/>
          <w:szCs w:val="32"/>
        </w:rPr>
        <w:drawing>
          <wp:anchor distT="0" distB="0" distL="114300" distR="114300" simplePos="0" relativeHeight="251658240" behindDoc="0" locked="0" layoutInCell="1" allowOverlap="1" wp14:anchorId="6970D1FA" wp14:editId="7AB1E285">
            <wp:simplePos x="0" y="0"/>
            <wp:positionH relativeFrom="margin">
              <wp:align>right</wp:align>
            </wp:positionH>
            <wp:positionV relativeFrom="paragraph">
              <wp:posOffset>18415</wp:posOffset>
            </wp:positionV>
            <wp:extent cx="5686425" cy="2644775"/>
            <wp:effectExtent l="0" t="0" r="9525" b="3175"/>
            <wp:wrapNone/>
            <wp:docPr id="6085347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34744" name="Picture 1" descr="A screenshot of a computer&#10;&#10;AI-generated content may be incorrect."/>
                    <pic:cNvPicPr>
                      <a:picLocks noChangeAspect="1" noChangeArrowheads="1"/>
                    </pic:cNvPicPr>
                  </pic:nvPicPr>
                  <pic:blipFill rotWithShape="1">
                    <a:blip r:embed="rId13">
                      <a:extLst>
                        <a:ext uri="{28A0092B-C50C-407E-A947-70E740481C1C}">
                          <a14:useLocalDpi xmlns:a14="http://schemas.microsoft.com/office/drawing/2010/main" val="0"/>
                        </a:ext>
                      </a:extLst>
                    </a:blip>
                    <a:srcRect l="24519" t="23659" r="25802" b="20183"/>
                    <a:stretch/>
                  </pic:blipFill>
                  <pic:spPr bwMode="auto">
                    <a:xfrm>
                      <a:off x="0" y="0"/>
                      <a:ext cx="5686425" cy="2644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FD4405" w14:textId="77777777" w:rsidR="005C0E7E" w:rsidRPr="00FA7314" w:rsidRDefault="005C0E7E" w:rsidP="31D1C23A">
      <w:pPr>
        <w:rPr>
          <w:rFonts w:ascii="Calibri" w:eastAsia="Times New Roman" w:hAnsi="Calibri" w:cs="Calibri"/>
          <w:b/>
          <w:bCs/>
          <w:sz w:val="32"/>
          <w:szCs w:val="32"/>
        </w:rPr>
      </w:pPr>
    </w:p>
    <w:p w14:paraId="0F4B9531" w14:textId="77777777" w:rsidR="005C0E7E" w:rsidRPr="00FA7314" w:rsidRDefault="005C0E7E" w:rsidP="31D1C23A">
      <w:pPr>
        <w:rPr>
          <w:rFonts w:ascii="Calibri" w:eastAsia="Times New Roman" w:hAnsi="Calibri" w:cs="Calibri"/>
          <w:b/>
          <w:bCs/>
          <w:sz w:val="32"/>
          <w:szCs w:val="32"/>
        </w:rPr>
      </w:pPr>
    </w:p>
    <w:p w14:paraId="681D91A6" w14:textId="77777777" w:rsidR="005C0E7E" w:rsidRPr="00FA7314" w:rsidRDefault="005C0E7E" w:rsidP="31D1C23A">
      <w:pPr>
        <w:rPr>
          <w:rFonts w:ascii="Calibri" w:eastAsia="Times New Roman" w:hAnsi="Calibri" w:cs="Calibri"/>
          <w:b/>
          <w:bCs/>
          <w:sz w:val="32"/>
          <w:szCs w:val="32"/>
        </w:rPr>
      </w:pPr>
    </w:p>
    <w:p w14:paraId="56E2A2DE" w14:textId="77777777" w:rsidR="005C0E7E" w:rsidRPr="00FA7314" w:rsidRDefault="005C0E7E" w:rsidP="31D1C23A">
      <w:pPr>
        <w:rPr>
          <w:rFonts w:ascii="Calibri" w:eastAsia="Times New Roman" w:hAnsi="Calibri" w:cs="Calibri"/>
          <w:b/>
          <w:bCs/>
          <w:sz w:val="32"/>
          <w:szCs w:val="32"/>
        </w:rPr>
      </w:pPr>
    </w:p>
    <w:p w14:paraId="3B2A61B8" w14:textId="77777777" w:rsidR="005C0E7E" w:rsidRPr="00FA7314" w:rsidRDefault="005C0E7E" w:rsidP="31D1C23A">
      <w:pPr>
        <w:rPr>
          <w:rFonts w:ascii="Calibri" w:eastAsia="Times New Roman" w:hAnsi="Calibri" w:cs="Calibri"/>
          <w:b/>
          <w:bCs/>
          <w:sz w:val="32"/>
          <w:szCs w:val="32"/>
        </w:rPr>
      </w:pPr>
    </w:p>
    <w:p w14:paraId="16E0E351" w14:textId="77777777" w:rsidR="005C0E7E" w:rsidRPr="00FA7314" w:rsidRDefault="005C0E7E" w:rsidP="31D1C23A">
      <w:pPr>
        <w:rPr>
          <w:rFonts w:ascii="Calibri" w:eastAsia="Times New Roman" w:hAnsi="Calibri" w:cs="Calibri"/>
          <w:b/>
          <w:bCs/>
          <w:sz w:val="32"/>
          <w:szCs w:val="32"/>
        </w:rPr>
      </w:pPr>
    </w:p>
    <w:p w14:paraId="7F8C984B" w14:textId="77777777" w:rsidR="005C0E7E" w:rsidRPr="00FA7314" w:rsidRDefault="005C0E7E" w:rsidP="31D1C23A">
      <w:pPr>
        <w:rPr>
          <w:rFonts w:ascii="Calibri" w:eastAsia="Times New Roman" w:hAnsi="Calibri" w:cs="Calibri"/>
          <w:b/>
          <w:bCs/>
          <w:sz w:val="32"/>
          <w:szCs w:val="32"/>
        </w:rPr>
      </w:pPr>
    </w:p>
    <w:p w14:paraId="6270B2BC" w14:textId="77777777" w:rsidR="005C0E7E" w:rsidRPr="00FA7314" w:rsidRDefault="005C0E7E" w:rsidP="31D1C23A">
      <w:pPr>
        <w:rPr>
          <w:rFonts w:ascii="Calibri" w:eastAsia="Times New Roman" w:hAnsi="Calibri" w:cs="Calibri"/>
          <w:b/>
          <w:bCs/>
          <w:sz w:val="32"/>
          <w:szCs w:val="32"/>
        </w:rPr>
      </w:pPr>
    </w:p>
    <w:p w14:paraId="5D300FF6" w14:textId="77777777" w:rsidR="005C0E7E" w:rsidRPr="00FA7314" w:rsidRDefault="005C0E7E" w:rsidP="31D1C23A">
      <w:pPr>
        <w:rPr>
          <w:rFonts w:ascii="Calibri" w:eastAsia="Times New Roman" w:hAnsi="Calibri" w:cs="Calibri"/>
          <w:b/>
          <w:bCs/>
          <w:sz w:val="32"/>
          <w:szCs w:val="32"/>
        </w:rPr>
      </w:pPr>
    </w:p>
    <w:p w14:paraId="3619CE09" w14:textId="42DA4C74" w:rsidR="005C0E7E"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Q.How do you reduce the size of a Dockerfile and what best practices do you follow when creating one?</w:t>
      </w:r>
    </w:p>
    <w:p w14:paraId="5D80FEDB" w14:textId="77777777" w:rsidR="00A45883" w:rsidRPr="00FA7314" w:rsidRDefault="00A45883" w:rsidP="31D1C23A">
      <w:pPr>
        <w:rPr>
          <w:rFonts w:ascii="Calibri" w:eastAsia="Times New Roman" w:hAnsi="Calibri" w:cs="Calibri"/>
          <w:b/>
          <w:bCs/>
          <w:sz w:val="32"/>
          <w:szCs w:val="32"/>
        </w:rPr>
      </w:pPr>
    </w:p>
    <w:p w14:paraId="394620F4"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1. Use a Minimal Base Image</w:t>
      </w:r>
    </w:p>
    <w:p w14:paraId="526B1498" w14:textId="77777777" w:rsidR="00A45883" w:rsidRPr="00FA7314" w:rsidRDefault="00A45883"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Avoid large images like ubuntu unless necessary. Use alpine-based images whenever possible.</w:t>
      </w:r>
    </w:p>
    <w:p w14:paraId="7101F0E5" w14:textId="55E5206B"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(Python App with Alpine Image)</w:t>
      </w:r>
    </w:p>
    <w:p w14:paraId="72836DAF"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dockerfile</w:t>
      </w:r>
    </w:p>
    <w:p w14:paraId="3E848681"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38086"/>
        <w:rPr>
          <w:rFonts w:ascii="Calibri" w:hAnsi="Calibri" w:cs="Calibri"/>
          <w:b/>
          <w:bCs/>
          <w:color w:val="FFFFFF"/>
          <w:sz w:val="32"/>
          <w:szCs w:val="32"/>
        </w:rPr>
      </w:pPr>
      <w:r w:rsidRPr="00FA7314">
        <w:rPr>
          <w:rFonts w:ascii="Calibri" w:hAnsi="Calibri" w:cs="Calibri"/>
          <w:b/>
          <w:bCs/>
          <w:color w:val="87CEEB"/>
          <w:sz w:val="32"/>
          <w:szCs w:val="32"/>
        </w:rPr>
        <w:t># Use a lightweight base image</w:t>
      </w:r>
    </w:p>
    <w:p w14:paraId="7D28EAC9"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38086"/>
        <w:rPr>
          <w:rFonts w:ascii="Calibri" w:hAnsi="Calibri" w:cs="Calibri"/>
          <w:b/>
          <w:bCs/>
          <w:color w:val="FFFFFF"/>
          <w:sz w:val="32"/>
          <w:szCs w:val="32"/>
        </w:rPr>
      </w:pPr>
      <w:r w:rsidRPr="00FA7314">
        <w:rPr>
          <w:rFonts w:ascii="Calibri" w:hAnsi="Calibri" w:cs="Calibri"/>
          <w:b/>
          <w:bCs/>
          <w:color w:val="FFFFFF" w:themeColor="background1"/>
          <w:sz w:val="32"/>
          <w:szCs w:val="32"/>
        </w:rPr>
        <w:t>FROM python:</w:t>
      </w:r>
      <w:r w:rsidRPr="00FA7314">
        <w:rPr>
          <w:rFonts w:ascii="Calibri" w:hAnsi="Calibri" w:cs="Calibri"/>
          <w:b/>
          <w:bCs/>
          <w:color w:val="CD5C5C"/>
          <w:sz w:val="32"/>
          <w:szCs w:val="32"/>
        </w:rPr>
        <w:t>3.9</w:t>
      </w:r>
      <w:r w:rsidRPr="00FA7314">
        <w:rPr>
          <w:rFonts w:ascii="Calibri" w:hAnsi="Calibri" w:cs="Calibri"/>
          <w:b/>
          <w:bCs/>
          <w:color w:val="FFFFFF" w:themeColor="background1"/>
          <w:sz w:val="32"/>
          <w:szCs w:val="32"/>
        </w:rPr>
        <w:t>-alpine</w:t>
      </w:r>
    </w:p>
    <w:p w14:paraId="25C41EC0"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38086"/>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6FDC7DCB"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38086"/>
        <w:rPr>
          <w:rFonts w:ascii="Calibri" w:hAnsi="Calibri" w:cs="Calibri"/>
          <w:b/>
          <w:bCs/>
          <w:color w:val="FFFFFF"/>
          <w:sz w:val="32"/>
          <w:szCs w:val="32"/>
        </w:rPr>
      </w:pPr>
      <w:r w:rsidRPr="00FA7314">
        <w:rPr>
          <w:rFonts w:ascii="Calibri" w:hAnsi="Calibri" w:cs="Calibri"/>
          <w:b/>
          <w:bCs/>
          <w:color w:val="87CEEB"/>
          <w:sz w:val="32"/>
          <w:szCs w:val="32"/>
        </w:rPr>
        <w:t># Set working directory</w:t>
      </w:r>
    </w:p>
    <w:p w14:paraId="78D2D0F9"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38086"/>
        <w:rPr>
          <w:rFonts w:ascii="Calibri" w:hAnsi="Calibri" w:cs="Calibri"/>
          <w:b/>
          <w:bCs/>
          <w:color w:val="FFFFFF"/>
          <w:sz w:val="32"/>
          <w:szCs w:val="32"/>
        </w:rPr>
      </w:pPr>
      <w:r w:rsidRPr="00FA7314">
        <w:rPr>
          <w:rFonts w:ascii="Calibri" w:hAnsi="Calibri" w:cs="Calibri"/>
          <w:b/>
          <w:bCs/>
          <w:color w:val="FFFFFF" w:themeColor="background1"/>
          <w:sz w:val="32"/>
          <w:szCs w:val="32"/>
        </w:rPr>
        <w:t>WORKDIR /app</w:t>
      </w:r>
    </w:p>
    <w:p w14:paraId="4AA7E6F4"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38086"/>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2653FA48"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38086"/>
        <w:rPr>
          <w:rFonts w:ascii="Calibri" w:hAnsi="Calibri" w:cs="Calibri"/>
          <w:b/>
          <w:bCs/>
          <w:color w:val="FFFFFF"/>
          <w:sz w:val="32"/>
          <w:szCs w:val="32"/>
        </w:rPr>
      </w:pPr>
      <w:r w:rsidRPr="00FA7314">
        <w:rPr>
          <w:rFonts w:ascii="Calibri" w:hAnsi="Calibri" w:cs="Calibri"/>
          <w:b/>
          <w:bCs/>
          <w:color w:val="87CEEB"/>
          <w:sz w:val="32"/>
          <w:szCs w:val="32"/>
        </w:rPr>
        <w:t># Install dependencies (avoid unnecessary packages)</w:t>
      </w:r>
    </w:p>
    <w:p w14:paraId="7EB55540"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38086"/>
        <w:rPr>
          <w:rFonts w:ascii="Calibri" w:hAnsi="Calibri" w:cs="Calibri"/>
          <w:b/>
          <w:bCs/>
          <w:color w:val="FFFFFF"/>
          <w:sz w:val="32"/>
          <w:szCs w:val="32"/>
        </w:rPr>
      </w:pPr>
      <w:r w:rsidRPr="00FA7314">
        <w:rPr>
          <w:rFonts w:ascii="Calibri" w:hAnsi="Calibri" w:cs="Calibri"/>
          <w:b/>
          <w:bCs/>
          <w:color w:val="FFFFFF" w:themeColor="background1"/>
          <w:sz w:val="32"/>
          <w:szCs w:val="32"/>
        </w:rPr>
        <w:t>RUN pip install --</w:t>
      </w:r>
      <w:r w:rsidRPr="00FA7314">
        <w:rPr>
          <w:rFonts w:ascii="Calibri" w:hAnsi="Calibri" w:cs="Calibri"/>
          <w:b/>
          <w:bCs/>
          <w:color w:val="F0E68C"/>
          <w:sz w:val="32"/>
          <w:szCs w:val="32"/>
        </w:rPr>
        <w:t>no</w:t>
      </w:r>
      <w:r w:rsidRPr="00FA7314">
        <w:rPr>
          <w:rFonts w:ascii="Calibri" w:hAnsi="Calibri" w:cs="Calibri"/>
          <w:b/>
          <w:bCs/>
          <w:color w:val="FFFFFF" w:themeColor="background1"/>
          <w:sz w:val="32"/>
          <w:szCs w:val="32"/>
        </w:rPr>
        <w:t>-cache-dir -r requirements.txt</w:t>
      </w:r>
    </w:p>
    <w:p w14:paraId="0D9461D4"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38086"/>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1079B2F2"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38086"/>
        <w:rPr>
          <w:rFonts w:ascii="Calibri" w:hAnsi="Calibri" w:cs="Calibri"/>
          <w:b/>
          <w:bCs/>
          <w:color w:val="FFFFFF"/>
          <w:sz w:val="32"/>
          <w:szCs w:val="32"/>
        </w:rPr>
      </w:pPr>
      <w:r w:rsidRPr="00FA7314">
        <w:rPr>
          <w:rFonts w:ascii="Calibri" w:hAnsi="Calibri" w:cs="Calibri"/>
          <w:b/>
          <w:bCs/>
          <w:color w:val="87CEEB"/>
          <w:sz w:val="32"/>
          <w:szCs w:val="32"/>
        </w:rPr>
        <w:t># Copy application files</w:t>
      </w:r>
    </w:p>
    <w:p w14:paraId="27D2B8D8"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38086"/>
        <w:rPr>
          <w:rFonts w:ascii="Calibri" w:hAnsi="Calibri" w:cs="Calibri"/>
          <w:b/>
          <w:bCs/>
          <w:color w:val="FFFFFF"/>
          <w:sz w:val="32"/>
          <w:szCs w:val="32"/>
        </w:rPr>
      </w:pPr>
      <w:r w:rsidRPr="00FA7314">
        <w:rPr>
          <w:rFonts w:ascii="Calibri" w:hAnsi="Calibri" w:cs="Calibri"/>
          <w:b/>
          <w:bCs/>
          <w:color w:val="FFFFFF" w:themeColor="background1"/>
          <w:sz w:val="32"/>
          <w:szCs w:val="32"/>
        </w:rPr>
        <w:t>COPY . .</w:t>
      </w:r>
    </w:p>
    <w:p w14:paraId="5A0A0285"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38086"/>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4D0F902B"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38086"/>
        <w:rPr>
          <w:rFonts w:ascii="Calibri" w:hAnsi="Calibri" w:cs="Calibri"/>
          <w:b/>
          <w:bCs/>
          <w:color w:val="FFFFFF"/>
          <w:sz w:val="32"/>
          <w:szCs w:val="32"/>
        </w:rPr>
      </w:pPr>
      <w:r w:rsidRPr="00FA7314">
        <w:rPr>
          <w:rFonts w:ascii="Calibri" w:hAnsi="Calibri" w:cs="Calibri"/>
          <w:b/>
          <w:bCs/>
          <w:color w:val="87CEEB"/>
          <w:sz w:val="32"/>
          <w:szCs w:val="32"/>
        </w:rPr>
        <w:t># Run the application</w:t>
      </w:r>
    </w:p>
    <w:p w14:paraId="691A9204"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38086"/>
        <w:rPr>
          <w:rFonts w:ascii="Calibri" w:hAnsi="Calibri" w:cs="Calibri"/>
          <w:b/>
          <w:bCs/>
          <w:color w:val="FFFFFF"/>
          <w:sz w:val="32"/>
          <w:szCs w:val="32"/>
        </w:rPr>
      </w:pPr>
      <w:r w:rsidRPr="00FA7314">
        <w:rPr>
          <w:rFonts w:ascii="Calibri" w:hAnsi="Calibri" w:cs="Calibri"/>
          <w:b/>
          <w:bCs/>
          <w:color w:val="FFFFFF" w:themeColor="background1"/>
          <w:sz w:val="32"/>
          <w:szCs w:val="32"/>
        </w:rPr>
        <w:t>CMD [</w:t>
      </w:r>
      <w:r w:rsidRPr="00FA7314">
        <w:rPr>
          <w:rFonts w:ascii="Calibri" w:hAnsi="Calibri" w:cs="Calibri"/>
          <w:b/>
          <w:bCs/>
          <w:color w:val="FFA0A0"/>
          <w:sz w:val="32"/>
          <w:szCs w:val="32"/>
        </w:rPr>
        <w:t>"python"</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"app.py"</w:t>
      </w:r>
      <w:r w:rsidRPr="00FA7314">
        <w:rPr>
          <w:rFonts w:ascii="Calibri" w:hAnsi="Calibri" w:cs="Calibri"/>
          <w:b/>
          <w:bCs/>
          <w:color w:val="FFFFFF" w:themeColor="background1"/>
          <w:sz w:val="32"/>
          <w:szCs w:val="32"/>
        </w:rPr>
        <w:t>]</w:t>
      </w:r>
    </w:p>
    <w:p w14:paraId="3B609FD6"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38086"/>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7B345F1B" w14:textId="77777777" w:rsidR="00A4588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68A2698E">
          <v:rect id="_x0000_i1124" style="width:0;height:1.5pt" o:hralign="center" o:hrstd="t" o:hr="t" fillcolor="#a0a0a0" stroked="f"/>
        </w:pict>
      </w:r>
    </w:p>
    <w:p w14:paraId="23318ABE"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2. Multi-Stage Builds for Optimization</w:t>
      </w:r>
    </w:p>
    <w:p w14:paraId="3EA45F49" w14:textId="77777777" w:rsidR="00A45883" w:rsidRPr="00FA7314" w:rsidRDefault="00A45883"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Build dependencies in one stage, then copy only required files to the final image.</w:t>
      </w:r>
    </w:p>
    <w:p w14:paraId="42E83934" w14:textId="7FD50D52"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(Node.js with Multi-Stage Build)</w:t>
      </w:r>
    </w:p>
    <w:p w14:paraId="61E756E1"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dockerfile</w:t>
      </w:r>
    </w:p>
    <w:p w14:paraId="29FF9B29"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818274"/>
        <w:rPr>
          <w:rFonts w:ascii="Calibri" w:hAnsi="Calibri" w:cs="Calibri"/>
          <w:b/>
          <w:bCs/>
          <w:color w:val="FFFFFF"/>
          <w:sz w:val="32"/>
          <w:szCs w:val="32"/>
        </w:rPr>
      </w:pPr>
      <w:r w:rsidRPr="00FA7314">
        <w:rPr>
          <w:rFonts w:ascii="Calibri" w:hAnsi="Calibri" w:cs="Calibri"/>
          <w:b/>
          <w:bCs/>
          <w:color w:val="87CEEB"/>
          <w:sz w:val="32"/>
          <w:szCs w:val="32"/>
        </w:rPr>
        <w:t># First stage - Build dependencies</w:t>
      </w:r>
    </w:p>
    <w:p w14:paraId="4DF044AB"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818274"/>
        <w:rPr>
          <w:rFonts w:ascii="Calibri" w:hAnsi="Calibri" w:cs="Calibri"/>
          <w:b/>
          <w:bCs/>
          <w:color w:val="FFFFFF"/>
          <w:sz w:val="32"/>
          <w:szCs w:val="32"/>
        </w:rPr>
      </w:pPr>
      <w:r w:rsidRPr="00FA7314">
        <w:rPr>
          <w:rFonts w:ascii="Calibri" w:hAnsi="Calibri" w:cs="Calibri"/>
          <w:b/>
          <w:bCs/>
          <w:color w:val="FFFFFF" w:themeColor="background1"/>
          <w:sz w:val="32"/>
          <w:szCs w:val="32"/>
        </w:rPr>
        <w:t>FROM node:</w:t>
      </w:r>
      <w:r w:rsidRPr="00FA7314">
        <w:rPr>
          <w:rFonts w:ascii="Calibri" w:hAnsi="Calibri" w:cs="Calibri"/>
          <w:b/>
          <w:bCs/>
          <w:color w:val="CD5C5C"/>
          <w:sz w:val="32"/>
          <w:szCs w:val="32"/>
        </w:rPr>
        <w:t>18</w:t>
      </w:r>
      <w:r w:rsidRPr="00FA7314">
        <w:rPr>
          <w:rFonts w:ascii="Calibri" w:hAnsi="Calibri" w:cs="Calibri"/>
          <w:b/>
          <w:bCs/>
          <w:color w:val="FFFFFF" w:themeColor="background1"/>
          <w:sz w:val="32"/>
          <w:szCs w:val="32"/>
        </w:rPr>
        <w:t>-alpine AS builder</w:t>
      </w:r>
    </w:p>
    <w:p w14:paraId="1587269F"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818274"/>
        <w:rPr>
          <w:rFonts w:ascii="Calibri" w:hAnsi="Calibri" w:cs="Calibri"/>
          <w:b/>
          <w:bCs/>
          <w:color w:val="FFFFFF"/>
          <w:sz w:val="32"/>
          <w:szCs w:val="32"/>
        </w:rPr>
      </w:pPr>
      <w:r w:rsidRPr="00FA7314">
        <w:rPr>
          <w:rFonts w:ascii="Calibri" w:hAnsi="Calibri" w:cs="Calibri"/>
          <w:b/>
          <w:bCs/>
          <w:color w:val="FFFFFF" w:themeColor="background1"/>
          <w:sz w:val="32"/>
          <w:szCs w:val="32"/>
        </w:rPr>
        <w:t>WORKDIR /app</w:t>
      </w:r>
    </w:p>
    <w:p w14:paraId="7CE154B6"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81827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COPY </w:t>
      </w:r>
      <w:r w:rsidRPr="00FA7314">
        <w:rPr>
          <w:rFonts w:ascii="Calibri" w:hAnsi="Calibri" w:cs="Calibri"/>
          <w:b/>
          <w:bCs/>
          <w:color w:val="F0E68C"/>
          <w:sz w:val="32"/>
          <w:szCs w:val="32"/>
        </w:rPr>
        <w:t>package</w:t>
      </w:r>
      <w:r w:rsidRPr="00FA7314">
        <w:rPr>
          <w:rFonts w:ascii="Calibri" w:hAnsi="Calibri" w:cs="Calibri"/>
          <w:b/>
          <w:bCs/>
          <w:color w:val="FFFFFF" w:themeColor="background1"/>
          <w:sz w:val="32"/>
          <w:szCs w:val="32"/>
        </w:rPr>
        <w:t xml:space="preserve">.json </w:t>
      </w:r>
      <w:r w:rsidRPr="00FA7314">
        <w:rPr>
          <w:rFonts w:ascii="Calibri" w:hAnsi="Calibri" w:cs="Calibri"/>
          <w:b/>
          <w:bCs/>
          <w:color w:val="F0E68C"/>
          <w:sz w:val="32"/>
          <w:szCs w:val="32"/>
        </w:rPr>
        <w:t>package</w:t>
      </w:r>
      <w:r w:rsidRPr="00FA7314">
        <w:rPr>
          <w:rFonts w:ascii="Calibri" w:hAnsi="Calibri" w:cs="Calibri"/>
          <w:b/>
          <w:bCs/>
          <w:color w:val="FFFFFF" w:themeColor="background1"/>
          <w:sz w:val="32"/>
          <w:szCs w:val="32"/>
        </w:rPr>
        <w:t>-</w:t>
      </w:r>
      <w:r w:rsidRPr="00FA7314">
        <w:rPr>
          <w:rFonts w:ascii="Calibri" w:hAnsi="Calibri" w:cs="Calibri"/>
          <w:b/>
          <w:bCs/>
          <w:color w:val="F0E68C"/>
          <w:sz w:val="32"/>
          <w:szCs w:val="32"/>
        </w:rPr>
        <w:t>lock</w:t>
      </w:r>
      <w:r w:rsidRPr="00FA7314">
        <w:rPr>
          <w:rFonts w:ascii="Calibri" w:hAnsi="Calibri" w:cs="Calibri"/>
          <w:b/>
          <w:bCs/>
          <w:color w:val="FFFFFF" w:themeColor="background1"/>
          <w:sz w:val="32"/>
          <w:szCs w:val="32"/>
        </w:rPr>
        <w:t>.json ./</w:t>
      </w:r>
    </w:p>
    <w:p w14:paraId="6B7BB7BC"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818274"/>
        <w:rPr>
          <w:rFonts w:ascii="Calibri" w:hAnsi="Calibri" w:cs="Calibri"/>
          <w:b/>
          <w:bCs/>
          <w:color w:val="FFFFFF"/>
          <w:sz w:val="32"/>
          <w:szCs w:val="32"/>
        </w:rPr>
      </w:pPr>
      <w:r w:rsidRPr="00FA7314">
        <w:rPr>
          <w:rFonts w:ascii="Calibri" w:hAnsi="Calibri" w:cs="Calibri"/>
          <w:b/>
          <w:bCs/>
          <w:color w:val="FFFFFF" w:themeColor="background1"/>
          <w:sz w:val="32"/>
          <w:szCs w:val="32"/>
        </w:rPr>
        <w:t>RUN npm install --production</w:t>
      </w:r>
    </w:p>
    <w:p w14:paraId="04449D9D"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818274"/>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674BC1EA" w14:textId="77777777" w:rsidR="00A45883" w:rsidRPr="00FA7314" w:rsidRDefault="00A45883" w:rsidP="31D1C23A">
      <w:pPr>
        <w:rPr>
          <w:rFonts w:ascii="Calibri" w:eastAsia="Times New Roman" w:hAnsi="Calibri" w:cs="Calibri"/>
          <w:b/>
          <w:bCs/>
          <w:sz w:val="32"/>
          <w:szCs w:val="32"/>
        </w:rPr>
      </w:pPr>
    </w:p>
    <w:p w14:paraId="605B24FE"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 Second stage - Create final image</w:t>
      </w:r>
    </w:p>
    <w:p w14:paraId="19232CD1"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517465"/>
        <w:rPr>
          <w:rFonts w:ascii="Calibri" w:hAnsi="Calibri" w:cs="Calibri"/>
          <w:b/>
          <w:bCs/>
          <w:color w:val="FFFFFF"/>
          <w:sz w:val="32"/>
          <w:szCs w:val="32"/>
        </w:rPr>
      </w:pPr>
      <w:r w:rsidRPr="00FA7314">
        <w:rPr>
          <w:rFonts w:ascii="Calibri" w:hAnsi="Calibri" w:cs="Calibri"/>
          <w:b/>
          <w:bCs/>
          <w:color w:val="FFFFFF" w:themeColor="background1"/>
          <w:sz w:val="32"/>
          <w:szCs w:val="32"/>
        </w:rPr>
        <w:t>FROM node:</w:t>
      </w:r>
      <w:r w:rsidRPr="00FA7314">
        <w:rPr>
          <w:rFonts w:ascii="Calibri" w:hAnsi="Calibri" w:cs="Calibri"/>
          <w:b/>
          <w:bCs/>
          <w:color w:val="CD5C5C"/>
          <w:sz w:val="32"/>
          <w:szCs w:val="32"/>
        </w:rPr>
        <w:t>18</w:t>
      </w:r>
      <w:r w:rsidRPr="00FA7314">
        <w:rPr>
          <w:rFonts w:ascii="Calibri" w:hAnsi="Calibri" w:cs="Calibri"/>
          <w:b/>
          <w:bCs/>
          <w:color w:val="FFFFFF" w:themeColor="background1"/>
          <w:sz w:val="32"/>
          <w:szCs w:val="32"/>
        </w:rPr>
        <w:t>-alpine</w:t>
      </w:r>
    </w:p>
    <w:p w14:paraId="757B1BEC"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517465"/>
        <w:rPr>
          <w:rFonts w:ascii="Calibri" w:hAnsi="Calibri" w:cs="Calibri"/>
          <w:b/>
          <w:bCs/>
          <w:color w:val="FFFFFF"/>
          <w:sz w:val="32"/>
          <w:szCs w:val="32"/>
        </w:rPr>
      </w:pPr>
      <w:r w:rsidRPr="00FA7314">
        <w:rPr>
          <w:rFonts w:ascii="Calibri" w:hAnsi="Calibri" w:cs="Calibri"/>
          <w:b/>
          <w:bCs/>
          <w:color w:val="FFFFFF" w:themeColor="background1"/>
          <w:sz w:val="32"/>
          <w:szCs w:val="32"/>
        </w:rPr>
        <w:t>WORKDIR /app</w:t>
      </w:r>
    </w:p>
    <w:p w14:paraId="0EEB3050"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517465"/>
        <w:rPr>
          <w:rFonts w:ascii="Calibri" w:hAnsi="Calibri" w:cs="Calibri"/>
          <w:b/>
          <w:bCs/>
          <w:color w:val="FFFFFF"/>
          <w:sz w:val="32"/>
          <w:szCs w:val="32"/>
        </w:rPr>
      </w:pPr>
      <w:r w:rsidRPr="00FA7314">
        <w:rPr>
          <w:rFonts w:ascii="Calibri" w:hAnsi="Calibri" w:cs="Calibri"/>
          <w:b/>
          <w:bCs/>
          <w:color w:val="FFFFFF" w:themeColor="background1"/>
          <w:sz w:val="32"/>
          <w:szCs w:val="32"/>
        </w:rPr>
        <w:t>COPY --</w:t>
      </w:r>
      <w:r w:rsidRPr="00FA7314">
        <w:rPr>
          <w:rFonts w:ascii="Calibri" w:hAnsi="Calibri" w:cs="Calibri"/>
          <w:b/>
          <w:bCs/>
          <w:color w:val="F0E68C"/>
          <w:sz w:val="32"/>
          <w:szCs w:val="32"/>
        </w:rPr>
        <w:t>from</w:t>
      </w:r>
      <w:r w:rsidRPr="00FA7314">
        <w:rPr>
          <w:rFonts w:ascii="Calibri" w:hAnsi="Calibri" w:cs="Calibri"/>
          <w:b/>
          <w:bCs/>
          <w:color w:val="FFFFFF" w:themeColor="background1"/>
          <w:sz w:val="32"/>
          <w:szCs w:val="32"/>
        </w:rPr>
        <w:t>=builder /app/node_modules ./node_modules</w:t>
      </w:r>
    </w:p>
    <w:p w14:paraId="6FA91F09"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517465"/>
        <w:rPr>
          <w:rFonts w:ascii="Calibri" w:hAnsi="Calibri" w:cs="Calibri"/>
          <w:b/>
          <w:bCs/>
          <w:color w:val="FFFFFF"/>
          <w:sz w:val="32"/>
          <w:szCs w:val="32"/>
        </w:rPr>
      </w:pPr>
      <w:r w:rsidRPr="00FA7314">
        <w:rPr>
          <w:rFonts w:ascii="Calibri" w:hAnsi="Calibri" w:cs="Calibri"/>
          <w:b/>
          <w:bCs/>
          <w:color w:val="FFFFFF" w:themeColor="background1"/>
          <w:sz w:val="32"/>
          <w:szCs w:val="32"/>
        </w:rPr>
        <w:t>COPY . .</w:t>
      </w:r>
    </w:p>
    <w:p w14:paraId="4618A264"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517465"/>
        <w:rPr>
          <w:rFonts w:ascii="Calibri" w:hAnsi="Calibri" w:cs="Calibri"/>
          <w:b/>
          <w:bCs/>
          <w:color w:val="FFFFFF"/>
          <w:sz w:val="32"/>
          <w:szCs w:val="32"/>
        </w:rPr>
      </w:pPr>
      <w:r w:rsidRPr="00FA7314">
        <w:rPr>
          <w:rFonts w:ascii="Calibri" w:hAnsi="Calibri" w:cs="Calibri"/>
          <w:b/>
          <w:bCs/>
          <w:color w:val="FFFFFF" w:themeColor="background1"/>
          <w:sz w:val="32"/>
          <w:szCs w:val="32"/>
        </w:rPr>
        <w:t>CMD [</w:t>
      </w:r>
      <w:r w:rsidRPr="00FA7314">
        <w:rPr>
          <w:rFonts w:ascii="Calibri" w:hAnsi="Calibri" w:cs="Calibri"/>
          <w:b/>
          <w:bCs/>
          <w:color w:val="FFA0A0"/>
          <w:sz w:val="32"/>
          <w:szCs w:val="32"/>
        </w:rPr>
        <w:t>"node"</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"server.js"</w:t>
      </w:r>
      <w:r w:rsidRPr="00FA7314">
        <w:rPr>
          <w:rFonts w:ascii="Calibri" w:hAnsi="Calibri" w:cs="Calibri"/>
          <w:b/>
          <w:bCs/>
          <w:color w:val="FFFFFF" w:themeColor="background1"/>
          <w:sz w:val="32"/>
          <w:szCs w:val="32"/>
        </w:rPr>
        <w:t>]</w:t>
      </w:r>
    </w:p>
    <w:p w14:paraId="3A1AB590"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517465"/>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115C1886" w14:textId="1772B548"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Benefits:</w:t>
      </w:r>
    </w:p>
    <w:p w14:paraId="15258C4C" w14:textId="77777777" w:rsidR="00A45883" w:rsidRPr="00FA7314" w:rsidRDefault="00A45883" w:rsidP="31D1C23A">
      <w:pPr>
        <w:numPr>
          <w:ilvl w:val="0"/>
          <w:numId w:val="135"/>
        </w:numPr>
        <w:rPr>
          <w:rFonts w:ascii="Calibri" w:eastAsia="Times New Roman" w:hAnsi="Calibri" w:cs="Calibri"/>
          <w:b/>
          <w:bCs/>
          <w:sz w:val="32"/>
          <w:szCs w:val="32"/>
        </w:rPr>
      </w:pPr>
      <w:r w:rsidRPr="00FA7314">
        <w:rPr>
          <w:rFonts w:ascii="Calibri" w:eastAsia="Times New Roman" w:hAnsi="Calibri" w:cs="Calibri"/>
          <w:b/>
          <w:bCs/>
          <w:sz w:val="32"/>
          <w:szCs w:val="32"/>
        </w:rPr>
        <w:t>Reduces final image size by discarding build dependencies.</w:t>
      </w:r>
    </w:p>
    <w:p w14:paraId="5C83FB40" w14:textId="77777777" w:rsidR="00A45883" w:rsidRPr="00FA7314" w:rsidRDefault="00A45883" w:rsidP="31D1C23A">
      <w:pPr>
        <w:numPr>
          <w:ilvl w:val="0"/>
          <w:numId w:val="135"/>
        </w:numPr>
        <w:rPr>
          <w:rFonts w:ascii="Calibri" w:eastAsia="Times New Roman" w:hAnsi="Calibri" w:cs="Calibri"/>
          <w:b/>
          <w:bCs/>
          <w:sz w:val="32"/>
          <w:szCs w:val="32"/>
        </w:rPr>
      </w:pPr>
      <w:r w:rsidRPr="00FA7314">
        <w:rPr>
          <w:rFonts w:ascii="Calibri" w:eastAsia="Times New Roman" w:hAnsi="Calibri" w:cs="Calibri"/>
          <w:b/>
          <w:bCs/>
          <w:sz w:val="32"/>
          <w:szCs w:val="32"/>
        </w:rPr>
        <w:t>Faster builds by caching dependency installation.</w:t>
      </w:r>
    </w:p>
    <w:p w14:paraId="4E4AB691" w14:textId="77777777" w:rsidR="00A4588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39B859E8">
          <v:rect id="_x0000_i1125" style="width:0;height:1.5pt" o:hralign="center" o:hrstd="t" o:hr="t" fillcolor="#a0a0a0" stroked="f"/>
        </w:pict>
      </w:r>
    </w:p>
    <w:p w14:paraId="234ABD3B"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3. Reduce Layers by Combining Commands</w:t>
      </w:r>
    </w:p>
    <w:p w14:paraId="054A5123" w14:textId="77777777" w:rsidR="00A45883" w:rsidRPr="00FA7314" w:rsidRDefault="00A45883"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Each RUN command creates a new image layer → Minimize layers by chaining commands with &amp;&amp;.</w:t>
      </w:r>
    </w:p>
    <w:p w14:paraId="0F1750E2" w14:textId="3CBE25C2"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(Combining RUN commands)</w:t>
      </w:r>
    </w:p>
    <w:p w14:paraId="0C86A52D"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dockerfile</w:t>
      </w:r>
    </w:p>
    <w:p w14:paraId="2F7388D5"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 Instead of multiple RUN commands</w:t>
      </w:r>
    </w:p>
    <w:p w14:paraId="3ACF4560"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9988180"/>
        <w:rPr>
          <w:rFonts w:ascii="Calibri" w:hAnsi="Calibri" w:cs="Calibri"/>
          <w:b/>
          <w:bCs/>
          <w:color w:val="FFFFFF"/>
          <w:sz w:val="32"/>
          <w:szCs w:val="32"/>
        </w:rPr>
      </w:pPr>
      <w:r w:rsidRPr="00FA7314">
        <w:rPr>
          <w:rFonts w:ascii="Calibri" w:hAnsi="Calibri" w:cs="Calibri"/>
          <w:b/>
          <w:bCs/>
          <w:color w:val="FFFFFF" w:themeColor="background1"/>
          <w:sz w:val="32"/>
          <w:szCs w:val="32"/>
        </w:rPr>
        <w:t>RUN apt-</w:t>
      </w:r>
      <w:r w:rsidRPr="00FA7314">
        <w:rPr>
          <w:rFonts w:ascii="Calibri" w:hAnsi="Calibri" w:cs="Calibri"/>
          <w:b/>
          <w:bCs/>
          <w:color w:val="F0E68C"/>
          <w:sz w:val="32"/>
          <w:szCs w:val="32"/>
        </w:rPr>
        <w:t>get</w:t>
      </w:r>
      <w:r w:rsidRPr="00FA7314">
        <w:rPr>
          <w:rFonts w:ascii="Calibri" w:hAnsi="Calibri" w:cs="Calibri"/>
          <w:b/>
          <w:bCs/>
          <w:color w:val="FFFFFF" w:themeColor="background1"/>
          <w:sz w:val="32"/>
          <w:szCs w:val="32"/>
        </w:rPr>
        <w:t xml:space="preserve"> update</w:t>
      </w:r>
    </w:p>
    <w:p w14:paraId="3CA5513C"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9988180"/>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RUN apt-</w:t>
      </w:r>
      <w:r w:rsidRPr="00FA7314">
        <w:rPr>
          <w:rFonts w:ascii="Calibri" w:hAnsi="Calibri" w:cs="Calibri"/>
          <w:b/>
          <w:bCs/>
          <w:color w:val="F0E68C"/>
          <w:sz w:val="32"/>
          <w:szCs w:val="32"/>
        </w:rPr>
        <w:t>get</w:t>
      </w:r>
      <w:r w:rsidRPr="00FA7314">
        <w:rPr>
          <w:rFonts w:ascii="Calibri" w:hAnsi="Calibri" w:cs="Calibri"/>
          <w:b/>
          <w:bCs/>
          <w:color w:val="FFFFFF" w:themeColor="background1"/>
          <w:sz w:val="32"/>
          <w:szCs w:val="32"/>
        </w:rPr>
        <w:t xml:space="preserve"> install -y curl</w:t>
      </w:r>
    </w:p>
    <w:p w14:paraId="2D2A5113"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9988180"/>
        <w:rPr>
          <w:rFonts w:ascii="Calibri" w:hAnsi="Calibri" w:cs="Calibri"/>
          <w:b/>
          <w:bCs/>
          <w:color w:val="FFFFFF"/>
          <w:sz w:val="32"/>
          <w:szCs w:val="32"/>
        </w:rPr>
      </w:pPr>
      <w:r w:rsidRPr="00FA7314">
        <w:rPr>
          <w:rFonts w:ascii="Calibri" w:hAnsi="Calibri" w:cs="Calibri"/>
          <w:b/>
          <w:bCs/>
          <w:color w:val="FFFFFF" w:themeColor="background1"/>
          <w:sz w:val="32"/>
          <w:szCs w:val="32"/>
        </w:rPr>
        <w:t>RUN rm -rf /</w:t>
      </w:r>
      <w:r w:rsidRPr="00FA7314">
        <w:rPr>
          <w:rFonts w:ascii="Calibri" w:hAnsi="Calibri" w:cs="Calibri"/>
          <w:b/>
          <w:bCs/>
          <w:color w:val="F0E68C"/>
          <w:sz w:val="32"/>
          <w:szCs w:val="32"/>
        </w:rPr>
        <w:t>var</w:t>
      </w:r>
      <w:r w:rsidRPr="00FA7314">
        <w:rPr>
          <w:rFonts w:ascii="Calibri" w:hAnsi="Calibri" w:cs="Calibri"/>
          <w:b/>
          <w:bCs/>
          <w:color w:val="FFFFFF" w:themeColor="background1"/>
          <w:sz w:val="32"/>
          <w:szCs w:val="32"/>
        </w:rPr>
        <w:t>/lib/apt/lists</w:t>
      </w:r>
      <w:r w:rsidRPr="00FA7314">
        <w:rPr>
          <w:rFonts w:ascii="Calibri" w:hAnsi="Calibri" w:cs="Calibri"/>
          <w:b/>
          <w:bCs/>
          <w:color w:val="87CEEB"/>
          <w:sz w:val="32"/>
          <w:szCs w:val="32"/>
        </w:rPr>
        <w:t>/*</w:t>
      </w:r>
    </w:p>
    <w:p w14:paraId="4B751D6B"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9988180"/>
        <w:rPr>
          <w:rFonts w:ascii="Calibri" w:hAnsi="Calibri" w:cs="Calibri"/>
          <w:b/>
          <w:bCs/>
          <w:color w:val="FFFFFF"/>
          <w:sz w:val="32"/>
          <w:szCs w:val="32"/>
        </w:rPr>
      </w:pPr>
      <w:r w:rsidRPr="00FA7314">
        <w:rPr>
          <w:rFonts w:ascii="Calibri" w:hAnsi="Calibri" w:cs="Calibri"/>
          <w:b/>
          <w:bCs/>
          <w:color w:val="87CEEB"/>
          <w:sz w:val="32"/>
          <w:szCs w:val="32"/>
        </w:rPr>
        <w:t> </w:t>
      </w:r>
    </w:p>
    <w:p w14:paraId="66F671B4"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9988180"/>
        <w:rPr>
          <w:rFonts w:ascii="Calibri" w:hAnsi="Calibri" w:cs="Calibri"/>
          <w:b/>
          <w:bCs/>
          <w:color w:val="FFFFFF"/>
          <w:sz w:val="32"/>
          <w:szCs w:val="32"/>
        </w:rPr>
      </w:pPr>
      <w:r w:rsidRPr="00FA7314">
        <w:rPr>
          <w:rFonts w:ascii="Calibri" w:hAnsi="Calibri" w:cs="Calibri"/>
          <w:b/>
          <w:bCs/>
          <w:color w:val="87CEEB"/>
          <w:sz w:val="32"/>
          <w:szCs w:val="32"/>
        </w:rPr>
        <w:t># Use a single RUN command</w:t>
      </w:r>
    </w:p>
    <w:p w14:paraId="1774EC72"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9988180"/>
        <w:rPr>
          <w:rFonts w:ascii="Calibri" w:hAnsi="Calibri" w:cs="Calibri"/>
          <w:b/>
          <w:bCs/>
          <w:color w:val="FFFFFF"/>
          <w:sz w:val="32"/>
          <w:szCs w:val="32"/>
        </w:rPr>
      </w:pPr>
      <w:r w:rsidRPr="00FA7314">
        <w:rPr>
          <w:rFonts w:ascii="Calibri" w:hAnsi="Calibri" w:cs="Calibri"/>
          <w:b/>
          <w:bCs/>
          <w:color w:val="87CEEB"/>
          <w:sz w:val="32"/>
          <w:szCs w:val="32"/>
        </w:rPr>
        <w:t>RUN apt-get update &amp;&amp; apt-get install -y curl &amp;&amp; rm -rf /var/lib/apt/lists/*</w:t>
      </w:r>
    </w:p>
    <w:p w14:paraId="7B9F9406"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9988180"/>
        <w:rPr>
          <w:rFonts w:ascii="Calibri" w:hAnsi="Calibri" w:cs="Calibri"/>
          <w:b/>
          <w:bCs/>
          <w:color w:val="FFFFFF"/>
          <w:sz w:val="32"/>
          <w:szCs w:val="32"/>
        </w:rPr>
      </w:pPr>
      <w:r w:rsidRPr="00FA7314">
        <w:rPr>
          <w:rFonts w:ascii="Calibri" w:hAnsi="Calibri" w:cs="Calibri"/>
          <w:b/>
          <w:bCs/>
          <w:color w:val="87CEEB"/>
          <w:sz w:val="32"/>
          <w:szCs w:val="32"/>
        </w:rPr>
        <w:t> </w:t>
      </w:r>
    </w:p>
    <w:p w14:paraId="0FFE4822" w14:textId="727B13B1"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Benefits:</w:t>
      </w:r>
    </w:p>
    <w:p w14:paraId="2921FFBE" w14:textId="77777777" w:rsidR="00A45883" w:rsidRPr="00FA7314" w:rsidRDefault="00A45883" w:rsidP="31D1C23A">
      <w:pPr>
        <w:numPr>
          <w:ilvl w:val="0"/>
          <w:numId w:val="136"/>
        </w:numPr>
        <w:rPr>
          <w:rFonts w:ascii="Calibri" w:eastAsia="Times New Roman" w:hAnsi="Calibri" w:cs="Calibri"/>
          <w:b/>
          <w:bCs/>
          <w:sz w:val="32"/>
          <w:szCs w:val="32"/>
        </w:rPr>
      </w:pPr>
      <w:r w:rsidRPr="00FA7314">
        <w:rPr>
          <w:rFonts w:ascii="Calibri" w:eastAsia="Times New Roman" w:hAnsi="Calibri" w:cs="Calibri"/>
          <w:b/>
          <w:bCs/>
          <w:sz w:val="32"/>
          <w:szCs w:val="32"/>
        </w:rPr>
        <w:t>Fewer image layers = smaller image.</w:t>
      </w:r>
    </w:p>
    <w:p w14:paraId="185CE921" w14:textId="77777777" w:rsidR="00A45883" w:rsidRPr="00FA7314" w:rsidRDefault="00A45883" w:rsidP="31D1C23A">
      <w:pPr>
        <w:numPr>
          <w:ilvl w:val="0"/>
          <w:numId w:val="136"/>
        </w:numPr>
        <w:rPr>
          <w:rFonts w:ascii="Calibri" w:eastAsia="Times New Roman" w:hAnsi="Calibri" w:cs="Calibri"/>
          <w:b/>
          <w:bCs/>
          <w:sz w:val="32"/>
          <w:szCs w:val="32"/>
        </w:rPr>
      </w:pPr>
      <w:r w:rsidRPr="00FA7314">
        <w:rPr>
          <w:rFonts w:ascii="Calibri" w:eastAsia="Times New Roman" w:hAnsi="Calibri" w:cs="Calibri"/>
          <w:b/>
          <w:bCs/>
          <w:sz w:val="32"/>
          <w:szCs w:val="32"/>
        </w:rPr>
        <w:t>Faster builds since unnecessary files are removed.</w:t>
      </w:r>
    </w:p>
    <w:p w14:paraId="3F6846F1" w14:textId="77777777" w:rsidR="00A4588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705DF3A4">
          <v:rect id="_x0000_i1126" style="width:0;height:1.5pt" o:hralign="center" o:hrstd="t" o:hr="t" fillcolor="#a0a0a0" stroked="f"/>
        </w:pict>
      </w:r>
    </w:p>
    <w:p w14:paraId="1E766EFC"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4. Use .dockerignore to Exclude Unnecessary Files</w:t>
      </w:r>
    </w:p>
    <w:p w14:paraId="408C6E72" w14:textId="77777777" w:rsidR="00A45883" w:rsidRPr="00FA7314" w:rsidRDefault="00A45883"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Avoid copying unnecessary files like logs, .git, node_modules, and temp files into the image.</w:t>
      </w:r>
    </w:p>
    <w:p w14:paraId="6675EE64" w14:textId="4343C575"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(.dockerignore file)</w:t>
      </w:r>
    </w:p>
    <w:p w14:paraId="0486B69C"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node_modules</w:t>
      </w:r>
    </w:p>
    <w:p w14:paraId="3F1842C8"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.git</w:t>
      </w:r>
    </w:p>
    <w:p w14:paraId="20C6D0C5"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.env</w:t>
      </w:r>
    </w:p>
    <w:p w14:paraId="0643CE71"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__pycache__</w:t>
      </w:r>
    </w:p>
    <w:p w14:paraId="7253735B"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*.log</w:t>
      </w:r>
    </w:p>
    <w:p w14:paraId="067D4DA4" w14:textId="0C8CDE4F"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Benefits:</w:t>
      </w:r>
    </w:p>
    <w:p w14:paraId="10184F7E" w14:textId="77777777" w:rsidR="00A45883" w:rsidRPr="00FA7314" w:rsidRDefault="00A45883" w:rsidP="31D1C23A">
      <w:pPr>
        <w:numPr>
          <w:ilvl w:val="0"/>
          <w:numId w:val="137"/>
        </w:numPr>
        <w:rPr>
          <w:rFonts w:ascii="Calibri" w:eastAsia="Times New Roman" w:hAnsi="Calibri" w:cs="Calibri"/>
          <w:b/>
          <w:bCs/>
          <w:sz w:val="32"/>
          <w:szCs w:val="32"/>
        </w:rPr>
      </w:pPr>
      <w:r w:rsidRPr="00FA7314">
        <w:rPr>
          <w:rFonts w:ascii="Calibri" w:eastAsia="Times New Roman" w:hAnsi="Calibri" w:cs="Calibri"/>
          <w:b/>
          <w:bCs/>
          <w:sz w:val="32"/>
          <w:szCs w:val="32"/>
        </w:rPr>
        <w:t>Reduces image size by excluding unnecessary files.</w:t>
      </w:r>
    </w:p>
    <w:p w14:paraId="0FAE501F" w14:textId="77777777" w:rsidR="00A45883" w:rsidRPr="00FA7314" w:rsidRDefault="00A45883" w:rsidP="31D1C23A">
      <w:pPr>
        <w:numPr>
          <w:ilvl w:val="0"/>
          <w:numId w:val="137"/>
        </w:numPr>
        <w:rPr>
          <w:rFonts w:ascii="Calibri" w:eastAsia="Times New Roman" w:hAnsi="Calibri" w:cs="Calibri"/>
          <w:b/>
          <w:bCs/>
          <w:sz w:val="32"/>
          <w:szCs w:val="32"/>
        </w:rPr>
      </w:pPr>
      <w:r w:rsidRPr="00FA7314">
        <w:rPr>
          <w:rFonts w:ascii="Calibri" w:eastAsia="Times New Roman" w:hAnsi="Calibri" w:cs="Calibri"/>
          <w:b/>
          <w:bCs/>
          <w:sz w:val="32"/>
          <w:szCs w:val="32"/>
        </w:rPr>
        <w:t>Speeds up the build process.</w:t>
      </w:r>
    </w:p>
    <w:p w14:paraId="2D446358" w14:textId="77777777" w:rsidR="00A4588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5F58DD07">
          <v:rect id="_x0000_i1127" style="width:0;height:1.5pt" o:hralign="center" o:hrstd="t" o:hr="t" fillcolor="#a0a0a0" stroked="f"/>
        </w:pict>
      </w:r>
    </w:p>
    <w:p w14:paraId="33A3F5A5"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5. Avoid Running as Root User</w:t>
      </w:r>
    </w:p>
    <w:p w14:paraId="34138A24" w14:textId="77777777" w:rsidR="00A45883" w:rsidRPr="00FA7314" w:rsidRDefault="00A45883"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lastRenderedPageBreak/>
        <w:t>🔹</w:t>
      </w:r>
      <w:r w:rsidRPr="00FA7314">
        <w:rPr>
          <w:rFonts w:ascii="Calibri" w:eastAsia="Times New Roman" w:hAnsi="Calibri" w:cs="Calibri"/>
          <w:b/>
          <w:bCs/>
          <w:sz w:val="32"/>
          <w:szCs w:val="32"/>
        </w:rPr>
        <w:t xml:space="preserve"> Running as root is a security risk. Create a dedicated non-root user.</w:t>
      </w:r>
    </w:p>
    <w:p w14:paraId="6CA760B1" w14:textId="06A3B4AB"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(Adding a Non-Root User)</w:t>
      </w:r>
    </w:p>
    <w:p w14:paraId="6C35496E"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dockerfile</w:t>
      </w:r>
    </w:p>
    <w:p w14:paraId="534EE6CA" w14:textId="3545A371" w:rsidR="00A45883" w:rsidRPr="00FA7314" w:rsidRDefault="00A45883" w:rsidP="31D1C23A">
      <w:pPr>
        <w:rPr>
          <w:rFonts w:ascii="Calibri" w:eastAsia="Times New Roman" w:hAnsi="Calibri" w:cs="Calibri"/>
          <w:b/>
          <w:bCs/>
          <w:sz w:val="32"/>
          <w:szCs w:val="32"/>
        </w:rPr>
      </w:pPr>
    </w:p>
    <w:p w14:paraId="14F8A788"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RUN addgroup -S appgroup &amp;&amp; adduser -S appuser -G appgroup</w:t>
      </w:r>
    </w:p>
    <w:p w14:paraId="223FBF36"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USER appuser</w:t>
      </w:r>
    </w:p>
    <w:p w14:paraId="029733F1" w14:textId="118181AF"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Benefits:</w:t>
      </w:r>
    </w:p>
    <w:p w14:paraId="7DB0564D" w14:textId="77777777" w:rsidR="00A45883" w:rsidRPr="00FA7314" w:rsidRDefault="00A45883" w:rsidP="31D1C23A">
      <w:pPr>
        <w:numPr>
          <w:ilvl w:val="0"/>
          <w:numId w:val="138"/>
        </w:numPr>
        <w:rPr>
          <w:rFonts w:ascii="Calibri" w:eastAsia="Times New Roman" w:hAnsi="Calibri" w:cs="Calibri"/>
          <w:b/>
          <w:bCs/>
          <w:sz w:val="32"/>
          <w:szCs w:val="32"/>
        </w:rPr>
      </w:pPr>
      <w:r w:rsidRPr="00FA7314">
        <w:rPr>
          <w:rFonts w:ascii="Calibri" w:eastAsia="Times New Roman" w:hAnsi="Calibri" w:cs="Calibri"/>
          <w:b/>
          <w:bCs/>
          <w:sz w:val="32"/>
          <w:szCs w:val="32"/>
        </w:rPr>
        <w:t>Enhances security by restricting permissions.</w:t>
      </w:r>
    </w:p>
    <w:p w14:paraId="70EBB930" w14:textId="77777777" w:rsidR="00A45883" w:rsidRPr="00FA7314" w:rsidRDefault="00A45883" w:rsidP="31D1C23A">
      <w:pPr>
        <w:numPr>
          <w:ilvl w:val="0"/>
          <w:numId w:val="138"/>
        </w:numPr>
        <w:rPr>
          <w:rFonts w:ascii="Calibri" w:eastAsia="Times New Roman" w:hAnsi="Calibri" w:cs="Calibri"/>
          <w:b/>
          <w:bCs/>
          <w:sz w:val="32"/>
          <w:szCs w:val="32"/>
        </w:rPr>
      </w:pPr>
      <w:r w:rsidRPr="00FA7314">
        <w:rPr>
          <w:rFonts w:ascii="Calibri" w:eastAsia="Times New Roman" w:hAnsi="Calibri" w:cs="Calibri"/>
          <w:b/>
          <w:bCs/>
          <w:sz w:val="32"/>
          <w:szCs w:val="32"/>
        </w:rPr>
        <w:t>Follows best security practices.</w:t>
      </w:r>
    </w:p>
    <w:p w14:paraId="1E2C68E4" w14:textId="77777777" w:rsidR="00A4588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6F243885">
          <v:rect id="_x0000_i1128" style="width:0;height:1.5pt" o:hralign="center" o:hrstd="t" o:hr="t" fillcolor="#a0a0a0" stroked="f"/>
        </w:pict>
      </w:r>
    </w:p>
    <w:p w14:paraId="28C0AF72"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6. Use EXPOSE Instead of Hardcoding Ports</w:t>
      </w:r>
    </w:p>
    <w:p w14:paraId="0317803C" w14:textId="77777777" w:rsidR="00A45883" w:rsidRPr="00FA7314" w:rsidRDefault="00A45883"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Instead of binding ports inside the application, use EXPOSE in Dockerfile.</w:t>
      </w:r>
    </w:p>
    <w:p w14:paraId="379F2CC7" w14:textId="48678382"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w:t>
      </w:r>
    </w:p>
    <w:p w14:paraId="7085A3DC"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dockerfile</w:t>
      </w:r>
    </w:p>
    <w:p w14:paraId="51EC3066" w14:textId="4D4E59C5" w:rsidR="00A45883" w:rsidRPr="00FA7314" w:rsidRDefault="00A45883" w:rsidP="31D1C23A">
      <w:pPr>
        <w:rPr>
          <w:rFonts w:ascii="Calibri" w:eastAsia="Times New Roman" w:hAnsi="Calibri" w:cs="Calibri"/>
          <w:b/>
          <w:bCs/>
          <w:sz w:val="32"/>
          <w:szCs w:val="32"/>
        </w:rPr>
      </w:pPr>
    </w:p>
    <w:p w14:paraId="6D098E19"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EXPOSE 5000</w:t>
      </w:r>
    </w:p>
    <w:p w14:paraId="229D3524"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CMD ["python", "app.py"]</w:t>
      </w:r>
    </w:p>
    <w:p w14:paraId="040C7AD3" w14:textId="6A578F93"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Benefits:</w:t>
      </w:r>
    </w:p>
    <w:p w14:paraId="6DD0B4D6" w14:textId="77777777" w:rsidR="00A45883" w:rsidRPr="00FA7314" w:rsidRDefault="00A45883" w:rsidP="31D1C23A">
      <w:pPr>
        <w:numPr>
          <w:ilvl w:val="0"/>
          <w:numId w:val="139"/>
        </w:numPr>
        <w:rPr>
          <w:rFonts w:ascii="Calibri" w:eastAsia="Times New Roman" w:hAnsi="Calibri" w:cs="Calibri"/>
          <w:b/>
          <w:bCs/>
          <w:sz w:val="32"/>
          <w:szCs w:val="32"/>
        </w:rPr>
      </w:pPr>
      <w:r w:rsidRPr="00FA7314">
        <w:rPr>
          <w:rFonts w:ascii="Calibri" w:eastAsia="Times New Roman" w:hAnsi="Calibri" w:cs="Calibri"/>
          <w:b/>
          <w:bCs/>
          <w:sz w:val="32"/>
          <w:szCs w:val="32"/>
        </w:rPr>
        <w:t>Allows flexibility when running the container (docker run -p 8080:5000).</w:t>
      </w:r>
    </w:p>
    <w:p w14:paraId="7AB65AD1" w14:textId="77777777" w:rsidR="00A4588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5B99447F">
          <v:rect id="_x0000_i1129" style="width:0;height:1.5pt" o:hralign="center" o:hrstd="t" o:hr="t" fillcolor="#a0a0a0" stroked="f"/>
        </w:pict>
      </w:r>
    </w:p>
    <w:p w14:paraId="40C7057A"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7. Clean Up Unused Packages &amp; Cache</w:t>
      </w:r>
    </w:p>
    <w:p w14:paraId="2E29F569" w14:textId="77777777" w:rsidR="00A45883" w:rsidRPr="00FA7314" w:rsidRDefault="00A45883"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lastRenderedPageBreak/>
        <w:t>🔹</w:t>
      </w:r>
      <w:r w:rsidRPr="00FA7314">
        <w:rPr>
          <w:rFonts w:ascii="Calibri" w:eastAsia="Times New Roman" w:hAnsi="Calibri" w:cs="Calibri"/>
          <w:b/>
          <w:bCs/>
          <w:sz w:val="32"/>
          <w:szCs w:val="32"/>
        </w:rPr>
        <w:t xml:space="preserve"> Some package managers store cache files → Remove them to save space.</w:t>
      </w:r>
    </w:p>
    <w:p w14:paraId="1AB879B0" w14:textId="4E28788D"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(For Ubuntu/Debian-based images)</w:t>
      </w:r>
    </w:p>
    <w:p w14:paraId="322125C9"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dockerfile</w:t>
      </w:r>
    </w:p>
    <w:p w14:paraId="3CB3697C" w14:textId="22AF7115" w:rsidR="00A45883" w:rsidRPr="00FA7314" w:rsidRDefault="00A45883" w:rsidP="31D1C23A">
      <w:pPr>
        <w:rPr>
          <w:rFonts w:ascii="Calibri" w:eastAsia="Times New Roman" w:hAnsi="Calibri" w:cs="Calibri"/>
          <w:b/>
          <w:bCs/>
          <w:sz w:val="32"/>
          <w:szCs w:val="32"/>
        </w:rPr>
      </w:pPr>
    </w:p>
    <w:p w14:paraId="49E28F3D"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RUN apt-get update &amp;&amp; apt-get install -y curl \</w:t>
      </w:r>
    </w:p>
    <w:p w14:paraId="139E0528"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&amp;&amp; rm -rf /var/lib/apt/lists/*</w:t>
      </w:r>
    </w:p>
    <w:p w14:paraId="30389BE2" w14:textId="3C0E93A2"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(For Python &amp; Node.js)</w:t>
      </w:r>
    </w:p>
    <w:p w14:paraId="06C10A77"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dockerfile</w:t>
      </w:r>
    </w:p>
    <w:p w14:paraId="36BB3725" w14:textId="4FD45B84" w:rsidR="00A45883" w:rsidRPr="00FA7314" w:rsidRDefault="00A45883" w:rsidP="31D1C23A">
      <w:pPr>
        <w:rPr>
          <w:rFonts w:ascii="Calibri" w:eastAsia="Times New Roman" w:hAnsi="Calibri" w:cs="Calibri"/>
          <w:b/>
          <w:bCs/>
          <w:sz w:val="32"/>
          <w:szCs w:val="32"/>
        </w:rPr>
      </w:pPr>
    </w:p>
    <w:p w14:paraId="473F5DF5"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RUN pip install --no-cache-dir -r requirements.txt</w:t>
      </w:r>
    </w:p>
    <w:p w14:paraId="65045FD6"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RUN npm install --production --silent</w:t>
      </w:r>
    </w:p>
    <w:p w14:paraId="73DD7ACB" w14:textId="4BF2073D"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Benefits:</w:t>
      </w:r>
    </w:p>
    <w:p w14:paraId="12BCA6B9" w14:textId="77777777" w:rsidR="00A45883" w:rsidRPr="00FA7314" w:rsidRDefault="00A45883" w:rsidP="31D1C23A">
      <w:pPr>
        <w:numPr>
          <w:ilvl w:val="0"/>
          <w:numId w:val="140"/>
        </w:numPr>
        <w:rPr>
          <w:rFonts w:ascii="Calibri" w:eastAsia="Times New Roman" w:hAnsi="Calibri" w:cs="Calibri"/>
          <w:b/>
          <w:bCs/>
          <w:sz w:val="32"/>
          <w:szCs w:val="32"/>
        </w:rPr>
      </w:pPr>
      <w:r w:rsidRPr="00FA7314">
        <w:rPr>
          <w:rFonts w:ascii="Calibri" w:eastAsia="Times New Roman" w:hAnsi="Calibri" w:cs="Calibri"/>
          <w:b/>
          <w:bCs/>
          <w:sz w:val="32"/>
          <w:szCs w:val="32"/>
        </w:rPr>
        <w:t>Reduces image size by removing unnecessary package caches.</w:t>
      </w:r>
    </w:p>
    <w:p w14:paraId="6A54CD1D" w14:textId="77777777" w:rsidR="00A4588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21E5917B">
          <v:rect id="_x0000_i1130" style="width:0;height:1.5pt" o:hralign="center" o:hrstd="t" o:hr="t" fillcolor="#a0a0a0" stroked="f"/>
        </w:pict>
      </w:r>
    </w:p>
    <w:p w14:paraId="524DBD6E"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8. Optimize Image Caching Order</w:t>
      </w:r>
    </w:p>
    <w:p w14:paraId="0B691462" w14:textId="77777777" w:rsidR="00A45883" w:rsidRPr="00FA7314" w:rsidRDefault="00A45883"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Docker caches layers based on the order of instructions. Put frequently changed files at the end to improve caching.</w:t>
      </w:r>
    </w:p>
    <w:p w14:paraId="593FAAE6" w14:textId="5E13799E"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(Optimized Layer Order)</w:t>
      </w:r>
    </w:p>
    <w:p w14:paraId="7A8C1557"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dockerfile</w:t>
      </w:r>
    </w:p>
    <w:p w14:paraId="1CA31956"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 Install dependencies first (cached if package.json doesn't change)</w:t>
      </w:r>
    </w:p>
    <w:p w14:paraId="380FA9EC"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COPY package.json package-lock.json ./</w:t>
      </w:r>
    </w:p>
    <w:p w14:paraId="4BF6869E"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RUN npm install --production</w:t>
      </w:r>
    </w:p>
    <w:p w14:paraId="4B974AF7" w14:textId="77777777" w:rsidR="00A45883" w:rsidRPr="00FA7314" w:rsidRDefault="00A45883" w:rsidP="31D1C23A">
      <w:pPr>
        <w:rPr>
          <w:rFonts w:ascii="Calibri" w:eastAsia="Times New Roman" w:hAnsi="Calibri" w:cs="Calibri"/>
          <w:b/>
          <w:bCs/>
          <w:sz w:val="32"/>
          <w:szCs w:val="32"/>
        </w:rPr>
      </w:pPr>
    </w:p>
    <w:p w14:paraId="0623D155"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 Copy the rest of the app files (frequent changes)</w:t>
      </w:r>
    </w:p>
    <w:p w14:paraId="27225710"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COPY . .</w:t>
      </w:r>
    </w:p>
    <w:p w14:paraId="6B72C897" w14:textId="3D90C3F1"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Benefits:</w:t>
      </w:r>
    </w:p>
    <w:p w14:paraId="2D864982" w14:textId="77777777" w:rsidR="00A45883" w:rsidRPr="00FA7314" w:rsidRDefault="00A45883" w:rsidP="31D1C23A">
      <w:pPr>
        <w:numPr>
          <w:ilvl w:val="0"/>
          <w:numId w:val="141"/>
        </w:numPr>
        <w:rPr>
          <w:rFonts w:ascii="Calibri" w:eastAsia="Times New Roman" w:hAnsi="Calibri" w:cs="Calibri"/>
          <w:b/>
          <w:bCs/>
          <w:sz w:val="32"/>
          <w:szCs w:val="32"/>
        </w:rPr>
      </w:pPr>
      <w:r w:rsidRPr="00FA7314">
        <w:rPr>
          <w:rFonts w:ascii="Calibri" w:eastAsia="Times New Roman" w:hAnsi="Calibri" w:cs="Calibri"/>
          <w:b/>
          <w:bCs/>
          <w:sz w:val="32"/>
          <w:szCs w:val="32"/>
        </w:rPr>
        <w:t>Speeds up builds by caching dependencies.</w:t>
      </w:r>
    </w:p>
    <w:p w14:paraId="13BED56C" w14:textId="77777777" w:rsidR="00A45883" w:rsidRPr="00FA7314" w:rsidRDefault="00A45883" w:rsidP="31D1C23A">
      <w:pPr>
        <w:numPr>
          <w:ilvl w:val="0"/>
          <w:numId w:val="141"/>
        </w:numPr>
        <w:rPr>
          <w:rFonts w:ascii="Calibri" w:eastAsia="Times New Roman" w:hAnsi="Calibri" w:cs="Calibri"/>
          <w:b/>
          <w:bCs/>
          <w:sz w:val="32"/>
          <w:szCs w:val="32"/>
        </w:rPr>
      </w:pPr>
      <w:r w:rsidRPr="00FA7314">
        <w:rPr>
          <w:rFonts w:ascii="Calibri" w:eastAsia="Times New Roman" w:hAnsi="Calibri" w:cs="Calibri"/>
          <w:b/>
          <w:bCs/>
          <w:sz w:val="32"/>
          <w:szCs w:val="32"/>
        </w:rPr>
        <w:t>Only re-builds when needed.</w:t>
      </w:r>
    </w:p>
    <w:p w14:paraId="1B0E57DE" w14:textId="77777777" w:rsidR="00A4588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7F0AF140">
          <v:rect id="_x0000_i1131" style="width:0;height:1.5pt" o:hralign="center" o:hrstd="t" o:hr="t" fillcolor="#a0a0a0" stroked="f"/>
        </w:pict>
      </w:r>
    </w:p>
    <w:p w14:paraId="104DAC01"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9. Use ENTRYPOINT Instead of CMD for Flexibility</w:t>
      </w:r>
    </w:p>
    <w:p w14:paraId="0ECC595D" w14:textId="77777777" w:rsidR="00A45883" w:rsidRPr="00FA7314" w:rsidRDefault="00A45883"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CMD runs a default command, but ENTRYPOINT allows passing additional arguments dynamically.</w:t>
      </w:r>
    </w:p>
    <w:p w14:paraId="508D04B3" w14:textId="1E4B3484"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w:t>
      </w:r>
    </w:p>
    <w:p w14:paraId="4CFA1E8B"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dockerfile</w:t>
      </w:r>
    </w:p>
    <w:p w14:paraId="32729A55" w14:textId="602832CE" w:rsidR="00A45883" w:rsidRPr="00FA7314" w:rsidRDefault="00A45883" w:rsidP="31D1C23A">
      <w:pPr>
        <w:rPr>
          <w:rFonts w:ascii="Calibri" w:eastAsia="Times New Roman" w:hAnsi="Calibri" w:cs="Calibri"/>
          <w:b/>
          <w:bCs/>
          <w:sz w:val="32"/>
          <w:szCs w:val="32"/>
        </w:rPr>
      </w:pPr>
    </w:p>
    <w:p w14:paraId="71976E91"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ENTRYPOINT ["python"]</w:t>
      </w:r>
    </w:p>
    <w:p w14:paraId="597999A6"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CMD ["app.py"]</w:t>
      </w:r>
    </w:p>
    <w:p w14:paraId="29086194"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Now, you can override the command when running the container:</w:t>
      </w:r>
    </w:p>
    <w:p w14:paraId="43FFC134"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docker run my-image script.py</w:t>
      </w:r>
    </w:p>
    <w:p w14:paraId="45A3C3D4" w14:textId="0AC108D5"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Benefits:</w:t>
      </w:r>
    </w:p>
    <w:p w14:paraId="369C70FC" w14:textId="77777777" w:rsidR="00A45883" w:rsidRPr="00FA7314" w:rsidRDefault="00A45883" w:rsidP="31D1C23A">
      <w:pPr>
        <w:numPr>
          <w:ilvl w:val="0"/>
          <w:numId w:val="142"/>
        </w:numPr>
        <w:rPr>
          <w:rFonts w:ascii="Calibri" w:eastAsia="Times New Roman" w:hAnsi="Calibri" w:cs="Calibri"/>
          <w:b/>
          <w:bCs/>
          <w:sz w:val="32"/>
          <w:szCs w:val="32"/>
        </w:rPr>
      </w:pPr>
      <w:r w:rsidRPr="00FA7314">
        <w:rPr>
          <w:rFonts w:ascii="Calibri" w:eastAsia="Times New Roman" w:hAnsi="Calibri" w:cs="Calibri"/>
          <w:b/>
          <w:bCs/>
          <w:sz w:val="32"/>
          <w:szCs w:val="32"/>
        </w:rPr>
        <w:t>More flexible command execution.</w:t>
      </w:r>
    </w:p>
    <w:p w14:paraId="2AA74CA3" w14:textId="77777777" w:rsidR="00A4588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61D60EB9">
          <v:rect id="_x0000_i1132" style="width:0;height:1.5pt" o:hralign="center" o:hrstd="t" o:hr="t" fillcolor="#a0a0a0" stroked="f"/>
        </w:pict>
      </w:r>
    </w:p>
    <w:p w14:paraId="6F33E1ED"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10. Use Official Verified Images</w:t>
      </w:r>
    </w:p>
    <w:p w14:paraId="346F43B3" w14:textId="77777777" w:rsidR="00A45883" w:rsidRPr="00FA7314" w:rsidRDefault="00A45883"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Always use official and verified images from Docker Hub to ensure security and reliability.</w:t>
      </w:r>
    </w:p>
    <w:p w14:paraId="2B84F495" w14:textId="392C44E2"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lastRenderedPageBreak/>
        <w:t xml:space="preserve"> Example</w:t>
      </w:r>
    </w:p>
    <w:p w14:paraId="26A7C7B4"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dockerfile</w:t>
      </w:r>
    </w:p>
    <w:p w14:paraId="0DA51A7D" w14:textId="13F35A2E" w:rsidR="00A45883" w:rsidRPr="00FA7314" w:rsidRDefault="00A45883" w:rsidP="31D1C23A">
      <w:pPr>
        <w:rPr>
          <w:rFonts w:ascii="Calibri" w:eastAsia="Times New Roman" w:hAnsi="Calibri" w:cs="Calibri"/>
          <w:b/>
          <w:bCs/>
          <w:sz w:val="32"/>
          <w:szCs w:val="32"/>
        </w:rPr>
      </w:pPr>
    </w:p>
    <w:p w14:paraId="11F5D593"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 Instead of this (Unknown Source)</w:t>
      </w:r>
    </w:p>
    <w:p w14:paraId="1F0F29AB"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FROM randomuser/python:latest</w:t>
      </w:r>
    </w:p>
    <w:p w14:paraId="23BE409E" w14:textId="77777777" w:rsidR="00A45883" w:rsidRPr="00FA7314" w:rsidRDefault="00A45883" w:rsidP="31D1C23A">
      <w:pPr>
        <w:rPr>
          <w:rFonts w:ascii="Calibri" w:eastAsia="Times New Roman" w:hAnsi="Calibri" w:cs="Calibri"/>
          <w:b/>
          <w:bCs/>
          <w:sz w:val="32"/>
          <w:szCs w:val="32"/>
        </w:rPr>
      </w:pPr>
    </w:p>
    <w:p w14:paraId="54C1A96A"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 Use official verified image</w:t>
      </w:r>
    </w:p>
    <w:p w14:paraId="248D344E"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FROM python:3.9-alpine</w:t>
      </w:r>
    </w:p>
    <w:p w14:paraId="581C6449" w14:textId="1D969298"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Benefits:</w:t>
      </w:r>
    </w:p>
    <w:p w14:paraId="54401717" w14:textId="77777777" w:rsidR="00A45883" w:rsidRPr="00FA7314" w:rsidRDefault="00A45883" w:rsidP="31D1C23A">
      <w:pPr>
        <w:numPr>
          <w:ilvl w:val="0"/>
          <w:numId w:val="143"/>
        </w:numPr>
        <w:rPr>
          <w:rFonts w:ascii="Calibri" w:eastAsia="Times New Roman" w:hAnsi="Calibri" w:cs="Calibri"/>
          <w:b/>
          <w:bCs/>
          <w:sz w:val="32"/>
          <w:szCs w:val="32"/>
        </w:rPr>
      </w:pPr>
      <w:r w:rsidRPr="00FA7314">
        <w:rPr>
          <w:rFonts w:ascii="Calibri" w:eastAsia="Times New Roman" w:hAnsi="Calibri" w:cs="Calibri"/>
          <w:b/>
          <w:bCs/>
          <w:sz w:val="32"/>
          <w:szCs w:val="32"/>
        </w:rPr>
        <w:t>More secure and frequently updated.</w:t>
      </w:r>
    </w:p>
    <w:p w14:paraId="39C2ADA4" w14:textId="77777777" w:rsidR="00A4588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6BFFAD64">
          <v:rect id="_x0000_i1133" style="width:0;height:1.5pt" o:hralign="center" o:hrstd="t" o:hr="t" fillcolor="#a0a0a0" stroked="f"/>
        </w:pict>
      </w:r>
    </w:p>
    <w:p w14:paraId="7C8C2FB6"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Summary: Best Practices for Dockerfile Optimization</w:t>
      </w:r>
    </w:p>
    <w:tbl>
      <w:tblPr>
        <w:tblStyle w:val="TableGrid"/>
        <w:tblW w:w="0" w:type="auto"/>
        <w:tblCellSpacing w:w="15" w:type="dxa"/>
        <w:tblCellMar>
          <w:top w:w="15" w:type="dxa"/>
          <w:left w:w="15" w:type="dxa"/>
          <w:bottom w:w="15" w:type="dxa"/>
          <w:right w:w="15" w:type="dxa"/>
        </w:tblCellMar>
        <w:tblLook w:val="04A0" w:firstRow="1" w:lastRow="0" w:firstColumn="1" w:lastColumn="0" w:noHBand="0" w:noVBand="1"/>
      </w:tblPr>
      <w:tblGrid>
        <w:gridCol w:w="4460"/>
        <w:gridCol w:w="4890"/>
      </w:tblGrid>
      <w:tr w:rsidR="00A45883" w:rsidRPr="00FA7314" w14:paraId="02CF2620" w14:textId="77777777" w:rsidTr="70600753">
        <w:trPr>
          <w:tblHeader/>
          <w:tblCellSpacing w:w="15" w:type="dxa"/>
        </w:trPr>
        <w:tc>
          <w:tcPr>
            <w:tcW w:w="0" w:type="auto"/>
            <w:vAlign w:val="center"/>
            <w:hideMark/>
          </w:tcPr>
          <w:p w14:paraId="290F4FBB"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Best Practice</w:t>
            </w:r>
          </w:p>
        </w:tc>
        <w:tc>
          <w:tcPr>
            <w:tcW w:w="0" w:type="auto"/>
            <w:vAlign w:val="center"/>
            <w:hideMark/>
          </w:tcPr>
          <w:p w14:paraId="4B728117"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Benefit</w:t>
            </w:r>
          </w:p>
        </w:tc>
      </w:tr>
      <w:tr w:rsidR="00A45883" w:rsidRPr="00FA7314" w14:paraId="01655845" w14:textId="77777777" w:rsidTr="70600753">
        <w:trPr>
          <w:tblCellSpacing w:w="15" w:type="dxa"/>
        </w:trPr>
        <w:tc>
          <w:tcPr>
            <w:tcW w:w="0" w:type="auto"/>
            <w:vAlign w:val="center"/>
            <w:hideMark/>
          </w:tcPr>
          <w:p w14:paraId="5FF65A23"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Use minimal base images (Alpine)</w:t>
            </w:r>
          </w:p>
        </w:tc>
        <w:tc>
          <w:tcPr>
            <w:tcW w:w="0" w:type="auto"/>
            <w:vAlign w:val="center"/>
            <w:hideMark/>
          </w:tcPr>
          <w:p w14:paraId="08ECD99F"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Reduces image size</w:t>
            </w:r>
          </w:p>
        </w:tc>
      </w:tr>
      <w:tr w:rsidR="00A45883" w:rsidRPr="00FA7314" w14:paraId="40B2218C" w14:textId="77777777" w:rsidTr="70600753">
        <w:trPr>
          <w:tblCellSpacing w:w="15" w:type="dxa"/>
        </w:trPr>
        <w:tc>
          <w:tcPr>
            <w:tcW w:w="0" w:type="auto"/>
            <w:vAlign w:val="center"/>
            <w:hideMark/>
          </w:tcPr>
          <w:p w14:paraId="27F808B0"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Use multi-stage builds</w:t>
            </w:r>
          </w:p>
        </w:tc>
        <w:tc>
          <w:tcPr>
            <w:tcW w:w="0" w:type="auto"/>
            <w:vAlign w:val="center"/>
            <w:hideMark/>
          </w:tcPr>
          <w:p w14:paraId="71721590"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Removes unnecessary build files</w:t>
            </w:r>
          </w:p>
        </w:tc>
      </w:tr>
      <w:tr w:rsidR="00A45883" w:rsidRPr="00FA7314" w14:paraId="15BB87FB" w14:textId="77777777" w:rsidTr="70600753">
        <w:trPr>
          <w:tblCellSpacing w:w="15" w:type="dxa"/>
        </w:trPr>
        <w:tc>
          <w:tcPr>
            <w:tcW w:w="0" w:type="auto"/>
            <w:vAlign w:val="center"/>
            <w:hideMark/>
          </w:tcPr>
          <w:p w14:paraId="0CBDCD35"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Combine RUN commands</w:t>
            </w:r>
          </w:p>
        </w:tc>
        <w:tc>
          <w:tcPr>
            <w:tcW w:w="0" w:type="auto"/>
            <w:vAlign w:val="center"/>
            <w:hideMark/>
          </w:tcPr>
          <w:p w14:paraId="68761975"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Minimizes layers</w:t>
            </w:r>
          </w:p>
        </w:tc>
      </w:tr>
      <w:tr w:rsidR="00A45883" w:rsidRPr="00FA7314" w14:paraId="11C8DD56" w14:textId="77777777" w:rsidTr="70600753">
        <w:trPr>
          <w:tblCellSpacing w:w="15" w:type="dxa"/>
        </w:trPr>
        <w:tc>
          <w:tcPr>
            <w:tcW w:w="0" w:type="auto"/>
            <w:vAlign w:val="center"/>
            <w:hideMark/>
          </w:tcPr>
          <w:p w14:paraId="565C5FEE"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Use .dockerignore</w:t>
            </w:r>
          </w:p>
        </w:tc>
        <w:tc>
          <w:tcPr>
            <w:tcW w:w="0" w:type="auto"/>
            <w:vAlign w:val="center"/>
            <w:hideMark/>
          </w:tcPr>
          <w:p w14:paraId="30D90CB2"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Prevents unnecessary files from being copied</w:t>
            </w:r>
          </w:p>
        </w:tc>
      </w:tr>
      <w:tr w:rsidR="00A45883" w:rsidRPr="00FA7314" w14:paraId="78CFD220" w14:textId="77777777" w:rsidTr="70600753">
        <w:trPr>
          <w:tblCellSpacing w:w="15" w:type="dxa"/>
        </w:trPr>
        <w:tc>
          <w:tcPr>
            <w:tcW w:w="0" w:type="auto"/>
            <w:vAlign w:val="center"/>
            <w:hideMark/>
          </w:tcPr>
          <w:p w14:paraId="61DFE975"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Run as a non-root user</w:t>
            </w:r>
          </w:p>
        </w:tc>
        <w:tc>
          <w:tcPr>
            <w:tcW w:w="0" w:type="auto"/>
            <w:vAlign w:val="center"/>
            <w:hideMark/>
          </w:tcPr>
          <w:p w14:paraId="660C16B4"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Enhances security</w:t>
            </w:r>
          </w:p>
        </w:tc>
      </w:tr>
      <w:tr w:rsidR="00A45883" w:rsidRPr="00FA7314" w14:paraId="6CECEBED" w14:textId="77777777" w:rsidTr="70600753">
        <w:trPr>
          <w:tblCellSpacing w:w="15" w:type="dxa"/>
        </w:trPr>
        <w:tc>
          <w:tcPr>
            <w:tcW w:w="0" w:type="auto"/>
            <w:vAlign w:val="center"/>
            <w:hideMark/>
          </w:tcPr>
          <w:p w14:paraId="57BD148D"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Use EXPOSE instead of hardcoding ports</w:t>
            </w:r>
          </w:p>
        </w:tc>
        <w:tc>
          <w:tcPr>
            <w:tcW w:w="0" w:type="auto"/>
            <w:vAlign w:val="center"/>
            <w:hideMark/>
          </w:tcPr>
          <w:p w14:paraId="0BCA5A0A"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Adds flexibility</w:t>
            </w:r>
          </w:p>
        </w:tc>
      </w:tr>
      <w:tr w:rsidR="00A45883" w:rsidRPr="00FA7314" w14:paraId="5C02F778" w14:textId="77777777" w:rsidTr="70600753">
        <w:trPr>
          <w:tblCellSpacing w:w="15" w:type="dxa"/>
        </w:trPr>
        <w:tc>
          <w:tcPr>
            <w:tcW w:w="0" w:type="auto"/>
            <w:vAlign w:val="center"/>
            <w:hideMark/>
          </w:tcPr>
          <w:p w14:paraId="5823C913"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Remove unused package caches</w:t>
            </w:r>
          </w:p>
        </w:tc>
        <w:tc>
          <w:tcPr>
            <w:tcW w:w="0" w:type="auto"/>
            <w:vAlign w:val="center"/>
            <w:hideMark/>
          </w:tcPr>
          <w:p w14:paraId="6FE5BFFB"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Saves space</w:t>
            </w:r>
          </w:p>
        </w:tc>
      </w:tr>
      <w:tr w:rsidR="00A45883" w:rsidRPr="00FA7314" w14:paraId="67A94D8D" w14:textId="77777777" w:rsidTr="70600753">
        <w:trPr>
          <w:tblCellSpacing w:w="15" w:type="dxa"/>
        </w:trPr>
        <w:tc>
          <w:tcPr>
            <w:tcW w:w="0" w:type="auto"/>
            <w:vAlign w:val="center"/>
            <w:hideMark/>
          </w:tcPr>
          <w:p w14:paraId="78DC9706"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Optimize caching order</w:t>
            </w:r>
          </w:p>
        </w:tc>
        <w:tc>
          <w:tcPr>
            <w:tcW w:w="0" w:type="auto"/>
            <w:vAlign w:val="center"/>
            <w:hideMark/>
          </w:tcPr>
          <w:p w14:paraId="419AB89E"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Speeds up rebuilds</w:t>
            </w:r>
          </w:p>
        </w:tc>
      </w:tr>
      <w:tr w:rsidR="00A45883" w:rsidRPr="00FA7314" w14:paraId="7FD0CFEF" w14:textId="77777777" w:rsidTr="70600753">
        <w:trPr>
          <w:tblCellSpacing w:w="15" w:type="dxa"/>
        </w:trPr>
        <w:tc>
          <w:tcPr>
            <w:tcW w:w="0" w:type="auto"/>
            <w:vAlign w:val="center"/>
            <w:hideMark/>
          </w:tcPr>
          <w:p w14:paraId="6511175A"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Use ENTRYPOINT for flexibility</w:t>
            </w:r>
          </w:p>
        </w:tc>
        <w:tc>
          <w:tcPr>
            <w:tcW w:w="0" w:type="auto"/>
            <w:vAlign w:val="center"/>
            <w:hideMark/>
          </w:tcPr>
          <w:p w14:paraId="5BB9BE92"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Allows argument passing</w:t>
            </w:r>
          </w:p>
        </w:tc>
      </w:tr>
      <w:tr w:rsidR="00A45883" w:rsidRPr="00FA7314" w14:paraId="0851A0A0" w14:textId="77777777" w:rsidTr="70600753">
        <w:trPr>
          <w:tblCellSpacing w:w="15" w:type="dxa"/>
        </w:trPr>
        <w:tc>
          <w:tcPr>
            <w:tcW w:w="0" w:type="auto"/>
            <w:vAlign w:val="center"/>
            <w:hideMark/>
          </w:tcPr>
          <w:p w14:paraId="08C60F6B"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Use official images</w:t>
            </w:r>
          </w:p>
        </w:tc>
        <w:tc>
          <w:tcPr>
            <w:tcW w:w="0" w:type="auto"/>
            <w:vAlign w:val="center"/>
            <w:hideMark/>
          </w:tcPr>
          <w:p w14:paraId="314A3EA2"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Improves security</w:t>
            </w:r>
          </w:p>
        </w:tc>
      </w:tr>
    </w:tbl>
    <w:p w14:paraId="3E8BD073" w14:textId="77777777" w:rsidR="00A4588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4AABBB88">
          <v:rect id="_x0000_i1134" style="width:0;height:1.5pt" o:hralign="center" o:hrstd="t" o:hr="t" fillcolor="#a0a0a0" stroked="f"/>
        </w:pict>
      </w:r>
    </w:p>
    <w:p w14:paraId="14C899B5"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By following these best practices, you can create efficient, secure, and optimized Docker images</w:t>
      </w:r>
    </w:p>
    <w:p w14:paraId="6A5E422A" w14:textId="77777777" w:rsidR="00A45883" w:rsidRPr="00FA7314" w:rsidRDefault="00A45883" w:rsidP="31D1C23A">
      <w:pPr>
        <w:rPr>
          <w:rFonts w:ascii="Calibri" w:eastAsia="Times New Roman" w:hAnsi="Calibri" w:cs="Calibri"/>
          <w:b/>
          <w:bCs/>
          <w:sz w:val="32"/>
          <w:szCs w:val="32"/>
        </w:rPr>
      </w:pPr>
    </w:p>
    <w:p w14:paraId="4B102546" w14:textId="4378A5FD" w:rsidR="00A45883"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Q. is the use of CMD command?</w:t>
      </w:r>
    </w:p>
    <w:p w14:paraId="512844CF" w14:textId="452E5A60" w:rsidR="00F07836" w:rsidRPr="00FA7314" w:rsidRDefault="00F07836" w:rsidP="70600753">
      <w:pPr>
        <w:rPr>
          <w:rFonts w:ascii="Calibri" w:eastAsia="Times New Roman" w:hAnsi="Calibri" w:cs="Calibri"/>
          <w:b/>
          <w:bCs/>
          <w:sz w:val="32"/>
          <w:szCs w:val="32"/>
        </w:rPr>
      </w:pPr>
      <w:r w:rsidRPr="70600753">
        <w:rPr>
          <w:rFonts w:ascii="Calibri" w:eastAsia="Times New Roman" w:hAnsi="Calibri" w:cs="Calibri"/>
          <w:b/>
          <w:bCs/>
          <w:sz w:val="32"/>
          <w:szCs w:val="32"/>
        </w:rPr>
        <w:t>The CMD instruction in a Dockerfile specifies the default command that a container will run when it starts. It allows you to set a default executable, but it can be overridden when running the container.</w:t>
      </w:r>
    </w:p>
    <w:p w14:paraId="22528420" w14:textId="77777777" w:rsidR="00F07836" w:rsidRPr="00FA7314" w:rsidRDefault="00F07836" w:rsidP="31D1C23A">
      <w:pPr>
        <w:rPr>
          <w:rFonts w:ascii="Calibri" w:eastAsia="Times New Roman" w:hAnsi="Calibri" w:cs="Calibri"/>
          <w:b/>
          <w:bCs/>
          <w:sz w:val="32"/>
          <w:szCs w:val="32"/>
        </w:rPr>
      </w:pPr>
    </w:p>
    <w:p w14:paraId="478B7043" w14:textId="1D50947D"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What kind of logs are you monitoring on CloudWatch?</w:t>
      </w:r>
    </w:p>
    <w:p w14:paraId="08B4BFE0"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Logs to Monitor in AWS CloudWatch </w:t>
      </w:r>
      <w:r w:rsidRPr="00FA7314">
        <w:rPr>
          <w:rFonts w:ascii="Segoe UI Emoji" w:eastAsia="Times New Roman" w:hAnsi="Segoe UI Emoji" w:cs="Segoe UI Emoji"/>
          <w:b/>
          <w:bCs/>
          <w:sz w:val="32"/>
          <w:szCs w:val="32"/>
        </w:rPr>
        <w:t>📊🚀</w:t>
      </w:r>
    </w:p>
    <w:p w14:paraId="1931A694"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Amazon CloudWatch Logs help monitor, troubleshoot, and analyze AWS applications and infrastructure in real-time. Here are the key types of logs you should monitor:</w:t>
      </w:r>
    </w:p>
    <w:p w14:paraId="20D04A11" w14:textId="77777777" w:rsidR="00F07836"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5093D906">
          <v:rect id="_x0000_i1135" style="width:0;height:1.5pt" o:hralign="center" o:hrstd="t" o:hr="t" fillcolor="#a0a0a0" stroked="f"/>
        </w:pict>
      </w:r>
    </w:p>
    <w:p w14:paraId="71B640E5"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1. Application Logs</w:t>
      </w:r>
    </w:p>
    <w:p w14:paraId="77E47F68" w14:textId="73BC380E" w:rsidR="00F07836" w:rsidRPr="00FA7314" w:rsidRDefault="00F07836" w:rsidP="31D1C23A">
      <w:pPr>
        <w:rPr>
          <w:rFonts w:ascii="Calibri" w:eastAsia="Times New Roman" w:hAnsi="Calibri" w:cs="Calibri"/>
          <w:b/>
          <w:bCs/>
          <w:sz w:val="32"/>
          <w:szCs w:val="32"/>
        </w:rPr>
      </w:pPr>
      <w:r w:rsidRPr="70600753">
        <w:rPr>
          <w:rFonts w:ascii="Segoe UI Emoji" w:eastAsia="Times New Roman" w:hAnsi="Segoe UI Emoji" w:cs="Segoe UI Emoji"/>
          <w:b/>
          <w:bCs/>
          <w:sz w:val="32"/>
          <w:szCs w:val="32"/>
        </w:rPr>
        <w:t>📌</w:t>
      </w:r>
      <w:r w:rsidRPr="70600753">
        <w:rPr>
          <w:rFonts w:ascii="Calibri" w:eastAsia="Times New Roman" w:hAnsi="Calibri" w:cs="Calibri"/>
          <w:b/>
          <w:bCs/>
          <w:sz w:val="32"/>
          <w:szCs w:val="32"/>
        </w:rPr>
        <w:t xml:space="preserve"> Used for monitoring application behavior and debugging issues.</w:t>
      </w:r>
      <w:r>
        <w:br/>
      </w:r>
      <w:r w:rsidRPr="70600753">
        <w:rPr>
          <w:rFonts w:ascii="Calibri" w:eastAsia="Times New Roman" w:hAnsi="Calibri" w:cs="Calibri"/>
          <w:b/>
          <w:bCs/>
          <w:sz w:val="32"/>
          <w:szCs w:val="32"/>
        </w:rPr>
        <w:t xml:space="preserve"> Sources:</w:t>
      </w:r>
    </w:p>
    <w:p w14:paraId="13F8C07B" w14:textId="77777777" w:rsidR="00F07836" w:rsidRPr="00FA7314" w:rsidRDefault="00F07836" w:rsidP="31D1C23A">
      <w:pPr>
        <w:numPr>
          <w:ilvl w:val="0"/>
          <w:numId w:val="144"/>
        </w:numPr>
        <w:rPr>
          <w:rFonts w:ascii="Calibri" w:eastAsia="Times New Roman" w:hAnsi="Calibri" w:cs="Calibri"/>
          <w:b/>
          <w:bCs/>
          <w:sz w:val="32"/>
          <w:szCs w:val="32"/>
        </w:rPr>
      </w:pPr>
      <w:r w:rsidRPr="00FA7314">
        <w:rPr>
          <w:rFonts w:ascii="Calibri" w:eastAsia="Times New Roman" w:hAnsi="Calibri" w:cs="Calibri"/>
          <w:b/>
          <w:bCs/>
          <w:sz w:val="32"/>
          <w:szCs w:val="32"/>
        </w:rPr>
        <w:t>EC2 Application Logs (e.g., Apache, Nginx, custom logs)</w:t>
      </w:r>
    </w:p>
    <w:p w14:paraId="48FCE05C" w14:textId="77777777" w:rsidR="00F07836" w:rsidRPr="00FA7314" w:rsidRDefault="00F07836" w:rsidP="31D1C23A">
      <w:pPr>
        <w:numPr>
          <w:ilvl w:val="0"/>
          <w:numId w:val="144"/>
        </w:numPr>
        <w:rPr>
          <w:rFonts w:ascii="Calibri" w:eastAsia="Times New Roman" w:hAnsi="Calibri" w:cs="Calibri"/>
          <w:b/>
          <w:bCs/>
          <w:sz w:val="32"/>
          <w:szCs w:val="32"/>
        </w:rPr>
      </w:pPr>
      <w:r w:rsidRPr="00FA7314">
        <w:rPr>
          <w:rFonts w:ascii="Calibri" w:eastAsia="Times New Roman" w:hAnsi="Calibri" w:cs="Calibri"/>
          <w:b/>
          <w:bCs/>
          <w:sz w:val="32"/>
          <w:szCs w:val="32"/>
        </w:rPr>
        <w:t>Lambda Function Logs (/aws/lambda/function-name)</w:t>
      </w:r>
    </w:p>
    <w:p w14:paraId="283813AC" w14:textId="77777777" w:rsidR="00F07836" w:rsidRPr="00FA7314" w:rsidRDefault="00F07836" w:rsidP="31D1C23A">
      <w:pPr>
        <w:numPr>
          <w:ilvl w:val="0"/>
          <w:numId w:val="144"/>
        </w:numPr>
        <w:rPr>
          <w:rFonts w:ascii="Calibri" w:eastAsia="Times New Roman" w:hAnsi="Calibri" w:cs="Calibri"/>
          <w:b/>
          <w:bCs/>
          <w:sz w:val="32"/>
          <w:szCs w:val="32"/>
        </w:rPr>
      </w:pPr>
      <w:r w:rsidRPr="00FA7314">
        <w:rPr>
          <w:rFonts w:ascii="Calibri" w:eastAsia="Times New Roman" w:hAnsi="Calibri" w:cs="Calibri"/>
          <w:b/>
          <w:bCs/>
          <w:sz w:val="32"/>
          <w:szCs w:val="32"/>
        </w:rPr>
        <w:t>ECS / EKS Container Logs (Docker logs)</w:t>
      </w:r>
    </w:p>
    <w:p w14:paraId="0A5776B1" w14:textId="663FCE1D" w:rsidR="00F07836" w:rsidRPr="00FA7314" w:rsidRDefault="00F07836"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Lambda Log in CloudWatch</w:t>
      </w:r>
    </w:p>
    <w:p w14:paraId="58712989"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sql</w:t>
      </w:r>
    </w:p>
    <w:p w14:paraId="08534051" w14:textId="022F6E19" w:rsidR="00F07836" w:rsidRPr="00FA7314" w:rsidRDefault="00F07836" w:rsidP="31D1C23A">
      <w:pPr>
        <w:rPr>
          <w:rFonts w:ascii="Calibri" w:eastAsia="Times New Roman" w:hAnsi="Calibri" w:cs="Calibri"/>
          <w:b/>
          <w:bCs/>
          <w:sz w:val="32"/>
          <w:szCs w:val="32"/>
        </w:rPr>
      </w:pPr>
    </w:p>
    <w:p w14:paraId="7CD72B34"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START RequestId: 1234-5678 Version: $LATEST</w:t>
      </w:r>
    </w:p>
    <w:p w14:paraId="65A16A8A"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INFO: Processing request from user 123</w:t>
      </w:r>
    </w:p>
    <w:p w14:paraId="7C812BB0"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END RequestId: 1234-5678 Duration: 50ms</w:t>
      </w:r>
    </w:p>
    <w:p w14:paraId="0275ECF0" w14:textId="77777777" w:rsidR="00F07836" w:rsidRPr="00FA7314" w:rsidRDefault="00F07836"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What to monitor?</w:t>
      </w:r>
    </w:p>
    <w:p w14:paraId="010F592E" w14:textId="77777777" w:rsidR="00F07836" w:rsidRPr="00FA7314" w:rsidRDefault="00F07836" w:rsidP="31D1C23A">
      <w:pPr>
        <w:numPr>
          <w:ilvl w:val="0"/>
          <w:numId w:val="145"/>
        </w:numPr>
        <w:rPr>
          <w:rFonts w:ascii="Calibri" w:eastAsia="Times New Roman" w:hAnsi="Calibri" w:cs="Calibri"/>
          <w:b/>
          <w:bCs/>
          <w:sz w:val="32"/>
          <w:szCs w:val="32"/>
        </w:rPr>
      </w:pPr>
      <w:r w:rsidRPr="00FA7314">
        <w:rPr>
          <w:rFonts w:ascii="Calibri" w:eastAsia="Times New Roman" w:hAnsi="Calibri" w:cs="Calibri"/>
          <w:b/>
          <w:bCs/>
          <w:sz w:val="32"/>
          <w:szCs w:val="32"/>
        </w:rPr>
        <w:t>Errors, timeouts, and failed executions (ERROR, Exception)</w:t>
      </w:r>
    </w:p>
    <w:p w14:paraId="44DCF0B6" w14:textId="77777777" w:rsidR="00F07836" w:rsidRPr="00FA7314" w:rsidRDefault="00F07836" w:rsidP="31D1C23A">
      <w:pPr>
        <w:numPr>
          <w:ilvl w:val="0"/>
          <w:numId w:val="145"/>
        </w:numPr>
        <w:rPr>
          <w:rFonts w:ascii="Calibri" w:eastAsia="Times New Roman" w:hAnsi="Calibri" w:cs="Calibri"/>
          <w:b/>
          <w:bCs/>
          <w:sz w:val="32"/>
          <w:szCs w:val="32"/>
        </w:rPr>
      </w:pPr>
      <w:r w:rsidRPr="00FA7314">
        <w:rPr>
          <w:rFonts w:ascii="Calibri" w:eastAsia="Times New Roman" w:hAnsi="Calibri" w:cs="Calibri"/>
          <w:b/>
          <w:bCs/>
          <w:sz w:val="32"/>
          <w:szCs w:val="32"/>
        </w:rPr>
        <w:t>Performance metrics (latency, execution time)</w:t>
      </w:r>
    </w:p>
    <w:p w14:paraId="6B0B4D07" w14:textId="77777777" w:rsidR="00F07836"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52F99804">
          <v:rect id="_x0000_i1136" style="width:0;height:1.5pt" o:hralign="center" o:hrstd="t" o:hr="t" fillcolor="#a0a0a0" stroked="f"/>
        </w:pict>
      </w:r>
    </w:p>
    <w:p w14:paraId="2B96E740"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2. System Logs (OS-Level Logs)</w:t>
      </w:r>
    </w:p>
    <w:p w14:paraId="573256B1" w14:textId="7A4E10DE" w:rsidR="00F07836" w:rsidRPr="00FA7314" w:rsidRDefault="00F07836" w:rsidP="31D1C23A">
      <w:pPr>
        <w:rPr>
          <w:rFonts w:ascii="Calibri" w:eastAsia="Times New Roman" w:hAnsi="Calibri" w:cs="Calibri"/>
          <w:b/>
          <w:bCs/>
          <w:sz w:val="32"/>
          <w:szCs w:val="32"/>
        </w:rPr>
      </w:pPr>
      <w:r w:rsidRPr="70600753">
        <w:rPr>
          <w:rFonts w:ascii="Segoe UI Emoji" w:eastAsia="Times New Roman" w:hAnsi="Segoe UI Emoji" w:cs="Segoe UI Emoji"/>
          <w:b/>
          <w:bCs/>
          <w:sz w:val="32"/>
          <w:szCs w:val="32"/>
        </w:rPr>
        <w:t>📌</w:t>
      </w:r>
      <w:r w:rsidRPr="70600753">
        <w:rPr>
          <w:rFonts w:ascii="Calibri" w:eastAsia="Times New Roman" w:hAnsi="Calibri" w:cs="Calibri"/>
          <w:b/>
          <w:bCs/>
          <w:sz w:val="32"/>
          <w:szCs w:val="32"/>
        </w:rPr>
        <w:t xml:space="preserve"> Used to monitor server health &amp; security.</w:t>
      </w:r>
      <w:r>
        <w:br/>
      </w:r>
      <w:r w:rsidRPr="70600753">
        <w:rPr>
          <w:rFonts w:ascii="Calibri" w:eastAsia="Times New Roman" w:hAnsi="Calibri" w:cs="Calibri"/>
          <w:b/>
          <w:bCs/>
          <w:sz w:val="32"/>
          <w:szCs w:val="32"/>
        </w:rPr>
        <w:t xml:space="preserve"> Sources:</w:t>
      </w:r>
    </w:p>
    <w:p w14:paraId="4134B957" w14:textId="77777777" w:rsidR="00F07836" w:rsidRPr="00FA7314" w:rsidRDefault="00F07836" w:rsidP="31D1C23A">
      <w:pPr>
        <w:numPr>
          <w:ilvl w:val="0"/>
          <w:numId w:val="146"/>
        </w:numPr>
        <w:rPr>
          <w:rFonts w:ascii="Calibri" w:eastAsia="Times New Roman" w:hAnsi="Calibri" w:cs="Calibri"/>
          <w:b/>
          <w:bCs/>
          <w:sz w:val="32"/>
          <w:szCs w:val="32"/>
        </w:rPr>
      </w:pPr>
      <w:r w:rsidRPr="00FA7314">
        <w:rPr>
          <w:rFonts w:ascii="Calibri" w:eastAsia="Times New Roman" w:hAnsi="Calibri" w:cs="Calibri"/>
          <w:b/>
          <w:bCs/>
          <w:sz w:val="32"/>
          <w:szCs w:val="32"/>
        </w:rPr>
        <w:t>EC2 Syslogs (/var/log/syslog, /var/log/messages)</w:t>
      </w:r>
    </w:p>
    <w:p w14:paraId="1EB70DCF" w14:textId="77777777" w:rsidR="00F07836" w:rsidRPr="00FA7314" w:rsidRDefault="00F07836" w:rsidP="31D1C23A">
      <w:pPr>
        <w:numPr>
          <w:ilvl w:val="0"/>
          <w:numId w:val="146"/>
        </w:numPr>
        <w:rPr>
          <w:rFonts w:ascii="Calibri" w:eastAsia="Times New Roman" w:hAnsi="Calibri" w:cs="Calibri"/>
          <w:b/>
          <w:bCs/>
          <w:sz w:val="32"/>
          <w:szCs w:val="32"/>
        </w:rPr>
      </w:pPr>
      <w:r w:rsidRPr="00FA7314">
        <w:rPr>
          <w:rFonts w:ascii="Calibri" w:eastAsia="Times New Roman" w:hAnsi="Calibri" w:cs="Calibri"/>
          <w:b/>
          <w:bCs/>
          <w:sz w:val="32"/>
          <w:szCs w:val="32"/>
        </w:rPr>
        <w:t>Windows Event Logs</w:t>
      </w:r>
    </w:p>
    <w:p w14:paraId="6F997173" w14:textId="77777777" w:rsidR="00F07836" w:rsidRPr="00FA7314" w:rsidRDefault="00F07836" w:rsidP="31D1C23A">
      <w:pPr>
        <w:numPr>
          <w:ilvl w:val="0"/>
          <w:numId w:val="146"/>
        </w:numPr>
        <w:rPr>
          <w:rFonts w:ascii="Calibri" w:eastAsia="Times New Roman" w:hAnsi="Calibri" w:cs="Calibri"/>
          <w:b/>
          <w:bCs/>
          <w:sz w:val="32"/>
          <w:szCs w:val="32"/>
        </w:rPr>
      </w:pPr>
      <w:r w:rsidRPr="00FA7314">
        <w:rPr>
          <w:rFonts w:ascii="Calibri" w:eastAsia="Times New Roman" w:hAnsi="Calibri" w:cs="Calibri"/>
          <w:b/>
          <w:bCs/>
          <w:sz w:val="32"/>
          <w:szCs w:val="32"/>
        </w:rPr>
        <w:t>Custom System Health Logs</w:t>
      </w:r>
    </w:p>
    <w:p w14:paraId="6CA22BE8" w14:textId="77777777" w:rsidR="00F07836" w:rsidRPr="00FA7314" w:rsidRDefault="00F07836"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What to monitor?</w:t>
      </w:r>
    </w:p>
    <w:p w14:paraId="247B491C" w14:textId="77777777" w:rsidR="00F07836" w:rsidRPr="00FA7314" w:rsidRDefault="00F07836" w:rsidP="31D1C23A">
      <w:pPr>
        <w:numPr>
          <w:ilvl w:val="0"/>
          <w:numId w:val="147"/>
        </w:numPr>
        <w:rPr>
          <w:rFonts w:ascii="Calibri" w:eastAsia="Times New Roman" w:hAnsi="Calibri" w:cs="Calibri"/>
          <w:b/>
          <w:bCs/>
          <w:sz w:val="32"/>
          <w:szCs w:val="32"/>
        </w:rPr>
      </w:pPr>
      <w:r w:rsidRPr="00FA7314">
        <w:rPr>
          <w:rFonts w:ascii="Calibri" w:eastAsia="Times New Roman" w:hAnsi="Calibri" w:cs="Calibri"/>
          <w:b/>
          <w:bCs/>
          <w:sz w:val="32"/>
          <w:szCs w:val="32"/>
        </w:rPr>
        <w:t>CPU, memory, disk issues</w:t>
      </w:r>
    </w:p>
    <w:p w14:paraId="28B08B51" w14:textId="77777777" w:rsidR="00F07836" w:rsidRPr="00FA7314" w:rsidRDefault="00F07836" w:rsidP="31D1C23A">
      <w:pPr>
        <w:numPr>
          <w:ilvl w:val="0"/>
          <w:numId w:val="147"/>
        </w:numPr>
        <w:rPr>
          <w:rFonts w:ascii="Calibri" w:eastAsia="Times New Roman" w:hAnsi="Calibri" w:cs="Calibri"/>
          <w:b/>
          <w:bCs/>
          <w:sz w:val="32"/>
          <w:szCs w:val="32"/>
        </w:rPr>
      </w:pPr>
      <w:r w:rsidRPr="00FA7314">
        <w:rPr>
          <w:rFonts w:ascii="Calibri" w:eastAsia="Times New Roman" w:hAnsi="Calibri" w:cs="Calibri"/>
          <w:b/>
          <w:bCs/>
          <w:sz w:val="32"/>
          <w:szCs w:val="32"/>
        </w:rPr>
        <w:t>Unauthorized access attempts</w:t>
      </w:r>
    </w:p>
    <w:p w14:paraId="17DD7B98" w14:textId="77777777" w:rsidR="00F07836" w:rsidRPr="00FA7314" w:rsidRDefault="00F07836" w:rsidP="31D1C23A">
      <w:pPr>
        <w:numPr>
          <w:ilvl w:val="0"/>
          <w:numId w:val="147"/>
        </w:numPr>
        <w:rPr>
          <w:rFonts w:ascii="Calibri" w:eastAsia="Times New Roman" w:hAnsi="Calibri" w:cs="Calibri"/>
          <w:b/>
          <w:bCs/>
          <w:sz w:val="32"/>
          <w:szCs w:val="32"/>
        </w:rPr>
      </w:pPr>
      <w:r w:rsidRPr="00FA7314">
        <w:rPr>
          <w:rFonts w:ascii="Calibri" w:eastAsia="Times New Roman" w:hAnsi="Calibri" w:cs="Calibri"/>
          <w:b/>
          <w:bCs/>
          <w:sz w:val="32"/>
          <w:szCs w:val="32"/>
        </w:rPr>
        <w:t>Critical kernel errors</w:t>
      </w:r>
    </w:p>
    <w:p w14:paraId="26DB2F8A" w14:textId="77777777" w:rsidR="00F07836"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4C49AD51">
          <v:rect id="_x0000_i1137" style="width:0;height:1.5pt" o:hralign="center" o:hrstd="t" o:hr="t" fillcolor="#a0a0a0" stroked="f"/>
        </w:pict>
      </w:r>
    </w:p>
    <w:p w14:paraId="41BB9940"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3. AWS Service Logs</w:t>
      </w:r>
    </w:p>
    <w:p w14:paraId="54F2F71A" w14:textId="77777777" w:rsidR="00F07836" w:rsidRPr="00FA7314" w:rsidRDefault="00F07836"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Monitor AWS services for operational and security insights.</w:t>
      </w:r>
    </w:p>
    <w:p w14:paraId="07FE8BE5" w14:textId="39904049" w:rsidR="00F07836" w:rsidRPr="00FA7314" w:rsidRDefault="00F07836" w:rsidP="31D1C23A">
      <w:pPr>
        <w:rPr>
          <w:rFonts w:ascii="Calibri" w:eastAsia="Times New Roman" w:hAnsi="Calibri" w:cs="Calibri"/>
          <w:b/>
          <w:bCs/>
          <w:sz w:val="32"/>
          <w:szCs w:val="32"/>
        </w:rPr>
      </w:pPr>
      <w:r w:rsidRPr="70600753">
        <w:rPr>
          <w:rFonts w:ascii="Calibri" w:eastAsia="Times New Roman" w:hAnsi="Calibri" w:cs="Calibri"/>
          <w:b/>
          <w:bCs/>
          <w:sz w:val="32"/>
          <w:szCs w:val="32"/>
        </w:rPr>
        <w:lastRenderedPageBreak/>
        <w:t xml:space="preserve"> Examples:</w:t>
      </w:r>
    </w:p>
    <w:tbl>
      <w:tblPr>
        <w:tblStyle w:val="TableGrid"/>
        <w:tblW w:w="0" w:type="auto"/>
        <w:tblCellSpacing w:w="15" w:type="dxa"/>
        <w:tblCellMar>
          <w:top w:w="15" w:type="dxa"/>
          <w:left w:w="15" w:type="dxa"/>
          <w:bottom w:w="15" w:type="dxa"/>
          <w:right w:w="15" w:type="dxa"/>
        </w:tblCellMar>
        <w:tblLook w:val="04A0" w:firstRow="1" w:lastRow="0" w:firstColumn="1" w:lastColumn="0" w:noHBand="0" w:noVBand="1"/>
      </w:tblPr>
      <w:tblGrid>
        <w:gridCol w:w="1934"/>
        <w:gridCol w:w="3843"/>
        <w:gridCol w:w="3573"/>
      </w:tblGrid>
      <w:tr w:rsidR="00F07836" w:rsidRPr="00FA7314" w14:paraId="658F3702" w14:textId="77777777" w:rsidTr="70600753">
        <w:trPr>
          <w:tblHeader/>
          <w:tblCellSpacing w:w="15" w:type="dxa"/>
        </w:trPr>
        <w:tc>
          <w:tcPr>
            <w:tcW w:w="0" w:type="auto"/>
            <w:vAlign w:val="center"/>
            <w:hideMark/>
          </w:tcPr>
          <w:p w14:paraId="4B4995CD"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AWS Service</w:t>
            </w:r>
          </w:p>
        </w:tc>
        <w:tc>
          <w:tcPr>
            <w:tcW w:w="0" w:type="auto"/>
            <w:vAlign w:val="center"/>
            <w:hideMark/>
          </w:tcPr>
          <w:p w14:paraId="6104A97F"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Log Group Name (Example)</w:t>
            </w:r>
          </w:p>
        </w:tc>
        <w:tc>
          <w:tcPr>
            <w:tcW w:w="0" w:type="auto"/>
            <w:vAlign w:val="center"/>
            <w:hideMark/>
          </w:tcPr>
          <w:p w14:paraId="0AE746AE"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Use Case</w:t>
            </w:r>
          </w:p>
        </w:tc>
      </w:tr>
      <w:tr w:rsidR="00F07836" w:rsidRPr="00FA7314" w14:paraId="63EB36D3" w14:textId="77777777" w:rsidTr="70600753">
        <w:trPr>
          <w:tblCellSpacing w:w="15" w:type="dxa"/>
        </w:trPr>
        <w:tc>
          <w:tcPr>
            <w:tcW w:w="0" w:type="auto"/>
            <w:vAlign w:val="center"/>
            <w:hideMark/>
          </w:tcPr>
          <w:p w14:paraId="423E319A"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VPC Flow Logs</w:t>
            </w:r>
          </w:p>
        </w:tc>
        <w:tc>
          <w:tcPr>
            <w:tcW w:w="0" w:type="auto"/>
            <w:vAlign w:val="center"/>
            <w:hideMark/>
          </w:tcPr>
          <w:p w14:paraId="6701ADAB"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/aws/vpc/flow-logs</w:t>
            </w:r>
          </w:p>
        </w:tc>
        <w:tc>
          <w:tcPr>
            <w:tcW w:w="0" w:type="auto"/>
            <w:vAlign w:val="center"/>
            <w:hideMark/>
          </w:tcPr>
          <w:p w14:paraId="46707953"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Network traffic monitoring</w:t>
            </w:r>
          </w:p>
        </w:tc>
      </w:tr>
      <w:tr w:rsidR="00F07836" w:rsidRPr="00FA7314" w14:paraId="35FF3AEC" w14:textId="77777777" w:rsidTr="70600753">
        <w:trPr>
          <w:tblCellSpacing w:w="15" w:type="dxa"/>
        </w:trPr>
        <w:tc>
          <w:tcPr>
            <w:tcW w:w="0" w:type="auto"/>
            <w:vAlign w:val="center"/>
            <w:hideMark/>
          </w:tcPr>
          <w:p w14:paraId="51A3160B"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ELB Logs</w:t>
            </w:r>
          </w:p>
        </w:tc>
        <w:tc>
          <w:tcPr>
            <w:tcW w:w="0" w:type="auto"/>
            <w:vAlign w:val="center"/>
            <w:hideMark/>
          </w:tcPr>
          <w:p w14:paraId="78917238"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/aws/elb/access-log</w:t>
            </w:r>
          </w:p>
        </w:tc>
        <w:tc>
          <w:tcPr>
            <w:tcW w:w="0" w:type="auto"/>
            <w:vAlign w:val="center"/>
            <w:hideMark/>
          </w:tcPr>
          <w:p w14:paraId="7ED7C075"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Monitor request patterns</w:t>
            </w:r>
          </w:p>
        </w:tc>
      </w:tr>
      <w:tr w:rsidR="00F07836" w:rsidRPr="00FA7314" w14:paraId="14D101C7" w14:textId="77777777" w:rsidTr="70600753">
        <w:trPr>
          <w:tblCellSpacing w:w="15" w:type="dxa"/>
        </w:trPr>
        <w:tc>
          <w:tcPr>
            <w:tcW w:w="0" w:type="auto"/>
            <w:vAlign w:val="center"/>
            <w:hideMark/>
          </w:tcPr>
          <w:p w14:paraId="1B84314D"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RDS Logs</w:t>
            </w:r>
          </w:p>
        </w:tc>
        <w:tc>
          <w:tcPr>
            <w:tcW w:w="0" w:type="auto"/>
            <w:vAlign w:val="center"/>
            <w:hideMark/>
          </w:tcPr>
          <w:p w14:paraId="396407FA"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/aws/rds/instance-name/error</w:t>
            </w:r>
          </w:p>
        </w:tc>
        <w:tc>
          <w:tcPr>
            <w:tcW w:w="0" w:type="auto"/>
            <w:vAlign w:val="center"/>
            <w:hideMark/>
          </w:tcPr>
          <w:p w14:paraId="4D92D3B7"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Database errors &amp; slow queries</w:t>
            </w:r>
          </w:p>
        </w:tc>
      </w:tr>
      <w:tr w:rsidR="00F07836" w:rsidRPr="00FA7314" w14:paraId="4327B861" w14:textId="77777777" w:rsidTr="70600753">
        <w:trPr>
          <w:tblCellSpacing w:w="15" w:type="dxa"/>
        </w:trPr>
        <w:tc>
          <w:tcPr>
            <w:tcW w:w="0" w:type="auto"/>
            <w:vAlign w:val="center"/>
            <w:hideMark/>
          </w:tcPr>
          <w:p w14:paraId="313DF128"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S3 Access Logs</w:t>
            </w:r>
          </w:p>
        </w:tc>
        <w:tc>
          <w:tcPr>
            <w:tcW w:w="0" w:type="auto"/>
            <w:vAlign w:val="center"/>
            <w:hideMark/>
          </w:tcPr>
          <w:p w14:paraId="30595869"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/aws/s3/access-logs</w:t>
            </w:r>
          </w:p>
        </w:tc>
        <w:tc>
          <w:tcPr>
            <w:tcW w:w="0" w:type="auto"/>
            <w:vAlign w:val="center"/>
            <w:hideMark/>
          </w:tcPr>
          <w:p w14:paraId="6EA1758E"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Track object access</w:t>
            </w:r>
          </w:p>
        </w:tc>
      </w:tr>
      <w:tr w:rsidR="00F07836" w:rsidRPr="00FA7314" w14:paraId="384043CD" w14:textId="77777777" w:rsidTr="70600753">
        <w:trPr>
          <w:tblCellSpacing w:w="15" w:type="dxa"/>
        </w:trPr>
        <w:tc>
          <w:tcPr>
            <w:tcW w:w="0" w:type="auto"/>
            <w:vAlign w:val="center"/>
            <w:hideMark/>
          </w:tcPr>
          <w:p w14:paraId="65D93B60"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CloudTrail Logs</w:t>
            </w:r>
          </w:p>
        </w:tc>
        <w:tc>
          <w:tcPr>
            <w:tcW w:w="0" w:type="auto"/>
            <w:vAlign w:val="center"/>
            <w:hideMark/>
          </w:tcPr>
          <w:p w14:paraId="59C7BF6B"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/aws/cloudtrail/logs</w:t>
            </w:r>
          </w:p>
        </w:tc>
        <w:tc>
          <w:tcPr>
            <w:tcW w:w="0" w:type="auto"/>
            <w:vAlign w:val="center"/>
            <w:hideMark/>
          </w:tcPr>
          <w:p w14:paraId="5F075B23"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Security &amp; compliance auditing</w:t>
            </w:r>
          </w:p>
        </w:tc>
      </w:tr>
    </w:tbl>
    <w:p w14:paraId="1475F381" w14:textId="77777777" w:rsidR="00F07836" w:rsidRPr="00FA7314" w:rsidRDefault="00F07836"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What to monitor?</w:t>
      </w:r>
    </w:p>
    <w:p w14:paraId="0C0B6226" w14:textId="77777777" w:rsidR="00F07836" w:rsidRPr="00FA7314" w:rsidRDefault="00F07836" w:rsidP="31D1C23A">
      <w:pPr>
        <w:numPr>
          <w:ilvl w:val="0"/>
          <w:numId w:val="148"/>
        </w:numPr>
        <w:rPr>
          <w:rFonts w:ascii="Calibri" w:eastAsia="Times New Roman" w:hAnsi="Calibri" w:cs="Calibri"/>
          <w:b/>
          <w:bCs/>
          <w:sz w:val="32"/>
          <w:szCs w:val="32"/>
        </w:rPr>
      </w:pPr>
      <w:r w:rsidRPr="00FA7314">
        <w:rPr>
          <w:rFonts w:ascii="Calibri" w:eastAsia="Times New Roman" w:hAnsi="Calibri" w:cs="Calibri"/>
          <w:b/>
          <w:bCs/>
          <w:sz w:val="32"/>
          <w:szCs w:val="32"/>
        </w:rPr>
        <w:t>Unauthorized access attempts (CloudTrail)</w:t>
      </w:r>
    </w:p>
    <w:p w14:paraId="2BC10DD1" w14:textId="77777777" w:rsidR="00F07836" w:rsidRPr="00FA7314" w:rsidRDefault="00F07836" w:rsidP="31D1C23A">
      <w:pPr>
        <w:numPr>
          <w:ilvl w:val="0"/>
          <w:numId w:val="148"/>
        </w:numPr>
        <w:rPr>
          <w:rFonts w:ascii="Calibri" w:eastAsia="Times New Roman" w:hAnsi="Calibri" w:cs="Calibri"/>
          <w:b/>
          <w:bCs/>
          <w:sz w:val="32"/>
          <w:szCs w:val="32"/>
        </w:rPr>
      </w:pPr>
      <w:r w:rsidRPr="00FA7314">
        <w:rPr>
          <w:rFonts w:ascii="Calibri" w:eastAsia="Times New Roman" w:hAnsi="Calibri" w:cs="Calibri"/>
          <w:b/>
          <w:bCs/>
          <w:sz w:val="32"/>
          <w:szCs w:val="32"/>
        </w:rPr>
        <w:t>Slow database queries (RDS)</w:t>
      </w:r>
    </w:p>
    <w:p w14:paraId="283BE5BE" w14:textId="77777777" w:rsidR="00F07836" w:rsidRPr="00FA7314" w:rsidRDefault="00F07836" w:rsidP="31D1C23A">
      <w:pPr>
        <w:numPr>
          <w:ilvl w:val="0"/>
          <w:numId w:val="148"/>
        </w:numPr>
        <w:rPr>
          <w:rFonts w:ascii="Calibri" w:eastAsia="Times New Roman" w:hAnsi="Calibri" w:cs="Calibri"/>
          <w:b/>
          <w:bCs/>
          <w:sz w:val="32"/>
          <w:szCs w:val="32"/>
        </w:rPr>
      </w:pPr>
      <w:r w:rsidRPr="00FA7314">
        <w:rPr>
          <w:rFonts w:ascii="Calibri" w:eastAsia="Times New Roman" w:hAnsi="Calibri" w:cs="Calibri"/>
          <w:b/>
          <w:bCs/>
          <w:sz w:val="32"/>
          <w:szCs w:val="32"/>
        </w:rPr>
        <w:t>Unusual traffic patterns (VPC Flow Logs)</w:t>
      </w:r>
    </w:p>
    <w:p w14:paraId="1CE96332" w14:textId="77777777" w:rsidR="00F07836"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418ACA6D">
          <v:rect id="_x0000_i1138" style="width:0;height:1.5pt" o:hralign="center" o:hrstd="t" o:hr="t" fillcolor="#a0a0a0" stroked="f"/>
        </w:pict>
      </w:r>
    </w:p>
    <w:p w14:paraId="408F3F58"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4. Security Logs</w:t>
      </w:r>
    </w:p>
    <w:p w14:paraId="527DE610" w14:textId="77777777" w:rsidR="00F07836" w:rsidRPr="00FA7314" w:rsidRDefault="00F07836"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Monitor security threats and compliance issues.</w:t>
      </w:r>
    </w:p>
    <w:p w14:paraId="42EFDE83" w14:textId="212AFE07" w:rsidR="00F07836" w:rsidRPr="00FA7314" w:rsidRDefault="00F07836"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Sources:</w:t>
      </w:r>
    </w:p>
    <w:p w14:paraId="0738143F" w14:textId="77777777" w:rsidR="00F07836" w:rsidRPr="00FA7314" w:rsidRDefault="00F07836" w:rsidP="31D1C23A">
      <w:pPr>
        <w:numPr>
          <w:ilvl w:val="0"/>
          <w:numId w:val="149"/>
        </w:numPr>
        <w:rPr>
          <w:rFonts w:ascii="Calibri" w:eastAsia="Times New Roman" w:hAnsi="Calibri" w:cs="Calibri"/>
          <w:b/>
          <w:bCs/>
          <w:sz w:val="32"/>
          <w:szCs w:val="32"/>
        </w:rPr>
      </w:pPr>
      <w:r w:rsidRPr="00FA7314">
        <w:rPr>
          <w:rFonts w:ascii="Calibri" w:eastAsia="Times New Roman" w:hAnsi="Calibri" w:cs="Calibri"/>
          <w:b/>
          <w:bCs/>
          <w:sz w:val="32"/>
          <w:szCs w:val="32"/>
        </w:rPr>
        <w:t>AWS CloudTrail Logs (Tracks API activity across AWS)</w:t>
      </w:r>
    </w:p>
    <w:p w14:paraId="0D6D6166" w14:textId="77777777" w:rsidR="00F07836" w:rsidRPr="00FA7314" w:rsidRDefault="00F07836" w:rsidP="31D1C23A">
      <w:pPr>
        <w:numPr>
          <w:ilvl w:val="0"/>
          <w:numId w:val="149"/>
        </w:numPr>
        <w:rPr>
          <w:rFonts w:ascii="Calibri" w:eastAsia="Times New Roman" w:hAnsi="Calibri" w:cs="Calibri"/>
          <w:b/>
          <w:bCs/>
          <w:sz w:val="32"/>
          <w:szCs w:val="32"/>
        </w:rPr>
      </w:pPr>
      <w:r w:rsidRPr="00FA7314">
        <w:rPr>
          <w:rFonts w:ascii="Calibri" w:eastAsia="Times New Roman" w:hAnsi="Calibri" w:cs="Calibri"/>
          <w:b/>
          <w:bCs/>
          <w:sz w:val="32"/>
          <w:szCs w:val="32"/>
        </w:rPr>
        <w:t>AWS WAF Logs (Monitors blocked malicious requests)</w:t>
      </w:r>
    </w:p>
    <w:p w14:paraId="383E357C" w14:textId="77777777" w:rsidR="00F07836" w:rsidRPr="00FA7314" w:rsidRDefault="00F07836" w:rsidP="31D1C23A">
      <w:pPr>
        <w:numPr>
          <w:ilvl w:val="0"/>
          <w:numId w:val="149"/>
        </w:numPr>
        <w:rPr>
          <w:rFonts w:ascii="Calibri" w:eastAsia="Times New Roman" w:hAnsi="Calibri" w:cs="Calibri"/>
          <w:b/>
          <w:bCs/>
          <w:sz w:val="32"/>
          <w:szCs w:val="32"/>
        </w:rPr>
      </w:pPr>
      <w:r w:rsidRPr="00FA7314">
        <w:rPr>
          <w:rFonts w:ascii="Calibri" w:eastAsia="Times New Roman" w:hAnsi="Calibri" w:cs="Calibri"/>
          <w:b/>
          <w:bCs/>
          <w:sz w:val="32"/>
          <w:szCs w:val="32"/>
        </w:rPr>
        <w:t>GuardDuty Findings (Detects anomalies, threats)</w:t>
      </w:r>
    </w:p>
    <w:p w14:paraId="4596AF10" w14:textId="77777777" w:rsidR="00F07836" w:rsidRPr="00FA7314" w:rsidRDefault="00F07836"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What to monitor?</w:t>
      </w:r>
    </w:p>
    <w:p w14:paraId="40C6CA8F" w14:textId="77777777" w:rsidR="00F07836" w:rsidRPr="00FA7314" w:rsidRDefault="00F07836" w:rsidP="31D1C23A">
      <w:pPr>
        <w:numPr>
          <w:ilvl w:val="0"/>
          <w:numId w:val="150"/>
        </w:numPr>
        <w:rPr>
          <w:rFonts w:ascii="Calibri" w:eastAsia="Times New Roman" w:hAnsi="Calibri" w:cs="Calibri"/>
          <w:b/>
          <w:bCs/>
          <w:sz w:val="32"/>
          <w:szCs w:val="32"/>
        </w:rPr>
      </w:pPr>
      <w:r w:rsidRPr="00FA7314">
        <w:rPr>
          <w:rFonts w:ascii="Calibri" w:eastAsia="Times New Roman" w:hAnsi="Calibri" w:cs="Calibri"/>
          <w:b/>
          <w:bCs/>
          <w:sz w:val="32"/>
          <w:szCs w:val="32"/>
        </w:rPr>
        <w:t>Unauthorized AWS API actions (CloudTrail)</w:t>
      </w:r>
    </w:p>
    <w:p w14:paraId="2555B04F" w14:textId="77777777" w:rsidR="00F07836" w:rsidRPr="00FA7314" w:rsidRDefault="00F07836" w:rsidP="31D1C23A">
      <w:pPr>
        <w:numPr>
          <w:ilvl w:val="0"/>
          <w:numId w:val="150"/>
        </w:num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Web application attacks (WAF)</w:t>
      </w:r>
    </w:p>
    <w:p w14:paraId="635990CD" w14:textId="77777777" w:rsidR="00F07836" w:rsidRPr="00FA7314" w:rsidRDefault="00F07836" w:rsidP="31D1C23A">
      <w:pPr>
        <w:numPr>
          <w:ilvl w:val="0"/>
          <w:numId w:val="150"/>
        </w:numPr>
        <w:rPr>
          <w:rFonts w:ascii="Calibri" w:eastAsia="Times New Roman" w:hAnsi="Calibri" w:cs="Calibri"/>
          <w:b/>
          <w:bCs/>
          <w:sz w:val="32"/>
          <w:szCs w:val="32"/>
        </w:rPr>
      </w:pPr>
      <w:r w:rsidRPr="00FA7314">
        <w:rPr>
          <w:rFonts w:ascii="Calibri" w:eastAsia="Times New Roman" w:hAnsi="Calibri" w:cs="Calibri"/>
          <w:b/>
          <w:bCs/>
          <w:sz w:val="32"/>
          <w:szCs w:val="32"/>
        </w:rPr>
        <w:t>Suspicious login attempts (IAM logs)</w:t>
      </w:r>
    </w:p>
    <w:p w14:paraId="7E14FAF6" w14:textId="77777777" w:rsidR="00F07836"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048494D0">
          <v:rect id="_x0000_i1139" style="width:0;height:1.5pt" o:hralign="center" o:hrstd="t" o:hr="t" fillcolor="#a0a0a0" stroked="f"/>
        </w:pict>
      </w:r>
    </w:p>
    <w:p w14:paraId="05EC9E31"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5. Performance &amp; Infrastructure Logs</w:t>
      </w:r>
    </w:p>
    <w:p w14:paraId="617D63CA" w14:textId="77777777" w:rsidR="00F07836" w:rsidRPr="00FA7314" w:rsidRDefault="00F07836"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Track resource usage and system health.</w:t>
      </w:r>
    </w:p>
    <w:p w14:paraId="226A19BF" w14:textId="6D009C94" w:rsidR="00F07836" w:rsidRPr="00FA7314" w:rsidRDefault="00F07836"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Examples:</w:t>
      </w:r>
    </w:p>
    <w:p w14:paraId="5B6A744D" w14:textId="77777777" w:rsidR="00F07836" w:rsidRPr="00FA7314" w:rsidRDefault="00F07836" w:rsidP="31D1C23A">
      <w:pPr>
        <w:numPr>
          <w:ilvl w:val="0"/>
          <w:numId w:val="151"/>
        </w:numPr>
        <w:rPr>
          <w:rFonts w:ascii="Calibri" w:eastAsia="Times New Roman" w:hAnsi="Calibri" w:cs="Calibri"/>
          <w:b/>
          <w:bCs/>
          <w:sz w:val="32"/>
          <w:szCs w:val="32"/>
        </w:rPr>
      </w:pPr>
      <w:r w:rsidRPr="00FA7314">
        <w:rPr>
          <w:rFonts w:ascii="Calibri" w:eastAsia="Times New Roman" w:hAnsi="Calibri" w:cs="Calibri"/>
          <w:b/>
          <w:bCs/>
          <w:sz w:val="32"/>
          <w:szCs w:val="32"/>
        </w:rPr>
        <w:t>EC2 CPU/Memory Utilization Logs</w:t>
      </w:r>
    </w:p>
    <w:p w14:paraId="1DFC857E" w14:textId="77777777" w:rsidR="00F07836" w:rsidRPr="00FA7314" w:rsidRDefault="00F07836" w:rsidP="31D1C23A">
      <w:pPr>
        <w:numPr>
          <w:ilvl w:val="0"/>
          <w:numId w:val="151"/>
        </w:numPr>
        <w:rPr>
          <w:rFonts w:ascii="Calibri" w:eastAsia="Times New Roman" w:hAnsi="Calibri" w:cs="Calibri"/>
          <w:b/>
          <w:bCs/>
          <w:sz w:val="32"/>
          <w:szCs w:val="32"/>
        </w:rPr>
      </w:pPr>
      <w:r w:rsidRPr="00FA7314">
        <w:rPr>
          <w:rFonts w:ascii="Calibri" w:eastAsia="Times New Roman" w:hAnsi="Calibri" w:cs="Calibri"/>
          <w:b/>
          <w:bCs/>
          <w:sz w:val="32"/>
          <w:szCs w:val="32"/>
        </w:rPr>
        <w:t>Auto Scaling Events Logs</w:t>
      </w:r>
    </w:p>
    <w:p w14:paraId="7B99EC3D" w14:textId="77777777" w:rsidR="00F07836" w:rsidRPr="00FA7314" w:rsidRDefault="00F07836" w:rsidP="31D1C23A">
      <w:pPr>
        <w:numPr>
          <w:ilvl w:val="0"/>
          <w:numId w:val="151"/>
        </w:numPr>
        <w:rPr>
          <w:rFonts w:ascii="Calibri" w:eastAsia="Times New Roman" w:hAnsi="Calibri" w:cs="Calibri"/>
          <w:b/>
          <w:bCs/>
          <w:sz w:val="32"/>
          <w:szCs w:val="32"/>
        </w:rPr>
      </w:pPr>
      <w:r w:rsidRPr="00FA7314">
        <w:rPr>
          <w:rFonts w:ascii="Calibri" w:eastAsia="Times New Roman" w:hAnsi="Calibri" w:cs="Calibri"/>
          <w:b/>
          <w:bCs/>
          <w:sz w:val="32"/>
          <w:szCs w:val="32"/>
        </w:rPr>
        <w:t>RDS Slow Query Logs</w:t>
      </w:r>
    </w:p>
    <w:p w14:paraId="5B08EC93" w14:textId="77777777" w:rsidR="00F07836" w:rsidRPr="00FA7314" w:rsidRDefault="00F07836"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What to monitor?</w:t>
      </w:r>
    </w:p>
    <w:p w14:paraId="0068AC88" w14:textId="77777777" w:rsidR="00F07836" w:rsidRPr="00FA7314" w:rsidRDefault="00F07836" w:rsidP="31D1C23A">
      <w:pPr>
        <w:numPr>
          <w:ilvl w:val="0"/>
          <w:numId w:val="152"/>
        </w:numPr>
        <w:rPr>
          <w:rFonts w:ascii="Calibri" w:eastAsia="Times New Roman" w:hAnsi="Calibri" w:cs="Calibri"/>
          <w:b/>
          <w:bCs/>
          <w:sz w:val="32"/>
          <w:szCs w:val="32"/>
        </w:rPr>
      </w:pPr>
      <w:r w:rsidRPr="00FA7314">
        <w:rPr>
          <w:rFonts w:ascii="Calibri" w:eastAsia="Times New Roman" w:hAnsi="Calibri" w:cs="Calibri"/>
          <w:b/>
          <w:bCs/>
          <w:sz w:val="32"/>
          <w:szCs w:val="32"/>
        </w:rPr>
        <w:t>High CPU/memory usage on EC2</w:t>
      </w:r>
    </w:p>
    <w:p w14:paraId="4AAF8AD0" w14:textId="77777777" w:rsidR="00F07836" w:rsidRPr="00FA7314" w:rsidRDefault="00F07836" w:rsidP="31D1C23A">
      <w:pPr>
        <w:numPr>
          <w:ilvl w:val="0"/>
          <w:numId w:val="152"/>
        </w:numPr>
        <w:rPr>
          <w:rFonts w:ascii="Calibri" w:eastAsia="Times New Roman" w:hAnsi="Calibri" w:cs="Calibri"/>
          <w:b/>
          <w:bCs/>
          <w:sz w:val="32"/>
          <w:szCs w:val="32"/>
        </w:rPr>
      </w:pPr>
      <w:r w:rsidRPr="00FA7314">
        <w:rPr>
          <w:rFonts w:ascii="Calibri" w:eastAsia="Times New Roman" w:hAnsi="Calibri" w:cs="Calibri"/>
          <w:b/>
          <w:bCs/>
          <w:sz w:val="32"/>
          <w:szCs w:val="32"/>
        </w:rPr>
        <w:t>Sudden spikes in database queries</w:t>
      </w:r>
    </w:p>
    <w:p w14:paraId="4B6D2A40" w14:textId="77777777" w:rsidR="00F07836" w:rsidRPr="00FA7314" w:rsidRDefault="00F07836" w:rsidP="31D1C23A">
      <w:pPr>
        <w:numPr>
          <w:ilvl w:val="0"/>
          <w:numId w:val="152"/>
        </w:numPr>
        <w:rPr>
          <w:rFonts w:ascii="Calibri" w:eastAsia="Times New Roman" w:hAnsi="Calibri" w:cs="Calibri"/>
          <w:b/>
          <w:bCs/>
          <w:sz w:val="32"/>
          <w:szCs w:val="32"/>
        </w:rPr>
      </w:pPr>
      <w:r w:rsidRPr="00FA7314">
        <w:rPr>
          <w:rFonts w:ascii="Calibri" w:eastAsia="Times New Roman" w:hAnsi="Calibri" w:cs="Calibri"/>
          <w:b/>
          <w:bCs/>
          <w:sz w:val="32"/>
          <w:szCs w:val="32"/>
        </w:rPr>
        <w:t>Auto-scaling triggers &amp; failures</w:t>
      </w:r>
    </w:p>
    <w:p w14:paraId="35FAB590" w14:textId="77777777" w:rsidR="00F07836"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6D4DA18A">
          <v:rect id="_x0000_i1140" style="width:0;height:1.5pt" o:hralign="center" o:hrstd="t" o:hr="t" fillcolor="#a0a0a0" stroked="f"/>
        </w:pict>
      </w:r>
    </w:p>
    <w:p w14:paraId="6E1426C2"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6. Serverless &amp; Microservices Logs</w:t>
      </w:r>
    </w:p>
    <w:p w14:paraId="161FCB54" w14:textId="77777777" w:rsidR="00F07836" w:rsidRPr="00FA7314" w:rsidRDefault="00F07836"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Monitor AWS Lambda, API Gateway, and containerized apps.</w:t>
      </w:r>
    </w:p>
    <w:p w14:paraId="5CC809E4" w14:textId="680038B6" w:rsidR="00F07836" w:rsidRPr="00FA7314" w:rsidRDefault="00F07836"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Examples:</w:t>
      </w:r>
    </w:p>
    <w:p w14:paraId="01304866" w14:textId="77777777" w:rsidR="00F07836" w:rsidRPr="00FA7314" w:rsidRDefault="00F07836" w:rsidP="31D1C23A">
      <w:pPr>
        <w:numPr>
          <w:ilvl w:val="0"/>
          <w:numId w:val="153"/>
        </w:numPr>
        <w:rPr>
          <w:rFonts w:ascii="Calibri" w:eastAsia="Times New Roman" w:hAnsi="Calibri" w:cs="Calibri"/>
          <w:b/>
          <w:bCs/>
          <w:sz w:val="32"/>
          <w:szCs w:val="32"/>
        </w:rPr>
      </w:pPr>
      <w:r w:rsidRPr="00FA7314">
        <w:rPr>
          <w:rFonts w:ascii="Calibri" w:eastAsia="Times New Roman" w:hAnsi="Calibri" w:cs="Calibri"/>
          <w:b/>
          <w:bCs/>
          <w:sz w:val="32"/>
          <w:szCs w:val="32"/>
        </w:rPr>
        <w:t>Lambda Logs (/aws/lambda/function-name)</w:t>
      </w:r>
    </w:p>
    <w:p w14:paraId="345618FE" w14:textId="77777777" w:rsidR="00F07836" w:rsidRPr="00FA7314" w:rsidRDefault="00F07836" w:rsidP="31D1C23A">
      <w:pPr>
        <w:numPr>
          <w:ilvl w:val="0"/>
          <w:numId w:val="153"/>
        </w:numPr>
        <w:rPr>
          <w:rFonts w:ascii="Calibri" w:eastAsia="Times New Roman" w:hAnsi="Calibri" w:cs="Calibri"/>
          <w:b/>
          <w:bCs/>
          <w:sz w:val="32"/>
          <w:szCs w:val="32"/>
        </w:rPr>
      </w:pPr>
      <w:r w:rsidRPr="00FA7314">
        <w:rPr>
          <w:rFonts w:ascii="Calibri" w:eastAsia="Times New Roman" w:hAnsi="Calibri" w:cs="Calibri"/>
          <w:b/>
          <w:bCs/>
          <w:sz w:val="32"/>
          <w:szCs w:val="32"/>
        </w:rPr>
        <w:t>API Gateway Logs (/aws/api-gateway/stage-name)</w:t>
      </w:r>
    </w:p>
    <w:p w14:paraId="66099AFE" w14:textId="77777777" w:rsidR="00F07836" w:rsidRPr="00FA7314" w:rsidRDefault="00F07836" w:rsidP="31D1C23A">
      <w:pPr>
        <w:numPr>
          <w:ilvl w:val="0"/>
          <w:numId w:val="153"/>
        </w:numPr>
        <w:rPr>
          <w:rFonts w:ascii="Calibri" w:eastAsia="Times New Roman" w:hAnsi="Calibri" w:cs="Calibri"/>
          <w:b/>
          <w:bCs/>
          <w:sz w:val="32"/>
          <w:szCs w:val="32"/>
        </w:rPr>
      </w:pPr>
      <w:r w:rsidRPr="00FA7314">
        <w:rPr>
          <w:rFonts w:ascii="Calibri" w:eastAsia="Times New Roman" w:hAnsi="Calibri" w:cs="Calibri"/>
          <w:b/>
          <w:bCs/>
          <w:sz w:val="32"/>
          <w:szCs w:val="32"/>
        </w:rPr>
        <w:t>ECS / EKS Logs (/aws/ecs/container-name)</w:t>
      </w:r>
    </w:p>
    <w:p w14:paraId="198BFBFF" w14:textId="77777777" w:rsidR="00F07836" w:rsidRPr="00FA7314" w:rsidRDefault="00F07836"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What to monitor?</w:t>
      </w:r>
    </w:p>
    <w:p w14:paraId="2A4F2F38" w14:textId="77777777" w:rsidR="00F07836" w:rsidRPr="00FA7314" w:rsidRDefault="00F07836" w:rsidP="31D1C23A">
      <w:pPr>
        <w:numPr>
          <w:ilvl w:val="0"/>
          <w:numId w:val="154"/>
        </w:numPr>
        <w:rPr>
          <w:rFonts w:ascii="Calibri" w:eastAsia="Times New Roman" w:hAnsi="Calibri" w:cs="Calibri"/>
          <w:b/>
          <w:bCs/>
          <w:sz w:val="32"/>
          <w:szCs w:val="32"/>
        </w:rPr>
      </w:pPr>
      <w:r w:rsidRPr="00FA7314">
        <w:rPr>
          <w:rFonts w:ascii="Calibri" w:eastAsia="Times New Roman" w:hAnsi="Calibri" w:cs="Calibri"/>
          <w:b/>
          <w:bCs/>
          <w:sz w:val="32"/>
          <w:szCs w:val="32"/>
        </w:rPr>
        <w:t>API request failures (API Gateway 4xx, 5xx errors)</w:t>
      </w:r>
    </w:p>
    <w:p w14:paraId="3AD3390E" w14:textId="77777777" w:rsidR="00F07836" w:rsidRPr="00FA7314" w:rsidRDefault="00F07836" w:rsidP="31D1C23A">
      <w:pPr>
        <w:numPr>
          <w:ilvl w:val="0"/>
          <w:numId w:val="154"/>
        </w:num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Lambda cold starts &amp; execution duration</w:t>
      </w:r>
    </w:p>
    <w:p w14:paraId="5440B363" w14:textId="77777777" w:rsidR="00F07836" w:rsidRPr="00FA7314" w:rsidRDefault="00F07836" w:rsidP="31D1C23A">
      <w:pPr>
        <w:numPr>
          <w:ilvl w:val="0"/>
          <w:numId w:val="154"/>
        </w:numPr>
        <w:rPr>
          <w:rFonts w:ascii="Calibri" w:eastAsia="Times New Roman" w:hAnsi="Calibri" w:cs="Calibri"/>
          <w:b/>
          <w:bCs/>
          <w:sz w:val="32"/>
          <w:szCs w:val="32"/>
        </w:rPr>
      </w:pPr>
      <w:r w:rsidRPr="00FA7314">
        <w:rPr>
          <w:rFonts w:ascii="Calibri" w:eastAsia="Times New Roman" w:hAnsi="Calibri" w:cs="Calibri"/>
          <w:b/>
          <w:bCs/>
          <w:sz w:val="32"/>
          <w:szCs w:val="32"/>
        </w:rPr>
        <w:t>Container crashes in ECS/EKS</w:t>
      </w:r>
    </w:p>
    <w:p w14:paraId="512ECCFB" w14:textId="77777777" w:rsidR="00F07836"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563B0AE4">
          <v:rect id="_x0000_i1141" style="width:0;height:1.5pt" o:hralign="center" o:hrstd="t" o:hr="t" fillcolor="#a0a0a0" stroked="f"/>
        </w:pict>
      </w:r>
    </w:p>
    <w:p w14:paraId="0B7AA83B"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7. Custom Application Logs</w:t>
      </w:r>
    </w:p>
    <w:p w14:paraId="7B949A40" w14:textId="77777777" w:rsidR="00F07836" w:rsidRPr="00FA7314" w:rsidRDefault="00F07836"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Track application-specific logs to troubleshoot business logic issues.</w:t>
      </w:r>
    </w:p>
    <w:p w14:paraId="0EEE79A5" w14:textId="29EE64EF" w:rsidR="00F07836" w:rsidRPr="00FA7314" w:rsidRDefault="00F07836"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Examples:</w:t>
      </w:r>
    </w:p>
    <w:p w14:paraId="6DBD7419" w14:textId="77777777" w:rsidR="00F07836" w:rsidRPr="00FA7314" w:rsidRDefault="00F07836" w:rsidP="31D1C23A">
      <w:pPr>
        <w:numPr>
          <w:ilvl w:val="0"/>
          <w:numId w:val="155"/>
        </w:numPr>
        <w:rPr>
          <w:rFonts w:ascii="Calibri" w:eastAsia="Times New Roman" w:hAnsi="Calibri" w:cs="Calibri"/>
          <w:b/>
          <w:bCs/>
          <w:sz w:val="32"/>
          <w:szCs w:val="32"/>
        </w:rPr>
      </w:pPr>
      <w:r w:rsidRPr="00FA7314">
        <w:rPr>
          <w:rFonts w:ascii="Calibri" w:eastAsia="Times New Roman" w:hAnsi="Calibri" w:cs="Calibri"/>
          <w:b/>
          <w:bCs/>
          <w:sz w:val="32"/>
          <w:szCs w:val="32"/>
        </w:rPr>
        <w:t>User authentication logs</w:t>
      </w:r>
    </w:p>
    <w:p w14:paraId="181BD606" w14:textId="77777777" w:rsidR="00F07836" w:rsidRPr="00FA7314" w:rsidRDefault="00F07836" w:rsidP="31D1C23A">
      <w:pPr>
        <w:numPr>
          <w:ilvl w:val="0"/>
          <w:numId w:val="155"/>
        </w:numPr>
        <w:rPr>
          <w:rFonts w:ascii="Calibri" w:eastAsia="Times New Roman" w:hAnsi="Calibri" w:cs="Calibri"/>
          <w:b/>
          <w:bCs/>
          <w:sz w:val="32"/>
          <w:szCs w:val="32"/>
        </w:rPr>
      </w:pPr>
      <w:r w:rsidRPr="00FA7314">
        <w:rPr>
          <w:rFonts w:ascii="Calibri" w:eastAsia="Times New Roman" w:hAnsi="Calibri" w:cs="Calibri"/>
          <w:b/>
          <w:bCs/>
          <w:sz w:val="32"/>
          <w:szCs w:val="32"/>
        </w:rPr>
        <w:t>Transaction logs (e.g., payments, order processing)</w:t>
      </w:r>
    </w:p>
    <w:p w14:paraId="7EEE703A" w14:textId="77777777" w:rsidR="00F07836" w:rsidRPr="00FA7314" w:rsidRDefault="00F07836" w:rsidP="31D1C23A">
      <w:pPr>
        <w:numPr>
          <w:ilvl w:val="0"/>
          <w:numId w:val="155"/>
        </w:numPr>
        <w:rPr>
          <w:rFonts w:ascii="Calibri" w:eastAsia="Times New Roman" w:hAnsi="Calibri" w:cs="Calibri"/>
          <w:b/>
          <w:bCs/>
          <w:sz w:val="32"/>
          <w:szCs w:val="32"/>
        </w:rPr>
      </w:pPr>
      <w:r w:rsidRPr="00FA7314">
        <w:rPr>
          <w:rFonts w:ascii="Calibri" w:eastAsia="Times New Roman" w:hAnsi="Calibri" w:cs="Calibri"/>
          <w:b/>
          <w:bCs/>
          <w:sz w:val="32"/>
          <w:szCs w:val="32"/>
        </w:rPr>
        <w:t>Custom error logs</w:t>
      </w:r>
    </w:p>
    <w:p w14:paraId="1C546F49" w14:textId="77777777" w:rsidR="00F07836" w:rsidRPr="00FA7314" w:rsidRDefault="00F07836"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What to monitor?</w:t>
      </w:r>
    </w:p>
    <w:p w14:paraId="6E3E1411" w14:textId="77777777" w:rsidR="00F07836" w:rsidRPr="00FA7314" w:rsidRDefault="00F07836" w:rsidP="31D1C23A">
      <w:pPr>
        <w:numPr>
          <w:ilvl w:val="0"/>
          <w:numId w:val="156"/>
        </w:numPr>
        <w:rPr>
          <w:rFonts w:ascii="Calibri" w:eastAsia="Times New Roman" w:hAnsi="Calibri" w:cs="Calibri"/>
          <w:b/>
          <w:bCs/>
          <w:sz w:val="32"/>
          <w:szCs w:val="32"/>
        </w:rPr>
      </w:pPr>
      <w:r w:rsidRPr="00FA7314">
        <w:rPr>
          <w:rFonts w:ascii="Calibri" w:eastAsia="Times New Roman" w:hAnsi="Calibri" w:cs="Calibri"/>
          <w:b/>
          <w:bCs/>
          <w:sz w:val="32"/>
          <w:szCs w:val="32"/>
        </w:rPr>
        <w:t>User login failures</w:t>
      </w:r>
    </w:p>
    <w:p w14:paraId="5E94B421" w14:textId="77777777" w:rsidR="00F07836" w:rsidRPr="00FA7314" w:rsidRDefault="00F07836" w:rsidP="31D1C23A">
      <w:pPr>
        <w:numPr>
          <w:ilvl w:val="0"/>
          <w:numId w:val="156"/>
        </w:numPr>
        <w:rPr>
          <w:rFonts w:ascii="Calibri" w:eastAsia="Times New Roman" w:hAnsi="Calibri" w:cs="Calibri"/>
          <w:b/>
          <w:bCs/>
          <w:sz w:val="32"/>
          <w:szCs w:val="32"/>
        </w:rPr>
      </w:pPr>
      <w:r w:rsidRPr="00FA7314">
        <w:rPr>
          <w:rFonts w:ascii="Calibri" w:eastAsia="Times New Roman" w:hAnsi="Calibri" w:cs="Calibri"/>
          <w:b/>
          <w:bCs/>
          <w:sz w:val="32"/>
          <w:szCs w:val="32"/>
        </w:rPr>
        <w:t>Payment processing errors</w:t>
      </w:r>
    </w:p>
    <w:p w14:paraId="09CF3BD2" w14:textId="77777777" w:rsidR="00F07836" w:rsidRPr="00FA7314" w:rsidRDefault="00F07836" w:rsidP="31D1C23A">
      <w:pPr>
        <w:numPr>
          <w:ilvl w:val="0"/>
          <w:numId w:val="156"/>
        </w:numPr>
        <w:rPr>
          <w:rFonts w:ascii="Calibri" w:eastAsia="Times New Roman" w:hAnsi="Calibri" w:cs="Calibri"/>
          <w:b/>
          <w:bCs/>
          <w:sz w:val="32"/>
          <w:szCs w:val="32"/>
        </w:rPr>
      </w:pPr>
      <w:r w:rsidRPr="00FA7314">
        <w:rPr>
          <w:rFonts w:ascii="Calibri" w:eastAsia="Times New Roman" w:hAnsi="Calibri" w:cs="Calibri"/>
          <w:b/>
          <w:bCs/>
          <w:sz w:val="32"/>
          <w:szCs w:val="32"/>
        </w:rPr>
        <w:t>Application-specific exceptions</w:t>
      </w:r>
    </w:p>
    <w:p w14:paraId="6E3694FE" w14:textId="77777777" w:rsidR="00F07836"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321DAC10">
          <v:rect id="_x0000_i1142" style="width:0;height:1.5pt" o:hralign="center" o:hrstd="t" o:hr="t" fillcolor="#a0a0a0" stroked="f"/>
        </w:pict>
      </w:r>
    </w:p>
    <w:p w14:paraId="3EFECCD5"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How to Monitor Logs Effectively in CloudWatch?</w:t>
      </w:r>
    </w:p>
    <w:p w14:paraId="5004EB42" w14:textId="23B5895B" w:rsidR="00F07836" w:rsidRPr="00FA7314" w:rsidRDefault="00F07836"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1. Set Up Log Groups &amp; Streams</w:t>
      </w:r>
    </w:p>
    <w:p w14:paraId="67C221AF" w14:textId="77777777" w:rsidR="00F07836" w:rsidRPr="00FA7314" w:rsidRDefault="00F07836" w:rsidP="31D1C23A">
      <w:pPr>
        <w:numPr>
          <w:ilvl w:val="0"/>
          <w:numId w:val="157"/>
        </w:numPr>
        <w:rPr>
          <w:rFonts w:ascii="Calibri" w:eastAsia="Times New Roman" w:hAnsi="Calibri" w:cs="Calibri"/>
          <w:b/>
          <w:bCs/>
          <w:sz w:val="32"/>
          <w:szCs w:val="32"/>
        </w:rPr>
      </w:pPr>
      <w:r w:rsidRPr="00FA7314">
        <w:rPr>
          <w:rFonts w:ascii="Calibri" w:eastAsia="Times New Roman" w:hAnsi="Calibri" w:cs="Calibri"/>
          <w:b/>
          <w:bCs/>
          <w:sz w:val="32"/>
          <w:szCs w:val="32"/>
        </w:rPr>
        <w:t>Organize logs by application, environment, or AWS service.</w:t>
      </w:r>
    </w:p>
    <w:p w14:paraId="1D932732" w14:textId="77777777" w:rsidR="00F07836" w:rsidRPr="00FA7314" w:rsidRDefault="00F07836" w:rsidP="31D1C23A">
      <w:pPr>
        <w:numPr>
          <w:ilvl w:val="0"/>
          <w:numId w:val="157"/>
        </w:numPr>
        <w:rPr>
          <w:rFonts w:ascii="Calibri" w:eastAsia="Times New Roman" w:hAnsi="Calibri" w:cs="Calibri"/>
          <w:b/>
          <w:bCs/>
          <w:sz w:val="32"/>
          <w:szCs w:val="32"/>
        </w:rPr>
      </w:pPr>
      <w:r w:rsidRPr="00FA7314">
        <w:rPr>
          <w:rFonts w:ascii="Calibri" w:eastAsia="Times New Roman" w:hAnsi="Calibri" w:cs="Calibri"/>
          <w:b/>
          <w:bCs/>
          <w:sz w:val="32"/>
          <w:szCs w:val="32"/>
        </w:rPr>
        <w:t>Example: /aws/lambda/my-function</w:t>
      </w:r>
    </w:p>
    <w:p w14:paraId="31535CDE" w14:textId="52515663" w:rsidR="00F07836" w:rsidRPr="00FA7314" w:rsidRDefault="00F07836"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2. Create CloudWatch Alarms</w:t>
      </w:r>
    </w:p>
    <w:p w14:paraId="661E70DC" w14:textId="77777777" w:rsidR="00F07836" w:rsidRPr="00FA7314" w:rsidRDefault="00F07836" w:rsidP="31D1C23A">
      <w:pPr>
        <w:numPr>
          <w:ilvl w:val="0"/>
          <w:numId w:val="158"/>
        </w:numPr>
        <w:rPr>
          <w:rFonts w:ascii="Calibri" w:eastAsia="Times New Roman" w:hAnsi="Calibri" w:cs="Calibri"/>
          <w:b/>
          <w:bCs/>
          <w:sz w:val="32"/>
          <w:szCs w:val="32"/>
        </w:rPr>
      </w:pPr>
      <w:r w:rsidRPr="00FA7314">
        <w:rPr>
          <w:rFonts w:ascii="Calibri" w:eastAsia="Times New Roman" w:hAnsi="Calibri" w:cs="Calibri"/>
          <w:b/>
          <w:bCs/>
          <w:sz w:val="32"/>
          <w:szCs w:val="32"/>
        </w:rPr>
        <w:t>Alert on critical errors, high CPU, or unauthorized actions.</w:t>
      </w:r>
    </w:p>
    <w:p w14:paraId="38DC9B50" w14:textId="77777777" w:rsidR="00F07836" w:rsidRPr="00FA7314" w:rsidRDefault="00F07836" w:rsidP="31D1C23A">
      <w:pPr>
        <w:numPr>
          <w:ilvl w:val="0"/>
          <w:numId w:val="158"/>
        </w:numPr>
        <w:rPr>
          <w:rFonts w:ascii="Calibri" w:eastAsia="Times New Roman" w:hAnsi="Calibri" w:cs="Calibri"/>
          <w:b/>
          <w:bCs/>
          <w:sz w:val="32"/>
          <w:szCs w:val="32"/>
        </w:rPr>
      </w:pPr>
      <w:r w:rsidRPr="00FA7314">
        <w:rPr>
          <w:rFonts w:ascii="Calibri" w:eastAsia="Times New Roman" w:hAnsi="Calibri" w:cs="Calibri"/>
          <w:b/>
          <w:bCs/>
          <w:sz w:val="32"/>
          <w:szCs w:val="32"/>
        </w:rPr>
        <w:t>Example: Alert if ERROR appears 5 times in 10 minutes.</w:t>
      </w:r>
    </w:p>
    <w:p w14:paraId="023F1B6A" w14:textId="6AAF121A" w:rsidR="00F07836" w:rsidRPr="00FA7314" w:rsidRDefault="00F07836" w:rsidP="31D1C23A">
      <w:pPr>
        <w:rPr>
          <w:rFonts w:ascii="Calibri" w:eastAsia="Times New Roman" w:hAnsi="Calibri" w:cs="Calibri"/>
          <w:b/>
          <w:bCs/>
          <w:sz w:val="32"/>
          <w:szCs w:val="32"/>
        </w:rPr>
      </w:pPr>
      <w:r w:rsidRPr="70600753">
        <w:rPr>
          <w:rFonts w:ascii="Calibri" w:eastAsia="Times New Roman" w:hAnsi="Calibri" w:cs="Calibri"/>
          <w:b/>
          <w:bCs/>
          <w:sz w:val="32"/>
          <w:szCs w:val="32"/>
        </w:rPr>
        <w:lastRenderedPageBreak/>
        <w:t xml:space="preserve"> 3. Use CloudWatch Log Insights</w:t>
      </w:r>
    </w:p>
    <w:p w14:paraId="4A0B72B2" w14:textId="77777777" w:rsidR="00F07836" w:rsidRPr="00FA7314" w:rsidRDefault="00F07836" w:rsidP="31D1C23A">
      <w:pPr>
        <w:numPr>
          <w:ilvl w:val="0"/>
          <w:numId w:val="159"/>
        </w:numPr>
        <w:rPr>
          <w:rFonts w:ascii="Calibri" w:eastAsia="Times New Roman" w:hAnsi="Calibri" w:cs="Calibri"/>
          <w:b/>
          <w:bCs/>
          <w:sz w:val="32"/>
          <w:szCs w:val="32"/>
        </w:rPr>
      </w:pPr>
      <w:r w:rsidRPr="00FA7314">
        <w:rPr>
          <w:rFonts w:ascii="Calibri" w:eastAsia="Times New Roman" w:hAnsi="Calibri" w:cs="Calibri"/>
          <w:b/>
          <w:bCs/>
          <w:sz w:val="32"/>
          <w:szCs w:val="32"/>
        </w:rPr>
        <w:t>Run SQL-like queries to analyze logs.</w:t>
      </w:r>
    </w:p>
    <w:p w14:paraId="19FEE1EE"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fields @timestamp, @message</w:t>
      </w:r>
    </w:p>
    <w:p w14:paraId="622E158A"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 filter @message like "ERROR"</w:t>
      </w:r>
    </w:p>
    <w:p w14:paraId="1CFD442C"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 sort @timestamp desc</w:t>
      </w:r>
    </w:p>
    <w:p w14:paraId="3B2D1B2F"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 limit 20</w:t>
      </w:r>
    </w:p>
    <w:p w14:paraId="4C78B3B0" w14:textId="32FE128A" w:rsidR="00F07836" w:rsidRPr="00FA7314" w:rsidRDefault="00F07836"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4. Enable AWS X-Ray for Tracing</w:t>
      </w:r>
    </w:p>
    <w:p w14:paraId="4D924A11" w14:textId="77777777" w:rsidR="00F07836" w:rsidRPr="00FA7314" w:rsidRDefault="00F07836" w:rsidP="31D1C23A">
      <w:pPr>
        <w:numPr>
          <w:ilvl w:val="0"/>
          <w:numId w:val="160"/>
        </w:numPr>
        <w:rPr>
          <w:rFonts w:ascii="Calibri" w:eastAsia="Times New Roman" w:hAnsi="Calibri" w:cs="Calibri"/>
          <w:b/>
          <w:bCs/>
          <w:sz w:val="32"/>
          <w:szCs w:val="32"/>
        </w:rPr>
      </w:pPr>
      <w:r w:rsidRPr="00FA7314">
        <w:rPr>
          <w:rFonts w:ascii="Calibri" w:eastAsia="Times New Roman" w:hAnsi="Calibri" w:cs="Calibri"/>
          <w:b/>
          <w:bCs/>
          <w:sz w:val="32"/>
          <w:szCs w:val="32"/>
        </w:rPr>
        <w:t>Helps track request flows across microservices.</w:t>
      </w:r>
    </w:p>
    <w:p w14:paraId="003053EF" w14:textId="333A0959" w:rsidR="00F07836" w:rsidRPr="00FA7314" w:rsidRDefault="00F07836"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5. Export Logs to S3 or External Services</w:t>
      </w:r>
    </w:p>
    <w:p w14:paraId="59109E90" w14:textId="77777777" w:rsidR="00F07836" w:rsidRPr="00FA7314" w:rsidRDefault="00F07836" w:rsidP="31D1C23A">
      <w:pPr>
        <w:numPr>
          <w:ilvl w:val="0"/>
          <w:numId w:val="161"/>
        </w:numPr>
        <w:rPr>
          <w:rFonts w:ascii="Calibri" w:eastAsia="Times New Roman" w:hAnsi="Calibri" w:cs="Calibri"/>
          <w:b/>
          <w:bCs/>
          <w:sz w:val="32"/>
          <w:szCs w:val="32"/>
        </w:rPr>
      </w:pPr>
      <w:r w:rsidRPr="00FA7314">
        <w:rPr>
          <w:rFonts w:ascii="Calibri" w:eastAsia="Times New Roman" w:hAnsi="Calibri" w:cs="Calibri"/>
          <w:b/>
          <w:bCs/>
          <w:sz w:val="32"/>
          <w:szCs w:val="32"/>
        </w:rPr>
        <w:t>Archive logs for long-term retention.</w:t>
      </w:r>
    </w:p>
    <w:p w14:paraId="6D9FD0A1" w14:textId="77777777" w:rsidR="00F07836" w:rsidRPr="00FA7314" w:rsidRDefault="00F07836" w:rsidP="31D1C23A">
      <w:pPr>
        <w:numPr>
          <w:ilvl w:val="0"/>
          <w:numId w:val="161"/>
        </w:numPr>
        <w:rPr>
          <w:rFonts w:ascii="Calibri" w:eastAsia="Times New Roman" w:hAnsi="Calibri" w:cs="Calibri"/>
          <w:b/>
          <w:bCs/>
          <w:sz w:val="32"/>
          <w:szCs w:val="32"/>
        </w:rPr>
      </w:pPr>
      <w:r w:rsidRPr="00FA7314">
        <w:rPr>
          <w:rFonts w:ascii="Calibri" w:eastAsia="Times New Roman" w:hAnsi="Calibri" w:cs="Calibri"/>
          <w:b/>
          <w:bCs/>
          <w:sz w:val="32"/>
          <w:szCs w:val="32"/>
        </w:rPr>
        <w:t>Stream logs to Elasticsearch (OpenSearch), Splunk, or Datadog for better analytics.</w:t>
      </w:r>
    </w:p>
    <w:p w14:paraId="2713A24E" w14:textId="77777777" w:rsidR="00F07836"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375EB67B">
          <v:rect id="_x0000_i1143" style="width:0;height:1.5pt" o:hralign="center" o:hrstd="t" o:hr="t" fillcolor="#a0a0a0" stroked="f"/>
        </w:pict>
      </w:r>
    </w:p>
    <w:p w14:paraId="374660E1"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Conclusion</w:t>
      </w:r>
    </w:p>
    <w:p w14:paraId="21FF69B6" w14:textId="426B162B" w:rsidR="00F07836" w:rsidRPr="00FA7314" w:rsidRDefault="00F07836" w:rsidP="31D1C23A">
      <w:pPr>
        <w:rPr>
          <w:rFonts w:ascii="Calibri" w:eastAsia="Times New Roman" w:hAnsi="Calibri" w:cs="Calibri"/>
          <w:b/>
          <w:bCs/>
          <w:sz w:val="32"/>
          <w:szCs w:val="32"/>
        </w:rPr>
      </w:pPr>
      <w:r w:rsidRPr="70600753">
        <w:rPr>
          <w:rFonts w:ascii="Segoe UI Emoji" w:eastAsia="Times New Roman" w:hAnsi="Segoe UI Emoji" w:cs="Segoe UI Emoji"/>
          <w:b/>
          <w:bCs/>
          <w:sz w:val="32"/>
          <w:szCs w:val="32"/>
        </w:rPr>
        <w:t>📊</w:t>
      </w:r>
      <w:r w:rsidRPr="70600753">
        <w:rPr>
          <w:rFonts w:ascii="Calibri" w:eastAsia="Times New Roman" w:hAnsi="Calibri" w:cs="Calibri"/>
          <w:b/>
          <w:bCs/>
          <w:sz w:val="32"/>
          <w:szCs w:val="32"/>
        </w:rPr>
        <w:t xml:space="preserve"> CloudWatch Logs help monitor AWS resources, applications, and security threats.</w:t>
      </w:r>
      <w:r>
        <w:br/>
      </w:r>
      <w:r w:rsidRPr="70600753">
        <w:rPr>
          <w:rFonts w:ascii="Calibri" w:eastAsia="Times New Roman" w:hAnsi="Calibri" w:cs="Calibri"/>
          <w:b/>
          <w:bCs/>
          <w:sz w:val="32"/>
          <w:szCs w:val="32"/>
        </w:rPr>
        <w:t xml:space="preserve"> Monitor key logs: Application, System, AWS Service, Security, Performance &amp; Custom logs.</w:t>
      </w:r>
      <w:r>
        <w:br/>
      </w:r>
      <w:r w:rsidRPr="70600753">
        <w:rPr>
          <w:rFonts w:ascii="Segoe UI Emoji" w:eastAsia="Times New Roman" w:hAnsi="Segoe UI Emoji" w:cs="Segoe UI Emoji"/>
          <w:b/>
          <w:bCs/>
          <w:sz w:val="32"/>
          <w:szCs w:val="32"/>
        </w:rPr>
        <w:t>🚀</w:t>
      </w:r>
      <w:r w:rsidRPr="70600753">
        <w:rPr>
          <w:rFonts w:ascii="Calibri" w:eastAsia="Times New Roman" w:hAnsi="Calibri" w:cs="Calibri"/>
          <w:b/>
          <w:bCs/>
          <w:sz w:val="32"/>
          <w:szCs w:val="32"/>
        </w:rPr>
        <w:t xml:space="preserve"> Use alarms, queries, and integrations for effective log analysis and alerting.</w:t>
      </w:r>
    </w:p>
    <w:p w14:paraId="5A6536D9" w14:textId="77777777" w:rsidR="00F07836" w:rsidRPr="00FA7314" w:rsidRDefault="00F07836" w:rsidP="31D1C23A">
      <w:pPr>
        <w:rPr>
          <w:rFonts w:ascii="Calibri" w:eastAsia="Times New Roman" w:hAnsi="Calibri" w:cs="Calibri"/>
          <w:b/>
          <w:bCs/>
          <w:sz w:val="32"/>
          <w:szCs w:val="32"/>
        </w:rPr>
      </w:pPr>
    </w:p>
    <w:p w14:paraId="6344B697" w14:textId="2BAA2544" w:rsidR="00090AD7" w:rsidRPr="00FA7314" w:rsidRDefault="00090AD7" w:rsidP="31D1C23A">
      <w:pPr>
        <w:rPr>
          <w:rFonts w:ascii="Calibri" w:eastAsia="Times New Roman" w:hAnsi="Calibri" w:cs="Calibri"/>
          <w:b/>
          <w:bCs/>
          <w:sz w:val="32"/>
          <w:szCs w:val="32"/>
        </w:rPr>
      </w:pPr>
      <w:r w:rsidRPr="00FA7314">
        <w:rPr>
          <w:rFonts w:ascii="Calibri" w:eastAsia="Times New Roman" w:hAnsi="Calibri" w:cs="Calibri"/>
          <w:b/>
          <w:bCs/>
          <w:sz w:val="32"/>
          <w:szCs w:val="32"/>
        </w:rPr>
        <w:t>How do you call one output value to another service?</w:t>
      </w:r>
    </w:p>
    <w:p w14:paraId="5E1DB923" w14:textId="77777777" w:rsidR="00090AD7" w:rsidRPr="00FA7314" w:rsidRDefault="00090AD7" w:rsidP="31D1C23A">
      <w:pPr>
        <w:rPr>
          <w:rFonts w:ascii="Calibri" w:eastAsia="Times New Roman" w:hAnsi="Calibri" w:cs="Calibri"/>
          <w:b/>
          <w:bCs/>
          <w:sz w:val="32"/>
          <w:szCs w:val="32"/>
        </w:rPr>
      </w:pPr>
      <w:r w:rsidRPr="00FA7314">
        <w:rPr>
          <w:rFonts w:ascii="Calibri" w:eastAsia="Times New Roman" w:hAnsi="Calibri" w:cs="Calibri"/>
          <w:b/>
          <w:bCs/>
          <w:sz w:val="32"/>
          <w:szCs w:val="32"/>
        </w:rPr>
        <w:t>10. Jenkins CICD workflow?</w:t>
      </w:r>
    </w:p>
    <w:p w14:paraId="35545E57" w14:textId="77777777" w:rsidR="00090AD7" w:rsidRPr="00FA7314" w:rsidRDefault="00090AD7" w:rsidP="31D1C23A">
      <w:pPr>
        <w:rPr>
          <w:rFonts w:ascii="Calibri" w:eastAsia="Times New Roman" w:hAnsi="Calibri" w:cs="Calibri"/>
          <w:b/>
          <w:bCs/>
          <w:sz w:val="32"/>
          <w:szCs w:val="32"/>
        </w:rPr>
      </w:pPr>
      <w:r w:rsidRPr="00FA7314">
        <w:rPr>
          <w:rFonts w:ascii="Calibri" w:eastAsia="Times New Roman" w:hAnsi="Calibri" w:cs="Calibri"/>
          <w:b/>
          <w:bCs/>
          <w:sz w:val="32"/>
          <w:szCs w:val="32"/>
        </w:rPr>
        <w:t>11. How do GitHub actions work?</w:t>
      </w:r>
    </w:p>
    <w:p w14:paraId="00B3F54B" w14:textId="77777777" w:rsidR="00090AD7" w:rsidRPr="00FA7314" w:rsidRDefault="00090AD7"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12. Server to server copying files in Linux?</w:t>
      </w:r>
    </w:p>
    <w:p w14:paraId="12D5EEE1" w14:textId="77777777" w:rsidR="00090AD7" w:rsidRPr="00FA7314" w:rsidRDefault="00090AD7" w:rsidP="31D1C23A">
      <w:pPr>
        <w:rPr>
          <w:rFonts w:ascii="Calibri" w:eastAsia="Times New Roman" w:hAnsi="Calibri" w:cs="Calibri"/>
          <w:b/>
          <w:bCs/>
          <w:sz w:val="32"/>
          <w:szCs w:val="32"/>
        </w:rPr>
      </w:pPr>
      <w:r w:rsidRPr="00FA7314">
        <w:rPr>
          <w:rFonts w:ascii="Calibri" w:eastAsia="Times New Roman" w:hAnsi="Calibri" w:cs="Calibri"/>
          <w:b/>
          <w:bCs/>
          <w:sz w:val="32"/>
          <w:szCs w:val="32"/>
        </w:rPr>
        <w:t>13. How you login instances with Linux commands?</w:t>
      </w:r>
    </w:p>
    <w:p w14:paraId="3439DCCC" w14:textId="77777777" w:rsidR="00090AD7" w:rsidRPr="00FA7314" w:rsidRDefault="00090AD7" w:rsidP="31D1C23A">
      <w:pPr>
        <w:rPr>
          <w:rFonts w:ascii="Calibri" w:eastAsia="Times New Roman" w:hAnsi="Calibri" w:cs="Calibri"/>
          <w:b/>
          <w:bCs/>
          <w:sz w:val="32"/>
          <w:szCs w:val="32"/>
        </w:rPr>
      </w:pPr>
      <w:r w:rsidRPr="00FA7314">
        <w:rPr>
          <w:rFonts w:ascii="Calibri" w:eastAsia="Times New Roman" w:hAnsi="Calibri" w:cs="Calibri"/>
          <w:b/>
          <w:bCs/>
          <w:sz w:val="32"/>
          <w:szCs w:val="32"/>
        </w:rPr>
        <w:t>14. How to login instance if you have no key pair?</w:t>
      </w:r>
    </w:p>
    <w:p w14:paraId="2AD83FC9" w14:textId="77777777" w:rsidR="00090AD7" w:rsidRPr="00FA7314" w:rsidRDefault="00090AD7" w:rsidP="31D1C23A">
      <w:pPr>
        <w:rPr>
          <w:rFonts w:ascii="Calibri" w:eastAsia="Times New Roman" w:hAnsi="Calibri" w:cs="Calibri"/>
          <w:b/>
          <w:bCs/>
          <w:sz w:val="32"/>
          <w:szCs w:val="32"/>
        </w:rPr>
      </w:pPr>
      <w:r w:rsidRPr="00FA7314">
        <w:rPr>
          <w:rFonts w:ascii="Calibri" w:eastAsia="Times New Roman" w:hAnsi="Calibri" w:cs="Calibri"/>
          <w:b/>
          <w:bCs/>
          <w:sz w:val="32"/>
          <w:szCs w:val="32"/>
        </w:rPr>
        <w:t>15. How to create infrastructure using cloudformation?</w:t>
      </w:r>
    </w:p>
    <w:p w14:paraId="4513D0A8" w14:textId="77777777" w:rsidR="00090AD7" w:rsidRPr="00FA7314" w:rsidRDefault="00090AD7" w:rsidP="31D1C23A">
      <w:pPr>
        <w:rPr>
          <w:rFonts w:ascii="Calibri" w:eastAsia="Times New Roman" w:hAnsi="Calibri" w:cs="Calibri"/>
          <w:b/>
          <w:bCs/>
          <w:sz w:val="32"/>
          <w:szCs w:val="32"/>
        </w:rPr>
      </w:pPr>
      <w:r w:rsidRPr="00FA7314">
        <w:rPr>
          <w:rFonts w:ascii="Calibri" w:eastAsia="Times New Roman" w:hAnsi="Calibri" w:cs="Calibri"/>
          <w:b/>
          <w:bCs/>
          <w:sz w:val="32"/>
          <w:szCs w:val="32"/>
        </w:rPr>
        <w:t>16. What kind of metrics do you monitor in the Grafana dashboard?</w:t>
      </w:r>
    </w:p>
    <w:p w14:paraId="24389BEE" w14:textId="77777777" w:rsidR="00090AD7" w:rsidRPr="00FA7314" w:rsidRDefault="00090AD7" w:rsidP="31D1C23A">
      <w:pPr>
        <w:rPr>
          <w:rFonts w:ascii="Calibri" w:eastAsia="Times New Roman" w:hAnsi="Calibri" w:cs="Calibri"/>
          <w:b/>
          <w:bCs/>
          <w:sz w:val="32"/>
          <w:szCs w:val="32"/>
        </w:rPr>
      </w:pPr>
      <w:r w:rsidRPr="00FA7314">
        <w:rPr>
          <w:rFonts w:ascii="Calibri" w:eastAsia="Times New Roman" w:hAnsi="Calibri" w:cs="Calibri"/>
          <w:b/>
          <w:bCs/>
          <w:sz w:val="32"/>
          <w:szCs w:val="32"/>
        </w:rPr>
        <w:t>17. How to monitor the Grafana dashboard with specific metrics?</w:t>
      </w:r>
    </w:p>
    <w:p w14:paraId="2AC2C1FE" w14:textId="77777777" w:rsidR="00090AD7" w:rsidRPr="00FA7314" w:rsidRDefault="00090AD7" w:rsidP="31D1C23A">
      <w:pPr>
        <w:rPr>
          <w:rFonts w:ascii="Calibri" w:eastAsia="Times New Roman" w:hAnsi="Calibri" w:cs="Calibri"/>
          <w:b/>
          <w:bCs/>
          <w:sz w:val="32"/>
          <w:szCs w:val="32"/>
        </w:rPr>
      </w:pPr>
      <w:r w:rsidRPr="00FA7314">
        <w:rPr>
          <w:rFonts w:ascii="Calibri" w:eastAsia="Times New Roman" w:hAnsi="Calibri" w:cs="Calibri"/>
          <w:b/>
          <w:bCs/>
          <w:sz w:val="32"/>
          <w:szCs w:val="32"/>
        </w:rPr>
        <w:t>18. What is the d/b pod and container?</w:t>
      </w:r>
    </w:p>
    <w:p w14:paraId="0C990086" w14:textId="77777777" w:rsidR="00090AD7" w:rsidRPr="00FA7314" w:rsidRDefault="00090AD7" w:rsidP="31D1C23A">
      <w:pPr>
        <w:rPr>
          <w:rFonts w:ascii="Calibri" w:eastAsia="Times New Roman" w:hAnsi="Calibri" w:cs="Calibri"/>
          <w:b/>
          <w:bCs/>
          <w:sz w:val="32"/>
          <w:szCs w:val="32"/>
        </w:rPr>
      </w:pPr>
      <w:r w:rsidRPr="00FA7314">
        <w:rPr>
          <w:rFonts w:ascii="Calibri" w:eastAsia="Times New Roman" w:hAnsi="Calibri" w:cs="Calibri"/>
          <w:b/>
          <w:bCs/>
          <w:sz w:val="32"/>
          <w:szCs w:val="32"/>
        </w:rPr>
        <w:t>19. Can you write Shell scripting and Python scripting?</w:t>
      </w:r>
    </w:p>
    <w:p w14:paraId="5E1B2084" w14:textId="64B5C096" w:rsidR="00A45883" w:rsidRPr="00FA7314" w:rsidRDefault="00090AD7" w:rsidP="31D1C23A">
      <w:pPr>
        <w:rPr>
          <w:rFonts w:ascii="Calibri" w:eastAsia="Times New Roman" w:hAnsi="Calibri" w:cs="Calibri"/>
          <w:b/>
          <w:bCs/>
          <w:sz w:val="32"/>
          <w:szCs w:val="32"/>
        </w:rPr>
      </w:pPr>
      <w:r w:rsidRPr="00FA7314">
        <w:rPr>
          <w:rFonts w:ascii="Calibri" w:eastAsia="Times New Roman" w:hAnsi="Calibri" w:cs="Calibri"/>
          <w:b/>
          <w:bCs/>
          <w:sz w:val="32"/>
          <w:szCs w:val="32"/>
        </w:rPr>
        <w:t>20. Can you talk about using EC2 instances, load balancers, security groups, and Auto Scaling Groups (ASG) in your project?</w:t>
      </w:r>
    </w:p>
    <w:p w14:paraId="599691D8" w14:textId="77777777" w:rsidR="00090AD7" w:rsidRPr="00FA7314" w:rsidRDefault="00090AD7" w:rsidP="31D1C23A">
      <w:pPr>
        <w:rPr>
          <w:rFonts w:ascii="Calibri" w:eastAsia="Times New Roman" w:hAnsi="Calibri" w:cs="Calibri"/>
          <w:b/>
          <w:bCs/>
          <w:sz w:val="32"/>
          <w:szCs w:val="32"/>
        </w:rPr>
      </w:pPr>
    </w:p>
    <w:p w14:paraId="61206D9A" w14:textId="6FFD8754" w:rsidR="00090AD7"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Q.Explain terraform workflow?</w:t>
      </w:r>
    </w:p>
    <w:p w14:paraId="7EDAEFC3"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Terraform follows a declarative infrastructure-as-code (IaC) approach to automate cloud resource provisioning. The typical Terraform workflow consists of three main stages:</w:t>
      </w:r>
    </w:p>
    <w:p w14:paraId="302D1230"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1️</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Write → 2️</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Plan → 3️</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Apply</w:t>
      </w:r>
    </w:p>
    <w:p w14:paraId="4C1F8923" w14:textId="77777777" w:rsidR="00362DBD"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79DEA138">
          <v:rect id="_x0000_i1144" style="width:0;height:1.5pt" o:hralign="center" o:hrstd="t" o:hr="t" fillcolor="#a0a0a0" stroked="f"/>
        </w:pict>
      </w:r>
    </w:p>
    <w:p w14:paraId="70DCEB6A" w14:textId="77777777" w:rsidR="00362DBD" w:rsidRPr="00FA7314" w:rsidRDefault="00362DBD"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Terraform Workflow Steps</w:t>
      </w:r>
    </w:p>
    <w:p w14:paraId="66402A55"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1️</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Write (.tf files) - Define Infrastructure</w:t>
      </w:r>
    </w:p>
    <w:p w14:paraId="46A4DD37" w14:textId="77777777" w:rsidR="00362DBD" w:rsidRPr="00FA7314" w:rsidRDefault="00362DBD"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What happens?</w:t>
      </w:r>
    </w:p>
    <w:p w14:paraId="3DC754C2" w14:textId="77777777" w:rsidR="00362DBD" w:rsidRPr="00FA7314" w:rsidRDefault="00362DBD" w:rsidP="31D1C23A">
      <w:pPr>
        <w:numPr>
          <w:ilvl w:val="0"/>
          <w:numId w:val="162"/>
        </w:numPr>
        <w:rPr>
          <w:rFonts w:ascii="Calibri" w:eastAsia="Times New Roman" w:hAnsi="Calibri" w:cs="Calibri"/>
          <w:b/>
          <w:bCs/>
          <w:sz w:val="32"/>
          <w:szCs w:val="32"/>
        </w:rPr>
      </w:pPr>
      <w:r w:rsidRPr="00FA7314">
        <w:rPr>
          <w:rFonts w:ascii="Calibri" w:eastAsia="Times New Roman" w:hAnsi="Calibri" w:cs="Calibri"/>
          <w:b/>
          <w:bCs/>
          <w:sz w:val="32"/>
          <w:szCs w:val="32"/>
        </w:rPr>
        <w:t>Create Terraform configuration files (.tf or .tf.json).</w:t>
      </w:r>
    </w:p>
    <w:p w14:paraId="230B5EC9" w14:textId="77777777" w:rsidR="00362DBD" w:rsidRPr="00FA7314" w:rsidRDefault="00362DBD" w:rsidP="31D1C23A">
      <w:pPr>
        <w:numPr>
          <w:ilvl w:val="0"/>
          <w:numId w:val="162"/>
        </w:numPr>
        <w:rPr>
          <w:rFonts w:ascii="Calibri" w:eastAsia="Times New Roman" w:hAnsi="Calibri" w:cs="Calibri"/>
          <w:b/>
          <w:bCs/>
          <w:sz w:val="32"/>
          <w:szCs w:val="32"/>
        </w:rPr>
      </w:pPr>
      <w:r w:rsidRPr="00FA7314">
        <w:rPr>
          <w:rFonts w:ascii="Calibri" w:eastAsia="Times New Roman" w:hAnsi="Calibri" w:cs="Calibri"/>
          <w:b/>
          <w:bCs/>
          <w:sz w:val="32"/>
          <w:szCs w:val="32"/>
        </w:rPr>
        <w:t>Define resources (e.g., EC2 instances, VPCs, S3 buckets).</w:t>
      </w:r>
    </w:p>
    <w:p w14:paraId="0640035D" w14:textId="77777777" w:rsidR="00362DBD" w:rsidRPr="00FA7314" w:rsidRDefault="00362DBD" w:rsidP="31D1C23A">
      <w:pPr>
        <w:numPr>
          <w:ilvl w:val="0"/>
          <w:numId w:val="162"/>
        </w:numPr>
        <w:rPr>
          <w:rFonts w:ascii="Calibri" w:eastAsia="Times New Roman" w:hAnsi="Calibri" w:cs="Calibri"/>
          <w:b/>
          <w:bCs/>
          <w:sz w:val="32"/>
          <w:szCs w:val="32"/>
        </w:rPr>
      </w:pPr>
      <w:r w:rsidRPr="00FA7314">
        <w:rPr>
          <w:rFonts w:ascii="Calibri" w:eastAsia="Times New Roman" w:hAnsi="Calibri" w:cs="Calibri"/>
          <w:b/>
          <w:bCs/>
          <w:sz w:val="32"/>
          <w:szCs w:val="32"/>
        </w:rPr>
        <w:t>Use variables and modules for reusability.</w:t>
      </w:r>
    </w:p>
    <w:p w14:paraId="60CDBF0E" w14:textId="5FA7F174" w:rsidR="00362DBD" w:rsidRPr="00FA7314" w:rsidRDefault="00362DBD" w:rsidP="31D1C23A">
      <w:pPr>
        <w:rPr>
          <w:rFonts w:ascii="Calibri" w:eastAsia="Times New Roman" w:hAnsi="Calibri" w:cs="Calibri"/>
          <w:b/>
          <w:bCs/>
          <w:sz w:val="32"/>
          <w:szCs w:val="32"/>
        </w:rPr>
      </w:pPr>
      <w:r w:rsidRPr="70600753">
        <w:rPr>
          <w:rFonts w:ascii="Calibri" w:eastAsia="Times New Roman" w:hAnsi="Calibri" w:cs="Calibri"/>
          <w:b/>
          <w:bCs/>
          <w:sz w:val="32"/>
          <w:szCs w:val="32"/>
        </w:rPr>
        <w:lastRenderedPageBreak/>
        <w:t xml:space="preserve"> Example (main.tf)</w:t>
      </w:r>
    </w:p>
    <w:p w14:paraId="502765BC"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hcl</w:t>
      </w:r>
    </w:p>
    <w:p w14:paraId="1276BB7C" w14:textId="7ED3F74F" w:rsidR="00362DBD" w:rsidRPr="00FA7314" w:rsidRDefault="00362DBD" w:rsidP="31D1C23A">
      <w:pPr>
        <w:rPr>
          <w:rFonts w:ascii="Calibri" w:eastAsia="Times New Roman" w:hAnsi="Calibri" w:cs="Calibri"/>
          <w:b/>
          <w:bCs/>
          <w:sz w:val="32"/>
          <w:szCs w:val="32"/>
        </w:rPr>
      </w:pPr>
    </w:p>
    <w:p w14:paraId="7D346E6A" w14:textId="77777777" w:rsidR="00B921C9" w:rsidRDefault="00B921C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56892"/>
        <w:rPr>
          <w:rFonts w:ascii="Consolas" w:hAnsi="Consolas" w:cs="Courier New"/>
          <w:color w:val="FFFFFF"/>
          <w:sz w:val="17"/>
          <w:szCs w:val="17"/>
        </w:rPr>
      </w:pPr>
      <w:r>
        <w:rPr>
          <w:rFonts w:ascii="Consolas" w:hAnsi="Consolas" w:cs="Courier New"/>
          <w:color w:val="FFFFFF"/>
          <w:sz w:val="17"/>
          <w:szCs w:val="17"/>
        </w:rPr>
        <w:t xml:space="preserve">provider </w:t>
      </w:r>
      <w:r>
        <w:rPr>
          <w:rFonts w:ascii="Consolas" w:hAnsi="Consolas" w:cs="Courier New"/>
          <w:color w:val="ABE338"/>
          <w:sz w:val="17"/>
          <w:szCs w:val="17"/>
        </w:rPr>
        <w:t>"aws"</w:t>
      </w:r>
      <w:r>
        <w:rPr>
          <w:rFonts w:ascii="Consolas" w:hAnsi="Consolas" w:cs="Courier New"/>
          <w:color w:val="FFFFFF"/>
          <w:sz w:val="17"/>
          <w:szCs w:val="17"/>
        </w:rPr>
        <w:t xml:space="preserve"> {</w:t>
      </w:r>
    </w:p>
    <w:p w14:paraId="5F7CDBC8" w14:textId="77777777" w:rsidR="00B921C9" w:rsidRDefault="00B921C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56892"/>
        <w:rPr>
          <w:rFonts w:ascii="Consolas" w:hAnsi="Consolas" w:cs="Courier New"/>
          <w:color w:val="FFFFFF"/>
          <w:sz w:val="17"/>
          <w:szCs w:val="17"/>
        </w:rPr>
      </w:pPr>
      <w:r>
        <w:rPr>
          <w:rFonts w:ascii="Consolas" w:hAnsi="Consolas" w:cs="Courier New"/>
          <w:color w:val="FFFFFF"/>
          <w:sz w:val="17"/>
          <w:szCs w:val="17"/>
        </w:rPr>
        <w:t xml:space="preserve">  region = </w:t>
      </w:r>
      <w:r>
        <w:rPr>
          <w:rFonts w:ascii="Consolas" w:hAnsi="Consolas" w:cs="Courier New"/>
          <w:color w:val="ABE338"/>
          <w:sz w:val="17"/>
          <w:szCs w:val="17"/>
        </w:rPr>
        <w:t>"us-east-1"</w:t>
      </w:r>
    </w:p>
    <w:p w14:paraId="54086A7C" w14:textId="77777777" w:rsidR="00B921C9" w:rsidRDefault="00B921C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56892"/>
        <w:rPr>
          <w:rFonts w:ascii="Consolas" w:hAnsi="Consolas" w:cs="Courier New"/>
          <w:color w:val="FFFFFF"/>
          <w:sz w:val="17"/>
          <w:szCs w:val="17"/>
        </w:rPr>
      </w:pPr>
      <w:r>
        <w:rPr>
          <w:rFonts w:ascii="Consolas" w:hAnsi="Consolas" w:cs="Courier New"/>
          <w:color w:val="FFFFFF"/>
          <w:sz w:val="17"/>
          <w:szCs w:val="17"/>
        </w:rPr>
        <w:t>}</w:t>
      </w:r>
    </w:p>
    <w:p w14:paraId="61EA074A" w14:textId="77777777" w:rsidR="00B921C9" w:rsidRDefault="00B921C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56892"/>
        <w:rPr>
          <w:rFonts w:ascii="Consolas" w:hAnsi="Consolas" w:cs="Courier New"/>
          <w:color w:val="FFFFFF"/>
          <w:sz w:val="17"/>
          <w:szCs w:val="17"/>
        </w:rPr>
      </w:pPr>
      <w:r>
        <w:rPr>
          <w:rFonts w:ascii="Consolas" w:hAnsi="Consolas" w:cs="Courier New"/>
          <w:color w:val="FFFFFF"/>
          <w:sz w:val="17"/>
          <w:szCs w:val="17"/>
        </w:rPr>
        <w:t> </w:t>
      </w:r>
    </w:p>
    <w:p w14:paraId="6A267F77" w14:textId="77777777" w:rsidR="00B921C9" w:rsidRDefault="00B921C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56892"/>
        <w:rPr>
          <w:rFonts w:ascii="Consolas" w:hAnsi="Consolas" w:cs="Courier New"/>
          <w:color w:val="FFFFFF"/>
          <w:sz w:val="17"/>
          <w:szCs w:val="17"/>
        </w:rPr>
      </w:pPr>
      <w:r>
        <w:rPr>
          <w:rFonts w:ascii="Consolas" w:hAnsi="Consolas" w:cs="Courier New"/>
          <w:color w:val="FFFFFF"/>
          <w:sz w:val="17"/>
          <w:szCs w:val="17"/>
        </w:rPr>
        <w:t xml:space="preserve">resource </w:t>
      </w:r>
      <w:r>
        <w:rPr>
          <w:rFonts w:ascii="Consolas" w:hAnsi="Consolas" w:cs="Courier New"/>
          <w:color w:val="ABE338"/>
          <w:sz w:val="17"/>
          <w:szCs w:val="17"/>
        </w:rPr>
        <w:t>"aws_instance"</w:t>
      </w:r>
      <w:r>
        <w:rPr>
          <w:rFonts w:ascii="Consolas" w:hAnsi="Consolas" w:cs="Courier New"/>
          <w:color w:val="FFFFFF"/>
          <w:sz w:val="17"/>
          <w:szCs w:val="17"/>
        </w:rPr>
        <w:t xml:space="preserve"> </w:t>
      </w:r>
      <w:r>
        <w:rPr>
          <w:rFonts w:ascii="Consolas" w:hAnsi="Consolas" w:cs="Courier New"/>
          <w:color w:val="ABE338"/>
          <w:sz w:val="17"/>
          <w:szCs w:val="17"/>
        </w:rPr>
        <w:t>"web"</w:t>
      </w:r>
      <w:r>
        <w:rPr>
          <w:rFonts w:ascii="Consolas" w:hAnsi="Consolas" w:cs="Courier New"/>
          <w:color w:val="FFFFFF"/>
          <w:sz w:val="17"/>
          <w:szCs w:val="17"/>
        </w:rPr>
        <w:t xml:space="preserve"> {</w:t>
      </w:r>
    </w:p>
    <w:p w14:paraId="61F4F369" w14:textId="77777777" w:rsidR="00B921C9" w:rsidRDefault="00B921C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56892"/>
        <w:rPr>
          <w:rFonts w:ascii="Consolas" w:hAnsi="Consolas" w:cs="Courier New"/>
          <w:color w:val="FFFFFF"/>
          <w:sz w:val="17"/>
          <w:szCs w:val="17"/>
        </w:rPr>
      </w:pPr>
      <w:r>
        <w:rPr>
          <w:rFonts w:ascii="Consolas" w:hAnsi="Consolas" w:cs="Courier New"/>
          <w:color w:val="FFFFFF"/>
          <w:sz w:val="17"/>
          <w:szCs w:val="17"/>
        </w:rPr>
        <w:t xml:space="preserve">  ami           = </w:t>
      </w:r>
      <w:r>
        <w:rPr>
          <w:rFonts w:ascii="Consolas" w:hAnsi="Consolas" w:cs="Courier New"/>
          <w:color w:val="ABE338"/>
          <w:sz w:val="17"/>
          <w:szCs w:val="17"/>
        </w:rPr>
        <w:t>"ami-12345678"</w:t>
      </w:r>
    </w:p>
    <w:p w14:paraId="0D2AF4AA" w14:textId="77777777" w:rsidR="00B921C9" w:rsidRDefault="00B921C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56892"/>
        <w:rPr>
          <w:rFonts w:ascii="Consolas" w:hAnsi="Consolas" w:cs="Courier New"/>
          <w:color w:val="FFFFFF"/>
          <w:sz w:val="17"/>
          <w:szCs w:val="17"/>
        </w:rPr>
      </w:pPr>
      <w:r>
        <w:rPr>
          <w:rFonts w:ascii="Consolas" w:hAnsi="Consolas" w:cs="Courier New"/>
          <w:color w:val="FFFFFF"/>
          <w:sz w:val="17"/>
          <w:szCs w:val="17"/>
        </w:rPr>
        <w:t xml:space="preserve">  instance_type = </w:t>
      </w:r>
      <w:r>
        <w:rPr>
          <w:rFonts w:ascii="Consolas" w:hAnsi="Consolas" w:cs="Courier New"/>
          <w:color w:val="ABE338"/>
          <w:sz w:val="17"/>
          <w:szCs w:val="17"/>
        </w:rPr>
        <w:t>"t2.micro"</w:t>
      </w:r>
    </w:p>
    <w:p w14:paraId="43F8D85A" w14:textId="77777777" w:rsidR="00B921C9" w:rsidRDefault="00B921C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56892"/>
        <w:rPr>
          <w:rFonts w:ascii="Consolas" w:hAnsi="Consolas" w:cs="Courier New"/>
          <w:color w:val="FFFFFF"/>
          <w:sz w:val="17"/>
          <w:szCs w:val="17"/>
        </w:rPr>
      </w:pPr>
      <w:r>
        <w:rPr>
          <w:rFonts w:ascii="Consolas" w:hAnsi="Consolas" w:cs="Courier New"/>
          <w:color w:val="FFFFFF"/>
          <w:sz w:val="17"/>
          <w:szCs w:val="17"/>
        </w:rPr>
        <w:t xml:space="preserve">  tags = {</w:t>
      </w:r>
    </w:p>
    <w:p w14:paraId="3C90D02F" w14:textId="77777777" w:rsidR="00B921C9" w:rsidRDefault="00B921C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5689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Name</w:t>
      </w:r>
      <w:r>
        <w:rPr>
          <w:rFonts w:ascii="Consolas" w:hAnsi="Consolas" w:cs="Courier New"/>
          <w:color w:val="FFFFFF"/>
          <w:sz w:val="17"/>
          <w:szCs w:val="17"/>
        </w:rPr>
        <w:t xml:space="preserve"> = </w:t>
      </w:r>
      <w:r>
        <w:rPr>
          <w:rFonts w:ascii="Consolas" w:hAnsi="Consolas" w:cs="Courier New"/>
          <w:color w:val="ABE338"/>
          <w:sz w:val="17"/>
          <w:szCs w:val="17"/>
        </w:rPr>
        <w:t>"Terraform-Instance"</w:t>
      </w:r>
    </w:p>
    <w:p w14:paraId="1A8F6C99" w14:textId="77777777" w:rsidR="00B921C9" w:rsidRDefault="00B921C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56892"/>
        <w:rPr>
          <w:rFonts w:ascii="Consolas" w:hAnsi="Consolas" w:cs="Courier New"/>
          <w:color w:val="FFFFFF"/>
          <w:sz w:val="17"/>
          <w:szCs w:val="17"/>
        </w:rPr>
      </w:pPr>
      <w:r>
        <w:rPr>
          <w:rFonts w:ascii="Consolas" w:hAnsi="Consolas" w:cs="Courier New"/>
          <w:color w:val="FFFFFF"/>
          <w:sz w:val="17"/>
          <w:szCs w:val="17"/>
        </w:rPr>
        <w:t xml:space="preserve">  }</w:t>
      </w:r>
    </w:p>
    <w:p w14:paraId="0B45F50A" w14:textId="77777777" w:rsidR="00B921C9" w:rsidRDefault="00B921C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56892"/>
        <w:rPr>
          <w:rFonts w:ascii="Consolas" w:hAnsi="Consolas" w:cs="Courier New"/>
          <w:color w:val="FFFFFF"/>
          <w:sz w:val="17"/>
          <w:szCs w:val="17"/>
        </w:rPr>
      </w:pPr>
      <w:r>
        <w:rPr>
          <w:rFonts w:ascii="Consolas" w:hAnsi="Consolas" w:cs="Courier New"/>
          <w:color w:val="FFFFFF"/>
          <w:sz w:val="17"/>
          <w:szCs w:val="17"/>
        </w:rPr>
        <w:t>}</w:t>
      </w:r>
    </w:p>
    <w:p w14:paraId="15D630BD" w14:textId="77777777" w:rsidR="00B921C9" w:rsidRDefault="00B921C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56892"/>
        <w:rPr>
          <w:rFonts w:ascii="Consolas" w:hAnsi="Consolas" w:cs="Courier New"/>
          <w:color w:val="FFFFFF"/>
          <w:sz w:val="17"/>
          <w:szCs w:val="17"/>
        </w:rPr>
      </w:pPr>
      <w:r>
        <w:rPr>
          <w:rFonts w:ascii="Consolas" w:hAnsi="Consolas" w:cs="Courier New"/>
          <w:color w:val="FFFFFF"/>
          <w:sz w:val="17"/>
          <w:szCs w:val="17"/>
        </w:rPr>
        <w:t> </w:t>
      </w:r>
    </w:p>
    <w:p w14:paraId="25B54B6F" w14:textId="77777777" w:rsidR="00362DBD" w:rsidRPr="00FA7314" w:rsidRDefault="00362DBD"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Tools:</w:t>
      </w:r>
    </w:p>
    <w:p w14:paraId="371BB791" w14:textId="77777777" w:rsidR="00362DBD" w:rsidRPr="00FA7314" w:rsidRDefault="00362DBD" w:rsidP="31D1C23A">
      <w:pPr>
        <w:numPr>
          <w:ilvl w:val="0"/>
          <w:numId w:val="163"/>
        </w:numPr>
        <w:rPr>
          <w:rFonts w:ascii="Calibri" w:eastAsia="Times New Roman" w:hAnsi="Calibri" w:cs="Calibri"/>
          <w:b/>
          <w:bCs/>
          <w:sz w:val="32"/>
          <w:szCs w:val="32"/>
        </w:rPr>
      </w:pPr>
      <w:r w:rsidRPr="00FA7314">
        <w:rPr>
          <w:rFonts w:ascii="Calibri" w:eastAsia="Times New Roman" w:hAnsi="Calibri" w:cs="Calibri"/>
          <w:b/>
          <w:bCs/>
          <w:sz w:val="32"/>
          <w:szCs w:val="32"/>
        </w:rPr>
        <w:t>.tf files (HCL syntax)</w:t>
      </w:r>
    </w:p>
    <w:p w14:paraId="3D5E1223" w14:textId="77777777" w:rsidR="00362DBD" w:rsidRPr="00FA7314" w:rsidRDefault="00362DBD" w:rsidP="31D1C23A">
      <w:pPr>
        <w:numPr>
          <w:ilvl w:val="0"/>
          <w:numId w:val="163"/>
        </w:numPr>
        <w:rPr>
          <w:rFonts w:ascii="Calibri" w:eastAsia="Times New Roman" w:hAnsi="Calibri" w:cs="Calibri"/>
          <w:b/>
          <w:bCs/>
          <w:sz w:val="32"/>
          <w:szCs w:val="32"/>
        </w:rPr>
      </w:pPr>
      <w:r w:rsidRPr="00FA7314">
        <w:rPr>
          <w:rFonts w:ascii="Calibri" w:eastAsia="Times New Roman" w:hAnsi="Calibri" w:cs="Calibri"/>
          <w:b/>
          <w:bCs/>
          <w:sz w:val="32"/>
          <w:szCs w:val="32"/>
        </w:rPr>
        <w:t>terraform fmt (format code)</w:t>
      </w:r>
    </w:p>
    <w:p w14:paraId="5CEAA819" w14:textId="77777777" w:rsidR="00362DBD" w:rsidRPr="00FA7314" w:rsidRDefault="00362DBD" w:rsidP="31D1C23A">
      <w:pPr>
        <w:numPr>
          <w:ilvl w:val="0"/>
          <w:numId w:val="163"/>
        </w:numPr>
        <w:rPr>
          <w:rFonts w:ascii="Calibri" w:eastAsia="Times New Roman" w:hAnsi="Calibri" w:cs="Calibri"/>
          <w:b/>
          <w:bCs/>
          <w:sz w:val="32"/>
          <w:szCs w:val="32"/>
        </w:rPr>
      </w:pPr>
      <w:r w:rsidRPr="00FA7314">
        <w:rPr>
          <w:rFonts w:ascii="Calibri" w:eastAsia="Times New Roman" w:hAnsi="Calibri" w:cs="Calibri"/>
          <w:b/>
          <w:bCs/>
          <w:sz w:val="32"/>
          <w:szCs w:val="32"/>
        </w:rPr>
        <w:t>terraform validate (check syntax)</w:t>
      </w:r>
    </w:p>
    <w:p w14:paraId="313FA9B0" w14:textId="77777777" w:rsidR="00362DBD"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6CDBD8B4">
          <v:rect id="_x0000_i1145" style="width:0;height:1.5pt" o:hralign="center" o:hrstd="t" o:hr="t" fillcolor="#a0a0a0" stroked="f"/>
        </w:pict>
      </w:r>
    </w:p>
    <w:p w14:paraId="725DA046"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2️</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Plan (terraform plan) - Preview Changes</w:t>
      </w:r>
    </w:p>
    <w:p w14:paraId="0CDA8762" w14:textId="77777777" w:rsidR="00362DBD" w:rsidRPr="00FA7314" w:rsidRDefault="00362DBD"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What happens?</w:t>
      </w:r>
    </w:p>
    <w:p w14:paraId="36886815" w14:textId="77777777" w:rsidR="00362DBD" w:rsidRPr="00FA7314" w:rsidRDefault="00362DBD" w:rsidP="31D1C23A">
      <w:pPr>
        <w:numPr>
          <w:ilvl w:val="0"/>
          <w:numId w:val="164"/>
        </w:numPr>
        <w:rPr>
          <w:rFonts w:ascii="Calibri" w:eastAsia="Times New Roman" w:hAnsi="Calibri" w:cs="Calibri"/>
          <w:b/>
          <w:bCs/>
          <w:sz w:val="32"/>
          <w:szCs w:val="32"/>
        </w:rPr>
      </w:pPr>
      <w:r w:rsidRPr="00FA7314">
        <w:rPr>
          <w:rFonts w:ascii="Calibri" w:eastAsia="Times New Roman" w:hAnsi="Calibri" w:cs="Calibri"/>
          <w:b/>
          <w:bCs/>
          <w:sz w:val="32"/>
          <w:szCs w:val="32"/>
        </w:rPr>
        <w:t>Terraform compares the desired state (.tf files) with the current state in the cloud.</w:t>
      </w:r>
    </w:p>
    <w:p w14:paraId="2A0DD149" w14:textId="77777777" w:rsidR="00362DBD" w:rsidRPr="00FA7314" w:rsidRDefault="00362DBD" w:rsidP="31D1C23A">
      <w:pPr>
        <w:numPr>
          <w:ilvl w:val="0"/>
          <w:numId w:val="164"/>
        </w:numPr>
        <w:rPr>
          <w:rFonts w:ascii="Calibri" w:eastAsia="Times New Roman" w:hAnsi="Calibri" w:cs="Calibri"/>
          <w:b/>
          <w:bCs/>
          <w:sz w:val="32"/>
          <w:szCs w:val="32"/>
        </w:rPr>
      </w:pPr>
      <w:r w:rsidRPr="00FA7314">
        <w:rPr>
          <w:rFonts w:ascii="Calibri" w:eastAsia="Times New Roman" w:hAnsi="Calibri" w:cs="Calibri"/>
          <w:b/>
          <w:bCs/>
          <w:sz w:val="32"/>
          <w:szCs w:val="32"/>
        </w:rPr>
        <w:t>It generates an execution plan showing what changes will be made.</w:t>
      </w:r>
    </w:p>
    <w:p w14:paraId="6F22A752" w14:textId="77777777" w:rsidR="00362DBD" w:rsidRPr="00FA7314" w:rsidRDefault="00362DBD" w:rsidP="31D1C23A">
      <w:pPr>
        <w:numPr>
          <w:ilvl w:val="0"/>
          <w:numId w:val="164"/>
        </w:numPr>
        <w:rPr>
          <w:rFonts w:ascii="Calibri" w:eastAsia="Times New Roman" w:hAnsi="Calibri" w:cs="Calibri"/>
          <w:b/>
          <w:bCs/>
          <w:sz w:val="32"/>
          <w:szCs w:val="32"/>
        </w:rPr>
      </w:pPr>
      <w:r w:rsidRPr="00FA7314">
        <w:rPr>
          <w:rFonts w:ascii="Calibri" w:eastAsia="Times New Roman" w:hAnsi="Calibri" w:cs="Calibri"/>
          <w:b/>
          <w:bCs/>
          <w:sz w:val="32"/>
          <w:szCs w:val="32"/>
        </w:rPr>
        <w:t>No actual changes are applied yet.</w:t>
      </w:r>
    </w:p>
    <w:p w14:paraId="1F79F1C6" w14:textId="05AC1377" w:rsidR="00362DBD" w:rsidRPr="00FA7314" w:rsidRDefault="00362DBD"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Run the command:</w:t>
      </w:r>
    </w:p>
    <w:p w14:paraId="243CEB82"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sh</w:t>
      </w:r>
    </w:p>
    <w:p w14:paraId="5023A501" w14:textId="66D480B7" w:rsidR="00362DBD" w:rsidRPr="00FA7314" w:rsidRDefault="00362DBD" w:rsidP="31D1C23A">
      <w:pPr>
        <w:rPr>
          <w:rFonts w:ascii="Calibri" w:eastAsia="Times New Roman" w:hAnsi="Calibri" w:cs="Calibri"/>
          <w:b/>
          <w:bCs/>
          <w:sz w:val="32"/>
          <w:szCs w:val="32"/>
        </w:rPr>
      </w:pPr>
    </w:p>
    <w:p w14:paraId="027DFBD9"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terraform plan</w:t>
      </w:r>
    </w:p>
    <w:p w14:paraId="36335733" w14:textId="10C219EE" w:rsidR="00362DBD" w:rsidRPr="00FA7314" w:rsidRDefault="00362DBD"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Output:</w:t>
      </w:r>
    </w:p>
    <w:p w14:paraId="6AA50F2D"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vbnet</w:t>
      </w:r>
    </w:p>
    <w:p w14:paraId="59442569" w14:textId="35A7ECBD" w:rsidR="00362DBD" w:rsidRPr="00FA7314" w:rsidRDefault="00362DBD" w:rsidP="31D1C23A">
      <w:pPr>
        <w:rPr>
          <w:rFonts w:ascii="Calibri" w:eastAsia="Times New Roman" w:hAnsi="Calibri" w:cs="Calibri"/>
          <w:b/>
          <w:bCs/>
          <w:sz w:val="32"/>
          <w:szCs w:val="32"/>
        </w:rPr>
      </w:pPr>
    </w:p>
    <w:p w14:paraId="265C14D9"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Plan: 1 to add, 0 to change, 0 to destroy.</w:t>
      </w:r>
    </w:p>
    <w:p w14:paraId="35988B4B" w14:textId="2E5E6C9D" w:rsidR="00362DBD" w:rsidRPr="00FA7314" w:rsidRDefault="00362DBD" w:rsidP="31D1C23A">
      <w:pPr>
        <w:rPr>
          <w:rFonts w:ascii="Calibri" w:eastAsia="Times New Roman" w:hAnsi="Calibri" w:cs="Calibri"/>
          <w:b/>
          <w:bCs/>
          <w:sz w:val="32"/>
          <w:szCs w:val="32"/>
        </w:rPr>
      </w:pPr>
      <w:r w:rsidRPr="70600753">
        <w:rPr>
          <w:rFonts w:ascii="Segoe UI Emoji" w:eastAsia="Times New Roman" w:hAnsi="Segoe UI Emoji" w:cs="Segoe UI Emoji"/>
          <w:b/>
          <w:bCs/>
          <w:sz w:val="32"/>
          <w:szCs w:val="32"/>
        </w:rPr>
        <w:t>📌</w:t>
      </w:r>
      <w:r w:rsidRPr="70600753">
        <w:rPr>
          <w:rFonts w:ascii="Calibri" w:eastAsia="Times New Roman" w:hAnsi="Calibri" w:cs="Calibri"/>
          <w:b/>
          <w:bCs/>
          <w:sz w:val="32"/>
          <w:szCs w:val="32"/>
        </w:rPr>
        <w:t xml:space="preserve"> Why is this important?</w:t>
      </w:r>
      <w:r>
        <w:br/>
      </w:r>
      <w:r w:rsidRPr="70600753">
        <w:rPr>
          <w:rFonts w:ascii="Calibri" w:eastAsia="Times New Roman" w:hAnsi="Calibri" w:cs="Calibri"/>
          <w:b/>
          <w:bCs/>
          <w:sz w:val="32"/>
          <w:szCs w:val="32"/>
        </w:rPr>
        <w:t>Avoids unintended changes</w:t>
      </w:r>
      <w:r>
        <w:br/>
      </w:r>
      <w:r w:rsidRPr="70600753">
        <w:rPr>
          <w:rFonts w:ascii="Calibri" w:eastAsia="Times New Roman" w:hAnsi="Calibri" w:cs="Calibri"/>
          <w:b/>
          <w:bCs/>
          <w:sz w:val="32"/>
          <w:szCs w:val="32"/>
        </w:rPr>
        <w:t>Helps teams review infrastructure updates before applying</w:t>
      </w:r>
    </w:p>
    <w:p w14:paraId="38249A82" w14:textId="77777777" w:rsidR="00362DBD"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491558DE">
          <v:rect id="_x0000_i1146" style="width:0;height:1.5pt" o:hralign="center" o:hrstd="t" o:hr="t" fillcolor="#a0a0a0" stroked="f"/>
        </w:pict>
      </w:r>
    </w:p>
    <w:p w14:paraId="6F483408"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3️</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Apply (terraform apply) - Deploy Infrastructure</w:t>
      </w:r>
    </w:p>
    <w:p w14:paraId="400109B2" w14:textId="77777777" w:rsidR="00362DBD" w:rsidRPr="00FA7314" w:rsidRDefault="00362DBD"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What happens?</w:t>
      </w:r>
    </w:p>
    <w:p w14:paraId="02DDD5FF" w14:textId="77777777" w:rsidR="00362DBD" w:rsidRPr="00FA7314" w:rsidRDefault="00362DBD" w:rsidP="31D1C23A">
      <w:pPr>
        <w:numPr>
          <w:ilvl w:val="0"/>
          <w:numId w:val="165"/>
        </w:numPr>
        <w:rPr>
          <w:rFonts w:ascii="Calibri" w:eastAsia="Times New Roman" w:hAnsi="Calibri" w:cs="Calibri"/>
          <w:b/>
          <w:bCs/>
          <w:sz w:val="32"/>
          <w:szCs w:val="32"/>
        </w:rPr>
      </w:pPr>
      <w:r w:rsidRPr="00FA7314">
        <w:rPr>
          <w:rFonts w:ascii="Calibri" w:eastAsia="Times New Roman" w:hAnsi="Calibri" w:cs="Calibri"/>
          <w:b/>
          <w:bCs/>
          <w:sz w:val="32"/>
          <w:szCs w:val="32"/>
        </w:rPr>
        <w:t>Terraform creates or updates resources based on the plan.</w:t>
      </w:r>
    </w:p>
    <w:p w14:paraId="1367536F" w14:textId="77777777" w:rsidR="00362DBD" w:rsidRPr="00FA7314" w:rsidRDefault="00362DBD" w:rsidP="31D1C23A">
      <w:pPr>
        <w:numPr>
          <w:ilvl w:val="0"/>
          <w:numId w:val="165"/>
        </w:numPr>
        <w:rPr>
          <w:rFonts w:ascii="Calibri" w:eastAsia="Times New Roman" w:hAnsi="Calibri" w:cs="Calibri"/>
          <w:b/>
          <w:bCs/>
          <w:sz w:val="32"/>
          <w:szCs w:val="32"/>
        </w:rPr>
      </w:pPr>
      <w:r w:rsidRPr="00FA7314">
        <w:rPr>
          <w:rFonts w:ascii="Calibri" w:eastAsia="Times New Roman" w:hAnsi="Calibri" w:cs="Calibri"/>
          <w:b/>
          <w:bCs/>
          <w:sz w:val="32"/>
          <w:szCs w:val="32"/>
        </w:rPr>
        <w:t>It interacts with cloud providers (AWS, Azure, GCP, etc.) using APIs.</w:t>
      </w:r>
    </w:p>
    <w:p w14:paraId="7DF87ADA" w14:textId="77777777" w:rsidR="00362DBD" w:rsidRPr="00FA7314" w:rsidRDefault="00362DBD" w:rsidP="31D1C23A">
      <w:pPr>
        <w:numPr>
          <w:ilvl w:val="0"/>
          <w:numId w:val="165"/>
        </w:numPr>
        <w:rPr>
          <w:rFonts w:ascii="Calibri" w:eastAsia="Times New Roman" w:hAnsi="Calibri" w:cs="Calibri"/>
          <w:b/>
          <w:bCs/>
          <w:sz w:val="32"/>
          <w:szCs w:val="32"/>
        </w:rPr>
      </w:pPr>
      <w:r w:rsidRPr="00FA7314">
        <w:rPr>
          <w:rFonts w:ascii="Calibri" w:eastAsia="Times New Roman" w:hAnsi="Calibri" w:cs="Calibri"/>
          <w:b/>
          <w:bCs/>
          <w:sz w:val="32"/>
          <w:szCs w:val="32"/>
        </w:rPr>
        <w:t>State file (terraform.tfstate) is updated to reflect the new infrastructure.</w:t>
      </w:r>
    </w:p>
    <w:p w14:paraId="408DF083" w14:textId="7A4BA790" w:rsidR="00362DBD" w:rsidRPr="00FA7314" w:rsidRDefault="00362DBD"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Run the command:</w:t>
      </w:r>
    </w:p>
    <w:p w14:paraId="0C8EED13"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5301553"/>
        <w:rPr>
          <w:rFonts w:ascii="Calibri" w:hAnsi="Calibri" w:cs="Calibri"/>
          <w:b/>
          <w:bCs/>
          <w:color w:val="FFFFFF"/>
          <w:sz w:val="32"/>
          <w:szCs w:val="32"/>
        </w:rPr>
      </w:pPr>
      <w:r w:rsidRPr="00FA7314">
        <w:rPr>
          <w:rFonts w:ascii="Calibri" w:hAnsi="Calibri" w:cs="Calibri"/>
          <w:b/>
          <w:bCs/>
          <w:color w:val="FFFFFF" w:themeColor="background1"/>
          <w:sz w:val="32"/>
          <w:szCs w:val="32"/>
        </w:rPr>
        <w:t>terraform apply</w:t>
      </w:r>
    </w:p>
    <w:p w14:paraId="6229A993"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5301553"/>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742FD5B4" w14:textId="53BADDBA" w:rsidR="00362DBD" w:rsidRPr="00FA7314" w:rsidRDefault="00362DBD"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Output:</w:t>
      </w:r>
    </w:p>
    <w:p w14:paraId="6A2657E5"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yaml</w:t>
      </w:r>
    </w:p>
    <w:p w14:paraId="0C57E207"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Apply complete! Resources: 1 added, 0 changed, 0 destroyed.</w:t>
      </w:r>
    </w:p>
    <w:p w14:paraId="2286E329" w14:textId="77777777" w:rsidR="00362DBD" w:rsidRPr="00FA7314" w:rsidRDefault="00362DBD"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Tools:</w:t>
      </w:r>
    </w:p>
    <w:p w14:paraId="7B78150A"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624197"/>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terraform apply -</w:t>
      </w:r>
      <w:r w:rsidRPr="00FA7314">
        <w:rPr>
          <w:rFonts w:ascii="Calibri" w:hAnsi="Calibri" w:cs="Calibri"/>
          <w:b/>
          <w:bCs/>
          <w:color w:val="F0E68C"/>
          <w:sz w:val="32"/>
          <w:szCs w:val="32"/>
        </w:rPr>
        <w:t>auto</w:t>
      </w:r>
      <w:r w:rsidRPr="00FA7314">
        <w:rPr>
          <w:rFonts w:ascii="Calibri" w:hAnsi="Calibri" w:cs="Calibri"/>
          <w:b/>
          <w:bCs/>
          <w:color w:val="FFFFFF" w:themeColor="background1"/>
          <w:sz w:val="32"/>
          <w:szCs w:val="32"/>
        </w:rPr>
        <w:t>-approve (skip confirmation)</w:t>
      </w:r>
    </w:p>
    <w:p w14:paraId="48CC0C61"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624197"/>
        <w:rPr>
          <w:rFonts w:ascii="Calibri" w:hAnsi="Calibri" w:cs="Calibri"/>
          <w:b/>
          <w:bCs/>
          <w:color w:val="FFFFFF"/>
          <w:sz w:val="32"/>
          <w:szCs w:val="32"/>
        </w:rPr>
      </w:pPr>
      <w:r w:rsidRPr="00FA7314">
        <w:rPr>
          <w:rFonts w:ascii="Calibri" w:hAnsi="Calibri" w:cs="Calibri"/>
          <w:b/>
          <w:bCs/>
          <w:color w:val="FFFFFF" w:themeColor="background1"/>
          <w:sz w:val="32"/>
          <w:szCs w:val="32"/>
        </w:rPr>
        <w:t>terraform show (view applied changes)</w:t>
      </w:r>
    </w:p>
    <w:p w14:paraId="5703C6DE"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624197"/>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5DA09E6F" w14:textId="77777777" w:rsidR="00362DBD"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52FF10A4">
          <v:rect id="_x0000_i1147" style="width:0;height:1.5pt" o:hralign="center" o:hrstd="t" o:hr="t" fillcolor="#a0a0a0" stroked="f"/>
        </w:pict>
      </w:r>
    </w:p>
    <w:p w14:paraId="75EAF2CB"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4️</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Manage State (terraform state) - Track Resources</w:t>
      </w:r>
    </w:p>
    <w:p w14:paraId="51715A38" w14:textId="77777777" w:rsidR="00362DBD" w:rsidRPr="00FA7314" w:rsidRDefault="00362DBD"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What happens?</w:t>
      </w:r>
    </w:p>
    <w:p w14:paraId="049EF595" w14:textId="77777777" w:rsidR="00362DBD" w:rsidRPr="00FA7314" w:rsidRDefault="00362DBD" w:rsidP="00313D63">
      <w:pPr>
        <w:numPr>
          <w:ilvl w:val="0"/>
          <w:numId w:val="166"/>
        </w:numPr>
        <w:rPr>
          <w:rFonts w:ascii="Calibri" w:eastAsia="Times New Roman" w:hAnsi="Calibri" w:cs="Calibri"/>
          <w:b/>
          <w:bCs/>
          <w:sz w:val="32"/>
          <w:szCs w:val="32"/>
        </w:rPr>
      </w:pPr>
      <w:r w:rsidRPr="00FA7314">
        <w:rPr>
          <w:rFonts w:ascii="Calibri" w:eastAsia="Times New Roman" w:hAnsi="Calibri" w:cs="Calibri"/>
          <w:b/>
          <w:bCs/>
          <w:sz w:val="32"/>
          <w:szCs w:val="32"/>
        </w:rPr>
        <w:t>Terraform maintains a state file (terraform.tfstate).</w:t>
      </w:r>
    </w:p>
    <w:p w14:paraId="6140036F" w14:textId="77777777" w:rsidR="00362DBD" w:rsidRPr="00FA7314" w:rsidRDefault="00362DBD" w:rsidP="00313D63">
      <w:pPr>
        <w:numPr>
          <w:ilvl w:val="0"/>
          <w:numId w:val="166"/>
        </w:numPr>
        <w:rPr>
          <w:rFonts w:ascii="Calibri" w:eastAsia="Times New Roman" w:hAnsi="Calibri" w:cs="Calibri"/>
          <w:b/>
          <w:bCs/>
          <w:sz w:val="32"/>
          <w:szCs w:val="32"/>
        </w:rPr>
      </w:pPr>
      <w:r w:rsidRPr="00FA7314">
        <w:rPr>
          <w:rFonts w:ascii="Calibri" w:eastAsia="Times New Roman" w:hAnsi="Calibri" w:cs="Calibri"/>
          <w:b/>
          <w:bCs/>
          <w:sz w:val="32"/>
          <w:szCs w:val="32"/>
        </w:rPr>
        <w:t>It keeps track of resources Terraform manages.</w:t>
      </w:r>
    </w:p>
    <w:p w14:paraId="6FD09CE7" w14:textId="77777777" w:rsidR="00362DBD" w:rsidRPr="00FA7314" w:rsidRDefault="00362DBD" w:rsidP="00313D63">
      <w:pPr>
        <w:numPr>
          <w:ilvl w:val="0"/>
          <w:numId w:val="166"/>
        </w:numPr>
        <w:rPr>
          <w:rFonts w:ascii="Calibri" w:eastAsia="Times New Roman" w:hAnsi="Calibri" w:cs="Calibri"/>
          <w:b/>
          <w:bCs/>
          <w:sz w:val="32"/>
          <w:szCs w:val="32"/>
        </w:rPr>
      </w:pPr>
      <w:r w:rsidRPr="00FA7314">
        <w:rPr>
          <w:rFonts w:ascii="Calibri" w:eastAsia="Times New Roman" w:hAnsi="Calibri" w:cs="Calibri"/>
          <w:b/>
          <w:bCs/>
          <w:sz w:val="32"/>
          <w:szCs w:val="32"/>
        </w:rPr>
        <w:t>Manual changes outside Terraform can cause drift, so always update Terraform state.</w:t>
      </w:r>
    </w:p>
    <w:p w14:paraId="3120331E" w14:textId="03E5248F" w:rsidR="00362DBD" w:rsidRPr="00FA7314" w:rsidRDefault="00362DBD"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Useful Commands:</w:t>
      </w:r>
    </w:p>
    <w:p w14:paraId="2215BF54"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78088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terraform state list    </w:t>
      </w:r>
      <w:r w:rsidRPr="00FA7314">
        <w:rPr>
          <w:rFonts w:ascii="Calibri" w:hAnsi="Calibri" w:cs="Calibri"/>
          <w:b/>
          <w:bCs/>
          <w:color w:val="87CEEB"/>
          <w:sz w:val="32"/>
          <w:szCs w:val="32"/>
        </w:rPr>
        <w:t># View managed resources</w:t>
      </w:r>
    </w:p>
    <w:p w14:paraId="3759B143"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78088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terraform state show    </w:t>
      </w:r>
      <w:r w:rsidRPr="00FA7314">
        <w:rPr>
          <w:rFonts w:ascii="Calibri" w:hAnsi="Calibri" w:cs="Calibri"/>
          <w:b/>
          <w:bCs/>
          <w:color w:val="87CEEB"/>
          <w:sz w:val="32"/>
          <w:szCs w:val="32"/>
        </w:rPr>
        <w:t># Show details of a resource</w:t>
      </w:r>
    </w:p>
    <w:p w14:paraId="06F23694"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78088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terraform refresh       </w:t>
      </w:r>
      <w:r w:rsidRPr="00FA7314">
        <w:rPr>
          <w:rFonts w:ascii="Calibri" w:hAnsi="Calibri" w:cs="Calibri"/>
          <w:b/>
          <w:bCs/>
          <w:color w:val="87CEEB"/>
          <w:sz w:val="32"/>
          <w:szCs w:val="32"/>
        </w:rPr>
        <w:t># Sync state with actual cloud resources</w:t>
      </w:r>
    </w:p>
    <w:p w14:paraId="15247A13"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780880"/>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506C05DB" w14:textId="0DBF2A09" w:rsidR="00362DBD" w:rsidRPr="00FA7314" w:rsidRDefault="00362DBD" w:rsidP="31D1C23A">
      <w:pPr>
        <w:rPr>
          <w:rFonts w:ascii="Calibri" w:eastAsia="Times New Roman" w:hAnsi="Calibri" w:cs="Calibri"/>
          <w:b/>
          <w:bCs/>
          <w:sz w:val="32"/>
          <w:szCs w:val="32"/>
        </w:rPr>
      </w:pPr>
      <w:r w:rsidRPr="70600753">
        <w:rPr>
          <w:rFonts w:ascii="Segoe UI Emoji" w:eastAsia="Times New Roman" w:hAnsi="Segoe UI Emoji" w:cs="Segoe UI Emoji"/>
          <w:b/>
          <w:bCs/>
          <w:sz w:val="32"/>
          <w:szCs w:val="32"/>
        </w:rPr>
        <w:t>📌</w:t>
      </w:r>
      <w:r w:rsidRPr="70600753">
        <w:rPr>
          <w:rFonts w:ascii="Calibri" w:eastAsia="Times New Roman" w:hAnsi="Calibri" w:cs="Calibri"/>
          <w:b/>
          <w:bCs/>
          <w:sz w:val="32"/>
          <w:szCs w:val="32"/>
        </w:rPr>
        <w:t xml:space="preserve"> Best Practices:</w:t>
      </w:r>
      <w:r>
        <w:br/>
      </w:r>
      <w:r w:rsidRPr="70600753">
        <w:rPr>
          <w:rFonts w:ascii="Calibri" w:eastAsia="Times New Roman" w:hAnsi="Calibri" w:cs="Calibri"/>
          <w:b/>
          <w:bCs/>
          <w:sz w:val="32"/>
          <w:szCs w:val="32"/>
        </w:rPr>
        <w:t>Store state files securely (e.g., S3 backend with DynamoDB locking).</w:t>
      </w:r>
      <w:r>
        <w:br/>
      </w:r>
      <w:r w:rsidRPr="70600753">
        <w:rPr>
          <w:rFonts w:ascii="Calibri" w:eastAsia="Times New Roman" w:hAnsi="Calibri" w:cs="Calibri"/>
          <w:b/>
          <w:bCs/>
          <w:sz w:val="32"/>
          <w:szCs w:val="32"/>
        </w:rPr>
        <w:t>Avoid modifying cloud resources outside Terraform.</w:t>
      </w:r>
    </w:p>
    <w:p w14:paraId="5B298AA2" w14:textId="77777777" w:rsidR="00362DBD"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1E2E552C">
          <v:rect id="_x0000_i1148" style="width:0;height:1.5pt" o:hralign="center" o:hrstd="t" o:hr="t" fillcolor="#a0a0a0" stroked="f"/>
        </w:pict>
      </w:r>
    </w:p>
    <w:p w14:paraId="63B84E27"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5️</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Modify &amp; Reapply (terraform apply)</w:t>
      </w:r>
    </w:p>
    <w:p w14:paraId="309B1E30" w14:textId="77777777" w:rsidR="00362DBD" w:rsidRPr="00FA7314" w:rsidRDefault="00362DBD"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What happens?</w:t>
      </w:r>
    </w:p>
    <w:p w14:paraId="49E1E01E" w14:textId="77777777" w:rsidR="00362DBD" w:rsidRPr="00FA7314" w:rsidRDefault="00362DBD" w:rsidP="00313D63">
      <w:pPr>
        <w:numPr>
          <w:ilvl w:val="0"/>
          <w:numId w:val="167"/>
        </w:numPr>
        <w:rPr>
          <w:rFonts w:ascii="Calibri" w:eastAsia="Times New Roman" w:hAnsi="Calibri" w:cs="Calibri"/>
          <w:b/>
          <w:bCs/>
          <w:sz w:val="32"/>
          <w:szCs w:val="32"/>
        </w:rPr>
      </w:pPr>
      <w:r w:rsidRPr="00FA7314">
        <w:rPr>
          <w:rFonts w:ascii="Calibri" w:eastAsia="Times New Roman" w:hAnsi="Calibri" w:cs="Calibri"/>
          <w:b/>
          <w:bCs/>
          <w:sz w:val="32"/>
          <w:szCs w:val="32"/>
        </w:rPr>
        <w:t>Modify .tf files (change instance type, add new resources).</w:t>
      </w:r>
    </w:p>
    <w:p w14:paraId="795FC014" w14:textId="77777777" w:rsidR="00362DBD" w:rsidRPr="00FA7314" w:rsidRDefault="00362DBD" w:rsidP="00313D63">
      <w:pPr>
        <w:numPr>
          <w:ilvl w:val="0"/>
          <w:numId w:val="167"/>
        </w:numPr>
        <w:rPr>
          <w:rFonts w:ascii="Calibri" w:eastAsia="Times New Roman" w:hAnsi="Calibri" w:cs="Calibri"/>
          <w:b/>
          <w:bCs/>
          <w:sz w:val="32"/>
          <w:szCs w:val="32"/>
        </w:rPr>
      </w:pPr>
      <w:r w:rsidRPr="00FA7314">
        <w:rPr>
          <w:rFonts w:ascii="Calibri" w:eastAsia="Times New Roman" w:hAnsi="Calibri" w:cs="Calibri"/>
          <w:b/>
          <w:bCs/>
          <w:sz w:val="32"/>
          <w:szCs w:val="32"/>
        </w:rPr>
        <w:t>Run terraform plan to preview changes.</w:t>
      </w:r>
    </w:p>
    <w:p w14:paraId="6958AFA8" w14:textId="77777777" w:rsidR="00362DBD" w:rsidRPr="00FA7314" w:rsidRDefault="00362DBD" w:rsidP="00313D63">
      <w:pPr>
        <w:numPr>
          <w:ilvl w:val="0"/>
          <w:numId w:val="167"/>
        </w:numPr>
        <w:rPr>
          <w:rFonts w:ascii="Calibri" w:eastAsia="Times New Roman" w:hAnsi="Calibri" w:cs="Calibri"/>
          <w:b/>
          <w:bCs/>
          <w:sz w:val="32"/>
          <w:szCs w:val="32"/>
        </w:rPr>
      </w:pPr>
      <w:r w:rsidRPr="00FA7314">
        <w:rPr>
          <w:rFonts w:ascii="Calibri" w:eastAsia="Times New Roman" w:hAnsi="Calibri" w:cs="Calibri"/>
          <w:b/>
          <w:bCs/>
          <w:sz w:val="32"/>
          <w:szCs w:val="32"/>
        </w:rPr>
        <w:t>Run terraform apply to apply updates.</w:t>
      </w:r>
    </w:p>
    <w:p w14:paraId="0A57AB8F" w14:textId="72F033C2" w:rsidR="00362DBD" w:rsidRPr="00FA7314" w:rsidRDefault="00362DBD" w:rsidP="31D1C23A">
      <w:pPr>
        <w:rPr>
          <w:rFonts w:ascii="Calibri" w:eastAsia="Times New Roman" w:hAnsi="Calibri" w:cs="Calibri"/>
          <w:b/>
          <w:bCs/>
          <w:sz w:val="32"/>
          <w:szCs w:val="32"/>
        </w:rPr>
      </w:pPr>
      <w:r w:rsidRPr="70600753">
        <w:rPr>
          <w:rFonts w:ascii="Calibri" w:eastAsia="Times New Roman" w:hAnsi="Calibri" w:cs="Calibri"/>
          <w:b/>
          <w:bCs/>
          <w:sz w:val="32"/>
          <w:szCs w:val="32"/>
        </w:rPr>
        <w:lastRenderedPageBreak/>
        <w:t xml:space="preserve"> Example Change (main.tf):</w:t>
      </w:r>
    </w:p>
    <w:p w14:paraId="605D3329"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hcl</w:t>
      </w:r>
    </w:p>
    <w:p w14:paraId="72809E28" w14:textId="77B5A5EF" w:rsidR="00362DBD" w:rsidRPr="00FA7314" w:rsidRDefault="00362DBD" w:rsidP="31D1C23A">
      <w:pPr>
        <w:rPr>
          <w:rFonts w:ascii="Calibri" w:eastAsia="Times New Roman" w:hAnsi="Calibri" w:cs="Calibri"/>
          <w:b/>
          <w:bCs/>
          <w:sz w:val="32"/>
          <w:szCs w:val="32"/>
        </w:rPr>
      </w:pPr>
    </w:p>
    <w:p w14:paraId="3B03F19B"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8866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resource </w:t>
      </w:r>
      <w:r w:rsidRPr="00FA7314">
        <w:rPr>
          <w:rFonts w:ascii="Calibri" w:hAnsi="Calibri" w:cs="Calibri"/>
          <w:b/>
          <w:bCs/>
          <w:color w:val="FFA0A0"/>
          <w:sz w:val="32"/>
          <w:szCs w:val="32"/>
        </w:rPr>
        <w:t>"aws_instance"</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"web"</w:t>
      </w:r>
      <w:r w:rsidRPr="00FA7314">
        <w:rPr>
          <w:rFonts w:ascii="Calibri" w:hAnsi="Calibri" w:cs="Calibri"/>
          <w:b/>
          <w:bCs/>
          <w:color w:val="FFFFFF" w:themeColor="background1"/>
          <w:sz w:val="32"/>
          <w:szCs w:val="32"/>
        </w:rPr>
        <w:t xml:space="preserve"> {</w:t>
      </w:r>
    </w:p>
    <w:p w14:paraId="21589CA7"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8866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ami           = </w:t>
      </w:r>
      <w:r w:rsidRPr="00FA7314">
        <w:rPr>
          <w:rFonts w:ascii="Calibri" w:hAnsi="Calibri" w:cs="Calibri"/>
          <w:b/>
          <w:bCs/>
          <w:color w:val="FFA0A0"/>
          <w:sz w:val="32"/>
          <w:szCs w:val="32"/>
        </w:rPr>
        <w:t>"ami-12345678"</w:t>
      </w:r>
    </w:p>
    <w:p w14:paraId="5F7E883C"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8866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instance_type = </w:t>
      </w:r>
      <w:r w:rsidRPr="00FA7314">
        <w:rPr>
          <w:rFonts w:ascii="Calibri" w:hAnsi="Calibri" w:cs="Calibri"/>
          <w:b/>
          <w:bCs/>
          <w:color w:val="FFA0A0"/>
          <w:sz w:val="32"/>
          <w:szCs w:val="32"/>
        </w:rPr>
        <w:t>"t3.micro"</w:t>
      </w: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Changed instance type</w:t>
      </w:r>
    </w:p>
    <w:p w14:paraId="143D5046"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886654"/>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0F3D452E"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886654"/>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148F15F1" w14:textId="2ED2864B" w:rsidR="00362DBD" w:rsidRPr="00FA7314" w:rsidRDefault="00362DBD"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Reapply Changes:</w:t>
      </w:r>
    </w:p>
    <w:p w14:paraId="1D4FA3D5"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7843886"/>
        <w:rPr>
          <w:rFonts w:ascii="Calibri" w:hAnsi="Calibri" w:cs="Calibri"/>
          <w:b/>
          <w:bCs/>
          <w:color w:val="FFFFFF"/>
          <w:sz w:val="32"/>
          <w:szCs w:val="32"/>
        </w:rPr>
      </w:pPr>
      <w:r w:rsidRPr="00FA7314">
        <w:rPr>
          <w:rFonts w:ascii="Calibri" w:hAnsi="Calibri" w:cs="Calibri"/>
          <w:b/>
          <w:bCs/>
          <w:color w:val="FFFFFF" w:themeColor="background1"/>
          <w:sz w:val="32"/>
          <w:szCs w:val="32"/>
        </w:rPr>
        <w:t>terraform apply</w:t>
      </w:r>
    </w:p>
    <w:p w14:paraId="134CF1F5"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7843886"/>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70E32B4D" w14:textId="5101516F" w:rsidR="00362DBD" w:rsidRPr="00FA7314" w:rsidRDefault="00362DBD"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Output:</w:t>
      </w:r>
    </w:p>
    <w:p w14:paraId="56011EFC"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vbnet</w:t>
      </w:r>
    </w:p>
    <w:p w14:paraId="040E86B0" w14:textId="528C2A6B" w:rsidR="00362DBD" w:rsidRPr="00FA7314" w:rsidRDefault="00362DBD" w:rsidP="31D1C23A">
      <w:pPr>
        <w:rPr>
          <w:rFonts w:ascii="Calibri" w:eastAsia="Times New Roman" w:hAnsi="Calibri" w:cs="Calibri"/>
          <w:b/>
          <w:bCs/>
          <w:sz w:val="32"/>
          <w:szCs w:val="32"/>
        </w:rPr>
      </w:pPr>
    </w:p>
    <w:p w14:paraId="3C51B8F2"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Plan: 0 to add, 1 to change, 0 to destroy.</w:t>
      </w:r>
    </w:p>
    <w:p w14:paraId="2630FFCC" w14:textId="39E35B92" w:rsidR="00362DBD" w:rsidRPr="00FA7314" w:rsidRDefault="00362DBD" w:rsidP="31D1C23A">
      <w:pPr>
        <w:rPr>
          <w:rFonts w:ascii="Calibri" w:eastAsia="Times New Roman" w:hAnsi="Calibri" w:cs="Calibri"/>
          <w:b/>
          <w:bCs/>
          <w:sz w:val="32"/>
          <w:szCs w:val="32"/>
        </w:rPr>
      </w:pPr>
      <w:r w:rsidRPr="70600753">
        <w:rPr>
          <w:rFonts w:ascii="Segoe UI Emoji" w:eastAsia="Times New Roman" w:hAnsi="Segoe UI Emoji" w:cs="Segoe UI Emoji"/>
          <w:b/>
          <w:bCs/>
          <w:sz w:val="32"/>
          <w:szCs w:val="32"/>
        </w:rPr>
        <w:t>📌</w:t>
      </w:r>
      <w:r w:rsidRPr="70600753">
        <w:rPr>
          <w:rFonts w:ascii="Calibri" w:eastAsia="Times New Roman" w:hAnsi="Calibri" w:cs="Calibri"/>
          <w:b/>
          <w:bCs/>
          <w:sz w:val="32"/>
          <w:szCs w:val="32"/>
        </w:rPr>
        <w:t xml:space="preserve"> Best Practices:</w:t>
      </w:r>
      <w:r>
        <w:br/>
      </w:r>
      <w:r w:rsidRPr="70600753">
        <w:rPr>
          <w:rFonts w:ascii="Calibri" w:eastAsia="Times New Roman" w:hAnsi="Calibri" w:cs="Calibri"/>
          <w:b/>
          <w:bCs/>
          <w:sz w:val="32"/>
          <w:szCs w:val="32"/>
        </w:rPr>
        <w:t>Use terraform plan before applying updates.</w:t>
      </w:r>
      <w:r>
        <w:br/>
      </w:r>
      <w:r w:rsidRPr="70600753">
        <w:rPr>
          <w:rFonts w:ascii="Calibri" w:eastAsia="Times New Roman" w:hAnsi="Calibri" w:cs="Calibri"/>
          <w:b/>
          <w:bCs/>
          <w:sz w:val="32"/>
          <w:szCs w:val="32"/>
        </w:rPr>
        <w:t>Store old state files in version control.</w:t>
      </w:r>
    </w:p>
    <w:p w14:paraId="40D1ED75" w14:textId="77777777" w:rsidR="00362DBD"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72863A8B">
          <v:rect id="_x0000_i1149" style="width:0;height:1.5pt" o:hralign="center" o:hrstd="t" o:hr="t" fillcolor="#a0a0a0" stroked="f"/>
        </w:pict>
      </w:r>
    </w:p>
    <w:p w14:paraId="508F6BC2"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6️</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Destroy (terraform destroy) - Delete Resources</w:t>
      </w:r>
    </w:p>
    <w:p w14:paraId="2925CB8B" w14:textId="77777777" w:rsidR="00362DBD" w:rsidRPr="00FA7314" w:rsidRDefault="00362DBD"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What happens?</w:t>
      </w:r>
    </w:p>
    <w:p w14:paraId="29FE53B6" w14:textId="77777777" w:rsidR="00362DBD" w:rsidRPr="00FA7314" w:rsidRDefault="00362DBD" w:rsidP="00313D63">
      <w:pPr>
        <w:numPr>
          <w:ilvl w:val="0"/>
          <w:numId w:val="168"/>
        </w:numPr>
        <w:rPr>
          <w:rFonts w:ascii="Calibri" w:eastAsia="Times New Roman" w:hAnsi="Calibri" w:cs="Calibri"/>
          <w:b/>
          <w:bCs/>
          <w:sz w:val="32"/>
          <w:szCs w:val="32"/>
        </w:rPr>
      </w:pPr>
      <w:r w:rsidRPr="00FA7314">
        <w:rPr>
          <w:rFonts w:ascii="Calibri" w:eastAsia="Times New Roman" w:hAnsi="Calibri" w:cs="Calibri"/>
          <w:b/>
          <w:bCs/>
          <w:sz w:val="32"/>
          <w:szCs w:val="32"/>
        </w:rPr>
        <w:t>Terraform deletes all resources defined in .tf files.</w:t>
      </w:r>
    </w:p>
    <w:p w14:paraId="1CDE3A25" w14:textId="77777777" w:rsidR="00362DBD" w:rsidRPr="00FA7314" w:rsidRDefault="00362DBD" w:rsidP="00313D63">
      <w:pPr>
        <w:numPr>
          <w:ilvl w:val="0"/>
          <w:numId w:val="168"/>
        </w:numPr>
        <w:rPr>
          <w:rFonts w:ascii="Calibri" w:eastAsia="Times New Roman" w:hAnsi="Calibri" w:cs="Calibri"/>
          <w:b/>
          <w:bCs/>
          <w:sz w:val="32"/>
          <w:szCs w:val="32"/>
        </w:rPr>
      </w:pPr>
      <w:r w:rsidRPr="00FA7314">
        <w:rPr>
          <w:rFonts w:ascii="Calibri" w:eastAsia="Times New Roman" w:hAnsi="Calibri" w:cs="Calibri"/>
          <w:b/>
          <w:bCs/>
          <w:sz w:val="32"/>
          <w:szCs w:val="32"/>
        </w:rPr>
        <w:t>State file is updated to reflect the changes.</w:t>
      </w:r>
    </w:p>
    <w:p w14:paraId="14696CCB" w14:textId="1AB4B501" w:rsidR="00362DBD" w:rsidRPr="00FA7314" w:rsidRDefault="00362DBD"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Run the command:</w:t>
      </w:r>
    </w:p>
    <w:p w14:paraId="5818E58D"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2868"/>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terraform destroy</w:t>
      </w:r>
    </w:p>
    <w:p w14:paraId="4E2B4A1B"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2868"/>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6676E0D1" w14:textId="78B8EBD2" w:rsidR="00362DBD" w:rsidRPr="00FA7314" w:rsidRDefault="00362DBD"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Output:</w:t>
      </w:r>
    </w:p>
    <w:p w14:paraId="799BABC2"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yaml</w:t>
      </w:r>
    </w:p>
    <w:p w14:paraId="641918A7" w14:textId="68F02C87" w:rsidR="00362DBD" w:rsidRPr="00FA7314" w:rsidRDefault="00362DBD" w:rsidP="31D1C23A">
      <w:pPr>
        <w:rPr>
          <w:rFonts w:ascii="Calibri" w:eastAsia="Times New Roman" w:hAnsi="Calibri" w:cs="Calibri"/>
          <w:b/>
          <w:bCs/>
          <w:sz w:val="32"/>
          <w:szCs w:val="32"/>
        </w:rPr>
      </w:pPr>
    </w:p>
    <w:p w14:paraId="31D39D27"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Destroy complete! Resources: 1 destroyed.</w:t>
      </w:r>
    </w:p>
    <w:p w14:paraId="1E40BCE2" w14:textId="71560336" w:rsidR="00362DBD" w:rsidRPr="00FA7314" w:rsidRDefault="00362DBD" w:rsidP="31D1C23A">
      <w:pPr>
        <w:rPr>
          <w:rFonts w:ascii="Calibri" w:eastAsia="Times New Roman" w:hAnsi="Calibri" w:cs="Calibri"/>
          <w:b/>
          <w:bCs/>
          <w:sz w:val="32"/>
          <w:szCs w:val="32"/>
        </w:rPr>
      </w:pPr>
      <w:r w:rsidRPr="70600753">
        <w:rPr>
          <w:rFonts w:ascii="Segoe UI Emoji" w:eastAsia="Times New Roman" w:hAnsi="Segoe UI Emoji" w:cs="Segoe UI Emoji"/>
          <w:b/>
          <w:bCs/>
          <w:sz w:val="32"/>
          <w:szCs w:val="32"/>
        </w:rPr>
        <w:t>📌</w:t>
      </w:r>
      <w:r w:rsidRPr="70600753">
        <w:rPr>
          <w:rFonts w:ascii="Calibri" w:eastAsia="Times New Roman" w:hAnsi="Calibri" w:cs="Calibri"/>
          <w:b/>
          <w:bCs/>
          <w:sz w:val="32"/>
          <w:szCs w:val="32"/>
        </w:rPr>
        <w:t xml:space="preserve"> Best Practices:</w:t>
      </w:r>
      <w:r>
        <w:br/>
      </w:r>
      <w:r w:rsidRPr="70600753">
        <w:rPr>
          <w:rFonts w:ascii="Calibri" w:eastAsia="Times New Roman" w:hAnsi="Calibri" w:cs="Calibri"/>
          <w:b/>
          <w:bCs/>
          <w:sz w:val="32"/>
          <w:szCs w:val="32"/>
        </w:rPr>
        <w:t>Double-check before running!</w:t>
      </w:r>
      <w:r>
        <w:br/>
      </w:r>
      <w:r w:rsidRPr="70600753">
        <w:rPr>
          <w:rFonts w:ascii="Calibri" w:eastAsia="Times New Roman" w:hAnsi="Calibri" w:cs="Calibri"/>
          <w:b/>
          <w:bCs/>
          <w:sz w:val="32"/>
          <w:szCs w:val="32"/>
        </w:rPr>
        <w:t>Use terraform plan -destroy to preview deletions.</w:t>
      </w:r>
    </w:p>
    <w:p w14:paraId="349AEA2B" w14:textId="77777777" w:rsidR="00362DBD"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2280E43A">
          <v:rect id="_x0000_i1150" style="width:0;height:1.5pt" o:hralign="center" o:hrstd="t" o:hr="t" fillcolor="#a0a0a0" stroked="f"/>
        </w:pict>
      </w:r>
    </w:p>
    <w:p w14:paraId="361632B6" w14:textId="77777777" w:rsidR="00362DBD" w:rsidRPr="00FA7314" w:rsidRDefault="00362DBD"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Terraform Workflow Summary</w:t>
      </w:r>
    </w:p>
    <w:tbl>
      <w:tblPr>
        <w:tblStyle w:val="TableGrid"/>
        <w:tblW w:w="0" w:type="auto"/>
        <w:tblLook w:val="04A0" w:firstRow="1" w:lastRow="0" w:firstColumn="1" w:lastColumn="0" w:noHBand="0" w:noVBand="1"/>
      </w:tblPr>
      <w:tblGrid>
        <w:gridCol w:w="2501"/>
        <w:gridCol w:w="3872"/>
        <w:gridCol w:w="2977"/>
      </w:tblGrid>
      <w:tr w:rsidR="00362DBD" w:rsidRPr="00FA7314" w14:paraId="7D27AF4D" w14:textId="77777777" w:rsidTr="00B921C9">
        <w:tc>
          <w:tcPr>
            <w:tcW w:w="0" w:type="auto"/>
            <w:hideMark/>
          </w:tcPr>
          <w:p w14:paraId="0CA447B6"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Step</w:t>
            </w:r>
          </w:p>
        </w:tc>
        <w:tc>
          <w:tcPr>
            <w:tcW w:w="0" w:type="auto"/>
            <w:hideMark/>
          </w:tcPr>
          <w:p w14:paraId="155FD18F"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Command</w:t>
            </w:r>
          </w:p>
        </w:tc>
        <w:tc>
          <w:tcPr>
            <w:tcW w:w="0" w:type="auto"/>
            <w:hideMark/>
          </w:tcPr>
          <w:p w14:paraId="17F71685"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Purpose</w:t>
            </w:r>
          </w:p>
        </w:tc>
      </w:tr>
      <w:tr w:rsidR="00362DBD" w:rsidRPr="00FA7314" w14:paraId="702FDF92" w14:textId="77777777" w:rsidTr="00B921C9">
        <w:tc>
          <w:tcPr>
            <w:tcW w:w="0" w:type="auto"/>
            <w:hideMark/>
          </w:tcPr>
          <w:p w14:paraId="767D05A5"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1. Write</w:t>
            </w:r>
          </w:p>
        </w:tc>
        <w:tc>
          <w:tcPr>
            <w:tcW w:w="0" w:type="auto"/>
            <w:hideMark/>
          </w:tcPr>
          <w:p w14:paraId="354E81B4"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terraform fmt, terraform validate</w:t>
            </w:r>
          </w:p>
        </w:tc>
        <w:tc>
          <w:tcPr>
            <w:tcW w:w="0" w:type="auto"/>
            <w:hideMark/>
          </w:tcPr>
          <w:p w14:paraId="1FD2AC7C"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Define infrastructure</w:t>
            </w:r>
          </w:p>
        </w:tc>
      </w:tr>
      <w:tr w:rsidR="00362DBD" w:rsidRPr="00FA7314" w14:paraId="1A3EA825" w14:textId="77777777" w:rsidTr="00B921C9">
        <w:tc>
          <w:tcPr>
            <w:tcW w:w="0" w:type="auto"/>
            <w:hideMark/>
          </w:tcPr>
          <w:p w14:paraId="77A0CBA9"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2. Plan</w:t>
            </w:r>
          </w:p>
        </w:tc>
        <w:tc>
          <w:tcPr>
            <w:tcW w:w="0" w:type="auto"/>
            <w:hideMark/>
          </w:tcPr>
          <w:p w14:paraId="6EB21AB0"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terraform plan</w:t>
            </w:r>
          </w:p>
        </w:tc>
        <w:tc>
          <w:tcPr>
            <w:tcW w:w="0" w:type="auto"/>
            <w:hideMark/>
          </w:tcPr>
          <w:p w14:paraId="41B6BB5D"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Preview changes</w:t>
            </w:r>
          </w:p>
        </w:tc>
      </w:tr>
      <w:tr w:rsidR="00362DBD" w:rsidRPr="00FA7314" w14:paraId="7B9B3403" w14:textId="77777777" w:rsidTr="00B921C9">
        <w:tc>
          <w:tcPr>
            <w:tcW w:w="0" w:type="auto"/>
            <w:hideMark/>
          </w:tcPr>
          <w:p w14:paraId="70C5403F"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3. Apply</w:t>
            </w:r>
          </w:p>
        </w:tc>
        <w:tc>
          <w:tcPr>
            <w:tcW w:w="0" w:type="auto"/>
            <w:hideMark/>
          </w:tcPr>
          <w:p w14:paraId="5A3EA28D"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terraform apply</w:t>
            </w:r>
          </w:p>
        </w:tc>
        <w:tc>
          <w:tcPr>
            <w:tcW w:w="0" w:type="auto"/>
            <w:hideMark/>
          </w:tcPr>
          <w:p w14:paraId="2FEEEA31"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Deploy resources</w:t>
            </w:r>
          </w:p>
        </w:tc>
      </w:tr>
      <w:tr w:rsidR="00362DBD" w:rsidRPr="00FA7314" w14:paraId="31BB1253" w14:textId="77777777" w:rsidTr="00B921C9">
        <w:tc>
          <w:tcPr>
            <w:tcW w:w="0" w:type="auto"/>
            <w:hideMark/>
          </w:tcPr>
          <w:p w14:paraId="0C274B9B"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4. Manage State</w:t>
            </w:r>
          </w:p>
        </w:tc>
        <w:tc>
          <w:tcPr>
            <w:tcW w:w="0" w:type="auto"/>
            <w:hideMark/>
          </w:tcPr>
          <w:p w14:paraId="5A8C3E2B"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terraform state commands</w:t>
            </w:r>
          </w:p>
        </w:tc>
        <w:tc>
          <w:tcPr>
            <w:tcW w:w="0" w:type="auto"/>
            <w:hideMark/>
          </w:tcPr>
          <w:p w14:paraId="5139CEB0"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Track resource changes</w:t>
            </w:r>
          </w:p>
        </w:tc>
      </w:tr>
      <w:tr w:rsidR="00362DBD" w:rsidRPr="00FA7314" w14:paraId="6324BB94" w14:textId="77777777" w:rsidTr="00B921C9">
        <w:tc>
          <w:tcPr>
            <w:tcW w:w="0" w:type="auto"/>
            <w:hideMark/>
          </w:tcPr>
          <w:p w14:paraId="70BAD291"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5. Modify &amp; Reapply</w:t>
            </w:r>
          </w:p>
        </w:tc>
        <w:tc>
          <w:tcPr>
            <w:tcW w:w="0" w:type="auto"/>
            <w:hideMark/>
          </w:tcPr>
          <w:p w14:paraId="4A2CEB67"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terraform plan + terraform apply</w:t>
            </w:r>
          </w:p>
        </w:tc>
        <w:tc>
          <w:tcPr>
            <w:tcW w:w="0" w:type="auto"/>
            <w:hideMark/>
          </w:tcPr>
          <w:p w14:paraId="384FA975"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Update infrastructure</w:t>
            </w:r>
          </w:p>
        </w:tc>
      </w:tr>
      <w:tr w:rsidR="00362DBD" w:rsidRPr="00FA7314" w14:paraId="23EB609C" w14:textId="77777777" w:rsidTr="00B921C9">
        <w:tc>
          <w:tcPr>
            <w:tcW w:w="0" w:type="auto"/>
            <w:hideMark/>
          </w:tcPr>
          <w:p w14:paraId="133D00F3"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6. Destroy</w:t>
            </w:r>
          </w:p>
        </w:tc>
        <w:tc>
          <w:tcPr>
            <w:tcW w:w="0" w:type="auto"/>
            <w:hideMark/>
          </w:tcPr>
          <w:p w14:paraId="265A1823"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terraform destroy</w:t>
            </w:r>
          </w:p>
        </w:tc>
        <w:tc>
          <w:tcPr>
            <w:tcW w:w="0" w:type="auto"/>
            <w:hideMark/>
          </w:tcPr>
          <w:p w14:paraId="695CB07B"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Remove resources</w:t>
            </w:r>
          </w:p>
        </w:tc>
      </w:tr>
    </w:tbl>
    <w:p w14:paraId="17E6192A" w14:textId="77777777" w:rsidR="00362DBD"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45C0571E">
          <v:rect id="_x0000_i1151" style="width:0;height:1.5pt" o:hralign="center" o:hrstd="t" o:hr="t" fillcolor="#a0a0a0" stroked="f"/>
        </w:pict>
      </w:r>
    </w:p>
    <w:p w14:paraId="71602796" w14:textId="77777777" w:rsidR="00362DBD" w:rsidRPr="00FA7314" w:rsidRDefault="00362DBD"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Best Practices for Terraform Workflow</w:t>
      </w:r>
    </w:p>
    <w:p w14:paraId="10DBA2B3" w14:textId="3EECE0CF" w:rsidR="00362DBD" w:rsidRPr="00FA7314" w:rsidRDefault="00362DBD"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Use Remote State Storage → Store terraform.tfstate in S3/DynamoDB for team collaboration.</w:t>
      </w:r>
      <w:r>
        <w:br/>
      </w:r>
      <w:r w:rsidRPr="70600753">
        <w:rPr>
          <w:rFonts w:ascii="Calibri" w:eastAsia="Times New Roman" w:hAnsi="Calibri" w:cs="Calibri"/>
          <w:b/>
          <w:bCs/>
          <w:sz w:val="32"/>
          <w:szCs w:val="32"/>
        </w:rPr>
        <w:t xml:space="preserve"> Modularize Terraform Code → Use modules for better organization.</w:t>
      </w:r>
      <w:r>
        <w:br/>
      </w:r>
      <w:r w:rsidRPr="70600753">
        <w:rPr>
          <w:rFonts w:ascii="Calibri" w:eastAsia="Times New Roman" w:hAnsi="Calibri" w:cs="Calibri"/>
          <w:b/>
          <w:bCs/>
          <w:sz w:val="32"/>
          <w:szCs w:val="32"/>
        </w:rPr>
        <w:t xml:space="preserve"> Use Version Control (Git) → Store .tf files in Git for tracking changes.</w:t>
      </w:r>
      <w:r>
        <w:br/>
      </w:r>
      <w:r w:rsidRPr="70600753">
        <w:rPr>
          <w:rFonts w:ascii="Calibri" w:eastAsia="Times New Roman" w:hAnsi="Calibri" w:cs="Calibri"/>
          <w:b/>
          <w:bCs/>
          <w:sz w:val="32"/>
          <w:szCs w:val="32"/>
        </w:rPr>
        <w:lastRenderedPageBreak/>
        <w:t xml:space="preserve"> Enable State Locking → Prevent multiple users from modifying state at the same time.</w:t>
      </w:r>
      <w:r>
        <w:br/>
      </w:r>
      <w:r w:rsidRPr="70600753">
        <w:rPr>
          <w:rFonts w:ascii="Calibri" w:eastAsia="Times New Roman" w:hAnsi="Calibri" w:cs="Calibri"/>
          <w:b/>
          <w:bCs/>
          <w:sz w:val="32"/>
          <w:szCs w:val="32"/>
        </w:rPr>
        <w:t xml:space="preserve"> Use CI/CD Pipelines → Automate Terraform deployment with GitHub Actions, Jenkins, or Terraform Cloud.</w:t>
      </w:r>
    </w:p>
    <w:p w14:paraId="11249C2E" w14:textId="349371A4"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Q.</w:t>
      </w:r>
      <w:r w:rsidRPr="00FA7314">
        <w:rPr>
          <w:rFonts w:ascii="Calibri" w:hAnsi="Calibri" w:cs="Calibri"/>
          <w:b/>
          <w:bCs/>
          <w:sz w:val="32"/>
          <w:szCs w:val="32"/>
        </w:rPr>
        <w:t xml:space="preserve"> </w:t>
      </w:r>
      <w:r w:rsidRPr="00FA7314">
        <w:rPr>
          <w:rFonts w:ascii="Calibri" w:eastAsia="Times New Roman" w:hAnsi="Calibri" w:cs="Calibri"/>
          <w:b/>
          <w:bCs/>
          <w:sz w:val="32"/>
          <w:szCs w:val="32"/>
        </w:rPr>
        <w:t>What is terraform init?</w:t>
      </w:r>
    </w:p>
    <w:p w14:paraId="327E132F" w14:textId="77777777" w:rsidR="00362DBD" w:rsidRPr="00FA7314" w:rsidRDefault="00362DBD" w:rsidP="31D1C23A">
      <w:pPr>
        <w:rPr>
          <w:rFonts w:ascii="Calibri" w:eastAsia="Times New Roman" w:hAnsi="Calibri" w:cs="Calibri"/>
          <w:b/>
          <w:bCs/>
          <w:sz w:val="32"/>
          <w:szCs w:val="32"/>
        </w:rPr>
      </w:pPr>
    </w:p>
    <w:p w14:paraId="40392C34"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terraform init is the first command you run in a new Terraform project. It initializes the working directory and prepares Terraform to manage infrastructure.</w:t>
      </w:r>
    </w:p>
    <w:p w14:paraId="6C619B8F" w14:textId="77777777" w:rsidR="00362DBD" w:rsidRPr="00FA7314" w:rsidRDefault="00362DBD"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What Happens When You Run terraform init?</w:t>
      </w:r>
    </w:p>
    <w:p w14:paraId="7799A087" w14:textId="630BD6D6" w:rsidR="00362DBD" w:rsidRPr="00FA7314" w:rsidRDefault="00362DBD"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Initializes Backend → Sets up state file storage (local or remote like S3).</w:t>
      </w:r>
      <w:r>
        <w:br/>
      </w:r>
      <w:r w:rsidRPr="70600753">
        <w:rPr>
          <w:rFonts w:ascii="Calibri" w:eastAsia="Times New Roman" w:hAnsi="Calibri" w:cs="Calibri"/>
          <w:b/>
          <w:bCs/>
          <w:sz w:val="32"/>
          <w:szCs w:val="32"/>
        </w:rPr>
        <w:t xml:space="preserve"> Downloads Providers → Installs necessary cloud provider plugins (AWS, Azure, GCP, etc.).</w:t>
      </w:r>
      <w:r>
        <w:br/>
      </w:r>
      <w:r w:rsidRPr="70600753">
        <w:rPr>
          <w:rFonts w:ascii="Calibri" w:eastAsia="Times New Roman" w:hAnsi="Calibri" w:cs="Calibri"/>
          <w:b/>
          <w:bCs/>
          <w:sz w:val="32"/>
          <w:szCs w:val="32"/>
        </w:rPr>
        <w:t xml:space="preserve"> Prepares Modules → Fetches and initializes any Terraform modules.</w:t>
      </w:r>
    </w:p>
    <w:p w14:paraId="4B3A2232" w14:textId="77777777" w:rsidR="00362DBD" w:rsidRPr="00FA7314" w:rsidRDefault="00362DBD" w:rsidP="31D1C23A">
      <w:pPr>
        <w:rPr>
          <w:rFonts w:ascii="Calibri" w:eastAsia="Times New Roman" w:hAnsi="Calibri" w:cs="Calibri"/>
          <w:b/>
          <w:bCs/>
          <w:sz w:val="32"/>
          <w:szCs w:val="32"/>
        </w:rPr>
      </w:pPr>
    </w:p>
    <w:p w14:paraId="29AAE12F"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Advanced Options</w:t>
      </w:r>
    </w:p>
    <w:tbl>
      <w:tblPr>
        <w:tblStyle w:val="TableGrid"/>
        <w:tblW w:w="0" w:type="auto"/>
        <w:tblLook w:val="04A0" w:firstRow="1" w:lastRow="0" w:firstColumn="1" w:lastColumn="0" w:noHBand="0" w:noVBand="1"/>
      </w:tblPr>
      <w:tblGrid>
        <w:gridCol w:w="3503"/>
        <w:gridCol w:w="5847"/>
      </w:tblGrid>
      <w:tr w:rsidR="00C31162" w:rsidRPr="00FA7314" w14:paraId="1004F57C" w14:textId="77777777" w:rsidTr="31D1C23A">
        <w:tc>
          <w:tcPr>
            <w:tcW w:w="0" w:type="auto"/>
            <w:hideMark/>
          </w:tcPr>
          <w:p w14:paraId="1B8D8ECF" w14:textId="77777777" w:rsidR="00C31162" w:rsidRPr="00FA7314" w:rsidRDefault="00C31162"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Command</w:t>
            </w:r>
          </w:p>
        </w:tc>
        <w:tc>
          <w:tcPr>
            <w:tcW w:w="0" w:type="auto"/>
            <w:hideMark/>
          </w:tcPr>
          <w:p w14:paraId="20AC60A9" w14:textId="77777777" w:rsidR="00C31162" w:rsidRPr="00FA7314" w:rsidRDefault="00C31162"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Purpose</w:t>
            </w:r>
          </w:p>
        </w:tc>
      </w:tr>
      <w:tr w:rsidR="00C31162" w:rsidRPr="00FA7314" w14:paraId="3B920D7F" w14:textId="77777777" w:rsidTr="31D1C23A">
        <w:tc>
          <w:tcPr>
            <w:tcW w:w="0" w:type="auto"/>
            <w:hideMark/>
          </w:tcPr>
          <w:p w14:paraId="294A5177" w14:textId="77777777" w:rsidR="00C31162" w:rsidRPr="00FA7314" w:rsidRDefault="00C31162"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terraform init -upgrade</w:t>
            </w:r>
          </w:p>
        </w:tc>
        <w:tc>
          <w:tcPr>
            <w:tcW w:w="0" w:type="auto"/>
            <w:hideMark/>
          </w:tcPr>
          <w:p w14:paraId="23241DA5" w14:textId="77777777" w:rsidR="00C31162" w:rsidRPr="00FA7314" w:rsidRDefault="00C31162"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Updates provider plugins &amp; modules to latest versions</w:t>
            </w:r>
          </w:p>
        </w:tc>
      </w:tr>
      <w:tr w:rsidR="00C31162" w:rsidRPr="00FA7314" w14:paraId="1E8C2238" w14:textId="77777777" w:rsidTr="31D1C23A">
        <w:tc>
          <w:tcPr>
            <w:tcW w:w="0" w:type="auto"/>
            <w:hideMark/>
          </w:tcPr>
          <w:p w14:paraId="6D1C90B5" w14:textId="77777777" w:rsidR="00C31162" w:rsidRPr="00FA7314" w:rsidRDefault="00C31162"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terraform init -reconfigure</w:t>
            </w:r>
          </w:p>
        </w:tc>
        <w:tc>
          <w:tcPr>
            <w:tcW w:w="0" w:type="auto"/>
            <w:hideMark/>
          </w:tcPr>
          <w:p w14:paraId="7BE86C35" w14:textId="77777777" w:rsidR="00C31162" w:rsidRPr="00FA7314" w:rsidRDefault="00C31162"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Forces reconfiguration of backend</w:t>
            </w:r>
          </w:p>
        </w:tc>
      </w:tr>
      <w:tr w:rsidR="00C31162" w:rsidRPr="00FA7314" w14:paraId="656BF25C" w14:textId="77777777" w:rsidTr="31D1C23A">
        <w:tc>
          <w:tcPr>
            <w:tcW w:w="0" w:type="auto"/>
            <w:hideMark/>
          </w:tcPr>
          <w:p w14:paraId="010986A7" w14:textId="77777777" w:rsidR="00C31162" w:rsidRPr="00FA7314" w:rsidRDefault="00C31162"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terraform init -backend=false</w:t>
            </w:r>
          </w:p>
        </w:tc>
        <w:tc>
          <w:tcPr>
            <w:tcW w:w="0" w:type="auto"/>
            <w:hideMark/>
          </w:tcPr>
          <w:p w14:paraId="657F7302" w14:textId="77777777" w:rsidR="00C31162" w:rsidRPr="00FA7314" w:rsidRDefault="00C31162"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Skips backend initialization (useful for testing)</w:t>
            </w:r>
          </w:p>
        </w:tc>
      </w:tr>
    </w:tbl>
    <w:p w14:paraId="793DA888" w14:textId="77777777" w:rsidR="00C31162"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580096ED">
          <v:rect id="_x0000_i1152" style="width:0;height:1.5pt" o:hralign="center" o:hrstd="t" o:hr="t" fillcolor="#a0a0a0" stroked="f"/>
        </w:pict>
      </w:r>
    </w:p>
    <w:p w14:paraId="4D7765F0" w14:textId="77777777" w:rsidR="00C31162" w:rsidRPr="00FA7314" w:rsidRDefault="00C31162"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lastRenderedPageBreak/>
        <w:t>🔹</w:t>
      </w:r>
      <w:r w:rsidRPr="00FA7314">
        <w:rPr>
          <w:rFonts w:ascii="Calibri" w:eastAsia="Times New Roman" w:hAnsi="Calibri" w:cs="Calibri"/>
          <w:b/>
          <w:bCs/>
          <w:sz w:val="32"/>
          <w:szCs w:val="32"/>
        </w:rPr>
        <w:t xml:space="preserve"> Best Practices</w:t>
      </w:r>
    </w:p>
    <w:p w14:paraId="788E7DD4" w14:textId="25E208DA" w:rsidR="00C31162" w:rsidRPr="00FA7314" w:rsidRDefault="00C31162"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Always run terraform init before terraform plan or terraform apply.</w:t>
      </w:r>
      <w:r>
        <w:br/>
      </w:r>
      <w:r w:rsidRPr="70600753">
        <w:rPr>
          <w:rFonts w:ascii="Calibri" w:eastAsia="Times New Roman" w:hAnsi="Calibri" w:cs="Calibri"/>
          <w:b/>
          <w:bCs/>
          <w:sz w:val="32"/>
          <w:szCs w:val="32"/>
        </w:rPr>
        <w:t xml:space="preserve"> Use terraform init -upgrade regularly to keep providers/modules up to date.</w:t>
      </w:r>
      <w:r>
        <w:br/>
      </w:r>
      <w:r w:rsidRPr="70600753">
        <w:rPr>
          <w:rFonts w:ascii="Calibri" w:eastAsia="Times New Roman" w:hAnsi="Calibri" w:cs="Calibri"/>
          <w:b/>
          <w:bCs/>
          <w:sz w:val="32"/>
          <w:szCs w:val="32"/>
        </w:rPr>
        <w:t xml:space="preserve"> Store the Terraform state file remotely (S3, Azure Blob, etc.) for team collaboration.</w:t>
      </w:r>
    </w:p>
    <w:p w14:paraId="5CF600DF" w14:textId="77777777" w:rsidR="00362DBD" w:rsidRPr="00FA7314" w:rsidRDefault="00362DBD" w:rsidP="31D1C23A">
      <w:pPr>
        <w:rPr>
          <w:rFonts w:ascii="Calibri" w:eastAsia="Times New Roman" w:hAnsi="Calibri" w:cs="Calibri"/>
          <w:b/>
          <w:bCs/>
          <w:sz w:val="32"/>
          <w:szCs w:val="32"/>
        </w:rPr>
      </w:pPr>
    </w:p>
    <w:p w14:paraId="41C4ECFA" w14:textId="77777777" w:rsidR="00C31162" w:rsidRPr="00FA7314" w:rsidRDefault="00C31162" w:rsidP="31D1C23A">
      <w:pPr>
        <w:rPr>
          <w:rFonts w:ascii="Calibri" w:eastAsia="Times New Roman" w:hAnsi="Calibri" w:cs="Calibri"/>
          <w:b/>
          <w:bCs/>
          <w:sz w:val="32"/>
          <w:szCs w:val="32"/>
        </w:rPr>
      </w:pPr>
    </w:p>
    <w:p w14:paraId="2AADC158"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4. Explain Kubernetes architecture?</w:t>
      </w:r>
    </w:p>
    <w:p w14:paraId="66DF0EE7"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5. Difference between nat-gateway and nat instance?</w:t>
      </w:r>
    </w:p>
    <w:p w14:paraId="164BAE21"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6. Types of instances?</w:t>
      </w:r>
    </w:p>
    <w:p w14:paraId="22D09D1D" w14:textId="7063E54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7. Difference between ansible and terraform?</w:t>
      </w:r>
    </w:p>
    <w:p w14:paraId="4C13E80F" w14:textId="77777777" w:rsidR="00C31162" w:rsidRPr="00FA7314" w:rsidRDefault="00C31162" w:rsidP="31D1C23A">
      <w:pPr>
        <w:rPr>
          <w:rFonts w:ascii="Calibri" w:eastAsia="Times New Roman" w:hAnsi="Calibri" w:cs="Calibri"/>
          <w:b/>
          <w:bCs/>
          <w:sz w:val="32"/>
          <w:szCs w:val="32"/>
        </w:rPr>
      </w:pPr>
    </w:p>
    <w:p w14:paraId="341BFB15" w14:textId="5EC6A700"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8. What is terraform fmt?</w:t>
      </w:r>
    </w:p>
    <w:p w14:paraId="041574FD" w14:textId="77777777" w:rsidR="00C31162" w:rsidRPr="00FA7314" w:rsidRDefault="00C31162" w:rsidP="31D1C23A">
      <w:pPr>
        <w:rPr>
          <w:rFonts w:ascii="Calibri" w:eastAsia="Times New Roman" w:hAnsi="Calibri" w:cs="Calibri"/>
          <w:b/>
          <w:bCs/>
          <w:sz w:val="32"/>
          <w:szCs w:val="32"/>
        </w:rPr>
      </w:pPr>
    </w:p>
    <w:p w14:paraId="1DE67F45"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terraform fmt automatically formats Terraform configuration files to follow standard style guidelines. It ensures consistency in indentation, spacing, and syntax across all .tf files.</w:t>
      </w:r>
    </w:p>
    <w:p w14:paraId="2EAD400D" w14:textId="77777777" w:rsidR="00C31162"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14EE8810">
          <v:rect id="_x0000_i1153" style="width:0;height:1.5pt" o:hralign="center" o:hrstd="t" o:hr="t" fillcolor="#a0a0a0" stroked="f"/>
        </w:pict>
      </w:r>
    </w:p>
    <w:p w14:paraId="477EFF39" w14:textId="77777777" w:rsidR="00C31162" w:rsidRPr="00FA7314" w:rsidRDefault="00C31162"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Why Use terraform fmt?</w:t>
      </w:r>
    </w:p>
    <w:p w14:paraId="6E121900" w14:textId="4DAFB34C" w:rsidR="00C31162" w:rsidRPr="00FA7314" w:rsidRDefault="00C31162"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Improves Readability → Formats code in a clean and standardized way.</w:t>
      </w:r>
      <w:r>
        <w:br/>
      </w:r>
      <w:r w:rsidRPr="70600753">
        <w:rPr>
          <w:rFonts w:ascii="Calibri" w:eastAsia="Times New Roman" w:hAnsi="Calibri" w:cs="Calibri"/>
          <w:b/>
          <w:bCs/>
          <w:sz w:val="32"/>
          <w:szCs w:val="32"/>
        </w:rPr>
        <w:t xml:space="preserve"> Enforces Best Practices → Ensures consistent style across teams.</w:t>
      </w:r>
      <w:r>
        <w:br/>
      </w:r>
      <w:r w:rsidRPr="70600753">
        <w:rPr>
          <w:rFonts w:ascii="Calibri" w:eastAsia="Times New Roman" w:hAnsi="Calibri" w:cs="Calibri"/>
          <w:b/>
          <w:bCs/>
          <w:sz w:val="32"/>
          <w:szCs w:val="32"/>
        </w:rPr>
        <w:t xml:space="preserve"> Prevents Syntax Issues → Fixes minor formatting errors automatically.</w:t>
      </w:r>
      <w:r>
        <w:br/>
      </w:r>
      <w:r w:rsidRPr="70600753">
        <w:rPr>
          <w:rFonts w:ascii="Calibri" w:eastAsia="Times New Roman" w:hAnsi="Calibri" w:cs="Calibri"/>
          <w:b/>
          <w:bCs/>
          <w:sz w:val="32"/>
          <w:szCs w:val="32"/>
        </w:rPr>
        <w:lastRenderedPageBreak/>
        <w:t xml:space="preserve"> CI/CD Integration → Can be used in pipelines to check for formatting issues.</w:t>
      </w:r>
    </w:p>
    <w:p w14:paraId="15771997" w14:textId="77777777" w:rsidR="00C31162" w:rsidRPr="00FA7314" w:rsidRDefault="00C31162" w:rsidP="31D1C23A">
      <w:pPr>
        <w:rPr>
          <w:rFonts w:ascii="Calibri" w:eastAsia="Times New Roman" w:hAnsi="Calibri" w:cs="Calibri"/>
          <w:b/>
          <w:bCs/>
          <w:sz w:val="32"/>
          <w:szCs w:val="32"/>
        </w:rPr>
      </w:pPr>
    </w:p>
    <w:p w14:paraId="485634F1"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Syntax &amp; Examples</w:t>
      </w:r>
    </w:p>
    <w:p w14:paraId="2E39E0C9"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1️</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Basic Usage</w:t>
      </w:r>
    </w:p>
    <w:p w14:paraId="7D7153AF"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Run the command inside your Terraform project directory:</w:t>
      </w:r>
    </w:p>
    <w:p w14:paraId="7FA46A83"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sh</w:t>
      </w:r>
    </w:p>
    <w:p w14:paraId="6197333A" w14:textId="2CC245A6" w:rsidR="00C31162" w:rsidRPr="00FA7314" w:rsidRDefault="00C31162" w:rsidP="31D1C23A">
      <w:pPr>
        <w:rPr>
          <w:rFonts w:ascii="Calibri" w:eastAsia="Times New Roman" w:hAnsi="Calibri" w:cs="Calibri"/>
          <w:b/>
          <w:bCs/>
          <w:sz w:val="32"/>
          <w:szCs w:val="32"/>
        </w:rPr>
      </w:pPr>
    </w:p>
    <w:p w14:paraId="009519DB"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terraform fmt</w:t>
      </w:r>
    </w:p>
    <w:p w14:paraId="730D9B9B" w14:textId="63AE785D" w:rsidR="00C31162" w:rsidRPr="00FA7314" w:rsidRDefault="00C31162"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Output (if formatting changes were made):</w:t>
      </w:r>
    </w:p>
    <w:p w14:paraId="6C177A39"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css</w:t>
      </w:r>
    </w:p>
    <w:p w14:paraId="5BB8DE42" w14:textId="0D96FB94" w:rsidR="00C31162" w:rsidRPr="00FA7314" w:rsidRDefault="00C31162" w:rsidP="31D1C23A">
      <w:pPr>
        <w:rPr>
          <w:rFonts w:ascii="Calibri" w:eastAsia="Times New Roman" w:hAnsi="Calibri" w:cs="Calibri"/>
          <w:b/>
          <w:bCs/>
          <w:sz w:val="32"/>
          <w:szCs w:val="32"/>
        </w:rPr>
      </w:pPr>
    </w:p>
    <w:p w14:paraId="5E336610"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main.tf</w:t>
      </w:r>
    </w:p>
    <w:p w14:paraId="74DF56B7"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variables.tf</w:t>
      </w:r>
    </w:p>
    <w:p w14:paraId="370EA1B1"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It reformats these files automatically.</w:t>
      </w:r>
    </w:p>
    <w:p w14:paraId="475DDCD7" w14:textId="77777777" w:rsidR="00C31162"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0F95C70B">
          <v:rect id="_x0000_i1154" style="width:0;height:1.5pt" o:hralign="center" o:hrstd="t" o:hr="t" fillcolor="#a0a0a0" stroked="f"/>
        </w:pict>
      </w:r>
    </w:p>
    <w:p w14:paraId="76EE0044"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2️</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Check Formatting Without Applying Changes</w:t>
      </w:r>
    </w:p>
    <w:p w14:paraId="238D1A94"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Use the -check flag to check for formatting issues without modifying files:</w:t>
      </w:r>
    </w:p>
    <w:p w14:paraId="77416C90"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sh</w:t>
      </w:r>
    </w:p>
    <w:p w14:paraId="23EED77C" w14:textId="734FFD44" w:rsidR="00C31162" w:rsidRPr="00FA7314" w:rsidRDefault="00C31162" w:rsidP="31D1C23A">
      <w:pPr>
        <w:rPr>
          <w:rFonts w:ascii="Calibri" w:eastAsia="Times New Roman" w:hAnsi="Calibri" w:cs="Calibri"/>
          <w:b/>
          <w:bCs/>
          <w:sz w:val="32"/>
          <w:szCs w:val="32"/>
        </w:rPr>
      </w:pPr>
    </w:p>
    <w:p w14:paraId="1CCD7D9A"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terraform fmt -check</w:t>
      </w:r>
    </w:p>
    <w:p w14:paraId="12583059" w14:textId="41F9DFBF" w:rsidR="00C31162" w:rsidRPr="00FA7314" w:rsidRDefault="00C31162"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Output (if issues exist):</w:t>
      </w:r>
    </w:p>
    <w:p w14:paraId="5C439109"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css</w:t>
      </w:r>
    </w:p>
    <w:p w14:paraId="271FE3C8" w14:textId="2FC8598E" w:rsidR="00C31162" w:rsidRPr="00FA7314" w:rsidRDefault="00C31162" w:rsidP="31D1C23A">
      <w:pPr>
        <w:rPr>
          <w:rFonts w:ascii="Calibri" w:eastAsia="Times New Roman" w:hAnsi="Calibri" w:cs="Calibri"/>
          <w:b/>
          <w:bCs/>
          <w:sz w:val="32"/>
          <w:szCs w:val="32"/>
        </w:rPr>
      </w:pPr>
    </w:p>
    <w:p w14:paraId="0D723D83"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main.tf</w:t>
      </w:r>
    </w:p>
    <w:p w14:paraId="72AE737F"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variables.tf</w:t>
      </w:r>
    </w:p>
    <w:p w14:paraId="2991D616" w14:textId="153A3825" w:rsidR="00C31162" w:rsidRPr="00FA7314" w:rsidRDefault="00C31162"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Output (if everything is correctly formatted):</w:t>
      </w:r>
    </w:p>
    <w:p w14:paraId="1FD1DC71"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All Terraform files are properly formatted</w:t>
      </w:r>
    </w:p>
    <w:p w14:paraId="51029D23" w14:textId="77777777" w:rsidR="00C31162"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00019FAE">
          <v:rect id="_x0000_i1155" style="width:0;height:1.5pt" o:hralign="center" o:hrstd="t" o:hr="t" fillcolor="#a0a0a0" stroked="f"/>
        </w:pict>
      </w:r>
    </w:p>
    <w:p w14:paraId="6C53297E"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3️</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Format Files Recursively</w:t>
      </w:r>
    </w:p>
    <w:p w14:paraId="4D6BC88C"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To format all .tf files in subdirectories:</w:t>
      </w:r>
    </w:p>
    <w:p w14:paraId="5584F270" w14:textId="77777777" w:rsidR="00C31162" w:rsidRPr="00FA7314" w:rsidRDefault="00C3116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04094"/>
        <w:rPr>
          <w:rFonts w:ascii="Calibri" w:hAnsi="Calibri" w:cs="Calibri"/>
          <w:b/>
          <w:bCs/>
          <w:color w:val="FFFFFF"/>
          <w:sz w:val="32"/>
          <w:szCs w:val="32"/>
        </w:rPr>
      </w:pPr>
      <w:r w:rsidRPr="00FA7314">
        <w:rPr>
          <w:rFonts w:ascii="Calibri" w:hAnsi="Calibri" w:cs="Calibri"/>
          <w:b/>
          <w:bCs/>
          <w:color w:val="FFFFFF" w:themeColor="background1"/>
          <w:sz w:val="32"/>
          <w:szCs w:val="32"/>
        </w:rPr>
        <w:t>terraform fmt -recursive</w:t>
      </w:r>
    </w:p>
    <w:p w14:paraId="6855A5C6" w14:textId="77777777" w:rsidR="00C31162" w:rsidRPr="00FA7314" w:rsidRDefault="00C3116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04094"/>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09D2018D" w14:textId="77777777" w:rsidR="00C31162"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59578FE8">
          <v:rect id="_x0000_i1156" style="width:0;height:1.5pt" o:hralign="center" o:hrstd="t" o:hr="t" fillcolor="#a0a0a0" stroked="f"/>
        </w:pict>
      </w:r>
    </w:p>
    <w:p w14:paraId="58923F7C" w14:textId="77777777" w:rsidR="00C31162" w:rsidRPr="00FA7314" w:rsidRDefault="00C31162"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Example Before &amp; After terraform fmt</w:t>
      </w:r>
    </w:p>
    <w:p w14:paraId="7D9A59E6"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Before (main.tf - Messy Formatting)</w:t>
      </w:r>
    </w:p>
    <w:p w14:paraId="2577D54D"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hcl</w:t>
      </w:r>
    </w:p>
    <w:p w14:paraId="013EB17C" w14:textId="4136CCC8" w:rsidR="00C31162" w:rsidRPr="00FA7314" w:rsidRDefault="00C31162" w:rsidP="31D1C23A">
      <w:pPr>
        <w:rPr>
          <w:rFonts w:ascii="Calibri" w:eastAsia="Times New Roman" w:hAnsi="Calibri" w:cs="Calibri"/>
          <w:b/>
          <w:bCs/>
          <w:sz w:val="32"/>
          <w:szCs w:val="32"/>
        </w:rPr>
      </w:pPr>
    </w:p>
    <w:p w14:paraId="0552FA6B" w14:textId="77777777" w:rsidR="00C31162" w:rsidRPr="00FA7314" w:rsidRDefault="00C3116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20787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resource </w:t>
      </w:r>
      <w:r w:rsidRPr="00FA7314">
        <w:rPr>
          <w:rFonts w:ascii="Calibri" w:hAnsi="Calibri" w:cs="Calibri"/>
          <w:b/>
          <w:bCs/>
          <w:color w:val="FFA0A0"/>
          <w:sz w:val="32"/>
          <w:szCs w:val="32"/>
        </w:rPr>
        <w:t>"aws_instance"</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"example"</w:t>
      </w:r>
      <w:r w:rsidRPr="00FA7314">
        <w:rPr>
          <w:rFonts w:ascii="Calibri" w:hAnsi="Calibri" w:cs="Calibri"/>
          <w:b/>
          <w:bCs/>
          <w:color w:val="FFFFFF" w:themeColor="background1"/>
          <w:sz w:val="32"/>
          <w:szCs w:val="32"/>
        </w:rPr>
        <w:t xml:space="preserve"> {ami=</w:t>
      </w:r>
      <w:r w:rsidRPr="00FA7314">
        <w:rPr>
          <w:rFonts w:ascii="Calibri" w:hAnsi="Calibri" w:cs="Calibri"/>
          <w:b/>
          <w:bCs/>
          <w:color w:val="FFA0A0"/>
          <w:sz w:val="32"/>
          <w:szCs w:val="32"/>
        </w:rPr>
        <w:t>"ami-12345678"</w:t>
      </w:r>
    </w:p>
    <w:p w14:paraId="5B5D9D42" w14:textId="77777777" w:rsidR="00C31162" w:rsidRPr="00FA7314" w:rsidRDefault="00C3116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207878"/>
        <w:rPr>
          <w:rFonts w:ascii="Calibri" w:hAnsi="Calibri" w:cs="Calibri"/>
          <w:b/>
          <w:bCs/>
          <w:color w:val="FFFFFF"/>
          <w:sz w:val="32"/>
          <w:szCs w:val="32"/>
        </w:rPr>
      </w:pPr>
      <w:r w:rsidRPr="00FA7314">
        <w:rPr>
          <w:rFonts w:ascii="Calibri" w:hAnsi="Calibri" w:cs="Calibri"/>
          <w:b/>
          <w:bCs/>
          <w:color w:val="FFFFFF" w:themeColor="background1"/>
          <w:sz w:val="32"/>
          <w:szCs w:val="32"/>
        </w:rPr>
        <w:t>instance_type=</w:t>
      </w:r>
      <w:r w:rsidRPr="00FA7314">
        <w:rPr>
          <w:rFonts w:ascii="Calibri" w:hAnsi="Calibri" w:cs="Calibri"/>
          <w:b/>
          <w:bCs/>
          <w:color w:val="FFA0A0"/>
          <w:sz w:val="32"/>
          <w:szCs w:val="32"/>
        </w:rPr>
        <w:t>"t2.micro"</w:t>
      </w:r>
    </w:p>
    <w:p w14:paraId="3166C445" w14:textId="77777777" w:rsidR="00C31162" w:rsidRPr="00FA7314" w:rsidRDefault="00C3116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207878"/>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4E8455FE" w14:textId="77777777" w:rsidR="00C31162" w:rsidRPr="00FA7314" w:rsidRDefault="00C3116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207878"/>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3B616B99"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After Running terraform fmt</w:t>
      </w:r>
    </w:p>
    <w:p w14:paraId="2369A4DA"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hcl</w:t>
      </w:r>
    </w:p>
    <w:p w14:paraId="26E5F1A0" w14:textId="319CF5D6" w:rsidR="00C31162" w:rsidRPr="00FA7314" w:rsidRDefault="00C31162" w:rsidP="31D1C23A">
      <w:pPr>
        <w:rPr>
          <w:rFonts w:ascii="Calibri" w:eastAsia="Times New Roman" w:hAnsi="Calibri" w:cs="Calibri"/>
          <w:b/>
          <w:bCs/>
          <w:sz w:val="32"/>
          <w:szCs w:val="32"/>
        </w:rPr>
      </w:pPr>
    </w:p>
    <w:p w14:paraId="7D8B904F" w14:textId="77777777" w:rsidR="00C31162" w:rsidRPr="00FA7314" w:rsidRDefault="00C3116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5647839"/>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 xml:space="preserve">resource </w:t>
      </w:r>
      <w:r w:rsidRPr="00FA7314">
        <w:rPr>
          <w:rFonts w:ascii="Calibri" w:hAnsi="Calibri" w:cs="Calibri"/>
          <w:b/>
          <w:bCs/>
          <w:color w:val="FFA0A0"/>
          <w:sz w:val="32"/>
          <w:szCs w:val="32"/>
        </w:rPr>
        <w:t>"aws_instance"</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"example"</w:t>
      </w:r>
      <w:r w:rsidRPr="00FA7314">
        <w:rPr>
          <w:rFonts w:ascii="Calibri" w:hAnsi="Calibri" w:cs="Calibri"/>
          <w:b/>
          <w:bCs/>
          <w:color w:val="FFFFFF" w:themeColor="background1"/>
          <w:sz w:val="32"/>
          <w:szCs w:val="32"/>
        </w:rPr>
        <w:t xml:space="preserve"> {</w:t>
      </w:r>
    </w:p>
    <w:p w14:paraId="6E2C1823" w14:textId="77777777" w:rsidR="00C31162" w:rsidRPr="00FA7314" w:rsidRDefault="00C3116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5647839"/>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ami           = </w:t>
      </w:r>
      <w:r w:rsidRPr="00FA7314">
        <w:rPr>
          <w:rFonts w:ascii="Calibri" w:hAnsi="Calibri" w:cs="Calibri"/>
          <w:b/>
          <w:bCs/>
          <w:color w:val="FFA0A0"/>
          <w:sz w:val="32"/>
          <w:szCs w:val="32"/>
        </w:rPr>
        <w:t>"ami-12345678"</w:t>
      </w:r>
    </w:p>
    <w:p w14:paraId="2CA6F738" w14:textId="77777777" w:rsidR="00C31162" w:rsidRPr="00FA7314" w:rsidRDefault="00C3116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5647839"/>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instance_type = </w:t>
      </w:r>
      <w:r w:rsidRPr="00FA7314">
        <w:rPr>
          <w:rFonts w:ascii="Calibri" w:hAnsi="Calibri" w:cs="Calibri"/>
          <w:b/>
          <w:bCs/>
          <w:color w:val="FFA0A0"/>
          <w:sz w:val="32"/>
          <w:szCs w:val="32"/>
        </w:rPr>
        <w:t>"t2.micro"</w:t>
      </w:r>
    </w:p>
    <w:p w14:paraId="1C66E69A" w14:textId="77777777" w:rsidR="00C31162" w:rsidRPr="00FA7314" w:rsidRDefault="00C3116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5647839"/>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32A971D2" w14:textId="77777777" w:rsidR="00C31162" w:rsidRPr="00FA7314" w:rsidRDefault="00C3116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5647839"/>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65C4458C" w14:textId="77777777" w:rsidR="00C31162" w:rsidRPr="00FA7314" w:rsidRDefault="00C31162"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Fixes Indentation &amp; Line Breaks! </w:t>
      </w:r>
      <w:r w:rsidRPr="00FA7314">
        <w:rPr>
          <w:rFonts w:ascii="Segoe UI Emoji" w:eastAsia="Times New Roman" w:hAnsi="Segoe UI Emoji" w:cs="Segoe UI Emoji"/>
          <w:b/>
          <w:bCs/>
          <w:sz w:val="32"/>
          <w:szCs w:val="32"/>
        </w:rPr>
        <w:t>🎯</w:t>
      </w:r>
    </w:p>
    <w:p w14:paraId="35ACF8E2" w14:textId="77777777" w:rsidR="00C31162"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0F388BE1">
          <v:rect id="_x0000_i1157" style="width:0;height:1.5pt" o:hralign="center" o:hrstd="t" o:hr="t" fillcolor="#a0a0a0" stroked="f"/>
        </w:pict>
      </w:r>
    </w:p>
    <w:p w14:paraId="47D4B497" w14:textId="77777777" w:rsidR="00C31162" w:rsidRPr="00FA7314" w:rsidRDefault="00C31162"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Best Practices</w:t>
      </w:r>
    </w:p>
    <w:p w14:paraId="4620F16D" w14:textId="568B0F61" w:rsidR="00C31162" w:rsidRPr="00FA7314" w:rsidRDefault="00C31162"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Run terraform fmt before every terraform plan/apply to maintain consistency.</w:t>
      </w:r>
      <w:r>
        <w:br/>
      </w:r>
      <w:r w:rsidRPr="70600753">
        <w:rPr>
          <w:rFonts w:ascii="Calibri" w:eastAsia="Times New Roman" w:hAnsi="Calibri" w:cs="Calibri"/>
          <w:b/>
          <w:bCs/>
          <w:sz w:val="32"/>
          <w:szCs w:val="32"/>
        </w:rPr>
        <w:t xml:space="preserve"> Use terraform fmt -check in CI/CD pipelines to enforce formatting.</w:t>
      </w:r>
      <w:r>
        <w:br/>
      </w:r>
      <w:r w:rsidRPr="70600753">
        <w:rPr>
          <w:rFonts w:ascii="Calibri" w:eastAsia="Times New Roman" w:hAnsi="Calibri" w:cs="Calibri"/>
          <w:b/>
          <w:bCs/>
          <w:sz w:val="32"/>
          <w:szCs w:val="32"/>
        </w:rPr>
        <w:t xml:space="preserve"> Enable pre-commit hooks to automatically format .tf files before commits.</w:t>
      </w:r>
    </w:p>
    <w:p w14:paraId="78DAC400" w14:textId="77777777" w:rsidR="00C31162"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075AFADA">
          <v:rect id="_x0000_i1158" style="width:0;height:1.5pt" o:hralign="center" o:hrstd="t" o:hr="t" fillcolor="#a0a0a0" stroked="f"/>
        </w:pict>
      </w:r>
    </w:p>
    <w:p w14:paraId="7B9E394B" w14:textId="77777777" w:rsidR="00C31162" w:rsidRPr="00FA7314" w:rsidRDefault="00C31162"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Conclusion</w:t>
      </w:r>
    </w:p>
    <w:p w14:paraId="0008F7D9"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terraform fmt is a simple but powerful command that keeps Terraform code clean and readable. It helps enforce consistency and improves collaboration in teams.</w:t>
      </w:r>
    </w:p>
    <w:p w14:paraId="7318EE36"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Would you like help setting up Terraform formatting in your workflow? </w:t>
      </w:r>
      <w:r w:rsidRPr="00FA7314">
        <w:rPr>
          <w:rFonts w:ascii="Segoe UI Emoji" w:eastAsia="Times New Roman" w:hAnsi="Segoe UI Emoji" w:cs="Segoe UI Emoji"/>
          <w:b/>
          <w:bCs/>
          <w:sz w:val="32"/>
          <w:szCs w:val="32"/>
        </w:rPr>
        <w:t>😊</w:t>
      </w:r>
    </w:p>
    <w:p w14:paraId="791A0471" w14:textId="77777777" w:rsidR="00C31162" w:rsidRPr="00FA7314" w:rsidRDefault="00C31162" w:rsidP="31D1C23A">
      <w:pPr>
        <w:rPr>
          <w:rFonts w:ascii="Calibri" w:eastAsia="Times New Roman" w:hAnsi="Calibri" w:cs="Calibri"/>
          <w:b/>
          <w:bCs/>
          <w:sz w:val="32"/>
          <w:szCs w:val="32"/>
        </w:rPr>
      </w:pPr>
    </w:p>
    <w:p w14:paraId="3C3E1D93"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How do you monitor the VPC</w:t>
      </w:r>
    </w:p>
    <w:p w14:paraId="6C5BE077"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Monitoring a Virtual Private Cloud (VPC) is crucial for ensuring security, performance, and compliance. You can monitor a VPC using various tools and techniques, depending on the cloud provider. Below </w:t>
      </w:r>
      <w:r w:rsidRPr="00FA7314">
        <w:rPr>
          <w:rFonts w:ascii="Calibri" w:eastAsia="Times New Roman" w:hAnsi="Calibri" w:cs="Calibri"/>
          <w:b/>
          <w:bCs/>
          <w:sz w:val="32"/>
          <w:szCs w:val="32"/>
        </w:rPr>
        <w:lastRenderedPageBreak/>
        <w:t>are some key ways to monitor a VPC, particularly in AWS, Azure, and Google Cloud:</w:t>
      </w:r>
    </w:p>
    <w:p w14:paraId="1BBF2088" w14:textId="77777777" w:rsidR="00C31162"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5A4C4D4B">
          <v:rect id="_x0000_i1159" style="width:0;height:1.5pt" o:hralign="center" o:hrstd="t" o:hr="t" fillcolor="#a0a0a0" stroked="f"/>
        </w:pict>
      </w:r>
    </w:p>
    <w:p w14:paraId="0E4FB915"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1. AWS VPC Monitoring</w:t>
      </w:r>
    </w:p>
    <w:p w14:paraId="237C0C89"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a. VPC Flow Logs</w:t>
      </w:r>
    </w:p>
    <w:p w14:paraId="68F99632" w14:textId="77777777" w:rsidR="00C31162" w:rsidRPr="00FA7314" w:rsidRDefault="00C31162" w:rsidP="00313D63">
      <w:pPr>
        <w:numPr>
          <w:ilvl w:val="0"/>
          <w:numId w:val="169"/>
        </w:numPr>
        <w:rPr>
          <w:rFonts w:ascii="Calibri" w:eastAsia="Times New Roman" w:hAnsi="Calibri" w:cs="Calibri"/>
          <w:b/>
          <w:bCs/>
          <w:sz w:val="32"/>
          <w:szCs w:val="32"/>
        </w:rPr>
      </w:pPr>
      <w:r w:rsidRPr="00FA7314">
        <w:rPr>
          <w:rFonts w:ascii="Calibri" w:eastAsia="Times New Roman" w:hAnsi="Calibri" w:cs="Calibri"/>
          <w:b/>
          <w:bCs/>
          <w:sz w:val="32"/>
          <w:szCs w:val="32"/>
        </w:rPr>
        <w:t>Captures IP traffic going to and from network interfaces.</w:t>
      </w:r>
    </w:p>
    <w:p w14:paraId="4A03DF5E" w14:textId="77777777" w:rsidR="00C31162" w:rsidRPr="00FA7314" w:rsidRDefault="00C31162" w:rsidP="00313D63">
      <w:pPr>
        <w:numPr>
          <w:ilvl w:val="0"/>
          <w:numId w:val="169"/>
        </w:numPr>
        <w:rPr>
          <w:rFonts w:ascii="Calibri" w:eastAsia="Times New Roman" w:hAnsi="Calibri" w:cs="Calibri"/>
          <w:b/>
          <w:bCs/>
          <w:sz w:val="32"/>
          <w:szCs w:val="32"/>
        </w:rPr>
      </w:pPr>
      <w:r w:rsidRPr="00FA7314">
        <w:rPr>
          <w:rFonts w:ascii="Calibri" w:eastAsia="Times New Roman" w:hAnsi="Calibri" w:cs="Calibri"/>
          <w:b/>
          <w:bCs/>
          <w:sz w:val="32"/>
          <w:szCs w:val="32"/>
        </w:rPr>
        <w:t>Helps with security analysis, performance monitoring, and troubleshooting.</w:t>
      </w:r>
    </w:p>
    <w:p w14:paraId="119D05DF" w14:textId="77777777" w:rsidR="00C31162" w:rsidRPr="00FA7314" w:rsidRDefault="00C31162" w:rsidP="00313D63">
      <w:pPr>
        <w:numPr>
          <w:ilvl w:val="0"/>
          <w:numId w:val="169"/>
        </w:numPr>
        <w:rPr>
          <w:rFonts w:ascii="Calibri" w:eastAsia="Times New Roman" w:hAnsi="Calibri" w:cs="Calibri"/>
          <w:b/>
          <w:bCs/>
          <w:sz w:val="32"/>
          <w:szCs w:val="32"/>
        </w:rPr>
      </w:pPr>
      <w:r w:rsidRPr="00FA7314">
        <w:rPr>
          <w:rFonts w:ascii="Calibri" w:eastAsia="Times New Roman" w:hAnsi="Calibri" w:cs="Calibri"/>
          <w:b/>
          <w:bCs/>
          <w:sz w:val="32"/>
          <w:szCs w:val="32"/>
        </w:rPr>
        <w:t>Stored in Amazon CloudWatch Logs or Amazon S3.</w:t>
      </w:r>
    </w:p>
    <w:p w14:paraId="4FF704FE"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b. Amazon CloudWatch</w:t>
      </w:r>
    </w:p>
    <w:p w14:paraId="52875AF7" w14:textId="77777777" w:rsidR="00C31162" w:rsidRPr="00FA7314" w:rsidRDefault="00C31162" w:rsidP="00313D63">
      <w:pPr>
        <w:numPr>
          <w:ilvl w:val="0"/>
          <w:numId w:val="170"/>
        </w:numPr>
        <w:rPr>
          <w:rFonts w:ascii="Calibri" w:eastAsia="Times New Roman" w:hAnsi="Calibri" w:cs="Calibri"/>
          <w:b/>
          <w:bCs/>
          <w:sz w:val="32"/>
          <w:szCs w:val="32"/>
        </w:rPr>
      </w:pPr>
      <w:r w:rsidRPr="00FA7314">
        <w:rPr>
          <w:rFonts w:ascii="Calibri" w:eastAsia="Times New Roman" w:hAnsi="Calibri" w:cs="Calibri"/>
          <w:b/>
          <w:bCs/>
          <w:sz w:val="32"/>
          <w:szCs w:val="32"/>
        </w:rPr>
        <w:t>Monitors network metrics like bandwidth, latency, and dropped packets.</w:t>
      </w:r>
    </w:p>
    <w:p w14:paraId="2DB995A4" w14:textId="77777777" w:rsidR="00C31162" w:rsidRPr="00FA7314" w:rsidRDefault="00C31162" w:rsidP="00313D63">
      <w:pPr>
        <w:numPr>
          <w:ilvl w:val="0"/>
          <w:numId w:val="170"/>
        </w:numPr>
        <w:rPr>
          <w:rFonts w:ascii="Calibri" w:eastAsia="Times New Roman" w:hAnsi="Calibri" w:cs="Calibri"/>
          <w:b/>
          <w:bCs/>
          <w:sz w:val="32"/>
          <w:szCs w:val="32"/>
        </w:rPr>
      </w:pPr>
      <w:r w:rsidRPr="00FA7314">
        <w:rPr>
          <w:rFonts w:ascii="Calibri" w:eastAsia="Times New Roman" w:hAnsi="Calibri" w:cs="Calibri"/>
          <w:b/>
          <w:bCs/>
          <w:sz w:val="32"/>
          <w:szCs w:val="32"/>
        </w:rPr>
        <w:t>Custom alarms can be set for unusual traffic patterns.</w:t>
      </w:r>
    </w:p>
    <w:p w14:paraId="43AE7B3C"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c. AWS CloudTrail</w:t>
      </w:r>
    </w:p>
    <w:p w14:paraId="17BA91A7" w14:textId="77777777" w:rsidR="00C31162" w:rsidRPr="00FA7314" w:rsidRDefault="00C31162" w:rsidP="00313D63">
      <w:pPr>
        <w:numPr>
          <w:ilvl w:val="0"/>
          <w:numId w:val="171"/>
        </w:numPr>
        <w:rPr>
          <w:rFonts w:ascii="Calibri" w:eastAsia="Times New Roman" w:hAnsi="Calibri" w:cs="Calibri"/>
          <w:b/>
          <w:bCs/>
          <w:sz w:val="32"/>
          <w:szCs w:val="32"/>
        </w:rPr>
      </w:pPr>
      <w:r w:rsidRPr="00FA7314">
        <w:rPr>
          <w:rFonts w:ascii="Calibri" w:eastAsia="Times New Roman" w:hAnsi="Calibri" w:cs="Calibri"/>
          <w:b/>
          <w:bCs/>
          <w:sz w:val="32"/>
          <w:szCs w:val="32"/>
        </w:rPr>
        <w:t>Logs all API calls related to your VPC (e.g., security group changes).</w:t>
      </w:r>
    </w:p>
    <w:p w14:paraId="6B7279E0" w14:textId="77777777" w:rsidR="00C31162" w:rsidRPr="00FA7314" w:rsidRDefault="00C31162" w:rsidP="00313D63">
      <w:pPr>
        <w:numPr>
          <w:ilvl w:val="0"/>
          <w:numId w:val="171"/>
        </w:numPr>
        <w:rPr>
          <w:rFonts w:ascii="Calibri" w:eastAsia="Times New Roman" w:hAnsi="Calibri" w:cs="Calibri"/>
          <w:b/>
          <w:bCs/>
          <w:sz w:val="32"/>
          <w:szCs w:val="32"/>
        </w:rPr>
      </w:pPr>
      <w:r w:rsidRPr="00FA7314">
        <w:rPr>
          <w:rFonts w:ascii="Calibri" w:eastAsia="Times New Roman" w:hAnsi="Calibri" w:cs="Calibri"/>
          <w:b/>
          <w:bCs/>
          <w:sz w:val="32"/>
          <w:szCs w:val="32"/>
        </w:rPr>
        <w:t>Useful for auditing and compliance.</w:t>
      </w:r>
    </w:p>
    <w:p w14:paraId="21BA67C9"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d. AWS GuardDuty</w:t>
      </w:r>
    </w:p>
    <w:p w14:paraId="072C4298" w14:textId="77777777" w:rsidR="00C31162" w:rsidRPr="00FA7314" w:rsidRDefault="00C31162" w:rsidP="00313D63">
      <w:pPr>
        <w:numPr>
          <w:ilvl w:val="0"/>
          <w:numId w:val="172"/>
        </w:numPr>
        <w:rPr>
          <w:rFonts w:ascii="Calibri" w:eastAsia="Times New Roman" w:hAnsi="Calibri" w:cs="Calibri"/>
          <w:b/>
          <w:bCs/>
          <w:sz w:val="32"/>
          <w:szCs w:val="32"/>
        </w:rPr>
      </w:pPr>
      <w:r w:rsidRPr="00FA7314">
        <w:rPr>
          <w:rFonts w:ascii="Calibri" w:eastAsia="Times New Roman" w:hAnsi="Calibri" w:cs="Calibri"/>
          <w:b/>
          <w:bCs/>
          <w:sz w:val="32"/>
          <w:szCs w:val="32"/>
        </w:rPr>
        <w:t>Threat detection service that analyzes VPC Flow Logs for suspicious activity.</w:t>
      </w:r>
    </w:p>
    <w:p w14:paraId="48037A04" w14:textId="77777777" w:rsidR="00C31162" w:rsidRPr="00FA7314" w:rsidRDefault="00C31162" w:rsidP="00313D63">
      <w:pPr>
        <w:numPr>
          <w:ilvl w:val="0"/>
          <w:numId w:val="172"/>
        </w:numPr>
        <w:rPr>
          <w:rFonts w:ascii="Calibri" w:eastAsia="Times New Roman" w:hAnsi="Calibri" w:cs="Calibri"/>
          <w:b/>
          <w:bCs/>
          <w:sz w:val="32"/>
          <w:szCs w:val="32"/>
        </w:rPr>
      </w:pPr>
      <w:r w:rsidRPr="00FA7314">
        <w:rPr>
          <w:rFonts w:ascii="Calibri" w:eastAsia="Times New Roman" w:hAnsi="Calibri" w:cs="Calibri"/>
          <w:b/>
          <w:bCs/>
          <w:sz w:val="32"/>
          <w:szCs w:val="32"/>
        </w:rPr>
        <w:t>Helps identify potential security threats like port scans or unusual access patterns.</w:t>
      </w:r>
    </w:p>
    <w:p w14:paraId="486CB927"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e. AWS Network Firewall &amp; AWS Shield</w:t>
      </w:r>
    </w:p>
    <w:p w14:paraId="0E07F4DF" w14:textId="77777777" w:rsidR="00C31162" w:rsidRPr="00FA7314" w:rsidRDefault="00C31162" w:rsidP="00313D63">
      <w:pPr>
        <w:numPr>
          <w:ilvl w:val="0"/>
          <w:numId w:val="173"/>
        </w:num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Protects against DDoS attacks and inspects traffic for security threats.</w:t>
      </w:r>
    </w:p>
    <w:p w14:paraId="6249D179"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f. Third-Party Monitoring Tools</w:t>
      </w:r>
    </w:p>
    <w:p w14:paraId="44F5ED38" w14:textId="77777777" w:rsidR="00C31162" w:rsidRPr="00FA7314" w:rsidRDefault="00C31162" w:rsidP="00313D63">
      <w:pPr>
        <w:numPr>
          <w:ilvl w:val="0"/>
          <w:numId w:val="174"/>
        </w:numPr>
        <w:rPr>
          <w:rFonts w:ascii="Calibri" w:eastAsia="Times New Roman" w:hAnsi="Calibri" w:cs="Calibri"/>
          <w:b/>
          <w:bCs/>
          <w:sz w:val="32"/>
          <w:szCs w:val="32"/>
        </w:rPr>
      </w:pPr>
      <w:r w:rsidRPr="00FA7314">
        <w:rPr>
          <w:rFonts w:ascii="Calibri" w:eastAsia="Times New Roman" w:hAnsi="Calibri" w:cs="Calibri"/>
          <w:b/>
          <w:bCs/>
          <w:sz w:val="32"/>
          <w:szCs w:val="32"/>
        </w:rPr>
        <w:t>Datadog, Splunk, or New Relic can provide deeper insights.</w:t>
      </w:r>
    </w:p>
    <w:p w14:paraId="68131EFA"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Difference between nat-gateway and nat instance?</w:t>
      </w:r>
    </w:p>
    <w:p w14:paraId="409840DA"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6. Types of instances?</w:t>
      </w:r>
    </w:p>
    <w:p w14:paraId="2BFCB17B"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7. Difference between ansible and terraform?</w:t>
      </w:r>
    </w:p>
    <w:p w14:paraId="18317DB3"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8. What is terraform fmt?</w:t>
      </w:r>
    </w:p>
    <w:p w14:paraId="3DAFF07A"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9. What is terraform backend?</w:t>
      </w:r>
    </w:p>
    <w:p w14:paraId="21A957DB"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10. Consider scenario I have one email and domain how to send to main email and </w:t>
      </w:r>
    </w:p>
    <w:p w14:paraId="789C36BC"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give me the cost-efficient service in AWS?</w:t>
      </w:r>
    </w:p>
    <w:p w14:paraId="1BECC3C2"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11. What is route 53?</w:t>
      </w:r>
    </w:p>
    <w:p w14:paraId="651EADE2"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12. Why high availability and low latency in route 53?</w:t>
      </w:r>
    </w:p>
    <w:p w14:paraId="6501B115"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13. What is snow ball?</w:t>
      </w:r>
    </w:p>
    <w:p w14:paraId="0CF367BF"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14. How to enable bucket versioning?</w:t>
      </w:r>
    </w:p>
    <w:p w14:paraId="260F3705" w14:textId="70DFBA30" w:rsidR="00C31162"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15. what is spot instances?</w:t>
      </w:r>
    </w:p>
    <w:p w14:paraId="2C13DB68" w14:textId="77777777" w:rsidR="00C31162" w:rsidRPr="00FA7314" w:rsidRDefault="00C31162" w:rsidP="31D1C23A">
      <w:pPr>
        <w:rPr>
          <w:rFonts w:ascii="Calibri" w:eastAsia="Times New Roman" w:hAnsi="Calibri" w:cs="Calibri"/>
          <w:b/>
          <w:bCs/>
          <w:sz w:val="32"/>
          <w:szCs w:val="32"/>
        </w:rPr>
      </w:pPr>
    </w:p>
    <w:p w14:paraId="021583D4" w14:textId="26BEE399"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Q.What is kubernetes security?</w:t>
      </w:r>
    </w:p>
    <w:p w14:paraId="57FF6BEF" w14:textId="77777777" w:rsidR="00E95654" w:rsidRPr="00FA7314" w:rsidRDefault="00E95654" w:rsidP="31D1C23A">
      <w:pPr>
        <w:rPr>
          <w:rFonts w:ascii="Calibri" w:eastAsia="Times New Roman" w:hAnsi="Calibri" w:cs="Calibri"/>
          <w:b/>
          <w:bCs/>
          <w:sz w:val="32"/>
          <w:szCs w:val="32"/>
        </w:rPr>
      </w:pPr>
    </w:p>
    <w:p w14:paraId="06F89C8A"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Kubernetes Security: Overview &amp; Best Practices</w:t>
      </w:r>
    </w:p>
    <w:p w14:paraId="0A9A0932"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Kubernetes security involves protecting the cluster, workloads, and data from unauthorized access, attacks, and misconfigurations. Since </w:t>
      </w:r>
      <w:r w:rsidRPr="00FA7314">
        <w:rPr>
          <w:rFonts w:ascii="Calibri" w:eastAsia="Times New Roman" w:hAnsi="Calibri" w:cs="Calibri"/>
          <w:b/>
          <w:bCs/>
          <w:sz w:val="32"/>
          <w:szCs w:val="32"/>
        </w:rPr>
        <w:lastRenderedPageBreak/>
        <w:t>Kubernetes (K8s) manages containerized applications, it introduces unique security challenges across multiple layers, including the control plane, nodes, pods, and network.</w:t>
      </w:r>
    </w:p>
    <w:p w14:paraId="525F69F7" w14:textId="77777777" w:rsidR="00E95654"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06618C75">
          <v:rect id="_x0000_i1160" style="width:0;height:1.5pt" o:hralign="center" o:hrstd="t" o:hr="t" fillcolor="#a0a0a0" stroked="f"/>
        </w:pict>
      </w:r>
    </w:p>
    <w:p w14:paraId="31711D20" w14:textId="77777777" w:rsidR="00E95654" w:rsidRPr="00FA7314" w:rsidRDefault="00E95654"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Key Areas of Kubernetes Security</w:t>
      </w:r>
    </w:p>
    <w:p w14:paraId="5B7712E4"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1. Cluster Security (Control Plane &amp; Nodes)</w:t>
      </w:r>
    </w:p>
    <w:p w14:paraId="021C8C80" w14:textId="77777777" w:rsidR="00E95654" w:rsidRPr="00FA7314" w:rsidRDefault="00E95654" w:rsidP="00313D63">
      <w:pPr>
        <w:numPr>
          <w:ilvl w:val="0"/>
          <w:numId w:val="175"/>
        </w:numPr>
        <w:rPr>
          <w:rFonts w:ascii="Calibri" w:eastAsia="Times New Roman" w:hAnsi="Calibri" w:cs="Calibri"/>
          <w:b/>
          <w:bCs/>
          <w:sz w:val="32"/>
          <w:szCs w:val="32"/>
        </w:rPr>
      </w:pPr>
      <w:r w:rsidRPr="00FA7314">
        <w:rPr>
          <w:rFonts w:ascii="Calibri" w:eastAsia="Times New Roman" w:hAnsi="Calibri" w:cs="Calibri"/>
          <w:b/>
          <w:bCs/>
          <w:sz w:val="32"/>
          <w:szCs w:val="32"/>
        </w:rPr>
        <w:t>Protects the API Server, etcd, Controller Manager, and Scheduler.</w:t>
      </w:r>
    </w:p>
    <w:p w14:paraId="1C46AB8C" w14:textId="77777777" w:rsidR="00E95654" w:rsidRPr="00FA7314" w:rsidRDefault="00E95654" w:rsidP="00313D63">
      <w:pPr>
        <w:numPr>
          <w:ilvl w:val="0"/>
          <w:numId w:val="175"/>
        </w:numPr>
        <w:rPr>
          <w:rFonts w:ascii="Calibri" w:eastAsia="Times New Roman" w:hAnsi="Calibri" w:cs="Calibri"/>
          <w:b/>
          <w:bCs/>
          <w:sz w:val="32"/>
          <w:szCs w:val="32"/>
        </w:rPr>
      </w:pPr>
      <w:r w:rsidRPr="00FA7314">
        <w:rPr>
          <w:rFonts w:ascii="Calibri" w:eastAsia="Times New Roman" w:hAnsi="Calibri" w:cs="Calibri"/>
          <w:b/>
          <w:bCs/>
          <w:sz w:val="32"/>
          <w:szCs w:val="32"/>
        </w:rPr>
        <w:t>Ensures only authorized users can interact with the cluster.</w:t>
      </w:r>
    </w:p>
    <w:p w14:paraId="5E2FD14F"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2. Workload Security (Pods &amp; Containers)</w:t>
      </w:r>
    </w:p>
    <w:p w14:paraId="6B7D9E0F" w14:textId="77777777" w:rsidR="00E95654" w:rsidRPr="00FA7314" w:rsidRDefault="00E95654" w:rsidP="00313D63">
      <w:pPr>
        <w:numPr>
          <w:ilvl w:val="0"/>
          <w:numId w:val="176"/>
        </w:numPr>
        <w:rPr>
          <w:rFonts w:ascii="Calibri" w:eastAsia="Times New Roman" w:hAnsi="Calibri" w:cs="Calibri"/>
          <w:b/>
          <w:bCs/>
          <w:sz w:val="32"/>
          <w:szCs w:val="32"/>
        </w:rPr>
      </w:pPr>
      <w:r w:rsidRPr="00FA7314">
        <w:rPr>
          <w:rFonts w:ascii="Calibri" w:eastAsia="Times New Roman" w:hAnsi="Calibri" w:cs="Calibri"/>
          <w:b/>
          <w:bCs/>
          <w:sz w:val="32"/>
          <w:szCs w:val="32"/>
        </w:rPr>
        <w:t>Prevents malicious code or unauthorized access within pods.</w:t>
      </w:r>
    </w:p>
    <w:p w14:paraId="4D25A7E6" w14:textId="77777777" w:rsidR="00E95654" w:rsidRPr="00FA7314" w:rsidRDefault="00E95654" w:rsidP="00313D63">
      <w:pPr>
        <w:numPr>
          <w:ilvl w:val="0"/>
          <w:numId w:val="176"/>
        </w:numPr>
        <w:rPr>
          <w:rFonts w:ascii="Calibri" w:eastAsia="Times New Roman" w:hAnsi="Calibri" w:cs="Calibri"/>
          <w:b/>
          <w:bCs/>
          <w:sz w:val="32"/>
          <w:szCs w:val="32"/>
        </w:rPr>
      </w:pPr>
      <w:r w:rsidRPr="00FA7314">
        <w:rPr>
          <w:rFonts w:ascii="Calibri" w:eastAsia="Times New Roman" w:hAnsi="Calibri" w:cs="Calibri"/>
          <w:b/>
          <w:bCs/>
          <w:sz w:val="32"/>
          <w:szCs w:val="32"/>
        </w:rPr>
        <w:t>Ensures containers run with minimal privileges.</w:t>
      </w:r>
    </w:p>
    <w:p w14:paraId="38A70589"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3. Network Security</w:t>
      </w:r>
    </w:p>
    <w:p w14:paraId="7A8C3095" w14:textId="77777777" w:rsidR="00E95654" w:rsidRPr="00FA7314" w:rsidRDefault="00E95654" w:rsidP="00313D63">
      <w:pPr>
        <w:numPr>
          <w:ilvl w:val="0"/>
          <w:numId w:val="177"/>
        </w:numPr>
        <w:rPr>
          <w:rFonts w:ascii="Calibri" w:eastAsia="Times New Roman" w:hAnsi="Calibri" w:cs="Calibri"/>
          <w:b/>
          <w:bCs/>
          <w:sz w:val="32"/>
          <w:szCs w:val="32"/>
        </w:rPr>
      </w:pPr>
      <w:r w:rsidRPr="00FA7314">
        <w:rPr>
          <w:rFonts w:ascii="Calibri" w:eastAsia="Times New Roman" w:hAnsi="Calibri" w:cs="Calibri"/>
          <w:b/>
          <w:bCs/>
          <w:sz w:val="32"/>
          <w:szCs w:val="32"/>
        </w:rPr>
        <w:t>Controls how pods, services, and external entities communicate.</w:t>
      </w:r>
    </w:p>
    <w:p w14:paraId="6F30BFD5" w14:textId="77777777" w:rsidR="00E95654" w:rsidRPr="00FA7314" w:rsidRDefault="00E95654" w:rsidP="00313D63">
      <w:pPr>
        <w:numPr>
          <w:ilvl w:val="0"/>
          <w:numId w:val="177"/>
        </w:numPr>
        <w:rPr>
          <w:rFonts w:ascii="Calibri" w:eastAsia="Times New Roman" w:hAnsi="Calibri" w:cs="Calibri"/>
          <w:b/>
          <w:bCs/>
          <w:sz w:val="32"/>
          <w:szCs w:val="32"/>
        </w:rPr>
      </w:pPr>
      <w:r w:rsidRPr="00FA7314">
        <w:rPr>
          <w:rFonts w:ascii="Calibri" w:eastAsia="Times New Roman" w:hAnsi="Calibri" w:cs="Calibri"/>
          <w:b/>
          <w:bCs/>
          <w:sz w:val="32"/>
          <w:szCs w:val="32"/>
        </w:rPr>
        <w:t>Prevents lateral movement within the cluster.</w:t>
      </w:r>
    </w:p>
    <w:p w14:paraId="3C3C4A63"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4. Data &amp; Secrets Management</w:t>
      </w:r>
    </w:p>
    <w:p w14:paraId="6FFE831E" w14:textId="77777777" w:rsidR="00E95654" w:rsidRPr="00FA7314" w:rsidRDefault="00E95654" w:rsidP="00313D63">
      <w:pPr>
        <w:numPr>
          <w:ilvl w:val="0"/>
          <w:numId w:val="178"/>
        </w:numPr>
        <w:rPr>
          <w:rFonts w:ascii="Calibri" w:eastAsia="Times New Roman" w:hAnsi="Calibri" w:cs="Calibri"/>
          <w:b/>
          <w:bCs/>
          <w:sz w:val="32"/>
          <w:szCs w:val="32"/>
        </w:rPr>
      </w:pPr>
      <w:r w:rsidRPr="00FA7314">
        <w:rPr>
          <w:rFonts w:ascii="Calibri" w:eastAsia="Times New Roman" w:hAnsi="Calibri" w:cs="Calibri"/>
          <w:b/>
          <w:bCs/>
          <w:sz w:val="32"/>
          <w:szCs w:val="32"/>
        </w:rPr>
        <w:t>Protects sensitive data like passwords, API keys, and encryption keys.</w:t>
      </w:r>
    </w:p>
    <w:p w14:paraId="11F8F6DC" w14:textId="77777777" w:rsidR="00E95654" w:rsidRPr="00FA7314" w:rsidRDefault="00E95654" w:rsidP="00313D63">
      <w:pPr>
        <w:numPr>
          <w:ilvl w:val="0"/>
          <w:numId w:val="178"/>
        </w:numPr>
        <w:rPr>
          <w:rFonts w:ascii="Calibri" w:eastAsia="Times New Roman" w:hAnsi="Calibri" w:cs="Calibri"/>
          <w:b/>
          <w:bCs/>
          <w:sz w:val="32"/>
          <w:szCs w:val="32"/>
        </w:rPr>
      </w:pPr>
      <w:r w:rsidRPr="00FA7314">
        <w:rPr>
          <w:rFonts w:ascii="Calibri" w:eastAsia="Times New Roman" w:hAnsi="Calibri" w:cs="Calibri"/>
          <w:b/>
          <w:bCs/>
          <w:sz w:val="32"/>
          <w:szCs w:val="32"/>
        </w:rPr>
        <w:t>Ensures secure storage and access policies.</w:t>
      </w:r>
    </w:p>
    <w:p w14:paraId="17230B33" w14:textId="77777777" w:rsidR="00E95654"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67562A2F">
          <v:rect id="_x0000_i1161" style="width:0;height:1.5pt" o:hralign="center" o:hrstd="t" o:hr="t" fillcolor="#a0a0a0" stroked="f"/>
        </w:pict>
      </w:r>
    </w:p>
    <w:p w14:paraId="36715CA0" w14:textId="77777777" w:rsidR="00E95654" w:rsidRPr="00FA7314" w:rsidRDefault="00E95654"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Best Practices for Kubernetes Security</w:t>
      </w:r>
    </w:p>
    <w:p w14:paraId="35FB2956"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1️</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Secure the Kubernetes API &amp; Access Control</w:t>
      </w:r>
    </w:p>
    <w:p w14:paraId="7F6D9F75"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Enable RBAC (Role-Based Access Control)</w:t>
      </w:r>
    </w:p>
    <w:p w14:paraId="2B8B35D4" w14:textId="77777777" w:rsidR="00E95654" w:rsidRPr="00FA7314" w:rsidRDefault="00E95654" w:rsidP="00313D63">
      <w:pPr>
        <w:numPr>
          <w:ilvl w:val="0"/>
          <w:numId w:val="179"/>
        </w:num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Grant the least privilege to users, services, and pods.</w:t>
      </w:r>
    </w:p>
    <w:p w14:paraId="169CD644" w14:textId="77777777" w:rsidR="00E95654" w:rsidRPr="00FA7314" w:rsidRDefault="00E95654" w:rsidP="00313D63">
      <w:pPr>
        <w:numPr>
          <w:ilvl w:val="0"/>
          <w:numId w:val="179"/>
        </w:numPr>
        <w:rPr>
          <w:rFonts w:ascii="Calibri" w:eastAsia="Times New Roman" w:hAnsi="Calibri" w:cs="Calibri"/>
          <w:b/>
          <w:bCs/>
          <w:sz w:val="32"/>
          <w:szCs w:val="32"/>
        </w:rPr>
      </w:pPr>
      <w:r w:rsidRPr="00FA7314">
        <w:rPr>
          <w:rFonts w:ascii="Calibri" w:eastAsia="Times New Roman" w:hAnsi="Calibri" w:cs="Calibri"/>
          <w:b/>
          <w:bCs/>
          <w:sz w:val="32"/>
          <w:szCs w:val="32"/>
        </w:rPr>
        <w:t>Example: Prevent developers from accessing admin functions.</w:t>
      </w:r>
    </w:p>
    <w:p w14:paraId="19D4B6C9"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Use Authentication &amp; Authorization</w:t>
      </w:r>
    </w:p>
    <w:p w14:paraId="10750CD2" w14:textId="77777777" w:rsidR="00E95654" w:rsidRPr="00FA7314" w:rsidRDefault="00E95654" w:rsidP="00313D63">
      <w:pPr>
        <w:numPr>
          <w:ilvl w:val="0"/>
          <w:numId w:val="180"/>
        </w:numPr>
        <w:rPr>
          <w:rFonts w:ascii="Calibri" w:eastAsia="Times New Roman" w:hAnsi="Calibri" w:cs="Calibri"/>
          <w:b/>
          <w:bCs/>
          <w:sz w:val="32"/>
          <w:szCs w:val="32"/>
        </w:rPr>
      </w:pPr>
      <w:r w:rsidRPr="00FA7314">
        <w:rPr>
          <w:rFonts w:ascii="Calibri" w:eastAsia="Times New Roman" w:hAnsi="Calibri" w:cs="Calibri"/>
          <w:b/>
          <w:bCs/>
          <w:sz w:val="32"/>
          <w:szCs w:val="32"/>
        </w:rPr>
        <w:t>Enforce strong identity management (OAuth, LDAP, OIDC).</w:t>
      </w:r>
    </w:p>
    <w:p w14:paraId="757998EC" w14:textId="77777777" w:rsidR="00E95654" w:rsidRPr="00FA7314" w:rsidRDefault="00E95654" w:rsidP="00313D63">
      <w:pPr>
        <w:numPr>
          <w:ilvl w:val="0"/>
          <w:numId w:val="180"/>
        </w:numPr>
        <w:rPr>
          <w:rFonts w:ascii="Calibri" w:eastAsia="Times New Roman" w:hAnsi="Calibri" w:cs="Calibri"/>
          <w:b/>
          <w:bCs/>
          <w:sz w:val="32"/>
          <w:szCs w:val="32"/>
        </w:rPr>
      </w:pPr>
      <w:r w:rsidRPr="00FA7314">
        <w:rPr>
          <w:rFonts w:ascii="Calibri" w:eastAsia="Times New Roman" w:hAnsi="Calibri" w:cs="Calibri"/>
          <w:b/>
          <w:bCs/>
          <w:sz w:val="32"/>
          <w:szCs w:val="32"/>
        </w:rPr>
        <w:t>Disable anonymous access to the API server.</w:t>
      </w:r>
    </w:p>
    <w:p w14:paraId="54EC7E42"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Enable Audit Logging</w:t>
      </w:r>
    </w:p>
    <w:p w14:paraId="0FB492CE" w14:textId="77777777" w:rsidR="00E95654" w:rsidRPr="00FA7314" w:rsidRDefault="00E95654" w:rsidP="00313D63">
      <w:pPr>
        <w:numPr>
          <w:ilvl w:val="0"/>
          <w:numId w:val="181"/>
        </w:numPr>
        <w:rPr>
          <w:rFonts w:ascii="Calibri" w:eastAsia="Times New Roman" w:hAnsi="Calibri" w:cs="Calibri"/>
          <w:b/>
          <w:bCs/>
          <w:sz w:val="32"/>
          <w:szCs w:val="32"/>
        </w:rPr>
      </w:pPr>
      <w:r w:rsidRPr="00FA7314">
        <w:rPr>
          <w:rFonts w:ascii="Calibri" w:eastAsia="Times New Roman" w:hAnsi="Calibri" w:cs="Calibri"/>
          <w:b/>
          <w:bCs/>
          <w:sz w:val="32"/>
          <w:szCs w:val="32"/>
        </w:rPr>
        <w:t>Monitor API calls to detect unauthorized activities.</w:t>
      </w:r>
    </w:p>
    <w:p w14:paraId="1D70A0BC" w14:textId="77777777" w:rsidR="00E95654"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6F9D4A6D">
          <v:rect id="_x0000_i1162" style="width:0;height:1.5pt" o:hralign="center" o:hrstd="t" o:hr="t" fillcolor="#a0a0a0" stroked="f"/>
        </w:pict>
      </w:r>
    </w:p>
    <w:p w14:paraId="04D3131C"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2️</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Secure Pods &amp; Containers</w:t>
      </w:r>
    </w:p>
    <w:p w14:paraId="3090BF3D"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Run Pods with the Least Privilege</w:t>
      </w:r>
    </w:p>
    <w:p w14:paraId="3C054520" w14:textId="77777777" w:rsidR="00E95654" w:rsidRPr="00FA7314" w:rsidRDefault="00E95654" w:rsidP="00313D63">
      <w:pPr>
        <w:numPr>
          <w:ilvl w:val="0"/>
          <w:numId w:val="182"/>
        </w:numPr>
        <w:rPr>
          <w:rFonts w:ascii="Calibri" w:eastAsia="Times New Roman" w:hAnsi="Calibri" w:cs="Calibri"/>
          <w:b/>
          <w:bCs/>
          <w:sz w:val="32"/>
          <w:szCs w:val="32"/>
        </w:rPr>
      </w:pPr>
      <w:r w:rsidRPr="00FA7314">
        <w:rPr>
          <w:rFonts w:ascii="Calibri" w:eastAsia="Times New Roman" w:hAnsi="Calibri" w:cs="Calibri"/>
          <w:b/>
          <w:bCs/>
          <w:sz w:val="32"/>
          <w:szCs w:val="32"/>
        </w:rPr>
        <w:t>Set non-root users in containers (runAsNonRoot).</w:t>
      </w:r>
    </w:p>
    <w:p w14:paraId="3139BEC8" w14:textId="77777777" w:rsidR="00E95654" w:rsidRPr="00FA7314" w:rsidRDefault="00E95654" w:rsidP="00313D63">
      <w:pPr>
        <w:numPr>
          <w:ilvl w:val="0"/>
          <w:numId w:val="182"/>
        </w:numPr>
        <w:rPr>
          <w:rFonts w:ascii="Calibri" w:eastAsia="Times New Roman" w:hAnsi="Calibri" w:cs="Calibri"/>
          <w:b/>
          <w:bCs/>
          <w:sz w:val="32"/>
          <w:szCs w:val="32"/>
        </w:rPr>
      </w:pPr>
      <w:r w:rsidRPr="00FA7314">
        <w:rPr>
          <w:rFonts w:ascii="Calibri" w:eastAsia="Times New Roman" w:hAnsi="Calibri" w:cs="Calibri"/>
          <w:b/>
          <w:bCs/>
          <w:sz w:val="32"/>
          <w:szCs w:val="32"/>
        </w:rPr>
        <w:t>Use readOnlyRootFilesystem to prevent file modifications.</w:t>
      </w:r>
    </w:p>
    <w:p w14:paraId="0F58D68D"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Use SecurityContext &amp; PodSecurityAdmission</w:t>
      </w:r>
    </w:p>
    <w:p w14:paraId="5E2B952B" w14:textId="77777777" w:rsidR="00E95654" w:rsidRPr="00FA7314" w:rsidRDefault="00E95654" w:rsidP="00313D63">
      <w:pPr>
        <w:numPr>
          <w:ilvl w:val="0"/>
          <w:numId w:val="183"/>
        </w:numPr>
        <w:rPr>
          <w:rFonts w:ascii="Calibri" w:eastAsia="Times New Roman" w:hAnsi="Calibri" w:cs="Calibri"/>
          <w:b/>
          <w:bCs/>
          <w:sz w:val="32"/>
          <w:szCs w:val="32"/>
        </w:rPr>
      </w:pPr>
      <w:r w:rsidRPr="00FA7314">
        <w:rPr>
          <w:rFonts w:ascii="Calibri" w:eastAsia="Times New Roman" w:hAnsi="Calibri" w:cs="Calibri"/>
          <w:b/>
          <w:bCs/>
          <w:sz w:val="32"/>
          <w:szCs w:val="32"/>
        </w:rPr>
        <w:t>Apply security policies like SELinux, AppArmor, or Seccomp.</w:t>
      </w:r>
    </w:p>
    <w:p w14:paraId="49068A6E" w14:textId="77777777" w:rsidR="00E95654" w:rsidRPr="00FA7314" w:rsidRDefault="00E95654" w:rsidP="00313D63">
      <w:pPr>
        <w:numPr>
          <w:ilvl w:val="0"/>
          <w:numId w:val="183"/>
        </w:numPr>
        <w:rPr>
          <w:rFonts w:ascii="Calibri" w:eastAsia="Times New Roman" w:hAnsi="Calibri" w:cs="Calibri"/>
          <w:b/>
          <w:bCs/>
          <w:sz w:val="32"/>
          <w:szCs w:val="32"/>
        </w:rPr>
      </w:pPr>
      <w:r w:rsidRPr="00FA7314">
        <w:rPr>
          <w:rFonts w:ascii="Calibri" w:eastAsia="Times New Roman" w:hAnsi="Calibri" w:cs="Calibri"/>
          <w:b/>
          <w:bCs/>
          <w:sz w:val="32"/>
          <w:szCs w:val="32"/>
        </w:rPr>
        <w:t>Restrict privileged containers and disallow hostPath.</w:t>
      </w:r>
    </w:p>
    <w:p w14:paraId="1AF988D0"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Enable Resource Limits</w:t>
      </w:r>
    </w:p>
    <w:p w14:paraId="720247C9" w14:textId="77777777" w:rsidR="00E95654" w:rsidRPr="00FA7314" w:rsidRDefault="00E95654" w:rsidP="00313D63">
      <w:pPr>
        <w:numPr>
          <w:ilvl w:val="0"/>
          <w:numId w:val="184"/>
        </w:numPr>
        <w:rPr>
          <w:rFonts w:ascii="Calibri" w:eastAsia="Times New Roman" w:hAnsi="Calibri" w:cs="Calibri"/>
          <w:b/>
          <w:bCs/>
          <w:sz w:val="32"/>
          <w:szCs w:val="32"/>
        </w:rPr>
      </w:pPr>
      <w:r w:rsidRPr="00FA7314">
        <w:rPr>
          <w:rFonts w:ascii="Calibri" w:eastAsia="Times New Roman" w:hAnsi="Calibri" w:cs="Calibri"/>
          <w:b/>
          <w:bCs/>
          <w:sz w:val="32"/>
          <w:szCs w:val="32"/>
        </w:rPr>
        <w:t>Prevent DoS attacks by setting CPU and memory limits (limits &amp; requests).</w:t>
      </w:r>
    </w:p>
    <w:p w14:paraId="5C88DB03"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Use Distroless or Minimal Base Images</w:t>
      </w:r>
    </w:p>
    <w:p w14:paraId="0946D8A3" w14:textId="77777777" w:rsidR="00E95654" w:rsidRPr="00FA7314" w:rsidRDefault="00E95654" w:rsidP="00313D63">
      <w:pPr>
        <w:numPr>
          <w:ilvl w:val="0"/>
          <w:numId w:val="185"/>
        </w:numPr>
        <w:rPr>
          <w:rFonts w:ascii="Calibri" w:eastAsia="Times New Roman" w:hAnsi="Calibri" w:cs="Calibri"/>
          <w:b/>
          <w:bCs/>
          <w:sz w:val="32"/>
          <w:szCs w:val="32"/>
        </w:rPr>
      </w:pPr>
      <w:r w:rsidRPr="00FA7314">
        <w:rPr>
          <w:rFonts w:ascii="Calibri" w:eastAsia="Times New Roman" w:hAnsi="Calibri" w:cs="Calibri"/>
          <w:b/>
          <w:bCs/>
          <w:sz w:val="32"/>
          <w:szCs w:val="32"/>
        </w:rPr>
        <w:t>Reduces the attack surface by eliminating unnecessary utilities.</w:t>
      </w:r>
    </w:p>
    <w:p w14:paraId="7DF190D2" w14:textId="77777777" w:rsidR="00E95654"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003D3362">
          <v:rect id="_x0000_i1163" style="width:0;height:1.5pt" o:hralign="center" o:hrstd="t" o:hr="t" fillcolor="#a0a0a0" stroked="f"/>
        </w:pict>
      </w:r>
    </w:p>
    <w:p w14:paraId="374DBD8D"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3️</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Secure Kubernetes Networking</w:t>
      </w:r>
    </w:p>
    <w:p w14:paraId="3C6DAE67"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lastRenderedPageBreak/>
        <w:t>✔</w:t>
      </w:r>
      <w:r w:rsidRPr="00FA7314">
        <w:rPr>
          <w:rFonts w:ascii="Calibri" w:eastAsia="Times New Roman" w:hAnsi="Calibri" w:cs="Calibri"/>
          <w:b/>
          <w:bCs/>
          <w:sz w:val="32"/>
          <w:szCs w:val="32"/>
        </w:rPr>
        <w:t xml:space="preserve"> Implement Network Policies</w:t>
      </w:r>
    </w:p>
    <w:p w14:paraId="56C879A3" w14:textId="77777777" w:rsidR="00E95654" w:rsidRPr="00FA7314" w:rsidRDefault="00E95654" w:rsidP="00313D63">
      <w:pPr>
        <w:numPr>
          <w:ilvl w:val="0"/>
          <w:numId w:val="186"/>
        </w:numPr>
        <w:rPr>
          <w:rFonts w:ascii="Calibri" w:eastAsia="Times New Roman" w:hAnsi="Calibri" w:cs="Calibri"/>
          <w:b/>
          <w:bCs/>
          <w:sz w:val="32"/>
          <w:szCs w:val="32"/>
        </w:rPr>
      </w:pPr>
      <w:r w:rsidRPr="00FA7314">
        <w:rPr>
          <w:rFonts w:ascii="Calibri" w:eastAsia="Times New Roman" w:hAnsi="Calibri" w:cs="Calibri"/>
          <w:b/>
          <w:bCs/>
          <w:sz w:val="32"/>
          <w:szCs w:val="32"/>
        </w:rPr>
        <w:t>Restrict pod-to-pod communication using NetworkPolicies.</w:t>
      </w:r>
    </w:p>
    <w:p w14:paraId="63EF4259" w14:textId="77777777" w:rsidR="00E95654" w:rsidRPr="00FA7314" w:rsidRDefault="00E95654" w:rsidP="00313D63">
      <w:pPr>
        <w:numPr>
          <w:ilvl w:val="0"/>
          <w:numId w:val="186"/>
        </w:numPr>
        <w:rPr>
          <w:rFonts w:ascii="Calibri" w:eastAsia="Times New Roman" w:hAnsi="Calibri" w:cs="Calibri"/>
          <w:b/>
          <w:bCs/>
          <w:sz w:val="32"/>
          <w:szCs w:val="32"/>
        </w:rPr>
      </w:pPr>
      <w:r w:rsidRPr="00FA7314">
        <w:rPr>
          <w:rFonts w:ascii="Calibri" w:eastAsia="Times New Roman" w:hAnsi="Calibri" w:cs="Calibri"/>
          <w:b/>
          <w:bCs/>
          <w:sz w:val="32"/>
          <w:szCs w:val="32"/>
        </w:rPr>
        <w:t>Deny default all ingress/egress traffic and allow only necessary flows.</w:t>
      </w:r>
    </w:p>
    <w:p w14:paraId="6CD12BE4"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Enable Encryption for In-Transit Data</w:t>
      </w:r>
    </w:p>
    <w:p w14:paraId="2F8DC8AF" w14:textId="77777777" w:rsidR="00E95654" w:rsidRPr="00FA7314" w:rsidRDefault="00E95654" w:rsidP="00313D63">
      <w:pPr>
        <w:numPr>
          <w:ilvl w:val="0"/>
          <w:numId w:val="187"/>
        </w:numPr>
        <w:rPr>
          <w:rFonts w:ascii="Calibri" w:eastAsia="Times New Roman" w:hAnsi="Calibri" w:cs="Calibri"/>
          <w:b/>
          <w:bCs/>
          <w:sz w:val="32"/>
          <w:szCs w:val="32"/>
        </w:rPr>
      </w:pPr>
      <w:r w:rsidRPr="00FA7314">
        <w:rPr>
          <w:rFonts w:ascii="Calibri" w:eastAsia="Times New Roman" w:hAnsi="Calibri" w:cs="Calibri"/>
          <w:b/>
          <w:bCs/>
          <w:sz w:val="32"/>
          <w:szCs w:val="32"/>
        </w:rPr>
        <w:t>Use mTLS (Mutual TLS) with Service Mesh (Istio, Linkerd).</w:t>
      </w:r>
    </w:p>
    <w:p w14:paraId="6D58A8FA"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Isolate Workloads with Namespaces</w:t>
      </w:r>
    </w:p>
    <w:p w14:paraId="7D5782FE" w14:textId="77777777" w:rsidR="00E95654" w:rsidRPr="00FA7314" w:rsidRDefault="00E95654" w:rsidP="00313D63">
      <w:pPr>
        <w:numPr>
          <w:ilvl w:val="0"/>
          <w:numId w:val="188"/>
        </w:numPr>
        <w:rPr>
          <w:rFonts w:ascii="Calibri" w:eastAsia="Times New Roman" w:hAnsi="Calibri" w:cs="Calibri"/>
          <w:b/>
          <w:bCs/>
          <w:sz w:val="32"/>
          <w:szCs w:val="32"/>
        </w:rPr>
      </w:pPr>
      <w:r w:rsidRPr="00FA7314">
        <w:rPr>
          <w:rFonts w:ascii="Calibri" w:eastAsia="Times New Roman" w:hAnsi="Calibri" w:cs="Calibri"/>
          <w:b/>
          <w:bCs/>
          <w:sz w:val="32"/>
          <w:szCs w:val="32"/>
        </w:rPr>
        <w:t>Separate workloads (e.g., prod, dev, staging) to limit access scope.</w:t>
      </w:r>
    </w:p>
    <w:p w14:paraId="21493400" w14:textId="77777777" w:rsidR="00E95654"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46E8ECC6">
          <v:rect id="_x0000_i1164" style="width:0;height:1.5pt" o:hralign="center" o:hrstd="t" o:hr="t" fillcolor="#a0a0a0" stroked="f"/>
        </w:pict>
      </w:r>
    </w:p>
    <w:p w14:paraId="105CA2DE"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4️</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Protect Kubernetes Secrets &amp; Data</w:t>
      </w:r>
    </w:p>
    <w:p w14:paraId="4CE0E156"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Use Kubernetes Secrets</w:t>
      </w:r>
    </w:p>
    <w:p w14:paraId="6A316D0B" w14:textId="77777777" w:rsidR="00E95654" w:rsidRPr="00FA7314" w:rsidRDefault="00E95654" w:rsidP="00313D63">
      <w:pPr>
        <w:numPr>
          <w:ilvl w:val="0"/>
          <w:numId w:val="189"/>
        </w:numPr>
        <w:rPr>
          <w:rFonts w:ascii="Calibri" w:eastAsia="Times New Roman" w:hAnsi="Calibri" w:cs="Calibri"/>
          <w:b/>
          <w:bCs/>
          <w:sz w:val="32"/>
          <w:szCs w:val="32"/>
        </w:rPr>
      </w:pPr>
      <w:r w:rsidRPr="00FA7314">
        <w:rPr>
          <w:rFonts w:ascii="Calibri" w:eastAsia="Times New Roman" w:hAnsi="Calibri" w:cs="Calibri"/>
          <w:b/>
          <w:bCs/>
          <w:sz w:val="32"/>
          <w:szCs w:val="32"/>
        </w:rPr>
        <w:t>Store passwords, API keys, and certificates securely (kubectl create secret).</w:t>
      </w:r>
    </w:p>
    <w:p w14:paraId="05311FCF" w14:textId="77777777" w:rsidR="00E95654" w:rsidRPr="00FA7314" w:rsidRDefault="00E95654" w:rsidP="00313D63">
      <w:pPr>
        <w:numPr>
          <w:ilvl w:val="0"/>
          <w:numId w:val="189"/>
        </w:numPr>
        <w:rPr>
          <w:rFonts w:ascii="Calibri" w:eastAsia="Times New Roman" w:hAnsi="Calibri" w:cs="Calibri"/>
          <w:b/>
          <w:bCs/>
          <w:sz w:val="32"/>
          <w:szCs w:val="32"/>
        </w:rPr>
      </w:pPr>
      <w:r w:rsidRPr="00FA7314">
        <w:rPr>
          <w:rFonts w:ascii="Calibri" w:eastAsia="Times New Roman" w:hAnsi="Calibri" w:cs="Calibri"/>
          <w:b/>
          <w:bCs/>
          <w:sz w:val="32"/>
          <w:szCs w:val="32"/>
        </w:rPr>
        <w:t>Avoid hardcoding secrets in ConfigMaps, code, or environment variables.</w:t>
      </w:r>
    </w:p>
    <w:p w14:paraId="489DEF63"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Use External Secret Management Solutions</w:t>
      </w:r>
    </w:p>
    <w:p w14:paraId="6DF582BA" w14:textId="77777777" w:rsidR="00E95654" w:rsidRPr="00FA7314" w:rsidRDefault="00E95654" w:rsidP="00313D63">
      <w:pPr>
        <w:numPr>
          <w:ilvl w:val="0"/>
          <w:numId w:val="190"/>
        </w:numPr>
        <w:rPr>
          <w:rFonts w:ascii="Calibri" w:eastAsia="Times New Roman" w:hAnsi="Calibri" w:cs="Calibri"/>
          <w:b/>
          <w:bCs/>
          <w:sz w:val="32"/>
          <w:szCs w:val="32"/>
        </w:rPr>
      </w:pPr>
      <w:r w:rsidRPr="00FA7314">
        <w:rPr>
          <w:rFonts w:ascii="Calibri" w:eastAsia="Times New Roman" w:hAnsi="Calibri" w:cs="Calibri"/>
          <w:b/>
          <w:bCs/>
          <w:sz w:val="32"/>
          <w:szCs w:val="32"/>
        </w:rPr>
        <w:t>Integrate HashiCorp Vault, AWS Secrets Manager, or Azure Key Vault.</w:t>
      </w:r>
    </w:p>
    <w:p w14:paraId="7EA50AA2"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Encrypt etcd Storage</w:t>
      </w:r>
    </w:p>
    <w:p w14:paraId="1C95ECCE" w14:textId="77777777" w:rsidR="00E95654" w:rsidRPr="00FA7314" w:rsidRDefault="00E95654" w:rsidP="00313D63">
      <w:pPr>
        <w:numPr>
          <w:ilvl w:val="0"/>
          <w:numId w:val="191"/>
        </w:numPr>
        <w:rPr>
          <w:rFonts w:ascii="Calibri" w:eastAsia="Times New Roman" w:hAnsi="Calibri" w:cs="Calibri"/>
          <w:b/>
          <w:bCs/>
          <w:sz w:val="32"/>
          <w:szCs w:val="32"/>
        </w:rPr>
      </w:pPr>
      <w:r w:rsidRPr="00FA7314">
        <w:rPr>
          <w:rFonts w:ascii="Calibri" w:eastAsia="Times New Roman" w:hAnsi="Calibri" w:cs="Calibri"/>
          <w:b/>
          <w:bCs/>
          <w:sz w:val="32"/>
          <w:szCs w:val="32"/>
        </w:rPr>
        <w:t>Enable --encryption-provider-config to encrypt data at rest.</w:t>
      </w:r>
    </w:p>
    <w:p w14:paraId="3EAA495E" w14:textId="77777777" w:rsidR="00E95654"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70D04E48">
          <v:rect id="_x0000_i1165" style="width:0;height:1.5pt" o:hralign="center" o:hrstd="t" o:hr="t" fillcolor="#a0a0a0" stroked="f"/>
        </w:pict>
      </w:r>
    </w:p>
    <w:p w14:paraId="25CD6D46"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5️</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Secure the Kubernetes Supply Chain</w:t>
      </w:r>
    </w:p>
    <w:p w14:paraId="54E5CCE7"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lastRenderedPageBreak/>
        <w:t>✔</w:t>
      </w:r>
      <w:r w:rsidRPr="00FA7314">
        <w:rPr>
          <w:rFonts w:ascii="Calibri" w:eastAsia="Times New Roman" w:hAnsi="Calibri" w:cs="Calibri"/>
          <w:b/>
          <w:bCs/>
          <w:sz w:val="32"/>
          <w:szCs w:val="32"/>
        </w:rPr>
        <w:t xml:space="preserve"> Scan Container Images for Vulnerabilities</w:t>
      </w:r>
    </w:p>
    <w:p w14:paraId="0EF295C9" w14:textId="77777777" w:rsidR="00E95654" w:rsidRPr="00FA7314" w:rsidRDefault="00E95654" w:rsidP="00313D63">
      <w:pPr>
        <w:numPr>
          <w:ilvl w:val="0"/>
          <w:numId w:val="192"/>
        </w:numPr>
        <w:rPr>
          <w:rFonts w:ascii="Calibri" w:eastAsia="Times New Roman" w:hAnsi="Calibri" w:cs="Calibri"/>
          <w:b/>
          <w:bCs/>
          <w:sz w:val="32"/>
          <w:szCs w:val="32"/>
        </w:rPr>
      </w:pPr>
      <w:r w:rsidRPr="00FA7314">
        <w:rPr>
          <w:rFonts w:ascii="Calibri" w:eastAsia="Times New Roman" w:hAnsi="Calibri" w:cs="Calibri"/>
          <w:b/>
          <w:bCs/>
          <w:sz w:val="32"/>
          <w:szCs w:val="32"/>
        </w:rPr>
        <w:t>Use Trivy, Clair, or Snyk to scan images before deployment.</w:t>
      </w:r>
    </w:p>
    <w:p w14:paraId="0B68E7A9"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Sign &amp; Verify Images</w:t>
      </w:r>
    </w:p>
    <w:p w14:paraId="528BF53E" w14:textId="77777777" w:rsidR="00E95654" w:rsidRPr="00FA7314" w:rsidRDefault="00E95654" w:rsidP="00313D63">
      <w:pPr>
        <w:numPr>
          <w:ilvl w:val="0"/>
          <w:numId w:val="193"/>
        </w:numPr>
        <w:rPr>
          <w:rFonts w:ascii="Calibri" w:eastAsia="Times New Roman" w:hAnsi="Calibri" w:cs="Calibri"/>
          <w:b/>
          <w:bCs/>
          <w:sz w:val="32"/>
          <w:szCs w:val="32"/>
        </w:rPr>
      </w:pPr>
      <w:r w:rsidRPr="00FA7314">
        <w:rPr>
          <w:rFonts w:ascii="Calibri" w:eastAsia="Times New Roman" w:hAnsi="Calibri" w:cs="Calibri"/>
          <w:b/>
          <w:bCs/>
          <w:sz w:val="32"/>
          <w:szCs w:val="32"/>
        </w:rPr>
        <w:t>Use Cosign or Notary to ensure only signed images are deployed.</w:t>
      </w:r>
    </w:p>
    <w:p w14:paraId="5E4C23DD"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Use Admission Controllers (OPA/Gatekeeper, Kyverno)</w:t>
      </w:r>
    </w:p>
    <w:p w14:paraId="2A08B50C" w14:textId="77777777" w:rsidR="00E95654" w:rsidRPr="00FA7314" w:rsidRDefault="00E95654" w:rsidP="00313D63">
      <w:pPr>
        <w:numPr>
          <w:ilvl w:val="0"/>
          <w:numId w:val="194"/>
        </w:numPr>
        <w:rPr>
          <w:rFonts w:ascii="Calibri" w:eastAsia="Times New Roman" w:hAnsi="Calibri" w:cs="Calibri"/>
          <w:b/>
          <w:bCs/>
          <w:sz w:val="32"/>
          <w:szCs w:val="32"/>
        </w:rPr>
      </w:pPr>
      <w:r w:rsidRPr="00FA7314">
        <w:rPr>
          <w:rFonts w:ascii="Calibri" w:eastAsia="Times New Roman" w:hAnsi="Calibri" w:cs="Calibri"/>
          <w:b/>
          <w:bCs/>
          <w:sz w:val="32"/>
          <w:szCs w:val="32"/>
        </w:rPr>
        <w:t>Enforce security policies before pods are deployed.</w:t>
      </w:r>
    </w:p>
    <w:p w14:paraId="2B164615"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Regularly Update Kubernetes &amp; Dependencies</w:t>
      </w:r>
    </w:p>
    <w:p w14:paraId="108B5A5D" w14:textId="77777777" w:rsidR="00E95654" w:rsidRPr="00FA7314" w:rsidRDefault="00E95654" w:rsidP="00313D63">
      <w:pPr>
        <w:numPr>
          <w:ilvl w:val="0"/>
          <w:numId w:val="195"/>
        </w:numPr>
        <w:rPr>
          <w:rFonts w:ascii="Calibri" w:eastAsia="Times New Roman" w:hAnsi="Calibri" w:cs="Calibri"/>
          <w:b/>
          <w:bCs/>
          <w:sz w:val="32"/>
          <w:szCs w:val="32"/>
        </w:rPr>
      </w:pPr>
      <w:r w:rsidRPr="00FA7314">
        <w:rPr>
          <w:rFonts w:ascii="Calibri" w:eastAsia="Times New Roman" w:hAnsi="Calibri" w:cs="Calibri"/>
          <w:b/>
          <w:bCs/>
          <w:sz w:val="32"/>
          <w:szCs w:val="32"/>
        </w:rPr>
        <w:t>Patch Kubernetes, node OS, and container runtime frequently.</w:t>
      </w:r>
    </w:p>
    <w:p w14:paraId="4D16673E" w14:textId="77777777" w:rsidR="00E95654"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02580D08">
          <v:rect id="_x0000_i1166" style="width:0;height:1.5pt" o:hralign="center" o:hrstd="t" o:hr="t" fillcolor="#a0a0a0" stroked="f"/>
        </w:pict>
      </w:r>
    </w:p>
    <w:p w14:paraId="6F839DF9" w14:textId="77777777" w:rsidR="00E95654" w:rsidRPr="00FA7314" w:rsidRDefault="00E95654"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Kubernetes Security Tools</w:t>
      </w:r>
    </w:p>
    <w:p w14:paraId="27503B3E" w14:textId="77777777" w:rsidR="00E95654" w:rsidRPr="00FA7314" w:rsidRDefault="00E95654"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Kube-bench – Scans for CIS (Center for Internet Security) benchmarks compliance.</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Kube-hunter – Finds security vulnerabilities in the cluster.</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Falco – Monitors runtime security threats.</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Kubeaudit – Audits security configurations.</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Calico / Cilium – Implements advanced network security policies.</w:t>
      </w:r>
    </w:p>
    <w:p w14:paraId="36DBAAED" w14:textId="77777777" w:rsidR="00E95654" w:rsidRPr="00FA7314" w:rsidRDefault="00E95654" w:rsidP="31D1C23A">
      <w:pPr>
        <w:rPr>
          <w:rFonts w:ascii="Calibri" w:eastAsia="Times New Roman" w:hAnsi="Calibri" w:cs="Calibri"/>
          <w:b/>
          <w:bCs/>
          <w:sz w:val="32"/>
          <w:szCs w:val="32"/>
        </w:rPr>
      </w:pPr>
    </w:p>
    <w:p w14:paraId="3639C0F3" w14:textId="0E579C4B"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QHow do you monitor the Kubernetes?</w:t>
      </w:r>
    </w:p>
    <w:p w14:paraId="41075181" w14:textId="77777777" w:rsidR="000059A3" w:rsidRPr="00FA7314" w:rsidRDefault="000059A3" w:rsidP="31D1C23A">
      <w:pPr>
        <w:rPr>
          <w:rFonts w:ascii="Calibri" w:eastAsia="Times New Roman" w:hAnsi="Calibri" w:cs="Calibri"/>
          <w:b/>
          <w:bCs/>
          <w:sz w:val="32"/>
          <w:szCs w:val="32"/>
        </w:rPr>
      </w:pPr>
    </w:p>
    <w:p w14:paraId="3FB586F0"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Monitoring Kubernetes: Tools &amp; Best Practices</w:t>
      </w:r>
    </w:p>
    <w:p w14:paraId="32068A31"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Monitoring Kubernetes is crucial for performance optimization, troubleshooting, and security. Since Kubernetes is a complex, distributed system, monitoring must cover various layers:</w:t>
      </w:r>
    </w:p>
    <w:p w14:paraId="3FF04DF2" w14:textId="6C213A95" w:rsidR="000059A3" w:rsidRPr="00FA7314" w:rsidRDefault="000059A3" w:rsidP="31D1C23A">
      <w:pPr>
        <w:rPr>
          <w:rFonts w:ascii="Calibri" w:eastAsia="Times New Roman" w:hAnsi="Calibri" w:cs="Calibri"/>
          <w:b/>
          <w:bCs/>
          <w:sz w:val="32"/>
          <w:szCs w:val="32"/>
        </w:rPr>
      </w:pPr>
      <w:r w:rsidRPr="70600753">
        <w:rPr>
          <w:rFonts w:ascii="Calibri" w:eastAsia="Times New Roman" w:hAnsi="Calibri" w:cs="Calibri"/>
          <w:b/>
          <w:bCs/>
          <w:sz w:val="32"/>
          <w:szCs w:val="32"/>
        </w:rPr>
        <w:lastRenderedPageBreak/>
        <w:t xml:space="preserve"> Cluster Health (Control Plane, Nodes)</w:t>
      </w:r>
      <w:r>
        <w:br/>
      </w:r>
      <w:r w:rsidRPr="70600753">
        <w:rPr>
          <w:rFonts w:ascii="Calibri" w:eastAsia="Times New Roman" w:hAnsi="Calibri" w:cs="Calibri"/>
          <w:b/>
          <w:bCs/>
          <w:sz w:val="32"/>
          <w:szCs w:val="32"/>
        </w:rPr>
        <w:t xml:space="preserve"> Workloads (Pods, Deployments, Containers)</w:t>
      </w:r>
      <w:r>
        <w:br/>
      </w:r>
      <w:r w:rsidRPr="70600753">
        <w:rPr>
          <w:rFonts w:ascii="Calibri" w:eastAsia="Times New Roman" w:hAnsi="Calibri" w:cs="Calibri"/>
          <w:b/>
          <w:bCs/>
          <w:sz w:val="32"/>
          <w:szCs w:val="32"/>
        </w:rPr>
        <w:t xml:space="preserve"> Networking (Ingress, Service Mesh, DNS)</w:t>
      </w:r>
      <w:r>
        <w:br/>
      </w:r>
      <w:r w:rsidRPr="70600753">
        <w:rPr>
          <w:rFonts w:ascii="Calibri" w:eastAsia="Times New Roman" w:hAnsi="Calibri" w:cs="Calibri"/>
          <w:b/>
          <w:bCs/>
          <w:sz w:val="32"/>
          <w:szCs w:val="32"/>
        </w:rPr>
        <w:t xml:space="preserve"> Storage &amp; Logs (Persistent Volumes, Events, Audit Logs)</w:t>
      </w:r>
    </w:p>
    <w:p w14:paraId="00EB1615" w14:textId="77777777" w:rsidR="000059A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26D408CE">
          <v:rect id="_x0000_i1167" style="width:0;height:1.5pt" o:hralign="center" o:hrstd="t" o:hr="t" fillcolor="#a0a0a0" stroked="f"/>
        </w:pict>
      </w:r>
    </w:p>
    <w:p w14:paraId="55BADCF3" w14:textId="77777777" w:rsidR="000059A3" w:rsidRPr="00FA7314" w:rsidRDefault="000059A3"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Key Kubernetes Metrics to Monitor</w:t>
      </w:r>
    </w:p>
    <w:p w14:paraId="7CBB2E64"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1️</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Cluster &amp; Node Health</w:t>
      </w:r>
    </w:p>
    <w:p w14:paraId="33EFAF03" w14:textId="77777777" w:rsidR="000059A3" w:rsidRPr="00FA7314" w:rsidRDefault="000059A3" w:rsidP="00313D63">
      <w:pPr>
        <w:numPr>
          <w:ilvl w:val="0"/>
          <w:numId w:val="196"/>
        </w:numPr>
        <w:rPr>
          <w:rFonts w:ascii="Calibri" w:eastAsia="Times New Roman" w:hAnsi="Calibri" w:cs="Calibri"/>
          <w:b/>
          <w:bCs/>
          <w:sz w:val="32"/>
          <w:szCs w:val="32"/>
        </w:rPr>
      </w:pPr>
      <w:r w:rsidRPr="00FA7314">
        <w:rPr>
          <w:rFonts w:ascii="Calibri" w:eastAsia="Times New Roman" w:hAnsi="Calibri" w:cs="Calibri"/>
          <w:b/>
          <w:bCs/>
          <w:sz w:val="32"/>
          <w:szCs w:val="32"/>
        </w:rPr>
        <w:t>API Server Latency (apiserver_request_duration_seconds)</w:t>
      </w:r>
    </w:p>
    <w:p w14:paraId="0D19C329" w14:textId="77777777" w:rsidR="000059A3" w:rsidRPr="00FA7314" w:rsidRDefault="000059A3" w:rsidP="00313D63">
      <w:pPr>
        <w:numPr>
          <w:ilvl w:val="0"/>
          <w:numId w:val="196"/>
        </w:numPr>
        <w:rPr>
          <w:rFonts w:ascii="Calibri" w:eastAsia="Times New Roman" w:hAnsi="Calibri" w:cs="Calibri"/>
          <w:b/>
          <w:bCs/>
          <w:sz w:val="32"/>
          <w:szCs w:val="32"/>
        </w:rPr>
      </w:pPr>
      <w:r w:rsidRPr="00FA7314">
        <w:rPr>
          <w:rFonts w:ascii="Calibri" w:eastAsia="Times New Roman" w:hAnsi="Calibri" w:cs="Calibri"/>
          <w:b/>
          <w:bCs/>
          <w:sz w:val="32"/>
          <w:szCs w:val="32"/>
        </w:rPr>
        <w:t>Node Resource Usage (CPU, Memory, Disk, Network)</w:t>
      </w:r>
    </w:p>
    <w:p w14:paraId="3060B0CC" w14:textId="77777777" w:rsidR="000059A3" w:rsidRPr="00FA7314" w:rsidRDefault="000059A3" w:rsidP="00313D63">
      <w:pPr>
        <w:numPr>
          <w:ilvl w:val="0"/>
          <w:numId w:val="196"/>
        </w:numPr>
        <w:rPr>
          <w:rFonts w:ascii="Calibri" w:eastAsia="Times New Roman" w:hAnsi="Calibri" w:cs="Calibri"/>
          <w:b/>
          <w:bCs/>
          <w:sz w:val="32"/>
          <w:szCs w:val="32"/>
        </w:rPr>
      </w:pPr>
      <w:r w:rsidRPr="00FA7314">
        <w:rPr>
          <w:rFonts w:ascii="Calibri" w:eastAsia="Times New Roman" w:hAnsi="Calibri" w:cs="Calibri"/>
          <w:b/>
          <w:bCs/>
          <w:sz w:val="32"/>
          <w:szCs w:val="32"/>
        </w:rPr>
        <w:t>Kubelet Health (kubelet_running_pod_count)</w:t>
      </w:r>
    </w:p>
    <w:p w14:paraId="086B3EBB" w14:textId="77777777" w:rsidR="000059A3" w:rsidRPr="00FA7314" w:rsidRDefault="000059A3" w:rsidP="00313D63">
      <w:pPr>
        <w:numPr>
          <w:ilvl w:val="0"/>
          <w:numId w:val="196"/>
        </w:numPr>
        <w:rPr>
          <w:rFonts w:ascii="Calibri" w:eastAsia="Times New Roman" w:hAnsi="Calibri" w:cs="Calibri"/>
          <w:b/>
          <w:bCs/>
          <w:sz w:val="32"/>
          <w:szCs w:val="32"/>
        </w:rPr>
      </w:pPr>
      <w:r w:rsidRPr="00FA7314">
        <w:rPr>
          <w:rFonts w:ascii="Calibri" w:eastAsia="Times New Roman" w:hAnsi="Calibri" w:cs="Calibri"/>
          <w:b/>
          <w:bCs/>
          <w:sz w:val="32"/>
          <w:szCs w:val="32"/>
        </w:rPr>
        <w:t>Pod &amp; Container Restarts (kube_pod_container_status_restarts_total)</w:t>
      </w:r>
    </w:p>
    <w:p w14:paraId="15523D64"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2️</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Workload Performance</w:t>
      </w:r>
    </w:p>
    <w:p w14:paraId="0F09D450" w14:textId="77777777" w:rsidR="000059A3" w:rsidRPr="00FA7314" w:rsidRDefault="000059A3" w:rsidP="00313D63">
      <w:pPr>
        <w:numPr>
          <w:ilvl w:val="0"/>
          <w:numId w:val="197"/>
        </w:numPr>
        <w:rPr>
          <w:rFonts w:ascii="Calibri" w:eastAsia="Times New Roman" w:hAnsi="Calibri" w:cs="Calibri"/>
          <w:b/>
          <w:bCs/>
          <w:sz w:val="32"/>
          <w:szCs w:val="32"/>
        </w:rPr>
      </w:pPr>
      <w:r w:rsidRPr="00FA7314">
        <w:rPr>
          <w:rFonts w:ascii="Calibri" w:eastAsia="Times New Roman" w:hAnsi="Calibri" w:cs="Calibri"/>
          <w:b/>
          <w:bCs/>
          <w:sz w:val="32"/>
          <w:szCs w:val="32"/>
        </w:rPr>
        <w:t>Pod Availability (kube_pod_status_phase)</w:t>
      </w:r>
    </w:p>
    <w:p w14:paraId="0722B045" w14:textId="77777777" w:rsidR="000059A3" w:rsidRPr="00FA7314" w:rsidRDefault="000059A3" w:rsidP="00313D63">
      <w:pPr>
        <w:numPr>
          <w:ilvl w:val="0"/>
          <w:numId w:val="197"/>
        </w:numPr>
        <w:rPr>
          <w:rFonts w:ascii="Calibri" w:eastAsia="Times New Roman" w:hAnsi="Calibri" w:cs="Calibri"/>
          <w:b/>
          <w:bCs/>
          <w:sz w:val="32"/>
          <w:szCs w:val="32"/>
        </w:rPr>
      </w:pPr>
      <w:r w:rsidRPr="00FA7314">
        <w:rPr>
          <w:rFonts w:ascii="Calibri" w:eastAsia="Times New Roman" w:hAnsi="Calibri" w:cs="Calibri"/>
          <w:b/>
          <w:bCs/>
          <w:sz w:val="32"/>
          <w:szCs w:val="32"/>
        </w:rPr>
        <w:t>Container CPU &amp; Memory Usage (container_cpu_usage_seconds_total, container_memory_working_set_bytes)</w:t>
      </w:r>
    </w:p>
    <w:p w14:paraId="58D10B2D" w14:textId="77777777" w:rsidR="000059A3" w:rsidRPr="00FA7314" w:rsidRDefault="000059A3" w:rsidP="00313D63">
      <w:pPr>
        <w:numPr>
          <w:ilvl w:val="0"/>
          <w:numId w:val="197"/>
        </w:numPr>
        <w:rPr>
          <w:rFonts w:ascii="Calibri" w:eastAsia="Times New Roman" w:hAnsi="Calibri" w:cs="Calibri"/>
          <w:b/>
          <w:bCs/>
          <w:sz w:val="32"/>
          <w:szCs w:val="32"/>
        </w:rPr>
      </w:pPr>
      <w:r w:rsidRPr="00FA7314">
        <w:rPr>
          <w:rFonts w:ascii="Calibri" w:eastAsia="Times New Roman" w:hAnsi="Calibri" w:cs="Calibri"/>
          <w:b/>
          <w:bCs/>
          <w:sz w:val="32"/>
          <w:szCs w:val="32"/>
        </w:rPr>
        <w:t>Deployment &amp; StatefulSet Replica Counts (kube_deployment_status_replicas_available)</w:t>
      </w:r>
    </w:p>
    <w:p w14:paraId="66A69B75"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3️</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Network &amp; Service Monitoring</w:t>
      </w:r>
    </w:p>
    <w:p w14:paraId="20A6B6BD" w14:textId="77777777" w:rsidR="000059A3" w:rsidRPr="00FA7314" w:rsidRDefault="000059A3" w:rsidP="00313D63">
      <w:pPr>
        <w:numPr>
          <w:ilvl w:val="0"/>
          <w:numId w:val="198"/>
        </w:numPr>
        <w:rPr>
          <w:rFonts w:ascii="Calibri" w:eastAsia="Times New Roman" w:hAnsi="Calibri" w:cs="Calibri"/>
          <w:b/>
          <w:bCs/>
          <w:sz w:val="32"/>
          <w:szCs w:val="32"/>
        </w:rPr>
      </w:pPr>
      <w:r w:rsidRPr="00FA7314">
        <w:rPr>
          <w:rFonts w:ascii="Calibri" w:eastAsia="Times New Roman" w:hAnsi="Calibri" w:cs="Calibri"/>
          <w:b/>
          <w:bCs/>
          <w:sz w:val="32"/>
          <w:szCs w:val="32"/>
        </w:rPr>
        <w:t>Pod Network Latency &amp; Errors</w:t>
      </w:r>
    </w:p>
    <w:p w14:paraId="36BD4554" w14:textId="77777777" w:rsidR="000059A3" w:rsidRPr="00FA7314" w:rsidRDefault="000059A3" w:rsidP="00313D63">
      <w:pPr>
        <w:numPr>
          <w:ilvl w:val="0"/>
          <w:numId w:val="198"/>
        </w:numPr>
        <w:rPr>
          <w:rFonts w:ascii="Calibri" w:eastAsia="Times New Roman" w:hAnsi="Calibri" w:cs="Calibri"/>
          <w:b/>
          <w:bCs/>
          <w:sz w:val="32"/>
          <w:szCs w:val="32"/>
        </w:rPr>
      </w:pPr>
      <w:r w:rsidRPr="00FA7314">
        <w:rPr>
          <w:rFonts w:ascii="Calibri" w:eastAsia="Times New Roman" w:hAnsi="Calibri" w:cs="Calibri"/>
          <w:b/>
          <w:bCs/>
          <w:sz w:val="32"/>
          <w:szCs w:val="32"/>
        </w:rPr>
        <w:t>Ingress &amp; API Gateway Metrics (Requests per second, 5xx errors)</w:t>
      </w:r>
    </w:p>
    <w:p w14:paraId="16198B19" w14:textId="77777777" w:rsidR="000059A3" w:rsidRPr="00FA7314" w:rsidRDefault="000059A3" w:rsidP="00313D63">
      <w:pPr>
        <w:numPr>
          <w:ilvl w:val="0"/>
          <w:numId w:val="198"/>
        </w:numPr>
        <w:rPr>
          <w:rFonts w:ascii="Calibri" w:eastAsia="Times New Roman" w:hAnsi="Calibri" w:cs="Calibri"/>
          <w:b/>
          <w:bCs/>
          <w:sz w:val="32"/>
          <w:szCs w:val="32"/>
        </w:rPr>
      </w:pPr>
      <w:r w:rsidRPr="00FA7314">
        <w:rPr>
          <w:rFonts w:ascii="Calibri" w:eastAsia="Times New Roman" w:hAnsi="Calibri" w:cs="Calibri"/>
          <w:b/>
          <w:bCs/>
          <w:sz w:val="32"/>
          <w:szCs w:val="32"/>
        </w:rPr>
        <w:t>Service Mesh Metrics (Istio, Linkerd telemetry)</w:t>
      </w:r>
    </w:p>
    <w:p w14:paraId="6CFA00EA"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4️</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Storage &amp; Log Monitoring</w:t>
      </w:r>
    </w:p>
    <w:p w14:paraId="4E02121C" w14:textId="77777777" w:rsidR="000059A3" w:rsidRPr="00FA7314" w:rsidRDefault="000059A3" w:rsidP="00313D63">
      <w:pPr>
        <w:numPr>
          <w:ilvl w:val="0"/>
          <w:numId w:val="199"/>
        </w:num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Persistent Volume Capacity (kube_persistentvolume_capacity_bytes)</w:t>
      </w:r>
    </w:p>
    <w:p w14:paraId="407D94D0" w14:textId="77777777" w:rsidR="000059A3" w:rsidRPr="00FA7314" w:rsidRDefault="000059A3" w:rsidP="00313D63">
      <w:pPr>
        <w:numPr>
          <w:ilvl w:val="0"/>
          <w:numId w:val="199"/>
        </w:numPr>
        <w:rPr>
          <w:rFonts w:ascii="Calibri" w:eastAsia="Times New Roman" w:hAnsi="Calibri" w:cs="Calibri"/>
          <w:b/>
          <w:bCs/>
          <w:sz w:val="32"/>
          <w:szCs w:val="32"/>
        </w:rPr>
      </w:pPr>
      <w:r w:rsidRPr="00FA7314">
        <w:rPr>
          <w:rFonts w:ascii="Calibri" w:eastAsia="Times New Roman" w:hAnsi="Calibri" w:cs="Calibri"/>
          <w:b/>
          <w:bCs/>
          <w:sz w:val="32"/>
          <w:szCs w:val="32"/>
        </w:rPr>
        <w:t>Disk I/O Performance (node_disk_read_bytes_total)</w:t>
      </w:r>
    </w:p>
    <w:p w14:paraId="2CC2C4D5" w14:textId="77777777" w:rsidR="000059A3" w:rsidRPr="00FA7314" w:rsidRDefault="000059A3" w:rsidP="00313D63">
      <w:pPr>
        <w:numPr>
          <w:ilvl w:val="0"/>
          <w:numId w:val="199"/>
        </w:numPr>
        <w:rPr>
          <w:rFonts w:ascii="Calibri" w:eastAsia="Times New Roman" w:hAnsi="Calibri" w:cs="Calibri"/>
          <w:b/>
          <w:bCs/>
          <w:sz w:val="32"/>
          <w:szCs w:val="32"/>
        </w:rPr>
      </w:pPr>
      <w:r w:rsidRPr="00FA7314">
        <w:rPr>
          <w:rFonts w:ascii="Calibri" w:eastAsia="Times New Roman" w:hAnsi="Calibri" w:cs="Calibri"/>
          <w:b/>
          <w:bCs/>
          <w:sz w:val="32"/>
          <w:szCs w:val="32"/>
        </w:rPr>
        <w:t>Kubernetes Events &amp; Logs (kubectl logs, kubectl describe pod)</w:t>
      </w:r>
    </w:p>
    <w:p w14:paraId="4705EDFB" w14:textId="77777777" w:rsidR="000059A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2F629177">
          <v:rect id="_x0000_i1168" style="width:0;height:1.5pt" o:hralign="center" o:hrstd="t" o:hr="t" fillcolor="#a0a0a0" stroked="f"/>
        </w:pict>
      </w:r>
    </w:p>
    <w:p w14:paraId="49877E6A" w14:textId="77777777" w:rsidR="000059A3" w:rsidRPr="00FA7314" w:rsidRDefault="000059A3"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Kubernetes Monitoring Tools</w:t>
      </w:r>
    </w:p>
    <w:p w14:paraId="6E09863E"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1️</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Prometheus + Grafana (Most Popular)</w:t>
      </w:r>
    </w:p>
    <w:p w14:paraId="7E6FDB47" w14:textId="77777777" w:rsidR="000059A3" w:rsidRPr="00FA7314" w:rsidRDefault="000059A3"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Prometheus: Scrapes Kubernetes metrics, stores time-series data.</w:t>
      </w:r>
      <w:r w:rsidRPr="00FA7314">
        <w:rPr>
          <w:rFonts w:ascii="Calibri" w:hAnsi="Calibri" w:cs="Calibri"/>
          <w:b/>
          <w:bCs/>
          <w:sz w:val="32"/>
          <w:szCs w:val="32"/>
        </w:rPr>
        <w:br/>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Grafana: Visualizes Prometheus data with dashboards.</w:t>
      </w:r>
      <w:r w:rsidRPr="00FA7314">
        <w:rPr>
          <w:rFonts w:ascii="Calibri" w:hAnsi="Calibri" w:cs="Calibri"/>
          <w:b/>
          <w:bCs/>
          <w:sz w:val="32"/>
          <w:szCs w:val="32"/>
        </w:rPr>
        <w:br/>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kube-state-metrics: Provides Kubernetes object metrics.</w:t>
      </w:r>
      <w:r w:rsidRPr="00FA7314">
        <w:rPr>
          <w:rFonts w:ascii="Calibri" w:hAnsi="Calibri" w:cs="Calibri"/>
          <w:b/>
          <w:bCs/>
          <w:sz w:val="32"/>
          <w:szCs w:val="32"/>
        </w:rPr>
        <w:br/>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node-exporter: Collects node-level metrics.</w:t>
      </w:r>
    </w:p>
    <w:p w14:paraId="243C1C38" w14:textId="77777777" w:rsidR="000059A3" w:rsidRPr="00FA7314" w:rsidRDefault="000059A3"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How to Set Up?</w:t>
      </w:r>
    </w:p>
    <w:p w14:paraId="311359B3" w14:textId="77777777" w:rsidR="000059A3" w:rsidRPr="00FA7314" w:rsidRDefault="000059A3" w:rsidP="00313D63">
      <w:pPr>
        <w:numPr>
          <w:ilvl w:val="0"/>
          <w:numId w:val="200"/>
        </w:numPr>
        <w:rPr>
          <w:rFonts w:ascii="Calibri" w:eastAsia="Times New Roman" w:hAnsi="Calibri" w:cs="Calibri"/>
          <w:b/>
          <w:bCs/>
          <w:sz w:val="32"/>
          <w:szCs w:val="32"/>
        </w:rPr>
      </w:pPr>
      <w:r w:rsidRPr="00FA7314">
        <w:rPr>
          <w:rFonts w:ascii="Calibri" w:eastAsia="Times New Roman" w:hAnsi="Calibri" w:cs="Calibri"/>
          <w:b/>
          <w:bCs/>
          <w:sz w:val="32"/>
          <w:szCs w:val="32"/>
        </w:rPr>
        <w:t>Deploy Prometheus Operator (kubectl apply -f prometheus-operator.yaml)</w:t>
      </w:r>
    </w:p>
    <w:p w14:paraId="4E64FB32" w14:textId="77777777" w:rsidR="000059A3" w:rsidRPr="00FA7314" w:rsidRDefault="000059A3" w:rsidP="00313D63">
      <w:pPr>
        <w:numPr>
          <w:ilvl w:val="0"/>
          <w:numId w:val="200"/>
        </w:numPr>
        <w:rPr>
          <w:rFonts w:ascii="Calibri" w:eastAsia="Times New Roman" w:hAnsi="Calibri" w:cs="Calibri"/>
          <w:b/>
          <w:bCs/>
          <w:sz w:val="32"/>
          <w:szCs w:val="32"/>
        </w:rPr>
      </w:pPr>
      <w:r w:rsidRPr="00FA7314">
        <w:rPr>
          <w:rFonts w:ascii="Calibri" w:eastAsia="Times New Roman" w:hAnsi="Calibri" w:cs="Calibri"/>
          <w:b/>
          <w:bCs/>
          <w:sz w:val="32"/>
          <w:szCs w:val="32"/>
        </w:rPr>
        <w:t>Configure ServiceMonitors for Kubernetes components.</w:t>
      </w:r>
    </w:p>
    <w:p w14:paraId="13059ED5" w14:textId="77777777" w:rsidR="000059A3" w:rsidRPr="00FA7314" w:rsidRDefault="000059A3" w:rsidP="00313D63">
      <w:pPr>
        <w:numPr>
          <w:ilvl w:val="0"/>
          <w:numId w:val="200"/>
        </w:numPr>
        <w:rPr>
          <w:rFonts w:ascii="Calibri" w:eastAsia="Times New Roman" w:hAnsi="Calibri" w:cs="Calibri"/>
          <w:b/>
          <w:bCs/>
          <w:sz w:val="32"/>
          <w:szCs w:val="32"/>
        </w:rPr>
      </w:pPr>
      <w:r w:rsidRPr="00FA7314">
        <w:rPr>
          <w:rFonts w:ascii="Calibri" w:eastAsia="Times New Roman" w:hAnsi="Calibri" w:cs="Calibri"/>
          <w:b/>
          <w:bCs/>
          <w:sz w:val="32"/>
          <w:szCs w:val="32"/>
        </w:rPr>
        <w:t>Use Grafana Dashboards to visualize CPU, memory, and pod health.</w:t>
      </w:r>
    </w:p>
    <w:p w14:paraId="59AB19E9" w14:textId="77777777" w:rsidR="000059A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737358C5">
          <v:rect id="_x0000_i1169" style="width:0;height:1.5pt" o:hralign="center" o:hrstd="t" o:hr="t" fillcolor="#a0a0a0" stroked="f"/>
        </w:pict>
      </w:r>
    </w:p>
    <w:p w14:paraId="140DD2E5"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2️</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Kubernetes Logging &amp; Tracing</w:t>
      </w:r>
    </w:p>
    <w:p w14:paraId="71604719" w14:textId="77777777" w:rsidR="000059A3" w:rsidRPr="00FA7314" w:rsidRDefault="000059A3"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ELK Stack (Elasticsearch, Logstash, Kibana) – Collects logs, indexes, and visualizes.</w:t>
      </w:r>
      <w:r w:rsidRPr="00FA7314">
        <w:rPr>
          <w:rFonts w:ascii="Calibri" w:hAnsi="Calibri" w:cs="Calibri"/>
          <w:b/>
          <w:bCs/>
          <w:sz w:val="32"/>
          <w:szCs w:val="32"/>
        </w:rPr>
        <w:br/>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Fluentd / Fluent Bit – Lightweight log collection.</w:t>
      </w:r>
      <w:r w:rsidRPr="00FA7314">
        <w:rPr>
          <w:rFonts w:ascii="Calibri" w:hAnsi="Calibri" w:cs="Calibri"/>
          <w:b/>
          <w:bCs/>
          <w:sz w:val="32"/>
          <w:szCs w:val="32"/>
        </w:rPr>
        <w:br/>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Jaeger / OpenTelemetry – Distributed tracing for microservices.</w:t>
      </w:r>
    </w:p>
    <w:p w14:paraId="159474DC" w14:textId="77777777" w:rsidR="000059A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2B2175E7">
          <v:rect id="_x0000_i1170" style="width:0;height:1.5pt" o:hralign="center" o:hrstd="t" o:hr="t" fillcolor="#a0a0a0" stroked="f"/>
        </w:pict>
      </w:r>
    </w:p>
    <w:p w14:paraId="7B53C940"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3️</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Kubernetes Security &amp; Network Monitoring</w:t>
      </w:r>
    </w:p>
    <w:p w14:paraId="585C9855" w14:textId="77777777" w:rsidR="000059A3" w:rsidRPr="00FA7314" w:rsidRDefault="000059A3"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Falco – Detects abnormal behavior in Kubernetes (e.g., privilege escalation).</w:t>
      </w:r>
      <w:r w:rsidRPr="00FA7314">
        <w:rPr>
          <w:rFonts w:ascii="Calibri" w:hAnsi="Calibri" w:cs="Calibri"/>
          <w:b/>
          <w:bCs/>
          <w:sz w:val="32"/>
          <w:szCs w:val="32"/>
        </w:rPr>
        <w:br/>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Kube-hunter – Scans for security vulnerabilities.</w:t>
      </w:r>
      <w:r w:rsidRPr="00FA7314">
        <w:rPr>
          <w:rFonts w:ascii="Calibri" w:hAnsi="Calibri" w:cs="Calibri"/>
          <w:b/>
          <w:bCs/>
          <w:sz w:val="32"/>
          <w:szCs w:val="32"/>
        </w:rPr>
        <w:br/>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Cilium / Calico – Monitors and enforces network security policies.</w:t>
      </w:r>
    </w:p>
    <w:p w14:paraId="734CC6EC" w14:textId="77777777" w:rsidR="000059A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3DB4EDF8">
          <v:rect id="_x0000_i1171" style="width:0;height:1.5pt" o:hralign="center" o:hrstd="t" o:hr="t" fillcolor="#a0a0a0" stroked="f"/>
        </w:pict>
      </w:r>
    </w:p>
    <w:p w14:paraId="637847F7" w14:textId="77777777" w:rsidR="000059A3" w:rsidRPr="00FA7314" w:rsidRDefault="000059A3"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Best Practices for Kubernetes Monitoring</w:t>
      </w:r>
    </w:p>
    <w:p w14:paraId="186DAEDE" w14:textId="143488E6" w:rsidR="000059A3" w:rsidRPr="00FA7314" w:rsidRDefault="000059A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Automate Alerts &amp; Notifications (Use Alertmanager, Slack, PagerDuty).</w:t>
      </w:r>
      <w:r>
        <w:br/>
      </w:r>
      <w:r w:rsidRPr="70600753">
        <w:rPr>
          <w:rFonts w:ascii="Calibri" w:eastAsia="Times New Roman" w:hAnsi="Calibri" w:cs="Calibri"/>
          <w:b/>
          <w:bCs/>
          <w:sz w:val="32"/>
          <w:szCs w:val="32"/>
        </w:rPr>
        <w:t xml:space="preserve"> Monitor Kubernetes API Server &amp; etcd (Ensure API responsiveness &amp; storage health).</w:t>
      </w:r>
      <w:r>
        <w:br/>
      </w:r>
      <w:r w:rsidRPr="70600753">
        <w:rPr>
          <w:rFonts w:ascii="Calibri" w:eastAsia="Times New Roman" w:hAnsi="Calibri" w:cs="Calibri"/>
          <w:b/>
          <w:bCs/>
          <w:sz w:val="32"/>
          <w:szCs w:val="32"/>
        </w:rPr>
        <w:t xml:space="preserve"> Track Resource Requests &amp; Limits (Prevent OOMKilled or CPU starvation).</w:t>
      </w:r>
      <w:r>
        <w:br/>
      </w:r>
      <w:r w:rsidRPr="70600753">
        <w:rPr>
          <w:rFonts w:ascii="Calibri" w:eastAsia="Times New Roman" w:hAnsi="Calibri" w:cs="Calibri"/>
          <w:b/>
          <w:bCs/>
          <w:sz w:val="32"/>
          <w:szCs w:val="32"/>
        </w:rPr>
        <w:t xml:space="preserve"> Analyze Trends &amp; Anomalies (Use Grafana Loki for log-based insights).</w:t>
      </w:r>
      <w:r>
        <w:br/>
      </w:r>
      <w:r w:rsidRPr="70600753">
        <w:rPr>
          <w:rFonts w:ascii="Calibri" w:eastAsia="Times New Roman" w:hAnsi="Calibri" w:cs="Calibri"/>
          <w:b/>
          <w:bCs/>
          <w:sz w:val="32"/>
          <w:szCs w:val="32"/>
        </w:rPr>
        <w:t xml:space="preserve"> Integrate Service Mesh Monitoring (Istio, Linkerd) for deep visibility.</w:t>
      </w:r>
    </w:p>
    <w:p w14:paraId="42DA2FD9" w14:textId="77777777" w:rsidR="000059A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611A0EC5">
          <v:rect id="_x0000_i1172" style="width:0;height:1.5pt" o:hralign="center" o:hrstd="t" o:hr="t" fillcolor="#a0a0a0" stroked="f"/>
        </w:pict>
      </w:r>
    </w:p>
    <w:p w14:paraId="476A7052" w14:textId="77777777" w:rsidR="000059A3" w:rsidRPr="00FA7314" w:rsidRDefault="000059A3"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Conclusion</w:t>
      </w:r>
    </w:p>
    <w:p w14:paraId="5963E77C"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Kubernetes monitoring is multi-layered, requiring a combination of metrics, logs, and tracing. Prometheus + Grafana is the go-to stack, but integrating logging (ELK, Fluentd) and security tools (Falco, Kube-hunter) enhances monitoring.</w:t>
      </w:r>
    </w:p>
    <w:p w14:paraId="78D663AD" w14:textId="77777777" w:rsidR="00E95654" w:rsidRPr="00FA7314" w:rsidRDefault="00E95654" w:rsidP="31D1C23A">
      <w:pPr>
        <w:rPr>
          <w:rFonts w:ascii="Calibri" w:eastAsia="Times New Roman" w:hAnsi="Calibri" w:cs="Calibri"/>
          <w:b/>
          <w:bCs/>
          <w:sz w:val="32"/>
          <w:szCs w:val="32"/>
        </w:rPr>
      </w:pPr>
    </w:p>
    <w:p w14:paraId="18ACB151"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Explain mongo DB hierarchy?</w:t>
      </w:r>
    </w:p>
    <w:p w14:paraId="341B28ED"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18. How do you handle the tickets?</w:t>
      </w:r>
    </w:p>
    <w:p w14:paraId="10FDCC4C"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19. What is kubernetes security?</w:t>
      </w:r>
    </w:p>
    <w:p w14:paraId="73932E23"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20. How do you monitor the Kubernetes?</w:t>
      </w:r>
    </w:p>
    <w:p w14:paraId="705DED32"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21. What is difference between regions and availability zones</w:t>
      </w:r>
    </w:p>
    <w:p w14:paraId="5E619A5D"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22. How to pull the data from instance to Grafana?</w:t>
      </w:r>
    </w:p>
    <w:p w14:paraId="616BBDB8"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23. What is Prometheus?</w:t>
      </w:r>
    </w:p>
    <w:p w14:paraId="7D5A372C"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24. If CPU utilization is gets high and how do you handle the load?</w:t>
      </w:r>
    </w:p>
    <w:p w14:paraId="09039271"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25. How do you virtualize the instance?</w:t>
      </w:r>
    </w:p>
    <w:p w14:paraId="5772BFBA" w14:textId="6915AB7A"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25. How do you monitor the VPC</w:t>
      </w:r>
    </w:p>
    <w:p w14:paraId="19B655C1" w14:textId="77777777" w:rsidR="00D83BE8" w:rsidRPr="00FA7314" w:rsidRDefault="00D83BE8" w:rsidP="31D1C23A">
      <w:pPr>
        <w:rPr>
          <w:rFonts w:ascii="Calibri" w:eastAsia="Times New Roman" w:hAnsi="Calibri" w:cs="Calibri"/>
          <w:b/>
          <w:bCs/>
          <w:sz w:val="32"/>
          <w:szCs w:val="32"/>
        </w:rPr>
      </w:pPr>
    </w:p>
    <w:p w14:paraId="5EBD52EA" w14:textId="77777777" w:rsidR="00D83BE8" w:rsidRPr="00FA7314" w:rsidRDefault="00D83BE8" w:rsidP="31D1C23A">
      <w:pPr>
        <w:rPr>
          <w:rFonts w:ascii="Calibri" w:eastAsia="Times New Roman" w:hAnsi="Calibri" w:cs="Calibri"/>
          <w:b/>
          <w:bCs/>
          <w:sz w:val="32"/>
          <w:szCs w:val="32"/>
        </w:rPr>
      </w:pPr>
    </w:p>
    <w:p w14:paraId="4A75DCD8" w14:textId="08394171" w:rsidR="00D83BE8" w:rsidRPr="00FA7314" w:rsidRDefault="00D83BE8"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Q.What are </w:t>
      </w:r>
      <w:r w:rsidR="003230F8" w:rsidRPr="00FA7314">
        <w:rPr>
          <w:rFonts w:ascii="Calibri" w:eastAsia="Times New Roman" w:hAnsi="Calibri" w:cs="Calibri"/>
          <w:b/>
          <w:bCs/>
          <w:sz w:val="32"/>
          <w:szCs w:val="32"/>
        </w:rPr>
        <w:t>CRD in kubernetes</w:t>
      </w:r>
      <w:r w:rsidRPr="00FA7314">
        <w:rPr>
          <w:rFonts w:ascii="Calibri" w:eastAsia="Times New Roman" w:hAnsi="Calibri" w:cs="Calibri"/>
          <w:b/>
          <w:bCs/>
          <w:sz w:val="32"/>
          <w:szCs w:val="32"/>
        </w:rPr>
        <w:t>?</w:t>
      </w:r>
    </w:p>
    <w:p w14:paraId="24493493" w14:textId="2772C026" w:rsidR="00DB5E24" w:rsidRPr="00FA7314" w:rsidRDefault="00DB5E24" w:rsidP="31D1C23A">
      <w:pPr>
        <w:rPr>
          <w:rFonts w:ascii="Calibri" w:eastAsia="Times New Roman" w:hAnsi="Calibri" w:cs="Calibri"/>
          <w:b/>
          <w:bCs/>
          <w:sz w:val="32"/>
          <w:szCs w:val="32"/>
        </w:rPr>
      </w:pPr>
      <w:r w:rsidRPr="00FA7314">
        <w:rPr>
          <w:rFonts w:ascii="Calibri" w:eastAsia="Times New Roman" w:hAnsi="Calibri" w:cs="Calibri"/>
          <w:b/>
          <w:bCs/>
          <w:sz w:val="32"/>
          <w:szCs w:val="32"/>
        </w:rPr>
        <w:t>Custom Resources enable you to extend Kubernetes’ capabilities by incorporating any type of API object useful for your application. Custom Resource Definition is the method for defining a Custom Resource.</w:t>
      </w:r>
    </w:p>
    <w:p w14:paraId="58109864" w14:textId="77777777" w:rsidR="00AF77EB" w:rsidRPr="00FA7314" w:rsidRDefault="00AF77EB" w:rsidP="31D1C23A">
      <w:pPr>
        <w:rPr>
          <w:rFonts w:ascii="Calibri" w:eastAsia="Times New Roman" w:hAnsi="Calibri" w:cs="Calibri"/>
          <w:b/>
          <w:bCs/>
          <w:sz w:val="32"/>
          <w:szCs w:val="32"/>
        </w:rPr>
      </w:pPr>
      <w:r w:rsidRPr="00FA7314">
        <w:rPr>
          <w:rFonts w:ascii="Calibri" w:eastAsia="Times New Roman" w:hAnsi="Calibri" w:cs="Calibri"/>
          <w:b/>
          <w:bCs/>
          <w:sz w:val="32"/>
          <w:szCs w:val="32"/>
        </w:rPr>
        <w:t>In Kubernetes, a resource is an API object that represents a component of the cluster, such as Pods, Services, or Deployments.</w:t>
      </w:r>
    </w:p>
    <w:p w14:paraId="0FB32207" w14:textId="77777777" w:rsidR="00AF77EB" w:rsidRPr="00FA7314" w:rsidRDefault="00AF77EB" w:rsidP="31D1C23A">
      <w:pPr>
        <w:rPr>
          <w:rFonts w:ascii="Calibri" w:eastAsia="Times New Roman" w:hAnsi="Calibri" w:cs="Calibri"/>
          <w:b/>
          <w:bCs/>
          <w:sz w:val="32"/>
          <w:szCs w:val="32"/>
        </w:rPr>
      </w:pPr>
      <w:r w:rsidRPr="00FA7314">
        <w:rPr>
          <w:rFonts w:ascii="Calibri" w:eastAsia="Times New Roman" w:hAnsi="Calibri" w:cs="Calibri"/>
          <w:b/>
          <w:bCs/>
          <w:sz w:val="32"/>
          <w:szCs w:val="32"/>
        </w:rPr>
        <w:t>When you create a Custom Resource Definition (CRD), you are extending the Kubernetes API by defining a new type of resource. This allows you to store and manage custom API objects.</w:t>
      </w:r>
    </w:p>
    <w:p w14:paraId="662D1705" w14:textId="77777777" w:rsidR="00AF77EB" w:rsidRPr="00FA7314" w:rsidRDefault="00AF77EB" w:rsidP="31D1C23A">
      <w:pPr>
        <w:rPr>
          <w:rFonts w:ascii="Calibri" w:eastAsia="Times New Roman" w:hAnsi="Calibri" w:cs="Calibri"/>
          <w:b/>
          <w:bCs/>
          <w:sz w:val="32"/>
          <w:szCs w:val="32"/>
        </w:rPr>
      </w:pPr>
      <w:r w:rsidRPr="00FA7314">
        <w:rPr>
          <w:rFonts w:ascii="Calibri" w:eastAsia="Times New Roman" w:hAnsi="Calibri" w:cs="Calibri"/>
          <w:b/>
          <w:bCs/>
          <w:sz w:val="32"/>
          <w:szCs w:val="32"/>
        </w:rPr>
        <w:t>Breaking it down:</w:t>
      </w:r>
    </w:p>
    <w:p w14:paraId="6AD908A9" w14:textId="77777777" w:rsidR="00AF77EB" w:rsidRPr="00FA7314" w:rsidRDefault="00AF77EB" w:rsidP="00313D63">
      <w:pPr>
        <w:numPr>
          <w:ilvl w:val="0"/>
          <w:numId w:val="201"/>
        </w:numPr>
        <w:rPr>
          <w:rFonts w:ascii="Calibri" w:eastAsia="Times New Roman" w:hAnsi="Calibri" w:cs="Calibri"/>
          <w:b/>
          <w:bCs/>
          <w:sz w:val="32"/>
          <w:szCs w:val="32"/>
        </w:rPr>
      </w:pPr>
      <w:r w:rsidRPr="00FA7314">
        <w:rPr>
          <w:rFonts w:ascii="Calibri" w:eastAsia="Times New Roman" w:hAnsi="Calibri" w:cs="Calibri"/>
          <w:b/>
          <w:bCs/>
          <w:sz w:val="32"/>
          <w:szCs w:val="32"/>
        </w:rPr>
        <w:t>A resource is not just an endpoint but an actual API object.</w:t>
      </w:r>
    </w:p>
    <w:p w14:paraId="232E202D" w14:textId="77777777" w:rsidR="00AF77EB" w:rsidRPr="00FA7314" w:rsidRDefault="00AF77EB" w:rsidP="00313D63">
      <w:pPr>
        <w:numPr>
          <w:ilvl w:val="1"/>
          <w:numId w:val="201"/>
        </w:numPr>
        <w:rPr>
          <w:rFonts w:ascii="Calibri" w:eastAsia="Times New Roman" w:hAnsi="Calibri" w:cs="Calibri"/>
          <w:b/>
          <w:bCs/>
          <w:sz w:val="32"/>
          <w:szCs w:val="32"/>
        </w:rPr>
      </w:pPr>
      <w:r w:rsidRPr="00FA7314">
        <w:rPr>
          <w:rFonts w:ascii="Calibri" w:eastAsia="Times New Roman" w:hAnsi="Calibri" w:cs="Calibri"/>
          <w:b/>
          <w:bCs/>
          <w:sz w:val="32"/>
          <w:szCs w:val="32"/>
        </w:rPr>
        <w:t>Kubernetes provides built-in resources (e.g., Pods, Services).</w:t>
      </w:r>
    </w:p>
    <w:p w14:paraId="3B951DAA" w14:textId="77777777" w:rsidR="00AF77EB" w:rsidRPr="00FA7314" w:rsidRDefault="00AF77EB" w:rsidP="00313D63">
      <w:pPr>
        <w:numPr>
          <w:ilvl w:val="1"/>
          <w:numId w:val="201"/>
        </w:numPr>
        <w:rPr>
          <w:rFonts w:ascii="Calibri" w:eastAsia="Times New Roman" w:hAnsi="Calibri" w:cs="Calibri"/>
          <w:b/>
          <w:bCs/>
          <w:sz w:val="32"/>
          <w:szCs w:val="32"/>
        </w:rPr>
      </w:pPr>
      <w:r w:rsidRPr="00FA7314">
        <w:rPr>
          <w:rFonts w:ascii="Calibri" w:eastAsia="Times New Roman" w:hAnsi="Calibri" w:cs="Calibri"/>
          <w:b/>
          <w:bCs/>
          <w:sz w:val="32"/>
          <w:szCs w:val="32"/>
        </w:rPr>
        <w:t>You can define custom resources using CRDs.</w:t>
      </w:r>
    </w:p>
    <w:p w14:paraId="629FC8E4" w14:textId="77777777" w:rsidR="00AF77EB" w:rsidRPr="00FA7314" w:rsidRDefault="00AF77EB" w:rsidP="00313D63">
      <w:pPr>
        <w:numPr>
          <w:ilvl w:val="0"/>
          <w:numId w:val="201"/>
        </w:num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 resource has an endpoint in the Kubernetes API.</w:t>
      </w:r>
    </w:p>
    <w:p w14:paraId="26EAAD45" w14:textId="77777777" w:rsidR="00AF77EB" w:rsidRPr="00FA7314" w:rsidRDefault="00AF77EB" w:rsidP="00313D63">
      <w:pPr>
        <w:numPr>
          <w:ilvl w:val="1"/>
          <w:numId w:val="201"/>
        </w:numPr>
        <w:rPr>
          <w:rFonts w:ascii="Calibri" w:eastAsia="Times New Roman" w:hAnsi="Calibri" w:cs="Calibri"/>
          <w:b/>
          <w:bCs/>
          <w:sz w:val="32"/>
          <w:szCs w:val="32"/>
        </w:rPr>
      </w:pPr>
      <w:r w:rsidRPr="00FA7314">
        <w:rPr>
          <w:rFonts w:ascii="Calibri" w:eastAsia="Times New Roman" w:hAnsi="Calibri" w:cs="Calibri"/>
          <w:b/>
          <w:bCs/>
          <w:sz w:val="32"/>
          <w:szCs w:val="32"/>
        </w:rPr>
        <w:t>Every resource is accessible through a RESTful API endpoint, such as:</w:t>
      </w:r>
    </w:p>
    <w:p w14:paraId="1405ECC3" w14:textId="77777777" w:rsidR="00AF77EB" w:rsidRPr="00FA7314" w:rsidRDefault="00AF77EB" w:rsidP="00313D63">
      <w:pPr>
        <w:numPr>
          <w:ilvl w:val="2"/>
          <w:numId w:val="201"/>
        </w:numPr>
        <w:rPr>
          <w:rFonts w:ascii="Calibri" w:eastAsia="Times New Roman" w:hAnsi="Calibri" w:cs="Calibri"/>
          <w:b/>
          <w:bCs/>
          <w:sz w:val="32"/>
          <w:szCs w:val="32"/>
        </w:rPr>
      </w:pPr>
      <w:r w:rsidRPr="00FA7314">
        <w:rPr>
          <w:rFonts w:ascii="Calibri" w:eastAsia="Times New Roman" w:hAnsi="Calibri" w:cs="Calibri"/>
          <w:b/>
          <w:bCs/>
          <w:sz w:val="32"/>
          <w:szCs w:val="32"/>
        </w:rPr>
        <w:t>/apis/apps/v1/deployments (for Deployments)</w:t>
      </w:r>
    </w:p>
    <w:p w14:paraId="4258AD43" w14:textId="77777777" w:rsidR="00AF77EB" w:rsidRPr="00FA7314" w:rsidRDefault="00AF77EB" w:rsidP="00313D63">
      <w:pPr>
        <w:numPr>
          <w:ilvl w:val="2"/>
          <w:numId w:val="201"/>
        </w:numPr>
        <w:rPr>
          <w:rFonts w:ascii="Calibri" w:eastAsia="Times New Roman" w:hAnsi="Calibri" w:cs="Calibri"/>
          <w:b/>
          <w:bCs/>
          <w:sz w:val="32"/>
          <w:szCs w:val="32"/>
        </w:rPr>
      </w:pPr>
      <w:r w:rsidRPr="00FA7314">
        <w:rPr>
          <w:rFonts w:ascii="Calibri" w:eastAsia="Times New Roman" w:hAnsi="Calibri" w:cs="Calibri"/>
          <w:b/>
          <w:bCs/>
          <w:sz w:val="32"/>
          <w:szCs w:val="32"/>
        </w:rPr>
        <w:t>/apis/custom.example.com/v1/mycustomresources (for a CRD-based custom resource)</w:t>
      </w:r>
    </w:p>
    <w:p w14:paraId="5EFBB490" w14:textId="77777777" w:rsidR="00AF77EB" w:rsidRPr="00FA7314" w:rsidRDefault="00AF77EB" w:rsidP="00313D63">
      <w:pPr>
        <w:numPr>
          <w:ilvl w:val="0"/>
          <w:numId w:val="201"/>
        </w:numPr>
        <w:rPr>
          <w:rFonts w:ascii="Calibri" w:eastAsia="Times New Roman" w:hAnsi="Calibri" w:cs="Calibri"/>
          <w:b/>
          <w:bCs/>
          <w:sz w:val="32"/>
          <w:szCs w:val="32"/>
        </w:rPr>
      </w:pPr>
      <w:r w:rsidRPr="00FA7314">
        <w:rPr>
          <w:rFonts w:ascii="Calibri" w:eastAsia="Times New Roman" w:hAnsi="Calibri" w:cs="Calibri"/>
          <w:b/>
          <w:bCs/>
          <w:sz w:val="32"/>
          <w:szCs w:val="32"/>
        </w:rPr>
        <w:t>CRDs allow you to store and manage custom API objects.</w:t>
      </w:r>
    </w:p>
    <w:p w14:paraId="794ACE41" w14:textId="77777777" w:rsidR="00AF77EB" w:rsidRPr="00FA7314" w:rsidRDefault="00AF77EB" w:rsidP="00313D63">
      <w:pPr>
        <w:numPr>
          <w:ilvl w:val="1"/>
          <w:numId w:val="201"/>
        </w:numPr>
        <w:rPr>
          <w:rFonts w:ascii="Calibri" w:eastAsia="Times New Roman" w:hAnsi="Calibri" w:cs="Calibri"/>
          <w:b/>
          <w:bCs/>
          <w:sz w:val="32"/>
          <w:szCs w:val="32"/>
        </w:rPr>
      </w:pPr>
      <w:r w:rsidRPr="00FA7314">
        <w:rPr>
          <w:rFonts w:ascii="Calibri" w:eastAsia="Times New Roman" w:hAnsi="Calibri" w:cs="Calibri"/>
          <w:b/>
          <w:bCs/>
          <w:sz w:val="32"/>
          <w:szCs w:val="32"/>
        </w:rPr>
        <w:t>When you create a CRD, Kubernetes generates an API endpoint for it.</w:t>
      </w:r>
    </w:p>
    <w:p w14:paraId="45D77A91" w14:textId="77777777" w:rsidR="00AF77EB" w:rsidRPr="00FA7314" w:rsidRDefault="00AF77EB" w:rsidP="00313D63">
      <w:pPr>
        <w:numPr>
          <w:ilvl w:val="1"/>
          <w:numId w:val="201"/>
        </w:numPr>
        <w:rPr>
          <w:rFonts w:ascii="Calibri" w:eastAsia="Times New Roman" w:hAnsi="Calibri" w:cs="Calibri"/>
          <w:b/>
          <w:bCs/>
          <w:sz w:val="32"/>
          <w:szCs w:val="32"/>
        </w:rPr>
      </w:pPr>
      <w:r w:rsidRPr="00FA7314">
        <w:rPr>
          <w:rFonts w:ascii="Calibri" w:eastAsia="Times New Roman" w:hAnsi="Calibri" w:cs="Calibri"/>
          <w:b/>
          <w:bCs/>
          <w:sz w:val="32"/>
          <w:szCs w:val="32"/>
        </w:rPr>
        <w:t>You can then create instances of that resource, similar to built-in resources.</w:t>
      </w:r>
    </w:p>
    <w:p w14:paraId="5308485A" w14:textId="77777777" w:rsidR="00AF77EB" w:rsidRPr="00FA7314" w:rsidRDefault="00AF77EB" w:rsidP="31D1C23A">
      <w:pPr>
        <w:rPr>
          <w:rFonts w:ascii="Calibri" w:eastAsia="Times New Roman" w:hAnsi="Calibri" w:cs="Calibri"/>
          <w:b/>
          <w:bCs/>
          <w:sz w:val="32"/>
          <w:szCs w:val="32"/>
        </w:rPr>
      </w:pPr>
    </w:p>
    <w:p w14:paraId="7049DCF1" w14:textId="70E99F72" w:rsidR="00D83BE8" w:rsidRPr="00FA7314" w:rsidRDefault="008132F1" w:rsidP="31D1C23A">
      <w:pPr>
        <w:rPr>
          <w:rFonts w:ascii="Calibri" w:eastAsia="Times New Roman" w:hAnsi="Calibri" w:cs="Calibri"/>
          <w:b/>
          <w:bCs/>
          <w:sz w:val="32"/>
          <w:szCs w:val="32"/>
        </w:rPr>
      </w:pPr>
      <w:r w:rsidRPr="00FA7314">
        <w:rPr>
          <w:rFonts w:ascii="Calibri" w:eastAsia="Times New Roman" w:hAnsi="Calibri" w:cs="Calibri"/>
          <w:b/>
          <w:bCs/>
          <w:sz w:val="32"/>
          <w:szCs w:val="32"/>
        </w:rPr>
        <w:t>What is Kubenetes Operator?</w:t>
      </w:r>
    </w:p>
    <w:p w14:paraId="2B3B229A" w14:textId="4C11198B" w:rsidR="008132F1" w:rsidRPr="00FA7314" w:rsidRDefault="008132F1" w:rsidP="31D1C23A">
      <w:pPr>
        <w:rPr>
          <w:rFonts w:ascii="Calibri" w:eastAsia="Times New Roman" w:hAnsi="Calibri" w:cs="Calibri"/>
          <w:b/>
          <w:bCs/>
          <w:sz w:val="32"/>
          <w:szCs w:val="32"/>
        </w:rPr>
      </w:pPr>
      <w:r w:rsidRPr="00FA7314">
        <w:rPr>
          <w:rFonts w:ascii="Calibri" w:eastAsia="Times New Roman" w:hAnsi="Calibri" w:cs="Calibri"/>
          <w:b/>
          <w:bCs/>
          <w:sz w:val="32"/>
          <w:szCs w:val="32"/>
        </w:rPr>
        <w:t>Operators are software extensions that use custom resources to manage applications and their components“. In other words, using Operators enables us to view an application as a single object that exposes only the adjustments that make sense for the application, instead of a collection of primitives (such as Pods, Deployments, Services, or ConfigMaps)</w:t>
      </w:r>
    </w:p>
    <w:p w14:paraId="77585815" w14:textId="77777777" w:rsidR="008132F1" w:rsidRPr="00FA7314" w:rsidRDefault="008132F1" w:rsidP="31D1C23A">
      <w:pPr>
        <w:rPr>
          <w:rFonts w:ascii="Calibri" w:eastAsia="Times New Roman" w:hAnsi="Calibri" w:cs="Calibri"/>
          <w:b/>
          <w:bCs/>
          <w:sz w:val="32"/>
          <w:szCs w:val="32"/>
        </w:rPr>
      </w:pPr>
    </w:p>
    <w:p w14:paraId="6C58B50D" w14:textId="0936528E" w:rsidR="008132F1" w:rsidRPr="00FA7314" w:rsidRDefault="008132F1" w:rsidP="31D1C23A">
      <w:pPr>
        <w:rPr>
          <w:rFonts w:ascii="Calibri" w:eastAsia="Times New Roman" w:hAnsi="Calibri" w:cs="Calibri"/>
          <w:b/>
          <w:bCs/>
          <w:sz w:val="32"/>
          <w:szCs w:val="32"/>
        </w:rPr>
      </w:pPr>
      <w:r w:rsidRPr="00FA7314">
        <w:rPr>
          <w:rFonts w:ascii="Calibri" w:eastAsia="Times New Roman" w:hAnsi="Calibri" w:cs="Calibri"/>
          <w:b/>
          <w:bCs/>
          <w:sz w:val="32"/>
          <w:szCs w:val="32"/>
        </w:rPr>
        <w:t>Kubeneets opeartor is used to manage kuberneets controllers.</w:t>
      </w:r>
    </w:p>
    <w:p w14:paraId="6D4CB981" w14:textId="77777777" w:rsidR="006367BB" w:rsidRPr="00FA7314" w:rsidRDefault="006367BB" w:rsidP="31D1C23A">
      <w:pPr>
        <w:rPr>
          <w:rFonts w:ascii="Calibri" w:eastAsia="Times New Roman" w:hAnsi="Calibri" w:cs="Calibri"/>
          <w:b/>
          <w:bCs/>
          <w:sz w:val="32"/>
          <w:szCs w:val="32"/>
        </w:rPr>
      </w:pPr>
    </w:p>
    <w:p w14:paraId="2F8F7C9E" w14:textId="77777777" w:rsidR="006367BB" w:rsidRPr="00FA7314" w:rsidRDefault="006367BB" w:rsidP="31D1C23A">
      <w:pPr>
        <w:rPr>
          <w:rFonts w:ascii="Calibri" w:eastAsia="Times New Roman" w:hAnsi="Calibri" w:cs="Calibri"/>
          <w:b/>
          <w:bCs/>
          <w:sz w:val="32"/>
          <w:szCs w:val="32"/>
        </w:rPr>
      </w:pPr>
      <w:r w:rsidRPr="00FA7314">
        <w:rPr>
          <w:rFonts w:ascii="Calibri" w:eastAsia="Times New Roman" w:hAnsi="Calibri" w:cs="Calibri"/>
          <w:b/>
          <w:bCs/>
          <w:sz w:val="32"/>
          <w:szCs w:val="32"/>
        </w:rPr>
        <w:t>What is a Controller in Kubernetes?</w:t>
      </w:r>
    </w:p>
    <w:p w14:paraId="2EAC8274" w14:textId="77777777" w:rsidR="006367BB" w:rsidRPr="00FA7314" w:rsidRDefault="006367BB" w:rsidP="31D1C23A">
      <w:pPr>
        <w:rPr>
          <w:rFonts w:ascii="Calibri" w:eastAsia="Times New Roman" w:hAnsi="Calibri" w:cs="Calibri"/>
          <w:b/>
          <w:bCs/>
          <w:sz w:val="32"/>
          <w:szCs w:val="32"/>
        </w:rPr>
      </w:pPr>
      <w:r w:rsidRPr="00FA7314">
        <w:rPr>
          <w:rFonts w:ascii="Calibri" w:eastAsia="Times New Roman" w:hAnsi="Calibri" w:cs="Calibri"/>
          <w:b/>
          <w:bCs/>
          <w:sz w:val="32"/>
          <w:szCs w:val="32"/>
        </w:rPr>
        <w:t>A Controller is a Kubernetes component that watches the state of a resource and ensures it matches the desired state</w:t>
      </w:r>
    </w:p>
    <w:p w14:paraId="3ABDD3DC" w14:textId="77777777" w:rsidR="006367BB" w:rsidRPr="00FA7314" w:rsidRDefault="006367BB" w:rsidP="31D1C23A">
      <w:pPr>
        <w:rPr>
          <w:rFonts w:ascii="Calibri" w:eastAsia="Times New Roman" w:hAnsi="Calibri" w:cs="Calibri"/>
          <w:b/>
          <w:bCs/>
          <w:sz w:val="32"/>
          <w:szCs w:val="32"/>
        </w:rPr>
      </w:pPr>
    </w:p>
    <w:p w14:paraId="6F4313D1" w14:textId="2D12E64D" w:rsidR="006367BB" w:rsidRPr="00FA7314" w:rsidRDefault="004423CB" w:rsidP="31D1C23A">
      <w:pPr>
        <w:rPr>
          <w:rFonts w:ascii="Calibri" w:eastAsia="Times New Roman" w:hAnsi="Calibri" w:cs="Calibri"/>
          <w:b/>
          <w:bCs/>
          <w:sz w:val="32"/>
          <w:szCs w:val="32"/>
        </w:rPr>
      </w:pPr>
      <w:r w:rsidRPr="00FA7314">
        <w:rPr>
          <w:rFonts w:ascii="Calibri" w:eastAsia="Times New Roman" w:hAnsi="Calibri" w:cs="Calibri"/>
          <w:b/>
          <w:bCs/>
          <w:sz w:val="32"/>
          <w:szCs w:val="32"/>
        </w:rPr>
        <w:t>Q, What are S3 preassigned Urls?</w:t>
      </w:r>
    </w:p>
    <w:p w14:paraId="15729513" w14:textId="77777777" w:rsidR="004423CB" w:rsidRPr="00FA7314" w:rsidRDefault="004423CB" w:rsidP="00313D63">
      <w:pPr>
        <w:numPr>
          <w:ilvl w:val="0"/>
          <w:numId w:val="202"/>
        </w:numPr>
        <w:rPr>
          <w:rFonts w:ascii="Calibri" w:eastAsia="Times New Roman" w:hAnsi="Calibri" w:cs="Calibri"/>
          <w:b/>
          <w:bCs/>
          <w:sz w:val="32"/>
          <w:szCs w:val="32"/>
        </w:rPr>
      </w:pPr>
      <w:r w:rsidRPr="00FA7314">
        <w:rPr>
          <w:rFonts w:ascii="Calibri" w:eastAsia="Times New Roman" w:hAnsi="Calibri" w:cs="Calibri"/>
          <w:b/>
          <w:bCs/>
          <w:sz w:val="32"/>
          <w:szCs w:val="32"/>
        </w:rPr>
        <w:t>All S3 buckets and objects by default are private. Only the object owner has permission to access these objects. Pre-signed URLs use the owner’s security credentials to grant others time-limited permission to download or upload objects.</w:t>
      </w:r>
    </w:p>
    <w:p w14:paraId="6969FFD0" w14:textId="77777777" w:rsidR="004423CB" w:rsidRPr="00FA7314" w:rsidRDefault="004423CB" w:rsidP="00313D63">
      <w:pPr>
        <w:numPr>
          <w:ilvl w:val="0"/>
          <w:numId w:val="202"/>
        </w:numPr>
        <w:rPr>
          <w:rFonts w:ascii="Calibri" w:eastAsia="Times New Roman" w:hAnsi="Calibri" w:cs="Calibri"/>
          <w:b/>
          <w:bCs/>
          <w:sz w:val="32"/>
          <w:szCs w:val="32"/>
        </w:rPr>
      </w:pPr>
      <w:r w:rsidRPr="00FA7314">
        <w:rPr>
          <w:rFonts w:ascii="Calibri" w:eastAsia="Times New Roman" w:hAnsi="Calibri" w:cs="Calibri"/>
          <w:b/>
          <w:bCs/>
          <w:sz w:val="32"/>
          <w:szCs w:val="32"/>
        </w:rPr>
        <w:t>When creating a pre-signed URL, you (as the owner) need to provide the following:</w:t>
      </w:r>
    </w:p>
    <w:p w14:paraId="2287C64D" w14:textId="77777777" w:rsidR="004423CB" w:rsidRPr="00FA7314" w:rsidRDefault="004423CB" w:rsidP="00313D63">
      <w:pPr>
        <w:numPr>
          <w:ilvl w:val="0"/>
          <w:numId w:val="202"/>
        </w:numPr>
        <w:rPr>
          <w:rFonts w:ascii="Calibri" w:eastAsia="Times New Roman" w:hAnsi="Calibri" w:cs="Calibri"/>
          <w:b/>
          <w:bCs/>
          <w:sz w:val="32"/>
          <w:szCs w:val="32"/>
        </w:rPr>
      </w:pPr>
      <w:r w:rsidRPr="00FA7314">
        <w:rPr>
          <w:rFonts w:ascii="Calibri" w:eastAsia="Times New Roman" w:hAnsi="Calibri" w:cs="Calibri"/>
          <w:b/>
          <w:bCs/>
          <w:sz w:val="32"/>
          <w:szCs w:val="32"/>
        </w:rPr>
        <w:t>Your security credentials</w:t>
      </w:r>
    </w:p>
    <w:p w14:paraId="4DCF357D" w14:textId="77777777" w:rsidR="004423CB" w:rsidRPr="00FA7314" w:rsidRDefault="004423CB" w:rsidP="00313D63">
      <w:pPr>
        <w:numPr>
          <w:ilvl w:val="0"/>
          <w:numId w:val="202"/>
        </w:numPr>
        <w:rPr>
          <w:rFonts w:ascii="Calibri" w:eastAsia="Times New Roman" w:hAnsi="Calibri" w:cs="Calibri"/>
          <w:b/>
          <w:bCs/>
          <w:sz w:val="32"/>
          <w:szCs w:val="32"/>
        </w:rPr>
      </w:pPr>
      <w:r w:rsidRPr="00FA7314">
        <w:rPr>
          <w:rFonts w:ascii="Calibri" w:eastAsia="Times New Roman" w:hAnsi="Calibri" w:cs="Calibri"/>
          <w:b/>
          <w:bCs/>
          <w:sz w:val="32"/>
          <w:szCs w:val="32"/>
        </w:rPr>
        <w:t>An S3 bucket name</w:t>
      </w:r>
    </w:p>
    <w:p w14:paraId="2143DB1F" w14:textId="77777777" w:rsidR="004423CB" w:rsidRPr="00FA7314" w:rsidRDefault="004423CB" w:rsidP="00313D63">
      <w:pPr>
        <w:numPr>
          <w:ilvl w:val="0"/>
          <w:numId w:val="202"/>
        </w:numPr>
        <w:rPr>
          <w:rFonts w:ascii="Calibri" w:eastAsia="Times New Roman" w:hAnsi="Calibri" w:cs="Calibri"/>
          <w:b/>
          <w:bCs/>
          <w:sz w:val="32"/>
          <w:szCs w:val="32"/>
        </w:rPr>
      </w:pPr>
      <w:r w:rsidRPr="00FA7314">
        <w:rPr>
          <w:rFonts w:ascii="Calibri" w:eastAsia="Times New Roman" w:hAnsi="Calibri" w:cs="Calibri"/>
          <w:b/>
          <w:bCs/>
          <w:sz w:val="32"/>
          <w:szCs w:val="32"/>
        </w:rPr>
        <w:t>An object key</w:t>
      </w:r>
    </w:p>
    <w:p w14:paraId="4339FE84" w14:textId="77777777" w:rsidR="004423CB" w:rsidRPr="00FA7314" w:rsidRDefault="004423CB" w:rsidP="00313D63">
      <w:pPr>
        <w:numPr>
          <w:ilvl w:val="0"/>
          <w:numId w:val="202"/>
        </w:numPr>
        <w:rPr>
          <w:rFonts w:ascii="Calibri" w:eastAsia="Times New Roman" w:hAnsi="Calibri" w:cs="Calibri"/>
          <w:b/>
          <w:bCs/>
          <w:sz w:val="32"/>
          <w:szCs w:val="32"/>
        </w:rPr>
      </w:pPr>
      <w:r w:rsidRPr="00FA7314">
        <w:rPr>
          <w:rFonts w:ascii="Calibri" w:eastAsia="Times New Roman" w:hAnsi="Calibri" w:cs="Calibri"/>
          <w:b/>
          <w:bCs/>
          <w:sz w:val="32"/>
          <w:szCs w:val="32"/>
        </w:rPr>
        <w:t>Specify the HTTP method (GET to download the object or PUT to upload an object)</w:t>
      </w:r>
    </w:p>
    <w:p w14:paraId="22E5E805" w14:textId="77777777" w:rsidR="004423CB" w:rsidRPr="00FA7314" w:rsidRDefault="004423CB" w:rsidP="00313D63">
      <w:pPr>
        <w:numPr>
          <w:ilvl w:val="0"/>
          <w:numId w:val="202"/>
        </w:numPr>
        <w:rPr>
          <w:rFonts w:ascii="Calibri" w:eastAsia="Times New Roman" w:hAnsi="Calibri" w:cs="Calibri"/>
          <w:b/>
          <w:bCs/>
          <w:sz w:val="32"/>
          <w:szCs w:val="32"/>
        </w:rPr>
      </w:pPr>
      <w:r w:rsidRPr="00FA7314">
        <w:rPr>
          <w:rFonts w:ascii="Calibri" w:eastAsia="Times New Roman" w:hAnsi="Calibri" w:cs="Calibri"/>
          <w:b/>
          <w:bCs/>
          <w:sz w:val="32"/>
          <w:szCs w:val="32"/>
        </w:rPr>
        <w:t>Expiration date and time of the URL.</w:t>
      </w:r>
    </w:p>
    <w:p w14:paraId="102ABB0D" w14:textId="77777777" w:rsidR="004423CB" w:rsidRPr="00FA7314" w:rsidRDefault="004423CB" w:rsidP="31D1C23A">
      <w:pPr>
        <w:rPr>
          <w:rFonts w:ascii="Calibri" w:eastAsia="Times New Roman" w:hAnsi="Calibri" w:cs="Calibri"/>
          <w:b/>
          <w:bCs/>
          <w:sz w:val="32"/>
          <w:szCs w:val="32"/>
        </w:rPr>
      </w:pPr>
    </w:p>
    <w:p w14:paraId="7F6AB7C1" w14:textId="11FAA39A" w:rsidR="004423CB" w:rsidRPr="00FA7314" w:rsidRDefault="004423CB" w:rsidP="31D1C23A">
      <w:pPr>
        <w:rPr>
          <w:rFonts w:ascii="Calibri" w:eastAsia="Times New Roman" w:hAnsi="Calibri" w:cs="Calibri"/>
          <w:b/>
          <w:bCs/>
          <w:sz w:val="32"/>
          <w:szCs w:val="32"/>
        </w:rPr>
      </w:pPr>
      <w:r w:rsidRPr="00FA7314">
        <w:rPr>
          <w:rFonts w:ascii="Calibri" w:eastAsia="Times New Roman" w:hAnsi="Calibri" w:cs="Calibri"/>
          <w:b/>
          <w:bCs/>
          <w:sz w:val="32"/>
          <w:szCs w:val="32"/>
        </w:rPr>
        <w:t>Q. What are Cloudfront Signed Urls?</w:t>
      </w:r>
    </w:p>
    <w:p w14:paraId="4A484B83" w14:textId="77777777" w:rsidR="004423CB" w:rsidRPr="00FA7314" w:rsidRDefault="004423CB" w:rsidP="00313D63">
      <w:pPr>
        <w:numPr>
          <w:ilvl w:val="0"/>
          <w:numId w:val="203"/>
        </w:numPr>
        <w:rPr>
          <w:rFonts w:ascii="Calibri" w:eastAsia="Times New Roman" w:hAnsi="Calibri" w:cs="Calibri"/>
          <w:b/>
          <w:bCs/>
          <w:sz w:val="32"/>
          <w:szCs w:val="32"/>
        </w:rPr>
      </w:pPr>
      <w:r w:rsidRPr="00FA7314">
        <w:rPr>
          <w:rFonts w:ascii="Calibri" w:eastAsia="Times New Roman" w:hAnsi="Calibri" w:cs="Calibri"/>
          <w:b/>
          <w:bCs/>
          <w:sz w:val="32"/>
          <w:szCs w:val="32"/>
        </w:rPr>
        <w:t>You can control user access to your private content in two ways</w:t>
      </w:r>
    </w:p>
    <w:p w14:paraId="5285AB71" w14:textId="77777777" w:rsidR="004423CB" w:rsidRPr="00FA7314" w:rsidRDefault="004423CB" w:rsidP="00313D63">
      <w:pPr>
        <w:numPr>
          <w:ilvl w:val="1"/>
          <w:numId w:val="203"/>
        </w:numPr>
        <w:rPr>
          <w:rFonts w:ascii="Calibri" w:eastAsia="Times New Roman" w:hAnsi="Calibri" w:cs="Calibri"/>
          <w:b/>
          <w:bCs/>
          <w:sz w:val="32"/>
          <w:szCs w:val="32"/>
        </w:rPr>
      </w:pPr>
      <w:r w:rsidRPr="00FA7314">
        <w:rPr>
          <w:rFonts w:ascii="Calibri" w:eastAsia="Times New Roman" w:hAnsi="Calibri" w:cs="Calibri"/>
          <w:b/>
          <w:bCs/>
          <w:sz w:val="32"/>
          <w:szCs w:val="32"/>
        </w:rPr>
        <w:t>Restrict access to files in CloudFront edge caches</w:t>
      </w:r>
    </w:p>
    <w:p w14:paraId="6D0EF97F" w14:textId="77777777" w:rsidR="004423CB" w:rsidRPr="00FA7314" w:rsidRDefault="004423CB" w:rsidP="00313D63">
      <w:pPr>
        <w:numPr>
          <w:ilvl w:val="1"/>
          <w:numId w:val="203"/>
        </w:numPr>
        <w:rPr>
          <w:rFonts w:ascii="Calibri" w:eastAsia="Times New Roman" w:hAnsi="Calibri" w:cs="Calibri"/>
          <w:b/>
          <w:bCs/>
          <w:sz w:val="32"/>
          <w:szCs w:val="32"/>
        </w:rPr>
      </w:pPr>
      <w:r w:rsidRPr="00FA7314">
        <w:rPr>
          <w:rFonts w:ascii="Calibri" w:eastAsia="Times New Roman" w:hAnsi="Calibri" w:cs="Calibri"/>
          <w:b/>
          <w:bCs/>
          <w:sz w:val="32"/>
          <w:szCs w:val="32"/>
        </w:rPr>
        <w:t>Restrict access to files in your Amazon S3 bucket (unless you’ve configured it as a website endpoint)</w:t>
      </w:r>
    </w:p>
    <w:p w14:paraId="0D4595B6" w14:textId="1E573B7E" w:rsidR="004423CB" w:rsidRPr="00FA7314" w:rsidRDefault="004423CB" w:rsidP="00313D63">
      <w:pPr>
        <w:pStyle w:val="ListParagraph"/>
        <w:numPr>
          <w:ilvl w:val="0"/>
          <w:numId w:val="204"/>
        </w:numPr>
        <w:rPr>
          <w:rFonts w:ascii="Calibri" w:eastAsia="Times New Roman" w:hAnsi="Calibri" w:cs="Calibri"/>
          <w:b/>
          <w:bCs/>
          <w:sz w:val="32"/>
          <w:szCs w:val="32"/>
        </w:rPr>
      </w:pPr>
      <w:r w:rsidRPr="00FA7314">
        <w:rPr>
          <w:rFonts w:ascii="Calibri" w:eastAsia="Times New Roman" w:hAnsi="Calibri" w:cs="Calibri"/>
          <w:b/>
          <w:bCs/>
          <w:sz w:val="32"/>
          <w:szCs w:val="32"/>
        </w:rPr>
        <w:t>You can configure CloudFront to require that users access your files using either signed URLs or signed cookies. You then develop your application either to create and distribute signed URLs to authenticated users or to send Set-Cookie headers that set signed cookies on the viewers for authenticated users.</w:t>
      </w:r>
    </w:p>
    <w:p w14:paraId="73B3EF78" w14:textId="77777777" w:rsidR="004423CB" w:rsidRPr="00FA7314" w:rsidRDefault="004423CB" w:rsidP="00313D63">
      <w:pPr>
        <w:pStyle w:val="ListParagraph"/>
        <w:numPr>
          <w:ilvl w:val="0"/>
          <w:numId w:val="204"/>
        </w:num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When you create signed URLs or signed cookies to control access to your files, you can specify the following restrictions:</w:t>
      </w:r>
    </w:p>
    <w:p w14:paraId="58F6D59D" w14:textId="77777777" w:rsidR="004423CB" w:rsidRPr="00FA7314" w:rsidRDefault="004423CB" w:rsidP="00313D63">
      <w:pPr>
        <w:pStyle w:val="ListParagraph"/>
        <w:numPr>
          <w:ilvl w:val="0"/>
          <w:numId w:val="204"/>
        </w:numPr>
        <w:rPr>
          <w:rFonts w:ascii="Calibri" w:eastAsia="Times New Roman" w:hAnsi="Calibri" w:cs="Calibri"/>
          <w:b/>
          <w:bCs/>
          <w:sz w:val="32"/>
          <w:szCs w:val="32"/>
        </w:rPr>
      </w:pPr>
      <w:r w:rsidRPr="00FA7314">
        <w:rPr>
          <w:rFonts w:ascii="Calibri" w:eastAsia="Times New Roman" w:hAnsi="Calibri" w:cs="Calibri"/>
          <w:b/>
          <w:bCs/>
          <w:sz w:val="32"/>
          <w:szCs w:val="32"/>
        </w:rPr>
        <w:t>An expiration date and time for the URL</w:t>
      </w:r>
    </w:p>
    <w:p w14:paraId="106DCE2A" w14:textId="77777777" w:rsidR="004423CB" w:rsidRPr="00FA7314" w:rsidRDefault="004423CB" w:rsidP="00313D63">
      <w:pPr>
        <w:pStyle w:val="ListParagraph"/>
        <w:numPr>
          <w:ilvl w:val="0"/>
          <w:numId w:val="204"/>
        </w:numPr>
        <w:rPr>
          <w:rFonts w:ascii="Calibri" w:eastAsia="Times New Roman" w:hAnsi="Calibri" w:cs="Calibri"/>
          <w:b/>
          <w:bCs/>
          <w:sz w:val="32"/>
          <w:szCs w:val="32"/>
        </w:rPr>
      </w:pPr>
      <w:r w:rsidRPr="00FA7314">
        <w:rPr>
          <w:rFonts w:ascii="Calibri" w:eastAsia="Times New Roman" w:hAnsi="Calibri" w:cs="Calibri"/>
          <w:b/>
          <w:bCs/>
          <w:sz w:val="32"/>
          <w:szCs w:val="32"/>
        </w:rPr>
        <w:t>(Optional) The date and time the URL becomes valid</w:t>
      </w:r>
    </w:p>
    <w:p w14:paraId="5F8AEAD6" w14:textId="77777777" w:rsidR="004423CB" w:rsidRPr="00FA7314" w:rsidRDefault="004423CB" w:rsidP="00313D63">
      <w:pPr>
        <w:pStyle w:val="ListParagraph"/>
        <w:numPr>
          <w:ilvl w:val="0"/>
          <w:numId w:val="204"/>
        </w:numPr>
        <w:rPr>
          <w:rFonts w:ascii="Calibri" w:eastAsia="Times New Roman" w:hAnsi="Calibri" w:cs="Calibri"/>
          <w:b/>
          <w:bCs/>
          <w:sz w:val="32"/>
          <w:szCs w:val="32"/>
        </w:rPr>
      </w:pPr>
      <w:r w:rsidRPr="00FA7314">
        <w:rPr>
          <w:rFonts w:ascii="Calibri" w:eastAsia="Times New Roman" w:hAnsi="Calibri" w:cs="Calibri"/>
          <w:b/>
          <w:bCs/>
          <w:sz w:val="32"/>
          <w:szCs w:val="32"/>
        </w:rPr>
        <w:t>(Optional) The IP address or range of addresses of the computers that can be used to access your content</w:t>
      </w:r>
    </w:p>
    <w:p w14:paraId="46CE69DC" w14:textId="02DE57D4" w:rsidR="004423CB" w:rsidRPr="00FA7314" w:rsidRDefault="004423CB" w:rsidP="00313D63">
      <w:pPr>
        <w:pStyle w:val="ListParagraph"/>
        <w:numPr>
          <w:ilvl w:val="0"/>
          <w:numId w:val="204"/>
        </w:numPr>
        <w:rPr>
          <w:rFonts w:ascii="Calibri" w:eastAsia="Times New Roman" w:hAnsi="Calibri" w:cs="Calibri"/>
          <w:b/>
          <w:bCs/>
          <w:sz w:val="32"/>
          <w:szCs w:val="32"/>
        </w:rPr>
      </w:pPr>
      <w:r w:rsidRPr="00FA7314">
        <w:rPr>
          <w:rFonts w:ascii="Calibri" w:eastAsia="Times New Roman" w:hAnsi="Calibri" w:cs="Calibri"/>
          <w:b/>
          <w:bCs/>
          <w:sz w:val="32"/>
          <w:szCs w:val="32"/>
        </w:rPr>
        <w:t>You can use signed URLs or signed cookies for any CloudFront distribution, regardless of whether the origin is an Amazon S3 bucket or an HTTP server.</w:t>
      </w:r>
    </w:p>
    <w:p w14:paraId="6537CB2F" w14:textId="6C53C3FB" w:rsidR="004423CB" w:rsidRPr="00FA7314" w:rsidRDefault="004423CB" w:rsidP="31D1C23A">
      <w:pPr>
        <w:rPr>
          <w:rFonts w:ascii="Calibri" w:eastAsia="Times New Roman" w:hAnsi="Calibri" w:cs="Calibri"/>
          <w:b/>
          <w:bCs/>
          <w:sz w:val="32"/>
          <w:szCs w:val="32"/>
        </w:rPr>
      </w:pPr>
      <w:r w:rsidRPr="00FA7314">
        <w:rPr>
          <w:rFonts w:ascii="Calibri" w:eastAsia="Times New Roman" w:hAnsi="Calibri" w:cs="Calibri"/>
          <w:b/>
          <w:bCs/>
          <w:sz w:val="32"/>
          <w:szCs w:val="32"/>
        </w:rPr>
        <w:t>Q. What is Origin access Identity?</w:t>
      </w:r>
    </w:p>
    <w:p w14:paraId="6DB4C6BC" w14:textId="77777777" w:rsidR="004423CB" w:rsidRPr="00FA7314" w:rsidRDefault="004423CB" w:rsidP="00313D63">
      <w:pPr>
        <w:numPr>
          <w:ilvl w:val="0"/>
          <w:numId w:val="205"/>
        </w:numPr>
        <w:rPr>
          <w:rFonts w:ascii="Calibri" w:eastAsia="Times New Roman" w:hAnsi="Calibri" w:cs="Calibri"/>
          <w:b/>
          <w:bCs/>
          <w:sz w:val="32"/>
          <w:szCs w:val="32"/>
        </w:rPr>
      </w:pPr>
      <w:r w:rsidRPr="00FA7314">
        <w:rPr>
          <w:rFonts w:ascii="Calibri" w:eastAsia="Times New Roman" w:hAnsi="Calibri" w:cs="Calibri"/>
          <w:b/>
          <w:bCs/>
          <w:sz w:val="32"/>
          <w:szCs w:val="32"/>
        </w:rPr>
        <w:t>You can configure an S3 bucket as the origin of a CloudFront distribution. OAI prevents users from viewing your S3 files by simply using the direct URL for the file. Instead, they would need to access it through a CloudFront URL.</w:t>
      </w:r>
    </w:p>
    <w:p w14:paraId="4B39043F" w14:textId="77777777" w:rsidR="004423CB" w:rsidRPr="00FA7314" w:rsidRDefault="004423CB" w:rsidP="00313D63">
      <w:pPr>
        <w:numPr>
          <w:ilvl w:val="0"/>
          <w:numId w:val="205"/>
        </w:numPr>
        <w:rPr>
          <w:rFonts w:ascii="Calibri" w:eastAsia="Times New Roman" w:hAnsi="Calibri" w:cs="Calibri"/>
          <w:b/>
          <w:bCs/>
          <w:sz w:val="32"/>
          <w:szCs w:val="32"/>
        </w:rPr>
      </w:pPr>
      <w:r w:rsidRPr="00FA7314">
        <w:rPr>
          <w:rFonts w:ascii="Calibri" w:eastAsia="Times New Roman" w:hAnsi="Calibri" w:cs="Calibri"/>
          <w:b/>
          <w:bCs/>
          <w:sz w:val="32"/>
          <w:szCs w:val="32"/>
        </w:rPr>
        <w:t>To require that users access your content through CloudFront URLs, you perform the following tasks:</w:t>
      </w:r>
    </w:p>
    <w:p w14:paraId="6564B8BB" w14:textId="77777777" w:rsidR="004423CB" w:rsidRPr="00FA7314" w:rsidRDefault="004423CB" w:rsidP="00313D63">
      <w:pPr>
        <w:numPr>
          <w:ilvl w:val="1"/>
          <w:numId w:val="205"/>
        </w:numPr>
        <w:rPr>
          <w:rFonts w:ascii="Calibri" w:eastAsia="Times New Roman" w:hAnsi="Calibri" w:cs="Calibri"/>
          <w:b/>
          <w:bCs/>
          <w:sz w:val="32"/>
          <w:szCs w:val="32"/>
        </w:rPr>
      </w:pPr>
      <w:r w:rsidRPr="00FA7314">
        <w:rPr>
          <w:rFonts w:ascii="Calibri" w:eastAsia="Times New Roman" w:hAnsi="Calibri" w:cs="Calibri"/>
          <w:b/>
          <w:bCs/>
          <w:sz w:val="32"/>
          <w:szCs w:val="32"/>
        </w:rPr>
        <w:t>Create a special CloudFront user called an origin access identity.</w:t>
      </w:r>
    </w:p>
    <w:p w14:paraId="640FC196" w14:textId="77777777" w:rsidR="004423CB" w:rsidRPr="00FA7314" w:rsidRDefault="004423CB" w:rsidP="00313D63">
      <w:pPr>
        <w:numPr>
          <w:ilvl w:val="1"/>
          <w:numId w:val="205"/>
        </w:numPr>
        <w:rPr>
          <w:rFonts w:ascii="Calibri" w:eastAsia="Times New Roman" w:hAnsi="Calibri" w:cs="Calibri"/>
          <w:b/>
          <w:bCs/>
          <w:sz w:val="32"/>
          <w:szCs w:val="32"/>
        </w:rPr>
      </w:pPr>
      <w:r w:rsidRPr="00FA7314">
        <w:rPr>
          <w:rFonts w:ascii="Calibri" w:eastAsia="Times New Roman" w:hAnsi="Calibri" w:cs="Calibri"/>
          <w:b/>
          <w:bCs/>
          <w:sz w:val="32"/>
          <w:szCs w:val="32"/>
        </w:rPr>
        <w:t>Give the origin access identity permission to read the files in your bucket.</w:t>
      </w:r>
    </w:p>
    <w:p w14:paraId="4B8287A9" w14:textId="77777777" w:rsidR="004423CB" w:rsidRPr="00FA7314" w:rsidRDefault="004423CB" w:rsidP="00313D63">
      <w:pPr>
        <w:numPr>
          <w:ilvl w:val="1"/>
          <w:numId w:val="205"/>
        </w:numPr>
        <w:rPr>
          <w:rFonts w:ascii="Calibri" w:eastAsia="Times New Roman" w:hAnsi="Calibri" w:cs="Calibri"/>
          <w:b/>
          <w:bCs/>
          <w:sz w:val="32"/>
          <w:szCs w:val="32"/>
        </w:rPr>
      </w:pPr>
      <w:r w:rsidRPr="00FA7314">
        <w:rPr>
          <w:rFonts w:ascii="Calibri" w:eastAsia="Times New Roman" w:hAnsi="Calibri" w:cs="Calibri"/>
          <w:b/>
          <w:bCs/>
          <w:sz w:val="32"/>
          <w:szCs w:val="32"/>
        </w:rPr>
        <w:t>Remove permission for anyone else to use Amazon S3 URLs to read the files (through bucket policies or ACLs).</w:t>
      </w:r>
    </w:p>
    <w:p w14:paraId="699B3502" w14:textId="77777777" w:rsidR="004423CB" w:rsidRPr="00FA7314" w:rsidRDefault="004423CB" w:rsidP="00313D63">
      <w:pPr>
        <w:numPr>
          <w:ilvl w:val="0"/>
          <w:numId w:val="205"/>
        </w:numPr>
        <w:rPr>
          <w:rFonts w:ascii="Calibri" w:eastAsia="Times New Roman" w:hAnsi="Calibri" w:cs="Calibri"/>
          <w:b/>
          <w:bCs/>
          <w:sz w:val="32"/>
          <w:szCs w:val="32"/>
        </w:rPr>
      </w:pPr>
      <w:r w:rsidRPr="00FA7314">
        <w:rPr>
          <w:rFonts w:ascii="Calibri" w:eastAsia="Times New Roman" w:hAnsi="Calibri" w:cs="Calibri"/>
          <w:b/>
          <w:bCs/>
          <w:sz w:val="32"/>
          <w:szCs w:val="32"/>
        </w:rPr>
        <w:t>You cannot set OAI if your S3 bucket is configured as a website endpoint.</w:t>
      </w:r>
    </w:p>
    <w:p w14:paraId="6187CBB6" w14:textId="6627268A" w:rsidR="004423CB" w:rsidRPr="00FA7314" w:rsidRDefault="004423CB" w:rsidP="31D1C23A">
      <w:pPr>
        <w:rPr>
          <w:rFonts w:ascii="Calibri" w:eastAsia="Times New Roman" w:hAnsi="Calibri" w:cs="Calibri"/>
          <w:b/>
          <w:bCs/>
          <w:sz w:val="32"/>
          <w:szCs w:val="32"/>
        </w:rPr>
      </w:pPr>
      <w:r w:rsidRPr="00FA7314">
        <w:rPr>
          <w:rFonts w:ascii="Calibri" w:eastAsia="Times New Roman" w:hAnsi="Calibri" w:cs="Calibri"/>
          <w:b/>
          <w:bCs/>
          <w:sz w:val="32"/>
          <w:szCs w:val="32"/>
        </w:rPr>
        <w:t>Q. Original Access Control?</w:t>
      </w:r>
    </w:p>
    <w:p w14:paraId="52996F79" w14:textId="77777777" w:rsidR="004423CB" w:rsidRPr="00FA7314" w:rsidRDefault="004423CB" w:rsidP="00313D63">
      <w:pPr>
        <w:numPr>
          <w:ilvl w:val="0"/>
          <w:numId w:val="206"/>
        </w:numPr>
        <w:rPr>
          <w:rFonts w:ascii="Calibri" w:eastAsia="Times New Roman" w:hAnsi="Calibri" w:cs="Calibri"/>
          <w:b/>
          <w:bCs/>
          <w:sz w:val="32"/>
          <w:szCs w:val="32"/>
        </w:rPr>
      </w:pPr>
      <w:r w:rsidRPr="00FA7314">
        <w:rPr>
          <w:rFonts w:ascii="Calibri" w:eastAsia="Times New Roman" w:hAnsi="Calibri" w:cs="Calibri"/>
          <w:b/>
          <w:bCs/>
          <w:sz w:val="32"/>
          <w:szCs w:val="32"/>
        </w:rPr>
        <w:t>A more preferred way (compared with OAI) to restrict access to an Amazon S3 origin</w:t>
      </w:r>
    </w:p>
    <w:p w14:paraId="63565A68" w14:textId="77777777" w:rsidR="004423CB" w:rsidRPr="00FA7314" w:rsidRDefault="004423CB"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 </w:t>
      </w:r>
    </w:p>
    <w:p w14:paraId="02D745BD" w14:textId="77777777" w:rsidR="004423CB" w:rsidRPr="00FA7314" w:rsidRDefault="004423CB" w:rsidP="00313D63">
      <w:pPr>
        <w:numPr>
          <w:ilvl w:val="0"/>
          <w:numId w:val="207"/>
        </w:numPr>
        <w:rPr>
          <w:rFonts w:ascii="Calibri" w:eastAsia="Times New Roman" w:hAnsi="Calibri" w:cs="Calibri"/>
          <w:b/>
          <w:bCs/>
          <w:sz w:val="32"/>
          <w:szCs w:val="32"/>
        </w:rPr>
      </w:pPr>
      <w:r w:rsidRPr="00FA7314">
        <w:rPr>
          <w:rFonts w:ascii="Calibri" w:eastAsia="Times New Roman" w:hAnsi="Calibri" w:cs="Calibri"/>
          <w:b/>
          <w:bCs/>
          <w:sz w:val="32"/>
          <w:szCs w:val="32"/>
        </w:rPr>
        <w:t>Enables CloudFront customers to easily secure their Amazon S3 Origins by permitting only designated CloudFront distributions to access their Amazon S3 buckets</w:t>
      </w:r>
    </w:p>
    <w:p w14:paraId="179B241A" w14:textId="77777777" w:rsidR="004423CB" w:rsidRPr="00FA7314" w:rsidRDefault="004423CB" w:rsidP="31D1C23A">
      <w:pPr>
        <w:rPr>
          <w:rFonts w:ascii="Calibri" w:eastAsia="Times New Roman" w:hAnsi="Calibri" w:cs="Calibri"/>
          <w:b/>
          <w:bCs/>
          <w:sz w:val="32"/>
          <w:szCs w:val="32"/>
        </w:rPr>
      </w:pPr>
      <w:r w:rsidRPr="00FA7314">
        <w:rPr>
          <w:rFonts w:ascii="Calibri" w:eastAsia="Times New Roman" w:hAnsi="Calibri" w:cs="Calibri"/>
          <w:b/>
          <w:bCs/>
          <w:sz w:val="32"/>
          <w:szCs w:val="32"/>
        </w:rPr>
        <w:t> </w:t>
      </w:r>
    </w:p>
    <w:p w14:paraId="35C4B504" w14:textId="77777777" w:rsidR="004423CB" w:rsidRPr="00FA7314" w:rsidRDefault="004423CB" w:rsidP="00313D63">
      <w:pPr>
        <w:numPr>
          <w:ilvl w:val="0"/>
          <w:numId w:val="208"/>
        </w:numPr>
        <w:rPr>
          <w:rFonts w:ascii="Calibri" w:eastAsia="Times New Roman" w:hAnsi="Calibri" w:cs="Calibri"/>
          <w:b/>
          <w:bCs/>
          <w:sz w:val="32"/>
          <w:szCs w:val="32"/>
        </w:rPr>
      </w:pPr>
      <w:r w:rsidRPr="00FA7314">
        <w:rPr>
          <w:rFonts w:ascii="Calibri" w:eastAsia="Times New Roman" w:hAnsi="Calibri" w:cs="Calibri"/>
          <w:b/>
          <w:bCs/>
          <w:sz w:val="32"/>
          <w:szCs w:val="32"/>
        </w:rPr>
        <w:t>AWS Signature Version 4 (SigV4) can be enabled on Amazon CloudFront requests to Amazon S3 buckets with the ability to set if the Amazon service CloudFront should sign requests or not, as well as when a particular request will be signed. </w:t>
      </w:r>
    </w:p>
    <w:p w14:paraId="56613471" w14:textId="77777777" w:rsidR="004423CB" w:rsidRPr="00FA7314" w:rsidRDefault="004423CB" w:rsidP="31D1C23A">
      <w:pPr>
        <w:rPr>
          <w:rFonts w:ascii="Calibri" w:eastAsia="Times New Roman" w:hAnsi="Calibri" w:cs="Calibri"/>
          <w:b/>
          <w:bCs/>
          <w:sz w:val="32"/>
          <w:szCs w:val="32"/>
        </w:rPr>
      </w:pPr>
      <w:r w:rsidRPr="00FA7314">
        <w:rPr>
          <w:rFonts w:ascii="Calibri" w:eastAsia="Times New Roman" w:hAnsi="Calibri" w:cs="Calibri"/>
          <w:b/>
          <w:bCs/>
          <w:sz w:val="32"/>
          <w:szCs w:val="32"/>
        </w:rPr>
        <w:t> </w:t>
      </w:r>
    </w:p>
    <w:p w14:paraId="6A25B2A8" w14:textId="77777777" w:rsidR="004423CB" w:rsidRPr="00FA7314" w:rsidRDefault="004423CB" w:rsidP="00313D63">
      <w:pPr>
        <w:numPr>
          <w:ilvl w:val="0"/>
          <w:numId w:val="209"/>
        </w:numPr>
        <w:rPr>
          <w:rFonts w:ascii="Calibri" w:eastAsia="Times New Roman" w:hAnsi="Calibri" w:cs="Calibri"/>
          <w:b/>
          <w:bCs/>
          <w:sz w:val="32"/>
          <w:szCs w:val="32"/>
        </w:rPr>
      </w:pPr>
      <w:r w:rsidRPr="00FA7314">
        <w:rPr>
          <w:rFonts w:ascii="Calibri" w:eastAsia="Times New Roman" w:hAnsi="Calibri" w:cs="Calibri"/>
          <w:b/>
          <w:bCs/>
          <w:sz w:val="32"/>
          <w:szCs w:val="32"/>
        </w:rPr>
        <w:t>Server-side Encryption with AWS KMS keys (SSE-KMS) can also be enabled when performing uploads and downloads through the Amazon CloudFront distribution.</w:t>
      </w:r>
    </w:p>
    <w:p w14:paraId="497C60F2" w14:textId="77777777" w:rsidR="00C60623" w:rsidRPr="00FA7314" w:rsidRDefault="00C60623" w:rsidP="31D1C23A">
      <w:pPr>
        <w:rPr>
          <w:rFonts w:ascii="Calibri" w:eastAsia="Times New Roman" w:hAnsi="Calibri" w:cs="Calibri"/>
          <w:b/>
          <w:bCs/>
          <w:sz w:val="32"/>
          <w:szCs w:val="32"/>
        </w:rPr>
      </w:pPr>
    </w:p>
    <w:p w14:paraId="6CC53C0C" w14:textId="77777777" w:rsidR="00C60623" w:rsidRPr="00FA7314" w:rsidRDefault="00C60623" w:rsidP="31D1C23A">
      <w:pPr>
        <w:rPr>
          <w:rFonts w:ascii="Calibri" w:eastAsia="Times New Roman" w:hAnsi="Calibri" w:cs="Calibri"/>
          <w:b/>
          <w:bCs/>
          <w:sz w:val="32"/>
          <w:szCs w:val="32"/>
        </w:rPr>
      </w:pPr>
    </w:p>
    <w:p w14:paraId="6A5CF932" w14:textId="77777777" w:rsidR="00C60623" w:rsidRPr="00FA7314" w:rsidRDefault="00C60623" w:rsidP="31D1C23A">
      <w:pPr>
        <w:rPr>
          <w:rFonts w:ascii="Calibri" w:eastAsia="Times New Roman" w:hAnsi="Calibri" w:cs="Calibri"/>
          <w:b/>
          <w:bCs/>
          <w:sz w:val="32"/>
          <w:szCs w:val="32"/>
        </w:rPr>
      </w:pPr>
    </w:p>
    <w:p w14:paraId="6A294DEA" w14:textId="77777777" w:rsidR="00C60623" w:rsidRPr="00FA7314" w:rsidRDefault="00C60623" w:rsidP="31D1C23A">
      <w:pPr>
        <w:rPr>
          <w:rFonts w:ascii="Calibri" w:eastAsia="Times New Roman" w:hAnsi="Calibri" w:cs="Calibri"/>
          <w:b/>
          <w:bCs/>
          <w:sz w:val="32"/>
          <w:szCs w:val="32"/>
        </w:rPr>
      </w:pPr>
    </w:p>
    <w:p w14:paraId="6AEC4CCF" w14:textId="0BD0F3E5" w:rsidR="004423CB" w:rsidRPr="00FA7314" w:rsidRDefault="00C60623" w:rsidP="31D1C23A">
      <w:pPr>
        <w:rPr>
          <w:rFonts w:ascii="Calibri" w:eastAsia="Times New Roman" w:hAnsi="Calibri" w:cs="Calibri"/>
          <w:b/>
          <w:bCs/>
          <w:sz w:val="32"/>
          <w:szCs w:val="32"/>
        </w:rPr>
      </w:pPr>
      <w:r w:rsidRPr="00FA7314">
        <w:rPr>
          <w:rFonts w:ascii="Calibri" w:eastAsia="Times New Roman" w:hAnsi="Calibri" w:cs="Calibri"/>
          <w:b/>
          <w:bCs/>
          <w:sz w:val="32"/>
          <w:szCs w:val="32"/>
        </w:rPr>
        <w:t>Q. What is managed policy, custom managed policy and inline policy?</w:t>
      </w:r>
    </w:p>
    <w:p w14:paraId="2CFB75FC" w14:textId="77777777" w:rsidR="00C60623" w:rsidRPr="00FA7314" w:rsidRDefault="00C60623" w:rsidP="31D1C23A">
      <w:pPr>
        <w:rPr>
          <w:rFonts w:ascii="Calibri" w:eastAsia="Times New Roman" w:hAnsi="Calibri" w:cs="Calibri"/>
          <w:b/>
          <w:bCs/>
          <w:sz w:val="32"/>
          <w:szCs w:val="32"/>
        </w:rPr>
      </w:pPr>
    </w:p>
    <w:p w14:paraId="1AB6298F" w14:textId="77777777" w:rsidR="00C60623" w:rsidRPr="00FA7314" w:rsidRDefault="00C60623" w:rsidP="31D1C23A">
      <w:pPr>
        <w:rPr>
          <w:rFonts w:ascii="Calibri" w:eastAsia="Times New Roman" w:hAnsi="Calibri" w:cs="Calibri"/>
          <w:b/>
          <w:bCs/>
          <w:sz w:val="32"/>
          <w:szCs w:val="32"/>
        </w:rPr>
      </w:pPr>
      <w:r w:rsidRPr="00FA7314">
        <w:rPr>
          <w:rFonts w:ascii="Calibri" w:eastAsia="Times New Roman" w:hAnsi="Calibri" w:cs="Calibri"/>
          <w:b/>
          <w:bCs/>
          <w:sz w:val="32"/>
          <w:szCs w:val="32"/>
        </w:rPr>
        <w:t>An AWS managed policy is a standalone policy that is created and administered by AWS. A standalone policy means that the policy has its own Amazon Resource Name (ARN) that includes the policy name. For example, arn:aws:iam::aws:policy/IAMReadOnlyAccess is an AWS managed policy. For more information about ARNs, see IAM ARNs. For a list of AWS managed policies for AWS services, see AWS managed policies.</w:t>
      </w:r>
    </w:p>
    <w:p w14:paraId="59651722" w14:textId="77777777" w:rsidR="00C60623" w:rsidRPr="00FA7314" w:rsidRDefault="00C60623" w:rsidP="31D1C23A">
      <w:pPr>
        <w:rPr>
          <w:rFonts w:ascii="Calibri" w:eastAsia="Times New Roman" w:hAnsi="Calibri" w:cs="Calibri"/>
          <w:b/>
          <w:bCs/>
          <w:sz w:val="32"/>
          <w:szCs w:val="32"/>
        </w:rPr>
      </w:pPr>
    </w:p>
    <w:p w14:paraId="3CF0C370" w14:textId="1635586F" w:rsidR="00C60623" w:rsidRPr="00FA7314" w:rsidRDefault="00C60623" w:rsidP="31D1C23A">
      <w:pPr>
        <w:rPr>
          <w:rFonts w:ascii="Calibri" w:eastAsia="Times New Roman" w:hAnsi="Calibri" w:cs="Calibri"/>
          <w:b/>
          <w:bCs/>
          <w:sz w:val="32"/>
          <w:szCs w:val="32"/>
        </w:rPr>
      </w:pPr>
      <w:r w:rsidRPr="00FA7314">
        <w:rPr>
          <w:rFonts w:ascii="Calibri" w:eastAsia="Times New Roman" w:hAnsi="Calibri" w:cs="Calibri"/>
          <w:b/>
          <w:bCs/>
          <w:sz w:val="32"/>
          <w:szCs w:val="32"/>
        </w:rPr>
        <w:t>AWS managed policies make it convenient for you to assign appropriate permissions to users, IAM groups, and roles. It is faster than writing the policies yourself, and includes permissions for many common use cases.</w:t>
      </w:r>
    </w:p>
    <w:p w14:paraId="15F6A112" w14:textId="77777777" w:rsidR="00C60623" w:rsidRPr="00FA7314" w:rsidRDefault="00C60623" w:rsidP="31D1C23A">
      <w:pPr>
        <w:rPr>
          <w:rFonts w:ascii="Calibri" w:eastAsia="Times New Roman" w:hAnsi="Calibri" w:cs="Calibri"/>
          <w:b/>
          <w:bCs/>
          <w:sz w:val="32"/>
          <w:szCs w:val="32"/>
        </w:rPr>
      </w:pPr>
    </w:p>
    <w:p w14:paraId="68B1E9F6" w14:textId="77777777" w:rsidR="00C60623" w:rsidRPr="00FA7314" w:rsidRDefault="00C60623" w:rsidP="31D1C23A">
      <w:pPr>
        <w:rPr>
          <w:rFonts w:ascii="Calibri" w:eastAsia="Times New Roman" w:hAnsi="Calibri" w:cs="Calibri"/>
          <w:b/>
          <w:bCs/>
          <w:sz w:val="32"/>
          <w:szCs w:val="32"/>
        </w:rPr>
      </w:pPr>
      <w:r w:rsidRPr="00FA7314">
        <w:rPr>
          <w:rFonts w:ascii="Calibri" w:eastAsia="Times New Roman" w:hAnsi="Calibri" w:cs="Calibri"/>
          <w:b/>
          <w:bCs/>
          <w:sz w:val="32"/>
          <w:szCs w:val="32"/>
        </w:rPr>
        <w:t>You can create standalone policies in your own AWS account that you can attach to principal entities (IAM users, IAM groups, and IAM roles). You create these customer managed policies for your specific use cases, and you can change and update them as often as you like. Like AWS managed policies, when you attach a policy to a principal entity, you give the entity the permissions that are defined in the policy. When you update permissions in the policy, the changes are applied to all principal entities that the policy is attached to.</w:t>
      </w:r>
    </w:p>
    <w:p w14:paraId="0C696101" w14:textId="77777777" w:rsidR="00C60623" w:rsidRPr="00FA7314" w:rsidRDefault="00C60623" w:rsidP="31D1C23A">
      <w:pPr>
        <w:rPr>
          <w:rFonts w:ascii="Calibri" w:eastAsia="Times New Roman" w:hAnsi="Calibri" w:cs="Calibri"/>
          <w:b/>
          <w:bCs/>
          <w:sz w:val="32"/>
          <w:szCs w:val="32"/>
        </w:rPr>
      </w:pPr>
    </w:p>
    <w:p w14:paraId="2B480242" w14:textId="41BB26A6" w:rsidR="00C60623" w:rsidRPr="00FA7314" w:rsidRDefault="00C60623" w:rsidP="31D1C23A">
      <w:pPr>
        <w:rPr>
          <w:rFonts w:ascii="Calibri" w:eastAsia="Times New Roman" w:hAnsi="Calibri" w:cs="Calibri"/>
          <w:b/>
          <w:bCs/>
          <w:sz w:val="32"/>
          <w:szCs w:val="32"/>
        </w:rPr>
      </w:pPr>
      <w:r w:rsidRPr="00FA7314">
        <w:rPr>
          <w:rFonts w:ascii="Calibri" w:eastAsia="Times New Roman" w:hAnsi="Calibri" w:cs="Calibri"/>
          <w:b/>
          <w:bCs/>
          <w:sz w:val="32"/>
          <w:szCs w:val="32"/>
        </w:rPr>
        <w:t>A great way to create a customer managed policy is to start by copying an existing AWS managed policy. That way you know that the policy is correct at the beginning and all you need to do is customize it to your environment.</w:t>
      </w:r>
    </w:p>
    <w:p w14:paraId="3D7453E8" w14:textId="6B4A719E" w:rsidR="00C60623" w:rsidRPr="00FA7314" w:rsidRDefault="00C60623" w:rsidP="31D1C23A">
      <w:pPr>
        <w:rPr>
          <w:rFonts w:ascii="Calibri" w:eastAsia="Times New Roman" w:hAnsi="Calibri" w:cs="Calibri"/>
          <w:b/>
          <w:bCs/>
          <w:sz w:val="32"/>
          <w:szCs w:val="32"/>
        </w:rPr>
      </w:pPr>
      <w:r w:rsidRPr="00FA7314">
        <w:rPr>
          <w:rFonts w:ascii="Calibri" w:eastAsia="Times New Roman" w:hAnsi="Calibri" w:cs="Calibri"/>
          <w:b/>
          <w:bCs/>
          <w:sz w:val="32"/>
          <w:szCs w:val="32"/>
        </w:rPr>
        <w:t>An inline policy is a policy created for a single IAM identity (a user, user group, or role). Inline policies maintain a strict one-to-one relationship between a policy and an identity. They are deleted when you delete the identity. You can create a policy and embed it in an identity, either when you create the identity or later. If a policy could apply to more than one entity, it’s better to use a managed policy.</w:t>
      </w:r>
    </w:p>
    <w:p w14:paraId="66D727CD" w14:textId="77777777" w:rsidR="00C60623" w:rsidRPr="00FA7314" w:rsidRDefault="00C60623" w:rsidP="31D1C23A">
      <w:pPr>
        <w:rPr>
          <w:rFonts w:ascii="Calibri" w:eastAsia="Times New Roman" w:hAnsi="Calibri" w:cs="Calibri"/>
          <w:b/>
          <w:bCs/>
          <w:sz w:val="32"/>
          <w:szCs w:val="32"/>
        </w:rPr>
      </w:pPr>
    </w:p>
    <w:p w14:paraId="22120F12" w14:textId="50DAD059" w:rsidR="00C60623" w:rsidRPr="00FA7314" w:rsidRDefault="00C60623" w:rsidP="31D1C23A">
      <w:pPr>
        <w:rPr>
          <w:rFonts w:ascii="Calibri" w:eastAsia="Times New Roman" w:hAnsi="Calibri" w:cs="Calibri"/>
          <w:b/>
          <w:bCs/>
          <w:sz w:val="32"/>
          <w:szCs w:val="32"/>
        </w:rPr>
      </w:pPr>
      <w:r w:rsidRPr="00FA7314">
        <w:rPr>
          <w:rFonts w:ascii="Calibri" w:eastAsia="Times New Roman" w:hAnsi="Calibri" w:cs="Calibri"/>
          <w:b/>
          <w:bCs/>
          <w:sz w:val="32"/>
          <w:szCs w:val="32"/>
        </w:rPr>
        <w:t>Q. What is bucket policy?</w:t>
      </w:r>
    </w:p>
    <w:p w14:paraId="1E76CF0E" w14:textId="77777777" w:rsidR="00C60623" w:rsidRPr="00FA7314" w:rsidRDefault="00C60623"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 bucket policy is a resource-based policy that you can use to grant access permissions to your Amazon S3 bucket and the objects in it. Only the bucket owner can associate a policy with a bucket. The permissions attached to the bucket apply to all of the objects in the bucket that are owned by the bucket owner. These permissions don't apply to objects that are owned by other AWS accounts.</w:t>
      </w:r>
    </w:p>
    <w:p w14:paraId="4EF21E95" w14:textId="77777777" w:rsidR="00C60623" w:rsidRPr="00FA7314" w:rsidRDefault="00C60623" w:rsidP="31D1C23A">
      <w:pPr>
        <w:rPr>
          <w:rFonts w:ascii="Calibri" w:eastAsia="Times New Roman" w:hAnsi="Calibri" w:cs="Calibri"/>
          <w:b/>
          <w:bCs/>
          <w:sz w:val="32"/>
          <w:szCs w:val="32"/>
        </w:rPr>
      </w:pPr>
      <w:r w:rsidRPr="00FA7314">
        <w:rPr>
          <w:rFonts w:ascii="Calibri" w:eastAsia="Times New Roman" w:hAnsi="Calibri" w:cs="Calibri"/>
          <w:b/>
          <w:bCs/>
          <w:sz w:val="32"/>
          <w:szCs w:val="32"/>
        </w:rPr>
        <w:t>S3 Object Ownership is an Amazon S3 bucket-level setting that you can use to control ownership of objects uploaded to your bucket and to disable or enable access control lists (ACLs). By default, Object Ownership is set to the Bucket owner enforced setting and all ACLs are disabled. The bucket owner owns all the objects in the bucket and manages access to data exclusively using policies.</w:t>
      </w:r>
    </w:p>
    <w:p w14:paraId="398C1372" w14:textId="77777777" w:rsidR="00C60623" w:rsidRPr="00FA7314" w:rsidRDefault="00C60623" w:rsidP="31D1C23A">
      <w:pPr>
        <w:rPr>
          <w:rFonts w:ascii="Calibri" w:eastAsia="Times New Roman" w:hAnsi="Calibri" w:cs="Calibri"/>
          <w:b/>
          <w:bCs/>
          <w:sz w:val="32"/>
          <w:szCs w:val="32"/>
        </w:rPr>
      </w:pPr>
      <w:r w:rsidRPr="00FA7314">
        <w:rPr>
          <w:rFonts w:ascii="Calibri" w:eastAsia="Times New Roman" w:hAnsi="Calibri" w:cs="Calibri"/>
          <w:b/>
          <w:bCs/>
          <w:sz w:val="32"/>
          <w:szCs w:val="32"/>
        </w:rPr>
        <w:t>Bucket policies use JSON-based AWS Identity and Access Management (IAM) policy language. You can use bucket policies to add or deny permissions for the objects in a bucket. Bucket policies can allow or deny requests based on the elements in the policy. These elements include the requester, S3 actions, resources, and aspects or conditions of the request (such as the IP address that's used to make the request)</w:t>
      </w:r>
    </w:p>
    <w:p w14:paraId="2B514D4F" w14:textId="77777777" w:rsidR="00C60623" w:rsidRPr="00FA7314" w:rsidRDefault="00C60623" w:rsidP="31D1C23A">
      <w:pPr>
        <w:rPr>
          <w:rFonts w:ascii="Calibri" w:eastAsia="Times New Roman" w:hAnsi="Calibri" w:cs="Calibri"/>
          <w:b/>
          <w:bCs/>
          <w:sz w:val="32"/>
          <w:szCs w:val="32"/>
        </w:rPr>
      </w:pPr>
    </w:p>
    <w:p w14:paraId="7690C723" w14:textId="0BF9390F" w:rsidR="00C60623" w:rsidRPr="00FA7314" w:rsidRDefault="00753F84" w:rsidP="31D1C23A">
      <w:pPr>
        <w:rPr>
          <w:rFonts w:ascii="Calibri" w:eastAsia="Times New Roman" w:hAnsi="Calibri" w:cs="Calibri"/>
          <w:b/>
          <w:bCs/>
          <w:sz w:val="32"/>
          <w:szCs w:val="32"/>
        </w:rPr>
      </w:pPr>
      <w:r w:rsidRPr="00FA7314">
        <w:rPr>
          <w:rFonts w:ascii="Calibri" w:eastAsia="Times New Roman" w:hAnsi="Calibri" w:cs="Calibri"/>
          <w:b/>
          <w:bCs/>
          <w:sz w:val="32"/>
          <w:szCs w:val="32"/>
        </w:rPr>
        <w:t>Access Control list in S3</w:t>
      </w:r>
    </w:p>
    <w:p w14:paraId="1535D64C" w14:textId="77777777" w:rsidR="00753F84" w:rsidRPr="00FA7314" w:rsidRDefault="00753F84" w:rsidP="31D1C23A">
      <w:pPr>
        <w:rPr>
          <w:rFonts w:ascii="Calibri" w:eastAsia="Times New Roman" w:hAnsi="Calibri" w:cs="Calibri"/>
          <w:b/>
          <w:bCs/>
          <w:sz w:val="32"/>
          <w:szCs w:val="32"/>
        </w:rPr>
      </w:pPr>
    </w:p>
    <w:p w14:paraId="1A29E4E7" w14:textId="77777777" w:rsidR="00753F84" w:rsidRPr="00FA7314" w:rsidRDefault="00753F84" w:rsidP="31D1C23A">
      <w:pPr>
        <w:rPr>
          <w:rFonts w:ascii="Calibri" w:eastAsia="Times New Roman" w:hAnsi="Calibri" w:cs="Calibri"/>
          <w:b/>
          <w:bCs/>
          <w:sz w:val="32"/>
          <w:szCs w:val="32"/>
        </w:rPr>
      </w:pPr>
      <w:r w:rsidRPr="00FA7314">
        <w:rPr>
          <w:rFonts w:ascii="Calibri" w:eastAsia="Times New Roman" w:hAnsi="Calibri" w:cs="Calibri"/>
          <w:b/>
          <w:bCs/>
          <w:sz w:val="32"/>
          <w:szCs w:val="32"/>
        </w:rPr>
        <w:t>Access Control Lists (ACLs) in Amazon S3 provided a way to control access to individual objects within a bucket. They allowed you to specify granular permissions for different AWS accounts or groups, granting or revoking access at the object level. ACLs were used to supplement the access control provided by Bucket Policies, which operated at the bucket level.</w:t>
      </w:r>
    </w:p>
    <w:p w14:paraId="543F4071" w14:textId="77777777" w:rsidR="00753F84" w:rsidRPr="00FA7314" w:rsidRDefault="00753F84"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ACLs consist of two types: Canned ACLs and Custom ACLs. Canned ACLs were predefined sets of permissions that made it easy to grant common types of access, such as private, public-read, and public-read-write. Custom ACLs provided the flexibility to define specific permissions for individual AWS accounts or groups.</w:t>
      </w:r>
    </w:p>
    <w:p w14:paraId="199816AE" w14:textId="77777777" w:rsidR="00753F84" w:rsidRPr="00FA7314" w:rsidRDefault="00753F84" w:rsidP="31D1C23A">
      <w:pPr>
        <w:rPr>
          <w:rFonts w:ascii="Calibri" w:eastAsia="Times New Roman" w:hAnsi="Calibri" w:cs="Calibri"/>
          <w:b/>
          <w:bCs/>
          <w:sz w:val="32"/>
          <w:szCs w:val="32"/>
        </w:rPr>
      </w:pPr>
      <w:r w:rsidRPr="00FA7314">
        <w:rPr>
          <w:rFonts w:ascii="Calibri" w:eastAsia="Times New Roman" w:hAnsi="Calibri" w:cs="Calibri"/>
          <w:b/>
          <w:bCs/>
          <w:sz w:val="32"/>
          <w:szCs w:val="32"/>
        </w:rPr>
        <w:t>When setting up an ACL for an object, you can specify different permissions for the object owner, the bucket owner, individual AWS accounts, or groups. The permissions include read, write, read ACP (Access Control Policy), write ACP, and full control. This allowed you to grant or revoke specific permissions for different entities.</w:t>
      </w:r>
    </w:p>
    <w:p w14:paraId="7AAACCB3" w14:textId="77777777" w:rsidR="00753F84" w:rsidRPr="00FA7314" w:rsidRDefault="00753F84" w:rsidP="31D1C23A">
      <w:pPr>
        <w:rPr>
          <w:rFonts w:ascii="Calibri" w:eastAsia="Times New Roman" w:hAnsi="Calibri" w:cs="Calibri"/>
          <w:b/>
          <w:bCs/>
          <w:sz w:val="32"/>
          <w:szCs w:val="32"/>
        </w:rPr>
      </w:pPr>
      <w:r w:rsidRPr="00FA7314">
        <w:rPr>
          <w:rFonts w:ascii="Calibri" w:eastAsia="Times New Roman" w:hAnsi="Calibri" w:cs="Calibri"/>
          <w:b/>
          <w:bCs/>
          <w:sz w:val="32"/>
          <w:szCs w:val="32"/>
        </w:rPr>
        <w:t>To illustrate how ACLs work, here are a few examples:</w:t>
      </w:r>
    </w:p>
    <w:p w14:paraId="057BF7C6" w14:textId="77777777" w:rsidR="00753F84" w:rsidRPr="00FA7314" w:rsidRDefault="00753F84" w:rsidP="00313D63">
      <w:pPr>
        <w:numPr>
          <w:ilvl w:val="0"/>
          <w:numId w:val="210"/>
        </w:numPr>
        <w:rPr>
          <w:rFonts w:ascii="Calibri" w:eastAsia="Times New Roman" w:hAnsi="Calibri" w:cs="Calibri"/>
          <w:b/>
          <w:bCs/>
          <w:sz w:val="32"/>
          <w:szCs w:val="32"/>
        </w:rPr>
      </w:pPr>
      <w:r w:rsidRPr="00FA7314">
        <w:rPr>
          <w:rFonts w:ascii="Calibri" w:eastAsia="Times New Roman" w:hAnsi="Calibri" w:cs="Calibri"/>
          <w:b/>
          <w:bCs/>
          <w:sz w:val="32"/>
          <w:szCs w:val="32"/>
        </w:rPr>
        <w:t>Granting public access to a specific object: You could set the ACL of an object to “public-read” to make it publicly accessible, even if the bucket policy restricts public access. This could be useful for hosting static website assets or publicly available files.</w:t>
      </w:r>
    </w:p>
    <w:p w14:paraId="7FDD2D6F" w14:textId="77777777" w:rsidR="00753F84" w:rsidRPr="00FA7314" w:rsidRDefault="00753F84" w:rsidP="00313D63">
      <w:pPr>
        <w:numPr>
          <w:ilvl w:val="0"/>
          <w:numId w:val="210"/>
        </w:numPr>
        <w:rPr>
          <w:rFonts w:ascii="Calibri" w:eastAsia="Times New Roman" w:hAnsi="Calibri" w:cs="Calibri"/>
          <w:b/>
          <w:bCs/>
          <w:sz w:val="32"/>
          <w:szCs w:val="32"/>
        </w:rPr>
      </w:pPr>
      <w:r w:rsidRPr="00FA7314">
        <w:rPr>
          <w:rFonts w:ascii="Calibri" w:eastAsia="Times New Roman" w:hAnsi="Calibri" w:cs="Calibri"/>
          <w:b/>
          <w:bCs/>
          <w:sz w:val="32"/>
          <w:szCs w:val="32"/>
        </w:rPr>
        <w:t>Revoking access to a specific object: If you needed to remove access to a specific object without modifying the bucket policy, you could set the ACL to “private” or remove the permission for the desired AWS account or group. This gave you the flexibility to manage access to individual objects separately from the overall bucket policy.</w:t>
      </w:r>
    </w:p>
    <w:p w14:paraId="6324F89A" w14:textId="77777777" w:rsidR="00753F84" w:rsidRPr="00FA7314" w:rsidRDefault="00753F84" w:rsidP="00313D63">
      <w:pPr>
        <w:numPr>
          <w:ilvl w:val="0"/>
          <w:numId w:val="210"/>
        </w:numPr>
        <w:rPr>
          <w:rFonts w:ascii="Calibri" w:eastAsia="Times New Roman" w:hAnsi="Calibri" w:cs="Calibri"/>
          <w:b/>
          <w:bCs/>
          <w:sz w:val="32"/>
          <w:szCs w:val="32"/>
        </w:rPr>
      </w:pPr>
      <w:r w:rsidRPr="00FA7314">
        <w:rPr>
          <w:rFonts w:ascii="Calibri" w:eastAsia="Times New Roman" w:hAnsi="Calibri" w:cs="Calibri"/>
          <w:b/>
          <w:bCs/>
          <w:sz w:val="32"/>
          <w:szCs w:val="32"/>
        </w:rPr>
        <w:t>Granting temporary access to an object: By modifying the ACL, you could provide temporary access to an object to a specific AWS account or IAM user. This could be useful for sharing files with limited-time access or granting specific individuals or services permission to perform actions on an object for a specific duration.</w:t>
      </w:r>
    </w:p>
    <w:p w14:paraId="1826EB87" w14:textId="77777777" w:rsidR="00753F84" w:rsidRPr="00FA7314" w:rsidRDefault="00753F84" w:rsidP="31D1C23A">
      <w:pPr>
        <w:rPr>
          <w:rFonts w:ascii="Calibri" w:eastAsia="Times New Roman" w:hAnsi="Calibri" w:cs="Calibri"/>
          <w:b/>
          <w:bCs/>
          <w:sz w:val="32"/>
          <w:szCs w:val="32"/>
        </w:rPr>
      </w:pPr>
    </w:p>
    <w:p w14:paraId="441AC088" w14:textId="0D218AEE" w:rsidR="00840D28" w:rsidRPr="00FA7314" w:rsidRDefault="00840D28"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Q.OpenID Connect (OIDC) Authentication in Kubernetes</w:t>
      </w:r>
    </w:p>
    <w:p w14:paraId="5158E91D" w14:textId="77777777" w:rsidR="00840D28" w:rsidRPr="00FA7314" w:rsidRDefault="00840D28" w:rsidP="31D1C23A">
      <w:pPr>
        <w:rPr>
          <w:rFonts w:ascii="Calibri" w:eastAsia="Times New Roman" w:hAnsi="Calibri" w:cs="Calibri"/>
          <w:b/>
          <w:bCs/>
          <w:sz w:val="32"/>
          <w:szCs w:val="32"/>
        </w:rPr>
      </w:pPr>
      <w:r w:rsidRPr="00FA7314">
        <w:rPr>
          <w:rFonts w:ascii="Calibri" w:eastAsia="Times New Roman" w:hAnsi="Calibri" w:cs="Calibri"/>
          <w:b/>
          <w:bCs/>
          <w:sz w:val="32"/>
          <w:szCs w:val="32"/>
        </w:rPr>
        <w:t>OpenID Connect (OIDC) is a widely used authentication protocol that allows Kubernetes to authenticate users via an external identity provider (IdP), such as Google, Okta, Keycloak, Azure AD, AWS Cognito, or GitHub.</w:t>
      </w:r>
    </w:p>
    <w:p w14:paraId="64F39DDA" w14:textId="77777777" w:rsidR="00C60623" w:rsidRPr="00FA7314" w:rsidRDefault="00C60623" w:rsidP="31D1C23A">
      <w:pPr>
        <w:rPr>
          <w:rFonts w:ascii="Calibri" w:eastAsia="Times New Roman" w:hAnsi="Calibri" w:cs="Calibri"/>
          <w:b/>
          <w:bCs/>
          <w:sz w:val="32"/>
          <w:szCs w:val="32"/>
        </w:rPr>
      </w:pPr>
    </w:p>
    <w:p w14:paraId="3DE9A2A7" w14:textId="47DF66D9" w:rsidR="00840D28" w:rsidRPr="00FA7314" w:rsidRDefault="00840D28" w:rsidP="31D1C23A">
      <w:pPr>
        <w:rPr>
          <w:rFonts w:ascii="Calibri" w:eastAsia="Times New Roman" w:hAnsi="Calibri" w:cs="Calibri"/>
          <w:b/>
          <w:bCs/>
          <w:sz w:val="32"/>
          <w:szCs w:val="32"/>
        </w:rPr>
      </w:pPr>
      <w:r w:rsidRPr="00FA7314">
        <w:rPr>
          <w:rFonts w:ascii="Calibri" w:eastAsia="Times New Roman" w:hAnsi="Calibri" w:cs="Calibri"/>
          <w:b/>
          <w:bCs/>
          <w:sz w:val="32"/>
          <w:szCs w:val="32"/>
        </w:rPr>
        <w:t>Q. Service account in K8s</w:t>
      </w:r>
    </w:p>
    <w:p w14:paraId="37E91AF8" w14:textId="77777777" w:rsidR="00840D28" w:rsidRPr="00FA7314" w:rsidRDefault="00840D28" w:rsidP="31D1C23A">
      <w:pPr>
        <w:rPr>
          <w:rFonts w:ascii="Calibri" w:eastAsia="Times New Roman" w:hAnsi="Calibri" w:cs="Calibri"/>
          <w:b/>
          <w:bCs/>
          <w:sz w:val="32"/>
          <w:szCs w:val="32"/>
        </w:rPr>
      </w:pPr>
      <w:r w:rsidRPr="00FA7314">
        <w:rPr>
          <w:rFonts w:ascii="Calibri" w:eastAsia="Times New Roman" w:hAnsi="Calibri" w:cs="Calibri"/>
          <w:b/>
          <w:bCs/>
          <w:sz w:val="32"/>
          <w:szCs w:val="32"/>
        </w:rPr>
        <w:t>Why do Kubernetes Service Accounts exist? The simple answer is because pods are not humans, so it's good to have a distinction from user accounts. It's especially important for security reasons. Also, once you start using an external user management system with Kubernetes, it becomes even more important since all your users will probably follow typical firstname.lastname@your-company.com usernames.</w:t>
      </w:r>
    </w:p>
    <w:p w14:paraId="04BC6B39" w14:textId="77777777" w:rsidR="00840D28" w:rsidRPr="00FA7314" w:rsidRDefault="00840D28" w:rsidP="31D1C23A">
      <w:pPr>
        <w:rPr>
          <w:rFonts w:ascii="Calibri" w:eastAsia="Times New Roman" w:hAnsi="Calibri" w:cs="Calibri"/>
          <w:b/>
          <w:bCs/>
          <w:sz w:val="32"/>
          <w:szCs w:val="32"/>
        </w:rPr>
      </w:pPr>
    </w:p>
    <w:p w14:paraId="03361F61" w14:textId="4B6A15FD" w:rsidR="00C60623" w:rsidRPr="00FA7314" w:rsidRDefault="00840D28" w:rsidP="31D1C23A">
      <w:pPr>
        <w:rPr>
          <w:rFonts w:ascii="Calibri" w:eastAsia="Times New Roman" w:hAnsi="Calibri" w:cs="Calibri"/>
          <w:b/>
          <w:bCs/>
          <w:sz w:val="32"/>
          <w:szCs w:val="32"/>
        </w:rPr>
      </w:pPr>
      <w:r w:rsidRPr="00FA7314">
        <w:rPr>
          <w:rFonts w:ascii="Calibri" w:eastAsia="Times New Roman" w:hAnsi="Calibri" w:cs="Calibri"/>
          <w:b/>
          <w:bCs/>
          <w:sz w:val="32"/>
          <w:szCs w:val="32"/>
        </w:rPr>
        <w:t>But, you may wonder, why would pods inside the Kubernetes cluster need to connect to the Kubernetes API at all? Well, there are multiple use cases for it. The most common one is when you have a CI/CD pipeline agent deploying your applications to the same cluster. Many cloud-native tools also need access to your Kubernetes API to do their jobs, such as logging or monitoring applications.</w:t>
      </w:r>
    </w:p>
    <w:p w14:paraId="669575D0" w14:textId="77777777" w:rsidR="00AC6C4B" w:rsidRPr="00FA7314" w:rsidRDefault="00AC6C4B" w:rsidP="31D1C23A">
      <w:pPr>
        <w:rPr>
          <w:rFonts w:ascii="Calibri" w:eastAsia="Times New Roman" w:hAnsi="Calibri" w:cs="Calibri"/>
          <w:b/>
          <w:bCs/>
          <w:sz w:val="32"/>
          <w:szCs w:val="32"/>
        </w:rPr>
      </w:pPr>
    </w:p>
    <w:p w14:paraId="0EBB57B3" w14:textId="77777777" w:rsidR="00AC6C4B" w:rsidRPr="00FA7314" w:rsidRDefault="00AC6C4B" w:rsidP="31D1C23A">
      <w:pPr>
        <w:rPr>
          <w:rFonts w:ascii="Calibri" w:eastAsia="Times New Roman" w:hAnsi="Calibri" w:cs="Calibri"/>
          <w:b/>
          <w:bCs/>
          <w:sz w:val="32"/>
          <w:szCs w:val="32"/>
        </w:rPr>
      </w:pPr>
      <w:r w:rsidRPr="00FA7314">
        <w:rPr>
          <w:rFonts w:ascii="Calibri" w:eastAsia="Times New Roman" w:hAnsi="Calibri" w:cs="Calibri"/>
          <w:b/>
          <w:bCs/>
          <w:sz w:val="32"/>
          <w:szCs w:val="32"/>
        </w:rPr>
        <w:t>Multi-AZ instance</w:t>
      </w:r>
    </w:p>
    <w:p w14:paraId="4420210E" w14:textId="77777777" w:rsidR="00AC6C4B" w:rsidRPr="00FA7314" w:rsidRDefault="00AC6C4B"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A Multi-AZ instance consists of two Amazon RDS managed instances in two different AZs. The two instances in Multi-AZ instance deployment are referred to as the primary instance and the standby instance. The primary instance is responsible for serving read and </w:t>
      </w:r>
      <w:r w:rsidRPr="00FA7314">
        <w:rPr>
          <w:rFonts w:ascii="Calibri" w:eastAsia="Times New Roman" w:hAnsi="Calibri" w:cs="Calibri"/>
          <w:b/>
          <w:bCs/>
          <w:sz w:val="32"/>
          <w:szCs w:val="32"/>
        </w:rPr>
        <w:lastRenderedPageBreak/>
        <w:t>write traffic. In this deployment option, the standby instance doesn’t serve any read or write traffic. The storage replication happens synchronously from primary instance to secondary instance.</w:t>
      </w:r>
    </w:p>
    <w:p w14:paraId="1FA0E450" w14:textId="77777777" w:rsidR="00AC6C4B" w:rsidRPr="00FA7314" w:rsidRDefault="00AC6C4B" w:rsidP="31D1C23A">
      <w:pPr>
        <w:rPr>
          <w:rFonts w:ascii="Calibri" w:eastAsia="Times New Roman" w:hAnsi="Calibri" w:cs="Calibri"/>
          <w:b/>
          <w:bCs/>
          <w:sz w:val="32"/>
          <w:szCs w:val="32"/>
        </w:rPr>
      </w:pPr>
    </w:p>
    <w:p w14:paraId="30EB0B15" w14:textId="7A639CD0" w:rsidR="00AC6C4B" w:rsidRPr="00FA7314" w:rsidRDefault="00AC6C4B" w:rsidP="31D1C23A">
      <w:pPr>
        <w:rPr>
          <w:rFonts w:ascii="Calibri" w:eastAsia="Times New Roman" w:hAnsi="Calibri" w:cs="Calibri"/>
          <w:b/>
          <w:bCs/>
          <w:sz w:val="32"/>
          <w:szCs w:val="32"/>
        </w:rPr>
      </w:pPr>
      <w:r w:rsidRPr="00FA7314">
        <w:rPr>
          <w:rFonts w:ascii="Calibri" w:eastAsia="Times New Roman" w:hAnsi="Calibri" w:cs="Calibri"/>
          <w:b/>
          <w:bCs/>
          <w:sz w:val="32"/>
          <w:szCs w:val="32"/>
        </w:rPr>
        <w:t>The following diagram illustrates the high-level architecture of Multi-AZ Deployment for Amazon RDS For PostgreSQL and it also applies to other engines that are supported by Amazon RDS. Multi-AZ deployment with one standby applies to all Amazon RDS offerings.</w:t>
      </w:r>
    </w:p>
    <w:p w14:paraId="0CE583F4" w14:textId="77777777" w:rsidR="00AC6C4B" w:rsidRPr="00FA7314" w:rsidRDefault="00AC6C4B" w:rsidP="31D1C23A">
      <w:pPr>
        <w:rPr>
          <w:rFonts w:ascii="Calibri" w:eastAsia="Times New Roman" w:hAnsi="Calibri" w:cs="Calibri"/>
          <w:b/>
          <w:bCs/>
          <w:sz w:val="32"/>
          <w:szCs w:val="32"/>
        </w:rPr>
      </w:pPr>
    </w:p>
    <w:p w14:paraId="5CA2453F" w14:textId="77777777" w:rsidR="00AC6C4B" w:rsidRPr="00FA7314" w:rsidRDefault="00AC6C4B" w:rsidP="31D1C23A">
      <w:pPr>
        <w:rPr>
          <w:rFonts w:ascii="Calibri" w:eastAsia="Times New Roman" w:hAnsi="Calibri" w:cs="Calibri"/>
          <w:b/>
          <w:bCs/>
          <w:sz w:val="32"/>
          <w:szCs w:val="32"/>
        </w:rPr>
      </w:pPr>
      <w:r w:rsidRPr="00FA7314">
        <w:rPr>
          <w:rFonts w:ascii="Calibri" w:eastAsia="Times New Roman" w:hAnsi="Calibri" w:cs="Calibri"/>
          <w:b/>
          <w:bCs/>
          <w:sz w:val="32"/>
          <w:szCs w:val="32"/>
        </w:rPr>
        <w:t>Multi-AZ DB cluster</w:t>
      </w:r>
    </w:p>
    <w:p w14:paraId="1C4470B3" w14:textId="58476983" w:rsidR="00AC6C4B" w:rsidRPr="00FA7314" w:rsidRDefault="00AC6C4B" w:rsidP="31D1C23A">
      <w:pPr>
        <w:rPr>
          <w:rFonts w:ascii="Calibri" w:eastAsia="Times New Roman" w:hAnsi="Calibri" w:cs="Calibri"/>
          <w:b/>
          <w:bCs/>
          <w:sz w:val="32"/>
          <w:szCs w:val="32"/>
        </w:rPr>
      </w:pPr>
      <w:r w:rsidRPr="00FA7314">
        <w:rPr>
          <w:rFonts w:ascii="Calibri" w:eastAsia="Times New Roman" w:hAnsi="Calibri" w:cs="Calibri"/>
          <w:b/>
          <w:bCs/>
          <w:sz w:val="32"/>
          <w:szCs w:val="32"/>
        </w:rPr>
        <w:t>The Multi-AZ DB cluster is the latest deployment offering in Amazon RDS, and is available for MySQL and PostgreSQL engines. The Multi-AZ DB cluster combines automatic failover with two readable standby instances and provides up to 2x faster commit latencies and automated failovers, typically under 35 seconds. The Amazon RDS managed instances are created in three separate Availability Zones and are equipped with fast NVMe SSD for local storage, ideal for high speed and low-latency storage. Unlike Multi-AZ instance deployment, where the secondary instance can’t be accessed for read or writes, Multi-AZ DB cluster deployment consists of primary instance running in one AZ serving read-write traffic and two other standby running in two different AZs serving read traffic.</w:t>
      </w:r>
    </w:p>
    <w:p w14:paraId="2271FA82" w14:textId="77777777" w:rsidR="00AC6C4B" w:rsidRPr="00FA7314" w:rsidRDefault="00AC6C4B" w:rsidP="31D1C23A">
      <w:pPr>
        <w:rPr>
          <w:rFonts w:ascii="Calibri" w:eastAsia="Times New Roman" w:hAnsi="Calibri" w:cs="Calibri"/>
          <w:b/>
          <w:bCs/>
          <w:sz w:val="32"/>
          <w:szCs w:val="32"/>
        </w:rPr>
      </w:pPr>
    </w:p>
    <w:p w14:paraId="4E9200F3" w14:textId="72BC08D5"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Q.Amazon S3 provides multiple encryption methods to protect your data at rest and in transit. Below is a breakdown of S3 encryption options, best practices, and how to configure them.</w:t>
      </w:r>
    </w:p>
    <w:p w14:paraId="523B5CB1" w14:textId="77777777" w:rsidR="008C394B"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439FBB82">
          <v:rect id="_x0000_i1173" style="width:0;height:1.5pt" o:hralign="center" o:hrstd="t" o:hr="t" fillcolor="#a0a0a0" stroked="f"/>
        </w:pict>
      </w:r>
    </w:p>
    <w:p w14:paraId="4A5FDA27"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1. Types of S3 Encryption</w:t>
      </w:r>
    </w:p>
    <w:p w14:paraId="5A40DA91"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S3 supports two types of encryption:</w:t>
      </w:r>
    </w:p>
    <w:p w14:paraId="050DC2B3" w14:textId="77777777" w:rsidR="008C394B" w:rsidRPr="00FA7314" w:rsidRDefault="008C394B" w:rsidP="00313D63">
      <w:pPr>
        <w:numPr>
          <w:ilvl w:val="0"/>
          <w:numId w:val="211"/>
        </w:numPr>
        <w:rPr>
          <w:rFonts w:ascii="Calibri" w:eastAsia="Times New Roman" w:hAnsi="Calibri" w:cs="Calibri"/>
          <w:b/>
          <w:bCs/>
          <w:sz w:val="32"/>
          <w:szCs w:val="32"/>
        </w:rPr>
      </w:pPr>
      <w:r w:rsidRPr="00FA7314">
        <w:rPr>
          <w:rFonts w:ascii="Calibri" w:eastAsia="Times New Roman" w:hAnsi="Calibri" w:cs="Calibri"/>
          <w:b/>
          <w:bCs/>
          <w:sz w:val="32"/>
          <w:szCs w:val="32"/>
        </w:rPr>
        <w:t>Encryption at Rest (protects stored data).</w:t>
      </w:r>
    </w:p>
    <w:p w14:paraId="7BF2EE38" w14:textId="77777777" w:rsidR="008C394B" w:rsidRPr="00FA7314" w:rsidRDefault="008C394B" w:rsidP="00313D63">
      <w:pPr>
        <w:numPr>
          <w:ilvl w:val="0"/>
          <w:numId w:val="211"/>
        </w:numPr>
        <w:rPr>
          <w:rFonts w:ascii="Calibri" w:eastAsia="Times New Roman" w:hAnsi="Calibri" w:cs="Calibri"/>
          <w:b/>
          <w:bCs/>
          <w:sz w:val="32"/>
          <w:szCs w:val="32"/>
        </w:rPr>
      </w:pPr>
      <w:r w:rsidRPr="00FA7314">
        <w:rPr>
          <w:rFonts w:ascii="Calibri" w:eastAsia="Times New Roman" w:hAnsi="Calibri" w:cs="Calibri"/>
          <w:b/>
          <w:bCs/>
          <w:sz w:val="32"/>
          <w:szCs w:val="32"/>
        </w:rPr>
        <w:t>Encryption in Transit (protects data while being transferred).</w:t>
      </w:r>
    </w:p>
    <w:p w14:paraId="31A9C618" w14:textId="77777777" w:rsidR="008C394B"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61E933E1">
          <v:rect id="_x0000_i1174" style="width:0;height:1.5pt" o:hralign="center" o:hrstd="t" o:hr="t" fillcolor="#a0a0a0" stroked="f"/>
        </w:pict>
      </w:r>
    </w:p>
    <w:p w14:paraId="592141FC"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2. Encryption at Rest (Protecting Stored Data)</w:t>
      </w:r>
    </w:p>
    <w:p w14:paraId="6BED5462"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S3 provides four options for encrypting data at rest:</w:t>
      </w:r>
    </w:p>
    <w:p w14:paraId="0ACB2CC4"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A. Server-Side Encryption (SSE)</w:t>
      </w:r>
    </w:p>
    <w:p w14:paraId="2F8103BE"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Amazon S3 handles encryption and decryption automatically.</w:t>
      </w:r>
    </w:p>
    <w:tbl>
      <w:tblPr>
        <w:tblStyle w:val="TableGridLight"/>
        <w:tblW w:w="0" w:type="auto"/>
        <w:tblLook w:val="04A0" w:firstRow="1" w:lastRow="0" w:firstColumn="1" w:lastColumn="0" w:noHBand="0" w:noVBand="1"/>
      </w:tblPr>
      <w:tblGrid>
        <w:gridCol w:w="2226"/>
        <w:gridCol w:w="7124"/>
      </w:tblGrid>
      <w:tr w:rsidR="008C394B" w:rsidRPr="00FA7314" w14:paraId="770EB764" w14:textId="77777777" w:rsidTr="31D1C23A">
        <w:tc>
          <w:tcPr>
            <w:tcW w:w="0" w:type="auto"/>
            <w:hideMark/>
          </w:tcPr>
          <w:p w14:paraId="03794DC5" w14:textId="77777777" w:rsidR="008C394B" w:rsidRPr="00FA7314" w:rsidRDefault="008C394B"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SSE Type</w:t>
            </w:r>
          </w:p>
        </w:tc>
        <w:tc>
          <w:tcPr>
            <w:tcW w:w="0" w:type="auto"/>
            <w:hideMark/>
          </w:tcPr>
          <w:p w14:paraId="5FA92574" w14:textId="77777777" w:rsidR="008C394B" w:rsidRPr="00FA7314" w:rsidRDefault="008C394B"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Description</w:t>
            </w:r>
          </w:p>
        </w:tc>
      </w:tr>
      <w:tr w:rsidR="008C394B" w:rsidRPr="00FA7314" w14:paraId="41EE208F" w14:textId="77777777" w:rsidTr="31D1C23A">
        <w:tc>
          <w:tcPr>
            <w:tcW w:w="0" w:type="auto"/>
            <w:hideMark/>
          </w:tcPr>
          <w:p w14:paraId="0A9E78E2" w14:textId="77777777" w:rsidR="008C394B" w:rsidRPr="00FA7314" w:rsidRDefault="008C394B"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SSE-S3 (AES-256)</w:t>
            </w:r>
          </w:p>
        </w:tc>
        <w:tc>
          <w:tcPr>
            <w:tcW w:w="0" w:type="auto"/>
            <w:hideMark/>
          </w:tcPr>
          <w:p w14:paraId="7C902BD2" w14:textId="77777777" w:rsidR="008C394B" w:rsidRPr="00FA7314" w:rsidRDefault="008C394B"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Amazon manages the encryption keys.</w:t>
            </w:r>
          </w:p>
        </w:tc>
      </w:tr>
      <w:tr w:rsidR="008C394B" w:rsidRPr="00FA7314" w14:paraId="761A0998" w14:textId="77777777" w:rsidTr="31D1C23A">
        <w:tc>
          <w:tcPr>
            <w:tcW w:w="0" w:type="auto"/>
            <w:hideMark/>
          </w:tcPr>
          <w:p w14:paraId="6763DECB" w14:textId="77777777" w:rsidR="008C394B" w:rsidRPr="00FA7314" w:rsidRDefault="008C394B"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SSE-KMS</w:t>
            </w:r>
          </w:p>
        </w:tc>
        <w:tc>
          <w:tcPr>
            <w:tcW w:w="0" w:type="auto"/>
            <w:hideMark/>
          </w:tcPr>
          <w:p w14:paraId="7D671192" w14:textId="77777777" w:rsidR="008C394B" w:rsidRPr="00FA7314" w:rsidRDefault="008C394B"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Uses AWS Key Management Service (KMS) for key control.</w:t>
            </w:r>
          </w:p>
        </w:tc>
      </w:tr>
      <w:tr w:rsidR="008C394B" w:rsidRPr="00FA7314" w14:paraId="46B7D000" w14:textId="77777777" w:rsidTr="31D1C23A">
        <w:tc>
          <w:tcPr>
            <w:tcW w:w="0" w:type="auto"/>
            <w:hideMark/>
          </w:tcPr>
          <w:p w14:paraId="5FEEFA49" w14:textId="77777777" w:rsidR="008C394B" w:rsidRPr="00FA7314" w:rsidRDefault="008C394B"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SSE-C</w:t>
            </w:r>
          </w:p>
        </w:tc>
        <w:tc>
          <w:tcPr>
            <w:tcW w:w="0" w:type="auto"/>
            <w:hideMark/>
          </w:tcPr>
          <w:p w14:paraId="6E04BC47" w14:textId="77777777" w:rsidR="008C394B" w:rsidRPr="00FA7314" w:rsidRDefault="008C394B"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You provide your own encryption keys.</w:t>
            </w:r>
          </w:p>
        </w:tc>
      </w:tr>
    </w:tbl>
    <w:p w14:paraId="14B37289"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B. Client-Side Encryption (CSE)</w:t>
      </w:r>
    </w:p>
    <w:p w14:paraId="433D9FC7"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Encryption is handled before data is uploaded to S3.</w:t>
      </w:r>
    </w:p>
    <w:tbl>
      <w:tblPr>
        <w:tblStyle w:val="TableGrid"/>
        <w:tblW w:w="0" w:type="auto"/>
        <w:tblLook w:val="04A0" w:firstRow="1" w:lastRow="0" w:firstColumn="1" w:lastColumn="0" w:noHBand="0" w:noVBand="1"/>
      </w:tblPr>
      <w:tblGrid>
        <w:gridCol w:w="1408"/>
        <w:gridCol w:w="5977"/>
      </w:tblGrid>
      <w:tr w:rsidR="008C394B" w:rsidRPr="00FA7314" w14:paraId="05A4CF08" w14:textId="77777777" w:rsidTr="31D1C23A">
        <w:tc>
          <w:tcPr>
            <w:tcW w:w="0" w:type="auto"/>
            <w:hideMark/>
          </w:tcPr>
          <w:p w14:paraId="2E275D00" w14:textId="77777777" w:rsidR="008C394B" w:rsidRPr="00FA7314" w:rsidRDefault="008C394B"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CSE Type</w:t>
            </w:r>
          </w:p>
        </w:tc>
        <w:tc>
          <w:tcPr>
            <w:tcW w:w="0" w:type="auto"/>
            <w:hideMark/>
          </w:tcPr>
          <w:p w14:paraId="37279C52" w14:textId="77777777" w:rsidR="008C394B" w:rsidRPr="00FA7314" w:rsidRDefault="008C394B"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Description</w:t>
            </w:r>
          </w:p>
        </w:tc>
      </w:tr>
      <w:tr w:rsidR="008C394B" w:rsidRPr="00FA7314" w14:paraId="47EB901F" w14:textId="77777777" w:rsidTr="31D1C23A">
        <w:tc>
          <w:tcPr>
            <w:tcW w:w="0" w:type="auto"/>
            <w:hideMark/>
          </w:tcPr>
          <w:p w14:paraId="1EA72632" w14:textId="77777777" w:rsidR="008C394B" w:rsidRPr="00FA7314" w:rsidRDefault="008C394B"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CSE-KMS</w:t>
            </w:r>
          </w:p>
        </w:tc>
        <w:tc>
          <w:tcPr>
            <w:tcW w:w="0" w:type="auto"/>
            <w:hideMark/>
          </w:tcPr>
          <w:p w14:paraId="0D712029" w14:textId="77777777" w:rsidR="008C394B" w:rsidRPr="00FA7314" w:rsidRDefault="008C394B"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Uses AWS KMS to manage encryption keys.</w:t>
            </w:r>
          </w:p>
        </w:tc>
      </w:tr>
      <w:tr w:rsidR="008C394B" w:rsidRPr="00FA7314" w14:paraId="739D1DBB" w14:textId="77777777" w:rsidTr="31D1C23A">
        <w:tc>
          <w:tcPr>
            <w:tcW w:w="0" w:type="auto"/>
            <w:hideMark/>
          </w:tcPr>
          <w:p w14:paraId="3304DD30" w14:textId="77777777" w:rsidR="008C394B" w:rsidRPr="00FA7314" w:rsidRDefault="008C394B"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CSE-C</w:t>
            </w:r>
          </w:p>
        </w:tc>
        <w:tc>
          <w:tcPr>
            <w:tcW w:w="0" w:type="auto"/>
            <w:hideMark/>
          </w:tcPr>
          <w:p w14:paraId="5CA651CD" w14:textId="77777777" w:rsidR="008C394B" w:rsidRPr="00FA7314" w:rsidRDefault="008C394B"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You manage your own keys.</w:t>
            </w:r>
          </w:p>
        </w:tc>
      </w:tr>
    </w:tbl>
    <w:p w14:paraId="6D8A7D3A" w14:textId="77777777" w:rsidR="008C394B"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4A782DC8">
          <v:rect id="_x0000_i1175" style="width:0;height:1.5pt" o:hralign="center" o:hrstd="t" o:hr="t" fillcolor="#a0a0a0" stroked="f"/>
        </w:pict>
      </w:r>
    </w:p>
    <w:p w14:paraId="74F3024B"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3. Encryption in Transit (Protecting Data Transfers)</w:t>
      </w:r>
    </w:p>
    <w:p w14:paraId="29ABEA90"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Amazon S3 enforces HTTPS (SSL/TLS) to encrypt data while in transit.</w:t>
      </w:r>
    </w:p>
    <w:p w14:paraId="43525EC5"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How to Enable Secure Transfers</w:t>
      </w:r>
    </w:p>
    <w:p w14:paraId="4A0A77D8" w14:textId="77777777" w:rsidR="008C394B" w:rsidRPr="00FA7314" w:rsidRDefault="008C394B" w:rsidP="00313D63">
      <w:pPr>
        <w:numPr>
          <w:ilvl w:val="0"/>
          <w:numId w:val="212"/>
        </w:numPr>
        <w:rPr>
          <w:rFonts w:ascii="Calibri" w:eastAsia="Times New Roman" w:hAnsi="Calibri" w:cs="Calibri"/>
          <w:b/>
          <w:bCs/>
          <w:sz w:val="32"/>
          <w:szCs w:val="32"/>
        </w:rPr>
      </w:pPr>
      <w:r w:rsidRPr="00FA7314">
        <w:rPr>
          <w:rFonts w:ascii="Calibri" w:eastAsia="Times New Roman" w:hAnsi="Calibri" w:cs="Calibri"/>
          <w:b/>
          <w:bCs/>
          <w:sz w:val="32"/>
          <w:szCs w:val="32"/>
        </w:rPr>
        <w:t>Always use HTTPS (https://s3.amazonaws.com/...).</w:t>
      </w:r>
    </w:p>
    <w:p w14:paraId="0EA46FDD" w14:textId="77777777" w:rsidR="008C394B" w:rsidRPr="00FA7314" w:rsidRDefault="008C394B" w:rsidP="00313D63">
      <w:pPr>
        <w:numPr>
          <w:ilvl w:val="0"/>
          <w:numId w:val="212"/>
        </w:numPr>
        <w:rPr>
          <w:rFonts w:ascii="Calibri" w:eastAsia="Times New Roman" w:hAnsi="Calibri" w:cs="Calibri"/>
          <w:b/>
          <w:bCs/>
          <w:sz w:val="32"/>
          <w:szCs w:val="32"/>
        </w:rPr>
      </w:pPr>
      <w:r w:rsidRPr="00FA7314">
        <w:rPr>
          <w:rFonts w:ascii="Calibri" w:eastAsia="Times New Roman" w:hAnsi="Calibri" w:cs="Calibri"/>
          <w:b/>
          <w:bCs/>
          <w:sz w:val="32"/>
          <w:szCs w:val="32"/>
        </w:rPr>
        <w:t>Enforce secure transfers using an S3 Bucket Policy:</w:t>
      </w:r>
    </w:p>
    <w:p w14:paraId="55643552"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json</w:t>
      </w:r>
    </w:p>
    <w:p w14:paraId="005E61EF" w14:textId="659A8AD4" w:rsidR="008C394B" w:rsidRPr="00FA7314" w:rsidRDefault="008C394B" w:rsidP="31D1C23A">
      <w:pPr>
        <w:rPr>
          <w:rFonts w:ascii="Calibri" w:eastAsia="Times New Roman" w:hAnsi="Calibri" w:cs="Calibri"/>
          <w:b/>
          <w:bCs/>
          <w:sz w:val="32"/>
          <w:szCs w:val="32"/>
        </w:rPr>
      </w:pPr>
    </w:p>
    <w:p w14:paraId="3FDFCAD1"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p>
    <w:p w14:paraId="0774883A"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"Effect": "Deny",</w:t>
      </w:r>
    </w:p>
    <w:p w14:paraId="1C9AC1D5"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"Principal": "*",</w:t>
      </w:r>
    </w:p>
    <w:p w14:paraId="780ADB06"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"Action": "s3:*",</w:t>
      </w:r>
    </w:p>
    <w:p w14:paraId="53815C6E"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"Resource": "arn:aws:s3:::my-secure-bucket/*",</w:t>
      </w:r>
    </w:p>
    <w:p w14:paraId="24C3CD7E"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"Condition": {</w:t>
      </w:r>
    </w:p>
    <w:p w14:paraId="06AF12F9"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"Bool": {</w:t>
      </w:r>
    </w:p>
    <w:p w14:paraId="057796C7"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"aws:SecureTransport": "false"</w:t>
      </w:r>
    </w:p>
    <w:p w14:paraId="57E00C3C"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49423FA0"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0D8FB133"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p>
    <w:p w14:paraId="5C8D9D5C" w14:textId="77777777" w:rsidR="008C394B"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7F8132D6">
          <v:rect id="_x0000_i1176" style="width:0;height:1.5pt" o:hralign="center" o:hrstd="t" o:hr="t" fillcolor="#a0a0a0" stroked="f"/>
        </w:pict>
      </w:r>
    </w:p>
    <w:p w14:paraId="3FDAB63A"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4. How to Enable Encryption at Rest</w:t>
      </w:r>
    </w:p>
    <w:p w14:paraId="448DA6D0"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A. Using SSE-S3 (AES-256)</w:t>
      </w:r>
    </w:p>
    <w:p w14:paraId="094547F1" w14:textId="77777777" w:rsidR="008C394B" w:rsidRPr="00FA7314" w:rsidRDefault="008C394B" w:rsidP="00313D63">
      <w:pPr>
        <w:numPr>
          <w:ilvl w:val="0"/>
          <w:numId w:val="213"/>
        </w:numPr>
        <w:rPr>
          <w:rFonts w:ascii="Calibri" w:eastAsia="Times New Roman" w:hAnsi="Calibri" w:cs="Calibri"/>
          <w:b/>
          <w:bCs/>
          <w:sz w:val="32"/>
          <w:szCs w:val="32"/>
        </w:rPr>
      </w:pPr>
      <w:r w:rsidRPr="00FA7314">
        <w:rPr>
          <w:rFonts w:ascii="Calibri" w:eastAsia="Times New Roman" w:hAnsi="Calibri" w:cs="Calibri"/>
          <w:b/>
          <w:bCs/>
          <w:sz w:val="32"/>
          <w:szCs w:val="32"/>
        </w:rPr>
        <w:t>Enable Default Encryption in the S3 Console:</w:t>
      </w:r>
    </w:p>
    <w:p w14:paraId="41E59BE0" w14:textId="77777777" w:rsidR="008C394B" w:rsidRPr="00FA7314" w:rsidRDefault="008C394B" w:rsidP="00313D63">
      <w:pPr>
        <w:numPr>
          <w:ilvl w:val="1"/>
          <w:numId w:val="213"/>
        </w:numPr>
        <w:rPr>
          <w:rFonts w:ascii="Calibri" w:eastAsia="Times New Roman" w:hAnsi="Calibri" w:cs="Calibri"/>
          <w:b/>
          <w:bCs/>
          <w:sz w:val="32"/>
          <w:szCs w:val="32"/>
        </w:rPr>
      </w:pPr>
      <w:r w:rsidRPr="00FA7314">
        <w:rPr>
          <w:rFonts w:ascii="Calibri" w:eastAsia="Times New Roman" w:hAnsi="Calibri" w:cs="Calibri"/>
          <w:b/>
          <w:bCs/>
          <w:sz w:val="32"/>
          <w:szCs w:val="32"/>
        </w:rPr>
        <w:t>Go to S3 &gt; Your Bucket.</w:t>
      </w:r>
    </w:p>
    <w:p w14:paraId="2099CA7A" w14:textId="77777777" w:rsidR="008C394B" w:rsidRPr="00FA7314" w:rsidRDefault="008C394B" w:rsidP="00313D63">
      <w:pPr>
        <w:numPr>
          <w:ilvl w:val="1"/>
          <w:numId w:val="213"/>
        </w:numPr>
        <w:rPr>
          <w:rFonts w:ascii="Calibri" w:eastAsia="Times New Roman" w:hAnsi="Calibri" w:cs="Calibri"/>
          <w:b/>
          <w:bCs/>
          <w:sz w:val="32"/>
          <w:szCs w:val="32"/>
        </w:rPr>
      </w:pPr>
      <w:r w:rsidRPr="00FA7314">
        <w:rPr>
          <w:rFonts w:ascii="Calibri" w:eastAsia="Times New Roman" w:hAnsi="Calibri" w:cs="Calibri"/>
          <w:b/>
          <w:bCs/>
          <w:sz w:val="32"/>
          <w:szCs w:val="32"/>
        </w:rPr>
        <w:t>Click on Properties.</w:t>
      </w:r>
    </w:p>
    <w:p w14:paraId="46F96597" w14:textId="77777777" w:rsidR="008C394B" w:rsidRPr="00FA7314" w:rsidRDefault="008C394B" w:rsidP="00313D63">
      <w:pPr>
        <w:numPr>
          <w:ilvl w:val="1"/>
          <w:numId w:val="213"/>
        </w:num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Enable Default Encryption.</w:t>
      </w:r>
    </w:p>
    <w:p w14:paraId="68BB1F54" w14:textId="77777777" w:rsidR="008C394B" w:rsidRPr="00FA7314" w:rsidRDefault="008C394B" w:rsidP="00313D63">
      <w:pPr>
        <w:numPr>
          <w:ilvl w:val="1"/>
          <w:numId w:val="213"/>
        </w:numPr>
        <w:rPr>
          <w:rFonts w:ascii="Calibri" w:eastAsia="Times New Roman" w:hAnsi="Calibri" w:cs="Calibri"/>
          <w:b/>
          <w:bCs/>
          <w:sz w:val="32"/>
          <w:szCs w:val="32"/>
        </w:rPr>
      </w:pPr>
      <w:r w:rsidRPr="00FA7314">
        <w:rPr>
          <w:rFonts w:ascii="Calibri" w:eastAsia="Times New Roman" w:hAnsi="Calibri" w:cs="Calibri"/>
          <w:b/>
          <w:bCs/>
          <w:sz w:val="32"/>
          <w:szCs w:val="32"/>
        </w:rPr>
        <w:t>Select SSE-S3 (AES-256).</w:t>
      </w:r>
    </w:p>
    <w:p w14:paraId="6DADD2AC" w14:textId="77777777" w:rsidR="008C394B" w:rsidRPr="00FA7314" w:rsidRDefault="008C394B" w:rsidP="00313D63">
      <w:pPr>
        <w:numPr>
          <w:ilvl w:val="0"/>
          <w:numId w:val="213"/>
        </w:numPr>
        <w:rPr>
          <w:rFonts w:ascii="Calibri" w:eastAsia="Times New Roman" w:hAnsi="Calibri" w:cs="Calibri"/>
          <w:b/>
          <w:bCs/>
          <w:sz w:val="32"/>
          <w:szCs w:val="32"/>
        </w:rPr>
      </w:pPr>
      <w:r w:rsidRPr="00FA7314">
        <w:rPr>
          <w:rFonts w:ascii="Calibri" w:eastAsia="Times New Roman" w:hAnsi="Calibri" w:cs="Calibri"/>
          <w:b/>
          <w:bCs/>
          <w:sz w:val="32"/>
          <w:szCs w:val="32"/>
        </w:rPr>
        <w:t>Enable SSE-S3 via AWS CLI:</w:t>
      </w:r>
    </w:p>
    <w:p w14:paraId="407805AC"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sh</w:t>
      </w:r>
    </w:p>
    <w:p w14:paraId="577E749E" w14:textId="087AC45D" w:rsidR="008C394B" w:rsidRPr="00FA7314" w:rsidRDefault="008C394B" w:rsidP="31D1C23A">
      <w:pPr>
        <w:rPr>
          <w:rFonts w:ascii="Calibri" w:eastAsia="Times New Roman" w:hAnsi="Calibri" w:cs="Calibri"/>
          <w:b/>
          <w:bCs/>
          <w:sz w:val="32"/>
          <w:szCs w:val="32"/>
        </w:rPr>
      </w:pPr>
    </w:p>
    <w:p w14:paraId="294CC923"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aws s3 cp myfile.txt s3://my-bucket/ --sse AES256</w:t>
      </w:r>
    </w:p>
    <w:p w14:paraId="01CD013C" w14:textId="77777777" w:rsidR="008C394B"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1A882C23">
          <v:rect id="_x0000_i1177" style="width:0;height:1.5pt" o:hralign="center" o:hrstd="t" o:hr="t" fillcolor="#a0a0a0" stroked="f"/>
        </w:pict>
      </w:r>
    </w:p>
    <w:p w14:paraId="30B51325"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B. Using SSE-KMS</w:t>
      </w:r>
    </w:p>
    <w:p w14:paraId="2DAC3CB3" w14:textId="77777777" w:rsidR="008C394B" w:rsidRPr="00FA7314" w:rsidRDefault="008C394B" w:rsidP="00313D63">
      <w:pPr>
        <w:numPr>
          <w:ilvl w:val="0"/>
          <w:numId w:val="214"/>
        </w:numPr>
        <w:rPr>
          <w:rFonts w:ascii="Calibri" w:eastAsia="Times New Roman" w:hAnsi="Calibri" w:cs="Calibri"/>
          <w:b/>
          <w:bCs/>
          <w:sz w:val="32"/>
          <w:szCs w:val="32"/>
        </w:rPr>
      </w:pPr>
      <w:r w:rsidRPr="00FA7314">
        <w:rPr>
          <w:rFonts w:ascii="Calibri" w:eastAsia="Times New Roman" w:hAnsi="Calibri" w:cs="Calibri"/>
          <w:b/>
          <w:bCs/>
          <w:sz w:val="32"/>
          <w:szCs w:val="32"/>
        </w:rPr>
        <w:t>Enable SSE-KMS in the Console:</w:t>
      </w:r>
    </w:p>
    <w:p w14:paraId="43A169BB" w14:textId="77777777" w:rsidR="008C394B" w:rsidRPr="00FA7314" w:rsidRDefault="008C394B" w:rsidP="00313D63">
      <w:pPr>
        <w:numPr>
          <w:ilvl w:val="1"/>
          <w:numId w:val="214"/>
        </w:numPr>
        <w:rPr>
          <w:rFonts w:ascii="Calibri" w:eastAsia="Times New Roman" w:hAnsi="Calibri" w:cs="Calibri"/>
          <w:b/>
          <w:bCs/>
          <w:sz w:val="32"/>
          <w:szCs w:val="32"/>
        </w:rPr>
      </w:pPr>
      <w:r w:rsidRPr="00FA7314">
        <w:rPr>
          <w:rFonts w:ascii="Calibri" w:eastAsia="Times New Roman" w:hAnsi="Calibri" w:cs="Calibri"/>
          <w:b/>
          <w:bCs/>
          <w:sz w:val="32"/>
          <w:szCs w:val="32"/>
        </w:rPr>
        <w:t>Go to S3 &gt; Your Bucket &gt; Properties.</w:t>
      </w:r>
    </w:p>
    <w:p w14:paraId="22620872" w14:textId="77777777" w:rsidR="008C394B" w:rsidRPr="00FA7314" w:rsidRDefault="008C394B" w:rsidP="00313D63">
      <w:pPr>
        <w:numPr>
          <w:ilvl w:val="1"/>
          <w:numId w:val="214"/>
        </w:numPr>
        <w:rPr>
          <w:rFonts w:ascii="Calibri" w:eastAsia="Times New Roman" w:hAnsi="Calibri" w:cs="Calibri"/>
          <w:b/>
          <w:bCs/>
          <w:sz w:val="32"/>
          <w:szCs w:val="32"/>
        </w:rPr>
      </w:pPr>
      <w:r w:rsidRPr="00FA7314">
        <w:rPr>
          <w:rFonts w:ascii="Calibri" w:eastAsia="Times New Roman" w:hAnsi="Calibri" w:cs="Calibri"/>
          <w:b/>
          <w:bCs/>
          <w:sz w:val="32"/>
          <w:szCs w:val="32"/>
        </w:rPr>
        <w:t>Enable Default Encryption.</w:t>
      </w:r>
    </w:p>
    <w:p w14:paraId="25EACB44" w14:textId="77777777" w:rsidR="008C394B" w:rsidRPr="00FA7314" w:rsidRDefault="008C394B" w:rsidP="00313D63">
      <w:pPr>
        <w:numPr>
          <w:ilvl w:val="1"/>
          <w:numId w:val="214"/>
        </w:numPr>
        <w:rPr>
          <w:rFonts w:ascii="Calibri" w:eastAsia="Times New Roman" w:hAnsi="Calibri" w:cs="Calibri"/>
          <w:b/>
          <w:bCs/>
          <w:sz w:val="32"/>
          <w:szCs w:val="32"/>
        </w:rPr>
      </w:pPr>
      <w:r w:rsidRPr="00FA7314">
        <w:rPr>
          <w:rFonts w:ascii="Calibri" w:eastAsia="Times New Roman" w:hAnsi="Calibri" w:cs="Calibri"/>
          <w:b/>
          <w:bCs/>
          <w:sz w:val="32"/>
          <w:szCs w:val="32"/>
        </w:rPr>
        <w:t>Select AWS Key Management Service (SSE-KMS).</w:t>
      </w:r>
    </w:p>
    <w:p w14:paraId="3B84BEFA" w14:textId="77777777" w:rsidR="008C394B" w:rsidRPr="00FA7314" w:rsidRDefault="008C394B" w:rsidP="00313D63">
      <w:pPr>
        <w:numPr>
          <w:ilvl w:val="1"/>
          <w:numId w:val="214"/>
        </w:numPr>
        <w:rPr>
          <w:rFonts w:ascii="Calibri" w:eastAsia="Times New Roman" w:hAnsi="Calibri" w:cs="Calibri"/>
          <w:b/>
          <w:bCs/>
          <w:sz w:val="32"/>
          <w:szCs w:val="32"/>
        </w:rPr>
      </w:pPr>
      <w:r w:rsidRPr="00FA7314">
        <w:rPr>
          <w:rFonts w:ascii="Calibri" w:eastAsia="Times New Roman" w:hAnsi="Calibri" w:cs="Calibri"/>
          <w:b/>
          <w:bCs/>
          <w:sz w:val="32"/>
          <w:szCs w:val="32"/>
        </w:rPr>
        <w:t>Choose an existing KMS Key or create a new one.</w:t>
      </w:r>
    </w:p>
    <w:p w14:paraId="6E9F5D66" w14:textId="77777777" w:rsidR="008C394B" w:rsidRPr="00FA7314" w:rsidRDefault="008C394B" w:rsidP="00313D63">
      <w:pPr>
        <w:numPr>
          <w:ilvl w:val="0"/>
          <w:numId w:val="214"/>
        </w:numPr>
        <w:rPr>
          <w:rFonts w:ascii="Calibri" w:eastAsia="Times New Roman" w:hAnsi="Calibri" w:cs="Calibri"/>
          <w:b/>
          <w:bCs/>
          <w:sz w:val="32"/>
          <w:szCs w:val="32"/>
        </w:rPr>
      </w:pPr>
      <w:r w:rsidRPr="00FA7314">
        <w:rPr>
          <w:rFonts w:ascii="Calibri" w:eastAsia="Times New Roman" w:hAnsi="Calibri" w:cs="Calibri"/>
          <w:b/>
          <w:bCs/>
          <w:sz w:val="32"/>
          <w:szCs w:val="32"/>
        </w:rPr>
        <w:t>Enable SSE-KMS via AWS CLI:</w:t>
      </w:r>
    </w:p>
    <w:p w14:paraId="7D1D2739"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aws s3 cp myfile.txt s3://my-bucket/ --sse aws:kms --sse-kms-key-id arn:aws:kms:region:account-id:key/key-id</w:t>
      </w:r>
    </w:p>
    <w:p w14:paraId="6276A4C0" w14:textId="77777777" w:rsidR="008C394B"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7511FFDF">
          <v:rect id="_x0000_i1178" style="width:0;height:1.5pt" o:hralign="center" o:hrstd="t" o:hr="t" fillcolor="#a0a0a0" stroked="f"/>
        </w:pict>
      </w:r>
    </w:p>
    <w:p w14:paraId="7C9B3B14"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C. Using SSE-C (Customer-Managed Keys)</w:t>
      </w:r>
    </w:p>
    <w:p w14:paraId="6A366C98"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With SSE-C, you must provide your own encryption key for every request.</w:t>
      </w:r>
    </w:p>
    <w:p w14:paraId="44F0E6A6" w14:textId="77777777" w:rsidR="008C394B" w:rsidRPr="00FA7314" w:rsidRDefault="008C394B" w:rsidP="00313D63">
      <w:pPr>
        <w:numPr>
          <w:ilvl w:val="0"/>
          <w:numId w:val="215"/>
        </w:numPr>
        <w:rPr>
          <w:rFonts w:ascii="Calibri" w:eastAsia="Times New Roman" w:hAnsi="Calibri" w:cs="Calibri"/>
          <w:b/>
          <w:bCs/>
          <w:sz w:val="32"/>
          <w:szCs w:val="32"/>
        </w:rPr>
      </w:pPr>
      <w:r w:rsidRPr="00FA7314">
        <w:rPr>
          <w:rFonts w:ascii="Calibri" w:eastAsia="Times New Roman" w:hAnsi="Calibri" w:cs="Calibri"/>
          <w:b/>
          <w:bCs/>
          <w:sz w:val="32"/>
          <w:szCs w:val="32"/>
        </w:rPr>
        <w:t>Upload a File with SSE-C via AWS CLI:</w:t>
      </w:r>
    </w:p>
    <w:p w14:paraId="691A5ED8"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aws s3 cp myfile.txt s3://my-bucket/ --sse-c AES256 --sse-c-key "your-base64-encoded-key"</w:t>
      </w:r>
    </w:p>
    <w:p w14:paraId="7AC54058"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 NOTE: While I have prepared all the questions, to provide better answers in a detailed way, the summary provided below is the collection of my knowledge and information from various sources like Medium, Stack Overflow, ChatGPT.</w:t>
      </w:r>
    </w:p>
    <w:p w14:paraId="7C42611B" w14:textId="77777777" w:rsidR="005602F7" w:rsidRPr="00FA7314" w:rsidRDefault="005602F7" w:rsidP="31D1C23A">
      <w:pPr>
        <w:rPr>
          <w:rFonts w:ascii="Calibri" w:eastAsia="Times New Roman" w:hAnsi="Calibri" w:cs="Calibri"/>
          <w:b/>
          <w:bCs/>
          <w:sz w:val="32"/>
          <w:szCs w:val="32"/>
        </w:rPr>
      </w:pPr>
    </w:p>
    <w:p w14:paraId="199453CE"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Q: Can you explain the CICD process in your current project ? or Can you talk about any CICD process that you have implemented ?</w:t>
      </w:r>
    </w:p>
    <w:p w14:paraId="6A5FB736" w14:textId="77777777" w:rsidR="005602F7" w:rsidRPr="00FA7314" w:rsidRDefault="005602F7" w:rsidP="31D1C23A">
      <w:pPr>
        <w:rPr>
          <w:rFonts w:ascii="Calibri" w:eastAsia="Times New Roman" w:hAnsi="Calibri" w:cs="Calibri"/>
          <w:b/>
          <w:bCs/>
          <w:sz w:val="32"/>
          <w:szCs w:val="32"/>
        </w:rPr>
      </w:pPr>
    </w:p>
    <w:p w14:paraId="7504875A"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A: In the current project we use the following tools orchestrated with Jenkins to achieve CICD.</w:t>
      </w:r>
    </w:p>
    <w:p w14:paraId="49C987BF"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Maven, Sonar, AppScan, ArgoCD, and Kubernetes</w:t>
      </w:r>
    </w:p>
    <w:p w14:paraId="5369948F"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14751A8D"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Coming to the implementation, the entire process takes place in 8 steps</w:t>
      </w:r>
    </w:p>
    <w:p w14:paraId="6B885C93"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69546CEF"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1. Code Commit: Developers commit code changes to a Git repository hosted on GitHub.</w:t>
      </w:r>
    </w:p>
    <w:p w14:paraId="66E3FEA3"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2. Jenkins Build: Jenkins is triggered to build the code using Maven. Maven builds the code and runs unit tests.</w:t>
      </w:r>
    </w:p>
    <w:p w14:paraId="53ACB00B"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3. Code Analysis: Sonar is used to perform static code analysis to identify any code quality issues, security vulnerabilities, and bugs.</w:t>
      </w:r>
    </w:p>
    <w:p w14:paraId="22EA875D"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4. Security Scan: AppScan is used to perform a security scan on the application to identify any security vulnerabilities.</w:t>
      </w:r>
    </w:p>
    <w:p w14:paraId="1A57CDCF"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 xml:space="preserve">    5. Deploy to Dev Environment: If the build and scans pass, Jenkins deploys the code to a development environment managed by Kubernetes.</w:t>
      </w:r>
    </w:p>
    <w:p w14:paraId="357F3B91"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6. Continuous Deployment: ArgoCD is used to manage continuous deployment. ArgoCD watches the Git repository and automatically deploys new changes to the development environment as soon as they are committed.</w:t>
      </w:r>
    </w:p>
    <w:p w14:paraId="6D1CFA72"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7. Promote to Production: When the code is ready for production, it is manually promoted using ArgoCD to the production environment.</w:t>
      </w:r>
    </w:p>
    <w:p w14:paraId="0BC0E047"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8. Monitoring: The application is monitored for performance and availability using Kubernetes tools and other monitoring tools.</w:t>
      </w:r>
    </w:p>
    <w:p w14:paraId="402EE7B5" w14:textId="1649399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Q: What are the different ways to trigger jenkins pipelines ?</w:t>
      </w:r>
    </w:p>
    <w:p w14:paraId="627BE23B" w14:textId="77777777" w:rsidR="005602F7" w:rsidRPr="00FA7314" w:rsidRDefault="005602F7" w:rsidP="31D1C23A">
      <w:pPr>
        <w:rPr>
          <w:rFonts w:ascii="Calibri" w:eastAsia="Times New Roman" w:hAnsi="Calibri" w:cs="Calibri"/>
          <w:b/>
          <w:bCs/>
          <w:sz w:val="32"/>
          <w:szCs w:val="32"/>
        </w:rPr>
      </w:pPr>
    </w:p>
    <w:p w14:paraId="45A2E0ED"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A: This can be done in multiple ways,</w:t>
      </w:r>
    </w:p>
    <w:p w14:paraId="149BC8BB"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To briefly explain about the different options,</w:t>
      </w:r>
    </w:p>
    <w:p w14:paraId="37705F3D"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6D026E90"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Poll SCM: Jenkins can periodically check the repository for changes and automatically build if changes are detected. </w:t>
      </w:r>
    </w:p>
    <w:p w14:paraId="11588E7D"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This can be configured in the "Build Triggers" section of a job.</w:t>
      </w:r>
    </w:p>
    <w:p w14:paraId="0D5F14C6"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13ACAEB9"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Build Triggers: Jenkins can be configured to use the Git plugin, which allows you to specify a Git repository and branch to build. </w:t>
      </w:r>
    </w:p>
    <w:p w14:paraId="62B7AAEC"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The plugin can be configured to automatically build when changes are pushed to the repository.</w:t>
      </w:r>
    </w:p>
    <w:p w14:paraId="3B251705"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 xml:space="preserve">                 </w:t>
      </w:r>
    </w:p>
    <w:p w14:paraId="18F0FB40"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Webhooks: A webhook can be created in GitHub to notify Jenkins when changes are pushed to the repository. </w:t>
      </w:r>
    </w:p>
    <w:p w14:paraId="6FE39752"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Jenkins can then automatically build the updated code. This can be set up in the "Build Triggers" section of a job and in the GitHub repository settings.</w:t>
      </w:r>
    </w:p>
    <w:p w14:paraId="5377E5FB" w14:textId="7CED10E2" w:rsidR="00313D63"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3AB8D4CD" w14:textId="51D42AB9"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Q: How to backup Jenkins ?</w:t>
      </w:r>
    </w:p>
    <w:p w14:paraId="5FC88C32" w14:textId="77777777" w:rsidR="005602F7" w:rsidRPr="00FA7314" w:rsidRDefault="005602F7" w:rsidP="31D1C23A">
      <w:pPr>
        <w:rPr>
          <w:rFonts w:ascii="Calibri" w:eastAsia="Times New Roman" w:hAnsi="Calibri" w:cs="Calibri"/>
          <w:b/>
          <w:bCs/>
          <w:sz w:val="32"/>
          <w:szCs w:val="32"/>
        </w:rPr>
      </w:pPr>
    </w:p>
    <w:p w14:paraId="2BB73E32"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A: Backing up Jenkins is a very easy process, there are multiple default and configured files and folders in Jenkins that you might want to backup.</w:t>
      </w:r>
    </w:p>
    <w:p w14:paraId="2FD9CA73"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51385FCA"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Configuration: The `~/.jenkins` folder. You can use a tool like rsync to backup the entire directory to another location.</w:t>
      </w:r>
    </w:p>
    <w:p w14:paraId="7ABFA331"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24E494B3"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Plugins: Backup the plugins installed in Jenkins by copying the plugins directory located in JENKINS_HOME/plugins to another location.</w:t>
      </w:r>
    </w:p>
    <w:p w14:paraId="70296147"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7E85E137"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Jobs: Backup the Jenkins jobs by copying the jobs directory located in JENKINS_HOME/jobs to another location.</w:t>
      </w:r>
    </w:p>
    <w:p w14:paraId="711E0811"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28287594"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 xml:space="preserve">    - User Content: If you have added any custom content, such as build artifacts, scripts, or job configurations, to the Jenkins environment, make sure to backup those as well.</w:t>
      </w:r>
    </w:p>
    <w:p w14:paraId="33337CEB"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594C0827"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Database Backup: If you are using a database to store information such as build results, you will need to backup the database separately. This typically involves using a database backup tool, such as mysqldump for MySQL, to export the data to another location.</w:t>
      </w:r>
    </w:p>
    <w:p w14:paraId="54E1B6A1"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p>
    <w:p w14:paraId="72281EFE"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One can schedule the backups to occur regularly, such as daily or weekly, to ensure that you always have a recent copy of your Jenkins environment available. You can use tools such as cron or Windows Task Scheduler to automate the backup process.</w:t>
      </w:r>
    </w:p>
    <w:p w14:paraId="0839F4AE" w14:textId="77777777" w:rsidR="005602F7" w:rsidRPr="00FA7314" w:rsidRDefault="005602F7" w:rsidP="31D1C23A">
      <w:pPr>
        <w:rPr>
          <w:rFonts w:ascii="Calibri" w:eastAsia="Times New Roman" w:hAnsi="Calibri" w:cs="Calibri"/>
          <w:b/>
          <w:bCs/>
          <w:sz w:val="32"/>
          <w:szCs w:val="32"/>
        </w:rPr>
      </w:pPr>
    </w:p>
    <w:p w14:paraId="34BC17EB" w14:textId="77777777" w:rsidR="00E755BC" w:rsidRPr="00FA7314" w:rsidRDefault="00E755BC" w:rsidP="31D1C23A">
      <w:pPr>
        <w:rPr>
          <w:rFonts w:ascii="Calibri" w:eastAsia="Times New Roman" w:hAnsi="Calibri" w:cs="Calibri"/>
          <w:b/>
          <w:bCs/>
          <w:sz w:val="32"/>
          <w:szCs w:val="32"/>
        </w:rPr>
      </w:pPr>
    </w:p>
    <w:p w14:paraId="326C7B2C"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Q: How do you store/secure/handle secrets in Jenkins ?</w:t>
      </w:r>
    </w:p>
    <w:p w14:paraId="06BE1729" w14:textId="77777777" w:rsidR="005602F7" w:rsidRPr="00FA7314" w:rsidRDefault="005602F7" w:rsidP="31D1C23A">
      <w:pPr>
        <w:rPr>
          <w:rFonts w:ascii="Calibri" w:eastAsia="Times New Roman" w:hAnsi="Calibri" w:cs="Calibri"/>
          <w:b/>
          <w:bCs/>
          <w:sz w:val="32"/>
          <w:szCs w:val="32"/>
        </w:rPr>
      </w:pPr>
    </w:p>
    <w:p w14:paraId="458B4102"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A: Again, there are multiple ways to achieve this, </w:t>
      </w:r>
    </w:p>
    <w:p w14:paraId="0A49BDA6"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Let me give you a brief explanation of all the posible options.</w:t>
      </w:r>
    </w:p>
    <w:p w14:paraId="49FD4D90"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1595795D"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Credentials Plugin: Jenkins provides a credentials plugin that can be used to store secrets such as passwords, API keys, and certificates. The secrets are encrypted and stored securely within Jenkins, and can be easily retrieved in build scripts or used in other plugins.</w:t>
      </w:r>
    </w:p>
    <w:p w14:paraId="225D956A"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7B39D8EC"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 xml:space="preserve">   - Environment Variables: Secrets can be stored as environment variables in Jenkins and referenced in build scripts. However, this method is less secure because environment variables are visible in the build logs.</w:t>
      </w:r>
    </w:p>
    <w:p w14:paraId="7543D8A2"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46DAA547"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Hashicorp Vault: Jenkins can be integrated with Hashicorp Vault, which is a secure secrets management tool. Vault can be used to store and manage sensitive information, and Jenkins can retrieve the secrets as needed for builds.</w:t>
      </w:r>
    </w:p>
    <w:p w14:paraId="4D037A52"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19787A5A"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Third-party Secret Management Tools: Jenkins can also be integrated with third-party secret management tools such as AWS Secrets Manager, Google Cloud Key Management Service, and Azure Key Vault.</w:t>
      </w:r>
    </w:p>
    <w:p w14:paraId="3DFA8B03"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p>
    <w:p w14:paraId="4FB3D465" w14:textId="77777777" w:rsidR="005602F7" w:rsidRPr="00FA7314" w:rsidRDefault="005602F7" w:rsidP="31D1C23A">
      <w:pPr>
        <w:rPr>
          <w:rFonts w:ascii="Calibri" w:eastAsia="Times New Roman" w:hAnsi="Calibri" w:cs="Calibri"/>
          <w:b/>
          <w:bCs/>
          <w:sz w:val="32"/>
          <w:szCs w:val="32"/>
        </w:rPr>
      </w:pPr>
    </w:p>
    <w:p w14:paraId="40E80C85"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Q: What is latest version of Jenkins or which version of Jenkins are you using ?</w:t>
      </w:r>
    </w:p>
    <w:p w14:paraId="21351E63" w14:textId="77777777" w:rsidR="005602F7" w:rsidRPr="00FA7314" w:rsidRDefault="005602F7" w:rsidP="31D1C23A">
      <w:pPr>
        <w:rPr>
          <w:rFonts w:ascii="Calibri" w:eastAsia="Times New Roman" w:hAnsi="Calibri" w:cs="Calibri"/>
          <w:b/>
          <w:bCs/>
          <w:sz w:val="32"/>
          <w:szCs w:val="32"/>
        </w:rPr>
      </w:pPr>
    </w:p>
    <w:p w14:paraId="0DDB8E2A"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A: This is a very simple question interviewers ask to understand if you are actually using Jenkins day-to-day, so always be prepared for this.</w:t>
      </w:r>
    </w:p>
    <w:p w14:paraId="3AE99EB3" w14:textId="77777777" w:rsidR="005602F7" w:rsidRPr="00FA7314" w:rsidRDefault="005602F7" w:rsidP="31D1C23A">
      <w:pPr>
        <w:rPr>
          <w:rFonts w:ascii="Calibri" w:eastAsia="Times New Roman" w:hAnsi="Calibri" w:cs="Calibri"/>
          <w:b/>
          <w:bCs/>
          <w:sz w:val="32"/>
          <w:szCs w:val="32"/>
        </w:rPr>
      </w:pPr>
    </w:p>
    <w:p w14:paraId="2F7A10C5"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Q: What is shared modules in Jenkins ?</w:t>
      </w:r>
    </w:p>
    <w:p w14:paraId="78E223F0" w14:textId="77777777" w:rsidR="005602F7" w:rsidRPr="00FA7314" w:rsidRDefault="005602F7" w:rsidP="31D1C23A">
      <w:pPr>
        <w:rPr>
          <w:rFonts w:ascii="Calibri" w:eastAsia="Times New Roman" w:hAnsi="Calibri" w:cs="Calibri"/>
          <w:b/>
          <w:bCs/>
          <w:sz w:val="32"/>
          <w:szCs w:val="32"/>
        </w:rPr>
      </w:pPr>
    </w:p>
    <w:p w14:paraId="1689AE3E"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 Shared modules in Jenkins refer to a collection of reusable code and resources that can be shared across multiple Jenkins jobs. This allows for easier maintenance, reduced duplication, and improved consistency across multiple build processes.</w:t>
      </w:r>
    </w:p>
    <w:p w14:paraId="3AEE4456"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For example, shared modules can be used in cases like:</w:t>
      </w:r>
    </w:p>
    <w:p w14:paraId="61C0597A"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p>
    <w:p w14:paraId="2B358D0A"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Libraries: Custom Java libraries, shell scripts, and other resources that can be reused across multiple jobs.</w:t>
      </w:r>
    </w:p>
    <w:p w14:paraId="40708BCE"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38B02924"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Jenkinsfile: A shared Jenkinsfile can be used to define the build process for multiple jobs, reducing duplication and making it easier to manage the build process for multiple projects.</w:t>
      </w:r>
    </w:p>
    <w:p w14:paraId="5927129C"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4B01BDEB"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Plugins: Common plugins can be installed once as a shared module and reused across multiple jobs, reducing the overhead of managing plugins on individual jobs.</w:t>
      </w:r>
    </w:p>
    <w:p w14:paraId="1CDFB2A5"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4CD5285A"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Global Variables: Shared global variables can be defined and used across multiple jobs, making it easier to manage common build parameters such as version numbers, artifact repositories, and environment variables.</w:t>
      </w:r>
    </w:p>
    <w:p w14:paraId="2879D851"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p>
    <w:p w14:paraId="656C6A2C" w14:textId="77777777" w:rsidR="005602F7" w:rsidRPr="00FA7314" w:rsidRDefault="005602F7" w:rsidP="31D1C23A">
      <w:pPr>
        <w:rPr>
          <w:rFonts w:ascii="Calibri" w:eastAsia="Times New Roman" w:hAnsi="Calibri" w:cs="Calibri"/>
          <w:b/>
          <w:bCs/>
          <w:sz w:val="32"/>
          <w:szCs w:val="32"/>
        </w:rPr>
      </w:pPr>
    </w:p>
    <w:p w14:paraId="0B321685"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Q: can you use Jenkins to build applications with multiple programming languages using different agents in different stages ?</w:t>
      </w:r>
    </w:p>
    <w:p w14:paraId="1B969B73" w14:textId="77777777" w:rsidR="005602F7" w:rsidRPr="00FA7314" w:rsidRDefault="005602F7" w:rsidP="31D1C23A">
      <w:pPr>
        <w:rPr>
          <w:rFonts w:ascii="Calibri" w:eastAsia="Times New Roman" w:hAnsi="Calibri" w:cs="Calibri"/>
          <w:b/>
          <w:bCs/>
          <w:sz w:val="32"/>
          <w:szCs w:val="32"/>
        </w:rPr>
      </w:pPr>
    </w:p>
    <w:p w14:paraId="7BD647EA"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A: Yes, Jenkins can be used to build applications with multiple programming languages by using different build agents in different stages of the build process.</w:t>
      </w:r>
    </w:p>
    <w:p w14:paraId="6691E49A" w14:textId="77777777" w:rsidR="005602F7" w:rsidRPr="00FA7314" w:rsidRDefault="005602F7" w:rsidP="31D1C23A">
      <w:pPr>
        <w:rPr>
          <w:rFonts w:ascii="Calibri" w:eastAsia="Times New Roman" w:hAnsi="Calibri" w:cs="Calibri"/>
          <w:b/>
          <w:bCs/>
          <w:sz w:val="32"/>
          <w:szCs w:val="32"/>
        </w:rPr>
      </w:pPr>
    </w:p>
    <w:p w14:paraId="05FBC6E2"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Jenkins supports multiple build agents, which can be used to run build jobs on different platforms and with different configurations. By using different agents in different stages of the build process, you can build applications with multiple programming languages and ensure that the appropriate tools and libraries are available for each language.</w:t>
      </w:r>
    </w:p>
    <w:p w14:paraId="270984E6" w14:textId="77777777" w:rsidR="005602F7" w:rsidRPr="00FA7314" w:rsidRDefault="005602F7" w:rsidP="31D1C23A">
      <w:pPr>
        <w:rPr>
          <w:rFonts w:ascii="Calibri" w:eastAsia="Times New Roman" w:hAnsi="Calibri" w:cs="Calibri"/>
          <w:b/>
          <w:bCs/>
          <w:sz w:val="32"/>
          <w:szCs w:val="32"/>
        </w:rPr>
      </w:pPr>
    </w:p>
    <w:p w14:paraId="333C3942"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For example, you can use one agent for compiling Java code and another agent for building a Node.js application. The agents can be configured to use different operating systems, different versions of programming languages, and different libraries and tools.</w:t>
      </w:r>
    </w:p>
    <w:p w14:paraId="286D5A51" w14:textId="77777777" w:rsidR="005602F7" w:rsidRPr="00FA7314" w:rsidRDefault="005602F7" w:rsidP="31D1C23A">
      <w:pPr>
        <w:rPr>
          <w:rFonts w:ascii="Calibri" w:eastAsia="Times New Roman" w:hAnsi="Calibri" w:cs="Calibri"/>
          <w:b/>
          <w:bCs/>
          <w:sz w:val="32"/>
          <w:szCs w:val="32"/>
        </w:rPr>
      </w:pPr>
    </w:p>
    <w:p w14:paraId="062E97E4"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Jenkins also provides a wide range of plugins that can be used to support multiple programming languages and build tools, making it easy to integrate different parts of the build process and manage the dependencies required for each stage.</w:t>
      </w:r>
    </w:p>
    <w:p w14:paraId="4485BDBA" w14:textId="77777777" w:rsidR="005602F7" w:rsidRPr="00FA7314" w:rsidRDefault="005602F7" w:rsidP="31D1C23A">
      <w:pPr>
        <w:rPr>
          <w:rFonts w:ascii="Calibri" w:eastAsia="Times New Roman" w:hAnsi="Calibri" w:cs="Calibri"/>
          <w:b/>
          <w:bCs/>
          <w:sz w:val="32"/>
          <w:szCs w:val="32"/>
        </w:rPr>
      </w:pPr>
    </w:p>
    <w:p w14:paraId="59CC4F60"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Overall, Jenkins is a flexible and powerful tool that can be used to build applications with multiple programming languages and support different stages of the build process.</w:t>
      </w:r>
    </w:p>
    <w:p w14:paraId="0E0E08AB" w14:textId="77777777" w:rsidR="005602F7" w:rsidRPr="00FA7314" w:rsidRDefault="005602F7" w:rsidP="31D1C23A">
      <w:pPr>
        <w:rPr>
          <w:rFonts w:ascii="Calibri" w:eastAsia="Times New Roman" w:hAnsi="Calibri" w:cs="Calibri"/>
          <w:b/>
          <w:bCs/>
          <w:sz w:val="32"/>
          <w:szCs w:val="32"/>
        </w:rPr>
      </w:pPr>
    </w:p>
    <w:p w14:paraId="4B6F4616"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Q: How to setup auto-scaling group for Jenkins in AWS ?</w:t>
      </w:r>
    </w:p>
    <w:p w14:paraId="06E09C27" w14:textId="77777777" w:rsidR="005602F7" w:rsidRPr="00FA7314" w:rsidRDefault="005602F7" w:rsidP="31D1C23A">
      <w:pPr>
        <w:rPr>
          <w:rFonts w:ascii="Calibri" w:eastAsia="Times New Roman" w:hAnsi="Calibri" w:cs="Calibri"/>
          <w:b/>
          <w:bCs/>
          <w:sz w:val="32"/>
          <w:szCs w:val="32"/>
        </w:rPr>
      </w:pPr>
    </w:p>
    <w:p w14:paraId="71D335B1"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A: Here is a high-level overview of how to set up an autoscaling group for Jenkins in Amazon Web Services (AWS):</w:t>
      </w:r>
    </w:p>
    <w:p w14:paraId="4EBFC9FA"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p>
    <w:p w14:paraId="2EB44D45"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Launch EC2 instances: Create an Amazon Elastic Compute Cloud (EC2) instance with the desired configuration and install Jenkins on it. This instance will be used as the base image for the autoscaling group.</w:t>
      </w:r>
    </w:p>
    <w:p w14:paraId="5605148D"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1BF23FD0"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Create Launch Configuration: Create a launch configuration in AWS Auto Scaling that specifies the EC2 instance type, the base image (created in step 1), and any additional configuration settings such as storage, security groups, and key pairs.</w:t>
      </w:r>
    </w:p>
    <w:p w14:paraId="3786D931"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4B470358"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Create Autoscaling Group: Create an autoscaling group in AWS Auto Scaling and specify the launch configuration created in step 2. Also, specify the desired number of instances, the minimum number of instances, and the maximum number of instances for the autoscaling group.</w:t>
      </w:r>
    </w:p>
    <w:p w14:paraId="7E5818F0"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14C1A474"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Configure Scaling Policy: Configure a scaling policy for the autoscaling group to determine when new instances should be added or removed from the group. This can be based on the average CPU utilization of the instances or other performance metrics.</w:t>
      </w:r>
    </w:p>
    <w:p w14:paraId="63CEB3F4"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0BDA923A"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 xml:space="preserve">    - Load Balancer: Create a load balancer in Amazon Elastic Load Balancer (ELB) and configure it to forward traffic to the autoscaling group.</w:t>
      </w:r>
    </w:p>
    <w:p w14:paraId="5B2874D7"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3A1737AB"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Connect to Jenkins: Connect to the Jenkins instance using the load balancer endpoint or the public IP address of one of the instances in the autoscaling group.</w:t>
      </w:r>
    </w:p>
    <w:p w14:paraId="27BF739D"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76C3155D"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Monitoring: Monitor the instances in the autoscaling group using Amazon CloudWatch to ensure that they are healthy and that the autoscaling policy is functioning as expected.</w:t>
      </w:r>
    </w:p>
    <w:p w14:paraId="35178DFE" w14:textId="77777777" w:rsidR="005602F7" w:rsidRPr="00FA7314" w:rsidRDefault="005602F7" w:rsidP="31D1C23A">
      <w:pPr>
        <w:rPr>
          <w:rFonts w:ascii="Calibri" w:eastAsia="Times New Roman" w:hAnsi="Calibri" w:cs="Calibri"/>
          <w:b/>
          <w:bCs/>
          <w:sz w:val="32"/>
          <w:szCs w:val="32"/>
        </w:rPr>
      </w:pPr>
    </w:p>
    <w:p w14:paraId="63AF10D4"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By using an autoscaling group for Jenkins, you can ensure that you have the appropriate number of instances available to handle the load on your build processes, and that new instances can be added or removed automatically as needed. This helps to ensure the reliability and scalability of your Jenkins environment.</w:t>
      </w:r>
    </w:p>
    <w:p w14:paraId="4E2580C3"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p>
    <w:p w14:paraId="0FC99A53" w14:textId="77777777" w:rsidR="005602F7" w:rsidRPr="00FA7314" w:rsidRDefault="005602F7" w:rsidP="31D1C23A">
      <w:pPr>
        <w:rPr>
          <w:rFonts w:ascii="Calibri" w:eastAsia="Times New Roman" w:hAnsi="Calibri" w:cs="Calibri"/>
          <w:b/>
          <w:bCs/>
          <w:sz w:val="32"/>
          <w:szCs w:val="32"/>
        </w:rPr>
      </w:pPr>
    </w:p>
    <w:p w14:paraId="443221B1"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Q: How to add a new worker node in Jenkins ?</w:t>
      </w:r>
    </w:p>
    <w:p w14:paraId="52435E56" w14:textId="77777777" w:rsidR="005602F7" w:rsidRPr="00FA7314" w:rsidRDefault="005602F7" w:rsidP="31D1C23A">
      <w:pPr>
        <w:rPr>
          <w:rFonts w:ascii="Calibri" w:eastAsia="Times New Roman" w:hAnsi="Calibri" w:cs="Calibri"/>
          <w:b/>
          <w:bCs/>
          <w:sz w:val="32"/>
          <w:szCs w:val="32"/>
        </w:rPr>
      </w:pPr>
    </w:p>
    <w:p w14:paraId="7D86FDAD"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A: Log into the Jenkins master and navigate to Manage Jenkins &gt; Manage Nodes &gt; New Node. Enter a name for the new node and select Permanent Agent. Configure SSH and click on Launch.</w:t>
      </w:r>
    </w:p>
    <w:p w14:paraId="3EBEE064" w14:textId="77777777" w:rsidR="005602F7" w:rsidRPr="00FA7314" w:rsidRDefault="005602F7" w:rsidP="31D1C23A">
      <w:pPr>
        <w:rPr>
          <w:rFonts w:ascii="Calibri" w:eastAsia="Times New Roman" w:hAnsi="Calibri" w:cs="Calibri"/>
          <w:b/>
          <w:bCs/>
          <w:sz w:val="32"/>
          <w:szCs w:val="32"/>
        </w:rPr>
      </w:pPr>
    </w:p>
    <w:p w14:paraId="3BB3309F"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Q: How to add a new plugin in Jenkins ?</w:t>
      </w:r>
    </w:p>
    <w:p w14:paraId="645D2ADC" w14:textId="77777777" w:rsidR="005602F7" w:rsidRPr="00FA7314" w:rsidRDefault="005602F7" w:rsidP="31D1C23A">
      <w:pPr>
        <w:rPr>
          <w:rFonts w:ascii="Calibri" w:eastAsia="Times New Roman" w:hAnsi="Calibri" w:cs="Calibri"/>
          <w:b/>
          <w:bCs/>
          <w:sz w:val="32"/>
          <w:szCs w:val="32"/>
        </w:rPr>
      </w:pPr>
    </w:p>
    <w:p w14:paraId="654237B9"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A: Using the CLI, </w:t>
      </w:r>
    </w:p>
    <w:p w14:paraId="3860B370"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`java -jar jenkins-cli.jar install-plugin &lt;PLUGIN_NAME&gt;`</w:t>
      </w:r>
    </w:p>
    <w:p w14:paraId="70D0937F"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0CB757BD"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Using the UI,</w:t>
      </w:r>
    </w:p>
    <w:p w14:paraId="70ADB703" w14:textId="77777777" w:rsidR="005602F7" w:rsidRPr="00FA7314" w:rsidRDefault="005602F7" w:rsidP="31D1C23A">
      <w:pPr>
        <w:rPr>
          <w:rFonts w:ascii="Calibri" w:eastAsia="Times New Roman" w:hAnsi="Calibri" w:cs="Calibri"/>
          <w:b/>
          <w:bCs/>
          <w:sz w:val="32"/>
          <w:szCs w:val="32"/>
        </w:rPr>
      </w:pPr>
    </w:p>
    <w:p w14:paraId="5352E79F"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1. Click on the "Manage Jenkins" link in the left-side menu.</w:t>
      </w:r>
    </w:p>
    <w:p w14:paraId="2E8CB094"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2. Click on the "Manage Plugins" link.</w:t>
      </w:r>
    </w:p>
    <w:p w14:paraId="665EF43B" w14:textId="77777777" w:rsidR="005602F7" w:rsidRPr="00FA7314" w:rsidRDefault="005602F7" w:rsidP="31D1C23A">
      <w:pPr>
        <w:rPr>
          <w:rFonts w:ascii="Calibri" w:eastAsia="Times New Roman" w:hAnsi="Calibri" w:cs="Calibri"/>
          <w:b/>
          <w:bCs/>
          <w:sz w:val="32"/>
          <w:szCs w:val="32"/>
        </w:rPr>
      </w:pPr>
    </w:p>
    <w:p w14:paraId="63CC6CCC"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Q: What is JNLP and why is it used in Jenkins ?</w:t>
      </w:r>
    </w:p>
    <w:p w14:paraId="3476C77F" w14:textId="77777777" w:rsidR="005602F7" w:rsidRPr="00FA7314" w:rsidRDefault="005602F7" w:rsidP="31D1C23A">
      <w:pPr>
        <w:rPr>
          <w:rFonts w:ascii="Calibri" w:eastAsia="Times New Roman" w:hAnsi="Calibri" w:cs="Calibri"/>
          <w:b/>
          <w:bCs/>
          <w:sz w:val="32"/>
          <w:szCs w:val="32"/>
        </w:rPr>
      </w:pPr>
    </w:p>
    <w:p w14:paraId="4BD01081"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A: In Jenkins, JNLP is used to allow agents (also known as "slave nodes") to be launched and managed remotely by the Jenkins master instance. This allows Jenkins to distribute build tasks to multiple agents, providing scalability and improving performance.</w:t>
      </w:r>
    </w:p>
    <w:p w14:paraId="0815F5A4" w14:textId="77777777" w:rsidR="005602F7" w:rsidRPr="00FA7314" w:rsidRDefault="005602F7" w:rsidP="31D1C23A">
      <w:pPr>
        <w:rPr>
          <w:rFonts w:ascii="Calibri" w:eastAsia="Times New Roman" w:hAnsi="Calibri" w:cs="Calibri"/>
          <w:b/>
          <w:bCs/>
          <w:sz w:val="32"/>
          <w:szCs w:val="32"/>
        </w:rPr>
      </w:pPr>
    </w:p>
    <w:p w14:paraId="4D7D40B6"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When a Jenkins agent is launched using JNLP, it connects to the Jenkins master and receives build tasks, which it then executes. The results of the build are then sent back to the master and displayed in the Jenkins user interface.</w:t>
      </w:r>
    </w:p>
    <w:p w14:paraId="59285F6E" w14:textId="77777777" w:rsidR="005602F7" w:rsidRPr="00FA7314" w:rsidRDefault="005602F7" w:rsidP="31D1C23A">
      <w:pPr>
        <w:rPr>
          <w:rFonts w:ascii="Calibri" w:eastAsia="Times New Roman" w:hAnsi="Calibri" w:cs="Calibri"/>
          <w:b/>
          <w:bCs/>
          <w:sz w:val="32"/>
          <w:szCs w:val="32"/>
        </w:rPr>
      </w:pPr>
    </w:p>
    <w:p w14:paraId="7CE1EC94"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Q: What are some of the common plugins that you use in Jenkins ?</w:t>
      </w:r>
    </w:p>
    <w:p w14:paraId="023DE002" w14:textId="77777777" w:rsidR="005602F7" w:rsidRPr="00FA7314" w:rsidRDefault="005602F7" w:rsidP="31D1C23A">
      <w:pPr>
        <w:rPr>
          <w:rFonts w:ascii="Calibri" w:eastAsia="Times New Roman" w:hAnsi="Calibri" w:cs="Calibri"/>
          <w:b/>
          <w:bCs/>
          <w:sz w:val="32"/>
          <w:szCs w:val="32"/>
        </w:rPr>
      </w:pPr>
    </w:p>
    <w:p w14:paraId="1AC7521E"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 Be prepared for answer, you need to have atleast 3-4 on top of your head, so that interview feels you use jenkins on a day-to-day basis.</w:t>
      </w:r>
    </w:p>
    <w:p w14:paraId="48D5D508" w14:textId="77777777" w:rsidR="008C394B" w:rsidRPr="00FA7314" w:rsidRDefault="008C394B" w:rsidP="31D1C23A">
      <w:pPr>
        <w:rPr>
          <w:rFonts w:ascii="Calibri" w:eastAsia="Times New Roman" w:hAnsi="Calibri" w:cs="Calibri"/>
          <w:b/>
          <w:bCs/>
          <w:sz w:val="32"/>
          <w:szCs w:val="32"/>
        </w:rPr>
      </w:pPr>
    </w:p>
    <w:p w14:paraId="254DAF25" w14:textId="77777777" w:rsidR="00716658" w:rsidRPr="00FA7314" w:rsidRDefault="00716658" w:rsidP="31D1C23A">
      <w:pPr>
        <w:rPr>
          <w:rFonts w:ascii="Calibri" w:eastAsia="Times New Roman" w:hAnsi="Calibri" w:cs="Calibri"/>
          <w:b/>
          <w:bCs/>
          <w:sz w:val="32"/>
          <w:szCs w:val="32"/>
        </w:rPr>
      </w:pPr>
    </w:p>
    <w:p w14:paraId="5FF8BF35" w14:textId="77777777" w:rsidR="00716658" w:rsidRPr="00FA7314" w:rsidRDefault="00716658" w:rsidP="31D1C23A">
      <w:pPr>
        <w:rPr>
          <w:rFonts w:ascii="Calibri" w:eastAsia="Times New Roman" w:hAnsi="Calibri" w:cs="Calibri"/>
          <w:b/>
          <w:bCs/>
          <w:sz w:val="32"/>
          <w:szCs w:val="32"/>
        </w:rPr>
      </w:pPr>
    </w:p>
    <w:p w14:paraId="0A9AC32B" w14:textId="77777777" w:rsidR="00716658" w:rsidRPr="00FA7314" w:rsidRDefault="00716658" w:rsidP="31D1C23A">
      <w:pPr>
        <w:rPr>
          <w:rFonts w:ascii="Calibri" w:eastAsia="Times New Roman" w:hAnsi="Calibri" w:cs="Calibri"/>
          <w:b/>
          <w:bCs/>
          <w:sz w:val="32"/>
          <w:szCs w:val="32"/>
        </w:rPr>
      </w:pPr>
    </w:p>
    <w:p w14:paraId="4F5E6638" w14:textId="77777777" w:rsidR="00716658" w:rsidRPr="00FA7314" w:rsidRDefault="00716658" w:rsidP="31D1C23A">
      <w:pPr>
        <w:rPr>
          <w:rFonts w:ascii="Calibri" w:eastAsia="Times New Roman" w:hAnsi="Calibri" w:cs="Calibri"/>
          <w:b/>
          <w:bCs/>
          <w:sz w:val="32"/>
          <w:szCs w:val="32"/>
        </w:rPr>
      </w:pPr>
    </w:p>
    <w:p w14:paraId="05C142AA" w14:textId="77777777" w:rsidR="00716658" w:rsidRPr="00FA7314" w:rsidRDefault="00716658" w:rsidP="31D1C23A">
      <w:pPr>
        <w:rPr>
          <w:rFonts w:ascii="Calibri" w:eastAsia="Times New Roman" w:hAnsi="Calibri" w:cs="Calibri"/>
          <w:b/>
          <w:bCs/>
          <w:sz w:val="32"/>
          <w:szCs w:val="32"/>
        </w:rPr>
      </w:pPr>
      <w:r w:rsidRPr="00FA7314">
        <w:rPr>
          <w:rFonts w:ascii="Calibri" w:eastAsia="Times New Roman" w:hAnsi="Calibri" w:cs="Calibri"/>
          <w:b/>
          <w:bCs/>
          <w:sz w:val="32"/>
          <w:szCs w:val="32"/>
        </w:rPr>
        <w:t>What's the Difference: Kubernetes Controllers vs Operators?</w:t>
      </w:r>
    </w:p>
    <w:p w14:paraId="33ED3569" w14:textId="014D59C6" w:rsidR="00716658" w:rsidRPr="00FA7314" w:rsidRDefault="00716658"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Read this article :- </w:t>
      </w:r>
      <w:hyperlink r:id="rId14">
        <w:r w:rsidRPr="00FA7314">
          <w:rPr>
            <w:rStyle w:val="Hyperlink"/>
            <w:rFonts w:ascii="Calibri" w:eastAsia="Times New Roman" w:hAnsi="Calibri" w:cs="Calibri"/>
            <w:b/>
            <w:bCs/>
            <w:sz w:val="32"/>
            <w:szCs w:val="32"/>
          </w:rPr>
          <w:t>https://konghq.com/blog/learning-center/kubernetes-controllers-vs-operators</w:t>
        </w:r>
      </w:hyperlink>
    </w:p>
    <w:p w14:paraId="4BF0C11C" w14:textId="77777777" w:rsidR="00716658" w:rsidRPr="00FA7314" w:rsidRDefault="00716658" w:rsidP="31D1C23A">
      <w:pPr>
        <w:rPr>
          <w:rFonts w:ascii="Calibri" w:eastAsia="Times New Roman" w:hAnsi="Calibri" w:cs="Calibri"/>
          <w:b/>
          <w:bCs/>
          <w:sz w:val="32"/>
          <w:szCs w:val="32"/>
        </w:rPr>
      </w:pPr>
    </w:p>
    <w:p w14:paraId="53C94E0A" w14:textId="77777777" w:rsidR="00716658" w:rsidRPr="00FA7314" w:rsidRDefault="00716658" w:rsidP="31D1C23A">
      <w:pPr>
        <w:rPr>
          <w:rFonts w:ascii="Calibri" w:eastAsia="Times New Roman" w:hAnsi="Calibri" w:cs="Calibri"/>
          <w:b/>
          <w:bCs/>
          <w:sz w:val="32"/>
          <w:szCs w:val="32"/>
        </w:rPr>
      </w:pPr>
    </w:p>
    <w:p w14:paraId="7AAC83D2" w14:textId="73BAFDAD" w:rsidR="008A7070" w:rsidRPr="00FA7314" w:rsidRDefault="008A7070" w:rsidP="31D1C23A">
      <w:pPr>
        <w:rPr>
          <w:rFonts w:ascii="Calibri" w:eastAsia="Times New Roman" w:hAnsi="Calibri" w:cs="Calibri"/>
          <w:b/>
          <w:bCs/>
          <w:sz w:val="32"/>
          <w:szCs w:val="32"/>
        </w:rPr>
      </w:pPr>
      <w:r w:rsidRPr="00FA7314">
        <w:rPr>
          <w:rFonts w:ascii="Calibri" w:eastAsia="Times New Roman" w:hAnsi="Calibri" w:cs="Calibri"/>
          <w:b/>
          <w:bCs/>
          <w:sz w:val="32"/>
          <w:szCs w:val="32"/>
        </w:rPr>
        <w:t>What is RBAC?</w:t>
      </w:r>
    </w:p>
    <w:p w14:paraId="68E71156" w14:textId="3B74EA7B" w:rsidR="008A7070" w:rsidRPr="00FA7314" w:rsidRDefault="008A7070" w:rsidP="31D1C23A">
      <w:pPr>
        <w:rPr>
          <w:rFonts w:ascii="Calibri" w:hAnsi="Calibri" w:cs="Calibri"/>
          <w:b/>
          <w:bCs/>
          <w:sz w:val="32"/>
          <w:szCs w:val="32"/>
        </w:rPr>
      </w:pPr>
      <w:r w:rsidRPr="00FA7314">
        <w:rPr>
          <w:rFonts w:ascii="Calibri" w:eastAsia="Times New Roman" w:hAnsi="Calibri" w:cs="Calibri"/>
          <w:b/>
          <w:bCs/>
          <w:sz w:val="32"/>
          <w:szCs w:val="32"/>
        </w:rPr>
        <w:t xml:space="preserve">Read this article:- </w:t>
      </w:r>
      <w:hyperlink r:id="rId15">
        <w:r w:rsidRPr="00FA7314">
          <w:rPr>
            <w:rStyle w:val="Hyperlink"/>
            <w:rFonts w:ascii="Calibri" w:eastAsia="Times New Roman" w:hAnsi="Calibri" w:cs="Calibri"/>
            <w:b/>
            <w:bCs/>
            <w:sz w:val="32"/>
            <w:szCs w:val="32"/>
          </w:rPr>
          <w:t>https://k21academy.com/docker-kubernetes/rbac-role-based-access-control/</w:t>
        </w:r>
      </w:hyperlink>
    </w:p>
    <w:p w14:paraId="415F9A16" w14:textId="77777777" w:rsidR="00150A91" w:rsidRPr="00FA7314" w:rsidRDefault="00150A91" w:rsidP="31D1C23A">
      <w:pPr>
        <w:rPr>
          <w:rFonts w:ascii="Calibri" w:hAnsi="Calibri" w:cs="Calibri"/>
          <w:b/>
          <w:bCs/>
          <w:sz w:val="32"/>
          <w:szCs w:val="32"/>
        </w:rPr>
      </w:pPr>
    </w:p>
    <w:p w14:paraId="3C82C362" w14:textId="77777777" w:rsidR="00150A91" w:rsidRPr="00FA7314" w:rsidRDefault="00150A91" w:rsidP="31D1C23A">
      <w:pPr>
        <w:rPr>
          <w:rFonts w:ascii="Calibri" w:eastAsia="Times New Roman" w:hAnsi="Calibri" w:cs="Calibri"/>
          <w:b/>
          <w:bCs/>
          <w:sz w:val="32"/>
          <w:szCs w:val="32"/>
        </w:rPr>
      </w:pPr>
      <w:r w:rsidRPr="00FA7314">
        <w:rPr>
          <w:rFonts w:ascii="Calibri" w:eastAsia="Times New Roman" w:hAnsi="Calibri" w:cs="Calibri"/>
          <w:b/>
          <w:bCs/>
          <w:sz w:val="32"/>
          <w:szCs w:val="32"/>
        </w:rPr>
        <w:t>In AWS, "CodeBuild" is a service that compiles, tests, and packages source code, essentially handling the build phase of a continuous integration (CI) pipeline;</w:t>
      </w:r>
    </w:p>
    <w:p w14:paraId="1150A0AB" w14:textId="77777777" w:rsidR="00150A91" w:rsidRPr="00FA7314" w:rsidRDefault="00150A91" w:rsidP="31D1C23A">
      <w:pPr>
        <w:rPr>
          <w:rFonts w:ascii="Calibri" w:eastAsia="Times New Roman" w:hAnsi="Calibri" w:cs="Calibri"/>
          <w:b/>
          <w:bCs/>
          <w:sz w:val="32"/>
          <w:szCs w:val="32"/>
        </w:rPr>
      </w:pPr>
      <w:r w:rsidRPr="00FA7314">
        <w:rPr>
          <w:rFonts w:ascii="Calibri" w:eastAsia="Times New Roman" w:hAnsi="Calibri" w:cs="Calibri"/>
          <w:b/>
          <w:bCs/>
          <w:sz w:val="32"/>
          <w:szCs w:val="32"/>
        </w:rPr>
        <w:t> "CodePipeline" acts as the orchestrator that defines and automates the entire release process, including build, test, and deployment stages;</w:t>
      </w:r>
    </w:p>
    <w:p w14:paraId="266C3F7B" w14:textId="7F8E4DEE" w:rsidR="00150A91" w:rsidRPr="00FA7314" w:rsidRDefault="00150A91"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and "CodeDeploy" automates the deployment of applications to various environments, like EC2 instances, on-premises servers, or </w:t>
      </w:r>
      <w:r w:rsidRPr="00FA7314">
        <w:rPr>
          <w:rFonts w:ascii="Calibri" w:eastAsia="Times New Roman" w:hAnsi="Calibri" w:cs="Calibri"/>
          <w:b/>
          <w:bCs/>
          <w:sz w:val="32"/>
          <w:szCs w:val="32"/>
        </w:rPr>
        <w:lastRenderedPageBreak/>
        <w:t>serverless functions, effectively handling the deployment phase of a CI/CD pipeline. </w:t>
      </w:r>
    </w:p>
    <w:p w14:paraId="6ED7C36D" w14:textId="77777777" w:rsidR="00434C74" w:rsidRPr="00FA7314" w:rsidRDefault="00434C74" w:rsidP="31D1C23A">
      <w:pPr>
        <w:rPr>
          <w:rFonts w:ascii="Calibri" w:eastAsia="Times New Roman" w:hAnsi="Calibri" w:cs="Calibri"/>
          <w:b/>
          <w:bCs/>
          <w:sz w:val="32"/>
          <w:szCs w:val="32"/>
        </w:rPr>
      </w:pPr>
    </w:p>
    <w:p w14:paraId="2C3CB8A9" w14:textId="77777777" w:rsidR="00434C74" w:rsidRPr="00FA7314" w:rsidRDefault="00434C74" w:rsidP="31D1C23A">
      <w:pPr>
        <w:rPr>
          <w:rFonts w:ascii="Calibri" w:eastAsia="Times New Roman" w:hAnsi="Calibri" w:cs="Calibri"/>
          <w:b/>
          <w:bCs/>
          <w:sz w:val="32"/>
          <w:szCs w:val="32"/>
        </w:rPr>
      </w:pPr>
      <w:r w:rsidRPr="00FA7314">
        <w:rPr>
          <w:rFonts w:ascii="Calibri" w:eastAsia="Times New Roman" w:hAnsi="Calibri" w:cs="Calibri"/>
          <w:b/>
          <w:bCs/>
          <w:sz w:val="32"/>
          <w:szCs w:val="32"/>
        </w:rPr>
        <w:t>EKS Cluster Architecture</w:t>
      </w:r>
    </w:p>
    <w:p w14:paraId="3084E816" w14:textId="77777777" w:rsidR="00434C74" w:rsidRPr="00FA7314" w:rsidRDefault="00434C74" w:rsidP="31D1C23A">
      <w:pPr>
        <w:rPr>
          <w:rFonts w:ascii="Calibri" w:eastAsia="Times New Roman" w:hAnsi="Calibri" w:cs="Calibri"/>
          <w:b/>
          <w:bCs/>
          <w:sz w:val="32"/>
          <w:szCs w:val="32"/>
        </w:rPr>
      </w:pPr>
      <w:r w:rsidRPr="00FA7314">
        <w:rPr>
          <w:rFonts w:ascii="Calibri" w:eastAsia="Times New Roman" w:hAnsi="Calibri" w:cs="Calibri"/>
          <w:b/>
          <w:bCs/>
          <w:sz w:val="32"/>
          <w:szCs w:val="32"/>
        </w:rPr>
        <w:t>An EKS cluster consists of two VPCs:</w:t>
      </w:r>
    </w:p>
    <w:p w14:paraId="75C872C6" w14:textId="77777777" w:rsidR="00434C74" w:rsidRPr="00FA7314" w:rsidRDefault="00434C74" w:rsidP="31D1C23A">
      <w:pPr>
        <w:rPr>
          <w:rFonts w:ascii="Calibri" w:eastAsia="Times New Roman" w:hAnsi="Calibri" w:cs="Calibri"/>
          <w:b/>
          <w:bCs/>
          <w:sz w:val="32"/>
          <w:szCs w:val="32"/>
        </w:rPr>
      </w:pPr>
    </w:p>
    <w:p w14:paraId="25E80D84" w14:textId="77777777" w:rsidR="00434C74" w:rsidRPr="00FA7314" w:rsidRDefault="00434C74" w:rsidP="31D1C23A">
      <w:pPr>
        <w:rPr>
          <w:rFonts w:ascii="Calibri" w:eastAsia="Times New Roman" w:hAnsi="Calibri" w:cs="Calibri"/>
          <w:b/>
          <w:bCs/>
          <w:sz w:val="32"/>
          <w:szCs w:val="32"/>
        </w:rPr>
      </w:pPr>
      <w:r w:rsidRPr="00FA7314">
        <w:rPr>
          <w:rFonts w:ascii="Calibri" w:eastAsia="Times New Roman" w:hAnsi="Calibri" w:cs="Calibri"/>
          <w:b/>
          <w:bCs/>
          <w:sz w:val="32"/>
          <w:szCs w:val="32"/>
        </w:rPr>
        <w:t>An AWS-managed VPC that hosts the Kubernetes control plane. This VPC does not appear in the customer account.</w:t>
      </w:r>
    </w:p>
    <w:p w14:paraId="525B56E5" w14:textId="77777777" w:rsidR="00434C74" w:rsidRPr="00FA7314" w:rsidRDefault="00434C74" w:rsidP="31D1C23A">
      <w:pPr>
        <w:rPr>
          <w:rFonts w:ascii="Calibri" w:eastAsia="Times New Roman" w:hAnsi="Calibri" w:cs="Calibri"/>
          <w:b/>
          <w:bCs/>
          <w:sz w:val="32"/>
          <w:szCs w:val="32"/>
        </w:rPr>
      </w:pPr>
    </w:p>
    <w:p w14:paraId="15217625" w14:textId="77777777" w:rsidR="00434C74" w:rsidRPr="00FA7314" w:rsidRDefault="00434C74" w:rsidP="31D1C23A">
      <w:pPr>
        <w:rPr>
          <w:rFonts w:ascii="Calibri" w:eastAsia="Times New Roman" w:hAnsi="Calibri" w:cs="Calibri"/>
          <w:b/>
          <w:bCs/>
          <w:sz w:val="32"/>
          <w:szCs w:val="32"/>
        </w:rPr>
      </w:pPr>
      <w:r w:rsidRPr="00FA7314">
        <w:rPr>
          <w:rFonts w:ascii="Calibri" w:eastAsia="Times New Roman" w:hAnsi="Calibri" w:cs="Calibri"/>
          <w:b/>
          <w:bCs/>
          <w:sz w:val="32"/>
          <w:szCs w:val="32"/>
        </w:rPr>
        <w:t>A customer-managed VPC that hosts the Kubernetes nodes. This is where containers run, as well as other customer-managed AWS infrastructure such as load balancers used by the cluster. This VPC appears in the customer account. You need to create customer-managed VPC prior creating a cluster. The eksctl creates a VPC if you do not provide one.</w:t>
      </w:r>
    </w:p>
    <w:p w14:paraId="3FBE32F2" w14:textId="77777777" w:rsidR="00434C74" w:rsidRPr="00FA7314" w:rsidRDefault="00434C74" w:rsidP="31D1C23A">
      <w:pPr>
        <w:rPr>
          <w:rFonts w:ascii="Calibri" w:eastAsia="Times New Roman" w:hAnsi="Calibri" w:cs="Calibri"/>
          <w:b/>
          <w:bCs/>
          <w:sz w:val="32"/>
          <w:szCs w:val="32"/>
        </w:rPr>
      </w:pPr>
    </w:p>
    <w:p w14:paraId="7EB54F05" w14:textId="77777777" w:rsidR="00434C74" w:rsidRPr="00FA7314" w:rsidRDefault="00434C74" w:rsidP="31D1C23A">
      <w:pPr>
        <w:rPr>
          <w:rFonts w:ascii="Calibri" w:eastAsia="Times New Roman" w:hAnsi="Calibri" w:cs="Calibri"/>
          <w:b/>
          <w:bCs/>
          <w:sz w:val="32"/>
          <w:szCs w:val="32"/>
        </w:rPr>
      </w:pPr>
      <w:r w:rsidRPr="00FA7314">
        <w:rPr>
          <w:rFonts w:ascii="Calibri" w:eastAsia="Times New Roman" w:hAnsi="Calibri" w:cs="Calibri"/>
          <w:b/>
          <w:bCs/>
          <w:sz w:val="32"/>
          <w:szCs w:val="32"/>
        </w:rPr>
        <w:t>The nodes in the customer VPC need the ability to connect to the managed API server endpoint in the AWS VPC. This allows the nodes to register with the Kubernetes control plane and receive requests to run application Pods.</w:t>
      </w:r>
    </w:p>
    <w:p w14:paraId="0CA55C3E" w14:textId="77777777" w:rsidR="00434C74" w:rsidRPr="00FA7314" w:rsidRDefault="00434C74" w:rsidP="31D1C23A">
      <w:pPr>
        <w:rPr>
          <w:rFonts w:ascii="Calibri" w:eastAsia="Times New Roman" w:hAnsi="Calibri" w:cs="Calibri"/>
          <w:b/>
          <w:bCs/>
          <w:sz w:val="32"/>
          <w:szCs w:val="32"/>
        </w:rPr>
      </w:pPr>
    </w:p>
    <w:p w14:paraId="3ED07FE1" w14:textId="77777777" w:rsidR="00434C74" w:rsidRPr="00FA7314" w:rsidRDefault="00434C74"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The nodes connect to the EKS control plane through (a) an EKS public endpoint or (b) a Cross-Account elastic network interfaces (X-ENI) managed by EKS. When a cluster is created, you need to specify at least two VPC subnets. EKS places a X-ENI in each subnet specified during cluster create (also called cluster subnets). The Kubernetes API </w:t>
      </w:r>
      <w:r w:rsidRPr="00FA7314">
        <w:rPr>
          <w:rFonts w:ascii="Calibri" w:eastAsia="Times New Roman" w:hAnsi="Calibri" w:cs="Calibri"/>
          <w:b/>
          <w:bCs/>
          <w:sz w:val="32"/>
          <w:szCs w:val="32"/>
        </w:rPr>
        <w:lastRenderedPageBreak/>
        <w:t>server uses these Cross-Account ENIs to communicate with nodes deployed on the customer-managed cluster VPC subnets.</w:t>
      </w:r>
    </w:p>
    <w:p w14:paraId="1B6F4D39" w14:textId="77777777" w:rsidR="00434C74" w:rsidRPr="00FA7314" w:rsidRDefault="00434C74" w:rsidP="31D1C23A">
      <w:pPr>
        <w:rPr>
          <w:rFonts w:ascii="Calibri" w:eastAsia="Times New Roman" w:hAnsi="Calibri" w:cs="Calibri"/>
          <w:b/>
          <w:bCs/>
          <w:sz w:val="32"/>
          <w:szCs w:val="32"/>
        </w:rPr>
      </w:pPr>
    </w:p>
    <w:p w14:paraId="09E55857" w14:textId="77777777" w:rsidR="00BE7C67" w:rsidRPr="00FA7314" w:rsidRDefault="00BE7C67" w:rsidP="31D1C23A">
      <w:pPr>
        <w:rPr>
          <w:rFonts w:ascii="Calibri" w:eastAsia="Times New Roman" w:hAnsi="Calibri" w:cs="Calibri"/>
          <w:b/>
          <w:bCs/>
          <w:sz w:val="32"/>
          <w:szCs w:val="32"/>
        </w:rPr>
      </w:pPr>
      <w:r w:rsidRPr="00FA7314">
        <w:rPr>
          <w:rFonts w:ascii="Calibri" w:eastAsia="Times New Roman" w:hAnsi="Calibri" w:cs="Calibri"/>
          <w:b/>
          <w:bCs/>
          <w:sz w:val="32"/>
          <w:szCs w:val="32"/>
        </w:rPr>
        <w:t>How does Fargate work in EKS VPC?</w:t>
      </w:r>
    </w:p>
    <w:p w14:paraId="3E7ABE39" w14:textId="77777777" w:rsidR="00BE7C67" w:rsidRPr="00FA7314" w:rsidRDefault="00BE7C67" w:rsidP="00313D63">
      <w:pPr>
        <w:numPr>
          <w:ilvl w:val="0"/>
          <w:numId w:val="216"/>
        </w:numPr>
        <w:rPr>
          <w:rFonts w:ascii="Calibri" w:eastAsia="Times New Roman" w:hAnsi="Calibri" w:cs="Calibri"/>
          <w:b/>
          <w:bCs/>
          <w:sz w:val="32"/>
          <w:szCs w:val="32"/>
        </w:rPr>
      </w:pPr>
      <w:r w:rsidRPr="00FA7314">
        <w:rPr>
          <w:rFonts w:ascii="Calibri" w:eastAsia="Times New Roman" w:hAnsi="Calibri" w:cs="Calibri"/>
          <w:b/>
          <w:bCs/>
          <w:sz w:val="32"/>
          <w:szCs w:val="32"/>
        </w:rPr>
        <w:t>AWS Fargate attaches an ENI to a Fargate pod in an isolated private subnet. </w:t>
      </w:r>
    </w:p>
    <w:p w14:paraId="05E06887" w14:textId="77777777" w:rsidR="00BE7C67" w:rsidRPr="00FA7314" w:rsidRDefault="00BE7C67" w:rsidP="00313D63">
      <w:pPr>
        <w:numPr>
          <w:ilvl w:val="0"/>
          <w:numId w:val="216"/>
        </w:numPr>
        <w:rPr>
          <w:rFonts w:ascii="Calibri" w:eastAsia="Times New Roman" w:hAnsi="Calibri" w:cs="Calibri"/>
          <w:b/>
          <w:bCs/>
          <w:sz w:val="32"/>
          <w:szCs w:val="32"/>
        </w:rPr>
      </w:pPr>
      <w:r w:rsidRPr="00FA7314">
        <w:rPr>
          <w:rFonts w:ascii="Calibri" w:eastAsia="Times New Roman" w:hAnsi="Calibri" w:cs="Calibri"/>
          <w:b/>
          <w:bCs/>
          <w:sz w:val="32"/>
          <w:szCs w:val="32"/>
        </w:rPr>
        <w:t>The ENI allows the pod to access the AWS Security Token Service (AWS STS) service endpoint. </w:t>
      </w:r>
    </w:p>
    <w:p w14:paraId="0D16B207" w14:textId="77777777" w:rsidR="00BE7C67" w:rsidRPr="00FA7314" w:rsidRDefault="00BE7C67" w:rsidP="00313D63">
      <w:pPr>
        <w:numPr>
          <w:ilvl w:val="0"/>
          <w:numId w:val="216"/>
        </w:numPr>
        <w:rPr>
          <w:rFonts w:ascii="Calibri" w:eastAsia="Times New Roman" w:hAnsi="Calibri" w:cs="Calibri"/>
          <w:b/>
          <w:bCs/>
          <w:sz w:val="32"/>
          <w:szCs w:val="32"/>
        </w:rPr>
      </w:pPr>
      <w:r w:rsidRPr="00FA7314">
        <w:rPr>
          <w:rFonts w:ascii="Calibri" w:eastAsia="Times New Roman" w:hAnsi="Calibri" w:cs="Calibri"/>
          <w:b/>
          <w:bCs/>
          <w:sz w:val="32"/>
          <w:szCs w:val="32"/>
        </w:rPr>
        <w:t>The AWS STS VPC endpoint must be enabled for Fargate to retrieve container images. </w:t>
      </w:r>
    </w:p>
    <w:p w14:paraId="3AB865C0" w14:textId="77777777" w:rsidR="00BE7C67" w:rsidRPr="00FA7314" w:rsidRDefault="00BE7C67" w:rsidP="00313D63">
      <w:pPr>
        <w:numPr>
          <w:ilvl w:val="0"/>
          <w:numId w:val="216"/>
        </w:numPr>
        <w:rPr>
          <w:rFonts w:ascii="Calibri" w:eastAsia="Times New Roman" w:hAnsi="Calibri" w:cs="Calibri"/>
          <w:b/>
          <w:bCs/>
          <w:sz w:val="32"/>
          <w:szCs w:val="32"/>
        </w:rPr>
      </w:pPr>
      <w:r w:rsidRPr="00FA7314">
        <w:rPr>
          <w:rFonts w:ascii="Calibri" w:eastAsia="Times New Roman" w:hAnsi="Calibri" w:cs="Calibri"/>
          <w:b/>
          <w:bCs/>
          <w:sz w:val="32"/>
          <w:szCs w:val="32"/>
        </w:rPr>
        <w:t>Fargate controllers schedule Kubernetes pods onto Fargate. </w:t>
      </w:r>
    </w:p>
    <w:p w14:paraId="4F243ADC" w14:textId="77777777" w:rsidR="00BE7C67" w:rsidRPr="00FA7314" w:rsidRDefault="00BE7C67" w:rsidP="00313D63">
      <w:pPr>
        <w:numPr>
          <w:ilvl w:val="0"/>
          <w:numId w:val="216"/>
        </w:numPr>
        <w:rPr>
          <w:rFonts w:ascii="Calibri" w:eastAsia="Times New Roman" w:hAnsi="Calibri" w:cs="Calibri"/>
          <w:b/>
          <w:bCs/>
          <w:sz w:val="32"/>
          <w:szCs w:val="32"/>
        </w:rPr>
      </w:pPr>
      <w:r w:rsidRPr="00FA7314">
        <w:rPr>
          <w:rFonts w:ascii="Calibri" w:eastAsia="Times New Roman" w:hAnsi="Calibri" w:cs="Calibri"/>
          <w:b/>
          <w:bCs/>
          <w:sz w:val="32"/>
          <w:szCs w:val="32"/>
        </w:rPr>
        <w:t>Fargate controllers run alongside the default Kubernetes scheduler. </w:t>
      </w:r>
    </w:p>
    <w:p w14:paraId="6D027A9B" w14:textId="5379EEE0" w:rsidR="00BE7C67" w:rsidRPr="00FA7314" w:rsidRDefault="00B41A01" w:rsidP="31D1C23A">
      <w:pPr>
        <w:rPr>
          <w:rFonts w:ascii="Calibri" w:eastAsia="Times New Roman" w:hAnsi="Calibri" w:cs="Calibri"/>
          <w:b/>
          <w:bCs/>
          <w:sz w:val="32"/>
          <w:szCs w:val="32"/>
        </w:rPr>
      </w:pPr>
      <w:r w:rsidRPr="00FA7314">
        <w:rPr>
          <w:rFonts w:ascii="Calibri" w:eastAsia="Times New Roman" w:hAnsi="Calibri" w:cs="Calibri"/>
          <w:b/>
          <w:bCs/>
          <w:sz w:val="32"/>
          <w:szCs w:val="32"/>
        </w:rPr>
        <w:t>What is SHA 256 in docker im</w:t>
      </w:r>
      <w:r w:rsidR="00AE0008" w:rsidRPr="00FA7314">
        <w:rPr>
          <w:rFonts w:ascii="Calibri" w:eastAsia="Times New Roman" w:hAnsi="Calibri" w:cs="Calibri"/>
          <w:b/>
          <w:bCs/>
          <w:sz w:val="32"/>
          <w:szCs w:val="32"/>
        </w:rPr>
        <w:t>a</w:t>
      </w:r>
      <w:r w:rsidRPr="00FA7314">
        <w:rPr>
          <w:rFonts w:ascii="Calibri" w:eastAsia="Times New Roman" w:hAnsi="Calibri" w:cs="Calibri"/>
          <w:b/>
          <w:bCs/>
          <w:sz w:val="32"/>
          <w:szCs w:val="32"/>
        </w:rPr>
        <w:t>ge?</w:t>
      </w:r>
      <w:r w:rsidR="00BA090A" w:rsidRPr="00FA7314">
        <w:rPr>
          <w:rFonts w:ascii="Calibri" w:eastAsia="Times New Roman" w:hAnsi="Calibri" w:cs="Calibri"/>
          <w:b/>
          <w:bCs/>
          <w:sz w:val="32"/>
          <w:szCs w:val="32"/>
        </w:rPr>
        <w:t xml:space="preserve"> SHA – Secure Hash Algorithm</w:t>
      </w:r>
    </w:p>
    <w:p w14:paraId="6B6A7D36" w14:textId="77777777" w:rsidR="00B41A01" w:rsidRPr="00FA7314" w:rsidRDefault="00B41A01" w:rsidP="31D1C23A">
      <w:pPr>
        <w:rPr>
          <w:rFonts w:ascii="Calibri" w:eastAsia="Times New Roman" w:hAnsi="Calibri" w:cs="Calibri"/>
          <w:b/>
          <w:bCs/>
          <w:sz w:val="32"/>
          <w:szCs w:val="32"/>
        </w:rPr>
      </w:pPr>
      <w:r w:rsidRPr="00FA7314">
        <w:rPr>
          <w:rFonts w:ascii="Calibri" w:eastAsia="Times New Roman" w:hAnsi="Calibri" w:cs="Calibri"/>
          <w:b/>
          <w:bCs/>
          <w:sz w:val="32"/>
          <w:szCs w:val="32"/>
        </w:rPr>
        <w:t>Those are digests of image layers. The same image might be tagged with different names. But the SHA256 digest is a unique and immutable identifier you can reference.</w:t>
      </w:r>
    </w:p>
    <w:p w14:paraId="6F526671" w14:textId="77777777" w:rsidR="00B41A01" w:rsidRPr="00FA7314" w:rsidRDefault="00B41A01" w:rsidP="31D1C23A">
      <w:pPr>
        <w:rPr>
          <w:rFonts w:ascii="Calibri" w:eastAsia="Times New Roman" w:hAnsi="Calibri" w:cs="Calibri"/>
          <w:b/>
          <w:bCs/>
          <w:sz w:val="32"/>
          <w:szCs w:val="32"/>
        </w:rPr>
      </w:pPr>
      <w:r w:rsidRPr="00FA7314">
        <w:rPr>
          <w:rFonts w:ascii="Calibri" w:eastAsia="Times New Roman" w:hAnsi="Calibri" w:cs="Calibri"/>
          <w:b/>
          <w:bCs/>
          <w:sz w:val="32"/>
          <w:szCs w:val="32"/>
        </w:rPr>
        <w:t>If you pull an image specifying the digest, you have a guarantee that the image you’re using is always the same.</w:t>
      </w:r>
    </w:p>
    <w:p w14:paraId="674402B5" w14:textId="144163C1" w:rsidR="00B41A01" w:rsidRPr="00FA7314" w:rsidRDefault="00BA090A" w:rsidP="31D1C23A">
      <w:pPr>
        <w:rPr>
          <w:rFonts w:ascii="Calibri" w:eastAsia="Times New Roman" w:hAnsi="Calibri" w:cs="Calibri"/>
          <w:b/>
          <w:bCs/>
          <w:sz w:val="32"/>
          <w:szCs w:val="32"/>
        </w:rPr>
      </w:pPr>
      <w:r w:rsidRPr="00FA7314">
        <w:rPr>
          <w:rFonts w:ascii="Calibri" w:eastAsia="Times New Roman" w:hAnsi="Calibri" w:cs="Calibri"/>
          <w:b/>
          <w:bCs/>
          <w:sz w:val="32"/>
          <w:szCs w:val="32"/>
        </w:rPr>
        <w:t>Here digest are the unique hash identifier which is assigned to an image</w:t>
      </w:r>
    </w:p>
    <w:p w14:paraId="3177EE76" w14:textId="6967C6ED" w:rsidR="00BA090A" w:rsidRPr="00FA7314" w:rsidRDefault="003C7B17" w:rsidP="31D1C23A">
      <w:pPr>
        <w:rPr>
          <w:rFonts w:ascii="Calibri" w:eastAsia="Times New Roman" w:hAnsi="Calibri" w:cs="Calibri"/>
          <w:b/>
          <w:bCs/>
          <w:sz w:val="32"/>
          <w:szCs w:val="32"/>
        </w:rPr>
      </w:pPr>
      <w:r w:rsidRPr="00FA7314">
        <w:rPr>
          <w:rFonts w:ascii="Calibri" w:eastAsia="Times New Roman" w:hAnsi="Calibri" w:cs="Calibri"/>
          <w:b/>
          <w:bCs/>
          <w:sz w:val="32"/>
          <w:szCs w:val="32"/>
        </w:rPr>
        <w:t>What is digest , tag and image id?</w:t>
      </w:r>
    </w:p>
    <w:p w14:paraId="7A61DF22" w14:textId="77777777" w:rsidR="003C7B17" w:rsidRPr="00FA7314" w:rsidRDefault="003C7B1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In the context of container images, a "digest" is a unique, immutable identifier generated by hashing the image content, essentially acting as a fingerprint to ensure the exact image version is used; </w:t>
      </w:r>
    </w:p>
    <w:p w14:paraId="7D002780" w14:textId="77777777" w:rsidR="003C7B17" w:rsidRPr="00FA7314" w:rsidRDefault="003C7B17"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 "tag" is a human-readable label that can be assigned to different versions of an image, allowing you to reference specific versions easily but can change to point to a different image;</w:t>
      </w:r>
    </w:p>
    <w:p w14:paraId="479175CF" w14:textId="2837BAA6" w:rsidR="003C7B17" w:rsidRPr="00FA7314" w:rsidRDefault="003C7B17" w:rsidP="31D1C23A">
      <w:pPr>
        <w:rPr>
          <w:rFonts w:ascii="Calibri" w:eastAsia="Times New Roman" w:hAnsi="Calibri" w:cs="Calibri"/>
          <w:b/>
          <w:bCs/>
          <w:sz w:val="32"/>
          <w:szCs w:val="32"/>
        </w:rPr>
      </w:pPr>
      <w:r w:rsidRPr="00FA7314">
        <w:rPr>
          <w:rFonts w:ascii="Calibri" w:eastAsia="Times New Roman" w:hAnsi="Calibri" w:cs="Calibri"/>
          <w:b/>
          <w:bCs/>
          <w:sz w:val="32"/>
          <w:szCs w:val="32"/>
        </w:rPr>
        <w:t>an "image ID" is a system-generated identifier that is closely related to the digest but may not be directly used in most commands, representing the underlying image on the system.</w:t>
      </w:r>
    </w:p>
    <w:p w14:paraId="07553D09" w14:textId="77777777" w:rsidR="00F5278C" w:rsidRPr="00FA7314" w:rsidRDefault="00F5278C" w:rsidP="31D1C23A">
      <w:pPr>
        <w:rPr>
          <w:rFonts w:ascii="Calibri" w:eastAsia="Times New Roman" w:hAnsi="Calibri" w:cs="Calibri"/>
          <w:b/>
          <w:bCs/>
          <w:sz w:val="32"/>
          <w:szCs w:val="32"/>
        </w:rPr>
      </w:pPr>
    </w:p>
    <w:p w14:paraId="35A60D38" w14:textId="77777777" w:rsidR="00F5278C" w:rsidRPr="00FA7314" w:rsidRDefault="00F5278C" w:rsidP="31D1C23A">
      <w:pPr>
        <w:rPr>
          <w:rFonts w:ascii="Calibri" w:eastAsia="Times New Roman" w:hAnsi="Calibri" w:cs="Calibri"/>
          <w:b/>
          <w:bCs/>
          <w:sz w:val="32"/>
          <w:szCs w:val="32"/>
        </w:rPr>
      </w:pPr>
    </w:p>
    <w:p w14:paraId="0F4EBC36" w14:textId="77777777" w:rsidR="00F5278C" w:rsidRPr="00FA7314" w:rsidRDefault="00F5278C" w:rsidP="31D1C23A">
      <w:pPr>
        <w:rPr>
          <w:rFonts w:ascii="Calibri" w:eastAsia="Times New Roman" w:hAnsi="Calibri" w:cs="Calibri"/>
          <w:b/>
          <w:bCs/>
          <w:sz w:val="32"/>
          <w:szCs w:val="32"/>
        </w:rPr>
      </w:pPr>
      <w:r w:rsidRPr="00FA7314">
        <w:rPr>
          <w:rFonts w:ascii="Calibri" w:eastAsia="Times New Roman" w:hAnsi="Calibri" w:cs="Calibri"/>
          <w:b/>
          <w:bCs/>
          <w:sz w:val="32"/>
          <w:szCs w:val="32"/>
        </w:rPr>
        <w:t>Cluster endpoint access</w:t>
      </w:r>
    </w:p>
    <w:p w14:paraId="5A971897" w14:textId="77777777" w:rsidR="00F5278C" w:rsidRPr="00FA7314" w:rsidRDefault="00F5278C" w:rsidP="31D1C23A">
      <w:pPr>
        <w:rPr>
          <w:rFonts w:ascii="Calibri" w:eastAsia="Times New Roman" w:hAnsi="Calibri" w:cs="Calibri"/>
          <w:b/>
          <w:bCs/>
          <w:sz w:val="32"/>
          <w:szCs w:val="32"/>
        </w:rPr>
      </w:pPr>
      <w:r w:rsidRPr="00FA7314">
        <w:rPr>
          <w:rFonts w:ascii="Calibri" w:eastAsia="Times New Roman" w:hAnsi="Calibri" w:cs="Calibri"/>
          <w:b/>
          <w:bCs/>
          <w:sz w:val="32"/>
          <w:szCs w:val="32"/>
        </w:rPr>
        <w:t>You can limit, or completely disable, public access from the internet to your Kubernetes cluster endpoint.</w:t>
      </w:r>
    </w:p>
    <w:p w14:paraId="719742CD" w14:textId="77777777" w:rsidR="00F5278C" w:rsidRPr="00FA7314" w:rsidRDefault="00F5278C" w:rsidP="31D1C23A">
      <w:pPr>
        <w:rPr>
          <w:rFonts w:ascii="Calibri" w:eastAsia="Times New Roman" w:hAnsi="Calibri" w:cs="Calibri"/>
          <w:b/>
          <w:bCs/>
          <w:sz w:val="32"/>
          <w:szCs w:val="32"/>
        </w:rPr>
      </w:pPr>
      <w:r w:rsidRPr="00FA7314">
        <w:rPr>
          <w:rFonts w:ascii="Calibri" w:eastAsia="Times New Roman" w:hAnsi="Calibri" w:cs="Calibri"/>
          <w:b/>
          <w:bCs/>
          <w:sz w:val="32"/>
          <w:szCs w:val="32"/>
        </w:rPr>
        <w:t>Amazon Amazon EKS creates an endpoint for the managed Kubernetes API server that you use to communicate with your cluster (using Kubernetes management tools such as kubectl). By default, this API server endpoint is public to the internet, and access to the API server is secured using a combination of AWS Identity and Access Management (IAM) and native Kubernetes Role Based Access Control (RBAC).</w:t>
      </w:r>
    </w:p>
    <w:p w14:paraId="005DB5C1" w14:textId="77777777" w:rsidR="00F5278C" w:rsidRPr="00FA7314" w:rsidRDefault="00F5278C" w:rsidP="31D1C23A">
      <w:pPr>
        <w:rPr>
          <w:rFonts w:ascii="Calibri" w:eastAsia="Times New Roman" w:hAnsi="Calibri" w:cs="Calibri"/>
          <w:b/>
          <w:bCs/>
          <w:sz w:val="32"/>
          <w:szCs w:val="32"/>
        </w:rPr>
      </w:pPr>
    </w:p>
    <w:p w14:paraId="1F3077AA"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What is Ingress in Kubernetes (K8s)?</w:t>
      </w:r>
    </w:p>
    <w:p w14:paraId="216B8695"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Kubernetes itself is an open source platform used to containerize various components like software, applications, and more. These containers are defined as pods, and multiple pods are called a cluster. Using various services or types to define the cluster, the developer can choose how traffic is routed to the cluster or individual pods in specific ways. One of the key components in Kubernetes is Ingress, which acts as a gateway for external traffic to reach the cluster. </w:t>
      </w:r>
      <w:r w:rsidRPr="00FA7314">
        <w:rPr>
          <w:rFonts w:ascii="Calibri" w:eastAsia="Times New Roman" w:hAnsi="Calibri" w:cs="Calibri"/>
          <w:b/>
          <w:bCs/>
          <w:sz w:val="32"/>
          <w:szCs w:val="32"/>
        </w:rPr>
        <w:lastRenderedPageBreak/>
        <w:t>Ingress can be configured to route traffic to different backend services, such as an app, based on specific rules and configurations.</w:t>
      </w:r>
    </w:p>
    <w:p w14:paraId="3516C318" w14:textId="77777777" w:rsidR="00EB72F1" w:rsidRPr="00FA7314" w:rsidRDefault="00EB72F1" w:rsidP="31D1C23A">
      <w:pPr>
        <w:rPr>
          <w:rFonts w:ascii="Calibri" w:eastAsia="Times New Roman" w:hAnsi="Calibri" w:cs="Calibri"/>
          <w:b/>
          <w:bCs/>
          <w:sz w:val="32"/>
          <w:szCs w:val="32"/>
        </w:rPr>
      </w:pPr>
    </w:p>
    <w:p w14:paraId="454735B4"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Ingress is a Kubernetes resource that manages external access to services within a cluster. It acts as a single entry point for incoming traffic, routing it to the appropriate services based on the routing rules the developer sets. Kubernetes Ingress provides a way to securely and efficiently expose services. It eliminates the need for manual management of load balancers or public IP addresses for individual services.</w:t>
      </w:r>
    </w:p>
    <w:p w14:paraId="57E406E4" w14:textId="77777777" w:rsidR="00EB72F1" w:rsidRPr="00FA7314" w:rsidRDefault="00EB72F1" w:rsidP="31D1C23A">
      <w:pPr>
        <w:rPr>
          <w:rFonts w:ascii="Calibri" w:eastAsia="Times New Roman" w:hAnsi="Calibri" w:cs="Calibri"/>
          <w:b/>
          <w:bCs/>
          <w:sz w:val="32"/>
          <w:szCs w:val="32"/>
        </w:rPr>
      </w:pPr>
    </w:p>
    <w:p w14:paraId="61E94420"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When using ingress to influence how traffic is routed to respective clusters, the developer can define a set of rules to enable specific directions for the incoming traffic. In a cluster, there can be multiple sets of pods that are defined as different services. Using the prior set of rules, specific links used by incoming traffic will send them to a corresponding service with the precedence given to the longest matching path.</w:t>
      </w:r>
    </w:p>
    <w:p w14:paraId="4CE75DA9" w14:textId="77777777" w:rsidR="00EB72F1" w:rsidRPr="00FA7314" w:rsidRDefault="00EB72F1" w:rsidP="31D1C23A">
      <w:pPr>
        <w:rPr>
          <w:rFonts w:ascii="Calibri" w:eastAsia="Times New Roman" w:hAnsi="Calibri" w:cs="Calibri"/>
          <w:b/>
          <w:bCs/>
          <w:sz w:val="32"/>
          <w:szCs w:val="32"/>
        </w:rPr>
      </w:pPr>
    </w:p>
    <w:p w14:paraId="6300F4A9"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The key components of Kubernetes Ingress are:</w:t>
      </w:r>
    </w:p>
    <w:p w14:paraId="36B6D02F" w14:textId="77777777" w:rsidR="00EB72F1" w:rsidRPr="00FA7314" w:rsidRDefault="00EB72F1" w:rsidP="31D1C23A">
      <w:pPr>
        <w:rPr>
          <w:rFonts w:ascii="Calibri" w:eastAsia="Times New Roman" w:hAnsi="Calibri" w:cs="Calibri"/>
          <w:b/>
          <w:bCs/>
          <w:sz w:val="32"/>
          <w:szCs w:val="32"/>
        </w:rPr>
      </w:pPr>
    </w:p>
    <w:p w14:paraId="1E5D7E48"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Ingress Controller: This is a specialized load balancer that watches the Ingress resource and processes the rules defined within it. It is responsible for routing incoming traffic to the appropriate services based on the Ingress rules.</w:t>
      </w:r>
    </w:p>
    <w:p w14:paraId="03C25685"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Ingress Resource: This is a Kubernetes resource that defines the rules for routing incoming traffic. It specifies the hostname, path, and destination services for different types of requests.</w:t>
      </w:r>
    </w:p>
    <w:p w14:paraId="152B8DA4" w14:textId="62787D84"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Ingress Rules: These are the rules defined within the Ingress resource that determine how incoming traffic should be routed. Rules can be based on host, path, or other criteria.</w:t>
      </w:r>
    </w:p>
    <w:p w14:paraId="56B7B4F1" w14:textId="77777777" w:rsidR="00EB72F1" w:rsidRPr="00FA7314" w:rsidRDefault="00EB72F1" w:rsidP="31D1C23A">
      <w:pPr>
        <w:rPr>
          <w:rFonts w:ascii="Calibri" w:eastAsia="Times New Roman" w:hAnsi="Calibri" w:cs="Calibri"/>
          <w:b/>
          <w:bCs/>
          <w:sz w:val="32"/>
          <w:szCs w:val="32"/>
        </w:rPr>
      </w:pPr>
    </w:p>
    <w:p w14:paraId="59D897E6"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Benefits of Kubernetes Ingress</w:t>
      </w:r>
    </w:p>
    <w:p w14:paraId="6548463E"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Kubernetes Ingress simplifies the process of managing external access to services within a cluster, centralizing traffic routing, load balancing, and secure access. It is an essential component for deploying and managing production-ready applications in Kubernetes environments. Kubernetes Ingress enables key functionality in Kubernetes including:</w:t>
      </w:r>
    </w:p>
    <w:p w14:paraId="20BBA3C0" w14:textId="77777777" w:rsidR="00EB72F1" w:rsidRPr="00FA7314" w:rsidRDefault="00EB72F1" w:rsidP="31D1C23A">
      <w:pPr>
        <w:rPr>
          <w:rFonts w:ascii="Calibri" w:eastAsia="Times New Roman" w:hAnsi="Calibri" w:cs="Calibri"/>
          <w:b/>
          <w:bCs/>
          <w:sz w:val="32"/>
          <w:szCs w:val="32"/>
        </w:rPr>
      </w:pPr>
    </w:p>
    <w:p w14:paraId="5985AD74"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Load Balancing: Ingress can distribute traffic across multiple replicas of a service, ensuring high availability and scalability.</w:t>
      </w:r>
    </w:p>
    <w:p w14:paraId="785C1786"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SSL/TLS Termination: Ingress controllers can handle SSL/TLS termination, offloading the encryption/decryption workload from the application services.</w:t>
      </w:r>
    </w:p>
    <w:p w14:paraId="7FFF6E74"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Name-based Virtual Hosting: Ingress allows multiple services to be exposed on the same IP address, using different hostnames.</w:t>
      </w:r>
    </w:p>
    <w:p w14:paraId="053D653C"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Path-based Routing: Ingress can route traffic to different services based on the URL path, simplifying the management of complex applications.</w:t>
      </w:r>
    </w:p>
    <w:p w14:paraId="1F616379"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Canary Deployments: Ingress can be used to implement canary deployments, gradually routing traffic to a new version of a service for testing purposes.</w:t>
      </w:r>
    </w:p>
    <w:p w14:paraId="7631E708" w14:textId="77777777" w:rsidR="00EB72F1" w:rsidRPr="00FA7314" w:rsidRDefault="00EB72F1" w:rsidP="31D1C23A">
      <w:pPr>
        <w:rPr>
          <w:rFonts w:ascii="Calibri" w:eastAsia="Times New Roman" w:hAnsi="Calibri" w:cs="Calibri"/>
          <w:b/>
          <w:bCs/>
          <w:sz w:val="32"/>
          <w:szCs w:val="32"/>
        </w:rPr>
      </w:pPr>
    </w:p>
    <w:p w14:paraId="73790215"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Kubernetes Ingress vs Kubernetes Egress</w:t>
      </w:r>
    </w:p>
    <w:p w14:paraId="0451DA4A"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The difference between ingress and egress might be simpler than you think. Ingress refers to the traffic coming into a network boundary, while egress refers to the traffic leaving the network boundary. An easy way to remember the distinction is to look at the prefix. Ingress is the traffic coming into, while egress is the traffic exiting. Another easy analogy is the difference between immigration and emigration.</w:t>
      </w:r>
    </w:p>
    <w:p w14:paraId="533009B2" w14:textId="77777777" w:rsidR="00EB72F1" w:rsidRPr="00FA7314" w:rsidRDefault="00EB72F1" w:rsidP="31D1C23A">
      <w:pPr>
        <w:rPr>
          <w:rFonts w:ascii="Calibri" w:eastAsia="Times New Roman" w:hAnsi="Calibri" w:cs="Calibri"/>
          <w:b/>
          <w:bCs/>
          <w:sz w:val="32"/>
          <w:szCs w:val="32"/>
        </w:rPr>
      </w:pPr>
    </w:p>
    <w:p w14:paraId="74F0D012"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In the context of Kubernetes, Ingress specifically deals with managing incoming traffic from outside the cluster to services within the cluster. It acts as a single entry point, routing external requests to the appropriate services based on predefined rules.</w:t>
      </w:r>
    </w:p>
    <w:p w14:paraId="556B3DA5" w14:textId="77777777" w:rsidR="00EB72F1" w:rsidRPr="00FA7314" w:rsidRDefault="00EB72F1" w:rsidP="31D1C23A">
      <w:pPr>
        <w:rPr>
          <w:rFonts w:ascii="Calibri" w:eastAsia="Times New Roman" w:hAnsi="Calibri" w:cs="Calibri"/>
          <w:b/>
          <w:bCs/>
          <w:sz w:val="32"/>
          <w:szCs w:val="32"/>
        </w:rPr>
      </w:pPr>
    </w:p>
    <w:p w14:paraId="0E28CD91"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On the other hand, egress in Kubernetes refers to the outgoing traffic from within the cluster to external destinations. It is the mechanism by which services or pods within the cluster can initiate and establish connections to resources outside the cluster, such as databases, APIs, or other external services.</w:t>
      </w:r>
    </w:p>
    <w:p w14:paraId="4E62F95C" w14:textId="77777777" w:rsidR="00EB72F1" w:rsidRPr="00FA7314" w:rsidRDefault="00EB72F1" w:rsidP="31D1C23A">
      <w:pPr>
        <w:rPr>
          <w:rFonts w:ascii="Calibri" w:eastAsia="Times New Roman" w:hAnsi="Calibri" w:cs="Calibri"/>
          <w:b/>
          <w:bCs/>
          <w:sz w:val="32"/>
          <w:szCs w:val="32"/>
        </w:rPr>
      </w:pPr>
    </w:p>
    <w:p w14:paraId="4605156A"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While ingress and egress serve different purposes, they are both essential components for managing traffic flow in a Kubernetes environment. Ingress ensures that external traffic is properly routed and load-balanced across services within the cluster, while egress ensures that services within the cluster can communicate with external resources as needed.</w:t>
      </w:r>
    </w:p>
    <w:p w14:paraId="4C1358ED" w14:textId="77777777" w:rsidR="00EB72F1" w:rsidRPr="00FA7314" w:rsidRDefault="00EB72F1" w:rsidP="31D1C23A">
      <w:pPr>
        <w:rPr>
          <w:rFonts w:ascii="Calibri" w:eastAsia="Times New Roman" w:hAnsi="Calibri" w:cs="Calibri"/>
          <w:b/>
          <w:bCs/>
          <w:sz w:val="32"/>
          <w:szCs w:val="32"/>
        </w:rPr>
      </w:pPr>
    </w:p>
    <w:p w14:paraId="1D4758A3"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It's important to note that while Ingress is a Kubernetes resource with dedicated controllers and configurations, egress is typically managed through network policies, firewall rules, or other networking configurations within the cluster or the underlying infrastructure.</w:t>
      </w:r>
    </w:p>
    <w:p w14:paraId="55202534" w14:textId="77777777" w:rsidR="00EB72F1" w:rsidRPr="00FA7314" w:rsidRDefault="00EB72F1" w:rsidP="31D1C23A">
      <w:pPr>
        <w:rPr>
          <w:rFonts w:ascii="Calibri" w:eastAsia="Times New Roman" w:hAnsi="Calibri" w:cs="Calibri"/>
          <w:b/>
          <w:bCs/>
          <w:sz w:val="32"/>
          <w:szCs w:val="32"/>
        </w:rPr>
      </w:pPr>
    </w:p>
    <w:p w14:paraId="4D401A60"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Kubernetes Ingress vs Load Balancer</w:t>
      </w:r>
    </w:p>
    <w:p w14:paraId="2F40B097"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While both Kubernetes Ingress and a load balancer share similarities, they also have some key distinctions. Both K8s Ingress and a load balancer are responsible for directing traffic to a service, but there is a component where they do differ.</w:t>
      </w:r>
    </w:p>
    <w:p w14:paraId="5FC350EB" w14:textId="77777777" w:rsidR="00EB72F1" w:rsidRPr="00FA7314" w:rsidRDefault="00EB72F1" w:rsidP="31D1C23A">
      <w:pPr>
        <w:rPr>
          <w:rFonts w:ascii="Calibri" w:eastAsia="Times New Roman" w:hAnsi="Calibri" w:cs="Calibri"/>
          <w:b/>
          <w:bCs/>
          <w:sz w:val="32"/>
          <w:szCs w:val="32"/>
        </w:rPr>
      </w:pPr>
    </w:p>
    <w:p w14:paraId="63042CD2"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A load balancer is only able to direct toward one service, while K8s Ingress can direct toward multiple services in a cluster. The other main difference is that Kubernetes Ingress natively exists inside the cluster, while a load balancer exists outside.</w:t>
      </w:r>
    </w:p>
    <w:p w14:paraId="3238723F" w14:textId="77777777" w:rsidR="00EB72F1" w:rsidRPr="00FA7314" w:rsidRDefault="00EB72F1" w:rsidP="31D1C23A">
      <w:pPr>
        <w:rPr>
          <w:rFonts w:ascii="Calibri" w:eastAsia="Times New Roman" w:hAnsi="Calibri" w:cs="Calibri"/>
          <w:b/>
          <w:bCs/>
          <w:sz w:val="32"/>
          <w:szCs w:val="32"/>
        </w:rPr>
      </w:pPr>
    </w:p>
    <w:p w14:paraId="3A839B53"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A load balancer is a standalone component that distributes incoming network traffic across a group of backend servers or services. It acts as a reverse proxy, forwarding client requests to one of the available servers based on a load balancing algorithm. Load balancers are typically used to improve application availability, scalability, and performance by spreading the workload across multiple servers. Kubernetes Ingress, on the other hand, is a built-in loadbalancer feature that allows for more advanced routing and configuration options for incoming traffic. It is a powerful tool for managing traffic within a Kubernetes cluster and can be used in conjunction with a traditional load balancer for even more efficient distribution of workload.</w:t>
      </w:r>
    </w:p>
    <w:p w14:paraId="65EAA115" w14:textId="77777777" w:rsidR="00EB72F1" w:rsidRPr="00FA7314" w:rsidRDefault="00EB72F1" w:rsidP="31D1C23A">
      <w:pPr>
        <w:rPr>
          <w:rFonts w:ascii="Calibri" w:eastAsia="Times New Roman" w:hAnsi="Calibri" w:cs="Calibri"/>
          <w:b/>
          <w:bCs/>
          <w:sz w:val="32"/>
          <w:szCs w:val="32"/>
        </w:rPr>
      </w:pPr>
    </w:p>
    <w:p w14:paraId="75328BFA"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While a load balancer can distribute traffic to a single service, Kubernetes Ingress can route traffic to multiple services within the cluster based on predefined rules, such as host, path, or other criteria. This allows for more complex routing scenarios and enables features like name-based virtual hosting and path-based routing.</w:t>
      </w:r>
    </w:p>
    <w:p w14:paraId="2F30DE7F" w14:textId="77777777" w:rsidR="00EB72F1" w:rsidRPr="00FA7314" w:rsidRDefault="00EB72F1" w:rsidP="31D1C23A">
      <w:pPr>
        <w:rPr>
          <w:rFonts w:ascii="Calibri" w:eastAsia="Times New Roman" w:hAnsi="Calibri" w:cs="Calibri"/>
          <w:b/>
          <w:bCs/>
          <w:sz w:val="32"/>
          <w:szCs w:val="32"/>
        </w:rPr>
      </w:pPr>
    </w:p>
    <w:p w14:paraId="00D47E8A"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While both Kubernetes Ingress and a load balancer serve the purpose of managing and distributing incoming traffic, Kubernetes Ingress is a more specialized and integrated solution for managing external access to services within a Kubernetes cluster. It offers advanced routing capabilities, seamless integration with other Kubernetes resources, and additional features tailored for containerized applications running in a Kubernetes environment. However, it is important to note that Kubernetes Ingress is not a substitute for a load balancer, such as a Network Load Balancer in Google Cloud, as the two serve different purposes in managing network traffic.</w:t>
      </w:r>
    </w:p>
    <w:p w14:paraId="730723C9" w14:textId="77777777" w:rsidR="00EB72F1" w:rsidRPr="00FA7314" w:rsidRDefault="00EB72F1" w:rsidP="31D1C23A">
      <w:pPr>
        <w:rPr>
          <w:rFonts w:ascii="Calibri" w:eastAsia="Times New Roman" w:hAnsi="Calibri" w:cs="Calibri"/>
          <w:b/>
          <w:bCs/>
          <w:sz w:val="32"/>
          <w:szCs w:val="32"/>
        </w:rPr>
      </w:pPr>
    </w:p>
    <w:p w14:paraId="73F4C3F0"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Kubernetes Ingress vs Gateway API</w:t>
      </w:r>
    </w:p>
    <w:p w14:paraId="100DC58D"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Gateway API is the future of Kubernetes Ingress so they share many similarities in the way they are implemented, but have some distinct differences in their intended application. Kubernetes Ingress works for the HTTP to a cluster, or more specifically, a service within a cluster. While Ingress provides a centralized way to manage external access to services, it has limitations in terms of protocol support (primarily HTTPS), advanced traffic management features, and lack of standardization across different implementations. On the other hand, the Kubernetes API Gateway offers a more comprehensive solution </w:t>
      </w:r>
      <w:r w:rsidRPr="00FA7314">
        <w:rPr>
          <w:rFonts w:ascii="Calibri" w:eastAsia="Times New Roman" w:hAnsi="Calibri" w:cs="Calibri"/>
          <w:b/>
          <w:bCs/>
          <w:sz w:val="32"/>
          <w:szCs w:val="32"/>
        </w:rPr>
        <w:lastRenderedPageBreak/>
        <w:t>for managing external access to services, with support for various protocols and advanced traffic management features. It is a crucial tool for managing the Kubernetes API and ensuring efficient communication between services within a cluster.</w:t>
      </w:r>
    </w:p>
    <w:p w14:paraId="7B607355" w14:textId="77777777" w:rsidR="00EB72F1" w:rsidRPr="00FA7314" w:rsidRDefault="00EB72F1" w:rsidP="31D1C23A">
      <w:pPr>
        <w:rPr>
          <w:rFonts w:ascii="Calibri" w:eastAsia="Times New Roman" w:hAnsi="Calibri" w:cs="Calibri"/>
          <w:b/>
          <w:bCs/>
          <w:sz w:val="32"/>
          <w:szCs w:val="32"/>
        </w:rPr>
      </w:pPr>
    </w:p>
    <w:p w14:paraId="445669FD" w14:textId="3E357E2A"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The Gateway API project introduces a new set of portable network management resources beyond traditional Kubernetes Ingress capabilities. Gateway API defines a common set of Kubernetes resource objects and usage patterns that all compliant gateways must support, including support for both L4 and L7 protocols, built-in capabilities for advanced traffic management like canary rollouts and request mirroring, and expanded routing customization based on arbitrary headers. Gateway API is more generalized in how it accesses the cluster, and specializes more in having more utility and application with the implementation of API in the HTTP process. It can modify the routing to a Kubernetes cluster in a safe way using a reverse proxy. This addresses the limitations of Ingress and aims to provide a standardized and more feature-rich approach to managing traffic within Kubernetes clusters.</w:t>
      </w:r>
    </w:p>
    <w:p w14:paraId="1D4D1501" w14:textId="77777777" w:rsidR="00EB72F1" w:rsidRPr="00FA7314" w:rsidRDefault="00EB72F1" w:rsidP="31D1C23A">
      <w:pPr>
        <w:rPr>
          <w:rFonts w:ascii="Calibri" w:eastAsia="Times New Roman" w:hAnsi="Calibri" w:cs="Calibri"/>
          <w:b/>
          <w:bCs/>
          <w:sz w:val="32"/>
          <w:szCs w:val="32"/>
        </w:rPr>
      </w:pPr>
    </w:p>
    <w:p w14:paraId="1C738C52" w14:textId="77777777" w:rsidR="00D606C4" w:rsidRPr="00FA7314" w:rsidRDefault="00D606C4" w:rsidP="31D1C23A">
      <w:pPr>
        <w:rPr>
          <w:rFonts w:ascii="Calibri" w:eastAsia="Times New Roman" w:hAnsi="Calibri" w:cs="Calibri"/>
          <w:b/>
          <w:bCs/>
          <w:sz w:val="32"/>
          <w:szCs w:val="32"/>
        </w:rPr>
      </w:pPr>
      <w:r w:rsidRPr="00FA7314">
        <w:rPr>
          <w:rFonts w:ascii="Calibri" w:eastAsia="Times New Roman" w:hAnsi="Calibri" w:cs="Calibri"/>
          <w:b/>
          <w:bCs/>
          <w:sz w:val="32"/>
          <w:szCs w:val="32"/>
        </w:rPr>
        <w:t>Below are the main types of load balancers available in Kubernetes:</w:t>
      </w:r>
    </w:p>
    <w:tbl>
      <w:tblPr>
        <w:tblStyle w:val="TableGrid"/>
        <w:tblW w:w="0" w:type="auto"/>
        <w:tblLook w:val="04A0" w:firstRow="1" w:lastRow="0" w:firstColumn="1" w:lastColumn="0" w:noHBand="0" w:noVBand="1"/>
      </w:tblPr>
      <w:tblGrid>
        <w:gridCol w:w="2240"/>
        <w:gridCol w:w="1303"/>
        <w:gridCol w:w="2552"/>
        <w:gridCol w:w="3255"/>
      </w:tblGrid>
      <w:tr w:rsidR="00D606C4" w:rsidRPr="00FA7314" w14:paraId="0003186B" w14:textId="77777777" w:rsidTr="31D1C23A">
        <w:tc>
          <w:tcPr>
            <w:tcW w:w="0" w:type="auto"/>
            <w:hideMark/>
          </w:tcPr>
          <w:p w14:paraId="17DAEC99"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Load balancer type</w:t>
            </w:r>
          </w:p>
        </w:tc>
        <w:tc>
          <w:tcPr>
            <w:tcW w:w="0" w:type="auto"/>
            <w:hideMark/>
          </w:tcPr>
          <w:p w14:paraId="44B37602"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Layer</w:t>
            </w:r>
          </w:p>
        </w:tc>
        <w:tc>
          <w:tcPr>
            <w:tcW w:w="0" w:type="auto"/>
            <w:hideMark/>
          </w:tcPr>
          <w:p w14:paraId="33C30F0E"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External or internal</w:t>
            </w:r>
          </w:p>
        </w:tc>
        <w:tc>
          <w:tcPr>
            <w:tcW w:w="0" w:type="auto"/>
            <w:hideMark/>
          </w:tcPr>
          <w:p w14:paraId="5D256E3E"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Use case</w:t>
            </w:r>
          </w:p>
        </w:tc>
      </w:tr>
      <w:tr w:rsidR="00D606C4" w:rsidRPr="00FA7314" w14:paraId="4F2E7E2B" w14:textId="77777777" w:rsidTr="31D1C23A">
        <w:tc>
          <w:tcPr>
            <w:tcW w:w="0" w:type="auto"/>
            <w:hideMark/>
          </w:tcPr>
          <w:p w14:paraId="11CC76D3"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LoadBalancer</w:t>
            </w:r>
          </w:p>
        </w:tc>
        <w:tc>
          <w:tcPr>
            <w:tcW w:w="0" w:type="auto"/>
            <w:hideMark/>
          </w:tcPr>
          <w:p w14:paraId="6BF727BC"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Layer 4</w:t>
            </w:r>
          </w:p>
        </w:tc>
        <w:tc>
          <w:tcPr>
            <w:tcW w:w="0" w:type="auto"/>
            <w:hideMark/>
          </w:tcPr>
          <w:p w14:paraId="03BC4FF9"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External</w:t>
            </w:r>
          </w:p>
        </w:tc>
        <w:tc>
          <w:tcPr>
            <w:tcW w:w="0" w:type="auto"/>
            <w:hideMark/>
          </w:tcPr>
          <w:p w14:paraId="6A54B847"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Expose services to the external network using cloud provider’s LB</w:t>
            </w:r>
          </w:p>
        </w:tc>
      </w:tr>
      <w:tr w:rsidR="00D606C4" w:rsidRPr="00FA7314" w14:paraId="085B985F" w14:textId="77777777" w:rsidTr="31D1C23A">
        <w:tc>
          <w:tcPr>
            <w:tcW w:w="0" w:type="auto"/>
            <w:hideMark/>
          </w:tcPr>
          <w:p w14:paraId="45AB138F"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NodePort</w:t>
            </w:r>
          </w:p>
        </w:tc>
        <w:tc>
          <w:tcPr>
            <w:tcW w:w="0" w:type="auto"/>
            <w:hideMark/>
          </w:tcPr>
          <w:p w14:paraId="4F1A29EB"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Layer 4</w:t>
            </w:r>
          </w:p>
        </w:tc>
        <w:tc>
          <w:tcPr>
            <w:tcW w:w="0" w:type="auto"/>
            <w:hideMark/>
          </w:tcPr>
          <w:p w14:paraId="39C6F576"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External</w:t>
            </w:r>
          </w:p>
        </w:tc>
        <w:tc>
          <w:tcPr>
            <w:tcW w:w="0" w:type="auto"/>
            <w:hideMark/>
          </w:tcPr>
          <w:p w14:paraId="20C38896"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Expose services on node’s IP addresses and static ports</w:t>
            </w:r>
          </w:p>
        </w:tc>
      </w:tr>
      <w:tr w:rsidR="00D606C4" w:rsidRPr="00FA7314" w14:paraId="4FA0489B" w14:textId="77777777" w:rsidTr="31D1C23A">
        <w:tc>
          <w:tcPr>
            <w:tcW w:w="0" w:type="auto"/>
            <w:hideMark/>
          </w:tcPr>
          <w:p w14:paraId="3CF118A1"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ClusterIP</w:t>
            </w:r>
          </w:p>
        </w:tc>
        <w:tc>
          <w:tcPr>
            <w:tcW w:w="0" w:type="auto"/>
            <w:hideMark/>
          </w:tcPr>
          <w:p w14:paraId="084AA119"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Internal</w:t>
            </w:r>
          </w:p>
        </w:tc>
        <w:tc>
          <w:tcPr>
            <w:tcW w:w="0" w:type="auto"/>
            <w:hideMark/>
          </w:tcPr>
          <w:p w14:paraId="3212EFEF"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Internal</w:t>
            </w:r>
          </w:p>
        </w:tc>
        <w:tc>
          <w:tcPr>
            <w:tcW w:w="0" w:type="auto"/>
            <w:hideMark/>
          </w:tcPr>
          <w:p w14:paraId="1B8B71FA"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Default internal load balancing within the cluster</w:t>
            </w:r>
          </w:p>
        </w:tc>
      </w:tr>
      <w:tr w:rsidR="00D606C4" w:rsidRPr="00FA7314" w14:paraId="733955C0" w14:textId="77777777" w:rsidTr="31D1C23A">
        <w:tc>
          <w:tcPr>
            <w:tcW w:w="0" w:type="auto"/>
            <w:hideMark/>
          </w:tcPr>
          <w:p w14:paraId="530E3268"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Ingress Controller</w:t>
            </w:r>
          </w:p>
        </w:tc>
        <w:tc>
          <w:tcPr>
            <w:tcW w:w="0" w:type="auto"/>
            <w:hideMark/>
          </w:tcPr>
          <w:p w14:paraId="62B0A049"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Layer 7</w:t>
            </w:r>
          </w:p>
        </w:tc>
        <w:tc>
          <w:tcPr>
            <w:tcW w:w="0" w:type="auto"/>
            <w:hideMark/>
          </w:tcPr>
          <w:p w14:paraId="2D020EED"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External</w:t>
            </w:r>
          </w:p>
        </w:tc>
        <w:tc>
          <w:tcPr>
            <w:tcW w:w="0" w:type="auto"/>
            <w:hideMark/>
          </w:tcPr>
          <w:p w14:paraId="43035DFC"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HTTP/HTTPS routing with SSL and path-based routing</w:t>
            </w:r>
          </w:p>
        </w:tc>
      </w:tr>
      <w:tr w:rsidR="00D606C4" w:rsidRPr="00FA7314" w14:paraId="1092D752" w14:textId="77777777" w:rsidTr="31D1C23A">
        <w:tc>
          <w:tcPr>
            <w:tcW w:w="0" w:type="auto"/>
            <w:hideMark/>
          </w:tcPr>
          <w:p w14:paraId="799B9258"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IPVS</w:t>
            </w:r>
          </w:p>
        </w:tc>
        <w:tc>
          <w:tcPr>
            <w:tcW w:w="0" w:type="auto"/>
            <w:hideMark/>
          </w:tcPr>
          <w:p w14:paraId="604A33E0"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Layer 4</w:t>
            </w:r>
          </w:p>
        </w:tc>
        <w:tc>
          <w:tcPr>
            <w:tcW w:w="0" w:type="auto"/>
            <w:hideMark/>
          </w:tcPr>
          <w:p w14:paraId="19B50699"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Internal</w:t>
            </w:r>
          </w:p>
        </w:tc>
        <w:tc>
          <w:tcPr>
            <w:tcW w:w="0" w:type="auto"/>
            <w:hideMark/>
          </w:tcPr>
          <w:p w14:paraId="50CAD67A"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Advanced load balancing algorithms for internal cluster traffic</w:t>
            </w:r>
          </w:p>
        </w:tc>
      </w:tr>
      <w:tr w:rsidR="00D606C4" w:rsidRPr="00FA7314" w14:paraId="65F809C3" w14:textId="77777777" w:rsidTr="31D1C23A">
        <w:tc>
          <w:tcPr>
            <w:tcW w:w="0" w:type="auto"/>
            <w:hideMark/>
          </w:tcPr>
          <w:p w14:paraId="6C5B25D3"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MetalLB</w:t>
            </w:r>
          </w:p>
        </w:tc>
        <w:tc>
          <w:tcPr>
            <w:tcW w:w="0" w:type="auto"/>
            <w:hideMark/>
          </w:tcPr>
          <w:p w14:paraId="7FC702F7"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Layer 2/4</w:t>
            </w:r>
          </w:p>
        </w:tc>
        <w:tc>
          <w:tcPr>
            <w:tcW w:w="0" w:type="auto"/>
            <w:hideMark/>
          </w:tcPr>
          <w:p w14:paraId="10C9AC8D"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External</w:t>
            </w:r>
          </w:p>
        </w:tc>
        <w:tc>
          <w:tcPr>
            <w:tcW w:w="0" w:type="auto"/>
            <w:hideMark/>
          </w:tcPr>
          <w:p w14:paraId="23ED6994"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External load balancing for bare-metal Kubernetes environments</w:t>
            </w:r>
          </w:p>
        </w:tc>
      </w:tr>
      <w:tr w:rsidR="00D606C4" w:rsidRPr="00FA7314" w14:paraId="2F798D02" w14:textId="77777777" w:rsidTr="31D1C23A">
        <w:tc>
          <w:tcPr>
            <w:tcW w:w="0" w:type="auto"/>
            <w:hideMark/>
          </w:tcPr>
          <w:p w14:paraId="779B641D"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Custom (Envoy, NGINX)</w:t>
            </w:r>
          </w:p>
        </w:tc>
        <w:tc>
          <w:tcPr>
            <w:tcW w:w="0" w:type="auto"/>
            <w:hideMark/>
          </w:tcPr>
          <w:p w14:paraId="1F5CAA6B"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Layer 4/7</w:t>
            </w:r>
          </w:p>
        </w:tc>
        <w:tc>
          <w:tcPr>
            <w:tcW w:w="0" w:type="auto"/>
            <w:hideMark/>
          </w:tcPr>
          <w:p w14:paraId="41028457"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External/Internal</w:t>
            </w:r>
          </w:p>
        </w:tc>
        <w:tc>
          <w:tcPr>
            <w:tcW w:w="0" w:type="auto"/>
            <w:hideMark/>
          </w:tcPr>
          <w:p w14:paraId="189BE3A9"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Custom traffic routing or advanced load</w:t>
            </w:r>
          </w:p>
        </w:tc>
      </w:tr>
    </w:tbl>
    <w:p w14:paraId="6BA720B0" w14:textId="77777777" w:rsidR="00EB72F1" w:rsidRPr="00FA7314" w:rsidRDefault="00EB72F1" w:rsidP="31D1C23A">
      <w:pPr>
        <w:rPr>
          <w:rFonts w:ascii="Calibri" w:eastAsia="Times New Roman" w:hAnsi="Calibri" w:cs="Calibri"/>
          <w:b/>
          <w:bCs/>
          <w:sz w:val="32"/>
          <w:szCs w:val="32"/>
        </w:rPr>
      </w:pPr>
    </w:p>
    <w:p w14:paraId="5D26DB85" w14:textId="77777777" w:rsidR="006D617D" w:rsidRPr="00FA7314" w:rsidRDefault="006D617D" w:rsidP="31D1C23A">
      <w:pPr>
        <w:rPr>
          <w:rFonts w:ascii="Calibri" w:eastAsia="Times New Roman" w:hAnsi="Calibri" w:cs="Calibri"/>
          <w:b/>
          <w:bCs/>
          <w:sz w:val="32"/>
          <w:szCs w:val="32"/>
        </w:rPr>
      </w:pPr>
    </w:p>
    <w:p w14:paraId="622A3F6F" w14:textId="77777777" w:rsidR="00D606C4" w:rsidRPr="00FA7314" w:rsidRDefault="00D606C4" w:rsidP="31D1C23A">
      <w:pPr>
        <w:rPr>
          <w:rFonts w:ascii="Calibri" w:eastAsia="Times New Roman" w:hAnsi="Calibri" w:cs="Calibri"/>
          <w:b/>
          <w:bCs/>
          <w:sz w:val="32"/>
          <w:szCs w:val="32"/>
        </w:rPr>
      </w:pPr>
      <w:r w:rsidRPr="00FA7314">
        <w:rPr>
          <w:rFonts w:ascii="Calibri" w:eastAsia="Times New Roman" w:hAnsi="Calibri" w:cs="Calibri"/>
          <w:b/>
          <w:bCs/>
          <w:sz w:val="32"/>
          <w:szCs w:val="32"/>
        </w:rPr>
        <w:t>Kubernetes ingress vs load balancer</w:t>
      </w:r>
    </w:p>
    <w:p w14:paraId="09D06576" w14:textId="77777777" w:rsidR="00D606C4" w:rsidRPr="00FA7314" w:rsidRDefault="00D606C4"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Kubernetes Ingress provides centralized L7 routing (e.g., path or domain-based) for multiple services via a single IP, with features like SSL termination. LoadBalancer offers L4 access with a dedicated IP per service, supporting basic traffic routing. Ingress can be used for </w:t>
      </w:r>
      <w:r w:rsidRPr="00FA7314">
        <w:rPr>
          <w:rFonts w:ascii="Calibri" w:eastAsia="Times New Roman" w:hAnsi="Calibri" w:cs="Calibri"/>
          <w:b/>
          <w:bCs/>
          <w:sz w:val="32"/>
          <w:szCs w:val="32"/>
        </w:rPr>
        <w:lastRenderedPageBreak/>
        <w:t>advanced, cost-effective routing, and LoadBalancer for simple, direct service exposure.</w:t>
      </w:r>
    </w:p>
    <w:tbl>
      <w:tblPr>
        <w:tblStyle w:val="TableGrid"/>
        <w:tblW w:w="0" w:type="auto"/>
        <w:tblLook w:val="04A0" w:firstRow="1" w:lastRow="0" w:firstColumn="1" w:lastColumn="0" w:noHBand="0" w:noVBand="1"/>
      </w:tblPr>
      <w:tblGrid>
        <w:gridCol w:w="1578"/>
        <w:gridCol w:w="3841"/>
        <w:gridCol w:w="3931"/>
      </w:tblGrid>
      <w:tr w:rsidR="00D606C4" w:rsidRPr="00FA7314" w14:paraId="10C290FC" w14:textId="77777777" w:rsidTr="31D1C23A">
        <w:tc>
          <w:tcPr>
            <w:tcW w:w="0" w:type="auto"/>
            <w:hideMark/>
          </w:tcPr>
          <w:p w14:paraId="1AD11512" w14:textId="77777777" w:rsidR="00D606C4" w:rsidRPr="00FA7314" w:rsidRDefault="00D606C4" w:rsidP="31D1C23A">
            <w:pPr>
              <w:spacing w:after="160" w:line="259" w:lineRule="auto"/>
              <w:rPr>
                <w:rFonts w:ascii="Calibri" w:eastAsia="Times New Roman" w:hAnsi="Calibri" w:cs="Calibri"/>
                <w:b/>
                <w:bCs/>
                <w:sz w:val="32"/>
                <w:szCs w:val="32"/>
              </w:rPr>
            </w:pPr>
          </w:p>
        </w:tc>
        <w:tc>
          <w:tcPr>
            <w:tcW w:w="0" w:type="auto"/>
            <w:hideMark/>
          </w:tcPr>
          <w:p w14:paraId="622205AA"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Ingress</w:t>
            </w:r>
          </w:p>
        </w:tc>
        <w:tc>
          <w:tcPr>
            <w:tcW w:w="0" w:type="auto"/>
            <w:hideMark/>
          </w:tcPr>
          <w:p w14:paraId="4E403874"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LoadBalancer</w:t>
            </w:r>
          </w:p>
        </w:tc>
      </w:tr>
      <w:tr w:rsidR="00D606C4" w:rsidRPr="00FA7314" w14:paraId="147774DC" w14:textId="77777777" w:rsidTr="31D1C23A">
        <w:tc>
          <w:tcPr>
            <w:tcW w:w="0" w:type="auto"/>
            <w:hideMark/>
          </w:tcPr>
          <w:p w14:paraId="1340DB08"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Layer</w:t>
            </w:r>
          </w:p>
        </w:tc>
        <w:tc>
          <w:tcPr>
            <w:tcW w:w="0" w:type="auto"/>
            <w:hideMark/>
          </w:tcPr>
          <w:p w14:paraId="3A1F8052"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Application layer (L7, HTTP/HTTPS)</w:t>
            </w:r>
          </w:p>
        </w:tc>
        <w:tc>
          <w:tcPr>
            <w:tcW w:w="0" w:type="auto"/>
            <w:hideMark/>
          </w:tcPr>
          <w:p w14:paraId="658AAF64"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Network layer (L4, TCP/UDP)</w:t>
            </w:r>
          </w:p>
        </w:tc>
      </w:tr>
      <w:tr w:rsidR="00D606C4" w:rsidRPr="00FA7314" w14:paraId="2E04B55E" w14:textId="77777777" w:rsidTr="31D1C23A">
        <w:tc>
          <w:tcPr>
            <w:tcW w:w="0" w:type="auto"/>
            <w:hideMark/>
          </w:tcPr>
          <w:p w14:paraId="45CAD41E"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Use case</w:t>
            </w:r>
          </w:p>
        </w:tc>
        <w:tc>
          <w:tcPr>
            <w:tcW w:w="0" w:type="auto"/>
            <w:hideMark/>
          </w:tcPr>
          <w:p w14:paraId="11386595"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Centralized routing for multiple services</w:t>
            </w:r>
          </w:p>
        </w:tc>
        <w:tc>
          <w:tcPr>
            <w:tcW w:w="0" w:type="auto"/>
            <w:hideMark/>
          </w:tcPr>
          <w:p w14:paraId="3B9DC112"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Direct exposure for individual services</w:t>
            </w:r>
          </w:p>
        </w:tc>
      </w:tr>
      <w:tr w:rsidR="00D606C4" w:rsidRPr="00FA7314" w14:paraId="2B6F38EE" w14:textId="77777777" w:rsidTr="31D1C23A">
        <w:tc>
          <w:tcPr>
            <w:tcW w:w="0" w:type="auto"/>
            <w:hideMark/>
          </w:tcPr>
          <w:p w14:paraId="05AEAB39"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External IPs</w:t>
            </w:r>
          </w:p>
        </w:tc>
        <w:tc>
          <w:tcPr>
            <w:tcW w:w="0" w:type="auto"/>
            <w:hideMark/>
          </w:tcPr>
          <w:p w14:paraId="18EB558B"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Shares a single external IP</w:t>
            </w:r>
          </w:p>
        </w:tc>
        <w:tc>
          <w:tcPr>
            <w:tcW w:w="0" w:type="auto"/>
            <w:hideMark/>
          </w:tcPr>
          <w:p w14:paraId="173D72F1"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Allocates a unique external IP per service</w:t>
            </w:r>
          </w:p>
        </w:tc>
      </w:tr>
      <w:tr w:rsidR="00D606C4" w:rsidRPr="00FA7314" w14:paraId="29ABC215" w14:textId="77777777" w:rsidTr="31D1C23A">
        <w:tc>
          <w:tcPr>
            <w:tcW w:w="0" w:type="auto"/>
            <w:hideMark/>
          </w:tcPr>
          <w:p w14:paraId="64E7D0D6"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Features</w:t>
            </w:r>
          </w:p>
        </w:tc>
        <w:tc>
          <w:tcPr>
            <w:tcW w:w="0" w:type="auto"/>
            <w:hideMark/>
          </w:tcPr>
          <w:p w14:paraId="2C437B6F"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Advanced routing, SSL termination</w:t>
            </w:r>
          </w:p>
        </w:tc>
        <w:tc>
          <w:tcPr>
            <w:tcW w:w="0" w:type="auto"/>
            <w:hideMark/>
          </w:tcPr>
          <w:p w14:paraId="33E3150F"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Basic load balancing</w:t>
            </w:r>
          </w:p>
        </w:tc>
      </w:tr>
      <w:tr w:rsidR="00D606C4" w:rsidRPr="00FA7314" w14:paraId="4D12A97D" w14:textId="77777777" w:rsidTr="31D1C23A">
        <w:tc>
          <w:tcPr>
            <w:tcW w:w="0" w:type="auto"/>
            <w:hideMark/>
          </w:tcPr>
          <w:p w14:paraId="3D416D1B"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Cost</w:t>
            </w:r>
          </w:p>
        </w:tc>
        <w:tc>
          <w:tcPr>
            <w:tcW w:w="0" w:type="auto"/>
            <w:hideMark/>
          </w:tcPr>
          <w:p w14:paraId="1203779C"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More cost-effective (shared IP)</w:t>
            </w:r>
          </w:p>
        </w:tc>
        <w:tc>
          <w:tcPr>
            <w:tcW w:w="0" w:type="auto"/>
            <w:hideMark/>
          </w:tcPr>
          <w:p w14:paraId="2A104423"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Can be expensive for many services</w:t>
            </w:r>
          </w:p>
        </w:tc>
      </w:tr>
    </w:tbl>
    <w:p w14:paraId="0D383B8F" w14:textId="77777777" w:rsidR="006D617D" w:rsidRPr="00FA7314" w:rsidRDefault="006D617D" w:rsidP="31D1C23A">
      <w:pPr>
        <w:rPr>
          <w:rFonts w:ascii="Calibri" w:eastAsia="Times New Roman" w:hAnsi="Calibri" w:cs="Calibri"/>
          <w:b/>
          <w:bCs/>
          <w:sz w:val="32"/>
          <w:szCs w:val="32"/>
        </w:rPr>
      </w:pPr>
    </w:p>
    <w:p w14:paraId="2920890F" w14:textId="77777777" w:rsidR="00B80D4E" w:rsidRPr="00FA7314" w:rsidRDefault="00B80D4E" w:rsidP="31D1C23A">
      <w:pPr>
        <w:rPr>
          <w:rFonts w:ascii="Calibri" w:eastAsia="Times New Roman" w:hAnsi="Calibri" w:cs="Calibri"/>
          <w:b/>
          <w:bCs/>
          <w:sz w:val="32"/>
          <w:szCs w:val="32"/>
        </w:rPr>
      </w:pPr>
    </w:p>
    <w:p w14:paraId="305A1854" w14:textId="77777777" w:rsidR="00B80D4E" w:rsidRPr="00FA7314" w:rsidRDefault="00B80D4E" w:rsidP="31D1C23A">
      <w:pPr>
        <w:rPr>
          <w:rFonts w:ascii="Calibri" w:eastAsia="Times New Roman" w:hAnsi="Calibri" w:cs="Calibri"/>
          <w:b/>
          <w:bCs/>
          <w:sz w:val="32"/>
          <w:szCs w:val="32"/>
        </w:rPr>
      </w:pPr>
    </w:p>
    <w:p w14:paraId="1A9E318E" w14:textId="77777777" w:rsidR="00B80D4E" w:rsidRPr="00FA7314" w:rsidRDefault="00B80D4E" w:rsidP="31D1C23A">
      <w:pPr>
        <w:rPr>
          <w:rFonts w:ascii="Calibri" w:eastAsia="Times New Roman" w:hAnsi="Calibri" w:cs="Calibri"/>
          <w:b/>
          <w:bCs/>
          <w:sz w:val="32"/>
          <w:szCs w:val="32"/>
        </w:rPr>
      </w:pPr>
    </w:p>
    <w:p w14:paraId="77421150" w14:textId="59A06862" w:rsidR="00B80D4E" w:rsidRPr="00FA7314" w:rsidRDefault="00B80D4E" w:rsidP="31D1C23A">
      <w:pPr>
        <w:rPr>
          <w:rFonts w:ascii="Calibri" w:eastAsia="Times New Roman" w:hAnsi="Calibri" w:cs="Calibri"/>
          <w:b/>
          <w:bCs/>
          <w:sz w:val="32"/>
          <w:szCs w:val="32"/>
        </w:rPr>
      </w:pPr>
      <w:r w:rsidRPr="00FA7314">
        <w:rPr>
          <w:rFonts w:ascii="Calibri" w:eastAsia="Times New Roman" w:hAnsi="Calibri" w:cs="Calibri"/>
          <w:b/>
          <w:bCs/>
          <w:sz w:val="32"/>
          <w:szCs w:val="32"/>
        </w:rPr>
        <w:t>Encrytion in S3</w:t>
      </w:r>
    </w:p>
    <w:p w14:paraId="59B9C379" w14:textId="77777777" w:rsidR="00B80D4E" w:rsidRPr="00FA7314" w:rsidRDefault="00B80D4E" w:rsidP="31D1C23A">
      <w:pPr>
        <w:rPr>
          <w:rFonts w:ascii="Calibri" w:eastAsia="Times New Roman" w:hAnsi="Calibri" w:cs="Calibri"/>
          <w:b/>
          <w:bCs/>
          <w:sz w:val="32"/>
          <w:szCs w:val="32"/>
        </w:rPr>
      </w:pPr>
      <w:r w:rsidRPr="00FA7314">
        <w:rPr>
          <w:rFonts w:ascii="Calibri" w:eastAsia="Times New Roman" w:hAnsi="Calibri" w:cs="Calibri"/>
          <w:b/>
          <w:bCs/>
          <w:sz w:val="32"/>
          <w:szCs w:val="32"/>
        </w:rPr>
        <w:t>Data protection refers to protecting data while it's in transit (as it travels to and from Amazon S3) and at rest (while it is stored on disks in Amazon S3 data centers). You can protect data in transit by using Secure Socket Layer/Transport Layer Security (SSL/TLS) or client-side encryption. For protecting data at rest in Amazon S3, you have the following options:</w:t>
      </w:r>
    </w:p>
    <w:p w14:paraId="468CD0D9" w14:textId="77777777" w:rsidR="00B80D4E" w:rsidRPr="00FA7314" w:rsidRDefault="00B80D4E" w:rsidP="31D1C23A">
      <w:pPr>
        <w:rPr>
          <w:rFonts w:ascii="Calibri" w:eastAsia="Times New Roman" w:hAnsi="Calibri" w:cs="Calibri"/>
          <w:b/>
          <w:bCs/>
          <w:sz w:val="32"/>
          <w:szCs w:val="32"/>
        </w:rPr>
      </w:pPr>
    </w:p>
    <w:p w14:paraId="2334F125" w14:textId="77777777" w:rsidR="00B80D4E" w:rsidRPr="00FA7314" w:rsidRDefault="00B80D4E"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Server-side encryption – Amazon S3 encrypts your objects before saving them on disks in AWS data centers and then decrypts the objects when you download them.</w:t>
      </w:r>
    </w:p>
    <w:p w14:paraId="4113E9E4" w14:textId="77777777" w:rsidR="00B80D4E" w:rsidRPr="00FA7314" w:rsidRDefault="00B80D4E" w:rsidP="31D1C23A">
      <w:pPr>
        <w:rPr>
          <w:rFonts w:ascii="Calibri" w:eastAsia="Times New Roman" w:hAnsi="Calibri" w:cs="Calibri"/>
          <w:b/>
          <w:bCs/>
          <w:sz w:val="32"/>
          <w:szCs w:val="32"/>
        </w:rPr>
      </w:pPr>
    </w:p>
    <w:p w14:paraId="34009450" w14:textId="77777777" w:rsidR="00B80D4E" w:rsidRPr="00FA7314" w:rsidRDefault="00B80D4E" w:rsidP="31D1C23A">
      <w:pPr>
        <w:rPr>
          <w:rFonts w:ascii="Calibri" w:eastAsia="Times New Roman" w:hAnsi="Calibri" w:cs="Calibri"/>
          <w:b/>
          <w:bCs/>
          <w:sz w:val="32"/>
          <w:szCs w:val="32"/>
        </w:rPr>
      </w:pPr>
      <w:r w:rsidRPr="00FA7314">
        <w:rPr>
          <w:rFonts w:ascii="Calibri" w:eastAsia="Times New Roman" w:hAnsi="Calibri" w:cs="Calibri"/>
          <w:b/>
          <w:bCs/>
          <w:sz w:val="32"/>
          <w:szCs w:val="32"/>
        </w:rPr>
        <w:t>All Amazon S3 buckets have encryption configured by default, and all new objects that are uploaded to an S3 bucket are automatically encrypted at rest. Server-side encryption with Amazon S3 managed keys (SSE-S3) is the default encryption configuration for every bucket in Amazon S3. To use a different type of encryption, you can either specify the type of server-side encryption to use in your S3 PUT requests, or you can set the default encryption configuration in the destination bucket.</w:t>
      </w:r>
    </w:p>
    <w:p w14:paraId="15469BA7" w14:textId="77777777" w:rsidR="00B80D4E" w:rsidRPr="00FA7314" w:rsidRDefault="00B80D4E" w:rsidP="31D1C23A">
      <w:pPr>
        <w:rPr>
          <w:rFonts w:ascii="Calibri" w:eastAsia="Times New Roman" w:hAnsi="Calibri" w:cs="Calibri"/>
          <w:b/>
          <w:bCs/>
          <w:sz w:val="32"/>
          <w:szCs w:val="32"/>
        </w:rPr>
      </w:pPr>
    </w:p>
    <w:p w14:paraId="50CE204C" w14:textId="77777777" w:rsidR="00B80D4E" w:rsidRPr="00FA7314" w:rsidRDefault="00B80D4E" w:rsidP="31D1C23A">
      <w:pPr>
        <w:rPr>
          <w:rFonts w:ascii="Calibri" w:eastAsia="Times New Roman" w:hAnsi="Calibri" w:cs="Calibri"/>
          <w:b/>
          <w:bCs/>
          <w:sz w:val="32"/>
          <w:szCs w:val="32"/>
        </w:rPr>
      </w:pPr>
      <w:r w:rsidRPr="00FA7314">
        <w:rPr>
          <w:rFonts w:ascii="Calibri" w:eastAsia="Times New Roman" w:hAnsi="Calibri" w:cs="Calibri"/>
          <w:b/>
          <w:bCs/>
          <w:sz w:val="32"/>
          <w:szCs w:val="32"/>
        </w:rPr>
        <w:t>If you want to specify a different encryption type in your PUT requests, you can use server-side encryption with AWS Key Management Service (AWS KMS) keys (SSE-KMS), dual-layer server-side encryption with AWS KMS keys (DSSE-KMS), or server-side encryption with customer-provided keys (SSE-C). If you want to set a different default encryption configuration in the destination bucket, you can use SSE-KMS or DSSE-KMS.</w:t>
      </w:r>
    </w:p>
    <w:p w14:paraId="0EB9DA28" w14:textId="77777777" w:rsidR="00B80D4E" w:rsidRPr="00FA7314" w:rsidRDefault="00B80D4E" w:rsidP="31D1C23A">
      <w:pPr>
        <w:rPr>
          <w:rFonts w:ascii="Calibri" w:eastAsia="Times New Roman" w:hAnsi="Calibri" w:cs="Calibri"/>
          <w:b/>
          <w:bCs/>
          <w:sz w:val="32"/>
          <w:szCs w:val="32"/>
        </w:rPr>
      </w:pPr>
    </w:p>
    <w:p w14:paraId="0AF2DC25" w14:textId="77777777" w:rsidR="00B80D4E" w:rsidRPr="00FA7314" w:rsidRDefault="00B80D4E" w:rsidP="31D1C23A">
      <w:pPr>
        <w:rPr>
          <w:rFonts w:ascii="Calibri" w:eastAsia="Times New Roman" w:hAnsi="Calibri" w:cs="Calibri"/>
          <w:b/>
          <w:bCs/>
          <w:sz w:val="32"/>
          <w:szCs w:val="32"/>
        </w:rPr>
      </w:pPr>
      <w:r w:rsidRPr="00FA7314">
        <w:rPr>
          <w:rFonts w:ascii="Calibri" w:eastAsia="Times New Roman" w:hAnsi="Calibri" w:cs="Calibri"/>
          <w:b/>
          <w:bCs/>
          <w:sz w:val="32"/>
          <w:szCs w:val="32"/>
        </w:rPr>
        <w:t>For more information about each option for server-side encryption, see Protecting data with server-side encryption.</w:t>
      </w:r>
    </w:p>
    <w:p w14:paraId="21F41FFB" w14:textId="77777777" w:rsidR="00B80D4E" w:rsidRPr="00FA7314" w:rsidRDefault="00B80D4E" w:rsidP="31D1C23A">
      <w:pPr>
        <w:rPr>
          <w:rFonts w:ascii="Calibri" w:eastAsia="Times New Roman" w:hAnsi="Calibri" w:cs="Calibri"/>
          <w:b/>
          <w:bCs/>
          <w:sz w:val="32"/>
          <w:szCs w:val="32"/>
        </w:rPr>
      </w:pPr>
    </w:p>
    <w:p w14:paraId="2D7B9DED" w14:textId="77777777" w:rsidR="00B80D4E" w:rsidRPr="00FA7314" w:rsidRDefault="00B80D4E" w:rsidP="31D1C23A">
      <w:pPr>
        <w:rPr>
          <w:rFonts w:ascii="Calibri" w:eastAsia="Times New Roman" w:hAnsi="Calibri" w:cs="Calibri"/>
          <w:b/>
          <w:bCs/>
          <w:sz w:val="32"/>
          <w:szCs w:val="32"/>
        </w:rPr>
      </w:pPr>
      <w:r w:rsidRPr="00FA7314">
        <w:rPr>
          <w:rFonts w:ascii="Calibri" w:eastAsia="Times New Roman" w:hAnsi="Calibri" w:cs="Calibri"/>
          <w:b/>
          <w:bCs/>
          <w:sz w:val="32"/>
          <w:szCs w:val="32"/>
        </w:rPr>
        <w:t>To configure server-side encryption, see:</w:t>
      </w:r>
    </w:p>
    <w:p w14:paraId="7A665A58" w14:textId="77777777" w:rsidR="00B80D4E" w:rsidRPr="00FA7314" w:rsidRDefault="00B80D4E" w:rsidP="31D1C23A">
      <w:pPr>
        <w:rPr>
          <w:rFonts w:ascii="Calibri" w:eastAsia="Times New Roman" w:hAnsi="Calibri" w:cs="Calibri"/>
          <w:b/>
          <w:bCs/>
          <w:sz w:val="32"/>
          <w:szCs w:val="32"/>
        </w:rPr>
      </w:pPr>
    </w:p>
    <w:p w14:paraId="43A4EC96" w14:textId="77777777" w:rsidR="00B80D4E" w:rsidRPr="00FA7314" w:rsidRDefault="00B80D4E"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Specifying server-side encryption with Amazon S3 managed keys (SSE-S3)</w:t>
      </w:r>
    </w:p>
    <w:p w14:paraId="291511D5" w14:textId="77777777" w:rsidR="00B80D4E" w:rsidRPr="00FA7314" w:rsidRDefault="00B80D4E" w:rsidP="31D1C23A">
      <w:pPr>
        <w:rPr>
          <w:rFonts w:ascii="Calibri" w:eastAsia="Times New Roman" w:hAnsi="Calibri" w:cs="Calibri"/>
          <w:b/>
          <w:bCs/>
          <w:sz w:val="32"/>
          <w:szCs w:val="32"/>
        </w:rPr>
      </w:pPr>
    </w:p>
    <w:p w14:paraId="2859DBF7" w14:textId="77777777" w:rsidR="00B80D4E" w:rsidRPr="00FA7314" w:rsidRDefault="00B80D4E" w:rsidP="31D1C23A">
      <w:pPr>
        <w:rPr>
          <w:rFonts w:ascii="Calibri" w:eastAsia="Times New Roman" w:hAnsi="Calibri" w:cs="Calibri"/>
          <w:b/>
          <w:bCs/>
          <w:sz w:val="32"/>
          <w:szCs w:val="32"/>
        </w:rPr>
      </w:pPr>
      <w:r w:rsidRPr="00FA7314">
        <w:rPr>
          <w:rFonts w:ascii="Calibri" w:eastAsia="Times New Roman" w:hAnsi="Calibri" w:cs="Calibri"/>
          <w:b/>
          <w:bCs/>
          <w:sz w:val="32"/>
          <w:szCs w:val="32"/>
        </w:rPr>
        <w:t>Specifying server-side encryption with AWS KMS (SSE-KMS)</w:t>
      </w:r>
    </w:p>
    <w:p w14:paraId="1A58666E" w14:textId="77777777" w:rsidR="00B80D4E" w:rsidRPr="00FA7314" w:rsidRDefault="00B80D4E" w:rsidP="31D1C23A">
      <w:pPr>
        <w:rPr>
          <w:rFonts w:ascii="Calibri" w:eastAsia="Times New Roman" w:hAnsi="Calibri" w:cs="Calibri"/>
          <w:b/>
          <w:bCs/>
          <w:sz w:val="32"/>
          <w:szCs w:val="32"/>
        </w:rPr>
      </w:pPr>
    </w:p>
    <w:p w14:paraId="4C5E3951" w14:textId="77777777" w:rsidR="00B80D4E" w:rsidRPr="00FA7314" w:rsidRDefault="00B80D4E" w:rsidP="31D1C23A">
      <w:pPr>
        <w:rPr>
          <w:rFonts w:ascii="Calibri" w:eastAsia="Times New Roman" w:hAnsi="Calibri" w:cs="Calibri"/>
          <w:b/>
          <w:bCs/>
          <w:sz w:val="32"/>
          <w:szCs w:val="32"/>
        </w:rPr>
      </w:pPr>
      <w:r w:rsidRPr="00FA7314">
        <w:rPr>
          <w:rFonts w:ascii="Calibri" w:eastAsia="Times New Roman" w:hAnsi="Calibri" w:cs="Calibri"/>
          <w:b/>
          <w:bCs/>
          <w:sz w:val="32"/>
          <w:szCs w:val="32"/>
        </w:rPr>
        <w:t>Specifying dual-layer server-side encryption with AWS KMS keys (DSSE-KMS)</w:t>
      </w:r>
    </w:p>
    <w:p w14:paraId="55C9AA79" w14:textId="77777777" w:rsidR="00B80D4E" w:rsidRPr="00FA7314" w:rsidRDefault="00B80D4E" w:rsidP="31D1C23A">
      <w:pPr>
        <w:rPr>
          <w:rFonts w:ascii="Calibri" w:eastAsia="Times New Roman" w:hAnsi="Calibri" w:cs="Calibri"/>
          <w:b/>
          <w:bCs/>
          <w:sz w:val="32"/>
          <w:szCs w:val="32"/>
        </w:rPr>
      </w:pPr>
    </w:p>
    <w:p w14:paraId="349DB9D3" w14:textId="77777777" w:rsidR="00B80D4E" w:rsidRPr="00FA7314" w:rsidRDefault="00B80D4E" w:rsidP="31D1C23A">
      <w:pPr>
        <w:rPr>
          <w:rFonts w:ascii="Calibri" w:eastAsia="Times New Roman" w:hAnsi="Calibri" w:cs="Calibri"/>
          <w:b/>
          <w:bCs/>
          <w:sz w:val="32"/>
          <w:szCs w:val="32"/>
        </w:rPr>
      </w:pPr>
      <w:r w:rsidRPr="00FA7314">
        <w:rPr>
          <w:rFonts w:ascii="Calibri" w:eastAsia="Times New Roman" w:hAnsi="Calibri" w:cs="Calibri"/>
          <w:b/>
          <w:bCs/>
          <w:sz w:val="32"/>
          <w:szCs w:val="32"/>
        </w:rPr>
        <w:t>Specifying server-side encryption with customer-provided keys (SSE-C)</w:t>
      </w:r>
    </w:p>
    <w:p w14:paraId="21EEB3A3" w14:textId="77777777" w:rsidR="00B80D4E" w:rsidRPr="00FA7314" w:rsidRDefault="00B80D4E" w:rsidP="31D1C23A">
      <w:pPr>
        <w:rPr>
          <w:rFonts w:ascii="Calibri" w:eastAsia="Times New Roman" w:hAnsi="Calibri" w:cs="Calibri"/>
          <w:b/>
          <w:bCs/>
          <w:sz w:val="32"/>
          <w:szCs w:val="32"/>
        </w:rPr>
      </w:pPr>
    </w:p>
    <w:p w14:paraId="5D6E41D7" w14:textId="77777777" w:rsidR="00B80D4E" w:rsidRPr="00FA7314" w:rsidRDefault="00B80D4E" w:rsidP="31D1C23A">
      <w:pPr>
        <w:rPr>
          <w:rFonts w:ascii="Calibri" w:eastAsia="Times New Roman" w:hAnsi="Calibri" w:cs="Calibri"/>
          <w:b/>
          <w:bCs/>
          <w:sz w:val="32"/>
          <w:szCs w:val="32"/>
        </w:rPr>
      </w:pPr>
      <w:r w:rsidRPr="00FA7314">
        <w:rPr>
          <w:rFonts w:ascii="Calibri" w:eastAsia="Times New Roman" w:hAnsi="Calibri" w:cs="Calibri"/>
          <w:b/>
          <w:bCs/>
          <w:sz w:val="32"/>
          <w:szCs w:val="32"/>
        </w:rPr>
        <w:t>Client-side encryption – You encrypt your data client-side and upload the encrypted data to Amazon S3. In this case, you manage the encryption process, encryption keys, and related tools.</w:t>
      </w:r>
    </w:p>
    <w:p w14:paraId="69E0B5D6" w14:textId="5E811949" w:rsidR="00B80D4E" w:rsidRPr="00FA7314" w:rsidRDefault="000E22E4"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p>
    <w:p w14:paraId="62EAEDED" w14:textId="6CACBFAF" w:rsidR="00B80D4E" w:rsidRPr="00FA7314" w:rsidRDefault="00B80D4E" w:rsidP="31D1C23A">
      <w:pPr>
        <w:rPr>
          <w:rFonts w:ascii="Calibri" w:eastAsia="Times New Roman" w:hAnsi="Calibri" w:cs="Calibri"/>
          <w:b/>
          <w:bCs/>
          <w:sz w:val="32"/>
          <w:szCs w:val="32"/>
        </w:rPr>
      </w:pPr>
      <w:r w:rsidRPr="00FA7314">
        <w:rPr>
          <w:rFonts w:ascii="Calibri" w:eastAsia="Times New Roman" w:hAnsi="Calibri" w:cs="Calibri"/>
          <w:b/>
          <w:bCs/>
          <w:sz w:val="32"/>
          <w:szCs w:val="32"/>
        </w:rPr>
        <w:t>To configure client-side encryption, see Protecting data by using client-side encryption.</w:t>
      </w:r>
    </w:p>
    <w:p w14:paraId="4E71DEE7" w14:textId="77777777" w:rsidR="000E22E4" w:rsidRPr="00FA7314" w:rsidRDefault="000E22E4" w:rsidP="31D1C23A">
      <w:pPr>
        <w:rPr>
          <w:rFonts w:ascii="Calibri" w:eastAsia="Times New Roman" w:hAnsi="Calibri" w:cs="Calibri"/>
          <w:b/>
          <w:bCs/>
          <w:sz w:val="32"/>
          <w:szCs w:val="32"/>
        </w:rPr>
      </w:pPr>
    </w:p>
    <w:p w14:paraId="3BEA2F51" w14:textId="77777777" w:rsidR="000E22E4" w:rsidRPr="00FA7314" w:rsidRDefault="000E22E4" w:rsidP="31D1C23A">
      <w:pPr>
        <w:rPr>
          <w:rFonts w:ascii="Calibri" w:eastAsia="Times New Roman" w:hAnsi="Calibri" w:cs="Calibri"/>
          <w:b/>
          <w:bCs/>
          <w:sz w:val="32"/>
          <w:szCs w:val="32"/>
        </w:rPr>
      </w:pPr>
      <w:r w:rsidRPr="00FA7314">
        <w:rPr>
          <w:rFonts w:ascii="Calibri" w:eastAsia="Times New Roman" w:hAnsi="Calibri" w:cs="Calibri"/>
          <w:b/>
          <w:bCs/>
          <w:sz w:val="32"/>
          <w:szCs w:val="32"/>
        </w:rPr>
        <w:t>Server-Side Encryption (SSE): A Closer Look</w:t>
      </w:r>
    </w:p>
    <w:p w14:paraId="222619EF" w14:textId="77777777" w:rsidR="000E22E4" w:rsidRPr="00FA7314" w:rsidRDefault="000E22E4" w:rsidP="31D1C23A">
      <w:pPr>
        <w:rPr>
          <w:rFonts w:ascii="Calibri" w:eastAsia="Times New Roman" w:hAnsi="Calibri" w:cs="Calibri"/>
          <w:b/>
          <w:bCs/>
          <w:sz w:val="32"/>
          <w:szCs w:val="32"/>
        </w:rPr>
      </w:pPr>
      <w:r w:rsidRPr="00FA7314">
        <w:rPr>
          <w:rFonts w:ascii="Calibri" w:eastAsia="Times New Roman" w:hAnsi="Calibri" w:cs="Calibri"/>
          <w:b/>
          <w:bCs/>
          <w:sz w:val="32"/>
          <w:szCs w:val="32"/>
        </w:rPr>
        <w:t>SSE-S3: Amazon Managed Keys</w:t>
      </w:r>
    </w:p>
    <w:p w14:paraId="2ABDA1B2" w14:textId="77777777" w:rsidR="000E22E4" w:rsidRPr="00FA7314" w:rsidRDefault="000E22E4"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Server-side encryption with Amazon S3 managed keys (SSE-S3) is a default encryption method applied to all S3 buckets. In this approach, each object is encrypted with a unique key, which is further secured with a master key that is regularly rotated by Amazon. This method uses the Advanced Encryption Standard (AES-256), offering a high </w:t>
      </w:r>
      <w:r w:rsidRPr="00FA7314">
        <w:rPr>
          <w:rFonts w:ascii="Calibri" w:eastAsia="Times New Roman" w:hAnsi="Calibri" w:cs="Calibri"/>
          <w:b/>
          <w:bCs/>
          <w:sz w:val="32"/>
          <w:szCs w:val="32"/>
        </w:rPr>
        <w:lastRenderedPageBreak/>
        <w:t>level of security without any additional management burden on the user.</w:t>
      </w:r>
    </w:p>
    <w:p w14:paraId="47F0E229" w14:textId="77777777" w:rsidR="000E22E4" w:rsidRPr="00FA7314" w:rsidRDefault="000E22E4" w:rsidP="31D1C23A">
      <w:pPr>
        <w:rPr>
          <w:rFonts w:ascii="Calibri" w:eastAsia="Times New Roman" w:hAnsi="Calibri" w:cs="Calibri"/>
          <w:b/>
          <w:bCs/>
          <w:sz w:val="32"/>
          <w:szCs w:val="32"/>
        </w:rPr>
      </w:pPr>
    </w:p>
    <w:p w14:paraId="100AAF36" w14:textId="77777777" w:rsidR="000E22E4" w:rsidRPr="00FA7314" w:rsidRDefault="000E22E4" w:rsidP="31D1C23A">
      <w:pPr>
        <w:rPr>
          <w:rFonts w:ascii="Calibri" w:eastAsia="Times New Roman" w:hAnsi="Calibri" w:cs="Calibri"/>
          <w:b/>
          <w:bCs/>
          <w:sz w:val="32"/>
          <w:szCs w:val="32"/>
        </w:rPr>
      </w:pPr>
    </w:p>
    <w:p w14:paraId="141A331C" w14:textId="77777777" w:rsidR="000E22E4" w:rsidRPr="00FA7314" w:rsidRDefault="000E22E4" w:rsidP="31D1C23A">
      <w:pPr>
        <w:rPr>
          <w:rFonts w:ascii="Calibri" w:eastAsia="Times New Roman" w:hAnsi="Calibri" w:cs="Calibri"/>
          <w:b/>
          <w:bCs/>
          <w:sz w:val="32"/>
          <w:szCs w:val="32"/>
        </w:rPr>
      </w:pPr>
    </w:p>
    <w:p w14:paraId="7F211715" w14:textId="04F05C86" w:rsidR="000E22E4" w:rsidRPr="00FA7314" w:rsidRDefault="000E22E4" w:rsidP="31D1C23A">
      <w:pPr>
        <w:rPr>
          <w:rFonts w:ascii="Calibri" w:eastAsia="Times New Roman" w:hAnsi="Calibri" w:cs="Calibri"/>
          <w:b/>
          <w:bCs/>
          <w:sz w:val="32"/>
          <w:szCs w:val="32"/>
        </w:rPr>
      </w:pPr>
      <w:r w:rsidRPr="00FA7314">
        <w:rPr>
          <w:rFonts w:ascii="Calibri" w:eastAsia="Times New Roman" w:hAnsi="Calibri" w:cs="Calibri"/>
          <w:b/>
          <w:bCs/>
          <w:sz w:val="32"/>
          <w:szCs w:val="32"/>
        </w:rPr>
        <w:t>SSE-KMS: Enhanced Control and Audit Trails</w:t>
      </w:r>
    </w:p>
    <w:p w14:paraId="337F78D1" w14:textId="77777777" w:rsidR="000E22E4" w:rsidRPr="00FA7314" w:rsidRDefault="000E22E4" w:rsidP="31D1C23A">
      <w:pPr>
        <w:rPr>
          <w:rFonts w:ascii="Calibri" w:eastAsia="Times New Roman" w:hAnsi="Calibri" w:cs="Calibri"/>
          <w:b/>
          <w:bCs/>
          <w:sz w:val="32"/>
          <w:szCs w:val="32"/>
        </w:rPr>
      </w:pPr>
      <w:r w:rsidRPr="00FA7314">
        <w:rPr>
          <w:rFonts w:ascii="Calibri" w:eastAsia="Times New Roman" w:hAnsi="Calibri" w:cs="Calibri"/>
          <w:b/>
          <w:bCs/>
          <w:sz w:val="32"/>
          <w:szCs w:val="32"/>
        </w:rPr>
        <w:t>Server-side encryption with AWS Key Management Service (SSE-KMS) integrates the AWS KMS with Amazon S3. This method provides users with more control over their encryption keys. Users can create, manage, and view audit trails of their keys, offering an additional layer of security and compliance.</w:t>
      </w:r>
    </w:p>
    <w:p w14:paraId="3C4AAAE4" w14:textId="77777777" w:rsidR="000E22E4" w:rsidRPr="00FA7314" w:rsidRDefault="000E22E4" w:rsidP="31D1C23A">
      <w:pPr>
        <w:rPr>
          <w:rFonts w:ascii="Calibri" w:eastAsia="Times New Roman" w:hAnsi="Calibri" w:cs="Calibri"/>
          <w:b/>
          <w:bCs/>
          <w:sz w:val="32"/>
          <w:szCs w:val="32"/>
        </w:rPr>
      </w:pPr>
    </w:p>
    <w:p w14:paraId="178AB2D0" w14:textId="77777777" w:rsidR="000E22E4" w:rsidRPr="00FA7314" w:rsidRDefault="000E22E4" w:rsidP="31D1C23A">
      <w:pPr>
        <w:rPr>
          <w:rFonts w:ascii="Calibri" w:eastAsia="Times New Roman" w:hAnsi="Calibri" w:cs="Calibri"/>
          <w:b/>
          <w:bCs/>
          <w:sz w:val="32"/>
          <w:szCs w:val="32"/>
        </w:rPr>
      </w:pPr>
      <w:r w:rsidRPr="00FA7314">
        <w:rPr>
          <w:rFonts w:ascii="Calibri" w:eastAsia="Times New Roman" w:hAnsi="Calibri" w:cs="Calibri"/>
          <w:b/>
          <w:bCs/>
          <w:sz w:val="32"/>
          <w:szCs w:val="32"/>
        </w:rPr>
        <w:t>SSE-C: Customer-Provided Keys</w:t>
      </w:r>
    </w:p>
    <w:p w14:paraId="3EFAA211" w14:textId="77777777" w:rsidR="000E22E4" w:rsidRPr="00FA7314" w:rsidRDefault="000E22E4" w:rsidP="31D1C23A">
      <w:pPr>
        <w:rPr>
          <w:rFonts w:ascii="Calibri" w:eastAsia="Times New Roman" w:hAnsi="Calibri" w:cs="Calibri"/>
          <w:b/>
          <w:bCs/>
          <w:sz w:val="32"/>
          <w:szCs w:val="32"/>
        </w:rPr>
      </w:pPr>
      <w:r w:rsidRPr="00FA7314">
        <w:rPr>
          <w:rFonts w:ascii="Calibri" w:eastAsia="Times New Roman" w:hAnsi="Calibri" w:cs="Calibri"/>
          <w:b/>
          <w:bCs/>
          <w:sz w:val="32"/>
          <w:szCs w:val="32"/>
        </w:rPr>
        <w:t>For those who prefer to manage their encryption keys, Server-side Encryption with Customer-provided Keys (SSE-C) is an ideal option. Here, the responsibility of key management lies with the user, and AWS ensures the encryption and decryption of data using these keys.</w:t>
      </w:r>
    </w:p>
    <w:p w14:paraId="531CF91A" w14:textId="77777777" w:rsidR="000E22E4" w:rsidRPr="00FA7314" w:rsidRDefault="000E22E4" w:rsidP="31D1C23A">
      <w:pPr>
        <w:rPr>
          <w:rFonts w:ascii="Calibri" w:eastAsia="Times New Roman" w:hAnsi="Calibri" w:cs="Calibri"/>
          <w:b/>
          <w:bCs/>
          <w:sz w:val="32"/>
          <w:szCs w:val="32"/>
        </w:rPr>
      </w:pPr>
    </w:p>
    <w:p w14:paraId="31D4E59D" w14:textId="77777777" w:rsidR="008F5A1B" w:rsidRPr="00FA7314" w:rsidRDefault="008F5A1B" w:rsidP="31D1C23A">
      <w:pPr>
        <w:rPr>
          <w:rFonts w:ascii="Calibri" w:eastAsia="Times New Roman" w:hAnsi="Calibri" w:cs="Calibri"/>
          <w:b/>
          <w:bCs/>
          <w:sz w:val="32"/>
          <w:szCs w:val="32"/>
        </w:rPr>
      </w:pPr>
    </w:p>
    <w:p w14:paraId="1B5BD2A4" w14:textId="77777777" w:rsidR="008F5A1B" w:rsidRPr="00FA7314" w:rsidRDefault="008F5A1B" w:rsidP="31D1C23A">
      <w:pPr>
        <w:rPr>
          <w:rFonts w:ascii="Calibri" w:eastAsia="Times New Roman" w:hAnsi="Calibri" w:cs="Calibri"/>
          <w:b/>
          <w:bCs/>
          <w:sz w:val="32"/>
          <w:szCs w:val="32"/>
        </w:rPr>
      </w:pPr>
      <w:r w:rsidRPr="00FA7314">
        <w:rPr>
          <w:rFonts w:ascii="Calibri" w:eastAsia="Times New Roman" w:hAnsi="Calibri" w:cs="Calibri"/>
          <w:b/>
          <w:bCs/>
          <w:sz w:val="32"/>
          <w:szCs w:val="32"/>
        </w:rPr>
        <w:t>Client-side Encryption</w:t>
      </w:r>
    </w:p>
    <w:p w14:paraId="2CACA49D" w14:textId="77777777" w:rsidR="008F5A1B" w:rsidRPr="00FA7314" w:rsidRDefault="008F5A1B" w:rsidP="31D1C23A">
      <w:pPr>
        <w:rPr>
          <w:rFonts w:ascii="Calibri" w:eastAsia="Times New Roman" w:hAnsi="Calibri" w:cs="Calibri"/>
          <w:b/>
          <w:bCs/>
          <w:sz w:val="32"/>
          <w:szCs w:val="32"/>
        </w:rPr>
      </w:pPr>
      <w:r w:rsidRPr="00FA7314">
        <w:rPr>
          <w:rFonts w:ascii="Calibri" w:eastAsia="Times New Roman" w:hAnsi="Calibri" w:cs="Calibri"/>
          <w:b/>
          <w:bCs/>
          <w:sz w:val="32"/>
          <w:szCs w:val="32"/>
        </w:rPr>
        <w:t>In Client-side encryption, the data is encrypted before sending it to the S3 bucket. To implement Client-side encryption in S3, we have the following two options:</w:t>
      </w:r>
    </w:p>
    <w:p w14:paraId="7633D600" w14:textId="77777777" w:rsidR="008F5A1B" w:rsidRPr="00FA7314" w:rsidRDefault="008F5A1B" w:rsidP="31D1C23A">
      <w:pPr>
        <w:rPr>
          <w:rFonts w:ascii="Calibri" w:eastAsia="Times New Roman" w:hAnsi="Calibri" w:cs="Calibri"/>
          <w:b/>
          <w:bCs/>
          <w:sz w:val="32"/>
          <w:szCs w:val="32"/>
        </w:rPr>
      </w:pPr>
      <w:r w:rsidRPr="00FA7314">
        <w:rPr>
          <w:rFonts w:ascii="Calibri" w:eastAsia="Times New Roman" w:hAnsi="Calibri" w:cs="Calibri"/>
          <w:b/>
          <w:bCs/>
          <w:sz w:val="32"/>
          <w:szCs w:val="32"/>
        </w:rPr>
        <w:t>Use a CMK (customer master key) stored in AWS KMS (Key Management Service)</w:t>
      </w:r>
    </w:p>
    <w:p w14:paraId="035FECC3" w14:textId="3DA5BC54" w:rsidR="008F5A1B" w:rsidRPr="00FA7314" w:rsidRDefault="008F5A1B"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Use a Customer provided master key stored in the customer’s proprietary application</w:t>
      </w:r>
    </w:p>
    <w:p w14:paraId="2CE42C08" w14:textId="77777777" w:rsidR="008F5A1B" w:rsidRPr="00FA7314" w:rsidRDefault="008F5A1B" w:rsidP="31D1C23A">
      <w:pPr>
        <w:rPr>
          <w:rFonts w:ascii="Calibri" w:eastAsia="Times New Roman" w:hAnsi="Calibri" w:cs="Calibri"/>
          <w:b/>
          <w:bCs/>
          <w:sz w:val="32"/>
          <w:szCs w:val="32"/>
        </w:rPr>
      </w:pPr>
    </w:p>
    <w:p w14:paraId="1A30DED3" w14:textId="77777777" w:rsidR="007A1E9D" w:rsidRPr="00FA7314" w:rsidRDefault="007A1E9D" w:rsidP="31D1C23A">
      <w:pPr>
        <w:rPr>
          <w:rFonts w:ascii="Calibri" w:eastAsia="Times New Roman" w:hAnsi="Calibri" w:cs="Calibri"/>
          <w:b/>
          <w:bCs/>
          <w:sz w:val="32"/>
          <w:szCs w:val="32"/>
        </w:rPr>
      </w:pPr>
      <w:r w:rsidRPr="00FA7314">
        <w:rPr>
          <w:rFonts w:ascii="Calibri" w:eastAsia="Times New Roman" w:hAnsi="Calibri" w:cs="Calibri"/>
          <w:b/>
          <w:bCs/>
          <w:sz w:val="32"/>
          <w:szCs w:val="32"/>
        </w:rPr>
        <w:t>Dual-Layer Server-Side Encryption with AWS KMS Keys (SSE-KMS)</w:t>
      </w:r>
    </w:p>
    <w:p w14:paraId="5FE10F5B" w14:textId="77777777" w:rsidR="007A1E9D" w:rsidRPr="00FA7314" w:rsidRDefault="007A1E9D" w:rsidP="31D1C23A">
      <w:pPr>
        <w:rPr>
          <w:rFonts w:ascii="Calibri" w:eastAsia="Times New Roman" w:hAnsi="Calibri" w:cs="Calibri"/>
          <w:b/>
          <w:bCs/>
          <w:sz w:val="32"/>
          <w:szCs w:val="32"/>
        </w:rPr>
      </w:pPr>
      <w:r w:rsidRPr="00FA7314">
        <w:rPr>
          <w:rFonts w:ascii="Calibri" w:eastAsia="Times New Roman" w:hAnsi="Calibri" w:cs="Calibri"/>
          <w:b/>
          <w:bCs/>
          <w:sz w:val="32"/>
          <w:szCs w:val="32"/>
        </w:rPr>
        <w:t>Dual-layer server-side encryption is an extra security measure where Amazon S3 encrypts data twice using two separate AWS Key Management Service (KMS) keys before storing it. This approach is useful for regulatory compliance and enhanced security.</w:t>
      </w:r>
    </w:p>
    <w:p w14:paraId="678FFC81" w14:textId="77777777" w:rsidR="00C1237C" w:rsidRPr="00FA7314" w:rsidRDefault="00C1237C" w:rsidP="31D1C23A">
      <w:pPr>
        <w:rPr>
          <w:rFonts w:ascii="Calibri" w:eastAsia="Times New Roman" w:hAnsi="Calibri" w:cs="Calibri"/>
          <w:b/>
          <w:bCs/>
          <w:sz w:val="32"/>
          <w:szCs w:val="32"/>
        </w:rPr>
      </w:pPr>
    </w:p>
    <w:p w14:paraId="7DB7583C" w14:textId="77777777" w:rsidR="00C1237C" w:rsidRPr="00FA7314" w:rsidRDefault="00C1237C" w:rsidP="31D1C23A">
      <w:pPr>
        <w:rPr>
          <w:rFonts w:ascii="Calibri" w:eastAsia="Times New Roman" w:hAnsi="Calibri" w:cs="Calibri"/>
          <w:b/>
          <w:bCs/>
          <w:sz w:val="32"/>
          <w:szCs w:val="32"/>
        </w:rPr>
      </w:pPr>
      <w:r w:rsidRPr="00FA7314">
        <w:rPr>
          <w:rFonts w:ascii="Calibri" w:eastAsia="Times New Roman" w:hAnsi="Calibri" w:cs="Calibri"/>
          <w:b/>
          <w:bCs/>
          <w:sz w:val="32"/>
          <w:szCs w:val="32"/>
        </w:rPr>
        <w:t>Amazon S3 supports the following lifecycle transitions between storage classes using an S3 Lifecycle configuration.</w:t>
      </w:r>
    </w:p>
    <w:p w14:paraId="7DC0F0FA" w14:textId="77777777" w:rsidR="00C1237C" w:rsidRPr="00FA7314" w:rsidRDefault="00C1237C" w:rsidP="31D1C23A">
      <w:pPr>
        <w:rPr>
          <w:rFonts w:ascii="Calibri" w:eastAsia="Times New Roman" w:hAnsi="Calibri" w:cs="Calibri"/>
          <w:b/>
          <w:bCs/>
          <w:sz w:val="32"/>
          <w:szCs w:val="32"/>
        </w:rPr>
      </w:pPr>
    </w:p>
    <w:p w14:paraId="6DE99856" w14:textId="77777777" w:rsidR="00C1237C" w:rsidRPr="00FA7314" w:rsidRDefault="00C1237C" w:rsidP="31D1C23A">
      <w:pPr>
        <w:rPr>
          <w:rFonts w:ascii="Calibri" w:eastAsia="Times New Roman" w:hAnsi="Calibri" w:cs="Calibri"/>
          <w:b/>
          <w:bCs/>
          <w:sz w:val="32"/>
          <w:szCs w:val="32"/>
        </w:rPr>
      </w:pPr>
      <w:r w:rsidRPr="00FA7314">
        <w:rPr>
          <w:rFonts w:ascii="Calibri" w:eastAsia="Times New Roman" w:hAnsi="Calibri" w:cs="Calibri"/>
          <w:b/>
          <w:bCs/>
          <w:sz w:val="32"/>
          <w:szCs w:val="32"/>
        </w:rPr>
        <w:t>The S3 Standard storage class to the S3 Standard-IA, S3 Intelligent-Tiering, S3 One Zone-IA, S3 Glacier Instant Retrieval, S3 Glacier Flexible Retrieval, or S3 Glacier Deep Archive storage classes.</w:t>
      </w:r>
    </w:p>
    <w:p w14:paraId="3585FC46" w14:textId="77777777" w:rsidR="00C1237C" w:rsidRPr="00FA7314" w:rsidRDefault="00C1237C" w:rsidP="31D1C23A">
      <w:pPr>
        <w:rPr>
          <w:rFonts w:ascii="Calibri" w:eastAsia="Times New Roman" w:hAnsi="Calibri" w:cs="Calibri"/>
          <w:b/>
          <w:bCs/>
          <w:sz w:val="32"/>
          <w:szCs w:val="32"/>
        </w:rPr>
      </w:pPr>
    </w:p>
    <w:p w14:paraId="702BEBF5" w14:textId="77777777" w:rsidR="00C1237C" w:rsidRPr="00FA7314" w:rsidRDefault="00C1237C" w:rsidP="31D1C23A">
      <w:pPr>
        <w:rPr>
          <w:rFonts w:ascii="Calibri" w:eastAsia="Times New Roman" w:hAnsi="Calibri" w:cs="Calibri"/>
          <w:b/>
          <w:bCs/>
          <w:sz w:val="32"/>
          <w:szCs w:val="32"/>
        </w:rPr>
      </w:pPr>
      <w:r w:rsidRPr="00FA7314">
        <w:rPr>
          <w:rFonts w:ascii="Calibri" w:eastAsia="Times New Roman" w:hAnsi="Calibri" w:cs="Calibri"/>
          <w:b/>
          <w:bCs/>
          <w:sz w:val="32"/>
          <w:szCs w:val="32"/>
        </w:rPr>
        <w:t>The S3 Standard-IA storage class to the S3 Intelligent-Tiering, S3 One Zone-IA, S3 Glacier Instant Retrieval, S3 Glacier Flexible Retrieval, or S3 Glacier Deep Archive storage classes.</w:t>
      </w:r>
    </w:p>
    <w:p w14:paraId="600810BC" w14:textId="77777777" w:rsidR="00C1237C" w:rsidRPr="00FA7314" w:rsidRDefault="00C1237C" w:rsidP="31D1C23A">
      <w:pPr>
        <w:rPr>
          <w:rFonts w:ascii="Calibri" w:eastAsia="Times New Roman" w:hAnsi="Calibri" w:cs="Calibri"/>
          <w:b/>
          <w:bCs/>
          <w:sz w:val="32"/>
          <w:szCs w:val="32"/>
        </w:rPr>
      </w:pPr>
    </w:p>
    <w:p w14:paraId="3076EA85" w14:textId="77777777" w:rsidR="00C1237C" w:rsidRPr="00FA7314" w:rsidRDefault="00C1237C" w:rsidP="31D1C23A">
      <w:pPr>
        <w:rPr>
          <w:rFonts w:ascii="Calibri" w:eastAsia="Times New Roman" w:hAnsi="Calibri" w:cs="Calibri"/>
          <w:b/>
          <w:bCs/>
          <w:sz w:val="32"/>
          <w:szCs w:val="32"/>
        </w:rPr>
      </w:pPr>
      <w:r w:rsidRPr="00FA7314">
        <w:rPr>
          <w:rFonts w:ascii="Calibri" w:eastAsia="Times New Roman" w:hAnsi="Calibri" w:cs="Calibri"/>
          <w:b/>
          <w:bCs/>
          <w:sz w:val="32"/>
          <w:szCs w:val="32"/>
        </w:rPr>
        <w:t>The S3 Intelligent-Tiering storage class can transition to different storage classes depending on the S3 Intelligent-Tiering access tier. The following transitions are possible for each access tier.</w:t>
      </w:r>
    </w:p>
    <w:p w14:paraId="5D0FAB35" w14:textId="77777777" w:rsidR="00C1237C" w:rsidRPr="00FA7314" w:rsidRDefault="00C1237C" w:rsidP="31D1C23A">
      <w:pPr>
        <w:rPr>
          <w:rFonts w:ascii="Calibri" w:eastAsia="Times New Roman" w:hAnsi="Calibri" w:cs="Calibri"/>
          <w:b/>
          <w:bCs/>
          <w:sz w:val="32"/>
          <w:szCs w:val="32"/>
        </w:rPr>
      </w:pPr>
    </w:p>
    <w:p w14:paraId="3D28079D" w14:textId="77777777" w:rsidR="00C1237C" w:rsidRPr="00FA7314" w:rsidRDefault="00C1237C"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Frequent Access tier or Infrequent Access tier to S3 One Zone-IA, S3 Glacier Instant Retrieval, S3 Glacier Flexible Retrieval, or S3 Glacier Deep Archive storage classes.</w:t>
      </w:r>
    </w:p>
    <w:p w14:paraId="43B8F970" w14:textId="77777777" w:rsidR="00C1237C" w:rsidRPr="00FA7314" w:rsidRDefault="00C1237C" w:rsidP="31D1C23A">
      <w:pPr>
        <w:rPr>
          <w:rFonts w:ascii="Calibri" w:eastAsia="Times New Roman" w:hAnsi="Calibri" w:cs="Calibri"/>
          <w:b/>
          <w:bCs/>
          <w:sz w:val="32"/>
          <w:szCs w:val="32"/>
        </w:rPr>
      </w:pPr>
    </w:p>
    <w:p w14:paraId="2A460AA4" w14:textId="77777777" w:rsidR="00C1237C" w:rsidRPr="00FA7314" w:rsidRDefault="00C1237C" w:rsidP="31D1C23A">
      <w:pPr>
        <w:rPr>
          <w:rFonts w:ascii="Calibri" w:eastAsia="Times New Roman" w:hAnsi="Calibri" w:cs="Calibri"/>
          <w:b/>
          <w:bCs/>
          <w:sz w:val="32"/>
          <w:szCs w:val="32"/>
        </w:rPr>
      </w:pPr>
      <w:r w:rsidRPr="00FA7314">
        <w:rPr>
          <w:rFonts w:ascii="Calibri" w:eastAsia="Times New Roman" w:hAnsi="Calibri" w:cs="Calibri"/>
          <w:b/>
          <w:bCs/>
          <w:sz w:val="32"/>
          <w:szCs w:val="32"/>
        </w:rPr>
        <w:t>Archive Instant Access tier to S3 Glacier Instant Retrieval, S3 Glacier Flexible Retrieval, or S3 Glacier Deep Archive storage classes.</w:t>
      </w:r>
    </w:p>
    <w:p w14:paraId="5C12FDF5" w14:textId="77777777" w:rsidR="00C1237C" w:rsidRPr="00FA7314" w:rsidRDefault="00C1237C" w:rsidP="31D1C23A">
      <w:pPr>
        <w:rPr>
          <w:rFonts w:ascii="Calibri" w:eastAsia="Times New Roman" w:hAnsi="Calibri" w:cs="Calibri"/>
          <w:b/>
          <w:bCs/>
          <w:sz w:val="32"/>
          <w:szCs w:val="32"/>
        </w:rPr>
      </w:pPr>
    </w:p>
    <w:p w14:paraId="5FA58BAD" w14:textId="77777777" w:rsidR="00C1237C" w:rsidRPr="00FA7314" w:rsidRDefault="00C1237C" w:rsidP="31D1C23A">
      <w:pPr>
        <w:rPr>
          <w:rFonts w:ascii="Calibri" w:eastAsia="Times New Roman" w:hAnsi="Calibri" w:cs="Calibri"/>
          <w:b/>
          <w:bCs/>
          <w:sz w:val="32"/>
          <w:szCs w:val="32"/>
        </w:rPr>
      </w:pPr>
      <w:r w:rsidRPr="00FA7314">
        <w:rPr>
          <w:rFonts w:ascii="Calibri" w:eastAsia="Times New Roman" w:hAnsi="Calibri" w:cs="Calibri"/>
          <w:b/>
          <w:bCs/>
          <w:sz w:val="32"/>
          <w:szCs w:val="32"/>
        </w:rPr>
        <w:t>Archive Access tier to S3 Glacier Flexible Retrieval, or S3 Glacier Deep Archive storage classes.</w:t>
      </w:r>
    </w:p>
    <w:p w14:paraId="6CEC465C" w14:textId="77777777" w:rsidR="00C1237C" w:rsidRPr="00FA7314" w:rsidRDefault="00C1237C" w:rsidP="31D1C23A">
      <w:pPr>
        <w:rPr>
          <w:rFonts w:ascii="Calibri" w:eastAsia="Times New Roman" w:hAnsi="Calibri" w:cs="Calibri"/>
          <w:b/>
          <w:bCs/>
          <w:sz w:val="32"/>
          <w:szCs w:val="32"/>
        </w:rPr>
      </w:pPr>
    </w:p>
    <w:p w14:paraId="3F542172" w14:textId="77777777" w:rsidR="00C1237C" w:rsidRPr="00FA7314" w:rsidRDefault="00C1237C" w:rsidP="31D1C23A">
      <w:pPr>
        <w:rPr>
          <w:rFonts w:ascii="Calibri" w:eastAsia="Times New Roman" w:hAnsi="Calibri" w:cs="Calibri"/>
          <w:b/>
          <w:bCs/>
          <w:sz w:val="32"/>
          <w:szCs w:val="32"/>
        </w:rPr>
      </w:pPr>
      <w:r w:rsidRPr="00FA7314">
        <w:rPr>
          <w:rFonts w:ascii="Calibri" w:eastAsia="Times New Roman" w:hAnsi="Calibri" w:cs="Calibri"/>
          <w:b/>
          <w:bCs/>
          <w:sz w:val="32"/>
          <w:szCs w:val="32"/>
        </w:rPr>
        <w:t>Deep Archive Access tier to S3 Glacier Deep Archive storage classes.</w:t>
      </w:r>
    </w:p>
    <w:p w14:paraId="1993ED28" w14:textId="77777777" w:rsidR="00C1237C" w:rsidRPr="00FA7314" w:rsidRDefault="00C1237C" w:rsidP="31D1C23A">
      <w:pPr>
        <w:rPr>
          <w:rFonts w:ascii="Calibri" w:eastAsia="Times New Roman" w:hAnsi="Calibri" w:cs="Calibri"/>
          <w:b/>
          <w:bCs/>
          <w:sz w:val="32"/>
          <w:szCs w:val="32"/>
        </w:rPr>
      </w:pPr>
    </w:p>
    <w:p w14:paraId="5AFDC9BB" w14:textId="77777777" w:rsidR="00C1237C" w:rsidRPr="00FA7314" w:rsidRDefault="00C1237C" w:rsidP="31D1C23A">
      <w:pPr>
        <w:rPr>
          <w:rFonts w:ascii="Calibri" w:eastAsia="Times New Roman" w:hAnsi="Calibri" w:cs="Calibri"/>
          <w:b/>
          <w:bCs/>
          <w:sz w:val="32"/>
          <w:szCs w:val="32"/>
        </w:rPr>
      </w:pPr>
      <w:r w:rsidRPr="00FA7314">
        <w:rPr>
          <w:rFonts w:ascii="Calibri" w:eastAsia="Times New Roman" w:hAnsi="Calibri" w:cs="Calibri"/>
          <w:b/>
          <w:bCs/>
          <w:sz w:val="32"/>
          <w:szCs w:val="32"/>
        </w:rPr>
        <w:t>The S3 One Zone-IA storage class to the S3 Glacier Flexible Retrieval or S3 Glacier Deep Archive storage classes.</w:t>
      </w:r>
    </w:p>
    <w:p w14:paraId="5530FF99" w14:textId="77777777" w:rsidR="00C1237C" w:rsidRPr="00FA7314" w:rsidRDefault="00C1237C" w:rsidP="31D1C23A">
      <w:pPr>
        <w:rPr>
          <w:rFonts w:ascii="Calibri" w:eastAsia="Times New Roman" w:hAnsi="Calibri" w:cs="Calibri"/>
          <w:b/>
          <w:bCs/>
          <w:sz w:val="32"/>
          <w:szCs w:val="32"/>
        </w:rPr>
      </w:pPr>
    </w:p>
    <w:p w14:paraId="53CA634D" w14:textId="77777777" w:rsidR="00C1237C" w:rsidRPr="00FA7314" w:rsidRDefault="00C1237C" w:rsidP="31D1C23A">
      <w:pPr>
        <w:rPr>
          <w:rFonts w:ascii="Calibri" w:eastAsia="Times New Roman" w:hAnsi="Calibri" w:cs="Calibri"/>
          <w:b/>
          <w:bCs/>
          <w:sz w:val="32"/>
          <w:szCs w:val="32"/>
        </w:rPr>
      </w:pPr>
      <w:r w:rsidRPr="00FA7314">
        <w:rPr>
          <w:rFonts w:ascii="Calibri" w:eastAsia="Times New Roman" w:hAnsi="Calibri" w:cs="Calibri"/>
          <w:b/>
          <w:bCs/>
          <w:sz w:val="32"/>
          <w:szCs w:val="32"/>
        </w:rPr>
        <w:t>The S3 Glacier Instant Retrieval storage class to the S3 Glacier Flexible Retrieval or S3 Glacier Deep Archive storage classes.</w:t>
      </w:r>
    </w:p>
    <w:p w14:paraId="16506F32" w14:textId="77777777" w:rsidR="00C1237C" w:rsidRPr="00FA7314" w:rsidRDefault="00C1237C" w:rsidP="31D1C23A">
      <w:pPr>
        <w:rPr>
          <w:rFonts w:ascii="Calibri" w:eastAsia="Times New Roman" w:hAnsi="Calibri" w:cs="Calibri"/>
          <w:b/>
          <w:bCs/>
          <w:sz w:val="32"/>
          <w:szCs w:val="32"/>
        </w:rPr>
      </w:pPr>
    </w:p>
    <w:p w14:paraId="26C68C0F" w14:textId="77777777" w:rsidR="00C1237C" w:rsidRPr="00FA7314" w:rsidRDefault="00C1237C" w:rsidP="31D1C23A">
      <w:pPr>
        <w:rPr>
          <w:rFonts w:ascii="Calibri" w:eastAsia="Times New Roman" w:hAnsi="Calibri" w:cs="Calibri"/>
          <w:b/>
          <w:bCs/>
          <w:sz w:val="32"/>
          <w:szCs w:val="32"/>
        </w:rPr>
      </w:pPr>
      <w:r w:rsidRPr="00FA7314">
        <w:rPr>
          <w:rFonts w:ascii="Calibri" w:eastAsia="Times New Roman" w:hAnsi="Calibri" w:cs="Calibri"/>
          <w:b/>
          <w:bCs/>
          <w:sz w:val="32"/>
          <w:szCs w:val="32"/>
        </w:rPr>
        <w:t>The S3 Glacier Flexible Retrieval storage class to the S3 Glacier Deep Archive storage class.</w:t>
      </w:r>
    </w:p>
    <w:p w14:paraId="3F87C231" w14:textId="77777777" w:rsidR="00C1237C" w:rsidRPr="00FA7314" w:rsidRDefault="00C1237C" w:rsidP="31D1C23A">
      <w:pPr>
        <w:rPr>
          <w:rFonts w:ascii="Calibri" w:eastAsia="Times New Roman" w:hAnsi="Calibri" w:cs="Calibri"/>
          <w:b/>
          <w:bCs/>
          <w:sz w:val="32"/>
          <w:szCs w:val="32"/>
        </w:rPr>
      </w:pPr>
    </w:p>
    <w:tbl>
      <w:tblPr>
        <w:tblStyle w:val="TableGrid"/>
        <w:tblW w:w="0" w:type="auto"/>
        <w:tblLook w:val="04A0" w:firstRow="1" w:lastRow="0" w:firstColumn="1" w:lastColumn="0" w:noHBand="0" w:noVBand="1"/>
      </w:tblPr>
      <w:tblGrid>
        <w:gridCol w:w="2201"/>
        <w:gridCol w:w="2493"/>
        <w:gridCol w:w="1911"/>
        <w:gridCol w:w="2745"/>
      </w:tblGrid>
      <w:tr w:rsidR="00C1237C" w:rsidRPr="00FA7314" w14:paraId="7BCD22DB" w14:textId="77777777" w:rsidTr="31D1C23A">
        <w:tc>
          <w:tcPr>
            <w:tcW w:w="0" w:type="auto"/>
            <w:hideMark/>
          </w:tcPr>
          <w:p w14:paraId="727D5E40"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Storage Class</w:t>
            </w:r>
          </w:p>
        </w:tc>
        <w:tc>
          <w:tcPr>
            <w:tcW w:w="0" w:type="auto"/>
            <w:hideMark/>
          </w:tcPr>
          <w:p w14:paraId="4E95B55C"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Use Case</w:t>
            </w:r>
          </w:p>
        </w:tc>
        <w:tc>
          <w:tcPr>
            <w:tcW w:w="0" w:type="auto"/>
            <w:hideMark/>
          </w:tcPr>
          <w:p w14:paraId="605B6ADA"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Minimum Storage Duration</w:t>
            </w:r>
          </w:p>
        </w:tc>
        <w:tc>
          <w:tcPr>
            <w:tcW w:w="0" w:type="auto"/>
            <w:hideMark/>
          </w:tcPr>
          <w:p w14:paraId="2E1F24A2"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Transition Days (Recommended)</w:t>
            </w:r>
          </w:p>
        </w:tc>
      </w:tr>
      <w:tr w:rsidR="00C1237C" w:rsidRPr="00FA7314" w14:paraId="1F438523" w14:textId="77777777" w:rsidTr="31D1C23A">
        <w:tc>
          <w:tcPr>
            <w:tcW w:w="0" w:type="auto"/>
            <w:hideMark/>
          </w:tcPr>
          <w:p w14:paraId="07BF1AC2"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S3 Standard</w:t>
            </w:r>
          </w:p>
        </w:tc>
        <w:tc>
          <w:tcPr>
            <w:tcW w:w="0" w:type="auto"/>
            <w:hideMark/>
          </w:tcPr>
          <w:p w14:paraId="497226DE"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Frequent access</w:t>
            </w:r>
          </w:p>
        </w:tc>
        <w:tc>
          <w:tcPr>
            <w:tcW w:w="0" w:type="auto"/>
            <w:hideMark/>
          </w:tcPr>
          <w:p w14:paraId="3B49FACD"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No minimum</w:t>
            </w:r>
          </w:p>
        </w:tc>
        <w:tc>
          <w:tcPr>
            <w:tcW w:w="0" w:type="auto"/>
            <w:hideMark/>
          </w:tcPr>
          <w:p w14:paraId="20275062"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N/A</w:t>
            </w:r>
          </w:p>
        </w:tc>
      </w:tr>
      <w:tr w:rsidR="00C1237C" w:rsidRPr="00FA7314" w14:paraId="27B9FEC1" w14:textId="77777777" w:rsidTr="31D1C23A">
        <w:tc>
          <w:tcPr>
            <w:tcW w:w="0" w:type="auto"/>
            <w:hideMark/>
          </w:tcPr>
          <w:p w14:paraId="7C5758C4"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S3 Intelligent-Tiering</w:t>
            </w:r>
          </w:p>
        </w:tc>
        <w:tc>
          <w:tcPr>
            <w:tcW w:w="0" w:type="auto"/>
            <w:hideMark/>
          </w:tcPr>
          <w:p w14:paraId="3DF55B3A"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Unpredictable access patterns</w:t>
            </w:r>
          </w:p>
        </w:tc>
        <w:tc>
          <w:tcPr>
            <w:tcW w:w="0" w:type="auto"/>
            <w:hideMark/>
          </w:tcPr>
          <w:p w14:paraId="08B99C03"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30 days (before moving to IA)</w:t>
            </w:r>
          </w:p>
        </w:tc>
        <w:tc>
          <w:tcPr>
            <w:tcW w:w="0" w:type="auto"/>
            <w:hideMark/>
          </w:tcPr>
          <w:p w14:paraId="53A2CDB2"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N/A (automatic based on access)</w:t>
            </w:r>
          </w:p>
        </w:tc>
      </w:tr>
      <w:tr w:rsidR="00C1237C" w:rsidRPr="00FA7314" w14:paraId="52DF9E71" w14:textId="77777777" w:rsidTr="31D1C23A">
        <w:tc>
          <w:tcPr>
            <w:tcW w:w="0" w:type="auto"/>
            <w:hideMark/>
          </w:tcPr>
          <w:p w14:paraId="256F0AD5"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S3 Standard-IA (Infrequent Access)</w:t>
            </w:r>
          </w:p>
        </w:tc>
        <w:tc>
          <w:tcPr>
            <w:tcW w:w="0" w:type="auto"/>
            <w:hideMark/>
          </w:tcPr>
          <w:p w14:paraId="2FFF4341"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Infrequent access</w:t>
            </w:r>
          </w:p>
        </w:tc>
        <w:tc>
          <w:tcPr>
            <w:tcW w:w="0" w:type="auto"/>
            <w:hideMark/>
          </w:tcPr>
          <w:p w14:paraId="6EC3DF17"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30 days</w:t>
            </w:r>
          </w:p>
        </w:tc>
        <w:tc>
          <w:tcPr>
            <w:tcW w:w="0" w:type="auto"/>
            <w:hideMark/>
          </w:tcPr>
          <w:p w14:paraId="6B526452"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Example: Move after 30 days</w:t>
            </w:r>
          </w:p>
        </w:tc>
      </w:tr>
      <w:tr w:rsidR="00C1237C" w:rsidRPr="00FA7314" w14:paraId="681509D4" w14:textId="77777777" w:rsidTr="31D1C23A">
        <w:tc>
          <w:tcPr>
            <w:tcW w:w="0" w:type="auto"/>
            <w:hideMark/>
          </w:tcPr>
          <w:p w14:paraId="67CE2A3E"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S3 One Zone-IA</w:t>
            </w:r>
          </w:p>
        </w:tc>
        <w:tc>
          <w:tcPr>
            <w:tcW w:w="0" w:type="auto"/>
            <w:hideMark/>
          </w:tcPr>
          <w:p w14:paraId="6B377A84"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Infrequent access, single AZ</w:t>
            </w:r>
          </w:p>
        </w:tc>
        <w:tc>
          <w:tcPr>
            <w:tcW w:w="0" w:type="auto"/>
            <w:hideMark/>
          </w:tcPr>
          <w:p w14:paraId="4A640CAB"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30 days</w:t>
            </w:r>
          </w:p>
        </w:tc>
        <w:tc>
          <w:tcPr>
            <w:tcW w:w="0" w:type="auto"/>
            <w:hideMark/>
          </w:tcPr>
          <w:p w14:paraId="7B46D98E"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Example: Move after 30 days</w:t>
            </w:r>
          </w:p>
        </w:tc>
      </w:tr>
      <w:tr w:rsidR="00C1237C" w:rsidRPr="00FA7314" w14:paraId="1589836D" w14:textId="77777777" w:rsidTr="31D1C23A">
        <w:tc>
          <w:tcPr>
            <w:tcW w:w="0" w:type="auto"/>
            <w:hideMark/>
          </w:tcPr>
          <w:p w14:paraId="0A2703ED"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S3 Glacier Instant Retrieval</w:t>
            </w:r>
          </w:p>
        </w:tc>
        <w:tc>
          <w:tcPr>
            <w:tcW w:w="0" w:type="auto"/>
            <w:hideMark/>
          </w:tcPr>
          <w:p w14:paraId="15CE62E2"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Rare access, needs quick retrieval</w:t>
            </w:r>
          </w:p>
        </w:tc>
        <w:tc>
          <w:tcPr>
            <w:tcW w:w="0" w:type="auto"/>
            <w:hideMark/>
          </w:tcPr>
          <w:p w14:paraId="29B42C07"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90 days</w:t>
            </w:r>
          </w:p>
        </w:tc>
        <w:tc>
          <w:tcPr>
            <w:tcW w:w="0" w:type="auto"/>
            <w:hideMark/>
          </w:tcPr>
          <w:p w14:paraId="0009DDAA"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Example: Move after 90 days</w:t>
            </w:r>
          </w:p>
        </w:tc>
      </w:tr>
      <w:tr w:rsidR="00C1237C" w:rsidRPr="00FA7314" w14:paraId="7D0DD86F" w14:textId="77777777" w:rsidTr="31D1C23A">
        <w:tc>
          <w:tcPr>
            <w:tcW w:w="0" w:type="auto"/>
            <w:hideMark/>
          </w:tcPr>
          <w:p w14:paraId="578396B5"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S3 Glacier Flexible Retrieval</w:t>
            </w:r>
          </w:p>
        </w:tc>
        <w:tc>
          <w:tcPr>
            <w:tcW w:w="0" w:type="auto"/>
            <w:hideMark/>
          </w:tcPr>
          <w:p w14:paraId="6E398865"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Archival with variable retrieval</w:t>
            </w:r>
          </w:p>
        </w:tc>
        <w:tc>
          <w:tcPr>
            <w:tcW w:w="0" w:type="auto"/>
            <w:hideMark/>
          </w:tcPr>
          <w:p w14:paraId="30326EDF"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90 days</w:t>
            </w:r>
          </w:p>
        </w:tc>
        <w:tc>
          <w:tcPr>
            <w:tcW w:w="0" w:type="auto"/>
            <w:hideMark/>
          </w:tcPr>
          <w:p w14:paraId="19D4354F"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Example: Move after 180 days</w:t>
            </w:r>
          </w:p>
        </w:tc>
      </w:tr>
      <w:tr w:rsidR="00C1237C" w:rsidRPr="00FA7314" w14:paraId="5BF26C0C" w14:textId="77777777" w:rsidTr="31D1C23A">
        <w:tc>
          <w:tcPr>
            <w:tcW w:w="0" w:type="auto"/>
            <w:hideMark/>
          </w:tcPr>
          <w:p w14:paraId="17351822"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S3 Glacier Deep Archive</w:t>
            </w:r>
          </w:p>
        </w:tc>
        <w:tc>
          <w:tcPr>
            <w:tcW w:w="0" w:type="auto"/>
            <w:hideMark/>
          </w:tcPr>
          <w:p w14:paraId="6AEB82ED"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Long-term archival</w:t>
            </w:r>
          </w:p>
        </w:tc>
        <w:tc>
          <w:tcPr>
            <w:tcW w:w="0" w:type="auto"/>
            <w:hideMark/>
          </w:tcPr>
          <w:p w14:paraId="680AAF3D"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180 days</w:t>
            </w:r>
          </w:p>
        </w:tc>
        <w:tc>
          <w:tcPr>
            <w:tcW w:w="0" w:type="auto"/>
            <w:hideMark/>
          </w:tcPr>
          <w:p w14:paraId="7CF19BC9"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Example: Move after 365 days</w:t>
            </w:r>
          </w:p>
        </w:tc>
      </w:tr>
    </w:tbl>
    <w:p w14:paraId="2736B8D1" w14:textId="77777777" w:rsidR="00C1237C" w:rsidRPr="00FA7314" w:rsidRDefault="00C1237C" w:rsidP="31D1C23A">
      <w:pPr>
        <w:rPr>
          <w:rFonts w:ascii="Calibri" w:eastAsia="Times New Roman" w:hAnsi="Calibri" w:cs="Calibri"/>
          <w:b/>
          <w:bCs/>
          <w:sz w:val="32"/>
          <w:szCs w:val="32"/>
        </w:rPr>
      </w:pPr>
    </w:p>
    <w:p w14:paraId="749EF21A" w14:textId="77777777" w:rsidR="0098154A" w:rsidRPr="00FA7314" w:rsidRDefault="0098154A"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Customers increasingly use Amazon S3 to store shared datasets, where data is aggregated and accessed by different applications, teams and individuals, whether for analytics, machine learning, real-time monitoring, or other data lake use cases. Managing access to this shared bucket requires a single bucket policy that controls access for dozens to hundreds of applications with different permission levels. As an application set grows, the bucket policy becomes more </w:t>
      </w:r>
      <w:r w:rsidRPr="00FA7314">
        <w:rPr>
          <w:rFonts w:ascii="Calibri" w:eastAsia="Times New Roman" w:hAnsi="Calibri" w:cs="Calibri"/>
          <w:b/>
          <w:bCs/>
          <w:sz w:val="32"/>
          <w:szCs w:val="32"/>
        </w:rPr>
        <w:lastRenderedPageBreak/>
        <w:t>complex, time consuming to manage, and needs to be audited to make sure that changes don’t have an unexpected impact on another application.</w:t>
      </w:r>
    </w:p>
    <w:p w14:paraId="10BAC9BB" w14:textId="77777777" w:rsidR="0098154A" w:rsidRPr="00FA7314" w:rsidRDefault="0098154A" w:rsidP="31D1C23A">
      <w:pPr>
        <w:rPr>
          <w:rFonts w:ascii="Calibri" w:eastAsia="Times New Roman" w:hAnsi="Calibri" w:cs="Calibri"/>
          <w:b/>
          <w:bCs/>
          <w:sz w:val="32"/>
          <w:szCs w:val="32"/>
        </w:rPr>
      </w:pPr>
    </w:p>
    <w:p w14:paraId="07BD91F7" w14:textId="68D9CF31" w:rsidR="008F5A1B" w:rsidRPr="00FA7314" w:rsidRDefault="0098154A" w:rsidP="31D1C23A">
      <w:pPr>
        <w:rPr>
          <w:rFonts w:ascii="Calibri" w:eastAsia="Times New Roman" w:hAnsi="Calibri" w:cs="Calibri"/>
          <w:b/>
          <w:bCs/>
          <w:sz w:val="32"/>
          <w:szCs w:val="32"/>
        </w:rPr>
      </w:pPr>
      <w:r w:rsidRPr="00FA7314">
        <w:rPr>
          <w:rFonts w:ascii="Calibri" w:eastAsia="Times New Roman" w:hAnsi="Calibri" w:cs="Calibri"/>
          <w:b/>
          <w:bCs/>
          <w:sz w:val="32"/>
          <w:szCs w:val="32"/>
        </w:rPr>
        <w:t>Amazon S3 Access Points, a feature of S3, simplify data access for any AWS service or customer application that stores data in S3. With S3 Access Points, customers can create unique access control policies for each access point to easily control access to shared datasets. Customers with shared datasets including data lakes, media archives, and user-generated content can easily scale access for hundreds of applications by creating individualized access points with names and permissions customized for each application. Any access point can be restricted to a Virtual Private Cloud (VPC) to firewall S3 data access within customers’ private networks, and AWS Service Control Policies can be used to ensure all access points are VPC restricted. S3 Access Points are available in all regions at no additional cost.</w:t>
      </w:r>
    </w:p>
    <w:p w14:paraId="055239D4" w14:textId="77777777" w:rsidR="0098154A" w:rsidRPr="00FA7314" w:rsidRDefault="0098154A" w:rsidP="31D1C23A">
      <w:pPr>
        <w:rPr>
          <w:rFonts w:ascii="Calibri" w:eastAsia="Times New Roman" w:hAnsi="Calibri" w:cs="Calibri"/>
          <w:b/>
          <w:bCs/>
          <w:sz w:val="32"/>
          <w:szCs w:val="32"/>
        </w:rPr>
      </w:pPr>
    </w:p>
    <w:p w14:paraId="7C117412" w14:textId="77777777" w:rsidR="0098154A" w:rsidRPr="00FA7314" w:rsidRDefault="0098154A" w:rsidP="31D1C23A">
      <w:pPr>
        <w:rPr>
          <w:rFonts w:ascii="Calibri" w:eastAsia="Times New Roman" w:hAnsi="Calibri" w:cs="Calibri"/>
          <w:b/>
          <w:bCs/>
          <w:sz w:val="32"/>
          <w:szCs w:val="32"/>
        </w:rPr>
      </w:pPr>
    </w:p>
    <w:p w14:paraId="1E811340" w14:textId="3D2CA7F2" w:rsidR="0098154A" w:rsidRPr="00FA7314" w:rsidRDefault="00ED4159" w:rsidP="31D1C23A">
      <w:pPr>
        <w:rPr>
          <w:rFonts w:ascii="Calibri" w:eastAsia="Times New Roman" w:hAnsi="Calibri" w:cs="Calibri"/>
          <w:b/>
          <w:bCs/>
          <w:sz w:val="32"/>
          <w:szCs w:val="32"/>
        </w:rPr>
      </w:pPr>
      <w:r w:rsidRPr="00FA7314">
        <w:rPr>
          <w:rFonts w:ascii="Calibri" w:eastAsia="Times New Roman" w:hAnsi="Calibri" w:cs="Calibri"/>
          <w:b/>
          <w:bCs/>
          <w:sz w:val="32"/>
          <w:szCs w:val="32"/>
        </w:rPr>
        <w:tab/>
        <w:t>Amazon Simple Notification Service (Amazon SNS) is a fully managed service that provides message delivery from publishers (producers) to subscribers (consumers). Publishers communicate asynchronously with subscribers by sending messages to a topic, which is a logical access point and communication channel.</w:t>
      </w:r>
    </w:p>
    <w:p w14:paraId="5C424176" w14:textId="77777777" w:rsidR="00ED4159" w:rsidRPr="00FA7314" w:rsidRDefault="00ED4159" w:rsidP="31D1C23A">
      <w:pPr>
        <w:rPr>
          <w:rFonts w:ascii="Calibri" w:eastAsia="Times New Roman" w:hAnsi="Calibri" w:cs="Calibri"/>
          <w:b/>
          <w:bCs/>
          <w:sz w:val="32"/>
          <w:szCs w:val="32"/>
        </w:rPr>
      </w:pPr>
    </w:p>
    <w:p w14:paraId="66137EC0" w14:textId="77777777" w:rsidR="00ED4159" w:rsidRPr="00FA7314" w:rsidRDefault="00ED4159" w:rsidP="31D1C23A">
      <w:pPr>
        <w:rPr>
          <w:rFonts w:ascii="Calibri" w:eastAsia="Times New Roman" w:hAnsi="Calibri" w:cs="Calibri"/>
          <w:b/>
          <w:bCs/>
          <w:sz w:val="32"/>
          <w:szCs w:val="32"/>
        </w:rPr>
      </w:pPr>
      <w:r w:rsidRPr="00FA7314">
        <w:rPr>
          <w:rFonts w:ascii="Calibri" w:eastAsia="Times New Roman" w:hAnsi="Calibri" w:cs="Calibri"/>
          <w:b/>
          <w:bCs/>
          <w:sz w:val="32"/>
          <w:szCs w:val="32"/>
        </w:rPr>
        <w:t>In SNS, publishers send messages to a topic, which acts as a communication channel. The topic acts as a logical access point, ensuring messages are delivered to multiple subscribers across different platforms.</w:t>
      </w:r>
    </w:p>
    <w:p w14:paraId="14F272A1" w14:textId="77777777" w:rsidR="00ED4159" w:rsidRPr="00FA7314" w:rsidRDefault="00ED4159"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Subscribers to an SNS topic can receive messages through different endpoints, depending on their use case, such as:</w:t>
      </w:r>
    </w:p>
    <w:p w14:paraId="34244D07" w14:textId="77777777" w:rsidR="00ED4159" w:rsidRPr="00FA7314" w:rsidRDefault="00ED4159" w:rsidP="00313D63">
      <w:pPr>
        <w:numPr>
          <w:ilvl w:val="0"/>
          <w:numId w:val="217"/>
        </w:numPr>
        <w:rPr>
          <w:rFonts w:ascii="Calibri" w:eastAsia="Times New Roman" w:hAnsi="Calibri" w:cs="Calibri"/>
          <w:b/>
          <w:bCs/>
          <w:sz w:val="32"/>
          <w:szCs w:val="32"/>
        </w:rPr>
      </w:pPr>
      <w:r w:rsidRPr="00FA7314">
        <w:rPr>
          <w:rFonts w:ascii="Calibri" w:eastAsia="Times New Roman" w:hAnsi="Calibri" w:cs="Calibri"/>
          <w:b/>
          <w:bCs/>
          <w:sz w:val="32"/>
          <w:szCs w:val="32"/>
        </w:rPr>
        <w:t>Amazon SQS</w:t>
      </w:r>
    </w:p>
    <w:p w14:paraId="6FABC468" w14:textId="77777777" w:rsidR="00ED4159" w:rsidRPr="00FA7314" w:rsidRDefault="00ED4159" w:rsidP="00313D63">
      <w:pPr>
        <w:numPr>
          <w:ilvl w:val="0"/>
          <w:numId w:val="217"/>
        </w:numPr>
        <w:rPr>
          <w:rFonts w:ascii="Calibri" w:eastAsia="Times New Roman" w:hAnsi="Calibri" w:cs="Calibri"/>
          <w:b/>
          <w:bCs/>
          <w:sz w:val="32"/>
          <w:szCs w:val="32"/>
        </w:rPr>
      </w:pPr>
      <w:r w:rsidRPr="00FA7314">
        <w:rPr>
          <w:rFonts w:ascii="Calibri" w:eastAsia="Times New Roman" w:hAnsi="Calibri" w:cs="Calibri"/>
          <w:b/>
          <w:bCs/>
          <w:sz w:val="32"/>
          <w:szCs w:val="32"/>
        </w:rPr>
        <w:t>Lambda</w:t>
      </w:r>
    </w:p>
    <w:p w14:paraId="2B9AB2D5" w14:textId="77777777" w:rsidR="00ED4159" w:rsidRPr="00FA7314" w:rsidRDefault="00ED4159" w:rsidP="00313D63">
      <w:pPr>
        <w:numPr>
          <w:ilvl w:val="0"/>
          <w:numId w:val="217"/>
        </w:numPr>
        <w:rPr>
          <w:rFonts w:ascii="Calibri" w:eastAsia="Times New Roman" w:hAnsi="Calibri" w:cs="Calibri"/>
          <w:b/>
          <w:bCs/>
          <w:sz w:val="32"/>
          <w:szCs w:val="32"/>
        </w:rPr>
      </w:pPr>
      <w:r w:rsidRPr="00FA7314">
        <w:rPr>
          <w:rFonts w:ascii="Calibri" w:eastAsia="Times New Roman" w:hAnsi="Calibri" w:cs="Calibri"/>
          <w:b/>
          <w:bCs/>
          <w:sz w:val="32"/>
          <w:szCs w:val="32"/>
        </w:rPr>
        <w:t>HTTP(S) endpoints</w:t>
      </w:r>
    </w:p>
    <w:p w14:paraId="68CB6254" w14:textId="77777777" w:rsidR="00ED4159" w:rsidRPr="00FA7314" w:rsidRDefault="00ED4159" w:rsidP="00313D63">
      <w:pPr>
        <w:numPr>
          <w:ilvl w:val="0"/>
          <w:numId w:val="217"/>
        </w:numPr>
        <w:rPr>
          <w:rFonts w:ascii="Calibri" w:eastAsia="Times New Roman" w:hAnsi="Calibri" w:cs="Calibri"/>
          <w:b/>
          <w:bCs/>
          <w:sz w:val="32"/>
          <w:szCs w:val="32"/>
        </w:rPr>
      </w:pPr>
      <w:r w:rsidRPr="00FA7314">
        <w:rPr>
          <w:rFonts w:ascii="Calibri" w:eastAsia="Times New Roman" w:hAnsi="Calibri" w:cs="Calibri"/>
          <w:b/>
          <w:bCs/>
          <w:sz w:val="32"/>
          <w:szCs w:val="32"/>
        </w:rPr>
        <w:t>Email</w:t>
      </w:r>
    </w:p>
    <w:p w14:paraId="5D881F42" w14:textId="77777777" w:rsidR="00ED4159" w:rsidRPr="00FA7314" w:rsidRDefault="00ED4159" w:rsidP="00313D63">
      <w:pPr>
        <w:numPr>
          <w:ilvl w:val="0"/>
          <w:numId w:val="217"/>
        </w:numPr>
        <w:rPr>
          <w:rFonts w:ascii="Calibri" w:eastAsia="Times New Roman" w:hAnsi="Calibri" w:cs="Calibri"/>
          <w:b/>
          <w:bCs/>
          <w:sz w:val="32"/>
          <w:szCs w:val="32"/>
        </w:rPr>
      </w:pPr>
      <w:r w:rsidRPr="00FA7314">
        <w:rPr>
          <w:rFonts w:ascii="Calibri" w:eastAsia="Times New Roman" w:hAnsi="Calibri" w:cs="Calibri"/>
          <w:b/>
          <w:bCs/>
          <w:sz w:val="32"/>
          <w:szCs w:val="32"/>
        </w:rPr>
        <w:t>Mobile push notifications</w:t>
      </w:r>
    </w:p>
    <w:p w14:paraId="4A2412A6" w14:textId="77777777" w:rsidR="00ED4159" w:rsidRPr="00FA7314" w:rsidRDefault="00ED4159" w:rsidP="00313D63">
      <w:pPr>
        <w:numPr>
          <w:ilvl w:val="0"/>
          <w:numId w:val="217"/>
        </w:numPr>
        <w:rPr>
          <w:rFonts w:ascii="Calibri" w:eastAsia="Times New Roman" w:hAnsi="Calibri" w:cs="Calibri"/>
          <w:b/>
          <w:bCs/>
          <w:sz w:val="32"/>
          <w:szCs w:val="32"/>
        </w:rPr>
      </w:pPr>
      <w:r w:rsidRPr="00FA7314">
        <w:rPr>
          <w:rFonts w:ascii="Calibri" w:eastAsia="Times New Roman" w:hAnsi="Calibri" w:cs="Calibri"/>
          <w:b/>
          <w:bCs/>
          <w:sz w:val="32"/>
          <w:szCs w:val="32"/>
        </w:rPr>
        <w:t>Mobile text messages (SMS)</w:t>
      </w:r>
    </w:p>
    <w:p w14:paraId="64EC44D1" w14:textId="77777777" w:rsidR="00ED4159" w:rsidRPr="00FA7314" w:rsidRDefault="00ED4159" w:rsidP="00313D63">
      <w:pPr>
        <w:numPr>
          <w:ilvl w:val="0"/>
          <w:numId w:val="217"/>
        </w:numPr>
        <w:rPr>
          <w:rFonts w:ascii="Calibri" w:eastAsia="Times New Roman" w:hAnsi="Calibri" w:cs="Calibri"/>
          <w:b/>
          <w:bCs/>
          <w:sz w:val="32"/>
          <w:szCs w:val="32"/>
        </w:rPr>
      </w:pPr>
      <w:r w:rsidRPr="00FA7314">
        <w:rPr>
          <w:rFonts w:ascii="Calibri" w:eastAsia="Times New Roman" w:hAnsi="Calibri" w:cs="Calibri"/>
          <w:b/>
          <w:bCs/>
          <w:sz w:val="32"/>
          <w:szCs w:val="32"/>
        </w:rPr>
        <w:t>Amazon Data Firehose</w:t>
      </w:r>
    </w:p>
    <w:p w14:paraId="5718EFF3" w14:textId="77777777" w:rsidR="00ED4159" w:rsidRPr="00FA7314" w:rsidRDefault="00ED4159" w:rsidP="00313D63">
      <w:pPr>
        <w:numPr>
          <w:ilvl w:val="0"/>
          <w:numId w:val="217"/>
        </w:numPr>
        <w:rPr>
          <w:rFonts w:ascii="Calibri" w:eastAsia="Times New Roman" w:hAnsi="Calibri" w:cs="Calibri"/>
          <w:b/>
          <w:bCs/>
          <w:sz w:val="32"/>
          <w:szCs w:val="32"/>
        </w:rPr>
      </w:pPr>
      <w:r w:rsidRPr="00FA7314">
        <w:rPr>
          <w:rFonts w:ascii="Calibri" w:eastAsia="Times New Roman" w:hAnsi="Calibri" w:cs="Calibri"/>
          <w:b/>
          <w:bCs/>
          <w:sz w:val="32"/>
          <w:szCs w:val="32"/>
        </w:rPr>
        <w:t>Service providers (For example, Datadog, MongoDB, Splunk)</w:t>
      </w:r>
    </w:p>
    <w:p w14:paraId="72BA17F0" w14:textId="77777777" w:rsidR="00ED4159" w:rsidRPr="00FA7314" w:rsidRDefault="00ED4159" w:rsidP="31D1C23A">
      <w:pPr>
        <w:rPr>
          <w:rFonts w:ascii="Calibri" w:eastAsia="Times New Roman" w:hAnsi="Calibri" w:cs="Calibri"/>
          <w:b/>
          <w:bCs/>
          <w:sz w:val="32"/>
          <w:szCs w:val="32"/>
        </w:rPr>
      </w:pPr>
      <w:r w:rsidRPr="00FA7314">
        <w:rPr>
          <w:rFonts w:ascii="Calibri" w:eastAsia="Times New Roman" w:hAnsi="Calibri" w:cs="Calibri"/>
          <w:b/>
          <w:bCs/>
          <w:sz w:val="32"/>
          <w:szCs w:val="32"/>
        </w:rPr>
        <w:t>SNS supports both Application-to-Application (A2A) and Application-to-Person (A2P) messaging, giving flexibility to send messages between different applications or directly to mobile phones, email addresses, and more.</w:t>
      </w:r>
    </w:p>
    <w:p w14:paraId="564EE3FA" w14:textId="77777777" w:rsidR="00ED4159" w:rsidRPr="00FA7314" w:rsidRDefault="00ED4159" w:rsidP="31D1C23A">
      <w:pPr>
        <w:rPr>
          <w:rFonts w:ascii="Calibri" w:eastAsia="Times New Roman" w:hAnsi="Calibri" w:cs="Calibri"/>
          <w:b/>
          <w:bCs/>
          <w:sz w:val="32"/>
          <w:szCs w:val="32"/>
        </w:rPr>
      </w:pPr>
    </w:p>
    <w:p w14:paraId="25F3F6F4" w14:textId="77777777" w:rsidR="00B51300" w:rsidRPr="00FA7314" w:rsidRDefault="00B51300" w:rsidP="31D1C23A">
      <w:pPr>
        <w:rPr>
          <w:rFonts w:ascii="Calibri" w:eastAsia="Times New Roman" w:hAnsi="Calibri" w:cs="Calibri"/>
          <w:b/>
          <w:bCs/>
          <w:sz w:val="32"/>
          <w:szCs w:val="32"/>
        </w:rPr>
      </w:pPr>
      <w:r w:rsidRPr="00FA7314">
        <w:rPr>
          <w:rFonts w:ascii="Calibri" w:eastAsia="Times New Roman" w:hAnsi="Calibri" w:cs="Calibri"/>
          <w:b/>
          <w:bCs/>
          <w:sz w:val="32"/>
          <w:szCs w:val="32"/>
        </w:rPr>
        <w:t>CDN vs. Edge Locations: Key Differences</w:t>
      </w:r>
    </w:p>
    <w:tbl>
      <w:tblPr>
        <w:tblStyle w:val="TableGrid"/>
        <w:tblW w:w="0" w:type="auto"/>
        <w:tblLook w:val="04A0" w:firstRow="1" w:lastRow="0" w:firstColumn="1" w:lastColumn="0" w:noHBand="0" w:noVBand="1"/>
      </w:tblPr>
      <w:tblGrid>
        <w:gridCol w:w="2328"/>
        <w:gridCol w:w="3852"/>
        <w:gridCol w:w="3170"/>
      </w:tblGrid>
      <w:tr w:rsidR="00B51300" w:rsidRPr="00FA7314" w14:paraId="6646E67B" w14:textId="77777777" w:rsidTr="31D1C23A">
        <w:tc>
          <w:tcPr>
            <w:tcW w:w="0" w:type="auto"/>
            <w:hideMark/>
          </w:tcPr>
          <w:p w14:paraId="1B55BFCA"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Feature</w:t>
            </w:r>
          </w:p>
        </w:tc>
        <w:tc>
          <w:tcPr>
            <w:tcW w:w="0" w:type="auto"/>
            <w:hideMark/>
          </w:tcPr>
          <w:p w14:paraId="43AB775B"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CDN (Content Delivery Network)</w:t>
            </w:r>
          </w:p>
        </w:tc>
        <w:tc>
          <w:tcPr>
            <w:tcW w:w="0" w:type="auto"/>
            <w:hideMark/>
          </w:tcPr>
          <w:p w14:paraId="240EC922"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Edge Locations</w:t>
            </w:r>
          </w:p>
        </w:tc>
      </w:tr>
      <w:tr w:rsidR="00B51300" w:rsidRPr="00FA7314" w14:paraId="7E3D396A" w14:textId="77777777" w:rsidTr="31D1C23A">
        <w:tc>
          <w:tcPr>
            <w:tcW w:w="0" w:type="auto"/>
            <w:hideMark/>
          </w:tcPr>
          <w:p w14:paraId="4904E150"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Definition</w:t>
            </w:r>
          </w:p>
        </w:tc>
        <w:tc>
          <w:tcPr>
            <w:tcW w:w="0" w:type="auto"/>
            <w:hideMark/>
          </w:tcPr>
          <w:p w14:paraId="5B4491BA"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A globally distributed system of servers that deliver content efficiently</w:t>
            </w:r>
          </w:p>
        </w:tc>
        <w:tc>
          <w:tcPr>
            <w:tcW w:w="0" w:type="auto"/>
            <w:hideMark/>
          </w:tcPr>
          <w:p w14:paraId="70977A56"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Physical data centers where CDN servers are located</w:t>
            </w:r>
          </w:p>
        </w:tc>
      </w:tr>
      <w:tr w:rsidR="00B51300" w:rsidRPr="00FA7314" w14:paraId="35A0CF37" w14:textId="77777777" w:rsidTr="31D1C23A">
        <w:tc>
          <w:tcPr>
            <w:tcW w:w="0" w:type="auto"/>
            <w:hideMark/>
          </w:tcPr>
          <w:p w14:paraId="0DD0813C"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Purpose</w:t>
            </w:r>
          </w:p>
        </w:tc>
        <w:tc>
          <w:tcPr>
            <w:tcW w:w="0" w:type="auto"/>
            <w:hideMark/>
          </w:tcPr>
          <w:p w14:paraId="12FA99AA"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Improve speed, reliability, and availability of content delivery</w:t>
            </w:r>
          </w:p>
        </w:tc>
        <w:tc>
          <w:tcPr>
            <w:tcW w:w="0" w:type="auto"/>
            <w:hideMark/>
          </w:tcPr>
          <w:p w14:paraId="32E5D172"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Act as endpoints for caching and processing requests</w:t>
            </w:r>
          </w:p>
        </w:tc>
      </w:tr>
      <w:tr w:rsidR="00B51300" w:rsidRPr="00FA7314" w14:paraId="6096C46E" w14:textId="77777777" w:rsidTr="31D1C23A">
        <w:tc>
          <w:tcPr>
            <w:tcW w:w="0" w:type="auto"/>
            <w:hideMark/>
          </w:tcPr>
          <w:p w14:paraId="753A51C9"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Location Scope</w:t>
            </w:r>
          </w:p>
        </w:tc>
        <w:tc>
          <w:tcPr>
            <w:tcW w:w="0" w:type="auto"/>
            <w:hideMark/>
          </w:tcPr>
          <w:p w14:paraId="59607FEF"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A network of multiple Edge Locations</w:t>
            </w:r>
          </w:p>
        </w:tc>
        <w:tc>
          <w:tcPr>
            <w:tcW w:w="0" w:type="auto"/>
            <w:hideMark/>
          </w:tcPr>
          <w:p w14:paraId="6618CDA9"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A single physical location within the CDN</w:t>
            </w:r>
          </w:p>
        </w:tc>
      </w:tr>
      <w:tr w:rsidR="00B51300" w:rsidRPr="00FA7314" w14:paraId="0CE73364" w14:textId="77777777" w:rsidTr="31D1C23A">
        <w:tc>
          <w:tcPr>
            <w:tcW w:w="0" w:type="auto"/>
            <w:hideMark/>
          </w:tcPr>
          <w:p w14:paraId="12FA895A"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Caching Role</w:t>
            </w:r>
          </w:p>
        </w:tc>
        <w:tc>
          <w:tcPr>
            <w:tcW w:w="0" w:type="auto"/>
            <w:hideMark/>
          </w:tcPr>
          <w:p w14:paraId="30740FEC"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Manages the overall caching and distribution strategy</w:t>
            </w:r>
          </w:p>
        </w:tc>
        <w:tc>
          <w:tcPr>
            <w:tcW w:w="0" w:type="auto"/>
            <w:hideMark/>
          </w:tcPr>
          <w:p w14:paraId="6F939C7C"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Stores cached content for faster delivery</w:t>
            </w:r>
          </w:p>
        </w:tc>
      </w:tr>
      <w:tr w:rsidR="00B51300" w:rsidRPr="00FA7314" w14:paraId="38BE512A" w14:textId="77777777" w:rsidTr="31D1C23A">
        <w:tc>
          <w:tcPr>
            <w:tcW w:w="0" w:type="auto"/>
            <w:hideMark/>
          </w:tcPr>
          <w:p w14:paraId="1CAB3E00"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Example</w:t>
            </w:r>
          </w:p>
        </w:tc>
        <w:tc>
          <w:tcPr>
            <w:tcW w:w="0" w:type="auto"/>
            <w:hideMark/>
          </w:tcPr>
          <w:p w14:paraId="70764217"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AWS CloudFront (as a whole)</w:t>
            </w:r>
          </w:p>
        </w:tc>
        <w:tc>
          <w:tcPr>
            <w:tcW w:w="0" w:type="auto"/>
            <w:hideMark/>
          </w:tcPr>
          <w:p w14:paraId="03D26020"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AWS CloudFront Edge Locations</w:t>
            </w:r>
          </w:p>
        </w:tc>
      </w:tr>
      <w:tr w:rsidR="00B51300" w:rsidRPr="00FA7314" w14:paraId="1B69CE2A" w14:textId="77777777" w:rsidTr="31D1C23A">
        <w:tc>
          <w:tcPr>
            <w:tcW w:w="0" w:type="auto"/>
            <w:hideMark/>
          </w:tcPr>
          <w:p w14:paraId="783C922B"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Latency Improvement</w:t>
            </w:r>
          </w:p>
        </w:tc>
        <w:tc>
          <w:tcPr>
            <w:tcW w:w="0" w:type="auto"/>
            <w:hideMark/>
          </w:tcPr>
          <w:p w14:paraId="46C07AA0"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Reduces latency by using multiple Edge Locations worldwide</w:t>
            </w:r>
          </w:p>
        </w:tc>
        <w:tc>
          <w:tcPr>
            <w:tcW w:w="0" w:type="auto"/>
            <w:hideMark/>
          </w:tcPr>
          <w:p w14:paraId="612D2177"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Provides low-latency access by being closer to users</w:t>
            </w:r>
          </w:p>
        </w:tc>
      </w:tr>
    </w:tbl>
    <w:p w14:paraId="4516E55E" w14:textId="77777777" w:rsidR="00B51300"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7AA84F37">
          <v:rect id="_x0000_i1179" style="width:0;height:1.5pt" o:hralign="center" o:hrstd="t" o:hr="t" fillcolor="#a0a0a0" stroked="f"/>
        </w:pict>
      </w:r>
    </w:p>
    <w:p w14:paraId="1A6A2543" w14:textId="77777777" w:rsidR="00B51300" w:rsidRPr="00FA7314" w:rsidRDefault="00B51300"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How They Work Together?</w:t>
      </w:r>
    </w:p>
    <w:p w14:paraId="75243435" w14:textId="77777777" w:rsidR="00B51300" w:rsidRPr="00FA7314" w:rsidRDefault="00B51300" w:rsidP="00313D63">
      <w:pPr>
        <w:numPr>
          <w:ilvl w:val="0"/>
          <w:numId w:val="218"/>
        </w:numPr>
        <w:rPr>
          <w:rFonts w:ascii="Calibri" w:eastAsia="Times New Roman" w:hAnsi="Calibri" w:cs="Calibri"/>
          <w:b/>
          <w:bCs/>
          <w:sz w:val="32"/>
          <w:szCs w:val="32"/>
        </w:rPr>
      </w:pPr>
      <w:r w:rsidRPr="00FA7314">
        <w:rPr>
          <w:rFonts w:ascii="Calibri" w:eastAsia="Times New Roman" w:hAnsi="Calibri" w:cs="Calibri"/>
          <w:b/>
          <w:bCs/>
          <w:sz w:val="32"/>
          <w:szCs w:val="32"/>
        </w:rPr>
        <w:t>A CDN consists of many Edge Locations.</w:t>
      </w:r>
    </w:p>
    <w:p w14:paraId="08F3D04A" w14:textId="77777777" w:rsidR="00B51300" w:rsidRPr="00FA7314" w:rsidRDefault="00B51300" w:rsidP="00313D63">
      <w:pPr>
        <w:numPr>
          <w:ilvl w:val="0"/>
          <w:numId w:val="218"/>
        </w:numPr>
        <w:rPr>
          <w:rFonts w:ascii="Calibri" w:eastAsia="Times New Roman" w:hAnsi="Calibri" w:cs="Calibri"/>
          <w:b/>
          <w:bCs/>
          <w:sz w:val="32"/>
          <w:szCs w:val="32"/>
        </w:rPr>
      </w:pPr>
      <w:r w:rsidRPr="00FA7314">
        <w:rPr>
          <w:rFonts w:ascii="Calibri" w:eastAsia="Times New Roman" w:hAnsi="Calibri" w:cs="Calibri"/>
          <w:b/>
          <w:bCs/>
          <w:sz w:val="32"/>
          <w:szCs w:val="32"/>
        </w:rPr>
        <w:t>Edge Locations are the actual data centers where CDN caches content.</w:t>
      </w:r>
    </w:p>
    <w:p w14:paraId="0C8A6441" w14:textId="77777777" w:rsidR="00B51300" w:rsidRPr="00FA7314" w:rsidRDefault="00B51300" w:rsidP="00313D63">
      <w:pPr>
        <w:numPr>
          <w:ilvl w:val="0"/>
          <w:numId w:val="218"/>
        </w:numPr>
        <w:rPr>
          <w:rFonts w:ascii="Calibri" w:eastAsia="Times New Roman" w:hAnsi="Calibri" w:cs="Calibri"/>
          <w:b/>
          <w:bCs/>
          <w:sz w:val="32"/>
          <w:szCs w:val="32"/>
        </w:rPr>
      </w:pPr>
      <w:r w:rsidRPr="00FA7314">
        <w:rPr>
          <w:rFonts w:ascii="Calibri" w:eastAsia="Times New Roman" w:hAnsi="Calibri" w:cs="Calibri"/>
          <w:b/>
          <w:bCs/>
          <w:sz w:val="32"/>
          <w:szCs w:val="32"/>
        </w:rPr>
        <w:t>When a user requests content, it is served from the nearest Edge Location instead of the origin server, reducing latency.</w:t>
      </w:r>
    </w:p>
    <w:p w14:paraId="3434BC06" w14:textId="35271670" w:rsidR="00B51300" w:rsidRPr="00FA7314" w:rsidRDefault="00B51300"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with AWS CloudFront:</w:t>
      </w:r>
    </w:p>
    <w:p w14:paraId="661E04AC" w14:textId="77777777" w:rsidR="00B51300" w:rsidRPr="00FA7314" w:rsidRDefault="00B51300" w:rsidP="00313D63">
      <w:pPr>
        <w:numPr>
          <w:ilvl w:val="0"/>
          <w:numId w:val="219"/>
        </w:numPr>
        <w:rPr>
          <w:rFonts w:ascii="Calibri" w:eastAsia="Times New Roman" w:hAnsi="Calibri" w:cs="Calibri"/>
          <w:b/>
          <w:bCs/>
          <w:sz w:val="32"/>
          <w:szCs w:val="32"/>
        </w:rPr>
      </w:pPr>
      <w:r w:rsidRPr="00FA7314">
        <w:rPr>
          <w:rFonts w:ascii="Calibri" w:eastAsia="Times New Roman" w:hAnsi="Calibri" w:cs="Calibri"/>
          <w:b/>
          <w:bCs/>
          <w:sz w:val="32"/>
          <w:szCs w:val="32"/>
        </w:rPr>
        <w:t>CloudFront (CDN) has hundreds of Edge Locations globally.</w:t>
      </w:r>
    </w:p>
    <w:p w14:paraId="28A63A2A" w14:textId="77777777" w:rsidR="00B51300" w:rsidRPr="00FA7314" w:rsidRDefault="00B51300" w:rsidP="00313D63">
      <w:pPr>
        <w:numPr>
          <w:ilvl w:val="0"/>
          <w:numId w:val="219"/>
        </w:numPr>
        <w:rPr>
          <w:rFonts w:ascii="Calibri" w:eastAsia="Times New Roman" w:hAnsi="Calibri" w:cs="Calibri"/>
          <w:b/>
          <w:bCs/>
          <w:sz w:val="32"/>
          <w:szCs w:val="32"/>
        </w:rPr>
      </w:pPr>
      <w:r w:rsidRPr="00FA7314">
        <w:rPr>
          <w:rFonts w:ascii="Calibri" w:eastAsia="Times New Roman" w:hAnsi="Calibri" w:cs="Calibri"/>
          <w:b/>
          <w:bCs/>
          <w:sz w:val="32"/>
          <w:szCs w:val="32"/>
        </w:rPr>
        <w:t>When a user requests an image, it is delivered from the nearest Edge Location instead of the origin S3 bucket or server.</w:t>
      </w:r>
    </w:p>
    <w:p w14:paraId="353AD23D" w14:textId="77777777" w:rsidR="00181D39" w:rsidRPr="00FA7314" w:rsidRDefault="00181D39" w:rsidP="31D1C23A">
      <w:pPr>
        <w:rPr>
          <w:rFonts w:ascii="Calibri" w:eastAsia="Times New Roman" w:hAnsi="Calibri" w:cs="Calibri"/>
          <w:b/>
          <w:bCs/>
          <w:sz w:val="32"/>
          <w:szCs w:val="32"/>
        </w:rPr>
      </w:pPr>
      <w:r w:rsidRPr="00FA7314">
        <w:rPr>
          <w:rFonts w:ascii="Calibri" w:eastAsia="Times New Roman" w:hAnsi="Calibri" w:cs="Calibri"/>
          <w:b/>
          <w:bCs/>
          <w:sz w:val="32"/>
          <w:szCs w:val="32"/>
        </w:rPr>
        <w:t>Shared Libraries</w:t>
      </w:r>
    </w:p>
    <w:p w14:paraId="2CA044C7" w14:textId="77777777" w:rsidR="00181D39" w:rsidRPr="00FA7314" w:rsidRDefault="00181D39"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In Jenkins, a shared library is a way to store commonly used code(reusable code), such as scripts or functions, that can be used by different Jenkins pipelines.</w:t>
      </w:r>
    </w:p>
    <w:p w14:paraId="1B7B5F3C" w14:textId="77777777" w:rsidR="00181D39" w:rsidRPr="00FA7314" w:rsidRDefault="00181D39" w:rsidP="31D1C23A">
      <w:pPr>
        <w:rPr>
          <w:rFonts w:ascii="Calibri" w:eastAsia="Times New Roman" w:hAnsi="Calibri" w:cs="Calibri"/>
          <w:b/>
          <w:bCs/>
          <w:sz w:val="32"/>
          <w:szCs w:val="32"/>
        </w:rPr>
      </w:pPr>
    </w:p>
    <w:p w14:paraId="67014B93" w14:textId="77777777" w:rsidR="00181D39" w:rsidRPr="00FA7314" w:rsidRDefault="00181D39" w:rsidP="31D1C23A">
      <w:pPr>
        <w:rPr>
          <w:rFonts w:ascii="Calibri" w:eastAsia="Times New Roman" w:hAnsi="Calibri" w:cs="Calibri"/>
          <w:b/>
          <w:bCs/>
          <w:sz w:val="32"/>
          <w:szCs w:val="32"/>
        </w:rPr>
      </w:pPr>
      <w:r w:rsidRPr="00FA7314">
        <w:rPr>
          <w:rFonts w:ascii="Calibri" w:eastAsia="Times New Roman" w:hAnsi="Calibri" w:cs="Calibri"/>
          <w:b/>
          <w:bCs/>
          <w:sz w:val="32"/>
          <w:szCs w:val="32"/>
        </w:rPr>
        <w:t>Instead of writing the same code again and again in multiple pipelines, you can create a shared library and use it in all the pipelines that need it. This can make your code more organized and easier to maintain.</w:t>
      </w:r>
    </w:p>
    <w:p w14:paraId="37BD2AE2" w14:textId="77777777" w:rsidR="00181D39" w:rsidRPr="00FA7314" w:rsidRDefault="00181D39" w:rsidP="31D1C23A">
      <w:pPr>
        <w:rPr>
          <w:rFonts w:ascii="Calibri" w:eastAsia="Times New Roman" w:hAnsi="Calibri" w:cs="Calibri"/>
          <w:b/>
          <w:bCs/>
          <w:sz w:val="32"/>
          <w:szCs w:val="32"/>
        </w:rPr>
      </w:pPr>
    </w:p>
    <w:p w14:paraId="6F22E9D4" w14:textId="77777777" w:rsidR="00181D39" w:rsidRPr="00FA7314" w:rsidRDefault="00181D39" w:rsidP="31D1C23A">
      <w:pPr>
        <w:rPr>
          <w:rFonts w:ascii="Calibri" w:eastAsia="Times New Roman" w:hAnsi="Calibri" w:cs="Calibri"/>
          <w:b/>
          <w:bCs/>
          <w:sz w:val="32"/>
          <w:szCs w:val="32"/>
        </w:rPr>
      </w:pPr>
      <w:r w:rsidRPr="00FA7314">
        <w:rPr>
          <w:rFonts w:ascii="Calibri" w:eastAsia="Times New Roman" w:hAnsi="Calibri" w:cs="Calibri"/>
          <w:b/>
          <w:bCs/>
          <w:sz w:val="32"/>
          <w:szCs w:val="32"/>
        </w:rPr>
        <w:t>Think of it like a library of books, Instead of buying the same book over and over again, you can borrow it from the library whenever you need it.</w:t>
      </w:r>
    </w:p>
    <w:p w14:paraId="29716008" w14:textId="77777777" w:rsidR="00181D39" w:rsidRPr="00FA7314" w:rsidRDefault="00181D39" w:rsidP="31D1C23A">
      <w:pPr>
        <w:rPr>
          <w:rFonts w:ascii="Calibri" w:eastAsia="Times New Roman" w:hAnsi="Calibri" w:cs="Calibri"/>
          <w:b/>
          <w:bCs/>
          <w:sz w:val="32"/>
          <w:szCs w:val="32"/>
        </w:rPr>
      </w:pPr>
    </w:p>
    <w:p w14:paraId="7D7DC9AD" w14:textId="77777777" w:rsidR="00181D39" w:rsidRPr="00FA7314" w:rsidRDefault="00181D39" w:rsidP="31D1C23A">
      <w:pPr>
        <w:rPr>
          <w:rFonts w:ascii="Calibri" w:eastAsia="Times New Roman" w:hAnsi="Calibri" w:cs="Calibri"/>
          <w:b/>
          <w:bCs/>
          <w:sz w:val="32"/>
          <w:szCs w:val="32"/>
        </w:rPr>
      </w:pPr>
      <w:r w:rsidRPr="00FA7314">
        <w:rPr>
          <w:rFonts w:ascii="Calibri" w:eastAsia="Times New Roman" w:hAnsi="Calibri" w:cs="Calibri"/>
          <w:b/>
          <w:bCs/>
          <w:sz w:val="32"/>
          <w:szCs w:val="32"/>
        </w:rPr>
        <w:t>Advantages</w:t>
      </w:r>
    </w:p>
    <w:p w14:paraId="5DAEE995" w14:textId="77777777" w:rsidR="00181D39" w:rsidRPr="00FA7314" w:rsidRDefault="00181D39" w:rsidP="31D1C23A">
      <w:pPr>
        <w:rPr>
          <w:rFonts w:ascii="Calibri" w:eastAsia="Times New Roman" w:hAnsi="Calibri" w:cs="Calibri"/>
          <w:b/>
          <w:bCs/>
          <w:sz w:val="32"/>
          <w:szCs w:val="32"/>
        </w:rPr>
      </w:pPr>
      <w:r w:rsidRPr="00FA7314">
        <w:rPr>
          <w:rFonts w:ascii="Calibri" w:eastAsia="Times New Roman" w:hAnsi="Calibri" w:cs="Calibri"/>
          <w:b/>
          <w:bCs/>
          <w:sz w:val="32"/>
          <w:szCs w:val="32"/>
        </w:rPr>
        <w:t>Standarization of Pipelines</w:t>
      </w:r>
    </w:p>
    <w:p w14:paraId="1A43DD29" w14:textId="77777777" w:rsidR="00181D39" w:rsidRPr="00FA7314" w:rsidRDefault="00181D39" w:rsidP="31D1C23A">
      <w:pPr>
        <w:rPr>
          <w:rFonts w:ascii="Calibri" w:eastAsia="Times New Roman" w:hAnsi="Calibri" w:cs="Calibri"/>
          <w:b/>
          <w:bCs/>
          <w:sz w:val="32"/>
          <w:szCs w:val="32"/>
        </w:rPr>
      </w:pPr>
      <w:r w:rsidRPr="00FA7314">
        <w:rPr>
          <w:rFonts w:ascii="Calibri" w:eastAsia="Times New Roman" w:hAnsi="Calibri" w:cs="Calibri"/>
          <w:b/>
          <w:bCs/>
          <w:sz w:val="32"/>
          <w:szCs w:val="32"/>
        </w:rPr>
        <w:t>Reduce duplication of code</w:t>
      </w:r>
    </w:p>
    <w:p w14:paraId="3888342E" w14:textId="77777777" w:rsidR="00181D39" w:rsidRPr="00FA7314" w:rsidRDefault="00181D39" w:rsidP="31D1C23A">
      <w:pPr>
        <w:rPr>
          <w:rFonts w:ascii="Calibri" w:eastAsia="Times New Roman" w:hAnsi="Calibri" w:cs="Calibri"/>
          <w:b/>
          <w:bCs/>
          <w:sz w:val="32"/>
          <w:szCs w:val="32"/>
        </w:rPr>
      </w:pPr>
      <w:r w:rsidRPr="00FA7314">
        <w:rPr>
          <w:rFonts w:ascii="Calibri" w:eastAsia="Times New Roman" w:hAnsi="Calibri" w:cs="Calibri"/>
          <w:b/>
          <w:bCs/>
          <w:sz w:val="32"/>
          <w:szCs w:val="32"/>
        </w:rPr>
        <w:t>Easy onboarding of new applications, projects or teams</w:t>
      </w:r>
    </w:p>
    <w:p w14:paraId="5C468AB9" w14:textId="77777777" w:rsidR="00181D39" w:rsidRPr="00FA7314" w:rsidRDefault="00181D39" w:rsidP="31D1C23A">
      <w:pPr>
        <w:rPr>
          <w:rFonts w:ascii="Calibri" w:eastAsia="Times New Roman" w:hAnsi="Calibri" w:cs="Calibri"/>
          <w:b/>
          <w:bCs/>
          <w:sz w:val="32"/>
          <w:szCs w:val="32"/>
        </w:rPr>
      </w:pPr>
      <w:r w:rsidRPr="00FA7314">
        <w:rPr>
          <w:rFonts w:ascii="Calibri" w:eastAsia="Times New Roman" w:hAnsi="Calibri" w:cs="Calibri"/>
          <w:b/>
          <w:bCs/>
          <w:sz w:val="32"/>
          <w:szCs w:val="32"/>
        </w:rPr>
        <w:t>One place to fix issues with the shared or common code</w:t>
      </w:r>
    </w:p>
    <w:p w14:paraId="1944B606" w14:textId="77777777" w:rsidR="00181D39" w:rsidRPr="00FA7314" w:rsidRDefault="00181D39" w:rsidP="31D1C23A">
      <w:pPr>
        <w:rPr>
          <w:rFonts w:ascii="Calibri" w:eastAsia="Times New Roman" w:hAnsi="Calibri" w:cs="Calibri"/>
          <w:b/>
          <w:bCs/>
          <w:sz w:val="32"/>
          <w:szCs w:val="32"/>
        </w:rPr>
      </w:pPr>
      <w:r w:rsidRPr="00FA7314">
        <w:rPr>
          <w:rFonts w:ascii="Calibri" w:eastAsia="Times New Roman" w:hAnsi="Calibri" w:cs="Calibri"/>
          <w:b/>
          <w:bCs/>
          <w:sz w:val="32"/>
          <w:szCs w:val="32"/>
        </w:rPr>
        <w:t>Code Maintainence</w:t>
      </w:r>
    </w:p>
    <w:p w14:paraId="3F90D092" w14:textId="7C07BD59" w:rsidR="00181D39" w:rsidRPr="00FA7314" w:rsidRDefault="00181D39" w:rsidP="31D1C23A">
      <w:pPr>
        <w:rPr>
          <w:rFonts w:ascii="Calibri" w:eastAsia="Times New Roman" w:hAnsi="Calibri" w:cs="Calibri"/>
          <w:b/>
          <w:bCs/>
          <w:sz w:val="32"/>
          <w:szCs w:val="32"/>
        </w:rPr>
      </w:pPr>
      <w:r w:rsidRPr="00FA7314">
        <w:rPr>
          <w:rFonts w:ascii="Calibri" w:eastAsia="Times New Roman" w:hAnsi="Calibri" w:cs="Calibri"/>
          <w:b/>
          <w:bCs/>
          <w:sz w:val="32"/>
          <w:szCs w:val="32"/>
        </w:rPr>
        <w:t>Reduce the risk of errors</w:t>
      </w:r>
    </w:p>
    <w:p w14:paraId="002753BB" w14:textId="4ABA3618" w:rsidR="0080235E" w:rsidRPr="00FA7314" w:rsidRDefault="0080235E" w:rsidP="31D1C23A">
      <w:pPr>
        <w:rPr>
          <w:rFonts w:ascii="Calibri" w:eastAsia="Times New Roman" w:hAnsi="Calibri" w:cs="Calibri"/>
          <w:b/>
          <w:bCs/>
          <w:sz w:val="32"/>
          <w:szCs w:val="32"/>
        </w:rPr>
      </w:pPr>
      <w:r w:rsidRPr="00FA7314">
        <w:rPr>
          <w:rFonts w:ascii="Calibri" w:eastAsia="Times New Roman" w:hAnsi="Calibri" w:cs="Calibri"/>
          <w:b/>
          <w:bCs/>
          <w:noProof/>
          <w:sz w:val="32"/>
          <w:szCs w:val="32"/>
        </w:rPr>
        <w:drawing>
          <wp:anchor distT="0" distB="0" distL="114300" distR="114300" simplePos="0" relativeHeight="251659264" behindDoc="0" locked="0" layoutInCell="1" allowOverlap="1" wp14:anchorId="4CF85A8E" wp14:editId="64BA1AF9">
            <wp:simplePos x="0" y="0"/>
            <wp:positionH relativeFrom="margin">
              <wp:align>right</wp:align>
            </wp:positionH>
            <wp:positionV relativeFrom="paragraph">
              <wp:posOffset>173355</wp:posOffset>
            </wp:positionV>
            <wp:extent cx="5943600" cy="3181350"/>
            <wp:effectExtent l="0" t="0" r="0" b="0"/>
            <wp:wrapNone/>
            <wp:docPr id="123382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21341" name="Picture 1233821341"/>
                    <pic:cNvPicPr/>
                  </pic:nvPicPr>
                  <pic:blipFill rotWithShape="1">
                    <a:blip r:embed="rId16">
                      <a:extLst>
                        <a:ext uri="{28A0092B-C50C-407E-A947-70E740481C1C}">
                          <a14:useLocalDpi xmlns:a14="http://schemas.microsoft.com/office/drawing/2010/main" val="0"/>
                        </a:ext>
                      </a:extLst>
                    </a:blip>
                    <a:srcRect t="12322" b="5372"/>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anchor>
        </w:drawing>
      </w:r>
    </w:p>
    <w:p w14:paraId="16153562" w14:textId="234E1202" w:rsidR="0080235E" w:rsidRPr="00FA7314" w:rsidRDefault="0080235E" w:rsidP="31D1C23A">
      <w:pPr>
        <w:rPr>
          <w:rFonts w:ascii="Calibri" w:eastAsia="Times New Roman" w:hAnsi="Calibri" w:cs="Calibri"/>
          <w:b/>
          <w:bCs/>
          <w:sz w:val="32"/>
          <w:szCs w:val="32"/>
        </w:rPr>
      </w:pPr>
    </w:p>
    <w:p w14:paraId="0F625A98" w14:textId="317D3146" w:rsidR="0080235E" w:rsidRPr="00FA7314" w:rsidRDefault="0080235E" w:rsidP="31D1C23A">
      <w:pPr>
        <w:rPr>
          <w:rFonts w:ascii="Calibri" w:eastAsia="Times New Roman" w:hAnsi="Calibri" w:cs="Calibri"/>
          <w:b/>
          <w:bCs/>
          <w:sz w:val="32"/>
          <w:szCs w:val="32"/>
        </w:rPr>
      </w:pPr>
    </w:p>
    <w:p w14:paraId="14162037" w14:textId="024FCEB9" w:rsidR="0080235E" w:rsidRPr="00FA7314" w:rsidRDefault="0080235E" w:rsidP="31D1C23A">
      <w:pPr>
        <w:rPr>
          <w:rFonts w:ascii="Calibri" w:eastAsia="Times New Roman" w:hAnsi="Calibri" w:cs="Calibri"/>
          <w:b/>
          <w:bCs/>
          <w:sz w:val="32"/>
          <w:szCs w:val="32"/>
        </w:rPr>
      </w:pPr>
    </w:p>
    <w:p w14:paraId="75BA379E" w14:textId="77777777" w:rsidR="00181D39" w:rsidRPr="00FA7314" w:rsidRDefault="00181D39" w:rsidP="31D1C23A">
      <w:pPr>
        <w:rPr>
          <w:rFonts w:ascii="Calibri" w:eastAsia="Times New Roman" w:hAnsi="Calibri" w:cs="Calibri"/>
          <w:b/>
          <w:bCs/>
          <w:sz w:val="32"/>
          <w:szCs w:val="32"/>
        </w:rPr>
      </w:pPr>
    </w:p>
    <w:p w14:paraId="5AD29AD4" w14:textId="77777777" w:rsidR="00181D39" w:rsidRPr="00FA7314" w:rsidRDefault="00181D39" w:rsidP="31D1C23A">
      <w:pPr>
        <w:rPr>
          <w:rFonts w:ascii="Calibri" w:eastAsia="Times New Roman" w:hAnsi="Calibri" w:cs="Calibri"/>
          <w:b/>
          <w:bCs/>
          <w:sz w:val="32"/>
          <w:szCs w:val="32"/>
        </w:rPr>
      </w:pPr>
    </w:p>
    <w:p w14:paraId="4C0C05E9" w14:textId="77777777" w:rsidR="00181D39" w:rsidRPr="00FA7314" w:rsidRDefault="00181D39" w:rsidP="31D1C23A">
      <w:pPr>
        <w:rPr>
          <w:rFonts w:ascii="Calibri" w:eastAsia="Times New Roman" w:hAnsi="Calibri" w:cs="Calibri"/>
          <w:b/>
          <w:bCs/>
          <w:sz w:val="32"/>
          <w:szCs w:val="32"/>
        </w:rPr>
      </w:pPr>
    </w:p>
    <w:p w14:paraId="3571873D" w14:textId="77777777" w:rsidR="00B51300" w:rsidRPr="00FA7314" w:rsidRDefault="00B51300" w:rsidP="31D1C23A">
      <w:pPr>
        <w:rPr>
          <w:rFonts w:ascii="Calibri" w:eastAsia="Times New Roman" w:hAnsi="Calibri" w:cs="Calibri"/>
          <w:b/>
          <w:bCs/>
          <w:sz w:val="32"/>
          <w:szCs w:val="32"/>
        </w:rPr>
      </w:pPr>
    </w:p>
    <w:p w14:paraId="7BC51C6D" w14:textId="77777777" w:rsidR="00623BE5" w:rsidRPr="00FA7314" w:rsidRDefault="00623BE5" w:rsidP="31D1C23A">
      <w:pPr>
        <w:rPr>
          <w:rFonts w:ascii="Calibri" w:eastAsia="Times New Roman" w:hAnsi="Calibri" w:cs="Calibri"/>
          <w:b/>
          <w:bCs/>
          <w:sz w:val="32"/>
          <w:szCs w:val="32"/>
        </w:rPr>
      </w:pPr>
    </w:p>
    <w:p w14:paraId="5C007E77" w14:textId="77777777" w:rsidR="00623BE5" w:rsidRPr="00FA7314" w:rsidRDefault="00623BE5" w:rsidP="31D1C23A">
      <w:pPr>
        <w:rPr>
          <w:rFonts w:ascii="Calibri" w:eastAsia="Times New Roman" w:hAnsi="Calibri" w:cs="Calibri"/>
          <w:b/>
          <w:bCs/>
          <w:sz w:val="32"/>
          <w:szCs w:val="32"/>
        </w:rPr>
      </w:pPr>
    </w:p>
    <w:p w14:paraId="1F02606E" w14:textId="77777777" w:rsidR="00623BE5" w:rsidRPr="00FA7314" w:rsidRDefault="00623BE5" w:rsidP="31D1C23A">
      <w:pPr>
        <w:rPr>
          <w:rFonts w:ascii="Calibri" w:eastAsia="Times New Roman" w:hAnsi="Calibri" w:cs="Calibri"/>
          <w:b/>
          <w:bCs/>
          <w:sz w:val="32"/>
          <w:szCs w:val="32"/>
        </w:rPr>
      </w:pPr>
    </w:p>
    <w:p w14:paraId="03832C75" w14:textId="77777777" w:rsidR="00623BE5" w:rsidRPr="00FA7314" w:rsidRDefault="00623BE5" w:rsidP="31D1C23A">
      <w:pPr>
        <w:rPr>
          <w:rFonts w:ascii="Calibri" w:eastAsia="Times New Roman" w:hAnsi="Calibri" w:cs="Calibri"/>
          <w:b/>
          <w:bCs/>
          <w:sz w:val="32"/>
          <w:szCs w:val="32"/>
        </w:rPr>
      </w:pPr>
    </w:p>
    <w:p w14:paraId="41576E54" w14:textId="77777777" w:rsidR="00623BE5" w:rsidRPr="00FA7314" w:rsidRDefault="00623BE5" w:rsidP="31D1C23A">
      <w:pPr>
        <w:rPr>
          <w:rFonts w:ascii="Calibri" w:eastAsia="Times New Roman" w:hAnsi="Calibri" w:cs="Calibri"/>
          <w:b/>
          <w:bCs/>
          <w:sz w:val="32"/>
          <w:szCs w:val="32"/>
        </w:rPr>
      </w:pPr>
      <w:r w:rsidRPr="00FA7314">
        <w:rPr>
          <w:rFonts w:ascii="Calibri" w:eastAsia="Times New Roman" w:hAnsi="Calibri" w:cs="Calibri"/>
          <w:b/>
          <w:bCs/>
          <w:sz w:val="32"/>
          <w:szCs w:val="32"/>
        </w:rPr>
        <w:t>Modules</w:t>
      </w:r>
    </w:p>
    <w:p w14:paraId="52305CD7" w14:textId="77777777" w:rsidR="00623BE5" w:rsidRPr="00FA7314" w:rsidRDefault="00623BE5" w:rsidP="31D1C23A">
      <w:pPr>
        <w:rPr>
          <w:rFonts w:ascii="Calibri" w:eastAsia="Times New Roman" w:hAnsi="Calibri" w:cs="Calibri"/>
          <w:b/>
          <w:bCs/>
          <w:sz w:val="32"/>
          <w:szCs w:val="32"/>
        </w:rPr>
      </w:pPr>
      <w:r w:rsidRPr="00FA7314">
        <w:rPr>
          <w:rFonts w:ascii="Calibri" w:eastAsia="Times New Roman" w:hAnsi="Calibri" w:cs="Calibri"/>
          <w:b/>
          <w:bCs/>
          <w:sz w:val="32"/>
          <w:szCs w:val="32"/>
        </w:rPr>
        <w:t>The advantage of using Terraform modules in your infrastructure as code (IaC) projects lies in improved organization, reusability, and maintainability. Here are the key benefits:</w:t>
      </w:r>
    </w:p>
    <w:p w14:paraId="24667328" w14:textId="77777777" w:rsidR="00623BE5" w:rsidRPr="00FA7314" w:rsidRDefault="00623BE5" w:rsidP="31D1C23A">
      <w:pPr>
        <w:rPr>
          <w:rFonts w:ascii="Calibri" w:eastAsia="Times New Roman" w:hAnsi="Calibri" w:cs="Calibri"/>
          <w:b/>
          <w:bCs/>
          <w:sz w:val="32"/>
          <w:szCs w:val="32"/>
        </w:rPr>
      </w:pPr>
    </w:p>
    <w:p w14:paraId="095C9136" w14:textId="77777777" w:rsidR="00623BE5" w:rsidRPr="00FA7314" w:rsidRDefault="00623BE5" w:rsidP="31D1C23A">
      <w:pPr>
        <w:rPr>
          <w:rFonts w:ascii="Calibri" w:eastAsia="Times New Roman" w:hAnsi="Calibri" w:cs="Calibri"/>
          <w:b/>
          <w:bCs/>
          <w:sz w:val="32"/>
          <w:szCs w:val="32"/>
        </w:rPr>
      </w:pPr>
      <w:r w:rsidRPr="00FA7314">
        <w:rPr>
          <w:rFonts w:ascii="Calibri" w:eastAsia="Times New Roman" w:hAnsi="Calibri" w:cs="Calibri"/>
          <w:b/>
          <w:bCs/>
          <w:sz w:val="32"/>
          <w:szCs w:val="32"/>
        </w:rPr>
        <w:t>Modularity: Terraform modules allow you to break down your infrastructure configuration into smaller, self-contained components. This modularity makes it easier to manage and reason about your infrastructure because each module handles a specific piece of functionality, such as an EC2 instance, a database, or a network configuration.</w:t>
      </w:r>
    </w:p>
    <w:p w14:paraId="3F3B89A0" w14:textId="77777777" w:rsidR="00623BE5" w:rsidRPr="00FA7314" w:rsidRDefault="00623BE5" w:rsidP="31D1C23A">
      <w:pPr>
        <w:rPr>
          <w:rFonts w:ascii="Calibri" w:eastAsia="Times New Roman" w:hAnsi="Calibri" w:cs="Calibri"/>
          <w:b/>
          <w:bCs/>
          <w:sz w:val="32"/>
          <w:szCs w:val="32"/>
        </w:rPr>
      </w:pPr>
    </w:p>
    <w:p w14:paraId="6A1BA420" w14:textId="77777777" w:rsidR="00623BE5" w:rsidRPr="00FA7314" w:rsidRDefault="00623BE5" w:rsidP="31D1C23A">
      <w:pPr>
        <w:rPr>
          <w:rFonts w:ascii="Calibri" w:eastAsia="Times New Roman" w:hAnsi="Calibri" w:cs="Calibri"/>
          <w:b/>
          <w:bCs/>
          <w:sz w:val="32"/>
          <w:szCs w:val="32"/>
        </w:rPr>
      </w:pPr>
      <w:r w:rsidRPr="00FA7314">
        <w:rPr>
          <w:rFonts w:ascii="Calibri" w:eastAsia="Times New Roman" w:hAnsi="Calibri" w:cs="Calibri"/>
          <w:b/>
          <w:bCs/>
          <w:sz w:val="32"/>
          <w:szCs w:val="32"/>
        </w:rPr>
        <w:t>Reusability: With modules, you can create reusable templates for common infrastructure components. Instead of rewriting similar configurations for multiple projects, you can reuse modules across different Terraform projects. This reduces duplication and promotes consistency in your infrastructure.</w:t>
      </w:r>
    </w:p>
    <w:p w14:paraId="41745A22" w14:textId="77777777" w:rsidR="00623BE5" w:rsidRPr="00FA7314" w:rsidRDefault="00623BE5" w:rsidP="31D1C23A">
      <w:pPr>
        <w:rPr>
          <w:rFonts w:ascii="Calibri" w:eastAsia="Times New Roman" w:hAnsi="Calibri" w:cs="Calibri"/>
          <w:b/>
          <w:bCs/>
          <w:sz w:val="32"/>
          <w:szCs w:val="32"/>
        </w:rPr>
      </w:pPr>
    </w:p>
    <w:p w14:paraId="27B2A385" w14:textId="77777777" w:rsidR="00623BE5" w:rsidRPr="00FA7314" w:rsidRDefault="00623BE5" w:rsidP="31D1C23A">
      <w:pPr>
        <w:rPr>
          <w:rFonts w:ascii="Calibri" w:eastAsia="Times New Roman" w:hAnsi="Calibri" w:cs="Calibri"/>
          <w:b/>
          <w:bCs/>
          <w:sz w:val="32"/>
          <w:szCs w:val="32"/>
        </w:rPr>
      </w:pPr>
      <w:r w:rsidRPr="00FA7314">
        <w:rPr>
          <w:rFonts w:ascii="Calibri" w:eastAsia="Times New Roman" w:hAnsi="Calibri" w:cs="Calibri"/>
          <w:b/>
          <w:bCs/>
          <w:sz w:val="32"/>
          <w:szCs w:val="32"/>
        </w:rPr>
        <w:t>Simplified Collaboration: Modules make it easier for teams to collaborate on infrastructure projects. Different team members can work on separate modules independently, and then these modules can be combined to build complex infrastructure deployments. This division of labor can streamline development and reduce conflicts in the codebase.</w:t>
      </w:r>
    </w:p>
    <w:p w14:paraId="0B37DEA4" w14:textId="77777777" w:rsidR="00623BE5" w:rsidRPr="00FA7314" w:rsidRDefault="00623BE5" w:rsidP="31D1C23A">
      <w:pPr>
        <w:rPr>
          <w:rFonts w:ascii="Calibri" w:eastAsia="Times New Roman" w:hAnsi="Calibri" w:cs="Calibri"/>
          <w:b/>
          <w:bCs/>
          <w:sz w:val="32"/>
          <w:szCs w:val="32"/>
        </w:rPr>
      </w:pPr>
    </w:p>
    <w:p w14:paraId="7964EB54" w14:textId="77777777" w:rsidR="00623BE5" w:rsidRPr="00FA7314" w:rsidRDefault="00623BE5" w:rsidP="31D1C23A">
      <w:pPr>
        <w:rPr>
          <w:rFonts w:ascii="Calibri" w:eastAsia="Times New Roman" w:hAnsi="Calibri" w:cs="Calibri"/>
          <w:b/>
          <w:bCs/>
          <w:sz w:val="32"/>
          <w:szCs w:val="32"/>
        </w:rPr>
      </w:pPr>
      <w:r w:rsidRPr="00FA7314">
        <w:rPr>
          <w:rFonts w:ascii="Calibri" w:eastAsia="Times New Roman" w:hAnsi="Calibri" w:cs="Calibri"/>
          <w:b/>
          <w:bCs/>
          <w:sz w:val="32"/>
          <w:szCs w:val="32"/>
        </w:rPr>
        <w:t>Versioning and Maintenance: Modules can have their own versioning, making it easier to manage updates and changes. When you update a module, you can increment its version, and other projects using that module can choose when to adopt the new version, helping to prevent unexpected changes in existing deployments.</w:t>
      </w:r>
    </w:p>
    <w:p w14:paraId="2FA4E6BC" w14:textId="77777777" w:rsidR="00623BE5" w:rsidRPr="00FA7314" w:rsidRDefault="00623BE5" w:rsidP="31D1C23A">
      <w:pPr>
        <w:rPr>
          <w:rFonts w:ascii="Calibri" w:eastAsia="Times New Roman" w:hAnsi="Calibri" w:cs="Calibri"/>
          <w:b/>
          <w:bCs/>
          <w:sz w:val="32"/>
          <w:szCs w:val="32"/>
        </w:rPr>
      </w:pPr>
    </w:p>
    <w:p w14:paraId="64347F74" w14:textId="77777777" w:rsidR="00623BE5" w:rsidRPr="00FA7314" w:rsidRDefault="00623BE5" w:rsidP="31D1C23A">
      <w:pPr>
        <w:rPr>
          <w:rFonts w:ascii="Calibri" w:eastAsia="Times New Roman" w:hAnsi="Calibri" w:cs="Calibri"/>
          <w:b/>
          <w:bCs/>
          <w:sz w:val="32"/>
          <w:szCs w:val="32"/>
        </w:rPr>
      </w:pPr>
      <w:r w:rsidRPr="00FA7314">
        <w:rPr>
          <w:rFonts w:ascii="Calibri" w:eastAsia="Times New Roman" w:hAnsi="Calibri" w:cs="Calibri"/>
          <w:b/>
          <w:bCs/>
          <w:sz w:val="32"/>
          <w:szCs w:val="32"/>
        </w:rPr>
        <w:t>Abstraction: Modules can abstract away the complexity of underlying resources. For example, an EC2 instance module can hide the details of security groups, subnets, and other configurations, allowing users to focus on high-level parameters like instance type and image ID.</w:t>
      </w:r>
    </w:p>
    <w:p w14:paraId="4D0A7815" w14:textId="77777777" w:rsidR="00623BE5" w:rsidRPr="00FA7314" w:rsidRDefault="00623BE5" w:rsidP="31D1C23A">
      <w:pPr>
        <w:rPr>
          <w:rFonts w:ascii="Calibri" w:eastAsia="Times New Roman" w:hAnsi="Calibri" w:cs="Calibri"/>
          <w:b/>
          <w:bCs/>
          <w:sz w:val="32"/>
          <w:szCs w:val="32"/>
        </w:rPr>
      </w:pPr>
    </w:p>
    <w:p w14:paraId="25AD8988" w14:textId="77777777" w:rsidR="00623BE5" w:rsidRPr="00FA7314" w:rsidRDefault="00623BE5" w:rsidP="31D1C23A">
      <w:pPr>
        <w:rPr>
          <w:rFonts w:ascii="Calibri" w:eastAsia="Times New Roman" w:hAnsi="Calibri" w:cs="Calibri"/>
          <w:b/>
          <w:bCs/>
          <w:sz w:val="32"/>
          <w:szCs w:val="32"/>
        </w:rPr>
      </w:pPr>
      <w:r w:rsidRPr="00FA7314">
        <w:rPr>
          <w:rFonts w:ascii="Calibri" w:eastAsia="Times New Roman" w:hAnsi="Calibri" w:cs="Calibri"/>
          <w:b/>
          <w:bCs/>
          <w:sz w:val="32"/>
          <w:szCs w:val="32"/>
        </w:rPr>
        <w:t>Testing and Validation: Modules can be individually tested and validated, ensuring that they work correctly before being used in multiple projects. This reduces the risk of errors propagating across your infrastructure.</w:t>
      </w:r>
    </w:p>
    <w:p w14:paraId="0D820053" w14:textId="77777777" w:rsidR="00623BE5" w:rsidRPr="00FA7314" w:rsidRDefault="00623BE5" w:rsidP="31D1C23A">
      <w:pPr>
        <w:rPr>
          <w:rFonts w:ascii="Calibri" w:eastAsia="Times New Roman" w:hAnsi="Calibri" w:cs="Calibri"/>
          <w:b/>
          <w:bCs/>
          <w:sz w:val="32"/>
          <w:szCs w:val="32"/>
        </w:rPr>
      </w:pPr>
    </w:p>
    <w:p w14:paraId="4F53226E" w14:textId="77777777" w:rsidR="00623BE5" w:rsidRPr="00FA7314" w:rsidRDefault="00623BE5"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Documentation: Modules promote self-documentation. When you define variables, outputs, and resource dependencies within a </w:t>
      </w:r>
      <w:r w:rsidRPr="00FA7314">
        <w:rPr>
          <w:rFonts w:ascii="Calibri" w:eastAsia="Times New Roman" w:hAnsi="Calibri" w:cs="Calibri"/>
          <w:b/>
          <w:bCs/>
          <w:sz w:val="32"/>
          <w:szCs w:val="32"/>
        </w:rPr>
        <w:lastRenderedPageBreak/>
        <w:t>module, it becomes clear how the module should be used, making it easier for others (or your future self) to understand and work with.</w:t>
      </w:r>
    </w:p>
    <w:p w14:paraId="435CAB3B" w14:textId="77777777" w:rsidR="00623BE5" w:rsidRPr="00FA7314" w:rsidRDefault="00623BE5" w:rsidP="31D1C23A">
      <w:pPr>
        <w:rPr>
          <w:rFonts w:ascii="Calibri" w:eastAsia="Times New Roman" w:hAnsi="Calibri" w:cs="Calibri"/>
          <w:b/>
          <w:bCs/>
          <w:sz w:val="32"/>
          <w:szCs w:val="32"/>
        </w:rPr>
      </w:pPr>
    </w:p>
    <w:p w14:paraId="5521C508" w14:textId="77777777" w:rsidR="00623BE5" w:rsidRPr="00FA7314" w:rsidRDefault="00623BE5" w:rsidP="31D1C23A">
      <w:pPr>
        <w:rPr>
          <w:rFonts w:ascii="Calibri" w:eastAsia="Times New Roman" w:hAnsi="Calibri" w:cs="Calibri"/>
          <w:b/>
          <w:bCs/>
          <w:sz w:val="32"/>
          <w:szCs w:val="32"/>
        </w:rPr>
      </w:pPr>
      <w:r w:rsidRPr="00FA7314">
        <w:rPr>
          <w:rFonts w:ascii="Calibri" w:eastAsia="Times New Roman" w:hAnsi="Calibri" w:cs="Calibri"/>
          <w:b/>
          <w:bCs/>
          <w:sz w:val="32"/>
          <w:szCs w:val="32"/>
        </w:rPr>
        <w:t>Scalability: As your infrastructure grows, modules provide a scalable approach to managing complexity. You can continue to create new modules for different components of your architecture, maintaining a clean and organized codebase.</w:t>
      </w:r>
    </w:p>
    <w:p w14:paraId="0B90B281" w14:textId="77777777" w:rsidR="00623BE5" w:rsidRPr="00FA7314" w:rsidRDefault="00623BE5" w:rsidP="31D1C23A">
      <w:pPr>
        <w:rPr>
          <w:rFonts w:ascii="Calibri" w:eastAsia="Times New Roman" w:hAnsi="Calibri" w:cs="Calibri"/>
          <w:b/>
          <w:bCs/>
          <w:sz w:val="32"/>
          <w:szCs w:val="32"/>
        </w:rPr>
      </w:pPr>
    </w:p>
    <w:p w14:paraId="60C53A35" w14:textId="491CB63C" w:rsidR="00623BE5" w:rsidRPr="00FA7314" w:rsidRDefault="00623BE5" w:rsidP="31D1C23A">
      <w:pPr>
        <w:rPr>
          <w:rFonts w:ascii="Calibri" w:eastAsia="Times New Roman" w:hAnsi="Calibri" w:cs="Calibri"/>
          <w:b/>
          <w:bCs/>
          <w:sz w:val="32"/>
          <w:szCs w:val="32"/>
        </w:rPr>
      </w:pPr>
      <w:r w:rsidRPr="00FA7314">
        <w:rPr>
          <w:rFonts w:ascii="Calibri" w:eastAsia="Times New Roman" w:hAnsi="Calibri" w:cs="Calibri"/>
          <w:b/>
          <w:bCs/>
          <w:sz w:val="32"/>
          <w:szCs w:val="32"/>
        </w:rPr>
        <w:t>Security and Compliance: Modules can encapsulate security and compliance best practices. For instance, you can create a module for launching EC2 instances with predefined security groups, IAM roles, and other security-related configurations, ensuring consistency and compliance across your deployments.</w:t>
      </w:r>
    </w:p>
    <w:p w14:paraId="06C56F7A" w14:textId="77777777" w:rsidR="002F4D45" w:rsidRPr="00FA7314" w:rsidRDefault="002F4D45" w:rsidP="31D1C23A">
      <w:pPr>
        <w:rPr>
          <w:rFonts w:ascii="Calibri" w:eastAsia="Times New Roman" w:hAnsi="Calibri" w:cs="Calibri"/>
          <w:b/>
          <w:bCs/>
          <w:sz w:val="32"/>
          <w:szCs w:val="32"/>
        </w:rPr>
      </w:pPr>
    </w:p>
    <w:p w14:paraId="18AC5958"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Application Set Generators (Argo CD)</w:t>
      </w:r>
    </w:p>
    <w:p w14:paraId="26EC4782"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ApplicationSet generators in Argo CD are used to dynamically generate multiple Argo CD Applications based on external sources such as Git repositories, clusters, or custom-defined data. This allows for efficient and scalable management of multiple applications with minimal configuration.</w:t>
      </w:r>
    </w:p>
    <w:p w14:paraId="51800517" w14:textId="77777777" w:rsidR="002F4D45" w:rsidRPr="00FA7314" w:rsidRDefault="002F4D45" w:rsidP="31D1C23A">
      <w:pPr>
        <w:rPr>
          <w:rFonts w:ascii="Calibri" w:eastAsia="Times New Roman" w:hAnsi="Calibri" w:cs="Calibri"/>
          <w:b/>
          <w:bCs/>
          <w:sz w:val="32"/>
          <w:szCs w:val="32"/>
        </w:rPr>
      </w:pPr>
    </w:p>
    <w:p w14:paraId="37502C68"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Types of Application Set Generators</w:t>
      </w:r>
    </w:p>
    <w:p w14:paraId="19C45E96"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Git Generator</w:t>
      </w:r>
    </w:p>
    <w:p w14:paraId="1D6D5AF0" w14:textId="77777777" w:rsidR="002F4D45" w:rsidRPr="00FA7314" w:rsidRDefault="002F4D45" w:rsidP="31D1C23A">
      <w:pPr>
        <w:rPr>
          <w:rFonts w:ascii="Calibri" w:eastAsia="Times New Roman" w:hAnsi="Calibri" w:cs="Calibri"/>
          <w:b/>
          <w:bCs/>
          <w:sz w:val="32"/>
          <w:szCs w:val="32"/>
        </w:rPr>
      </w:pPr>
    </w:p>
    <w:p w14:paraId="074676BE"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Generates applications based on directories or files in a Git repository.</w:t>
      </w:r>
    </w:p>
    <w:p w14:paraId="35460A6D"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Useful for managing multiple application configurations stored in Git.</w:t>
      </w:r>
    </w:p>
    <w:p w14:paraId="5B0AC24D"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Cluster Generator</w:t>
      </w:r>
    </w:p>
    <w:p w14:paraId="46CCE17C" w14:textId="77777777" w:rsidR="002F4D45" w:rsidRPr="00FA7314" w:rsidRDefault="002F4D45" w:rsidP="31D1C23A">
      <w:pPr>
        <w:rPr>
          <w:rFonts w:ascii="Calibri" w:eastAsia="Times New Roman" w:hAnsi="Calibri" w:cs="Calibri"/>
          <w:b/>
          <w:bCs/>
          <w:sz w:val="32"/>
          <w:szCs w:val="32"/>
        </w:rPr>
      </w:pPr>
    </w:p>
    <w:p w14:paraId="3CF31FE6"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Creates applications for multiple Kubernetes clusters.</w:t>
      </w:r>
    </w:p>
    <w:p w14:paraId="561B89D4"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Useful when deploying the same application across multiple clusters dynamically.</w:t>
      </w:r>
    </w:p>
    <w:p w14:paraId="79836A98"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List Generator</w:t>
      </w:r>
    </w:p>
    <w:p w14:paraId="419D4E97" w14:textId="77777777" w:rsidR="002F4D45" w:rsidRPr="00FA7314" w:rsidRDefault="002F4D45" w:rsidP="31D1C23A">
      <w:pPr>
        <w:rPr>
          <w:rFonts w:ascii="Calibri" w:eastAsia="Times New Roman" w:hAnsi="Calibri" w:cs="Calibri"/>
          <w:b/>
          <w:bCs/>
          <w:sz w:val="32"/>
          <w:szCs w:val="32"/>
        </w:rPr>
      </w:pPr>
    </w:p>
    <w:p w14:paraId="4ADCDCFB"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Uses a predefined list of values to generate applications.</w:t>
      </w:r>
    </w:p>
    <w:p w14:paraId="16167921"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Good for simple, static configurations.</w:t>
      </w:r>
    </w:p>
    <w:p w14:paraId="7731A8B3"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Matrix Generator</w:t>
      </w:r>
    </w:p>
    <w:p w14:paraId="4721C055" w14:textId="77777777" w:rsidR="002F4D45" w:rsidRPr="00FA7314" w:rsidRDefault="002F4D45" w:rsidP="31D1C23A">
      <w:pPr>
        <w:rPr>
          <w:rFonts w:ascii="Calibri" w:eastAsia="Times New Roman" w:hAnsi="Calibri" w:cs="Calibri"/>
          <w:b/>
          <w:bCs/>
          <w:sz w:val="32"/>
          <w:szCs w:val="32"/>
        </w:rPr>
      </w:pPr>
    </w:p>
    <w:p w14:paraId="74DC4688"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Combines multiple generators (e.g., Git + Cluster) to generate applications dynamically.</w:t>
      </w:r>
    </w:p>
    <w:p w14:paraId="418ABE73"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Useful for more complex deployments.</w:t>
      </w:r>
    </w:p>
    <w:p w14:paraId="02B9231D"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SCM Provider Generator</w:t>
      </w:r>
    </w:p>
    <w:p w14:paraId="1384C124" w14:textId="77777777" w:rsidR="002F4D45" w:rsidRPr="00FA7314" w:rsidRDefault="002F4D45" w:rsidP="31D1C23A">
      <w:pPr>
        <w:rPr>
          <w:rFonts w:ascii="Calibri" w:eastAsia="Times New Roman" w:hAnsi="Calibri" w:cs="Calibri"/>
          <w:b/>
          <w:bCs/>
          <w:sz w:val="32"/>
          <w:szCs w:val="32"/>
        </w:rPr>
      </w:pPr>
    </w:p>
    <w:p w14:paraId="66F23EFF"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Integrates with GitHub, GitLab, or BitBucket APIs to automatically generate applications.</w:t>
      </w:r>
    </w:p>
    <w:p w14:paraId="7667A0F6"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Ideal for organizations managing repositories in SCM platforms.</w:t>
      </w:r>
    </w:p>
    <w:p w14:paraId="009705E4"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Pull Request Generator</w:t>
      </w:r>
    </w:p>
    <w:p w14:paraId="3CC9AD82" w14:textId="77777777" w:rsidR="002F4D45" w:rsidRPr="00FA7314" w:rsidRDefault="002F4D45" w:rsidP="31D1C23A">
      <w:pPr>
        <w:rPr>
          <w:rFonts w:ascii="Calibri" w:eastAsia="Times New Roman" w:hAnsi="Calibri" w:cs="Calibri"/>
          <w:b/>
          <w:bCs/>
          <w:sz w:val="32"/>
          <w:szCs w:val="32"/>
        </w:rPr>
      </w:pPr>
    </w:p>
    <w:p w14:paraId="2012181D"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Generates applications based on open pull requests in a Git repository.</w:t>
      </w:r>
    </w:p>
    <w:p w14:paraId="7133E534"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Useful for preview environments or CI/CD pipelines.</w:t>
      </w:r>
    </w:p>
    <w:p w14:paraId="6EECDF78"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Why Use Application Set Generators?</w:t>
      </w:r>
    </w:p>
    <w:p w14:paraId="1045E7DF"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Automates application creation and updates.</w:t>
      </w:r>
    </w:p>
    <w:p w14:paraId="64DD116E"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Reduces manual work in managing multiple Argo CD applications.</w:t>
      </w:r>
    </w:p>
    <w:p w14:paraId="0FF28460"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Ensures consistency across deployments.</w:t>
      </w:r>
    </w:p>
    <w:p w14:paraId="712A765C" w14:textId="65CD216D"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Supports dynamic infrastructure, adapting to changes in Git or cluster configurations.</w:t>
      </w:r>
    </w:p>
    <w:p w14:paraId="7293A1C9" w14:textId="77777777" w:rsidR="000E3E4A" w:rsidRPr="00FA7314" w:rsidRDefault="000E3E4A" w:rsidP="31D1C23A">
      <w:pPr>
        <w:rPr>
          <w:rFonts w:ascii="Calibri" w:eastAsia="Times New Roman" w:hAnsi="Calibri" w:cs="Calibri"/>
          <w:b/>
          <w:bCs/>
          <w:sz w:val="32"/>
          <w:szCs w:val="32"/>
        </w:rPr>
      </w:pPr>
    </w:p>
    <w:p w14:paraId="6FDE6DF5" w14:textId="77777777" w:rsidR="000E3E4A" w:rsidRPr="00FA7314" w:rsidRDefault="000E3E4A" w:rsidP="31D1C23A">
      <w:pPr>
        <w:rPr>
          <w:rFonts w:ascii="Calibri" w:eastAsia="Times New Roman" w:hAnsi="Calibri" w:cs="Calibri"/>
          <w:b/>
          <w:bCs/>
          <w:sz w:val="32"/>
          <w:szCs w:val="32"/>
        </w:rPr>
      </w:pPr>
    </w:p>
    <w:p w14:paraId="1BCA3B60"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Terraform uses state files to manage and track the current state of your infrastructure.</w:t>
      </w:r>
    </w:p>
    <w:p w14:paraId="3854905E"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The state file contains a mapping between the resources defined in your configuration files and the actual resources that have been created in your infrastructure.</w:t>
      </w:r>
    </w:p>
    <w:p w14:paraId="1F332C5C"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These state files are crucial for Terraform to know what resources exist, their current configuration, and how to manage them in future operations.</w:t>
      </w:r>
    </w:p>
    <w:p w14:paraId="09398078"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Key Concepts of Terraform State</w:t>
      </w:r>
    </w:p>
    <w:p w14:paraId="7E023429"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1.State File</w:t>
      </w:r>
    </w:p>
    <w:p w14:paraId="35980E6B"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The state file is a JSON file (terraform.tfstate) that holds information about the current state of your infrastructure.</w:t>
      </w:r>
    </w:p>
    <w:p w14:paraId="256DECB9"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Terraform uses this state file to map resources defined in the configuration to actual resources in the infrastructure.</w:t>
      </w:r>
    </w:p>
    <w:p w14:paraId="051F447C"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w:t>
      </w:r>
      <w:r w:rsidRPr="00FA7314">
        <w:rPr>
          <w:rFonts w:ascii="Calibri" w:hAnsi="Calibri" w:cs="Calibri"/>
          <w:b/>
          <w:bCs/>
          <w:sz w:val="32"/>
          <w:szCs w:val="32"/>
        </w:rPr>
        <w:tab/>
      </w:r>
      <w:r w:rsidRPr="00FA7314">
        <w:rPr>
          <w:rFonts w:ascii="Calibri" w:eastAsia="Times New Roman" w:hAnsi="Calibri" w:cs="Calibri"/>
          <w:b/>
          <w:bCs/>
          <w:sz w:val="32"/>
          <w:szCs w:val="32"/>
        </w:rPr>
        <w:t>The state file is automatically created when you run terraform apply.</w:t>
      </w:r>
    </w:p>
    <w:p w14:paraId="1B930345"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2.Significance of State files </w:t>
      </w:r>
    </w:p>
    <w:p w14:paraId="71F126B6"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The state file helps Terraform track which resources have been created, updated, or destroyed.</w:t>
      </w:r>
    </w:p>
    <w:p w14:paraId="4B66FA3E"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Terraform compares the current state with the desired state (from the configuration) and creates an execution plan accordingly.</w:t>
      </w:r>
    </w:p>
    <w:p w14:paraId="489B0C8B" w14:textId="77777777" w:rsidR="000E3E4A" w:rsidRPr="00FA7314" w:rsidRDefault="000E3E4A" w:rsidP="31D1C23A">
      <w:pPr>
        <w:rPr>
          <w:rFonts w:ascii="Calibri" w:eastAsia="Times New Roman" w:hAnsi="Calibri" w:cs="Calibri"/>
          <w:b/>
          <w:bCs/>
          <w:sz w:val="32"/>
          <w:szCs w:val="32"/>
        </w:rPr>
      </w:pPr>
    </w:p>
    <w:p w14:paraId="7F3CF92C" w14:textId="77777777" w:rsidR="000E3E4A" w:rsidRPr="00FA7314" w:rsidRDefault="000E3E4A" w:rsidP="31D1C23A">
      <w:pPr>
        <w:rPr>
          <w:rFonts w:ascii="Calibri" w:eastAsia="Times New Roman" w:hAnsi="Calibri" w:cs="Calibri"/>
          <w:b/>
          <w:bCs/>
          <w:sz w:val="32"/>
          <w:szCs w:val="32"/>
        </w:rPr>
      </w:pPr>
    </w:p>
    <w:p w14:paraId="61301487"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3.State File Format </w:t>
      </w:r>
    </w:p>
    <w:p w14:paraId="0C906F84"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The state file is written in JSON format and contains information about each resource, its current configuration, and metadata (e.g., resource ID).</w:t>
      </w:r>
    </w:p>
    <w:p w14:paraId="1C12C0B8"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Managing State Files</w:t>
      </w:r>
    </w:p>
    <w:p w14:paraId="16781B4D"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1. Local State</w:t>
      </w:r>
    </w:p>
    <w:p w14:paraId="18BC2541"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Terraform stores the state file locally in the working directory as terraform.tfstate.</w:t>
      </w:r>
    </w:p>
    <w:p w14:paraId="04EDDEA5"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This is suitable for smaller, personal projects, but can be problematic in teams or for larger infrastructure.</w:t>
      </w:r>
    </w:p>
    <w:p w14:paraId="348323FA"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Pros: Simple to use for individual or small-scale projects. No need for a remote backend configuration.</w:t>
      </w:r>
    </w:p>
    <w:p w14:paraId="260804F7"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Cons: If multiple users run Terraform in parallel, it could lead to conflicting changes or lost state file.</w:t>
      </w:r>
    </w:p>
    <w:p w14:paraId="1CB334B9"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Local state files are typically unencrypted, which could expose sensitive information.</w:t>
      </w:r>
    </w:p>
    <w:p w14:paraId="21FA7181"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2.Remote State</w:t>
      </w:r>
    </w:p>
    <w:p w14:paraId="1FE1229B"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 xml:space="preserve"> For team-based environments or production setups, it is recommended to store state remotely, using a remote backend.</w:t>
      </w:r>
    </w:p>
    <w:p w14:paraId="1AF94564"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This allows multiple team members to collaborate while ensuring that the state is safely stored and locked during operations.</w:t>
      </w:r>
    </w:p>
    <w:p w14:paraId="67E7BFD4"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3.State Locking</w:t>
      </w:r>
    </w:p>
    <w:p w14:paraId="40B71230"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 xml:space="preserve"> State locking is an important feature when using remote backends.</w:t>
      </w:r>
    </w:p>
    <w:p w14:paraId="4A41A409"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 xml:space="preserve"> It ensures that when one user is applying changes, the state file is locked, and no other user can apply changes at the same time, preventing conflicting updates.</w:t>
      </w:r>
    </w:p>
    <w:p w14:paraId="533EDCFD"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When using an S3 bucket for storing state files, DynamoDB can be configured to manage state locking.</w:t>
      </w:r>
    </w:p>
    <w:p w14:paraId="2DB0A915"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4.Managing State with Terraform Commands: </w:t>
      </w:r>
    </w:p>
    <w:p w14:paraId="6D5355EE"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terraform show terraform.tfstate: We can use the terraform show command to view the current state file, either in its raw format or in a human-readable form.</w:t>
      </w:r>
    </w:p>
    <w:p w14:paraId="31147A5B"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terraform state list: List all resources currently tracked in state file.</w:t>
      </w:r>
    </w:p>
    <w:p w14:paraId="79A6C84D"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terraform state pull: Download the latest state file from remote backend to local machine.</w:t>
      </w:r>
    </w:p>
    <w:p w14:paraId="0E5F2A9C"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terraform state push terraform.tfstate: Pushing local state file to remote backend.</w:t>
      </w:r>
    </w:p>
    <w:p w14:paraId="73F2673A"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terraform state rm &lt;resource_name&gt;: Removing a resource from state file without destroying it.</w:t>
      </w:r>
    </w:p>
    <w:p w14:paraId="38855FCD" w14:textId="356F23FE"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w:t>
      </w:r>
      <w:r w:rsidRPr="00FA7314">
        <w:rPr>
          <w:rFonts w:ascii="Calibri" w:hAnsi="Calibri" w:cs="Calibri"/>
          <w:b/>
          <w:bCs/>
          <w:sz w:val="32"/>
          <w:szCs w:val="32"/>
        </w:rPr>
        <w:tab/>
      </w:r>
      <w:r w:rsidRPr="00FA7314">
        <w:rPr>
          <w:rFonts w:ascii="Calibri" w:eastAsia="Times New Roman" w:hAnsi="Calibri" w:cs="Calibri"/>
          <w:b/>
          <w:bCs/>
          <w:sz w:val="32"/>
          <w:szCs w:val="32"/>
        </w:rPr>
        <w:t>terraform state mv &lt;old_resource&gt; &lt;new_resource&gt;: Move resources in state file during refactoring.</w:t>
      </w:r>
    </w:p>
    <w:p w14:paraId="2685C851" w14:textId="77777777" w:rsidR="000E3E4A" w:rsidRPr="00FA7314" w:rsidRDefault="000E3E4A" w:rsidP="31D1C23A">
      <w:pPr>
        <w:rPr>
          <w:rFonts w:ascii="Calibri" w:eastAsia="Times New Roman" w:hAnsi="Calibri" w:cs="Calibri"/>
          <w:b/>
          <w:bCs/>
          <w:sz w:val="32"/>
          <w:szCs w:val="32"/>
        </w:rPr>
      </w:pPr>
    </w:p>
    <w:p w14:paraId="6179D542" w14:textId="4677212A"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The terraform import command is used to bring existing infrastructure resources under Terraform management without recreating them. This allows Terraform to manage and track resources that were created manually or by other means.</w:t>
      </w:r>
    </w:p>
    <w:p w14:paraId="27F38854" w14:textId="77777777" w:rsidR="000E3E4A" w:rsidRPr="00FA7314" w:rsidRDefault="000E3E4A" w:rsidP="31D1C23A">
      <w:pPr>
        <w:rPr>
          <w:rFonts w:ascii="Calibri" w:eastAsia="Times New Roman" w:hAnsi="Calibri" w:cs="Calibri"/>
          <w:b/>
          <w:bCs/>
          <w:sz w:val="32"/>
          <w:szCs w:val="32"/>
        </w:rPr>
      </w:pPr>
    </w:p>
    <w:p w14:paraId="596E058F" w14:textId="3BDBE73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terraform import &lt;resource_type&gt;.&lt;resource_name&gt; &lt;resource_id&gt;</w:t>
      </w:r>
    </w:p>
    <w:p w14:paraId="45F28913" w14:textId="77777777" w:rsidR="004173D6" w:rsidRPr="00FA7314" w:rsidRDefault="004173D6" w:rsidP="31D1C23A">
      <w:pPr>
        <w:rPr>
          <w:rFonts w:ascii="Calibri" w:eastAsia="Times New Roman" w:hAnsi="Calibri" w:cs="Calibri"/>
          <w:b/>
          <w:bCs/>
          <w:sz w:val="32"/>
          <w:szCs w:val="32"/>
        </w:rPr>
      </w:pPr>
    </w:p>
    <w:p w14:paraId="752C2D95" w14:textId="77777777" w:rsidR="004173D6" w:rsidRPr="00FA7314" w:rsidRDefault="004173D6" w:rsidP="31D1C23A">
      <w:pPr>
        <w:rPr>
          <w:rFonts w:ascii="Calibri" w:eastAsia="Times New Roman" w:hAnsi="Calibri" w:cs="Calibri"/>
          <w:b/>
          <w:bCs/>
          <w:sz w:val="32"/>
          <w:szCs w:val="32"/>
        </w:rPr>
      </w:pPr>
    </w:p>
    <w:p w14:paraId="2121C4B1"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A Kubernetes version encompasses both the control plane and the data plane. To ensure smooth operation, both the control plane and the data plane should run the same Kubernetes minor version, such as 1.24. While AWS manages and upgrades the control plane, updating the worker nodes in the data plane is your responsibility.</w:t>
      </w:r>
    </w:p>
    <w:p w14:paraId="278379D7" w14:textId="77777777" w:rsidR="004173D6" w:rsidRPr="00FA7314" w:rsidRDefault="004173D6" w:rsidP="31D1C23A">
      <w:pPr>
        <w:rPr>
          <w:rFonts w:ascii="Calibri" w:eastAsia="Times New Roman" w:hAnsi="Calibri" w:cs="Calibri"/>
          <w:b/>
          <w:bCs/>
          <w:sz w:val="32"/>
          <w:szCs w:val="32"/>
        </w:rPr>
      </w:pPr>
    </w:p>
    <w:p w14:paraId="79E60824"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Control plane — The version of the control plane is determined by the Kubernetes API server. In Amazon EKS clusters, AWS takes care of managing this component. Control plane upgrades can be initiated via the AWS API.</w:t>
      </w:r>
    </w:p>
    <w:p w14:paraId="08D34185" w14:textId="77777777" w:rsidR="004173D6" w:rsidRPr="00FA7314" w:rsidRDefault="004173D6" w:rsidP="31D1C23A">
      <w:pPr>
        <w:rPr>
          <w:rFonts w:ascii="Calibri" w:eastAsia="Times New Roman" w:hAnsi="Calibri" w:cs="Calibri"/>
          <w:b/>
          <w:bCs/>
          <w:sz w:val="32"/>
          <w:szCs w:val="32"/>
        </w:rPr>
      </w:pPr>
    </w:p>
    <w:p w14:paraId="2B854949"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Data plane — The data plane version is associated with the Kubelet versions running on your individual nodes. It’s possible to have nodes in the same cluster running different versions. You can check the versions of all nodes by running kubectl get nodes.</w:t>
      </w:r>
    </w:p>
    <w:p w14:paraId="33593150" w14:textId="77777777" w:rsidR="004173D6" w:rsidRPr="00FA7314" w:rsidRDefault="004173D6" w:rsidP="31D1C23A">
      <w:pPr>
        <w:rPr>
          <w:rFonts w:ascii="Calibri" w:eastAsia="Times New Roman" w:hAnsi="Calibri" w:cs="Calibri"/>
          <w:b/>
          <w:bCs/>
          <w:sz w:val="32"/>
          <w:szCs w:val="32"/>
        </w:rPr>
      </w:pPr>
    </w:p>
    <w:p w14:paraId="7FC5A1F3"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Before Upgrading</w:t>
      </w:r>
    </w:p>
    <w:p w14:paraId="5BE2E9F3" w14:textId="77777777" w:rsidR="004173D6" w:rsidRPr="00FA7314" w:rsidRDefault="004173D6" w:rsidP="31D1C23A">
      <w:pPr>
        <w:rPr>
          <w:rFonts w:ascii="Calibri" w:eastAsia="Times New Roman" w:hAnsi="Calibri" w:cs="Calibri"/>
          <w:b/>
          <w:bCs/>
          <w:sz w:val="32"/>
          <w:szCs w:val="32"/>
        </w:rPr>
      </w:pPr>
    </w:p>
    <w:p w14:paraId="2B360717"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If you’re planning to upgrade your Kubernetes version in Amazon EKS, there are a few important policies, tools, and procedures you should put in place before starting an upgrade.</w:t>
      </w:r>
    </w:p>
    <w:p w14:paraId="52BAC1D7" w14:textId="77777777" w:rsidR="004173D6" w:rsidRPr="00FA7314" w:rsidRDefault="004173D6" w:rsidP="31D1C23A">
      <w:pPr>
        <w:rPr>
          <w:rFonts w:ascii="Calibri" w:eastAsia="Times New Roman" w:hAnsi="Calibri" w:cs="Calibri"/>
          <w:b/>
          <w:bCs/>
          <w:sz w:val="32"/>
          <w:szCs w:val="32"/>
        </w:rPr>
      </w:pPr>
    </w:p>
    <w:p w14:paraId="61AB2FB1"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Understand Deprecation Policies — Gain a deep understanding of how the Kubernetes deprecation policy works. Be aware of any upcoming changes that may affect your existing applications. Newer versions of Kubernetes often phase out certain APIs and features, potentially causing issues for running applications.</w:t>
      </w:r>
    </w:p>
    <w:p w14:paraId="7F518A4A" w14:textId="77777777" w:rsidR="004173D6" w:rsidRPr="00FA7314" w:rsidRDefault="004173D6" w:rsidP="31D1C23A">
      <w:pPr>
        <w:rPr>
          <w:rFonts w:ascii="Calibri" w:eastAsia="Times New Roman" w:hAnsi="Calibri" w:cs="Calibri"/>
          <w:b/>
          <w:bCs/>
          <w:sz w:val="32"/>
          <w:szCs w:val="32"/>
        </w:rPr>
      </w:pPr>
    </w:p>
    <w:p w14:paraId="763335C9"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Review Kubernetes Change Log — Thoroughly review the Kubernetes change log alongside Amazon EKS Kubernetes versions to understand any possible impact to your cluster, such as breaking changes that may affect your workloads.</w:t>
      </w:r>
    </w:p>
    <w:p w14:paraId="25A3586E" w14:textId="77777777" w:rsidR="004173D6" w:rsidRPr="00FA7314" w:rsidRDefault="004173D6" w:rsidP="31D1C23A">
      <w:pPr>
        <w:rPr>
          <w:rFonts w:ascii="Calibri" w:eastAsia="Times New Roman" w:hAnsi="Calibri" w:cs="Calibri"/>
          <w:b/>
          <w:bCs/>
          <w:sz w:val="32"/>
          <w:szCs w:val="32"/>
        </w:rPr>
      </w:pPr>
    </w:p>
    <w:p w14:paraId="068449E8"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Assess Cluster Add-Ons Compatibility — Amazon EKS doesn’t automatically update an add-on when new versions are released or after you update your cluster to a new Kubernetes minor version. Review Updating an add-on to understand the compatibility of any existing cluster add-ons with the cluster version you intend to upgrade to.</w:t>
      </w:r>
    </w:p>
    <w:p w14:paraId="1C1409DF" w14:textId="77777777" w:rsidR="004173D6" w:rsidRPr="00FA7314" w:rsidRDefault="004173D6" w:rsidP="31D1C23A">
      <w:pPr>
        <w:rPr>
          <w:rFonts w:ascii="Calibri" w:eastAsia="Times New Roman" w:hAnsi="Calibri" w:cs="Calibri"/>
          <w:b/>
          <w:bCs/>
          <w:sz w:val="32"/>
          <w:szCs w:val="32"/>
        </w:rPr>
      </w:pPr>
    </w:p>
    <w:p w14:paraId="47CB7984"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Enable Control Plane Logging — Enable control plane logging to capture logs, errors, or issues that can arise during the upgrade process. Consider reviewing these logs for any anomalies. Test cluster upgrades in a non-production environment, or integrate automated tests into your continuous integration workflow to assess version compatibility with your applications, controllers, and custom integrations.</w:t>
      </w:r>
    </w:p>
    <w:p w14:paraId="64019E0F" w14:textId="77777777" w:rsidR="004173D6" w:rsidRPr="00FA7314" w:rsidRDefault="004173D6" w:rsidP="31D1C23A">
      <w:pPr>
        <w:rPr>
          <w:rFonts w:ascii="Calibri" w:eastAsia="Times New Roman" w:hAnsi="Calibri" w:cs="Calibri"/>
          <w:b/>
          <w:bCs/>
          <w:sz w:val="32"/>
          <w:szCs w:val="32"/>
        </w:rPr>
      </w:pPr>
    </w:p>
    <w:p w14:paraId="2D198EE0"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Explore eksctl for Cluster Management — Consider using eksctl to manage your EKS cluster. It provides you with the ability to update the control plane, manage add-ons, and handle worker node updates out-of-the-box.</w:t>
      </w:r>
    </w:p>
    <w:p w14:paraId="488AF0A8" w14:textId="77777777" w:rsidR="004173D6" w:rsidRPr="00FA7314" w:rsidRDefault="004173D6" w:rsidP="31D1C23A">
      <w:pPr>
        <w:rPr>
          <w:rFonts w:ascii="Calibri" w:eastAsia="Times New Roman" w:hAnsi="Calibri" w:cs="Calibri"/>
          <w:b/>
          <w:bCs/>
          <w:sz w:val="32"/>
          <w:szCs w:val="32"/>
        </w:rPr>
      </w:pPr>
    </w:p>
    <w:p w14:paraId="153F293C"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Opt for Managed Node Groups or EKS on Fargate — Streamline and automate worker node upgrades by using EKS managed node groups or EKS on Fargate. These options simplify the process and reduce manual intervention.</w:t>
      </w:r>
    </w:p>
    <w:p w14:paraId="331DB239" w14:textId="77777777" w:rsidR="004173D6" w:rsidRPr="00FA7314" w:rsidRDefault="004173D6" w:rsidP="31D1C23A">
      <w:pPr>
        <w:rPr>
          <w:rFonts w:ascii="Calibri" w:eastAsia="Times New Roman" w:hAnsi="Calibri" w:cs="Calibri"/>
          <w:b/>
          <w:bCs/>
          <w:sz w:val="32"/>
          <w:szCs w:val="32"/>
        </w:rPr>
      </w:pPr>
    </w:p>
    <w:p w14:paraId="154AFCDE"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Utilize kubectl Convert Plugin — Leverage the kubectl convert plugin to facilitate the conversion of Kubernetes manifest files between different API versions. This can help ensure that your configurations remain compatible with the new Kubernetes version.</w:t>
      </w:r>
    </w:p>
    <w:p w14:paraId="78D3810D" w14:textId="77777777" w:rsidR="004173D6" w:rsidRPr="00FA7314" w:rsidRDefault="004173D6" w:rsidP="31D1C23A">
      <w:pPr>
        <w:rPr>
          <w:rFonts w:ascii="Calibri" w:eastAsia="Times New Roman" w:hAnsi="Calibri" w:cs="Calibri"/>
          <w:b/>
          <w:bCs/>
          <w:sz w:val="32"/>
          <w:szCs w:val="32"/>
        </w:rPr>
      </w:pPr>
    </w:p>
    <w:p w14:paraId="650AB699"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Keep your cluster up-to-date</w:t>
      </w:r>
    </w:p>
    <w:p w14:paraId="670BF48E" w14:textId="77777777" w:rsidR="004173D6" w:rsidRPr="00FA7314" w:rsidRDefault="004173D6" w:rsidP="31D1C23A">
      <w:pPr>
        <w:rPr>
          <w:rFonts w:ascii="Calibri" w:eastAsia="Times New Roman" w:hAnsi="Calibri" w:cs="Calibri"/>
          <w:b/>
          <w:bCs/>
          <w:sz w:val="32"/>
          <w:szCs w:val="32"/>
        </w:rPr>
      </w:pPr>
    </w:p>
    <w:p w14:paraId="50B1D7C8"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Staying current with Kubernetes updates is paramount for a secure and efficient EKS environment, reflecting the shared responsibility </w:t>
      </w:r>
      <w:r w:rsidRPr="00FA7314">
        <w:rPr>
          <w:rFonts w:ascii="Calibri" w:eastAsia="Times New Roman" w:hAnsi="Calibri" w:cs="Calibri"/>
          <w:b/>
          <w:bCs/>
          <w:sz w:val="32"/>
          <w:szCs w:val="32"/>
        </w:rPr>
        <w:lastRenderedPageBreak/>
        <w:t>model in Amazon EKS. By integrating these strategies into your operational workflow, you’re positioning yourself to maintain up-to-date, secure clusters that take full advantage of the latest features and improvements. Tactics:</w:t>
      </w:r>
    </w:p>
    <w:p w14:paraId="51AFF895" w14:textId="77777777" w:rsidR="004173D6" w:rsidRPr="00FA7314" w:rsidRDefault="004173D6" w:rsidP="31D1C23A">
      <w:pPr>
        <w:rPr>
          <w:rFonts w:ascii="Calibri" w:eastAsia="Times New Roman" w:hAnsi="Calibri" w:cs="Calibri"/>
          <w:b/>
          <w:bCs/>
          <w:sz w:val="32"/>
          <w:szCs w:val="32"/>
        </w:rPr>
      </w:pPr>
    </w:p>
    <w:p w14:paraId="66E05FAB"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Supported Version Policy — Aligned with the Kubernetes community, Amazon EKS typically provides three active Kubernetes versions. A Kubernetes minor version is under standard support in Amazon EKS for the first 14 months after it’s released. Once a version is past the end of standard support date, it enters extended support for the next 12 months. Deprecation notices are issued at least 60 days before a version reaches its end of standard support date. For more details, refer to the EKS Version Lifecycle docs.</w:t>
      </w:r>
    </w:p>
    <w:p w14:paraId="48C30068" w14:textId="77777777" w:rsidR="004173D6" w:rsidRPr="00FA7314" w:rsidRDefault="004173D6" w:rsidP="31D1C23A">
      <w:pPr>
        <w:rPr>
          <w:rFonts w:ascii="Calibri" w:eastAsia="Times New Roman" w:hAnsi="Calibri" w:cs="Calibri"/>
          <w:b/>
          <w:bCs/>
          <w:sz w:val="32"/>
          <w:szCs w:val="32"/>
        </w:rPr>
      </w:pPr>
    </w:p>
    <w:p w14:paraId="7BF37516"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Auto-Upgrade Policy — We strongly recommend staying in sync with Kubernetes updates in your EKS cluster. Clusters running on a Kubernetes version that has completed its 26-month lifecycle (14 months of standard support plus 12 months of extended support) will be auto-upgraded to the next version. Note that you can disable extended support. Failure to proactively upgrade before a version’s end-of-life triggers an automatic upgrade, which could disrupt your workloads and systems. For additional information, consult the EKS Version FAQs.</w:t>
      </w:r>
    </w:p>
    <w:p w14:paraId="45DFCEFE" w14:textId="77777777" w:rsidR="004173D6" w:rsidRPr="00FA7314" w:rsidRDefault="004173D6" w:rsidP="31D1C23A">
      <w:pPr>
        <w:rPr>
          <w:rFonts w:ascii="Calibri" w:eastAsia="Times New Roman" w:hAnsi="Calibri" w:cs="Calibri"/>
          <w:b/>
          <w:bCs/>
          <w:sz w:val="32"/>
          <w:szCs w:val="32"/>
        </w:rPr>
      </w:pPr>
    </w:p>
    <w:p w14:paraId="3614C5CF"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Create Upgrade Runbooks — Establish a well-documented process for managing upgrades. As part of your proactive approach, develop runbooks and specialized tools tailored to your upgrade process. This not only enhances your preparedness but also simplifies complex </w:t>
      </w:r>
      <w:r w:rsidRPr="00FA7314">
        <w:rPr>
          <w:rFonts w:ascii="Calibri" w:eastAsia="Times New Roman" w:hAnsi="Calibri" w:cs="Calibri"/>
          <w:b/>
          <w:bCs/>
          <w:sz w:val="32"/>
          <w:szCs w:val="32"/>
        </w:rPr>
        <w:lastRenderedPageBreak/>
        <w:t>transitions. Make it a standard practice to upgrade your clusters at least once a year. This practice aligns you with ongoing technological advancements, thereby boosting the efficiency and security of your environment.</w:t>
      </w:r>
    </w:p>
    <w:p w14:paraId="55F56061" w14:textId="77777777" w:rsidR="004173D6" w:rsidRPr="00FA7314" w:rsidRDefault="004173D6" w:rsidP="31D1C23A">
      <w:pPr>
        <w:rPr>
          <w:rFonts w:ascii="Calibri" w:eastAsia="Times New Roman" w:hAnsi="Calibri" w:cs="Calibri"/>
          <w:b/>
          <w:bCs/>
          <w:sz w:val="32"/>
          <w:szCs w:val="32"/>
        </w:rPr>
      </w:pPr>
    </w:p>
    <w:p w14:paraId="417F3C56"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Review the EKS release calendar</w:t>
      </w:r>
    </w:p>
    <w:p w14:paraId="493A7394" w14:textId="77777777" w:rsidR="004173D6" w:rsidRPr="00FA7314" w:rsidRDefault="004173D6" w:rsidP="31D1C23A">
      <w:pPr>
        <w:rPr>
          <w:rFonts w:ascii="Calibri" w:eastAsia="Times New Roman" w:hAnsi="Calibri" w:cs="Calibri"/>
          <w:b/>
          <w:bCs/>
          <w:sz w:val="32"/>
          <w:szCs w:val="32"/>
        </w:rPr>
      </w:pPr>
    </w:p>
    <w:p w14:paraId="62ABE5F1" w14:textId="6270C16A"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Review the EKS Kubernetes release calendar to lear</w:t>
      </w:r>
    </w:p>
    <w:p w14:paraId="211517E0" w14:textId="77777777" w:rsidR="007B054D" w:rsidRPr="00FA7314" w:rsidRDefault="007B054D" w:rsidP="31D1C23A">
      <w:pPr>
        <w:rPr>
          <w:rFonts w:ascii="Calibri" w:eastAsia="Times New Roman" w:hAnsi="Calibri" w:cs="Calibri"/>
          <w:b/>
          <w:bCs/>
          <w:sz w:val="32"/>
          <w:szCs w:val="32"/>
        </w:rPr>
      </w:pPr>
    </w:p>
    <w:p w14:paraId="0F92695E" w14:textId="77777777" w:rsidR="007B054D" w:rsidRPr="00FA7314" w:rsidRDefault="007B054D" w:rsidP="31D1C23A">
      <w:pPr>
        <w:rPr>
          <w:rFonts w:ascii="Calibri" w:eastAsia="Times New Roman" w:hAnsi="Calibri" w:cs="Calibri"/>
          <w:b/>
          <w:bCs/>
          <w:sz w:val="32"/>
          <w:szCs w:val="32"/>
        </w:rPr>
      </w:pPr>
    </w:p>
    <w:p w14:paraId="72C2C1ED"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CloudFront stores a cache in two different layers, the Edge location and Regional Edge Cache. The Regional Edge Cache runs on the 13 AWS Regions available across the globe. Due to the complexity involved in opening and maintaining regional data centers, AWS has also established smaller data centers called Edge locations that are used to help reduce latency. </w:t>
      </w:r>
    </w:p>
    <w:p w14:paraId="3496A1FA" w14:textId="77777777" w:rsidR="007B054D" w:rsidRPr="00FA7314" w:rsidRDefault="007B054D" w:rsidP="31D1C23A">
      <w:pPr>
        <w:rPr>
          <w:rFonts w:ascii="Calibri" w:eastAsia="Times New Roman" w:hAnsi="Calibri" w:cs="Calibri"/>
          <w:b/>
          <w:bCs/>
          <w:sz w:val="32"/>
          <w:szCs w:val="32"/>
        </w:rPr>
      </w:pPr>
    </w:p>
    <w:p w14:paraId="11D0B77C"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Edge locations are easier to maintain and only support a few AWS services at a time (ex: CloudFront, Route53, and AWS Shield). As of April 2022, there were 225 Edge locations spread across 47 countries. Edge locations are the actual data centers that users access when requesting content cached in CloudFront.</w:t>
      </w:r>
    </w:p>
    <w:p w14:paraId="0F1BC45A" w14:textId="77777777" w:rsidR="007B054D" w:rsidRPr="00FA7314" w:rsidRDefault="007B054D" w:rsidP="31D1C23A">
      <w:pPr>
        <w:rPr>
          <w:rFonts w:ascii="Calibri" w:eastAsia="Times New Roman" w:hAnsi="Calibri" w:cs="Calibri"/>
          <w:b/>
          <w:bCs/>
          <w:sz w:val="32"/>
          <w:szCs w:val="32"/>
        </w:rPr>
      </w:pPr>
    </w:p>
    <w:p w14:paraId="37485BEE"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CloudFront Functions enable access to requests as they arrive on the Edge Location through a lightweight Javascript runtime. CloudFront </w:t>
      </w:r>
      <w:r w:rsidRPr="00FA7314">
        <w:rPr>
          <w:rFonts w:ascii="Calibri" w:eastAsia="Times New Roman" w:hAnsi="Calibri" w:cs="Calibri"/>
          <w:b/>
          <w:bCs/>
          <w:sz w:val="32"/>
          <w:szCs w:val="32"/>
        </w:rPr>
        <w:lastRenderedPageBreak/>
        <w:t>Function code is executed directly on an Edge location and runs at the physical location closest to users.</w:t>
      </w:r>
    </w:p>
    <w:p w14:paraId="6DFB8BE1" w14:textId="77777777" w:rsidR="007B054D" w:rsidRPr="00FA7314" w:rsidRDefault="007B054D" w:rsidP="31D1C23A">
      <w:pPr>
        <w:rPr>
          <w:rFonts w:ascii="Calibri" w:eastAsia="Times New Roman" w:hAnsi="Calibri" w:cs="Calibri"/>
          <w:b/>
          <w:bCs/>
          <w:sz w:val="32"/>
          <w:szCs w:val="32"/>
        </w:rPr>
      </w:pPr>
    </w:p>
    <w:p w14:paraId="66322F72"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Since CloudFront Functions are executed before the request hits the cache and invoked for each request, the latency they incur must be kept to a minimum. To address these needs for low latency, the following limitations have been placed on CloudFront Functions: </w:t>
      </w:r>
    </w:p>
    <w:p w14:paraId="2E531A3B" w14:textId="77777777" w:rsidR="007B054D" w:rsidRPr="00FA7314" w:rsidRDefault="007B054D" w:rsidP="31D1C23A">
      <w:pPr>
        <w:rPr>
          <w:rFonts w:ascii="Calibri" w:eastAsia="Times New Roman" w:hAnsi="Calibri" w:cs="Calibri"/>
          <w:b/>
          <w:bCs/>
          <w:sz w:val="32"/>
          <w:szCs w:val="32"/>
        </w:rPr>
      </w:pPr>
    </w:p>
    <w:p w14:paraId="45221FE7"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CloudFront Functions cannot access the body of a request </w:t>
      </w:r>
    </w:p>
    <w:p w14:paraId="492EABEC"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The maximum package size for code is limited to 10kB </w:t>
      </w:r>
    </w:p>
    <w:p w14:paraId="1E864FC2"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CloudFront Functions cannot perform dynamic code evaluation </w:t>
      </w:r>
    </w:p>
    <w:p w14:paraId="21AE82D8"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CloudFront Functions cannot get Internet access</w:t>
      </w:r>
    </w:p>
    <w:p w14:paraId="3EDE693E"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CloudFront Functions cannot use the await/async pattern</w:t>
      </w:r>
    </w:p>
    <w:p w14:paraId="75784204"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CloudFront Functions cannot directly access filesystems</w:t>
      </w:r>
    </w:p>
    <w:p w14:paraId="21899322"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The date function always returns the same time (the time at which the CloudFront Function started)</w:t>
      </w:r>
    </w:p>
    <w:p w14:paraId="2E34434A" w14:textId="35DE469C"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CloudFront Functions have a very limited execution time (less than 1ms). This limit is not clearly defined and is provided to the developer as a number between 0 and 100. This number represents the maximum execution time allowed as a percentage, 100 being the maximum allowed.</w:t>
      </w:r>
    </w:p>
    <w:p w14:paraId="759A2C76" w14:textId="77777777" w:rsidR="007B054D" w:rsidRPr="00FA7314" w:rsidRDefault="007B054D" w:rsidP="31D1C23A">
      <w:pPr>
        <w:rPr>
          <w:rFonts w:ascii="Calibri" w:eastAsia="Times New Roman" w:hAnsi="Calibri" w:cs="Calibri"/>
          <w:b/>
          <w:bCs/>
          <w:sz w:val="32"/>
          <w:szCs w:val="32"/>
        </w:rPr>
      </w:pPr>
    </w:p>
    <w:p w14:paraId="7B8D3330" w14:textId="77777777" w:rsidR="007B054D" w:rsidRPr="00FA7314" w:rsidRDefault="007B054D" w:rsidP="31D1C23A">
      <w:pPr>
        <w:rPr>
          <w:rFonts w:ascii="Calibri" w:eastAsia="Times New Roman" w:hAnsi="Calibri" w:cs="Calibri"/>
          <w:b/>
          <w:bCs/>
          <w:sz w:val="32"/>
          <w:szCs w:val="32"/>
        </w:rPr>
      </w:pPr>
    </w:p>
    <w:p w14:paraId="3D5C67E0" w14:textId="77777777" w:rsidR="007B054D" w:rsidRPr="00FA7314" w:rsidRDefault="007B054D" w:rsidP="31D1C23A">
      <w:pPr>
        <w:rPr>
          <w:rFonts w:ascii="Calibri" w:eastAsia="Times New Roman" w:hAnsi="Calibri" w:cs="Calibri"/>
          <w:b/>
          <w:bCs/>
          <w:sz w:val="32"/>
          <w:szCs w:val="32"/>
        </w:rPr>
      </w:pPr>
    </w:p>
    <w:p w14:paraId="49D3EE8E"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Lambda@Edge Functions</w:t>
      </w:r>
    </w:p>
    <w:p w14:paraId="62738AD6"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 xml:space="preserve">Lambda@Edge’s role is similar to Cloudfront Functions. It serves as a middleware service that allows developers to run code with both Python &amp; Javascript. The main difference is that  Lambda@Edge runs on the Regional Edge Cache. Lambda@Edge Functions have fewer limitations and are very similar to conventional Lambda functions. Lambda@Edge has the following benefits: </w:t>
      </w:r>
    </w:p>
    <w:p w14:paraId="05A21800" w14:textId="77777777" w:rsidR="007B054D" w:rsidRPr="00FA7314" w:rsidRDefault="007B054D" w:rsidP="31D1C23A">
      <w:pPr>
        <w:rPr>
          <w:rFonts w:ascii="Calibri" w:eastAsia="Times New Roman" w:hAnsi="Calibri" w:cs="Calibri"/>
          <w:b/>
          <w:bCs/>
          <w:sz w:val="32"/>
          <w:szCs w:val="32"/>
        </w:rPr>
      </w:pPr>
    </w:p>
    <w:p w14:paraId="367F6CD3"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Lamda@Edge can access public internet</w:t>
      </w:r>
    </w:p>
    <w:p w14:paraId="517EB6AA" w14:textId="15266FC6"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Lambda@Edge can be run before or after your cache</w:t>
      </w:r>
      <w:r w:rsidRPr="00FA7314">
        <w:rPr>
          <w:rFonts w:ascii="Calibri" w:hAnsi="Calibri" w:cs="Calibri"/>
          <w:b/>
          <w:bCs/>
          <w:sz w:val="32"/>
          <w:szCs w:val="32"/>
        </w:rPr>
        <w:tab/>
      </w:r>
    </w:p>
    <w:p w14:paraId="053273B3"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Lambda@Edge allows developers to view and modify not only the client request/response but also the origin request/response</w:t>
      </w:r>
    </w:p>
    <w:p w14:paraId="7B8D48A1"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Lambda@Edge can access underlying filesystems</w:t>
      </w:r>
    </w:p>
    <w:p w14:paraId="762847F0"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Lambda@Edge can read the body of the request</w:t>
      </w:r>
    </w:p>
    <w:p w14:paraId="025CC158"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Lambda@Edge can use a much bigger package size for code (1MB for a client request/response trigger and 50MB for an origin request/response trigger) </w:t>
      </w:r>
    </w:p>
    <w:p w14:paraId="445950A3" w14:textId="3B7209E3" w:rsidR="000E3E4A"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Lambda@Edge allows up to 5 seconds for a client request/response trigger and up to 30 seconds for an origin request/response trigger.</w:t>
      </w:r>
    </w:p>
    <w:p w14:paraId="2A20D5AA" w14:textId="762B5688" w:rsidR="31D1C23A" w:rsidRPr="00FA7314" w:rsidRDefault="31D1C23A" w:rsidP="31D1C23A">
      <w:pPr>
        <w:rPr>
          <w:rFonts w:ascii="Calibri" w:eastAsia="Times New Roman" w:hAnsi="Calibri" w:cs="Calibri"/>
          <w:b/>
          <w:bCs/>
          <w:sz w:val="32"/>
          <w:szCs w:val="32"/>
        </w:rPr>
      </w:pPr>
    </w:p>
    <w:p w14:paraId="097FE1CC" w14:textId="10E060BE" w:rsidR="4F033A2F" w:rsidRPr="00FA7314" w:rsidRDefault="4F033A2F">
      <w:pPr>
        <w:rPr>
          <w:rFonts w:ascii="Calibri" w:hAnsi="Calibri" w:cs="Calibri"/>
          <w:b/>
          <w:bCs/>
          <w:sz w:val="32"/>
          <w:szCs w:val="32"/>
        </w:rPr>
      </w:pPr>
      <w:r w:rsidRPr="00FA7314">
        <w:rPr>
          <w:rFonts w:ascii="Calibri" w:eastAsia="Calibri" w:hAnsi="Calibri" w:cs="Calibri"/>
          <w:b/>
          <w:bCs/>
          <w:sz w:val="32"/>
          <w:szCs w:val="32"/>
        </w:rPr>
        <w:t>AWS Identity and Access Management (IAM) Access Analyzer is a powerful tool within AWS that helps you identify and remediate potential security risks in your environment by analyzing access policies. It provides insights into the resources in your account and helps you determine whether they are accessible from outside your AWS account.</w:t>
      </w:r>
      <w:r w:rsidRPr="00FA7314">
        <w:rPr>
          <w:rFonts w:ascii="Calibri" w:hAnsi="Calibri" w:cs="Calibri"/>
          <w:b/>
          <w:bCs/>
          <w:sz w:val="32"/>
          <w:szCs w:val="32"/>
        </w:rPr>
        <w:br/>
      </w:r>
      <w:r w:rsidRPr="00FA7314">
        <w:rPr>
          <w:rFonts w:ascii="Calibri" w:hAnsi="Calibri" w:cs="Calibri"/>
          <w:b/>
          <w:bCs/>
          <w:sz w:val="32"/>
          <w:szCs w:val="32"/>
        </w:rPr>
        <w:br/>
      </w:r>
      <w:r w:rsidRPr="00FA7314">
        <w:rPr>
          <w:rFonts w:ascii="Calibri" w:hAnsi="Calibri" w:cs="Calibri"/>
          <w:b/>
          <w:bCs/>
          <w:sz w:val="32"/>
          <w:szCs w:val="32"/>
        </w:rPr>
        <w:br/>
      </w:r>
      <w:r w:rsidR="013D5E36" w:rsidRPr="00FA7314">
        <w:rPr>
          <w:rFonts w:ascii="Calibri" w:eastAsia="Calibri" w:hAnsi="Calibri" w:cs="Calibri"/>
          <w:b/>
          <w:bCs/>
          <w:color w:val="FF0000"/>
          <w:sz w:val="32"/>
          <w:szCs w:val="32"/>
        </w:rPr>
        <w:lastRenderedPageBreak/>
        <w:t>RDS Maintenance:</w:t>
      </w:r>
      <w:r w:rsidRPr="00FA7314">
        <w:rPr>
          <w:rFonts w:ascii="Calibri" w:hAnsi="Calibri" w:cs="Calibri"/>
          <w:b/>
          <w:bCs/>
          <w:sz w:val="32"/>
          <w:szCs w:val="32"/>
        </w:rPr>
        <w:br/>
      </w:r>
      <w:r w:rsidRPr="00FA7314">
        <w:rPr>
          <w:rFonts w:ascii="Calibri" w:hAnsi="Calibri" w:cs="Calibri"/>
          <w:b/>
          <w:bCs/>
          <w:sz w:val="32"/>
          <w:szCs w:val="32"/>
        </w:rPr>
        <w:br/>
      </w:r>
      <w:r w:rsidR="3209BA0A" w:rsidRPr="00FA7314">
        <w:rPr>
          <w:rFonts w:ascii="Calibri" w:hAnsi="Calibri" w:cs="Calibri"/>
          <w:b/>
          <w:bCs/>
          <w:noProof/>
          <w:sz w:val="32"/>
          <w:szCs w:val="32"/>
        </w:rPr>
        <w:drawing>
          <wp:inline distT="0" distB="0" distL="0" distR="0" wp14:anchorId="38D55854" wp14:editId="3AD7BA1D">
            <wp:extent cx="5943600" cy="3000375"/>
            <wp:effectExtent l="0" t="0" r="0" b="0"/>
            <wp:docPr id="1543485993" name="Picture 1543485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5B58EF15" w14:textId="33E2936C" w:rsidR="00106612" w:rsidRPr="00FA7314" w:rsidRDefault="00106612" w:rsidP="31D1C23A">
      <w:pPr>
        <w:shd w:val="clear" w:color="auto" w:fill="FFFFFF" w:themeFill="background1"/>
        <w:spacing w:before="240" w:after="240"/>
        <w:rPr>
          <w:rFonts w:ascii="Calibri" w:eastAsia="Times New Roman" w:hAnsi="Calibri" w:cs="Calibri"/>
          <w:b/>
          <w:bCs/>
          <w:color w:val="FF0000"/>
          <w:sz w:val="32"/>
          <w:szCs w:val="32"/>
        </w:rPr>
      </w:pPr>
      <w:r w:rsidRPr="00FA7314">
        <w:rPr>
          <w:rFonts w:ascii="Calibri" w:hAnsi="Calibri" w:cs="Calibri"/>
          <w:b/>
          <w:bCs/>
          <w:sz w:val="32"/>
          <w:szCs w:val="32"/>
        </w:rPr>
        <w:br/>
      </w:r>
      <w:r w:rsidR="77C30A79" w:rsidRPr="00FA7314">
        <w:rPr>
          <w:rFonts w:ascii="Calibri" w:eastAsia="Helvetica" w:hAnsi="Calibri" w:cs="Calibri"/>
          <w:b/>
          <w:bCs/>
          <w:color w:val="0F141A"/>
          <w:sz w:val="32"/>
          <w:szCs w:val="32"/>
        </w:rPr>
        <w:t>If no maintenance update is available for a DB instance, the column value is none for it.</w:t>
      </w:r>
    </w:p>
    <w:p w14:paraId="5FBDD380" w14:textId="59927E8E" w:rsidR="00106612" w:rsidRPr="00FA7314" w:rsidRDefault="77C30A79" w:rsidP="31D1C23A">
      <w:pPr>
        <w:shd w:val="clear" w:color="auto" w:fill="FFFFFF" w:themeFill="background1"/>
        <w:spacing w:before="240" w:after="240"/>
        <w:rPr>
          <w:rFonts w:ascii="Calibri" w:hAnsi="Calibri" w:cs="Calibri"/>
          <w:b/>
          <w:bCs/>
          <w:sz w:val="32"/>
          <w:szCs w:val="32"/>
        </w:rPr>
      </w:pPr>
      <w:r w:rsidRPr="00FA7314">
        <w:rPr>
          <w:rFonts w:ascii="Calibri" w:eastAsia="Helvetica" w:hAnsi="Calibri" w:cs="Calibri"/>
          <w:b/>
          <w:bCs/>
          <w:color w:val="0F141A"/>
          <w:sz w:val="32"/>
          <w:szCs w:val="32"/>
        </w:rPr>
        <w:t>If a maintenance update is available for a DB instance, the following column values are possible:</w:t>
      </w:r>
    </w:p>
    <w:p w14:paraId="10B28E56" w14:textId="4C888779" w:rsidR="00106612" w:rsidRPr="00FA7314" w:rsidRDefault="77C30A79" w:rsidP="31D1C23A">
      <w:pPr>
        <w:pStyle w:val="ListParagraph"/>
        <w:numPr>
          <w:ilvl w:val="0"/>
          <w:numId w:val="6"/>
        </w:numPr>
        <w:shd w:val="clear" w:color="auto" w:fill="FFFFFF" w:themeFill="background1"/>
        <w:spacing w:before="240" w:after="240"/>
        <w:rPr>
          <w:rFonts w:ascii="Calibri" w:eastAsia="Helvetica" w:hAnsi="Calibri" w:cs="Calibri"/>
          <w:b/>
          <w:bCs/>
          <w:color w:val="0F141A"/>
          <w:sz w:val="32"/>
          <w:szCs w:val="32"/>
        </w:rPr>
      </w:pPr>
      <w:r w:rsidRPr="00FA7314">
        <w:rPr>
          <w:rFonts w:ascii="Calibri" w:eastAsia="Helvetica" w:hAnsi="Calibri" w:cs="Calibri"/>
          <w:b/>
          <w:bCs/>
          <w:color w:val="0F141A"/>
          <w:sz w:val="32"/>
          <w:szCs w:val="32"/>
        </w:rPr>
        <w:t>required – The maintenance action will be applied to the resource and can't be deferred indefinitely.</w:t>
      </w:r>
    </w:p>
    <w:p w14:paraId="363F51E7" w14:textId="7B248C88" w:rsidR="00106612" w:rsidRPr="00FA7314" w:rsidRDefault="77C30A79" w:rsidP="31D1C23A">
      <w:pPr>
        <w:pStyle w:val="ListParagraph"/>
        <w:numPr>
          <w:ilvl w:val="0"/>
          <w:numId w:val="6"/>
        </w:numPr>
        <w:shd w:val="clear" w:color="auto" w:fill="FFFFFF" w:themeFill="background1"/>
        <w:spacing w:before="240" w:after="240"/>
        <w:rPr>
          <w:rFonts w:ascii="Calibri" w:eastAsia="Helvetica" w:hAnsi="Calibri" w:cs="Calibri"/>
          <w:b/>
          <w:bCs/>
          <w:color w:val="0F141A"/>
          <w:sz w:val="32"/>
          <w:szCs w:val="32"/>
        </w:rPr>
      </w:pPr>
      <w:r w:rsidRPr="00FA7314">
        <w:rPr>
          <w:rFonts w:ascii="Calibri" w:eastAsia="Helvetica" w:hAnsi="Calibri" w:cs="Calibri"/>
          <w:b/>
          <w:bCs/>
          <w:color w:val="0F141A"/>
          <w:sz w:val="32"/>
          <w:szCs w:val="32"/>
        </w:rPr>
        <w:t>available – The maintenance action is available, but it will not be applied to the resource automatically. You can apply it manually.</w:t>
      </w:r>
    </w:p>
    <w:p w14:paraId="64607FC5" w14:textId="2157724B" w:rsidR="00106612" w:rsidRPr="00FA7314" w:rsidRDefault="77C30A79" w:rsidP="31D1C23A">
      <w:pPr>
        <w:pStyle w:val="ListParagraph"/>
        <w:numPr>
          <w:ilvl w:val="0"/>
          <w:numId w:val="6"/>
        </w:numPr>
        <w:shd w:val="clear" w:color="auto" w:fill="FFFFFF" w:themeFill="background1"/>
        <w:spacing w:before="240" w:after="240"/>
        <w:rPr>
          <w:rFonts w:ascii="Calibri" w:eastAsia="Helvetica" w:hAnsi="Calibri" w:cs="Calibri"/>
          <w:b/>
          <w:bCs/>
          <w:color w:val="0F141A"/>
          <w:sz w:val="32"/>
          <w:szCs w:val="32"/>
        </w:rPr>
      </w:pPr>
      <w:r w:rsidRPr="00FA7314">
        <w:rPr>
          <w:rFonts w:ascii="Calibri" w:eastAsia="Helvetica" w:hAnsi="Calibri" w:cs="Calibri"/>
          <w:b/>
          <w:bCs/>
          <w:color w:val="0F141A"/>
          <w:sz w:val="32"/>
          <w:szCs w:val="32"/>
        </w:rPr>
        <w:t>next window – The maintenance action will be applied to the resource during the next maintenance window.</w:t>
      </w:r>
    </w:p>
    <w:p w14:paraId="22F876BB" w14:textId="59DD1CF1" w:rsidR="00C32CBF" w:rsidRDefault="77C30A79" w:rsidP="00C32CBF">
      <w:pPr>
        <w:pStyle w:val="ListParagraph"/>
        <w:numPr>
          <w:ilvl w:val="0"/>
          <w:numId w:val="6"/>
        </w:numPr>
        <w:shd w:val="clear" w:color="auto" w:fill="FFFFFF" w:themeFill="background1"/>
        <w:spacing w:before="240" w:after="240"/>
        <w:rPr>
          <w:rFonts w:ascii="Calibri" w:eastAsia="Helvetica" w:hAnsi="Calibri" w:cs="Calibri"/>
          <w:b/>
          <w:bCs/>
          <w:color w:val="0F141A"/>
          <w:sz w:val="32"/>
          <w:szCs w:val="32"/>
        </w:rPr>
      </w:pPr>
      <w:r w:rsidRPr="00FA7314">
        <w:rPr>
          <w:rFonts w:ascii="Calibri" w:eastAsia="Helvetica" w:hAnsi="Calibri" w:cs="Calibri"/>
          <w:b/>
          <w:bCs/>
          <w:color w:val="0F141A"/>
          <w:sz w:val="32"/>
          <w:szCs w:val="32"/>
        </w:rPr>
        <w:t>In progress – The maintenance action is being applied to the resource.</w:t>
      </w:r>
    </w:p>
    <w:p w14:paraId="3FDF9427" w14:textId="7F436884" w:rsidR="00C32CBF" w:rsidRPr="00C32CBF" w:rsidRDefault="00C32CBF" w:rsidP="00C32CBF">
      <w:pPr>
        <w:shd w:val="clear" w:color="auto" w:fill="FFFFFF" w:themeFill="background1"/>
        <w:spacing w:before="240" w:after="240"/>
        <w:ind w:left="360"/>
        <w:rPr>
          <w:rFonts w:ascii="Calibri" w:eastAsia="Helvetica" w:hAnsi="Calibri" w:cs="Calibri"/>
          <w:b/>
          <w:bCs/>
          <w:color w:val="0F141A"/>
          <w:sz w:val="32"/>
          <w:szCs w:val="32"/>
        </w:rPr>
      </w:pPr>
      <w:r>
        <w:rPr>
          <w:rFonts w:ascii="Calibri" w:eastAsia="Helvetica" w:hAnsi="Calibri" w:cs="Calibri"/>
          <w:b/>
          <w:bCs/>
          <w:color w:val="0F141A"/>
          <w:sz w:val="32"/>
          <w:szCs w:val="32"/>
        </w:rPr>
        <w:t>What is zabbix?</w:t>
      </w:r>
    </w:p>
    <w:p w14:paraId="012CED34" w14:textId="77777777" w:rsidR="00C32CBF" w:rsidRPr="00C32CBF" w:rsidRDefault="00C32CBF" w:rsidP="00C32CBF">
      <w:p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lastRenderedPageBreak/>
        <w:t>Zabbix is an open-source monitoring solution used to track the status and performance of IT infrastructure — including servers, virtual machines, networks, cloud services, databases, and applications.</w:t>
      </w:r>
    </w:p>
    <w:p w14:paraId="3394A54E" w14:textId="77777777" w:rsidR="00C32CBF" w:rsidRPr="00C32CBF" w:rsidRDefault="00C32CBF" w:rsidP="00C32CBF">
      <w:pPr>
        <w:shd w:val="clear" w:color="auto" w:fill="FFFFFF" w:themeFill="background1"/>
        <w:spacing w:before="240" w:after="240"/>
        <w:rPr>
          <w:rFonts w:ascii="Calibri" w:eastAsia="Helvetica" w:hAnsi="Calibri" w:cs="Calibri"/>
          <w:b/>
          <w:bCs/>
          <w:color w:val="0F141A"/>
          <w:sz w:val="32"/>
          <w:szCs w:val="32"/>
        </w:rPr>
      </w:pPr>
      <w:r w:rsidRPr="00C32CBF">
        <w:rPr>
          <w:rFonts w:ascii="Segoe UI Emoji" w:eastAsia="Helvetica" w:hAnsi="Segoe UI Emoji" w:cs="Segoe UI Emoji"/>
          <w:b/>
          <w:bCs/>
          <w:color w:val="0F141A"/>
          <w:sz w:val="32"/>
          <w:szCs w:val="32"/>
        </w:rPr>
        <w:t>🔍</w:t>
      </w:r>
      <w:r w:rsidRPr="00C32CBF">
        <w:rPr>
          <w:rFonts w:ascii="Calibri" w:eastAsia="Helvetica" w:hAnsi="Calibri" w:cs="Calibri"/>
          <w:b/>
          <w:bCs/>
          <w:color w:val="0F141A"/>
          <w:sz w:val="32"/>
          <w:szCs w:val="32"/>
        </w:rPr>
        <w:t xml:space="preserve"> What Zabbix Does</w:t>
      </w:r>
    </w:p>
    <w:p w14:paraId="68966AC4" w14:textId="77777777" w:rsidR="00C32CBF" w:rsidRPr="00C32CBF" w:rsidRDefault="00C32CBF" w:rsidP="00313D63">
      <w:pPr>
        <w:numPr>
          <w:ilvl w:val="0"/>
          <w:numId w:val="220"/>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Monitoring: CPU, memory, disk, network, databases, and more.</w:t>
      </w:r>
    </w:p>
    <w:p w14:paraId="6D8AC6D7" w14:textId="77777777" w:rsidR="00C32CBF" w:rsidRPr="00C32CBF" w:rsidRDefault="00C32CBF" w:rsidP="00313D63">
      <w:pPr>
        <w:numPr>
          <w:ilvl w:val="0"/>
          <w:numId w:val="220"/>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Alerting: Sends alerts via email, SMS, Slack, or other integrations when thresholds are breached.</w:t>
      </w:r>
    </w:p>
    <w:p w14:paraId="7FFB2255" w14:textId="77777777" w:rsidR="00C32CBF" w:rsidRPr="00C32CBF" w:rsidRDefault="00C32CBF" w:rsidP="00313D63">
      <w:pPr>
        <w:numPr>
          <w:ilvl w:val="0"/>
          <w:numId w:val="220"/>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Visualization: Dashboards, graphs, maps, and reports.</w:t>
      </w:r>
    </w:p>
    <w:p w14:paraId="60611D60" w14:textId="77777777" w:rsidR="00C32CBF" w:rsidRPr="00C32CBF" w:rsidRDefault="00C32CBF" w:rsidP="00313D63">
      <w:pPr>
        <w:numPr>
          <w:ilvl w:val="0"/>
          <w:numId w:val="220"/>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Auto-discovery: Detects devices and services on your network.</w:t>
      </w:r>
    </w:p>
    <w:p w14:paraId="08B0C784" w14:textId="77777777" w:rsidR="00C32CBF" w:rsidRPr="00C32CBF" w:rsidRDefault="00C32CBF" w:rsidP="00313D63">
      <w:pPr>
        <w:numPr>
          <w:ilvl w:val="0"/>
          <w:numId w:val="220"/>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Custom Checks: Supports user-defined scripts or applications.</w:t>
      </w:r>
    </w:p>
    <w:p w14:paraId="00E2CC0D" w14:textId="77777777" w:rsidR="00C32CBF" w:rsidRPr="00C32CBF" w:rsidRDefault="00000000" w:rsidP="00C32CBF">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727A1BE5">
          <v:rect id="_x0000_i1180" style="width:0;height:1.5pt" o:hralign="center" o:hrstd="t" o:hr="t" fillcolor="#a0a0a0" stroked="f"/>
        </w:pict>
      </w:r>
    </w:p>
    <w:p w14:paraId="17BAD1F0" w14:textId="77777777" w:rsidR="00C32CBF" w:rsidRPr="00C32CBF" w:rsidRDefault="00C32CBF" w:rsidP="00C32CBF">
      <w:pPr>
        <w:shd w:val="clear" w:color="auto" w:fill="FFFFFF" w:themeFill="background1"/>
        <w:spacing w:before="240" w:after="240"/>
        <w:rPr>
          <w:rFonts w:ascii="Calibri" w:eastAsia="Helvetica" w:hAnsi="Calibri" w:cs="Calibri"/>
          <w:b/>
          <w:bCs/>
          <w:color w:val="0F141A"/>
          <w:sz w:val="32"/>
          <w:szCs w:val="32"/>
        </w:rPr>
      </w:pPr>
      <w:r w:rsidRPr="00C32CBF">
        <w:rPr>
          <w:rFonts w:ascii="Segoe UI Emoji" w:eastAsia="Helvetica" w:hAnsi="Segoe UI Emoji" w:cs="Segoe UI Emoji"/>
          <w:b/>
          <w:bCs/>
          <w:color w:val="0F141A"/>
          <w:sz w:val="32"/>
          <w:szCs w:val="32"/>
        </w:rPr>
        <w:t>🧩</w:t>
      </w:r>
      <w:r w:rsidRPr="00C32CBF">
        <w:rPr>
          <w:rFonts w:ascii="Calibri" w:eastAsia="Helvetica" w:hAnsi="Calibri" w:cs="Calibri"/>
          <w:b/>
          <w:bCs/>
          <w:color w:val="0F141A"/>
          <w:sz w:val="32"/>
          <w:szCs w:val="32"/>
        </w:rPr>
        <w:t xml:space="preserve"> How to Integrate Zabbix</w:t>
      </w:r>
    </w:p>
    <w:p w14:paraId="7514950A" w14:textId="77777777" w:rsidR="00C32CBF" w:rsidRPr="00C32CBF" w:rsidRDefault="00C32CBF" w:rsidP="00C32CBF">
      <w:p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 xml:space="preserve">It depends on </w:t>
      </w:r>
      <w:r w:rsidRPr="00C32CBF">
        <w:rPr>
          <w:rFonts w:ascii="Calibri" w:eastAsia="Helvetica" w:hAnsi="Calibri" w:cs="Calibri"/>
          <w:b/>
          <w:bCs/>
          <w:i/>
          <w:iCs/>
          <w:color w:val="0F141A"/>
          <w:sz w:val="32"/>
          <w:szCs w:val="32"/>
        </w:rPr>
        <w:t>what</w:t>
      </w:r>
      <w:r w:rsidRPr="00C32CBF">
        <w:rPr>
          <w:rFonts w:ascii="Calibri" w:eastAsia="Helvetica" w:hAnsi="Calibri" w:cs="Calibri"/>
          <w:b/>
          <w:bCs/>
          <w:color w:val="0F141A"/>
          <w:sz w:val="32"/>
          <w:szCs w:val="32"/>
        </w:rPr>
        <w:t xml:space="preserve"> you want to monitor and </w:t>
      </w:r>
      <w:r w:rsidRPr="00C32CBF">
        <w:rPr>
          <w:rFonts w:ascii="Calibri" w:eastAsia="Helvetica" w:hAnsi="Calibri" w:cs="Calibri"/>
          <w:b/>
          <w:bCs/>
          <w:i/>
          <w:iCs/>
          <w:color w:val="0F141A"/>
          <w:sz w:val="32"/>
          <w:szCs w:val="32"/>
        </w:rPr>
        <w:t>where</w:t>
      </w:r>
      <w:r w:rsidRPr="00C32CBF">
        <w:rPr>
          <w:rFonts w:ascii="Calibri" w:eastAsia="Helvetica" w:hAnsi="Calibri" w:cs="Calibri"/>
          <w:b/>
          <w:bCs/>
          <w:color w:val="0F141A"/>
          <w:sz w:val="32"/>
          <w:szCs w:val="32"/>
        </w:rPr>
        <w:t>, but here’s a breakdown of typical integration steps:</w:t>
      </w:r>
    </w:p>
    <w:p w14:paraId="31A69675" w14:textId="77777777" w:rsidR="00C32CBF" w:rsidRPr="00C32CBF" w:rsidRDefault="00000000" w:rsidP="00C32CBF">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518D136E">
          <v:rect id="_x0000_i1181" style="width:0;height:1.5pt" o:hralign="center" o:hrstd="t" o:hr="t" fillcolor="#a0a0a0" stroked="f"/>
        </w:pict>
      </w:r>
    </w:p>
    <w:p w14:paraId="5EE6E570" w14:textId="77777777" w:rsidR="00C32CBF" w:rsidRPr="00C32CBF" w:rsidRDefault="00C32CBF" w:rsidP="00C32CBF">
      <w:pPr>
        <w:shd w:val="clear" w:color="auto" w:fill="FFFFFF" w:themeFill="background1"/>
        <w:spacing w:before="240" w:after="240"/>
        <w:rPr>
          <w:rFonts w:ascii="Calibri" w:eastAsia="Helvetica" w:hAnsi="Calibri" w:cs="Calibri"/>
          <w:b/>
          <w:bCs/>
          <w:color w:val="0F141A"/>
          <w:sz w:val="32"/>
          <w:szCs w:val="32"/>
        </w:rPr>
      </w:pPr>
      <w:r w:rsidRPr="00C32CBF">
        <w:rPr>
          <w:rFonts w:ascii="Segoe UI Emoji" w:eastAsia="Helvetica" w:hAnsi="Segoe UI Emoji" w:cs="Segoe UI Emoji"/>
          <w:b/>
          <w:bCs/>
          <w:color w:val="0F141A"/>
          <w:sz w:val="32"/>
          <w:szCs w:val="32"/>
        </w:rPr>
        <w:t>🔧</w:t>
      </w:r>
      <w:r w:rsidRPr="00C32CBF">
        <w:rPr>
          <w:rFonts w:ascii="Calibri" w:eastAsia="Helvetica" w:hAnsi="Calibri" w:cs="Calibri"/>
          <w:b/>
          <w:bCs/>
          <w:color w:val="0F141A"/>
          <w:sz w:val="32"/>
          <w:szCs w:val="32"/>
        </w:rPr>
        <w:t xml:space="preserve"> 1. Basic Zabbix Setup</w:t>
      </w:r>
    </w:p>
    <w:p w14:paraId="5AFCD8D8" w14:textId="77777777" w:rsidR="00C32CBF" w:rsidRPr="00C32CBF" w:rsidRDefault="00C32CBF" w:rsidP="00313D63">
      <w:pPr>
        <w:numPr>
          <w:ilvl w:val="0"/>
          <w:numId w:val="221"/>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Install Zabbix Server (usually on a Linux VM or container)</w:t>
      </w:r>
    </w:p>
    <w:p w14:paraId="3117CA89" w14:textId="77777777" w:rsidR="00C32CBF" w:rsidRPr="00C32CBF" w:rsidRDefault="00C32CBF" w:rsidP="00313D63">
      <w:pPr>
        <w:numPr>
          <w:ilvl w:val="0"/>
          <w:numId w:val="221"/>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Connect it to a database (PostgreSQL/MySQL)</w:t>
      </w:r>
    </w:p>
    <w:p w14:paraId="78C1AB1B" w14:textId="77777777" w:rsidR="00C32CBF" w:rsidRPr="00C32CBF" w:rsidRDefault="00C32CBF" w:rsidP="00313D63">
      <w:pPr>
        <w:numPr>
          <w:ilvl w:val="0"/>
          <w:numId w:val="221"/>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Set up the frontend (usually via Apache or Nginx)</w:t>
      </w:r>
    </w:p>
    <w:p w14:paraId="38CE13A2" w14:textId="77777777" w:rsidR="00C32CBF" w:rsidRPr="00C32CBF" w:rsidRDefault="00000000" w:rsidP="00C32CBF">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2C2F4AE3">
          <v:rect id="_x0000_i1182" style="width:0;height:1.5pt" o:hralign="center" o:hrstd="t" o:hr="t" fillcolor="#a0a0a0" stroked="f"/>
        </w:pict>
      </w:r>
    </w:p>
    <w:p w14:paraId="54D40C2F" w14:textId="77777777" w:rsidR="00C32CBF" w:rsidRPr="00C32CBF" w:rsidRDefault="00C32CBF" w:rsidP="00C32CBF">
      <w:pPr>
        <w:shd w:val="clear" w:color="auto" w:fill="FFFFFF" w:themeFill="background1"/>
        <w:spacing w:before="240" w:after="240"/>
        <w:rPr>
          <w:rFonts w:ascii="Calibri" w:eastAsia="Helvetica" w:hAnsi="Calibri" w:cs="Calibri"/>
          <w:b/>
          <w:bCs/>
          <w:color w:val="0F141A"/>
          <w:sz w:val="32"/>
          <w:szCs w:val="32"/>
        </w:rPr>
      </w:pPr>
      <w:r w:rsidRPr="00C32CBF">
        <w:rPr>
          <w:rFonts w:ascii="Segoe UI Emoji" w:eastAsia="Helvetica" w:hAnsi="Segoe UI Emoji" w:cs="Segoe UI Emoji"/>
          <w:b/>
          <w:bCs/>
          <w:color w:val="0F141A"/>
          <w:sz w:val="32"/>
          <w:szCs w:val="32"/>
        </w:rPr>
        <w:t>📡</w:t>
      </w:r>
      <w:r w:rsidRPr="00C32CBF">
        <w:rPr>
          <w:rFonts w:ascii="Calibri" w:eastAsia="Helvetica" w:hAnsi="Calibri" w:cs="Calibri"/>
          <w:b/>
          <w:bCs/>
          <w:color w:val="0F141A"/>
          <w:sz w:val="32"/>
          <w:szCs w:val="32"/>
        </w:rPr>
        <w:t xml:space="preserve"> 2. Install Zabbix Agent</w:t>
      </w:r>
    </w:p>
    <w:p w14:paraId="65E45B36" w14:textId="77777777" w:rsidR="00C32CBF" w:rsidRPr="00C32CBF" w:rsidRDefault="00C32CBF" w:rsidP="00C32CBF">
      <w:p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lastRenderedPageBreak/>
        <w:t>Install Zabbix Agent on hosts you want to monitor:</w:t>
      </w:r>
    </w:p>
    <w:p w14:paraId="38AA693A"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188584"/>
        <w:rPr>
          <w:rFonts w:ascii="Consolas" w:hAnsi="Consolas" w:cs="Courier New"/>
          <w:color w:val="FFFFFF"/>
          <w:sz w:val="20"/>
          <w:szCs w:val="20"/>
        </w:rPr>
      </w:pPr>
      <w:r>
        <w:rPr>
          <w:rFonts w:ascii="Consolas" w:hAnsi="Consolas" w:cs="Courier New"/>
          <w:color w:val="98FB98"/>
          <w:sz w:val="20"/>
          <w:szCs w:val="20"/>
        </w:rPr>
        <w:t>Linux</w:t>
      </w:r>
    </w:p>
    <w:p w14:paraId="7C939861" w14:textId="442FE32D"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188584"/>
        <w:rPr>
          <w:rFonts w:ascii="Consolas" w:hAnsi="Consolas" w:cs="Courier New"/>
          <w:color w:val="FFFFFF"/>
          <w:sz w:val="20"/>
          <w:szCs w:val="20"/>
        </w:rPr>
      </w:pPr>
    </w:p>
    <w:p w14:paraId="4549B7ED" w14:textId="73CD6489" w:rsidR="00C32CBF" w:rsidRDefault="00C32CBF" w:rsidP="7060075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188584"/>
        <w:rPr>
          <w:rFonts w:ascii="Consolas" w:hAnsi="Consolas" w:cs="Courier New"/>
          <w:color w:val="98FB98"/>
          <w:sz w:val="20"/>
          <w:szCs w:val="20"/>
        </w:rPr>
      </w:pPr>
    </w:p>
    <w:p w14:paraId="3821CE26"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188584"/>
        <w:rPr>
          <w:rFonts w:ascii="Consolas" w:hAnsi="Consolas" w:cs="Courier New"/>
          <w:color w:val="FFFFFF"/>
          <w:sz w:val="20"/>
          <w:szCs w:val="20"/>
        </w:rPr>
      </w:pPr>
      <w:r>
        <w:rPr>
          <w:rFonts w:ascii="Consolas" w:hAnsi="Consolas" w:cs="Courier New"/>
          <w:color w:val="FFFFFF"/>
          <w:sz w:val="20"/>
          <w:szCs w:val="20"/>
        </w:rPr>
        <w:t>sudo apt install zabbix-agent</w:t>
      </w:r>
    </w:p>
    <w:p w14:paraId="03EE537C"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188584"/>
        <w:rPr>
          <w:rFonts w:ascii="Consolas" w:hAnsi="Consolas" w:cs="Courier New"/>
          <w:color w:val="FFFFFF"/>
          <w:sz w:val="20"/>
          <w:szCs w:val="20"/>
        </w:rPr>
      </w:pPr>
      <w:r>
        <w:rPr>
          <w:rFonts w:ascii="Consolas" w:hAnsi="Consolas" w:cs="Courier New"/>
          <w:color w:val="98FB98"/>
          <w:sz w:val="20"/>
          <w:szCs w:val="20"/>
        </w:rPr>
        <w:t>Edit</w:t>
      </w:r>
      <w:r>
        <w:rPr>
          <w:rFonts w:ascii="Consolas" w:hAnsi="Consolas" w:cs="Courier New"/>
          <w:color w:val="FFFFFF"/>
          <w:sz w:val="20"/>
          <w:szCs w:val="20"/>
        </w:rPr>
        <w:t xml:space="preserve"> config at /etc/zabbix/zabbix_agentd.conf:</w:t>
      </w:r>
    </w:p>
    <w:p w14:paraId="6905810E"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188584"/>
        <w:rPr>
          <w:rFonts w:ascii="Consolas" w:hAnsi="Consolas" w:cs="Courier New"/>
          <w:color w:val="FFFFFF"/>
          <w:sz w:val="20"/>
          <w:szCs w:val="20"/>
        </w:rPr>
      </w:pPr>
      <w:r>
        <w:rPr>
          <w:rFonts w:ascii="Consolas" w:hAnsi="Consolas" w:cs="Courier New"/>
          <w:color w:val="FFFFFF"/>
          <w:sz w:val="20"/>
          <w:szCs w:val="20"/>
        </w:rPr>
        <w:t>ini</w:t>
      </w:r>
    </w:p>
    <w:p w14:paraId="1334DB18" w14:textId="5070FBBF" w:rsidR="00C32CBF" w:rsidRDefault="00C32CBF" w:rsidP="7060075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188584"/>
        <w:rPr>
          <w:rFonts w:ascii="Consolas" w:hAnsi="Consolas" w:cs="Courier New"/>
          <w:color w:val="98FB98"/>
          <w:sz w:val="20"/>
          <w:szCs w:val="20"/>
        </w:rPr>
      </w:pPr>
    </w:p>
    <w:p w14:paraId="6DC5D57F"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188584"/>
        <w:rPr>
          <w:rFonts w:ascii="Consolas" w:hAnsi="Consolas" w:cs="Courier New"/>
          <w:color w:val="FFFFFF"/>
          <w:sz w:val="20"/>
          <w:szCs w:val="20"/>
        </w:rPr>
      </w:pPr>
      <w:r>
        <w:rPr>
          <w:rFonts w:ascii="Consolas" w:hAnsi="Consolas" w:cs="Courier New"/>
          <w:color w:val="98FB98"/>
          <w:sz w:val="20"/>
          <w:szCs w:val="20"/>
        </w:rPr>
        <w:t>Server</w:t>
      </w:r>
      <w:r>
        <w:rPr>
          <w:rFonts w:ascii="Consolas" w:hAnsi="Consolas" w:cs="Courier New"/>
          <w:color w:val="FFFFFF"/>
          <w:sz w:val="20"/>
          <w:szCs w:val="20"/>
        </w:rPr>
        <w:t>=&lt;</w:t>
      </w:r>
      <w:r>
        <w:rPr>
          <w:rFonts w:ascii="Consolas" w:hAnsi="Consolas" w:cs="Courier New"/>
          <w:color w:val="98FB98"/>
          <w:sz w:val="20"/>
          <w:szCs w:val="20"/>
        </w:rPr>
        <w:t>Zabbix</w:t>
      </w:r>
      <w:r>
        <w:rPr>
          <w:rFonts w:ascii="Consolas" w:hAnsi="Consolas" w:cs="Courier New"/>
          <w:color w:val="FFFFFF"/>
          <w:sz w:val="20"/>
          <w:szCs w:val="20"/>
        </w:rPr>
        <w:t xml:space="preserve"> </w:t>
      </w:r>
      <w:r>
        <w:rPr>
          <w:rFonts w:ascii="Consolas" w:hAnsi="Consolas" w:cs="Courier New"/>
          <w:color w:val="98FB98"/>
          <w:sz w:val="20"/>
          <w:szCs w:val="20"/>
        </w:rPr>
        <w:t>Server</w:t>
      </w:r>
      <w:r>
        <w:rPr>
          <w:rFonts w:ascii="Consolas" w:hAnsi="Consolas" w:cs="Courier New"/>
          <w:color w:val="FFFFFF"/>
          <w:sz w:val="20"/>
          <w:szCs w:val="20"/>
        </w:rPr>
        <w:t xml:space="preserve"> IP&gt;</w:t>
      </w:r>
    </w:p>
    <w:p w14:paraId="599C68AA"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188584"/>
        <w:rPr>
          <w:rFonts w:ascii="Consolas" w:hAnsi="Consolas" w:cs="Courier New"/>
          <w:color w:val="FFFFFF"/>
          <w:sz w:val="20"/>
          <w:szCs w:val="20"/>
        </w:rPr>
      </w:pPr>
      <w:r>
        <w:rPr>
          <w:rFonts w:ascii="Consolas" w:hAnsi="Consolas" w:cs="Courier New"/>
          <w:color w:val="98FB98"/>
          <w:sz w:val="20"/>
          <w:szCs w:val="20"/>
        </w:rPr>
        <w:t>Hostname</w:t>
      </w:r>
      <w:r>
        <w:rPr>
          <w:rFonts w:ascii="Consolas" w:hAnsi="Consolas" w:cs="Courier New"/>
          <w:color w:val="FFFFFF"/>
          <w:sz w:val="20"/>
          <w:szCs w:val="20"/>
        </w:rPr>
        <w:t>=&lt;</w:t>
      </w:r>
      <w:r>
        <w:rPr>
          <w:rFonts w:ascii="Consolas" w:hAnsi="Consolas" w:cs="Courier New"/>
          <w:color w:val="98FB98"/>
          <w:sz w:val="20"/>
          <w:szCs w:val="20"/>
        </w:rPr>
        <w:t>Host</w:t>
      </w:r>
      <w:r>
        <w:rPr>
          <w:rFonts w:ascii="Consolas" w:hAnsi="Consolas" w:cs="Courier New"/>
          <w:color w:val="FFFFFF"/>
          <w:sz w:val="20"/>
          <w:szCs w:val="20"/>
        </w:rPr>
        <w:t xml:space="preserve"> </w:t>
      </w:r>
      <w:r>
        <w:rPr>
          <w:rFonts w:ascii="Consolas" w:hAnsi="Consolas" w:cs="Courier New"/>
          <w:color w:val="98FB98"/>
          <w:sz w:val="20"/>
          <w:szCs w:val="20"/>
        </w:rPr>
        <w:t>Name</w:t>
      </w:r>
      <w:r>
        <w:rPr>
          <w:rFonts w:ascii="Consolas" w:hAnsi="Consolas" w:cs="Courier New"/>
          <w:color w:val="FFFFFF"/>
          <w:sz w:val="20"/>
          <w:szCs w:val="20"/>
        </w:rPr>
        <w:t>&gt;</w:t>
      </w:r>
    </w:p>
    <w:p w14:paraId="60682197"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188584"/>
        <w:rPr>
          <w:rFonts w:ascii="Consolas" w:hAnsi="Consolas" w:cs="Courier New"/>
          <w:color w:val="FFFFFF"/>
          <w:sz w:val="20"/>
          <w:szCs w:val="20"/>
        </w:rPr>
      </w:pPr>
      <w:r>
        <w:rPr>
          <w:rFonts w:ascii="Consolas" w:hAnsi="Consolas" w:cs="Courier New"/>
          <w:color w:val="98FB98"/>
          <w:sz w:val="20"/>
          <w:szCs w:val="20"/>
        </w:rPr>
        <w:t>Windows</w:t>
      </w:r>
      <w:r>
        <w:rPr>
          <w:rFonts w:ascii="Consolas" w:hAnsi="Consolas" w:cs="Courier New"/>
          <w:color w:val="FFFFFF"/>
          <w:sz w:val="20"/>
          <w:szCs w:val="20"/>
        </w:rPr>
        <w:t xml:space="preserve">: </w:t>
      </w:r>
      <w:r>
        <w:rPr>
          <w:rFonts w:ascii="Consolas" w:hAnsi="Consolas" w:cs="Courier New"/>
          <w:color w:val="98FB98"/>
          <w:sz w:val="20"/>
          <w:szCs w:val="20"/>
        </w:rPr>
        <w:t>Use</w:t>
      </w:r>
      <w:r>
        <w:rPr>
          <w:rFonts w:ascii="Consolas" w:hAnsi="Consolas" w:cs="Courier New"/>
          <w:color w:val="FFFFFF"/>
          <w:sz w:val="20"/>
          <w:szCs w:val="20"/>
        </w:rPr>
        <w:t xml:space="preserve"> the installer </w:t>
      </w:r>
      <w:r>
        <w:rPr>
          <w:rFonts w:ascii="Consolas" w:hAnsi="Consolas" w:cs="Courier New"/>
          <w:color w:val="F0E68C"/>
          <w:sz w:val="20"/>
          <w:szCs w:val="20"/>
        </w:rPr>
        <w:t>and</w:t>
      </w:r>
      <w:r>
        <w:rPr>
          <w:rFonts w:ascii="Consolas" w:hAnsi="Consolas" w:cs="Courier New"/>
          <w:color w:val="FFFFFF"/>
          <w:sz w:val="20"/>
          <w:szCs w:val="20"/>
        </w:rPr>
        <w:t xml:space="preserve"> configure via the GUI </w:t>
      </w:r>
      <w:r>
        <w:rPr>
          <w:rFonts w:ascii="Consolas" w:hAnsi="Consolas" w:cs="Courier New"/>
          <w:color w:val="F0E68C"/>
          <w:sz w:val="20"/>
          <w:szCs w:val="20"/>
        </w:rPr>
        <w:t>or</w:t>
      </w:r>
      <w:r>
        <w:rPr>
          <w:rFonts w:ascii="Consolas" w:hAnsi="Consolas" w:cs="Courier New"/>
          <w:color w:val="FFFFFF"/>
          <w:sz w:val="20"/>
          <w:szCs w:val="20"/>
        </w:rPr>
        <w:t xml:space="preserve"> registry.</w:t>
      </w:r>
    </w:p>
    <w:p w14:paraId="15DD83E9"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188584"/>
        <w:rPr>
          <w:rFonts w:ascii="Consolas" w:hAnsi="Consolas" w:cs="Courier New"/>
          <w:color w:val="FFFFFF"/>
          <w:sz w:val="20"/>
          <w:szCs w:val="20"/>
        </w:rPr>
      </w:pPr>
      <w:r>
        <w:rPr>
          <w:rFonts w:ascii="Consolas" w:hAnsi="Consolas" w:cs="Courier New"/>
          <w:color w:val="98FB98"/>
          <w:sz w:val="20"/>
          <w:szCs w:val="20"/>
        </w:rPr>
        <w:t>Then</w:t>
      </w:r>
      <w:r>
        <w:rPr>
          <w:rFonts w:ascii="Consolas" w:hAnsi="Consolas" w:cs="Courier New"/>
          <w:color w:val="FFFFFF"/>
          <w:sz w:val="20"/>
          <w:szCs w:val="20"/>
        </w:rPr>
        <w:t xml:space="preserve"> start the agent:</w:t>
      </w:r>
    </w:p>
    <w:p w14:paraId="6E1A4441" w14:textId="7C2B0033"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188584"/>
        <w:rPr>
          <w:rFonts w:ascii="Consolas" w:hAnsi="Consolas" w:cs="Courier New"/>
          <w:color w:val="FFFFFF"/>
          <w:sz w:val="20"/>
          <w:szCs w:val="20"/>
        </w:rPr>
      </w:pPr>
    </w:p>
    <w:p w14:paraId="00B95DD0" w14:textId="57294503" w:rsidR="00C32CBF" w:rsidRDefault="00C32CBF" w:rsidP="7060075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188584"/>
        <w:rPr>
          <w:rFonts w:ascii="Consolas" w:hAnsi="Consolas" w:cs="Courier New"/>
          <w:color w:val="98FB98"/>
          <w:sz w:val="20"/>
          <w:szCs w:val="20"/>
        </w:rPr>
      </w:pPr>
    </w:p>
    <w:p w14:paraId="6250B320"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188584"/>
        <w:rPr>
          <w:rFonts w:ascii="Consolas" w:hAnsi="Consolas" w:cs="Courier New"/>
          <w:color w:val="FFFFFF"/>
          <w:sz w:val="20"/>
          <w:szCs w:val="20"/>
        </w:rPr>
      </w:pPr>
      <w:r>
        <w:rPr>
          <w:rFonts w:ascii="Consolas" w:hAnsi="Consolas" w:cs="Courier New"/>
          <w:color w:val="FFFFFF"/>
          <w:sz w:val="20"/>
          <w:szCs w:val="20"/>
        </w:rPr>
        <w:t>sudo systemctl enable zabbix-agent</w:t>
      </w:r>
    </w:p>
    <w:p w14:paraId="4CF4C62A"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188584"/>
        <w:rPr>
          <w:rFonts w:ascii="Consolas" w:hAnsi="Consolas" w:cs="Courier New"/>
          <w:color w:val="FFFFFF"/>
          <w:sz w:val="20"/>
          <w:szCs w:val="20"/>
        </w:rPr>
      </w:pPr>
      <w:r>
        <w:rPr>
          <w:rFonts w:ascii="Consolas" w:hAnsi="Consolas" w:cs="Courier New"/>
          <w:color w:val="FFFFFF"/>
          <w:sz w:val="20"/>
          <w:szCs w:val="20"/>
        </w:rPr>
        <w:t>sudo systemctl start zabbix-agent</w:t>
      </w:r>
    </w:p>
    <w:p w14:paraId="65632201"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188584"/>
        <w:rPr>
          <w:rFonts w:ascii="Consolas" w:hAnsi="Consolas" w:cs="Courier New"/>
          <w:color w:val="FFFFFF"/>
          <w:sz w:val="20"/>
          <w:szCs w:val="20"/>
        </w:rPr>
      </w:pPr>
      <w:r>
        <w:rPr>
          <w:rFonts w:ascii="Consolas" w:hAnsi="Consolas" w:cs="Courier New"/>
          <w:color w:val="FFFFFF"/>
          <w:sz w:val="20"/>
          <w:szCs w:val="20"/>
        </w:rPr>
        <w:t> </w:t>
      </w:r>
    </w:p>
    <w:p w14:paraId="0B81375E" w14:textId="77777777" w:rsidR="00C32CBF" w:rsidRPr="00C32CBF" w:rsidRDefault="00000000" w:rsidP="00C32CBF">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2D58BDD5">
          <v:rect id="_x0000_i1183" style="width:0;height:1.5pt" o:hralign="center" o:hrstd="t" o:hr="t" fillcolor="#a0a0a0" stroked="f"/>
        </w:pict>
      </w:r>
    </w:p>
    <w:p w14:paraId="7735CC6A" w14:textId="77777777" w:rsidR="00C32CBF" w:rsidRPr="00C32CBF" w:rsidRDefault="00C32CBF" w:rsidP="00C32CBF">
      <w:pPr>
        <w:shd w:val="clear" w:color="auto" w:fill="FFFFFF" w:themeFill="background1"/>
        <w:spacing w:before="240" w:after="240"/>
        <w:rPr>
          <w:rFonts w:ascii="Calibri" w:eastAsia="Helvetica" w:hAnsi="Calibri" w:cs="Calibri"/>
          <w:b/>
          <w:bCs/>
          <w:color w:val="0F141A"/>
          <w:sz w:val="32"/>
          <w:szCs w:val="32"/>
        </w:rPr>
      </w:pPr>
      <w:r w:rsidRPr="00C32CBF">
        <w:rPr>
          <w:rFonts w:ascii="Segoe UI Emoji" w:eastAsia="Helvetica" w:hAnsi="Segoe UI Emoji" w:cs="Segoe UI Emoji"/>
          <w:b/>
          <w:bCs/>
          <w:color w:val="0F141A"/>
          <w:sz w:val="32"/>
          <w:szCs w:val="32"/>
        </w:rPr>
        <w:t>📥</w:t>
      </w:r>
      <w:r w:rsidRPr="00C32CBF">
        <w:rPr>
          <w:rFonts w:ascii="Calibri" w:eastAsia="Helvetica" w:hAnsi="Calibri" w:cs="Calibri"/>
          <w:b/>
          <w:bCs/>
          <w:color w:val="0F141A"/>
          <w:sz w:val="32"/>
          <w:szCs w:val="32"/>
        </w:rPr>
        <w:t xml:space="preserve"> 3. Add Host in Zabbix UI</w:t>
      </w:r>
    </w:p>
    <w:p w14:paraId="1583D7F4"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98FB98"/>
          <w:sz w:val="20"/>
          <w:szCs w:val="20"/>
        </w:rPr>
        <w:t>Go</w:t>
      </w:r>
      <w:r>
        <w:rPr>
          <w:rFonts w:ascii="Consolas" w:hAnsi="Consolas" w:cs="Courier New"/>
          <w:color w:val="FFFFFF"/>
          <w:sz w:val="20"/>
          <w:szCs w:val="20"/>
        </w:rPr>
        <w:t xml:space="preserve"> to </w:t>
      </w:r>
      <w:r>
        <w:rPr>
          <w:rFonts w:ascii="Consolas" w:hAnsi="Consolas" w:cs="Courier New"/>
          <w:color w:val="98FB98"/>
          <w:sz w:val="20"/>
          <w:szCs w:val="20"/>
        </w:rPr>
        <w:t>Configuration</w:t>
      </w:r>
      <w:r>
        <w:rPr>
          <w:rFonts w:ascii="Consolas" w:hAnsi="Consolas" w:cs="Courier New"/>
          <w:color w:val="FFFFFF"/>
          <w:sz w:val="20"/>
          <w:szCs w:val="20"/>
        </w:rPr>
        <w:t xml:space="preserve"> → </w:t>
      </w:r>
      <w:r>
        <w:rPr>
          <w:rFonts w:ascii="Consolas" w:hAnsi="Consolas" w:cs="Courier New"/>
          <w:color w:val="98FB98"/>
          <w:sz w:val="20"/>
          <w:szCs w:val="20"/>
        </w:rPr>
        <w:t>Hosts</w:t>
      </w:r>
      <w:r>
        <w:rPr>
          <w:rFonts w:ascii="Consolas" w:hAnsi="Consolas" w:cs="Courier New"/>
          <w:color w:val="FFFFFF"/>
          <w:sz w:val="20"/>
          <w:szCs w:val="20"/>
        </w:rPr>
        <w:t xml:space="preserve"> → </w:t>
      </w:r>
      <w:r>
        <w:rPr>
          <w:rFonts w:ascii="Consolas" w:hAnsi="Consolas" w:cs="Courier New"/>
          <w:color w:val="98FB98"/>
          <w:sz w:val="20"/>
          <w:szCs w:val="20"/>
        </w:rPr>
        <w:t>Create</w:t>
      </w:r>
      <w:r>
        <w:rPr>
          <w:rFonts w:ascii="Consolas" w:hAnsi="Consolas" w:cs="Courier New"/>
          <w:color w:val="FFFFFF"/>
          <w:sz w:val="20"/>
          <w:szCs w:val="20"/>
        </w:rPr>
        <w:t xml:space="preserve"> </w:t>
      </w:r>
      <w:r>
        <w:rPr>
          <w:rFonts w:ascii="Consolas" w:hAnsi="Consolas" w:cs="Courier New"/>
          <w:color w:val="98FB98"/>
          <w:sz w:val="20"/>
          <w:szCs w:val="20"/>
        </w:rPr>
        <w:t>Host</w:t>
      </w:r>
    </w:p>
    <w:p w14:paraId="7E006D0D"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98FB98"/>
          <w:sz w:val="20"/>
          <w:szCs w:val="20"/>
        </w:rPr>
        <w:t>Add</w:t>
      </w:r>
      <w:r>
        <w:rPr>
          <w:rFonts w:ascii="Consolas" w:hAnsi="Consolas" w:cs="Courier New"/>
          <w:color w:val="FFFFFF"/>
          <w:sz w:val="20"/>
          <w:szCs w:val="20"/>
        </w:rPr>
        <w:t xml:space="preserve"> the IP/</w:t>
      </w:r>
      <w:r>
        <w:rPr>
          <w:rFonts w:ascii="Consolas" w:hAnsi="Consolas" w:cs="Courier New"/>
          <w:color w:val="98FB98"/>
          <w:sz w:val="20"/>
          <w:szCs w:val="20"/>
        </w:rPr>
        <w:t>Hostname</w:t>
      </w:r>
      <w:r>
        <w:rPr>
          <w:rFonts w:ascii="Consolas" w:hAnsi="Consolas" w:cs="Courier New"/>
          <w:color w:val="FFFFFF"/>
          <w:sz w:val="20"/>
          <w:szCs w:val="20"/>
        </w:rPr>
        <w:t xml:space="preserve"> </w:t>
      </w:r>
      <w:r>
        <w:rPr>
          <w:rFonts w:ascii="Consolas" w:hAnsi="Consolas" w:cs="Courier New"/>
          <w:color w:val="F0E68C"/>
          <w:sz w:val="20"/>
          <w:szCs w:val="20"/>
        </w:rPr>
        <w:t>and</w:t>
      </w:r>
      <w:r>
        <w:rPr>
          <w:rFonts w:ascii="Consolas" w:hAnsi="Consolas" w:cs="Courier New"/>
          <w:color w:val="FFFFFF"/>
          <w:sz w:val="20"/>
          <w:szCs w:val="20"/>
        </w:rPr>
        <w:t xml:space="preserve"> assign a </w:t>
      </w:r>
      <w:r>
        <w:rPr>
          <w:rFonts w:ascii="Consolas" w:hAnsi="Consolas" w:cs="Courier New"/>
          <w:color w:val="F0E68C"/>
          <w:sz w:val="20"/>
          <w:szCs w:val="20"/>
        </w:rPr>
        <w:t>template</w:t>
      </w:r>
      <w:r>
        <w:rPr>
          <w:rFonts w:ascii="Consolas" w:hAnsi="Consolas" w:cs="Courier New"/>
          <w:color w:val="FFFFFF"/>
          <w:sz w:val="20"/>
          <w:szCs w:val="20"/>
        </w:rPr>
        <w:t xml:space="preserve"> (e.g., </w:t>
      </w:r>
      <w:r>
        <w:rPr>
          <w:rFonts w:ascii="Consolas" w:hAnsi="Consolas" w:cs="Courier New"/>
          <w:color w:val="FFA0A0"/>
          <w:sz w:val="20"/>
          <w:szCs w:val="20"/>
        </w:rPr>
        <w:t>"Linux by Zabbix agent"</w:t>
      </w:r>
      <w:r>
        <w:rPr>
          <w:rFonts w:ascii="Consolas" w:hAnsi="Consolas" w:cs="Courier New"/>
          <w:color w:val="FFFFFF"/>
          <w:sz w:val="20"/>
          <w:szCs w:val="20"/>
        </w:rPr>
        <w:t>)</w:t>
      </w:r>
    </w:p>
    <w:p w14:paraId="71647B83"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FFFFFF"/>
          <w:sz w:val="20"/>
          <w:szCs w:val="20"/>
        </w:rPr>
        <w:t> </w:t>
      </w:r>
    </w:p>
    <w:p w14:paraId="36E35118"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Segoe UI Emoji" w:hAnsi="Segoe UI Emoji" w:cs="Segoe UI Emoji"/>
          <w:color w:val="FFFFFF"/>
          <w:sz w:val="20"/>
          <w:szCs w:val="20"/>
        </w:rPr>
        <w:t>🧪</w:t>
      </w:r>
      <w:r>
        <w:rPr>
          <w:rFonts w:ascii="Consolas" w:hAnsi="Consolas" w:cs="Courier New"/>
          <w:color w:val="FFFFFF"/>
          <w:sz w:val="20"/>
          <w:szCs w:val="20"/>
        </w:rPr>
        <w:t xml:space="preserve"> </w:t>
      </w:r>
      <w:r>
        <w:rPr>
          <w:rFonts w:ascii="Consolas" w:hAnsi="Consolas" w:cs="Courier New"/>
          <w:color w:val="CD5C5C"/>
          <w:sz w:val="20"/>
          <w:szCs w:val="20"/>
        </w:rPr>
        <w:t>4.</w:t>
      </w:r>
      <w:r>
        <w:rPr>
          <w:rFonts w:ascii="Consolas" w:hAnsi="Consolas" w:cs="Courier New"/>
          <w:color w:val="FFFFFF"/>
          <w:sz w:val="20"/>
          <w:szCs w:val="20"/>
        </w:rPr>
        <w:t xml:space="preserve"> </w:t>
      </w:r>
      <w:r>
        <w:rPr>
          <w:rFonts w:ascii="Consolas" w:hAnsi="Consolas" w:cs="Courier New"/>
          <w:color w:val="98FB98"/>
          <w:sz w:val="20"/>
          <w:szCs w:val="20"/>
        </w:rPr>
        <w:t>Use</w:t>
      </w:r>
      <w:r>
        <w:rPr>
          <w:rFonts w:ascii="Consolas" w:hAnsi="Consolas" w:cs="Courier New"/>
          <w:color w:val="FFFFFF"/>
          <w:sz w:val="20"/>
          <w:szCs w:val="20"/>
        </w:rPr>
        <w:t xml:space="preserve"> </w:t>
      </w:r>
      <w:r>
        <w:rPr>
          <w:rFonts w:ascii="Consolas" w:hAnsi="Consolas" w:cs="Courier New"/>
          <w:color w:val="98FB98"/>
          <w:sz w:val="20"/>
          <w:szCs w:val="20"/>
        </w:rPr>
        <w:t>Templates</w:t>
      </w:r>
    </w:p>
    <w:p w14:paraId="49AACCFA"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98FB98"/>
          <w:sz w:val="20"/>
          <w:szCs w:val="20"/>
        </w:rPr>
        <w:t>Templates</w:t>
      </w:r>
      <w:r>
        <w:rPr>
          <w:rFonts w:ascii="Consolas" w:hAnsi="Consolas" w:cs="Courier New"/>
          <w:color w:val="FFFFFF"/>
          <w:sz w:val="20"/>
          <w:szCs w:val="20"/>
        </w:rPr>
        <w:t xml:space="preserve"> provide pre-</w:t>
      </w:r>
      <w:r>
        <w:rPr>
          <w:rFonts w:ascii="Consolas" w:hAnsi="Consolas" w:cs="Courier New"/>
          <w:color w:val="F0E68C"/>
          <w:sz w:val="20"/>
          <w:szCs w:val="20"/>
        </w:rPr>
        <w:t>defined</w:t>
      </w:r>
      <w:r>
        <w:rPr>
          <w:rFonts w:ascii="Consolas" w:hAnsi="Consolas" w:cs="Courier New"/>
          <w:color w:val="FFFFFF"/>
          <w:sz w:val="20"/>
          <w:szCs w:val="20"/>
        </w:rPr>
        <w:t xml:space="preserve"> items, triggers, </w:t>
      </w:r>
      <w:r>
        <w:rPr>
          <w:rFonts w:ascii="Consolas" w:hAnsi="Consolas" w:cs="Courier New"/>
          <w:color w:val="F0E68C"/>
          <w:sz w:val="20"/>
          <w:szCs w:val="20"/>
        </w:rPr>
        <w:t>and</w:t>
      </w:r>
      <w:r>
        <w:rPr>
          <w:rFonts w:ascii="Consolas" w:hAnsi="Consolas" w:cs="Courier New"/>
          <w:color w:val="FFFFFF"/>
          <w:sz w:val="20"/>
          <w:szCs w:val="20"/>
        </w:rPr>
        <w:t xml:space="preserve"> graphs:</w:t>
      </w:r>
    </w:p>
    <w:p w14:paraId="388662B2"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FFFFFF"/>
          <w:sz w:val="20"/>
          <w:szCs w:val="20"/>
        </w:rPr>
        <w:t>OS-specific (</w:t>
      </w:r>
      <w:r>
        <w:rPr>
          <w:rFonts w:ascii="Consolas" w:hAnsi="Consolas" w:cs="Courier New"/>
          <w:color w:val="98FB98"/>
          <w:sz w:val="20"/>
          <w:szCs w:val="20"/>
        </w:rPr>
        <w:t>Linux</w:t>
      </w:r>
      <w:r>
        <w:rPr>
          <w:rFonts w:ascii="Consolas" w:hAnsi="Consolas" w:cs="Courier New"/>
          <w:color w:val="FFFFFF"/>
          <w:sz w:val="20"/>
          <w:szCs w:val="20"/>
        </w:rPr>
        <w:t xml:space="preserve">, </w:t>
      </w:r>
      <w:r>
        <w:rPr>
          <w:rFonts w:ascii="Consolas" w:hAnsi="Consolas" w:cs="Courier New"/>
          <w:color w:val="98FB98"/>
          <w:sz w:val="20"/>
          <w:szCs w:val="20"/>
        </w:rPr>
        <w:t>Windows</w:t>
      </w:r>
      <w:r>
        <w:rPr>
          <w:rFonts w:ascii="Consolas" w:hAnsi="Consolas" w:cs="Courier New"/>
          <w:color w:val="FFFFFF"/>
          <w:sz w:val="20"/>
          <w:szCs w:val="20"/>
        </w:rPr>
        <w:t>)</w:t>
      </w:r>
    </w:p>
    <w:p w14:paraId="16851245"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98FB98"/>
          <w:sz w:val="20"/>
          <w:szCs w:val="20"/>
        </w:rPr>
        <w:t>Apps</w:t>
      </w:r>
      <w:r>
        <w:rPr>
          <w:rFonts w:ascii="Consolas" w:hAnsi="Consolas" w:cs="Courier New"/>
          <w:color w:val="FFFFFF"/>
          <w:sz w:val="20"/>
          <w:szCs w:val="20"/>
        </w:rPr>
        <w:t xml:space="preserve"> (</w:t>
      </w:r>
      <w:r>
        <w:rPr>
          <w:rFonts w:ascii="Consolas" w:hAnsi="Consolas" w:cs="Courier New"/>
          <w:color w:val="98FB98"/>
          <w:sz w:val="20"/>
          <w:szCs w:val="20"/>
        </w:rPr>
        <w:t>MySQL</w:t>
      </w:r>
      <w:r>
        <w:rPr>
          <w:rFonts w:ascii="Consolas" w:hAnsi="Consolas" w:cs="Courier New"/>
          <w:color w:val="FFFFFF"/>
          <w:sz w:val="20"/>
          <w:szCs w:val="20"/>
        </w:rPr>
        <w:t xml:space="preserve">, </w:t>
      </w:r>
      <w:r>
        <w:rPr>
          <w:rFonts w:ascii="Consolas" w:hAnsi="Consolas" w:cs="Courier New"/>
          <w:color w:val="98FB98"/>
          <w:sz w:val="20"/>
          <w:szCs w:val="20"/>
        </w:rPr>
        <w:t>Nginx</w:t>
      </w:r>
      <w:r>
        <w:rPr>
          <w:rFonts w:ascii="Consolas" w:hAnsi="Consolas" w:cs="Courier New"/>
          <w:color w:val="FFFFFF"/>
          <w:sz w:val="20"/>
          <w:szCs w:val="20"/>
        </w:rPr>
        <w:t xml:space="preserve">, </w:t>
      </w:r>
      <w:r>
        <w:rPr>
          <w:rFonts w:ascii="Consolas" w:hAnsi="Consolas" w:cs="Courier New"/>
          <w:color w:val="98FB98"/>
          <w:sz w:val="20"/>
          <w:szCs w:val="20"/>
        </w:rPr>
        <w:t>Docker</w:t>
      </w:r>
      <w:r>
        <w:rPr>
          <w:rFonts w:ascii="Consolas" w:hAnsi="Consolas" w:cs="Courier New"/>
          <w:color w:val="FFFFFF"/>
          <w:sz w:val="20"/>
          <w:szCs w:val="20"/>
        </w:rPr>
        <w:t xml:space="preserve">, </w:t>
      </w:r>
      <w:r>
        <w:rPr>
          <w:rFonts w:ascii="Consolas" w:hAnsi="Consolas" w:cs="Courier New"/>
          <w:color w:val="98FB98"/>
          <w:sz w:val="20"/>
          <w:szCs w:val="20"/>
        </w:rPr>
        <w:t>Kubernetes</w:t>
      </w:r>
      <w:r>
        <w:rPr>
          <w:rFonts w:ascii="Consolas" w:hAnsi="Consolas" w:cs="Courier New"/>
          <w:color w:val="FFFFFF"/>
          <w:sz w:val="20"/>
          <w:szCs w:val="20"/>
        </w:rPr>
        <w:t>, etc.)</w:t>
      </w:r>
    </w:p>
    <w:p w14:paraId="0A1A9F1C"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98FB98"/>
          <w:sz w:val="20"/>
          <w:szCs w:val="20"/>
        </w:rPr>
        <w:t>Cloud</w:t>
      </w:r>
      <w:r>
        <w:rPr>
          <w:rFonts w:ascii="Consolas" w:hAnsi="Consolas" w:cs="Courier New"/>
          <w:color w:val="FFFFFF"/>
          <w:sz w:val="20"/>
          <w:szCs w:val="20"/>
        </w:rPr>
        <w:t xml:space="preserve"> integrations (AWS, </w:t>
      </w:r>
      <w:r>
        <w:rPr>
          <w:rFonts w:ascii="Consolas" w:hAnsi="Consolas" w:cs="Courier New"/>
          <w:color w:val="98FB98"/>
          <w:sz w:val="20"/>
          <w:szCs w:val="20"/>
        </w:rPr>
        <w:t>Azure</w:t>
      </w:r>
      <w:r>
        <w:rPr>
          <w:rFonts w:ascii="Consolas" w:hAnsi="Consolas" w:cs="Courier New"/>
          <w:color w:val="FFFFFF"/>
          <w:sz w:val="20"/>
          <w:szCs w:val="20"/>
        </w:rPr>
        <w:t>, GCP)</w:t>
      </w:r>
    </w:p>
    <w:p w14:paraId="3A56B7EF"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98FB98"/>
          <w:sz w:val="20"/>
          <w:szCs w:val="20"/>
        </w:rPr>
        <w:t>You</w:t>
      </w:r>
      <w:r>
        <w:rPr>
          <w:rFonts w:ascii="Consolas" w:hAnsi="Consolas" w:cs="Courier New"/>
          <w:color w:val="FFFFFF"/>
          <w:sz w:val="20"/>
          <w:szCs w:val="20"/>
        </w:rPr>
        <w:t xml:space="preserve"> can find </w:t>
      </w:r>
      <w:r>
        <w:rPr>
          <w:rFonts w:ascii="Consolas" w:hAnsi="Consolas" w:cs="Courier New"/>
          <w:color w:val="F0E68C"/>
          <w:sz w:val="20"/>
          <w:szCs w:val="20"/>
        </w:rPr>
        <w:t>or</w:t>
      </w:r>
      <w:r>
        <w:rPr>
          <w:rFonts w:ascii="Consolas" w:hAnsi="Consolas" w:cs="Courier New"/>
          <w:color w:val="FFFFFF"/>
          <w:sz w:val="20"/>
          <w:szCs w:val="20"/>
        </w:rPr>
        <w:t xml:space="preserve"> </w:t>
      </w:r>
      <w:r>
        <w:rPr>
          <w:rFonts w:ascii="Consolas" w:hAnsi="Consolas" w:cs="Courier New"/>
          <w:color w:val="F0E68C"/>
          <w:sz w:val="20"/>
          <w:szCs w:val="20"/>
        </w:rPr>
        <w:t>import</w:t>
      </w:r>
      <w:r>
        <w:rPr>
          <w:rFonts w:ascii="Consolas" w:hAnsi="Consolas" w:cs="Courier New"/>
          <w:color w:val="FFFFFF"/>
          <w:sz w:val="20"/>
          <w:szCs w:val="20"/>
        </w:rPr>
        <w:t xml:space="preserve"> community templates too.</w:t>
      </w:r>
    </w:p>
    <w:p w14:paraId="2BDB1F98"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FFFFFF"/>
          <w:sz w:val="20"/>
          <w:szCs w:val="20"/>
        </w:rPr>
        <w:t> </w:t>
      </w:r>
    </w:p>
    <w:p w14:paraId="1057E6E9"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Segoe UI Emoji" w:hAnsi="Segoe UI Emoji" w:cs="Segoe UI Emoji"/>
          <w:color w:val="FFFFFF"/>
          <w:sz w:val="20"/>
          <w:szCs w:val="20"/>
        </w:rPr>
        <w:t>🔄</w:t>
      </w:r>
      <w:r>
        <w:rPr>
          <w:rFonts w:ascii="Consolas" w:hAnsi="Consolas" w:cs="Courier New"/>
          <w:color w:val="FFFFFF"/>
          <w:sz w:val="20"/>
          <w:szCs w:val="20"/>
        </w:rPr>
        <w:t xml:space="preserve"> </w:t>
      </w:r>
      <w:r>
        <w:rPr>
          <w:rFonts w:ascii="Consolas" w:hAnsi="Consolas" w:cs="Courier New"/>
          <w:color w:val="CD5C5C"/>
          <w:sz w:val="20"/>
          <w:szCs w:val="20"/>
        </w:rPr>
        <w:t>5.</w:t>
      </w:r>
      <w:r>
        <w:rPr>
          <w:rFonts w:ascii="Consolas" w:hAnsi="Consolas" w:cs="Courier New"/>
          <w:color w:val="FFFFFF"/>
          <w:sz w:val="20"/>
          <w:szCs w:val="20"/>
        </w:rPr>
        <w:t xml:space="preserve"> </w:t>
      </w:r>
      <w:r>
        <w:rPr>
          <w:rFonts w:ascii="Consolas" w:hAnsi="Consolas" w:cs="Courier New"/>
          <w:color w:val="98FB98"/>
          <w:sz w:val="20"/>
          <w:szCs w:val="20"/>
        </w:rPr>
        <w:t>Automation</w:t>
      </w:r>
      <w:r>
        <w:rPr>
          <w:rFonts w:ascii="Consolas" w:hAnsi="Consolas" w:cs="Courier New"/>
          <w:color w:val="FFFFFF"/>
          <w:sz w:val="20"/>
          <w:szCs w:val="20"/>
        </w:rPr>
        <w:t xml:space="preserve"> / </w:t>
      </w:r>
      <w:r>
        <w:rPr>
          <w:rFonts w:ascii="Consolas" w:hAnsi="Consolas" w:cs="Courier New"/>
          <w:color w:val="98FB98"/>
          <w:sz w:val="20"/>
          <w:szCs w:val="20"/>
        </w:rPr>
        <w:t>Integration</w:t>
      </w:r>
      <w:r>
        <w:rPr>
          <w:rFonts w:ascii="Consolas" w:hAnsi="Consolas" w:cs="Courier New"/>
          <w:color w:val="FFFFFF"/>
          <w:sz w:val="20"/>
          <w:szCs w:val="20"/>
        </w:rPr>
        <w:t xml:space="preserve"> </w:t>
      </w:r>
      <w:r>
        <w:rPr>
          <w:rFonts w:ascii="Consolas" w:hAnsi="Consolas" w:cs="Courier New"/>
          <w:color w:val="98FB98"/>
          <w:sz w:val="20"/>
          <w:szCs w:val="20"/>
        </w:rPr>
        <w:t>Options</w:t>
      </w:r>
    </w:p>
    <w:p w14:paraId="17422036"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98FB98"/>
          <w:sz w:val="20"/>
          <w:szCs w:val="20"/>
        </w:rPr>
        <w:t>You</w:t>
      </w:r>
      <w:r>
        <w:rPr>
          <w:rFonts w:ascii="Consolas" w:hAnsi="Consolas" w:cs="Courier New"/>
          <w:color w:val="FFFFFF"/>
          <w:sz w:val="20"/>
          <w:szCs w:val="20"/>
        </w:rPr>
        <w:t xml:space="preserve"> can integrate </w:t>
      </w:r>
      <w:r>
        <w:rPr>
          <w:rFonts w:ascii="Consolas" w:hAnsi="Consolas" w:cs="Courier New"/>
          <w:color w:val="98FB98"/>
          <w:sz w:val="20"/>
          <w:szCs w:val="20"/>
        </w:rPr>
        <w:t>Zabbix</w:t>
      </w:r>
      <w:r>
        <w:rPr>
          <w:rFonts w:ascii="Consolas" w:hAnsi="Consolas" w:cs="Courier New"/>
          <w:color w:val="FFFFFF"/>
          <w:sz w:val="20"/>
          <w:szCs w:val="20"/>
        </w:rPr>
        <w:t xml:space="preserve"> </w:t>
      </w:r>
      <w:r>
        <w:rPr>
          <w:rFonts w:ascii="Consolas" w:hAnsi="Consolas" w:cs="Courier New"/>
          <w:color w:val="F0E68C"/>
          <w:sz w:val="20"/>
          <w:szCs w:val="20"/>
        </w:rPr>
        <w:t>with</w:t>
      </w:r>
      <w:r>
        <w:rPr>
          <w:rFonts w:ascii="Consolas" w:hAnsi="Consolas" w:cs="Courier New"/>
          <w:color w:val="FFFFFF"/>
          <w:sz w:val="20"/>
          <w:szCs w:val="20"/>
        </w:rPr>
        <w:t xml:space="preserve"> other systems </w:t>
      </w:r>
      <w:r>
        <w:rPr>
          <w:rFonts w:ascii="Consolas" w:hAnsi="Consolas" w:cs="Courier New"/>
          <w:color w:val="F0E68C"/>
          <w:sz w:val="20"/>
          <w:szCs w:val="20"/>
        </w:rPr>
        <w:t>using</w:t>
      </w:r>
      <w:r>
        <w:rPr>
          <w:rFonts w:ascii="Consolas" w:hAnsi="Consolas" w:cs="Courier New"/>
          <w:color w:val="FFFFFF"/>
          <w:sz w:val="20"/>
          <w:szCs w:val="20"/>
        </w:rPr>
        <w:t>:</w:t>
      </w:r>
    </w:p>
    <w:p w14:paraId="5EDA677F"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98FB98"/>
          <w:sz w:val="20"/>
          <w:szCs w:val="20"/>
        </w:rPr>
        <w:t>APIs</w:t>
      </w:r>
    </w:p>
    <w:p w14:paraId="7BC14F98"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98FB98"/>
          <w:sz w:val="20"/>
          <w:szCs w:val="20"/>
        </w:rPr>
        <w:t>Zabbix</w:t>
      </w:r>
      <w:r>
        <w:rPr>
          <w:rFonts w:ascii="Consolas" w:hAnsi="Consolas" w:cs="Courier New"/>
          <w:color w:val="FFFFFF"/>
          <w:sz w:val="20"/>
          <w:szCs w:val="20"/>
        </w:rPr>
        <w:t xml:space="preserve"> has a powerful REST API:</w:t>
      </w:r>
    </w:p>
    <w:p w14:paraId="42177FF7"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FFFFFF"/>
          <w:sz w:val="20"/>
          <w:szCs w:val="20"/>
        </w:rPr>
        <w:t>json</w:t>
      </w:r>
    </w:p>
    <w:p w14:paraId="1A95096A" w14:textId="44091D69" w:rsidR="00C32CBF" w:rsidRDefault="00C32CBF" w:rsidP="7060075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98FB98"/>
          <w:sz w:val="20"/>
          <w:szCs w:val="20"/>
        </w:rPr>
      </w:pPr>
    </w:p>
    <w:p w14:paraId="6296E373"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FFFFFF"/>
          <w:sz w:val="20"/>
          <w:szCs w:val="20"/>
        </w:rPr>
        <w:t>POST /api_jsonrpc.php</w:t>
      </w:r>
    </w:p>
    <w:p w14:paraId="51A0989B"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FFFFFF"/>
          <w:sz w:val="20"/>
          <w:szCs w:val="20"/>
        </w:rPr>
        <w:t>{</w:t>
      </w:r>
    </w:p>
    <w:p w14:paraId="190B4661"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FFFFFF"/>
          <w:sz w:val="20"/>
          <w:szCs w:val="20"/>
        </w:rPr>
        <w:t xml:space="preserve">  </w:t>
      </w:r>
      <w:r>
        <w:rPr>
          <w:rFonts w:ascii="Consolas" w:hAnsi="Consolas" w:cs="Courier New"/>
          <w:color w:val="FFA0A0"/>
          <w:sz w:val="20"/>
          <w:szCs w:val="20"/>
        </w:rPr>
        <w:t>"jsonrpc"</w:t>
      </w:r>
      <w:r>
        <w:rPr>
          <w:rFonts w:ascii="Consolas" w:hAnsi="Consolas" w:cs="Courier New"/>
          <w:color w:val="FFFFFF"/>
          <w:sz w:val="20"/>
          <w:szCs w:val="20"/>
        </w:rPr>
        <w:t xml:space="preserve">: </w:t>
      </w:r>
      <w:r>
        <w:rPr>
          <w:rFonts w:ascii="Consolas" w:hAnsi="Consolas" w:cs="Courier New"/>
          <w:color w:val="FFA0A0"/>
          <w:sz w:val="20"/>
          <w:szCs w:val="20"/>
        </w:rPr>
        <w:t>"2.0"</w:t>
      </w:r>
      <w:r>
        <w:rPr>
          <w:rFonts w:ascii="Consolas" w:hAnsi="Consolas" w:cs="Courier New"/>
          <w:color w:val="FFFFFF"/>
          <w:sz w:val="20"/>
          <w:szCs w:val="20"/>
        </w:rPr>
        <w:t>,</w:t>
      </w:r>
    </w:p>
    <w:p w14:paraId="6097C96F"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FFFFFF"/>
          <w:sz w:val="20"/>
          <w:szCs w:val="20"/>
        </w:rPr>
        <w:t xml:space="preserve">  </w:t>
      </w:r>
      <w:r>
        <w:rPr>
          <w:rFonts w:ascii="Consolas" w:hAnsi="Consolas" w:cs="Courier New"/>
          <w:color w:val="FFA0A0"/>
          <w:sz w:val="20"/>
          <w:szCs w:val="20"/>
        </w:rPr>
        <w:t>"method"</w:t>
      </w:r>
      <w:r>
        <w:rPr>
          <w:rFonts w:ascii="Consolas" w:hAnsi="Consolas" w:cs="Courier New"/>
          <w:color w:val="FFFFFF"/>
          <w:sz w:val="20"/>
          <w:szCs w:val="20"/>
        </w:rPr>
        <w:t xml:space="preserve">: </w:t>
      </w:r>
      <w:r>
        <w:rPr>
          <w:rFonts w:ascii="Consolas" w:hAnsi="Consolas" w:cs="Courier New"/>
          <w:color w:val="FFA0A0"/>
          <w:sz w:val="20"/>
          <w:szCs w:val="20"/>
        </w:rPr>
        <w:t>"host.get"</w:t>
      </w:r>
      <w:r>
        <w:rPr>
          <w:rFonts w:ascii="Consolas" w:hAnsi="Consolas" w:cs="Courier New"/>
          <w:color w:val="FFFFFF"/>
          <w:sz w:val="20"/>
          <w:szCs w:val="20"/>
        </w:rPr>
        <w:t>,</w:t>
      </w:r>
    </w:p>
    <w:p w14:paraId="3A178B21"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FFFFFF"/>
          <w:sz w:val="20"/>
          <w:szCs w:val="20"/>
        </w:rPr>
        <w:t xml:space="preserve">  </w:t>
      </w:r>
      <w:r>
        <w:rPr>
          <w:rFonts w:ascii="Consolas" w:hAnsi="Consolas" w:cs="Courier New"/>
          <w:color w:val="FFA0A0"/>
          <w:sz w:val="20"/>
          <w:szCs w:val="20"/>
        </w:rPr>
        <w:t>"params"</w:t>
      </w:r>
      <w:r>
        <w:rPr>
          <w:rFonts w:ascii="Consolas" w:hAnsi="Consolas" w:cs="Courier New"/>
          <w:color w:val="FFFFFF"/>
          <w:sz w:val="20"/>
          <w:szCs w:val="20"/>
        </w:rPr>
        <w:t xml:space="preserve">: { </w:t>
      </w:r>
      <w:r>
        <w:rPr>
          <w:rFonts w:ascii="Consolas" w:hAnsi="Consolas" w:cs="Courier New"/>
          <w:color w:val="FFA0A0"/>
          <w:sz w:val="20"/>
          <w:szCs w:val="20"/>
        </w:rPr>
        <w:t>"output"</w:t>
      </w:r>
      <w:r>
        <w:rPr>
          <w:rFonts w:ascii="Consolas" w:hAnsi="Consolas" w:cs="Courier New"/>
          <w:color w:val="FFFFFF"/>
          <w:sz w:val="20"/>
          <w:szCs w:val="20"/>
        </w:rPr>
        <w:t xml:space="preserve">: </w:t>
      </w:r>
      <w:r>
        <w:rPr>
          <w:rFonts w:ascii="Consolas" w:hAnsi="Consolas" w:cs="Courier New"/>
          <w:color w:val="FFA0A0"/>
          <w:sz w:val="20"/>
          <w:szCs w:val="20"/>
        </w:rPr>
        <w:t>"extend"</w:t>
      </w:r>
      <w:r>
        <w:rPr>
          <w:rFonts w:ascii="Consolas" w:hAnsi="Consolas" w:cs="Courier New"/>
          <w:color w:val="FFFFFF"/>
          <w:sz w:val="20"/>
          <w:szCs w:val="20"/>
        </w:rPr>
        <w:t xml:space="preserve"> },</w:t>
      </w:r>
    </w:p>
    <w:p w14:paraId="344148BB"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FFFFFF"/>
          <w:sz w:val="20"/>
          <w:szCs w:val="20"/>
        </w:rPr>
        <w:t xml:space="preserve">  </w:t>
      </w:r>
      <w:r>
        <w:rPr>
          <w:rFonts w:ascii="Consolas" w:hAnsi="Consolas" w:cs="Courier New"/>
          <w:color w:val="FFA0A0"/>
          <w:sz w:val="20"/>
          <w:szCs w:val="20"/>
        </w:rPr>
        <w:t>"auth"</w:t>
      </w:r>
      <w:r>
        <w:rPr>
          <w:rFonts w:ascii="Consolas" w:hAnsi="Consolas" w:cs="Courier New"/>
          <w:color w:val="FFFFFF"/>
          <w:sz w:val="20"/>
          <w:szCs w:val="20"/>
        </w:rPr>
        <w:t xml:space="preserve">: </w:t>
      </w:r>
      <w:r>
        <w:rPr>
          <w:rFonts w:ascii="Consolas" w:hAnsi="Consolas" w:cs="Courier New"/>
          <w:color w:val="FFA0A0"/>
          <w:sz w:val="20"/>
          <w:szCs w:val="20"/>
        </w:rPr>
        <w:t>"&lt;auth_token&gt;"</w:t>
      </w:r>
      <w:r>
        <w:rPr>
          <w:rFonts w:ascii="Consolas" w:hAnsi="Consolas" w:cs="Courier New"/>
          <w:color w:val="FFFFFF"/>
          <w:sz w:val="20"/>
          <w:szCs w:val="20"/>
        </w:rPr>
        <w:t>,</w:t>
      </w:r>
    </w:p>
    <w:p w14:paraId="478FFC4F"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FFFFFF"/>
          <w:sz w:val="20"/>
          <w:szCs w:val="20"/>
        </w:rPr>
        <w:t xml:space="preserve">  </w:t>
      </w:r>
      <w:r>
        <w:rPr>
          <w:rFonts w:ascii="Consolas" w:hAnsi="Consolas" w:cs="Courier New"/>
          <w:color w:val="FFA0A0"/>
          <w:sz w:val="20"/>
          <w:szCs w:val="20"/>
        </w:rPr>
        <w:t>"id"</w:t>
      </w:r>
      <w:r>
        <w:rPr>
          <w:rFonts w:ascii="Consolas" w:hAnsi="Consolas" w:cs="Courier New"/>
          <w:color w:val="FFFFFF"/>
          <w:sz w:val="20"/>
          <w:szCs w:val="20"/>
        </w:rPr>
        <w:t xml:space="preserve">: </w:t>
      </w:r>
      <w:r>
        <w:rPr>
          <w:rFonts w:ascii="Consolas" w:hAnsi="Consolas" w:cs="Courier New"/>
          <w:color w:val="CD5C5C"/>
          <w:sz w:val="20"/>
          <w:szCs w:val="20"/>
        </w:rPr>
        <w:t>1</w:t>
      </w:r>
    </w:p>
    <w:p w14:paraId="79CF3C63"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FFFFFF"/>
          <w:sz w:val="20"/>
          <w:szCs w:val="20"/>
        </w:rPr>
        <w:t>}</w:t>
      </w:r>
    </w:p>
    <w:p w14:paraId="1E4C8C11"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FFFFFF"/>
          <w:sz w:val="20"/>
          <w:szCs w:val="20"/>
        </w:rPr>
        <w:t> </w:t>
      </w:r>
    </w:p>
    <w:p w14:paraId="05419D40" w14:textId="77777777" w:rsidR="00C32CBF" w:rsidRPr="00C32CBF" w:rsidRDefault="00C32CBF" w:rsidP="00C32CBF">
      <w:p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Scripts</w:t>
      </w:r>
    </w:p>
    <w:p w14:paraId="413A4F15" w14:textId="77777777" w:rsidR="00C32CBF" w:rsidRPr="00C32CBF" w:rsidRDefault="00C32CBF" w:rsidP="00313D63">
      <w:pPr>
        <w:numPr>
          <w:ilvl w:val="0"/>
          <w:numId w:val="222"/>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lastRenderedPageBreak/>
        <w:t>Write scripts in Python (using pyzabbix)</w:t>
      </w:r>
    </w:p>
    <w:p w14:paraId="74F8A042" w14:textId="77777777" w:rsidR="00C32CBF" w:rsidRPr="00C32CBF" w:rsidRDefault="00C32CBF" w:rsidP="00313D63">
      <w:pPr>
        <w:numPr>
          <w:ilvl w:val="0"/>
          <w:numId w:val="222"/>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Automate host discovery, reporting, or remediation</w:t>
      </w:r>
    </w:p>
    <w:p w14:paraId="0128F6B2" w14:textId="77777777" w:rsidR="00C32CBF" w:rsidRPr="00C32CBF" w:rsidRDefault="00C32CBF" w:rsidP="00C32CBF">
      <w:p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Webhooks</w:t>
      </w:r>
    </w:p>
    <w:p w14:paraId="1B8CC1BD" w14:textId="77777777" w:rsidR="00C32CBF" w:rsidRPr="00C32CBF" w:rsidRDefault="00C32CBF" w:rsidP="00C32CBF">
      <w:p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For alerting, Zabbix supports:</w:t>
      </w:r>
    </w:p>
    <w:p w14:paraId="01F1368C" w14:textId="77777777" w:rsidR="00C32CBF" w:rsidRPr="00C32CBF" w:rsidRDefault="00C32CBF" w:rsidP="00313D63">
      <w:pPr>
        <w:numPr>
          <w:ilvl w:val="0"/>
          <w:numId w:val="223"/>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Slack</w:t>
      </w:r>
    </w:p>
    <w:p w14:paraId="1DC65165" w14:textId="77777777" w:rsidR="00C32CBF" w:rsidRPr="00C32CBF" w:rsidRDefault="00C32CBF" w:rsidP="00313D63">
      <w:pPr>
        <w:numPr>
          <w:ilvl w:val="0"/>
          <w:numId w:val="223"/>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Microsoft Teams</w:t>
      </w:r>
    </w:p>
    <w:p w14:paraId="5C2D582F" w14:textId="77777777" w:rsidR="00C32CBF" w:rsidRPr="00C32CBF" w:rsidRDefault="00C32CBF" w:rsidP="00313D63">
      <w:pPr>
        <w:numPr>
          <w:ilvl w:val="0"/>
          <w:numId w:val="223"/>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Opsgenie</w:t>
      </w:r>
    </w:p>
    <w:p w14:paraId="529CFD05" w14:textId="77777777" w:rsidR="00C32CBF" w:rsidRPr="00C32CBF" w:rsidRDefault="00C32CBF" w:rsidP="00313D63">
      <w:pPr>
        <w:numPr>
          <w:ilvl w:val="0"/>
          <w:numId w:val="223"/>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PagerDuty</w:t>
      </w:r>
    </w:p>
    <w:p w14:paraId="6BA38739" w14:textId="77777777" w:rsidR="00C32CBF" w:rsidRPr="00C32CBF" w:rsidRDefault="00C32CBF" w:rsidP="00313D63">
      <w:pPr>
        <w:numPr>
          <w:ilvl w:val="0"/>
          <w:numId w:val="223"/>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Custom webhooks</w:t>
      </w:r>
    </w:p>
    <w:p w14:paraId="7B8790D0" w14:textId="77777777" w:rsidR="00C32CBF" w:rsidRPr="00C32CBF" w:rsidRDefault="00000000" w:rsidP="00C32CBF">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4A99966F">
          <v:rect id="_x0000_i1184" style="width:0;height:1.5pt" o:hralign="center" o:hrstd="t" o:hr="t" fillcolor="#a0a0a0" stroked="f"/>
        </w:pict>
      </w:r>
    </w:p>
    <w:p w14:paraId="1ACB6630" w14:textId="77777777" w:rsidR="00C32CBF" w:rsidRPr="00C32CBF" w:rsidRDefault="00C32CBF" w:rsidP="00C32CBF">
      <w:pPr>
        <w:shd w:val="clear" w:color="auto" w:fill="FFFFFF" w:themeFill="background1"/>
        <w:spacing w:before="240" w:after="240"/>
        <w:rPr>
          <w:rFonts w:ascii="Calibri" w:eastAsia="Helvetica" w:hAnsi="Calibri" w:cs="Calibri"/>
          <w:b/>
          <w:bCs/>
          <w:color w:val="0F141A"/>
          <w:sz w:val="32"/>
          <w:szCs w:val="32"/>
        </w:rPr>
      </w:pPr>
      <w:r w:rsidRPr="00C32CBF">
        <w:rPr>
          <w:rFonts w:ascii="Segoe UI Emoji" w:eastAsia="Helvetica" w:hAnsi="Segoe UI Emoji" w:cs="Segoe UI Emoji"/>
          <w:b/>
          <w:bCs/>
          <w:color w:val="0F141A"/>
          <w:sz w:val="32"/>
          <w:szCs w:val="32"/>
        </w:rPr>
        <w:t>💡</w:t>
      </w:r>
      <w:r w:rsidRPr="00C32CBF">
        <w:rPr>
          <w:rFonts w:ascii="Calibri" w:eastAsia="Helvetica" w:hAnsi="Calibri" w:cs="Calibri"/>
          <w:b/>
          <w:bCs/>
          <w:color w:val="0F141A"/>
          <w:sz w:val="32"/>
          <w:szCs w:val="32"/>
        </w:rPr>
        <w:t xml:space="preserve"> Examples of Advanced Integration</w:t>
      </w:r>
    </w:p>
    <w:p w14:paraId="081C0533" w14:textId="77777777" w:rsidR="00C32CBF" w:rsidRPr="00C32CBF" w:rsidRDefault="00C32CBF" w:rsidP="00313D63">
      <w:pPr>
        <w:numPr>
          <w:ilvl w:val="0"/>
          <w:numId w:val="224"/>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Kubernetes Monitoring: Use Zabbix Helm chart or Zabbix-agent in DaemonSet</w:t>
      </w:r>
    </w:p>
    <w:p w14:paraId="36002D20" w14:textId="77777777" w:rsidR="00C32CBF" w:rsidRPr="00C32CBF" w:rsidRDefault="00C32CBF" w:rsidP="00313D63">
      <w:pPr>
        <w:numPr>
          <w:ilvl w:val="0"/>
          <w:numId w:val="224"/>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Docker Monitoring: Use Docker templates + Zabbix agent inside containers</w:t>
      </w:r>
    </w:p>
    <w:p w14:paraId="3FCFF5EC" w14:textId="77777777" w:rsidR="00C32CBF" w:rsidRPr="00C32CBF" w:rsidRDefault="00C32CBF" w:rsidP="00313D63">
      <w:pPr>
        <w:numPr>
          <w:ilvl w:val="0"/>
          <w:numId w:val="224"/>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CI/CD: Integrate with Jenkins to trigger builds on alerts</w:t>
      </w:r>
    </w:p>
    <w:p w14:paraId="281A3BA6" w14:textId="77777777" w:rsidR="00C32CBF" w:rsidRDefault="00C32CBF" w:rsidP="00313D63">
      <w:pPr>
        <w:numPr>
          <w:ilvl w:val="0"/>
          <w:numId w:val="224"/>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CMDB Tools: Sync host inventory with tools like i-doit or ServiceNow</w:t>
      </w:r>
    </w:p>
    <w:p w14:paraId="0647D6E2" w14:textId="197C5798" w:rsidR="00C32CBF" w:rsidRDefault="42C9BAAD" w:rsidP="2FD7F236">
      <w:pPr>
        <w:shd w:val="clear" w:color="auto" w:fill="FFFFFF" w:themeFill="background1"/>
        <w:spacing w:before="240" w:after="240"/>
        <w:rPr>
          <w:rFonts w:ascii="Calibri" w:eastAsia="Helvetica" w:hAnsi="Calibri" w:cs="Calibri"/>
          <w:b/>
          <w:bCs/>
          <w:color w:val="0F141A"/>
          <w:sz w:val="32"/>
          <w:szCs w:val="32"/>
        </w:rPr>
      </w:pPr>
      <w:r w:rsidRPr="2FD7F236">
        <w:rPr>
          <w:rFonts w:ascii="Calibri" w:eastAsia="Helvetica" w:hAnsi="Calibri" w:cs="Calibri"/>
          <w:b/>
          <w:bCs/>
          <w:color w:val="0F141A"/>
          <w:sz w:val="32"/>
          <w:szCs w:val="32"/>
        </w:rPr>
        <w:t>What is a proxy server?</w:t>
      </w:r>
    </w:p>
    <w:p w14:paraId="62584BEA" w14:textId="1E69DFF5"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 xml:space="preserve">A forward proxy, often called a proxy, proxy server, or web proxy, is a server that sits in front of a group of client machines. When those </w:t>
      </w:r>
      <w:r w:rsidRPr="2FD7F236">
        <w:rPr>
          <w:rFonts w:ascii="Calibri" w:eastAsia="Helvetica" w:hAnsi="Calibri" w:cs="Calibri"/>
          <w:b/>
          <w:bCs/>
          <w:color w:val="0F141A"/>
          <w:sz w:val="32"/>
          <w:szCs w:val="32"/>
        </w:rPr>
        <w:lastRenderedPageBreak/>
        <w:t>computers make requests to sites and services on the Internet, the proxy server intercepts those requests and then communicates with web servers on behalf of those clients, like a middleman.</w:t>
      </w:r>
    </w:p>
    <w:p w14:paraId="3CA8A5A0" w14:textId="2817CE99"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For example, let’s name 3 computers involved in a typical forward proxy communication:</w:t>
      </w:r>
    </w:p>
    <w:p w14:paraId="7DDE8D65" w14:textId="0E8453FD"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A: This is a user’s home computer</w:t>
      </w:r>
    </w:p>
    <w:p w14:paraId="2EE17B82" w14:textId="74CCFDF9"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B: This is a forward proxy server</w:t>
      </w:r>
    </w:p>
    <w:p w14:paraId="4CF6CB7E" w14:textId="16D65E53"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C: This is a website’s origin server (where the website data is stored)</w:t>
      </w:r>
    </w:p>
    <w:p w14:paraId="52F5FBEC" w14:textId="152C0EF4"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In a standard Internet communication, computer A would reach out directly to computer C, with the client sending requests to the origin server and the origin server responding to the client. When a forward proxy is in place, A will instead send requests to B, which will then forward the request to C. C will then send a response to B, which will forward the response back to A.</w:t>
      </w:r>
    </w:p>
    <w:p w14:paraId="6672A6A9" w14:textId="3F88DA70"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Ultra-fast CDN</w:t>
      </w:r>
    </w:p>
    <w:p w14:paraId="25CCB201" w14:textId="130AA8B2"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Boost performance using Cloudflare CDN</w:t>
      </w:r>
    </w:p>
    <w:p w14:paraId="462BA634" w14:textId="09D4782F"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Start for free</w:t>
      </w:r>
    </w:p>
    <w:p w14:paraId="569DAD23" w14:textId="7BC2E614"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Why would anyone add this extra middleman to their Internet activity? There are a few reasons one might want to use a forward proxy:</w:t>
      </w:r>
    </w:p>
    <w:p w14:paraId="26400B35" w14:textId="5DCF74FB"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To avoid state or institutional browsing restrictions - Some governments, schools, and other organizations use firewalls to give their users access to a limited version of the Internet. A forward proxy can be used to get around these restrictions, as they let the user connect to the proxy rather than directly to the sites they are visiting.</w:t>
      </w:r>
    </w:p>
    <w:p w14:paraId="0341804C" w14:textId="40C7E244"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lastRenderedPageBreak/>
        <w:t>To block access to certain content - Conversely, proxies can also be set up to block a group of users from accessing certain sites. For example, a school network might be configured to connect to the web through a proxy which enables content filtering rules, refusing to forward responses from Facebook and other social media sites.</w:t>
      </w:r>
    </w:p>
    <w:p w14:paraId="3256F7E5" w14:textId="7A4E6B5B"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To protect their identity online - In some cases, regular Internet users simply desire increased anonymity online, but in other cases, Internet users live in places where the government can impose serious consequences to political dissidents. Criticizing the government in a web forum or on social media can lead to fines or imprisonment for these users. If one of these dissidents uses a forward proxy to connect to a website where they post politically sensitive comments, the IP address used to post the comments will be harder to trace back to the dissident. Only the IP address of the proxy server will be visible.</w:t>
      </w:r>
    </w:p>
    <w:p w14:paraId="3BFD97FC" w14:textId="31D41487"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How is a reverse proxy different?</w:t>
      </w:r>
    </w:p>
    <w:p w14:paraId="265081D7" w14:textId="6C14C280"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A reverse proxy is a server that sits in front of one or more web servers, intercepting requests from clients. This is different from a forward proxy, where the proxy sits in front of the clients. With a reverse proxy, when clients send requests to the origin server of a website, those requests are intercepted at the network edge by the reverse proxy server. The reverse proxy server will then send requests to and receive responses from the origin server.</w:t>
      </w:r>
    </w:p>
    <w:p w14:paraId="1AB8827B" w14:textId="26BD469A"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The difference between a forward and reverse proxy is subtle but important. A simplified way to sum it up would be to say that a forward proxy sits in front of a client and ensures that no origin server ever communicates directly with that specific client. On the other hand, a reverse proxy sits in front of an origin server and ensures that no client ever communicates directly with that origin server.</w:t>
      </w:r>
    </w:p>
    <w:p w14:paraId="5398CCCB" w14:textId="1089B441"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lastRenderedPageBreak/>
        <w:t>Once again, let’s illustrate by naming the computers involved:</w:t>
      </w:r>
    </w:p>
    <w:p w14:paraId="1F021E1A" w14:textId="7CB596F7"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D: Any number of users’ home computers</w:t>
      </w:r>
    </w:p>
    <w:p w14:paraId="5A6A4DD7" w14:textId="0696291D"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E: This is a reverse proxy server</w:t>
      </w:r>
    </w:p>
    <w:p w14:paraId="11BC8CF2" w14:textId="5190F418"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F: One or more origin servers</w:t>
      </w:r>
    </w:p>
    <w:p w14:paraId="1CA5D77A" w14:textId="7AD77CC2"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Typically all requests from D would go directly to F, and F would send responses directly to D. With a reverse proxy, all requests from D will go directly to E, and E will send its requests to and receive responses from F. E will then pass along the appropriate responses to D.</w:t>
      </w:r>
    </w:p>
    <w:p w14:paraId="20B4AC09" w14:textId="1D8F2BB6"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Below we outline some of the benefits of a reverse proxy:</w:t>
      </w:r>
    </w:p>
    <w:p w14:paraId="13D0F140" w14:textId="5813ECD4"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Load balancing - A popular website that gets millions of users every day may not be able to handle all of its incoming site traffic with a single origin server. Instead, the site can be distributed among a pool of different servers, all handling requests for the same site. In this case, a reverse proxy can provide a load balancing solution which will distribute the incoming traffic evenly among the different servers to prevent any single server from becoming overloaded. In the event that a server fails completely, other servers can step up to handle the traffic.</w:t>
      </w:r>
    </w:p>
    <w:p w14:paraId="31EE7BE9" w14:textId="1F7D2737"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Protection from attacks - With a reverse proxy in place, a web site or service never needs to reveal the IP address of their origin server(s). This makes it much harder for attackers to leverage a targeted attack against them, such as a DDoS attack. Instead the attackers will only be able to target the reverse proxy, such as Cloudflare’s CDN, which will have tighter security and more resources to fend off a cyber attack.</w:t>
      </w:r>
    </w:p>
    <w:p w14:paraId="2486FC38" w14:textId="33623662"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 xml:space="preserve">Global server load balancing (GSLB) - In this form of load balancing, a website can be distributed on several servers around the globe and </w:t>
      </w:r>
      <w:r w:rsidRPr="2FD7F236">
        <w:rPr>
          <w:rFonts w:ascii="Calibri" w:eastAsia="Helvetica" w:hAnsi="Calibri" w:cs="Calibri"/>
          <w:b/>
          <w:bCs/>
          <w:color w:val="0F141A"/>
          <w:sz w:val="32"/>
          <w:szCs w:val="32"/>
        </w:rPr>
        <w:lastRenderedPageBreak/>
        <w:t>the reverse proxy will send clients to the server that’s geographically closest to them. This decreases the distances that requests and responses need to travel, minimizing load times.</w:t>
      </w:r>
    </w:p>
    <w:p w14:paraId="471BA527" w14:textId="2D9B4999" w:rsidR="00C32CBF" w:rsidRDefault="42C9BAAD" w:rsidP="2FD7F236">
      <w:pPr>
        <w:shd w:val="clear" w:color="auto" w:fill="FFFFFF" w:themeFill="background1"/>
        <w:spacing w:before="240" w:after="240"/>
      </w:pPr>
      <w:r w:rsidRPr="0BB0D8C6">
        <w:rPr>
          <w:rFonts w:ascii="Calibri" w:eastAsia="Helvetica" w:hAnsi="Calibri" w:cs="Calibri"/>
          <w:b/>
          <w:bCs/>
          <w:color w:val="0F141A"/>
          <w:sz w:val="32"/>
          <w:szCs w:val="32"/>
        </w:rPr>
        <w:t xml:space="preserve">Caching - A reverse proxy can also cache content, resulting in faster performance. For example, if a user in Paris visits a reverse-proxied website with web servers in Los Angeles, the user might </w:t>
      </w:r>
      <w:r w:rsidR="2E37889E" w:rsidRPr="0BB0D8C6">
        <w:rPr>
          <w:rFonts w:ascii="Calibri" w:eastAsia="Helvetica" w:hAnsi="Calibri" w:cs="Calibri"/>
          <w:b/>
          <w:bCs/>
          <w:color w:val="0F141A"/>
          <w:sz w:val="32"/>
          <w:szCs w:val="32"/>
        </w:rPr>
        <w:t>connect</w:t>
      </w:r>
      <w:r w:rsidRPr="0BB0D8C6">
        <w:rPr>
          <w:rFonts w:ascii="Calibri" w:eastAsia="Helvetica" w:hAnsi="Calibri" w:cs="Calibri"/>
          <w:b/>
          <w:bCs/>
          <w:color w:val="0F141A"/>
          <w:sz w:val="32"/>
          <w:szCs w:val="32"/>
        </w:rPr>
        <w:t xml:space="preserve"> to a local reverse proxy server in Paris, which will then have to communicate with an origin server in L.A. The proxy server can then cache (or temporarily save) the response data. Subsequent Parisian users who browse the site will then get the locally cached version from the Parisian reverse proxy server, resulting in much faster performance.</w:t>
      </w:r>
    </w:p>
    <w:p w14:paraId="0882EA4C" w14:textId="7D2CA293" w:rsidR="00C32CBF" w:rsidRDefault="42C9BAAD" w:rsidP="2FD7F236">
      <w:pPr>
        <w:shd w:val="clear" w:color="auto" w:fill="FFFFFF" w:themeFill="background1"/>
        <w:spacing w:before="240" w:after="240"/>
      </w:pPr>
      <w:r w:rsidRPr="0BB0D8C6">
        <w:rPr>
          <w:rFonts w:ascii="Calibri" w:eastAsia="Helvetica" w:hAnsi="Calibri" w:cs="Calibri"/>
          <w:b/>
          <w:bCs/>
          <w:color w:val="0F141A"/>
          <w:sz w:val="32"/>
          <w:szCs w:val="32"/>
        </w:rPr>
        <w:t>SSL encryption - Encrypting and decrypting SSL (or TLS) communications for each client can be computationally expensive for an origin server. A reverse proxy can be configured to decrypt all incoming requests and encrypt all outgoing responses, freeing up valuable resources on the origin server.</w:t>
      </w:r>
    </w:p>
    <w:p w14:paraId="00294E3A" w14:textId="0EDA8AAB" w:rsidR="0BB0D8C6" w:rsidRDefault="0BB0D8C6" w:rsidP="0BB0D8C6">
      <w:pPr>
        <w:shd w:val="clear" w:color="auto" w:fill="FFFFFF" w:themeFill="background1"/>
        <w:spacing w:before="240" w:after="240"/>
        <w:rPr>
          <w:rFonts w:ascii="Calibri" w:eastAsia="Helvetica" w:hAnsi="Calibri" w:cs="Calibri"/>
          <w:b/>
          <w:bCs/>
          <w:color w:val="0F141A"/>
          <w:sz w:val="32"/>
          <w:szCs w:val="32"/>
        </w:rPr>
      </w:pPr>
    </w:p>
    <w:p w14:paraId="1D5056D2" w14:textId="5C8F5F6C" w:rsidR="5B50A37E" w:rsidRDefault="5B50A37E" w:rsidP="0BB0D8C6">
      <w:pPr>
        <w:shd w:val="clear" w:color="auto" w:fill="FFFFFF" w:themeFill="background1"/>
        <w:spacing w:before="240" w:after="240"/>
        <w:rPr>
          <w:rFonts w:ascii="Calibri" w:eastAsia="Calibri" w:hAnsi="Calibri" w:cs="Calibri"/>
          <w:b/>
          <w:bCs/>
          <w:sz w:val="32"/>
          <w:szCs w:val="32"/>
        </w:rPr>
      </w:pPr>
      <w:r w:rsidRPr="0BB0D8C6">
        <w:rPr>
          <w:rFonts w:ascii="Calibri" w:eastAsia="Calibri" w:hAnsi="Calibri" w:cs="Calibri"/>
          <w:b/>
          <w:bCs/>
          <w:sz w:val="32"/>
          <w:szCs w:val="32"/>
        </w:rPr>
        <w:t xml:space="preserve">IAM roles for service accounts Applications in a Pod’s containers can use an AWS SDK or the AWS CLI to make API requests to AWS services using AWS Identity and Access Management (IAM) permissions. Applications must sign their AWS API requests with AWS credentials. IAM roles for service accounts (IRSA) provide the ability to manage credentials for your applications, similar to the way that Amazon EC2 instance profiles provide credentials to Amazon EC2 instances. Instead of creating and distributing your AWS credentials to the containers or using the Amazon EC2 instance’s role, you associate an IAM role with a Kubernetes service account and configure your Pods to use the </w:t>
      </w:r>
      <w:r w:rsidRPr="0BB0D8C6">
        <w:rPr>
          <w:rFonts w:ascii="Calibri" w:eastAsia="Calibri" w:hAnsi="Calibri" w:cs="Calibri"/>
          <w:b/>
          <w:bCs/>
          <w:sz w:val="32"/>
          <w:szCs w:val="32"/>
        </w:rPr>
        <w:lastRenderedPageBreak/>
        <w:t>service account. You can’t use IAM roles for service accounts with local clusters for Amazon EKS on AWS Outposts</w:t>
      </w:r>
      <w:r w:rsidR="5465941A" w:rsidRPr="0BB0D8C6">
        <w:rPr>
          <w:rFonts w:ascii="Calibri" w:eastAsia="Calibri" w:hAnsi="Calibri" w:cs="Calibri"/>
          <w:b/>
          <w:bCs/>
          <w:sz w:val="32"/>
          <w:szCs w:val="32"/>
        </w:rPr>
        <w:t>.</w:t>
      </w:r>
    </w:p>
    <w:p w14:paraId="560A6B7F" w14:textId="0ADDAAFF" w:rsidR="20FA61D7" w:rsidRPr="00FC757E" w:rsidRDefault="20FA61D7" w:rsidP="0BB0D8C6">
      <w:pPr>
        <w:shd w:val="clear" w:color="auto" w:fill="FFFFFF" w:themeFill="background1"/>
        <w:spacing w:before="240" w:after="240"/>
        <w:rPr>
          <w:rFonts w:ascii="Calibri" w:eastAsia="Helvetica" w:hAnsi="Calibri" w:cs="Calibri"/>
          <w:b/>
          <w:bCs/>
          <w:color w:val="0F141A"/>
          <w:sz w:val="32"/>
          <w:szCs w:val="32"/>
        </w:rPr>
      </w:pPr>
      <w:r w:rsidRPr="00FC757E">
        <w:rPr>
          <w:rFonts w:ascii="Calibri" w:eastAsia="Helvetica" w:hAnsi="Calibri" w:cs="Calibri"/>
          <w:b/>
          <w:bCs/>
          <w:color w:val="0F141A"/>
          <w:sz w:val="32"/>
          <w:szCs w:val="32"/>
        </w:rPr>
        <w:t>Pod ---</w:t>
      </w:r>
    </w:p>
    <w:p w14:paraId="546164F4" w14:textId="04FB1F4C" w:rsidR="1A057235" w:rsidRPr="00FC757E" w:rsidRDefault="1A057235" w:rsidP="1A057235">
      <w:pPr>
        <w:shd w:val="clear" w:color="auto" w:fill="FFFFFF" w:themeFill="background1"/>
        <w:spacing w:before="240" w:after="240"/>
        <w:rPr>
          <w:rFonts w:ascii="Calibri" w:eastAsia="Helvetica" w:hAnsi="Calibri" w:cs="Calibri"/>
          <w:b/>
          <w:bCs/>
          <w:color w:val="0F141A"/>
          <w:sz w:val="32"/>
          <w:szCs w:val="32"/>
        </w:rPr>
      </w:pPr>
    </w:p>
    <w:p w14:paraId="16D1B96A" w14:textId="13F95505" w:rsidR="492B0ADF" w:rsidRPr="00FC757E" w:rsidRDefault="492B0ADF" w:rsidP="1A057235">
      <w:pPr>
        <w:spacing w:before="240" w:after="240"/>
        <w:rPr>
          <w:b/>
          <w:bCs/>
        </w:rPr>
      </w:pPr>
      <w:r w:rsidRPr="00FC757E">
        <w:rPr>
          <w:rFonts w:ascii="Calibri" w:eastAsia="Calibri" w:hAnsi="Calibri" w:cs="Calibri"/>
          <w:b/>
          <w:bCs/>
          <w:sz w:val="32"/>
          <w:szCs w:val="32"/>
        </w:rPr>
        <w:t>These are mostly correct and well-phrased! Here's a breakdown with corrections and clarifications where needed:</w:t>
      </w:r>
    </w:p>
    <w:p w14:paraId="1342C5B5" w14:textId="17E77D2F" w:rsidR="1A057235" w:rsidRPr="00FC757E" w:rsidRDefault="1A057235" w:rsidP="1A057235">
      <w:pPr>
        <w:spacing w:after="0"/>
        <w:rPr>
          <w:b/>
          <w:bCs/>
        </w:rPr>
      </w:pPr>
    </w:p>
    <w:p w14:paraId="53A249B4" w14:textId="2EC0781E" w:rsidR="492B0ADF" w:rsidRPr="00FC757E" w:rsidRDefault="492B0ADF" w:rsidP="1A057235">
      <w:pPr>
        <w:pStyle w:val="Heading3"/>
        <w:spacing w:before="281" w:after="281"/>
        <w:rPr>
          <w:b/>
          <w:bCs/>
        </w:rPr>
      </w:pPr>
      <w:r w:rsidRPr="00FC757E">
        <w:rPr>
          <w:rFonts w:ascii="Calibri" w:eastAsia="Calibri" w:hAnsi="Calibri" w:cs="Calibri"/>
          <w:b/>
          <w:bCs/>
        </w:rPr>
        <w:t>✅ 1) Correct with slight clarification:</w:t>
      </w:r>
    </w:p>
    <w:p w14:paraId="7B364DAC" w14:textId="6F54A18E" w:rsidR="492B0ADF" w:rsidRPr="00FC757E" w:rsidRDefault="492B0ADF" w:rsidP="1A057235">
      <w:pPr>
        <w:spacing w:before="240" w:after="240"/>
        <w:rPr>
          <w:b/>
          <w:bCs/>
        </w:rPr>
      </w:pPr>
      <w:r w:rsidRPr="00FC757E">
        <w:rPr>
          <w:rFonts w:ascii="Calibri" w:eastAsia="Calibri" w:hAnsi="Calibri" w:cs="Calibri"/>
          <w:b/>
          <w:bCs/>
          <w:sz w:val="32"/>
          <w:szCs w:val="32"/>
        </w:rPr>
        <w:t>"The client request will come to ALB which has been provisioned by AWS Load Balancer Controller and defined ingress manifest file."</w:t>
      </w:r>
    </w:p>
    <w:p w14:paraId="31206D92" w14:textId="5E50A63F" w:rsidR="492B0ADF" w:rsidRPr="00FC757E" w:rsidRDefault="492B0ADF" w:rsidP="1A057235">
      <w:pPr>
        <w:spacing w:before="240" w:after="240"/>
        <w:rPr>
          <w:b/>
          <w:bCs/>
        </w:rPr>
      </w:pPr>
      <w:r w:rsidRPr="00FC757E">
        <w:rPr>
          <w:rFonts w:ascii="Calibri" w:eastAsia="Calibri" w:hAnsi="Calibri" w:cs="Calibri"/>
          <w:b/>
          <w:bCs/>
          <w:sz w:val="32"/>
          <w:szCs w:val="32"/>
        </w:rPr>
        <w:t>✅ Correct.</w:t>
      </w:r>
      <w:r w:rsidRPr="00FC757E">
        <w:rPr>
          <w:b/>
          <w:bCs/>
        </w:rPr>
        <w:br/>
      </w:r>
      <w:r w:rsidRPr="00FC757E">
        <w:rPr>
          <w:rFonts w:ascii="Calibri" w:eastAsia="Calibri" w:hAnsi="Calibri" w:cs="Calibri"/>
          <w:b/>
          <w:bCs/>
          <w:sz w:val="32"/>
          <w:szCs w:val="32"/>
        </w:rPr>
        <w:t xml:space="preserve"> The AWS Load Balancer Controller watches </w:t>
      </w:r>
      <w:r w:rsidRPr="00FC757E">
        <w:rPr>
          <w:rFonts w:ascii="Consolas" w:eastAsia="Consolas" w:hAnsi="Consolas" w:cs="Consolas"/>
          <w:b/>
          <w:bCs/>
          <w:sz w:val="32"/>
          <w:szCs w:val="32"/>
        </w:rPr>
        <w:t>Ingress</w:t>
      </w:r>
      <w:r w:rsidRPr="00FC757E">
        <w:rPr>
          <w:rFonts w:ascii="Calibri" w:eastAsia="Calibri" w:hAnsi="Calibri" w:cs="Calibri"/>
          <w:b/>
          <w:bCs/>
          <w:sz w:val="32"/>
          <w:szCs w:val="32"/>
        </w:rPr>
        <w:t xml:space="preserve"> resources and provisions an ALB based on that.</w:t>
      </w:r>
      <w:r w:rsidRPr="00FC757E">
        <w:rPr>
          <w:b/>
          <w:bCs/>
        </w:rPr>
        <w:br/>
      </w:r>
      <w:r w:rsidRPr="00FC757E">
        <w:rPr>
          <w:rFonts w:ascii="Calibri" w:eastAsia="Calibri" w:hAnsi="Calibri" w:cs="Calibri"/>
          <w:b/>
          <w:bCs/>
          <w:sz w:val="32"/>
          <w:szCs w:val="32"/>
        </w:rPr>
        <w:t xml:space="preserve"> Just a note: The Ingress resource defines rules, not the ALB directly — the controller bridges that gap.</w:t>
      </w:r>
    </w:p>
    <w:p w14:paraId="2DD622C5" w14:textId="680D0737" w:rsidR="1A057235" w:rsidRPr="00FC757E" w:rsidRDefault="1A057235" w:rsidP="1A057235">
      <w:pPr>
        <w:spacing w:after="0"/>
        <w:rPr>
          <w:b/>
          <w:bCs/>
        </w:rPr>
      </w:pPr>
    </w:p>
    <w:p w14:paraId="09E23558" w14:textId="606EA36D" w:rsidR="492B0ADF" w:rsidRPr="00FC757E" w:rsidRDefault="492B0ADF" w:rsidP="1A057235">
      <w:pPr>
        <w:pStyle w:val="Heading3"/>
        <w:spacing w:before="281" w:after="281"/>
        <w:rPr>
          <w:b/>
          <w:bCs/>
        </w:rPr>
      </w:pPr>
      <w:r w:rsidRPr="00FC757E">
        <w:rPr>
          <w:rFonts w:ascii="Calibri" w:eastAsia="Calibri" w:hAnsi="Calibri" w:cs="Calibri"/>
          <w:b/>
          <w:bCs/>
        </w:rPr>
        <w:t>✅ 2) Mostly correct, just clarify ALB to service:</w:t>
      </w:r>
    </w:p>
    <w:p w14:paraId="28894F9F" w14:textId="026ED5A3" w:rsidR="492B0ADF" w:rsidRPr="00FC757E" w:rsidRDefault="492B0ADF" w:rsidP="1A057235">
      <w:pPr>
        <w:spacing w:before="240" w:after="240"/>
        <w:rPr>
          <w:b/>
          <w:bCs/>
        </w:rPr>
      </w:pPr>
      <w:r w:rsidRPr="00FC757E">
        <w:rPr>
          <w:rFonts w:ascii="Calibri" w:eastAsia="Calibri" w:hAnsi="Calibri" w:cs="Calibri"/>
          <w:b/>
          <w:bCs/>
          <w:sz w:val="32"/>
          <w:szCs w:val="32"/>
        </w:rPr>
        <w:t>"From ALB the request will go to defined Ingress resources and to the services and then to the pods."</w:t>
      </w:r>
    </w:p>
    <w:p w14:paraId="39AA4DA3" w14:textId="045FECD1" w:rsidR="492B0ADF" w:rsidRPr="00FC757E" w:rsidRDefault="492B0ADF" w:rsidP="1A057235">
      <w:pPr>
        <w:spacing w:before="240" w:after="240"/>
        <w:rPr>
          <w:b/>
          <w:bCs/>
        </w:rPr>
      </w:pPr>
      <w:r w:rsidRPr="00FC757E">
        <w:rPr>
          <w:rFonts w:ascii="Calibri" w:eastAsia="Calibri" w:hAnsi="Calibri" w:cs="Calibri"/>
          <w:b/>
          <w:bCs/>
          <w:sz w:val="32"/>
          <w:szCs w:val="32"/>
        </w:rPr>
        <w:t>🟡 Partially Correct – needs minor adjustment.</w:t>
      </w:r>
      <w:r w:rsidRPr="00FC757E">
        <w:rPr>
          <w:b/>
          <w:bCs/>
        </w:rPr>
        <w:br/>
      </w:r>
      <w:r w:rsidRPr="00FC757E">
        <w:rPr>
          <w:rFonts w:ascii="Calibri" w:eastAsia="Calibri" w:hAnsi="Calibri" w:cs="Calibri"/>
          <w:b/>
          <w:bCs/>
          <w:sz w:val="32"/>
          <w:szCs w:val="32"/>
        </w:rPr>
        <w:t xml:space="preserve"> Technically, once the ALB is created, traffic doesn’t pass through the Ingress resource at runtime. Instead:</w:t>
      </w:r>
    </w:p>
    <w:p w14:paraId="71720F0E" w14:textId="4B68D1D6" w:rsidR="492B0ADF" w:rsidRPr="00FC757E" w:rsidRDefault="492B0ADF" w:rsidP="1A057235">
      <w:pPr>
        <w:spacing w:before="240" w:after="240"/>
        <w:rPr>
          <w:b/>
          <w:bCs/>
        </w:rPr>
      </w:pPr>
      <w:r w:rsidRPr="00FC757E">
        <w:rPr>
          <w:rFonts w:ascii="Calibri" w:eastAsia="Calibri" w:hAnsi="Calibri" w:cs="Calibri"/>
          <w:b/>
          <w:bCs/>
          <w:sz w:val="32"/>
          <w:szCs w:val="32"/>
        </w:rPr>
        <w:t>✔️ Correct Flow:</w:t>
      </w:r>
      <w:r w:rsidRPr="00FC757E">
        <w:rPr>
          <w:b/>
          <w:bCs/>
        </w:rPr>
        <w:br/>
      </w:r>
      <w:r w:rsidRPr="00FC757E">
        <w:rPr>
          <w:rFonts w:ascii="Calibri" w:eastAsia="Calibri" w:hAnsi="Calibri" w:cs="Calibri"/>
          <w:b/>
          <w:bCs/>
          <w:sz w:val="32"/>
          <w:szCs w:val="32"/>
        </w:rPr>
        <w:t xml:space="preserve"> </w:t>
      </w:r>
      <w:r w:rsidRPr="00FC757E">
        <w:rPr>
          <w:rFonts w:ascii="Consolas" w:eastAsia="Consolas" w:hAnsi="Consolas" w:cs="Consolas"/>
          <w:b/>
          <w:bCs/>
          <w:sz w:val="32"/>
          <w:szCs w:val="32"/>
        </w:rPr>
        <w:t xml:space="preserve">Client → ALB → Target Group (pods or nodePorts) → </w:t>
      </w:r>
      <w:r w:rsidRPr="00FC757E">
        <w:rPr>
          <w:rFonts w:ascii="Consolas" w:eastAsia="Consolas" w:hAnsi="Consolas" w:cs="Consolas"/>
          <w:b/>
          <w:bCs/>
          <w:sz w:val="32"/>
          <w:szCs w:val="32"/>
        </w:rPr>
        <w:lastRenderedPageBreak/>
        <w:t>Kubernetes Service → Pods</w:t>
      </w:r>
      <w:r w:rsidRPr="00FC757E">
        <w:rPr>
          <w:b/>
          <w:bCs/>
        </w:rPr>
        <w:br/>
      </w:r>
      <w:r w:rsidRPr="00FC757E">
        <w:rPr>
          <w:rFonts w:ascii="Calibri" w:eastAsia="Calibri" w:hAnsi="Calibri" w:cs="Calibri"/>
          <w:b/>
          <w:bCs/>
          <w:sz w:val="32"/>
          <w:szCs w:val="32"/>
        </w:rPr>
        <w:t xml:space="preserve"> Ingress is used only to configure the ALB — it's not an in-path component like a proxy.</w:t>
      </w:r>
    </w:p>
    <w:p w14:paraId="3E281C40" w14:textId="0C9C907C" w:rsidR="492B0ADF" w:rsidRPr="00FC757E" w:rsidRDefault="492B0ADF" w:rsidP="1A057235">
      <w:pPr>
        <w:spacing w:before="240" w:after="240"/>
        <w:rPr>
          <w:b/>
          <w:bCs/>
        </w:rPr>
      </w:pPr>
      <w:r w:rsidRPr="00FC757E">
        <w:rPr>
          <w:rFonts w:ascii="Calibri" w:eastAsia="Calibri" w:hAnsi="Calibri" w:cs="Calibri"/>
          <w:b/>
          <w:bCs/>
          <w:sz w:val="32"/>
          <w:szCs w:val="32"/>
        </w:rPr>
        <w:t>You can reword it like:</w:t>
      </w:r>
    </w:p>
    <w:p w14:paraId="3D218608" w14:textId="646D7FAF" w:rsidR="492B0ADF" w:rsidRPr="00FC757E" w:rsidRDefault="492B0ADF" w:rsidP="1A057235">
      <w:pPr>
        <w:spacing w:before="240" w:after="240"/>
        <w:rPr>
          <w:b/>
          <w:bCs/>
        </w:rPr>
      </w:pPr>
      <w:r w:rsidRPr="00FC757E">
        <w:rPr>
          <w:rFonts w:ascii="Calibri" w:eastAsia="Calibri" w:hAnsi="Calibri" w:cs="Calibri"/>
          <w:b/>
          <w:bCs/>
          <w:sz w:val="32"/>
          <w:szCs w:val="32"/>
        </w:rPr>
        <w:t>"The ALB forwards the request directly to the appropriate Kubernetes Service (based on Ingress rules configured during provisioning), which then routes to the pods."</w:t>
      </w:r>
    </w:p>
    <w:p w14:paraId="2141A4A5" w14:textId="02CDAD90" w:rsidR="1A057235" w:rsidRPr="00FC757E" w:rsidRDefault="1A057235" w:rsidP="1A057235">
      <w:pPr>
        <w:spacing w:after="0"/>
        <w:rPr>
          <w:b/>
          <w:bCs/>
        </w:rPr>
      </w:pPr>
    </w:p>
    <w:p w14:paraId="06900AF9" w14:textId="5C762B80" w:rsidR="492B0ADF" w:rsidRPr="00FC757E" w:rsidRDefault="492B0ADF" w:rsidP="1A057235">
      <w:pPr>
        <w:pStyle w:val="Heading3"/>
        <w:spacing w:before="281" w:after="281"/>
        <w:rPr>
          <w:b/>
          <w:bCs/>
        </w:rPr>
      </w:pPr>
      <w:r w:rsidRPr="00FC757E">
        <w:rPr>
          <w:rFonts w:ascii="Calibri" w:eastAsia="Calibri" w:hAnsi="Calibri" w:cs="Calibri"/>
          <w:b/>
          <w:bCs/>
        </w:rPr>
        <w:t>✅ 3) Correct:</w:t>
      </w:r>
    </w:p>
    <w:p w14:paraId="48FE1ACC" w14:textId="58B61C4F" w:rsidR="492B0ADF" w:rsidRPr="00FC757E" w:rsidRDefault="492B0ADF" w:rsidP="1A057235">
      <w:pPr>
        <w:spacing w:before="240" w:after="240"/>
        <w:rPr>
          <w:b/>
          <w:bCs/>
        </w:rPr>
      </w:pPr>
      <w:r w:rsidRPr="00FC757E">
        <w:rPr>
          <w:rFonts w:ascii="Calibri" w:eastAsia="Calibri" w:hAnsi="Calibri" w:cs="Calibri"/>
          <w:b/>
          <w:bCs/>
          <w:sz w:val="32"/>
          <w:szCs w:val="32"/>
        </w:rPr>
        <w:t>"The AWS Load Balancer Controller acts as Ingress controller which makes Ingress workflow possible."</w:t>
      </w:r>
    </w:p>
    <w:p w14:paraId="2481D7F8" w14:textId="1093FBF4" w:rsidR="492B0ADF" w:rsidRPr="00FC757E" w:rsidRDefault="492B0ADF" w:rsidP="1A057235">
      <w:pPr>
        <w:spacing w:before="240" w:after="240"/>
        <w:rPr>
          <w:b/>
          <w:bCs/>
        </w:rPr>
      </w:pPr>
      <w:r w:rsidRPr="00FC757E">
        <w:rPr>
          <w:rFonts w:ascii="Calibri" w:eastAsia="Calibri" w:hAnsi="Calibri" w:cs="Calibri"/>
          <w:b/>
          <w:bCs/>
          <w:sz w:val="32"/>
          <w:szCs w:val="32"/>
        </w:rPr>
        <w:t>✅ Correct.</w:t>
      </w:r>
      <w:r w:rsidRPr="00FC757E">
        <w:rPr>
          <w:b/>
          <w:bCs/>
        </w:rPr>
        <w:br/>
      </w:r>
      <w:r w:rsidRPr="00FC757E">
        <w:rPr>
          <w:rFonts w:ascii="Calibri" w:eastAsia="Calibri" w:hAnsi="Calibri" w:cs="Calibri"/>
          <w:b/>
          <w:bCs/>
          <w:sz w:val="32"/>
          <w:szCs w:val="32"/>
        </w:rPr>
        <w:t xml:space="preserve"> The AWS Load Balancer Controller implements the Ingress Controller role for ALB in EKS.</w:t>
      </w:r>
    </w:p>
    <w:p w14:paraId="5E2469B3" w14:textId="7D535267" w:rsidR="1A057235" w:rsidRPr="00FC757E" w:rsidRDefault="1A057235" w:rsidP="1A057235">
      <w:pPr>
        <w:spacing w:after="0"/>
        <w:rPr>
          <w:b/>
          <w:bCs/>
        </w:rPr>
      </w:pPr>
    </w:p>
    <w:p w14:paraId="2F3F61EF" w14:textId="72154583" w:rsidR="492B0ADF" w:rsidRPr="00FC757E" w:rsidRDefault="492B0ADF" w:rsidP="1A057235">
      <w:pPr>
        <w:pStyle w:val="Heading3"/>
        <w:spacing w:before="281" w:after="281"/>
        <w:rPr>
          <w:b/>
          <w:bCs/>
        </w:rPr>
      </w:pPr>
      <w:r w:rsidRPr="00FC757E">
        <w:rPr>
          <w:rFonts w:ascii="Calibri" w:eastAsia="Calibri" w:hAnsi="Calibri" w:cs="Calibri"/>
          <w:b/>
          <w:bCs/>
        </w:rPr>
        <w:t>✅ 4) Correct:</w:t>
      </w:r>
    </w:p>
    <w:p w14:paraId="7D1955AB" w14:textId="6F31447D" w:rsidR="492B0ADF" w:rsidRPr="00FC757E" w:rsidRDefault="492B0ADF" w:rsidP="1A057235">
      <w:pPr>
        <w:spacing w:before="240" w:after="240"/>
        <w:rPr>
          <w:b/>
          <w:bCs/>
        </w:rPr>
      </w:pPr>
      <w:r w:rsidRPr="00FC757E">
        <w:rPr>
          <w:rFonts w:ascii="Calibri" w:eastAsia="Calibri" w:hAnsi="Calibri" w:cs="Calibri"/>
          <w:b/>
          <w:bCs/>
          <w:sz w:val="32"/>
          <w:szCs w:val="32"/>
        </w:rPr>
        <w:t>"The ALB acts as public entrypoint for the traffic to enter inside the K8s cluster and then diverted to particular services for which ingress has defined for."</w:t>
      </w:r>
    </w:p>
    <w:p w14:paraId="723CD650" w14:textId="78F41B41" w:rsidR="492B0ADF" w:rsidRPr="00FC757E" w:rsidRDefault="492B0ADF" w:rsidP="1A057235">
      <w:pPr>
        <w:spacing w:before="240" w:after="240"/>
        <w:rPr>
          <w:b/>
          <w:bCs/>
        </w:rPr>
      </w:pPr>
      <w:r w:rsidRPr="00FC757E">
        <w:rPr>
          <w:rFonts w:ascii="Calibri" w:eastAsia="Calibri" w:hAnsi="Calibri" w:cs="Calibri"/>
          <w:b/>
          <w:bCs/>
          <w:sz w:val="32"/>
          <w:szCs w:val="32"/>
        </w:rPr>
        <w:t>✅ Correct.</w:t>
      </w:r>
      <w:r w:rsidRPr="00FC757E">
        <w:rPr>
          <w:b/>
          <w:bCs/>
        </w:rPr>
        <w:br/>
      </w:r>
      <w:r w:rsidRPr="00FC757E">
        <w:rPr>
          <w:rFonts w:ascii="Calibri" w:eastAsia="Calibri" w:hAnsi="Calibri" w:cs="Calibri"/>
          <w:b/>
          <w:bCs/>
          <w:sz w:val="32"/>
          <w:szCs w:val="32"/>
        </w:rPr>
        <w:t xml:space="preserve"> That’s a good high-level summary. You could also say:</w:t>
      </w:r>
    </w:p>
    <w:p w14:paraId="4E0C64B1" w14:textId="017E5699" w:rsidR="492B0ADF" w:rsidRPr="00FC757E" w:rsidRDefault="492B0ADF" w:rsidP="1A057235">
      <w:pPr>
        <w:spacing w:before="240" w:after="240"/>
        <w:rPr>
          <w:b/>
          <w:bCs/>
        </w:rPr>
      </w:pPr>
      <w:r w:rsidRPr="00FC757E">
        <w:rPr>
          <w:rFonts w:ascii="Calibri" w:eastAsia="Calibri" w:hAnsi="Calibri" w:cs="Calibri"/>
          <w:b/>
          <w:bCs/>
          <w:sz w:val="32"/>
          <w:szCs w:val="32"/>
        </w:rPr>
        <w:t>"The ALB serves as the public-facing entry point into the EKS cluster, routing requests based on Ingress rules to the appropriate Kubernetes services."</w:t>
      </w:r>
    </w:p>
    <w:p w14:paraId="7D35FDAE" w14:textId="60550438" w:rsidR="1A057235" w:rsidRPr="00FC757E" w:rsidRDefault="1A057235" w:rsidP="1A057235">
      <w:pPr>
        <w:spacing w:after="0"/>
        <w:rPr>
          <w:b/>
          <w:bCs/>
        </w:rPr>
      </w:pPr>
    </w:p>
    <w:p w14:paraId="23AB048F" w14:textId="163057D4" w:rsidR="492B0ADF" w:rsidRPr="00FC757E" w:rsidRDefault="492B0ADF" w:rsidP="1A057235">
      <w:pPr>
        <w:pStyle w:val="Heading3"/>
        <w:spacing w:before="281" w:after="281"/>
        <w:rPr>
          <w:b/>
          <w:bCs/>
        </w:rPr>
      </w:pPr>
      <w:r w:rsidRPr="00FC757E">
        <w:rPr>
          <w:rFonts w:ascii="Calibri" w:eastAsia="Calibri" w:hAnsi="Calibri" w:cs="Calibri"/>
          <w:b/>
          <w:bCs/>
        </w:rPr>
        <w:t>✅ Final Suggested Version (cleaned up):</w:t>
      </w:r>
    </w:p>
    <w:p w14:paraId="1BF8DAEC" w14:textId="7A500BC5" w:rsidR="492B0ADF" w:rsidRPr="00FC757E" w:rsidRDefault="492B0ADF" w:rsidP="1A057235">
      <w:pPr>
        <w:spacing w:before="240" w:after="240"/>
        <w:rPr>
          <w:b/>
          <w:bCs/>
        </w:rPr>
      </w:pPr>
      <w:r w:rsidRPr="00FC757E">
        <w:rPr>
          <w:rFonts w:ascii="Calibri" w:eastAsia="Calibri" w:hAnsi="Calibri" w:cs="Calibri"/>
          <w:b/>
          <w:bCs/>
          <w:sz w:val="32"/>
          <w:szCs w:val="32"/>
        </w:rPr>
        <w:t>You could present your four points like this:</w:t>
      </w:r>
    </w:p>
    <w:p w14:paraId="10B64684" w14:textId="1E0EA793" w:rsidR="492B0ADF" w:rsidRPr="00FC757E" w:rsidRDefault="492B0ADF" w:rsidP="1A057235">
      <w:pPr>
        <w:pStyle w:val="ListParagraph"/>
        <w:numPr>
          <w:ilvl w:val="0"/>
          <w:numId w:val="5"/>
        </w:numPr>
        <w:spacing w:before="240" w:after="240"/>
        <w:rPr>
          <w:rFonts w:ascii="Calibri" w:eastAsia="Calibri" w:hAnsi="Calibri" w:cs="Calibri"/>
          <w:b/>
          <w:bCs/>
          <w:sz w:val="32"/>
          <w:szCs w:val="32"/>
        </w:rPr>
      </w:pPr>
      <w:r w:rsidRPr="00FC757E">
        <w:rPr>
          <w:rFonts w:ascii="Calibri" w:eastAsia="Calibri" w:hAnsi="Calibri" w:cs="Calibri"/>
          <w:b/>
          <w:bCs/>
          <w:sz w:val="32"/>
          <w:szCs w:val="32"/>
        </w:rPr>
        <w:t>The client request is received by an ALB, which is provisioned by the AWS Load Balancer Controller based on the Ingress manifest.</w:t>
      </w:r>
    </w:p>
    <w:p w14:paraId="42F9D2E5" w14:textId="35E54484" w:rsidR="492B0ADF" w:rsidRPr="00FC757E" w:rsidRDefault="492B0ADF" w:rsidP="1A057235">
      <w:pPr>
        <w:pStyle w:val="ListParagraph"/>
        <w:numPr>
          <w:ilvl w:val="0"/>
          <w:numId w:val="5"/>
        </w:numPr>
        <w:spacing w:before="240" w:after="240"/>
        <w:rPr>
          <w:rFonts w:ascii="Calibri" w:eastAsia="Calibri" w:hAnsi="Calibri" w:cs="Calibri"/>
          <w:b/>
          <w:bCs/>
          <w:sz w:val="32"/>
          <w:szCs w:val="32"/>
        </w:rPr>
      </w:pPr>
      <w:r w:rsidRPr="00FC757E">
        <w:rPr>
          <w:rFonts w:ascii="Calibri" w:eastAsia="Calibri" w:hAnsi="Calibri" w:cs="Calibri"/>
          <w:b/>
          <w:bCs/>
          <w:sz w:val="32"/>
          <w:szCs w:val="32"/>
        </w:rPr>
        <w:t>The ALB routes traffic to Kubernetes services directly, following the rules defined in the Ingress resource, and those services forward requests to the appropriate pods.</w:t>
      </w:r>
    </w:p>
    <w:p w14:paraId="0BF8151C" w14:textId="1C9BBC8E" w:rsidR="492B0ADF" w:rsidRPr="00FC757E" w:rsidRDefault="492B0ADF" w:rsidP="1A057235">
      <w:pPr>
        <w:pStyle w:val="ListParagraph"/>
        <w:numPr>
          <w:ilvl w:val="0"/>
          <w:numId w:val="5"/>
        </w:numPr>
        <w:spacing w:before="240" w:after="240"/>
        <w:rPr>
          <w:rFonts w:ascii="Calibri" w:eastAsia="Calibri" w:hAnsi="Calibri" w:cs="Calibri"/>
          <w:b/>
          <w:bCs/>
          <w:sz w:val="32"/>
          <w:szCs w:val="32"/>
        </w:rPr>
      </w:pPr>
      <w:r w:rsidRPr="00FC757E">
        <w:rPr>
          <w:rFonts w:ascii="Calibri" w:eastAsia="Calibri" w:hAnsi="Calibri" w:cs="Calibri"/>
          <w:b/>
          <w:bCs/>
          <w:sz w:val="32"/>
          <w:szCs w:val="32"/>
        </w:rPr>
        <w:t>The AWS Load Balancer Controller acts as the Ingress Controller, interpreting Kubernetes Ingress resources and configuring the ALB accordingly.</w:t>
      </w:r>
    </w:p>
    <w:p w14:paraId="78B73B07" w14:textId="1FF52891" w:rsidR="492B0ADF" w:rsidRPr="00FC757E" w:rsidRDefault="492B0ADF" w:rsidP="1A057235">
      <w:pPr>
        <w:pStyle w:val="ListParagraph"/>
        <w:numPr>
          <w:ilvl w:val="0"/>
          <w:numId w:val="5"/>
        </w:numPr>
        <w:spacing w:before="240" w:after="240"/>
        <w:rPr>
          <w:rFonts w:ascii="Calibri" w:eastAsia="Calibri" w:hAnsi="Calibri" w:cs="Calibri"/>
          <w:b/>
          <w:bCs/>
          <w:sz w:val="32"/>
          <w:szCs w:val="32"/>
        </w:rPr>
      </w:pPr>
      <w:r w:rsidRPr="00FC757E">
        <w:rPr>
          <w:rFonts w:ascii="Calibri" w:eastAsia="Calibri" w:hAnsi="Calibri" w:cs="Calibri"/>
          <w:b/>
          <w:bCs/>
          <w:sz w:val="32"/>
          <w:szCs w:val="32"/>
        </w:rPr>
        <w:t>The ALB serves as the public entry point for external traffic into the Kubernetes cluster, directing requests to the correct service paths as defined in the Ingress.</w:t>
      </w:r>
    </w:p>
    <w:p w14:paraId="58F98055" w14:textId="6F7EC4F2" w:rsidR="492B0ADF" w:rsidRPr="00FC757E" w:rsidRDefault="492B0ADF" w:rsidP="1A057235">
      <w:pPr>
        <w:spacing w:before="240" w:after="240"/>
        <w:rPr>
          <w:b/>
          <w:bCs/>
        </w:rPr>
      </w:pPr>
      <w:r w:rsidRPr="00FC757E">
        <w:rPr>
          <w:rFonts w:ascii="Calibri" w:eastAsia="Calibri" w:hAnsi="Calibri" w:cs="Calibri"/>
          <w:b/>
          <w:bCs/>
          <w:sz w:val="32"/>
          <w:szCs w:val="32"/>
        </w:rPr>
        <w:t>Would you like me to diagram this or help turn it into a slide or README section?</w:t>
      </w:r>
    </w:p>
    <w:p w14:paraId="18A9091E" w14:textId="36F4364F" w:rsidR="492B0ADF" w:rsidRPr="00FC757E" w:rsidRDefault="492B0ADF" w:rsidP="1A057235">
      <w:pPr>
        <w:spacing w:after="0"/>
        <w:rPr>
          <w:b/>
          <w:bCs/>
        </w:rPr>
      </w:pPr>
      <w:r w:rsidRPr="00FC757E">
        <w:rPr>
          <w:rFonts w:ascii="Calibri" w:eastAsia="Calibri" w:hAnsi="Calibri" w:cs="Calibri"/>
          <w:b/>
          <w:bCs/>
          <w:sz w:val="32"/>
          <w:szCs w:val="32"/>
        </w:rPr>
        <w:t>4o</w:t>
      </w:r>
    </w:p>
    <w:p w14:paraId="7914D7A5" w14:textId="66F411E3" w:rsidR="492B0ADF" w:rsidRPr="00FC757E" w:rsidRDefault="492B0ADF" w:rsidP="1A057235">
      <w:pPr>
        <w:pStyle w:val="Heading5"/>
        <w:spacing w:before="333" w:after="333"/>
        <w:rPr>
          <w:b/>
          <w:bCs/>
        </w:rPr>
      </w:pPr>
      <w:r w:rsidRPr="00FC757E">
        <w:rPr>
          <w:rFonts w:ascii="Calibri" w:eastAsia="Calibri" w:hAnsi="Calibri" w:cs="Calibri"/>
          <w:b/>
          <w:bCs/>
          <w:sz w:val="19"/>
          <w:szCs w:val="19"/>
        </w:rPr>
        <w:t>You said:</w:t>
      </w:r>
    </w:p>
    <w:p w14:paraId="21133EF0" w14:textId="1AB44726" w:rsidR="492B0ADF" w:rsidRPr="00FC757E" w:rsidRDefault="492B0ADF" w:rsidP="1A057235">
      <w:pPr>
        <w:spacing w:after="0"/>
        <w:rPr>
          <w:b/>
          <w:bCs/>
        </w:rPr>
      </w:pPr>
      <w:r w:rsidRPr="00FC757E">
        <w:rPr>
          <w:rFonts w:ascii="Calibri" w:eastAsia="Calibri" w:hAnsi="Calibri" w:cs="Calibri"/>
          <w:b/>
          <w:bCs/>
          <w:sz w:val="32"/>
          <w:szCs w:val="32"/>
        </w:rPr>
        <w:t>application port is 5000 , and k8s service nodeport is 32186 , what ill be target group port and registered instnce port?</w:t>
      </w:r>
    </w:p>
    <w:p w14:paraId="58C10F19" w14:textId="12D2848A" w:rsidR="492B0ADF" w:rsidRPr="00FC757E" w:rsidRDefault="492B0ADF" w:rsidP="1A057235">
      <w:pPr>
        <w:pStyle w:val="Heading6"/>
        <w:spacing w:before="375" w:after="375"/>
        <w:rPr>
          <w:b/>
          <w:bCs/>
        </w:rPr>
      </w:pPr>
    </w:p>
    <w:p w14:paraId="74E71658" w14:textId="29968EA4" w:rsidR="492B0ADF" w:rsidRPr="00FC757E" w:rsidRDefault="492B0ADF" w:rsidP="1A057235">
      <w:pPr>
        <w:spacing w:before="240" w:after="240"/>
        <w:rPr>
          <w:b/>
          <w:bCs/>
        </w:rPr>
      </w:pPr>
      <w:r w:rsidRPr="00FC757E">
        <w:rPr>
          <w:rFonts w:ascii="Calibri" w:eastAsia="Calibri" w:hAnsi="Calibri" w:cs="Calibri"/>
          <w:b/>
          <w:bCs/>
          <w:sz w:val="32"/>
          <w:szCs w:val="32"/>
        </w:rPr>
        <w:t>Great question! Let’s break this down clearly.</w:t>
      </w:r>
    </w:p>
    <w:p w14:paraId="532CB460" w14:textId="6E739929" w:rsidR="1A057235" w:rsidRPr="00FC757E" w:rsidRDefault="1A057235" w:rsidP="1A057235">
      <w:pPr>
        <w:spacing w:after="0"/>
        <w:rPr>
          <w:b/>
          <w:bCs/>
        </w:rPr>
      </w:pPr>
    </w:p>
    <w:p w14:paraId="644C1109" w14:textId="62D898AD" w:rsidR="492B0ADF" w:rsidRPr="00FC757E" w:rsidRDefault="492B0ADF" w:rsidP="1A057235">
      <w:pPr>
        <w:pStyle w:val="Heading3"/>
        <w:spacing w:before="281" w:after="281"/>
        <w:rPr>
          <w:b/>
          <w:bCs/>
        </w:rPr>
      </w:pPr>
      <w:r w:rsidRPr="00FC757E">
        <w:rPr>
          <w:rFonts w:ascii="Calibri" w:eastAsia="Calibri" w:hAnsi="Calibri" w:cs="Calibri"/>
          <w:b/>
          <w:bCs/>
        </w:rPr>
        <w:lastRenderedPageBreak/>
        <w:t>✅ Given:</w:t>
      </w:r>
    </w:p>
    <w:p w14:paraId="46D3E311" w14:textId="3E6B15A7" w:rsidR="492B0ADF" w:rsidRPr="00FC757E" w:rsidRDefault="492B0ADF" w:rsidP="1A057235">
      <w:pPr>
        <w:pStyle w:val="ListParagraph"/>
        <w:numPr>
          <w:ilvl w:val="0"/>
          <w:numId w:val="4"/>
        </w:numPr>
        <w:spacing w:before="240" w:after="240"/>
        <w:rPr>
          <w:rFonts w:ascii="Calibri" w:eastAsia="Calibri" w:hAnsi="Calibri" w:cs="Calibri"/>
          <w:b/>
          <w:bCs/>
          <w:sz w:val="32"/>
          <w:szCs w:val="32"/>
        </w:rPr>
      </w:pPr>
      <w:r w:rsidRPr="00FC757E">
        <w:rPr>
          <w:rFonts w:ascii="Calibri" w:eastAsia="Calibri" w:hAnsi="Calibri" w:cs="Calibri"/>
          <w:b/>
          <w:bCs/>
          <w:sz w:val="32"/>
          <w:szCs w:val="32"/>
        </w:rPr>
        <w:t xml:space="preserve">Your application container is listening on port </w:t>
      </w:r>
      <w:r w:rsidRPr="00FC757E">
        <w:rPr>
          <w:rFonts w:ascii="Consolas" w:eastAsia="Consolas" w:hAnsi="Consolas" w:cs="Consolas"/>
          <w:b/>
          <w:bCs/>
          <w:sz w:val="32"/>
          <w:szCs w:val="32"/>
        </w:rPr>
        <w:t>5000</w:t>
      </w:r>
      <w:r w:rsidRPr="00FC757E">
        <w:rPr>
          <w:rFonts w:ascii="Calibri" w:eastAsia="Calibri" w:hAnsi="Calibri" w:cs="Calibri"/>
          <w:b/>
          <w:bCs/>
          <w:sz w:val="32"/>
          <w:szCs w:val="32"/>
        </w:rPr>
        <w:t>.</w:t>
      </w:r>
    </w:p>
    <w:p w14:paraId="5DAA6123" w14:textId="51D42BEA" w:rsidR="492B0ADF" w:rsidRPr="00FC757E" w:rsidRDefault="492B0ADF" w:rsidP="1A057235">
      <w:pPr>
        <w:pStyle w:val="ListParagraph"/>
        <w:numPr>
          <w:ilvl w:val="0"/>
          <w:numId w:val="4"/>
        </w:numPr>
        <w:spacing w:before="240" w:after="240"/>
        <w:rPr>
          <w:rFonts w:ascii="Calibri" w:eastAsia="Calibri" w:hAnsi="Calibri" w:cs="Calibri"/>
          <w:b/>
          <w:bCs/>
          <w:sz w:val="32"/>
          <w:szCs w:val="32"/>
        </w:rPr>
      </w:pPr>
      <w:r w:rsidRPr="00FC757E">
        <w:rPr>
          <w:rFonts w:ascii="Calibri" w:eastAsia="Calibri" w:hAnsi="Calibri" w:cs="Calibri"/>
          <w:b/>
          <w:bCs/>
          <w:sz w:val="32"/>
          <w:szCs w:val="32"/>
        </w:rPr>
        <w:t xml:space="preserve">Your Kubernetes Service is of type NodePort, using port </w:t>
      </w:r>
      <w:r w:rsidRPr="00FC757E">
        <w:rPr>
          <w:rFonts w:ascii="Consolas" w:eastAsia="Consolas" w:hAnsi="Consolas" w:cs="Consolas"/>
          <w:b/>
          <w:bCs/>
          <w:sz w:val="32"/>
          <w:szCs w:val="32"/>
        </w:rPr>
        <w:t>32186</w:t>
      </w:r>
      <w:r w:rsidRPr="00FC757E">
        <w:rPr>
          <w:rFonts w:ascii="Calibri" w:eastAsia="Calibri" w:hAnsi="Calibri" w:cs="Calibri"/>
          <w:b/>
          <w:bCs/>
          <w:sz w:val="32"/>
          <w:szCs w:val="32"/>
        </w:rPr>
        <w:t>.</w:t>
      </w:r>
    </w:p>
    <w:p w14:paraId="23DC81F1" w14:textId="767C1904" w:rsidR="492B0ADF" w:rsidRPr="00FC757E" w:rsidRDefault="492B0ADF" w:rsidP="1A057235">
      <w:pPr>
        <w:pStyle w:val="ListParagraph"/>
        <w:numPr>
          <w:ilvl w:val="0"/>
          <w:numId w:val="4"/>
        </w:numPr>
        <w:spacing w:before="240" w:after="240"/>
        <w:rPr>
          <w:rFonts w:ascii="Calibri" w:eastAsia="Calibri" w:hAnsi="Calibri" w:cs="Calibri"/>
          <w:b/>
          <w:bCs/>
          <w:sz w:val="32"/>
          <w:szCs w:val="32"/>
        </w:rPr>
      </w:pPr>
      <w:r w:rsidRPr="00FC757E">
        <w:rPr>
          <w:rFonts w:ascii="Calibri" w:eastAsia="Calibri" w:hAnsi="Calibri" w:cs="Calibri"/>
          <w:b/>
          <w:bCs/>
          <w:sz w:val="32"/>
          <w:szCs w:val="32"/>
        </w:rPr>
        <w:t>You're using AWS ALB via the AWS Load Balancer Controller, which integrates with Ingress.</w:t>
      </w:r>
    </w:p>
    <w:p w14:paraId="0A042BA3" w14:textId="265C90B4" w:rsidR="1A057235" w:rsidRPr="00FC757E" w:rsidRDefault="1A057235" w:rsidP="1A057235">
      <w:pPr>
        <w:spacing w:after="0"/>
        <w:rPr>
          <w:b/>
          <w:bCs/>
        </w:rPr>
      </w:pPr>
    </w:p>
    <w:p w14:paraId="0150E346" w14:textId="08C11B58" w:rsidR="492B0ADF" w:rsidRPr="00FC757E" w:rsidRDefault="492B0ADF" w:rsidP="1A057235">
      <w:pPr>
        <w:pStyle w:val="Heading3"/>
        <w:spacing w:before="281" w:after="281"/>
        <w:rPr>
          <w:b/>
          <w:bCs/>
        </w:rPr>
      </w:pPr>
      <w:r w:rsidRPr="00FC757E">
        <w:rPr>
          <w:rFonts w:ascii="Calibri" w:eastAsia="Calibri" w:hAnsi="Calibri" w:cs="Calibri"/>
          <w:b/>
          <w:bCs/>
        </w:rPr>
        <w:t>🔁 What happens:</w:t>
      </w:r>
    </w:p>
    <w:p w14:paraId="366F01D2" w14:textId="42C0DA9D" w:rsidR="492B0ADF" w:rsidRPr="00FC757E" w:rsidRDefault="492B0ADF" w:rsidP="1A057235">
      <w:pPr>
        <w:pStyle w:val="ListParagraph"/>
        <w:numPr>
          <w:ilvl w:val="0"/>
          <w:numId w:val="3"/>
        </w:numPr>
        <w:spacing w:before="240" w:after="240"/>
        <w:rPr>
          <w:rFonts w:ascii="Calibri" w:eastAsia="Calibri" w:hAnsi="Calibri" w:cs="Calibri"/>
          <w:b/>
          <w:bCs/>
          <w:sz w:val="32"/>
          <w:szCs w:val="32"/>
        </w:rPr>
      </w:pPr>
      <w:r w:rsidRPr="00FC757E">
        <w:rPr>
          <w:rFonts w:ascii="Calibri" w:eastAsia="Calibri" w:hAnsi="Calibri" w:cs="Calibri"/>
          <w:b/>
          <w:bCs/>
          <w:sz w:val="32"/>
          <w:szCs w:val="32"/>
        </w:rPr>
        <w:t xml:space="preserve">The AWS Load Balancer Controller provisions an ALB based on your </w:t>
      </w:r>
      <w:r w:rsidRPr="00FC757E">
        <w:rPr>
          <w:rFonts w:ascii="Consolas" w:eastAsia="Consolas" w:hAnsi="Consolas" w:cs="Consolas"/>
          <w:b/>
          <w:bCs/>
          <w:sz w:val="32"/>
          <w:szCs w:val="32"/>
        </w:rPr>
        <w:t>Ingress</w:t>
      </w:r>
      <w:r w:rsidRPr="00FC757E">
        <w:rPr>
          <w:rFonts w:ascii="Calibri" w:eastAsia="Calibri" w:hAnsi="Calibri" w:cs="Calibri"/>
          <w:b/>
          <w:bCs/>
          <w:sz w:val="32"/>
          <w:szCs w:val="32"/>
        </w:rPr>
        <w:t xml:space="preserve"> and </w:t>
      </w:r>
      <w:r w:rsidRPr="00FC757E">
        <w:rPr>
          <w:rFonts w:ascii="Consolas" w:eastAsia="Consolas" w:hAnsi="Consolas" w:cs="Consolas"/>
          <w:b/>
          <w:bCs/>
          <w:sz w:val="32"/>
          <w:szCs w:val="32"/>
        </w:rPr>
        <w:t>Service</w:t>
      </w:r>
      <w:r w:rsidRPr="00FC757E">
        <w:rPr>
          <w:rFonts w:ascii="Calibri" w:eastAsia="Calibri" w:hAnsi="Calibri" w:cs="Calibri"/>
          <w:b/>
          <w:bCs/>
          <w:sz w:val="32"/>
          <w:szCs w:val="32"/>
        </w:rPr>
        <w:t xml:space="preserve"> definitions.</w:t>
      </w:r>
    </w:p>
    <w:p w14:paraId="71D33793" w14:textId="625BBF4B" w:rsidR="492B0ADF" w:rsidRPr="00FC757E" w:rsidRDefault="492B0ADF" w:rsidP="1A057235">
      <w:pPr>
        <w:pStyle w:val="ListParagraph"/>
        <w:numPr>
          <w:ilvl w:val="0"/>
          <w:numId w:val="3"/>
        </w:numPr>
        <w:spacing w:before="240" w:after="240"/>
        <w:rPr>
          <w:rFonts w:ascii="Calibri" w:eastAsia="Calibri" w:hAnsi="Calibri" w:cs="Calibri"/>
          <w:b/>
          <w:bCs/>
          <w:sz w:val="32"/>
          <w:szCs w:val="32"/>
        </w:rPr>
      </w:pPr>
      <w:r w:rsidRPr="00FC757E">
        <w:rPr>
          <w:rFonts w:ascii="Calibri" w:eastAsia="Calibri" w:hAnsi="Calibri" w:cs="Calibri"/>
          <w:b/>
          <w:bCs/>
          <w:sz w:val="32"/>
          <w:szCs w:val="32"/>
        </w:rPr>
        <w:t>It creates a Target Group that targets your Kubernetes worker nodes on the NodePort.</w:t>
      </w:r>
    </w:p>
    <w:p w14:paraId="2914D631" w14:textId="64CB5A5F" w:rsidR="1A057235" w:rsidRPr="00FC757E" w:rsidRDefault="1A057235" w:rsidP="1A057235">
      <w:pPr>
        <w:spacing w:after="0"/>
        <w:rPr>
          <w:b/>
          <w:bCs/>
        </w:rPr>
      </w:pPr>
    </w:p>
    <w:p w14:paraId="3299BC14" w14:textId="2CBFA28C" w:rsidR="492B0ADF" w:rsidRPr="00FC757E" w:rsidRDefault="492B0ADF" w:rsidP="1A057235">
      <w:pPr>
        <w:pStyle w:val="Heading3"/>
        <w:spacing w:before="281" w:after="281"/>
        <w:rPr>
          <w:b/>
          <w:bCs/>
        </w:rPr>
      </w:pPr>
      <w:r w:rsidRPr="00FC757E">
        <w:rPr>
          <w:rFonts w:ascii="Calibri" w:eastAsia="Calibri" w:hAnsi="Calibri" w:cs="Calibri"/>
          <w:b/>
          <w:bCs/>
        </w:rPr>
        <w:t>🔧 Port Mapping Summary:</w:t>
      </w:r>
    </w:p>
    <w:tbl>
      <w:tblPr>
        <w:tblW w:w="0" w:type="auto"/>
        <w:tblLayout w:type="fixed"/>
        <w:tblLook w:val="06A0" w:firstRow="1" w:lastRow="0" w:firstColumn="1" w:lastColumn="0" w:noHBand="1" w:noVBand="1"/>
      </w:tblPr>
      <w:tblGrid>
        <w:gridCol w:w="2828"/>
        <w:gridCol w:w="836"/>
      </w:tblGrid>
      <w:tr w:rsidR="1A057235" w:rsidRPr="00FC757E" w14:paraId="6F57A515" w14:textId="77777777" w:rsidTr="1A057235">
        <w:trPr>
          <w:trHeight w:val="300"/>
        </w:trPr>
        <w:tc>
          <w:tcPr>
            <w:tcW w:w="2828" w:type="dxa"/>
            <w:vAlign w:val="center"/>
          </w:tcPr>
          <w:p w14:paraId="13400FEC" w14:textId="371FDEF1" w:rsidR="1A057235" w:rsidRPr="00FC757E" w:rsidRDefault="1A057235" w:rsidP="1A057235">
            <w:pPr>
              <w:spacing w:after="0"/>
              <w:jc w:val="center"/>
              <w:rPr>
                <w:b/>
                <w:bCs/>
              </w:rPr>
            </w:pPr>
            <w:r w:rsidRPr="00FC757E">
              <w:rPr>
                <w:b/>
                <w:bCs/>
              </w:rPr>
              <w:t>Component</w:t>
            </w:r>
          </w:p>
        </w:tc>
        <w:tc>
          <w:tcPr>
            <w:tcW w:w="836" w:type="dxa"/>
            <w:vAlign w:val="center"/>
          </w:tcPr>
          <w:p w14:paraId="16E6BEAF" w14:textId="65AC27B8" w:rsidR="1A057235" w:rsidRPr="00FC757E" w:rsidRDefault="1A057235" w:rsidP="1A057235">
            <w:pPr>
              <w:spacing w:after="0"/>
              <w:jc w:val="center"/>
              <w:rPr>
                <w:b/>
                <w:bCs/>
              </w:rPr>
            </w:pPr>
            <w:r w:rsidRPr="00FC757E">
              <w:rPr>
                <w:b/>
                <w:bCs/>
              </w:rPr>
              <w:t>Port</w:t>
            </w:r>
          </w:p>
        </w:tc>
      </w:tr>
      <w:tr w:rsidR="1A057235" w:rsidRPr="00FC757E" w14:paraId="631A9B42" w14:textId="77777777" w:rsidTr="1A057235">
        <w:trPr>
          <w:trHeight w:val="300"/>
        </w:trPr>
        <w:tc>
          <w:tcPr>
            <w:tcW w:w="2828" w:type="dxa"/>
            <w:vAlign w:val="center"/>
          </w:tcPr>
          <w:p w14:paraId="4F32B3E5" w14:textId="5C20E75C" w:rsidR="1A057235" w:rsidRPr="00FC757E" w:rsidRDefault="1A057235" w:rsidP="1A057235">
            <w:pPr>
              <w:spacing w:after="0"/>
              <w:rPr>
                <w:b/>
                <w:bCs/>
              </w:rPr>
            </w:pPr>
            <w:r w:rsidRPr="00FC757E">
              <w:rPr>
                <w:b/>
                <w:bCs/>
              </w:rPr>
              <w:t>Application Pod</w:t>
            </w:r>
          </w:p>
        </w:tc>
        <w:tc>
          <w:tcPr>
            <w:tcW w:w="836" w:type="dxa"/>
            <w:vAlign w:val="center"/>
          </w:tcPr>
          <w:p w14:paraId="5E8BB8CF" w14:textId="2F0EF65B" w:rsidR="1A057235" w:rsidRPr="00FC757E" w:rsidRDefault="1A057235" w:rsidP="1A057235">
            <w:pPr>
              <w:spacing w:after="0"/>
              <w:rPr>
                <w:b/>
                <w:bCs/>
              </w:rPr>
            </w:pPr>
            <w:r w:rsidRPr="00FC757E">
              <w:rPr>
                <w:rFonts w:ascii="Consolas" w:eastAsia="Consolas" w:hAnsi="Consolas" w:cs="Consolas"/>
                <w:b/>
                <w:bCs/>
              </w:rPr>
              <w:t>5000</w:t>
            </w:r>
          </w:p>
        </w:tc>
      </w:tr>
      <w:tr w:rsidR="1A057235" w:rsidRPr="00FC757E" w14:paraId="269F5256" w14:textId="77777777" w:rsidTr="1A057235">
        <w:trPr>
          <w:trHeight w:val="300"/>
        </w:trPr>
        <w:tc>
          <w:tcPr>
            <w:tcW w:w="2828" w:type="dxa"/>
            <w:vAlign w:val="center"/>
          </w:tcPr>
          <w:p w14:paraId="3D55D581" w14:textId="592C1E8E" w:rsidR="1A057235" w:rsidRPr="00FC757E" w:rsidRDefault="1A057235" w:rsidP="1A057235">
            <w:pPr>
              <w:spacing w:after="0"/>
              <w:rPr>
                <w:b/>
                <w:bCs/>
              </w:rPr>
            </w:pPr>
            <w:r w:rsidRPr="00FC757E">
              <w:rPr>
                <w:b/>
                <w:bCs/>
              </w:rPr>
              <w:t>NodePort Service</w:t>
            </w:r>
          </w:p>
        </w:tc>
        <w:tc>
          <w:tcPr>
            <w:tcW w:w="836" w:type="dxa"/>
            <w:vAlign w:val="center"/>
          </w:tcPr>
          <w:p w14:paraId="0BCC2200" w14:textId="2B400BE1" w:rsidR="1A057235" w:rsidRPr="00FC757E" w:rsidRDefault="1A057235" w:rsidP="1A057235">
            <w:pPr>
              <w:spacing w:after="0"/>
              <w:rPr>
                <w:b/>
                <w:bCs/>
              </w:rPr>
            </w:pPr>
            <w:r w:rsidRPr="00FC757E">
              <w:rPr>
                <w:rFonts w:ascii="Consolas" w:eastAsia="Consolas" w:hAnsi="Consolas" w:cs="Consolas"/>
                <w:b/>
                <w:bCs/>
              </w:rPr>
              <w:t>32186</w:t>
            </w:r>
          </w:p>
        </w:tc>
      </w:tr>
      <w:tr w:rsidR="1A057235" w:rsidRPr="00FC757E" w14:paraId="6AE9415F" w14:textId="77777777" w:rsidTr="1A057235">
        <w:trPr>
          <w:trHeight w:val="300"/>
        </w:trPr>
        <w:tc>
          <w:tcPr>
            <w:tcW w:w="2828" w:type="dxa"/>
            <w:vAlign w:val="center"/>
          </w:tcPr>
          <w:p w14:paraId="0E24C87D" w14:textId="6B21185B" w:rsidR="1A057235" w:rsidRPr="00FC757E" w:rsidRDefault="1A057235" w:rsidP="1A057235">
            <w:pPr>
              <w:spacing w:after="0"/>
              <w:rPr>
                <w:b/>
                <w:bCs/>
              </w:rPr>
            </w:pPr>
            <w:r w:rsidRPr="00FC757E">
              <w:rPr>
                <w:b/>
                <w:bCs/>
              </w:rPr>
              <w:t>Target Group Port</w:t>
            </w:r>
          </w:p>
        </w:tc>
        <w:tc>
          <w:tcPr>
            <w:tcW w:w="836" w:type="dxa"/>
            <w:vAlign w:val="center"/>
          </w:tcPr>
          <w:p w14:paraId="253A37E7" w14:textId="212A5FA1" w:rsidR="1A057235" w:rsidRPr="00FC757E" w:rsidRDefault="1A057235" w:rsidP="1A057235">
            <w:pPr>
              <w:spacing w:after="0"/>
              <w:rPr>
                <w:b/>
                <w:bCs/>
              </w:rPr>
            </w:pPr>
            <w:r w:rsidRPr="00FC757E">
              <w:rPr>
                <w:rFonts w:ascii="Consolas" w:eastAsia="Consolas" w:hAnsi="Consolas" w:cs="Consolas"/>
                <w:b/>
                <w:bCs/>
              </w:rPr>
              <w:t>32186</w:t>
            </w:r>
          </w:p>
        </w:tc>
      </w:tr>
      <w:tr w:rsidR="1A057235" w:rsidRPr="00FC757E" w14:paraId="48C31709" w14:textId="77777777" w:rsidTr="1A057235">
        <w:trPr>
          <w:trHeight w:val="300"/>
        </w:trPr>
        <w:tc>
          <w:tcPr>
            <w:tcW w:w="2828" w:type="dxa"/>
            <w:vAlign w:val="center"/>
          </w:tcPr>
          <w:p w14:paraId="5EF6E2B5" w14:textId="538AEC06" w:rsidR="1A057235" w:rsidRPr="00FC757E" w:rsidRDefault="1A057235" w:rsidP="1A057235">
            <w:pPr>
              <w:spacing w:after="0"/>
              <w:rPr>
                <w:b/>
                <w:bCs/>
              </w:rPr>
            </w:pPr>
            <w:r w:rsidRPr="00FC757E">
              <w:rPr>
                <w:b/>
                <w:bCs/>
              </w:rPr>
              <w:t>Registered Instance Port</w:t>
            </w:r>
          </w:p>
        </w:tc>
        <w:tc>
          <w:tcPr>
            <w:tcW w:w="836" w:type="dxa"/>
            <w:vAlign w:val="center"/>
          </w:tcPr>
          <w:p w14:paraId="6123C091" w14:textId="4D003465" w:rsidR="1A057235" w:rsidRPr="00FC757E" w:rsidRDefault="1A057235" w:rsidP="1A057235">
            <w:pPr>
              <w:spacing w:after="0"/>
              <w:rPr>
                <w:b/>
                <w:bCs/>
              </w:rPr>
            </w:pPr>
            <w:r w:rsidRPr="00FC757E">
              <w:rPr>
                <w:rFonts w:ascii="Consolas" w:eastAsia="Consolas" w:hAnsi="Consolas" w:cs="Consolas"/>
                <w:b/>
                <w:bCs/>
              </w:rPr>
              <w:t>32186</w:t>
            </w:r>
          </w:p>
        </w:tc>
      </w:tr>
    </w:tbl>
    <w:p w14:paraId="120CB2BC" w14:textId="0E7E62FD" w:rsidR="492B0ADF" w:rsidRPr="00FC757E" w:rsidRDefault="492B0ADF" w:rsidP="1A057235">
      <w:pPr>
        <w:spacing w:before="240" w:after="240"/>
        <w:rPr>
          <w:b/>
          <w:bCs/>
        </w:rPr>
      </w:pPr>
      <w:r w:rsidRPr="00FC757E">
        <w:rPr>
          <w:rFonts w:ascii="Calibri" w:eastAsia="Calibri" w:hAnsi="Calibri" w:cs="Calibri"/>
          <w:b/>
          <w:bCs/>
          <w:sz w:val="32"/>
          <w:szCs w:val="32"/>
        </w:rPr>
        <w:t>💡 Key Point:</w:t>
      </w:r>
      <w:r w:rsidRPr="00FC757E">
        <w:rPr>
          <w:b/>
          <w:bCs/>
        </w:rPr>
        <w:br/>
      </w:r>
      <w:r w:rsidRPr="00FC757E">
        <w:rPr>
          <w:rFonts w:ascii="Calibri" w:eastAsia="Calibri" w:hAnsi="Calibri" w:cs="Calibri"/>
          <w:b/>
          <w:bCs/>
          <w:sz w:val="32"/>
          <w:szCs w:val="32"/>
        </w:rPr>
        <w:t xml:space="preserve"> The Target Group points to EC2 nodes (your EKS worker nodes), and the traffic is forwarded to NodePort (32186) — not the internal app port.</w:t>
      </w:r>
    </w:p>
    <w:p w14:paraId="74450227" w14:textId="39DA3688" w:rsidR="1A057235" w:rsidRPr="00FC757E" w:rsidRDefault="1A057235" w:rsidP="1A057235">
      <w:pPr>
        <w:spacing w:after="0"/>
        <w:rPr>
          <w:b/>
          <w:bCs/>
        </w:rPr>
      </w:pPr>
    </w:p>
    <w:p w14:paraId="2927CDFA" w14:textId="57130063" w:rsidR="492B0ADF" w:rsidRPr="00FC757E" w:rsidRDefault="492B0ADF" w:rsidP="1A057235">
      <w:pPr>
        <w:pStyle w:val="Heading3"/>
        <w:spacing w:before="281" w:after="281"/>
        <w:rPr>
          <w:b/>
          <w:bCs/>
        </w:rPr>
      </w:pPr>
      <w:r w:rsidRPr="00FC757E">
        <w:rPr>
          <w:rFonts w:ascii="Calibri" w:eastAsia="Calibri" w:hAnsi="Calibri" w:cs="Calibri"/>
          <w:b/>
          <w:bCs/>
        </w:rPr>
        <w:t>🚦 Flow of Traffic:</w:t>
      </w:r>
    </w:p>
    <w:p w14:paraId="2323FDE7" w14:textId="0E384501" w:rsidR="492B0ADF" w:rsidRPr="00FC757E" w:rsidRDefault="492B0ADF" w:rsidP="1A057235">
      <w:pPr>
        <w:spacing w:after="0"/>
        <w:rPr>
          <w:b/>
          <w:bCs/>
        </w:rPr>
      </w:pPr>
      <w:r w:rsidRPr="00FC757E">
        <w:rPr>
          <w:rFonts w:ascii="Consolas" w:eastAsia="Consolas" w:hAnsi="Consolas" w:cs="Consolas"/>
          <w:b/>
          <w:bCs/>
          <w:sz w:val="32"/>
          <w:szCs w:val="32"/>
        </w:rPr>
        <w:t>text</w:t>
      </w:r>
    </w:p>
    <w:p w14:paraId="439731CE" w14:textId="4E6BBB4E" w:rsidR="492B0ADF" w:rsidRPr="00FC757E" w:rsidRDefault="492B0ADF" w:rsidP="1A057235">
      <w:pPr>
        <w:spacing w:after="0"/>
        <w:rPr>
          <w:b/>
          <w:bCs/>
        </w:rPr>
      </w:pPr>
    </w:p>
    <w:p w14:paraId="2299749F" w14:textId="6FDE23F6" w:rsidR="492B0ADF" w:rsidRPr="00FC757E" w:rsidRDefault="492B0ADF" w:rsidP="1A057235">
      <w:pPr>
        <w:spacing w:after="0"/>
        <w:rPr>
          <w:rFonts w:ascii="Consolas" w:eastAsia="Consolas" w:hAnsi="Consolas" w:cs="Consolas"/>
          <w:b/>
          <w:bCs/>
          <w:sz w:val="32"/>
          <w:szCs w:val="32"/>
        </w:rPr>
      </w:pPr>
      <w:r w:rsidRPr="00FC757E">
        <w:rPr>
          <w:rFonts w:ascii="Consolas" w:eastAsia="Consolas" w:hAnsi="Consolas" w:cs="Consolas"/>
          <w:b/>
          <w:bCs/>
          <w:sz w:val="32"/>
          <w:szCs w:val="32"/>
        </w:rPr>
        <w:lastRenderedPageBreak/>
        <w:t xml:space="preserve">Client → ALB (80/443) </w:t>
      </w:r>
      <w:r w:rsidRPr="00FC757E">
        <w:rPr>
          <w:b/>
          <w:bCs/>
        </w:rPr>
        <w:br/>
      </w:r>
      <w:r w:rsidRPr="00FC757E">
        <w:rPr>
          <w:rFonts w:ascii="Consolas" w:eastAsia="Consolas" w:hAnsi="Consolas" w:cs="Consolas"/>
          <w:b/>
          <w:bCs/>
          <w:sz w:val="32"/>
          <w:szCs w:val="32"/>
        </w:rPr>
        <w:t xml:space="preserve">     → Target Group (port 32186) </w:t>
      </w:r>
      <w:r w:rsidRPr="00FC757E">
        <w:rPr>
          <w:b/>
          <w:bCs/>
        </w:rPr>
        <w:br/>
      </w:r>
      <w:r w:rsidRPr="00FC757E">
        <w:rPr>
          <w:rFonts w:ascii="Consolas" w:eastAsia="Consolas" w:hAnsi="Consolas" w:cs="Consolas"/>
          <w:b/>
          <w:bCs/>
          <w:sz w:val="32"/>
          <w:szCs w:val="32"/>
        </w:rPr>
        <w:t xml:space="preserve">         → EC2 Node IP :32186 </w:t>
      </w:r>
      <w:r w:rsidRPr="00FC757E">
        <w:rPr>
          <w:b/>
          <w:bCs/>
        </w:rPr>
        <w:br/>
      </w:r>
      <w:r w:rsidRPr="00FC757E">
        <w:rPr>
          <w:rFonts w:ascii="Consolas" w:eastAsia="Consolas" w:hAnsi="Consolas" w:cs="Consolas"/>
          <w:b/>
          <w:bCs/>
          <w:sz w:val="32"/>
          <w:szCs w:val="32"/>
        </w:rPr>
        <w:t xml:space="preserve">             → K8s NodePort Service → Pod :5000</w:t>
      </w:r>
      <w:r w:rsidRPr="00FC757E">
        <w:rPr>
          <w:b/>
          <w:bCs/>
        </w:rPr>
        <w:br/>
      </w:r>
    </w:p>
    <w:p w14:paraId="4C4EA692" w14:textId="5B611A9E" w:rsidR="492B0ADF" w:rsidRPr="00FC757E" w:rsidRDefault="492B0ADF" w:rsidP="1A057235">
      <w:pPr>
        <w:pStyle w:val="ListParagraph"/>
        <w:numPr>
          <w:ilvl w:val="0"/>
          <w:numId w:val="2"/>
        </w:numPr>
        <w:spacing w:before="240" w:after="240"/>
        <w:rPr>
          <w:rFonts w:ascii="Calibri" w:eastAsia="Calibri" w:hAnsi="Calibri" w:cs="Calibri"/>
          <w:b/>
          <w:bCs/>
          <w:sz w:val="32"/>
          <w:szCs w:val="32"/>
        </w:rPr>
      </w:pPr>
      <w:r w:rsidRPr="00FC757E">
        <w:rPr>
          <w:rFonts w:ascii="Calibri" w:eastAsia="Calibri" w:hAnsi="Calibri" w:cs="Calibri"/>
          <w:b/>
          <w:bCs/>
          <w:sz w:val="32"/>
          <w:szCs w:val="32"/>
        </w:rPr>
        <w:t xml:space="preserve">The ALB forwards traffic to the EC2 nodes on port </w:t>
      </w:r>
      <w:r w:rsidRPr="00FC757E">
        <w:rPr>
          <w:rFonts w:ascii="Consolas" w:eastAsia="Consolas" w:hAnsi="Consolas" w:cs="Consolas"/>
          <w:b/>
          <w:bCs/>
          <w:sz w:val="32"/>
          <w:szCs w:val="32"/>
        </w:rPr>
        <w:t>32186</w:t>
      </w:r>
      <w:r w:rsidRPr="00FC757E">
        <w:rPr>
          <w:rFonts w:ascii="Calibri" w:eastAsia="Calibri" w:hAnsi="Calibri" w:cs="Calibri"/>
          <w:b/>
          <w:bCs/>
          <w:sz w:val="32"/>
          <w:szCs w:val="32"/>
        </w:rPr>
        <w:t>.</w:t>
      </w:r>
    </w:p>
    <w:p w14:paraId="6FC0918B" w14:textId="07E15111" w:rsidR="492B0ADF" w:rsidRPr="00FC757E" w:rsidRDefault="492B0ADF" w:rsidP="1A057235">
      <w:pPr>
        <w:pStyle w:val="ListParagraph"/>
        <w:numPr>
          <w:ilvl w:val="0"/>
          <w:numId w:val="2"/>
        </w:numPr>
        <w:spacing w:before="240" w:after="240"/>
        <w:rPr>
          <w:rFonts w:ascii="Calibri" w:eastAsia="Calibri" w:hAnsi="Calibri" w:cs="Calibri"/>
          <w:b/>
          <w:bCs/>
          <w:sz w:val="32"/>
          <w:szCs w:val="32"/>
        </w:rPr>
      </w:pPr>
      <w:r w:rsidRPr="00FC757E">
        <w:rPr>
          <w:rFonts w:ascii="Calibri" w:eastAsia="Calibri" w:hAnsi="Calibri" w:cs="Calibri"/>
          <w:b/>
          <w:bCs/>
          <w:sz w:val="32"/>
          <w:szCs w:val="32"/>
        </w:rPr>
        <w:t>The NodePort service listens on 32186 on all worker nodes.</w:t>
      </w:r>
    </w:p>
    <w:p w14:paraId="17380B86" w14:textId="235702E0" w:rsidR="492B0ADF" w:rsidRPr="00FC757E" w:rsidRDefault="492B0ADF" w:rsidP="1A057235">
      <w:pPr>
        <w:pStyle w:val="ListParagraph"/>
        <w:numPr>
          <w:ilvl w:val="0"/>
          <w:numId w:val="2"/>
        </w:numPr>
        <w:spacing w:before="240" w:after="240"/>
        <w:rPr>
          <w:rFonts w:ascii="Calibri" w:eastAsia="Calibri" w:hAnsi="Calibri" w:cs="Calibri"/>
          <w:b/>
          <w:bCs/>
          <w:sz w:val="32"/>
          <w:szCs w:val="32"/>
        </w:rPr>
      </w:pPr>
      <w:r w:rsidRPr="00FC757E">
        <w:rPr>
          <w:rFonts w:ascii="Calibri" w:eastAsia="Calibri" w:hAnsi="Calibri" w:cs="Calibri"/>
          <w:b/>
          <w:bCs/>
          <w:sz w:val="32"/>
          <w:szCs w:val="32"/>
        </w:rPr>
        <w:t xml:space="preserve">The service routes the request to the Pod running the app on port </w:t>
      </w:r>
      <w:r w:rsidRPr="00FC757E">
        <w:rPr>
          <w:rFonts w:ascii="Consolas" w:eastAsia="Consolas" w:hAnsi="Consolas" w:cs="Consolas"/>
          <w:b/>
          <w:bCs/>
          <w:sz w:val="32"/>
          <w:szCs w:val="32"/>
        </w:rPr>
        <w:t>5000</w:t>
      </w:r>
      <w:r w:rsidRPr="00FC757E">
        <w:rPr>
          <w:rFonts w:ascii="Calibri" w:eastAsia="Calibri" w:hAnsi="Calibri" w:cs="Calibri"/>
          <w:b/>
          <w:bCs/>
          <w:sz w:val="32"/>
          <w:szCs w:val="32"/>
        </w:rPr>
        <w:t>.</w:t>
      </w:r>
    </w:p>
    <w:p w14:paraId="321DF40F" w14:textId="4D3352B9" w:rsidR="1A057235" w:rsidRPr="00FC757E" w:rsidRDefault="1A057235" w:rsidP="1A057235">
      <w:pPr>
        <w:spacing w:after="0"/>
        <w:rPr>
          <w:b/>
          <w:bCs/>
        </w:rPr>
      </w:pPr>
    </w:p>
    <w:p w14:paraId="4313F291" w14:textId="6E53CDB3" w:rsidR="492B0ADF" w:rsidRPr="00FC757E" w:rsidRDefault="492B0ADF" w:rsidP="1A057235">
      <w:pPr>
        <w:pStyle w:val="Heading3"/>
        <w:spacing w:before="281" w:after="281"/>
        <w:rPr>
          <w:b/>
          <w:bCs/>
        </w:rPr>
      </w:pPr>
      <w:r w:rsidRPr="00FC757E">
        <w:rPr>
          <w:rFonts w:ascii="Calibri" w:eastAsia="Calibri" w:hAnsi="Calibri" w:cs="Calibri"/>
          <w:b/>
          <w:bCs/>
        </w:rPr>
        <w:t>🧠 Bonus Tip:</w:t>
      </w:r>
    </w:p>
    <w:p w14:paraId="5C5FD6E4" w14:textId="7C24B5AE" w:rsidR="492B0ADF" w:rsidRPr="00FC757E" w:rsidRDefault="492B0ADF" w:rsidP="1A057235">
      <w:pPr>
        <w:spacing w:before="240" w:after="240"/>
        <w:rPr>
          <w:b/>
          <w:bCs/>
        </w:rPr>
      </w:pPr>
      <w:r w:rsidRPr="00FC757E">
        <w:rPr>
          <w:rFonts w:ascii="Calibri" w:eastAsia="Calibri" w:hAnsi="Calibri" w:cs="Calibri"/>
          <w:b/>
          <w:bCs/>
          <w:sz w:val="32"/>
          <w:szCs w:val="32"/>
        </w:rPr>
        <w:t xml:space="preserve">If you use a Kubernetes Service of type </w:t>
      </w:r>
      <w:r w:rsidRPr="00FC757E">
        <w:rPr>
          <w:rFonts w:ascii="Consolas" w:eastAsia="Consolas" w:hAnsi="Consolas" w:cs="Consolas"/>
          <w:b/>
          <w:bCs/>
          <w:sz w:val="32"/>
          <w:szCs w:val="32"/>
        </w:rPr>
        <w:t>ClusterIP</w:t>
      </w:r>
      <w:r w:rsidRPr="00FC757E">
        <w:rPr>
          <w:rFonts w:ascii="Calibri" w:eastAsia="Calibri" w:hAnsi="Calibri" w:cs="Calibri"/>
          <w:b/>
          <w:bCs/>
          <w:sz w:val="32"/>
          <w:szCs w:val="32"/>
        </w:rPr>
        <w:t xml:space="preserve"> behind an Ingress, the AWS Load Balancer Controller will:</w:t>
      </w:r>
    </w:p>
    <w:p w14:paraId="66F1703E" w14:textId="056D0372" w:rsidR="492B0ADF" w:rsidRPr="00FC757E" w:rsidRDefault="492B0ADF" w:rsidP="1A057235">
      <w:pPr>
        <w:pStyle w:val="ListParagraph"/>
        <w:numPr>
          <w:ilvl w:val="0"/>
          <w:numId w:val="1"/>
        </w:numPr>
        <w:spacing w:before="240" w:after="240"/>
        <w:rPr>
          <w:rFonts w:ascii="Calibri" w:eastAsia="Calibri" w:hAnsi="Calibri" w:cs="Calibri"/>
          <w:b/>
          <w:bCs/>
          <w:sz w:val="32"/>
          <w:szCs w:val="32"/>
        </w:rPr>
      </w:pPr>
      <w:r w:rsidRPr="00FC757E">
        <w:rPr>
          <w:rFonts w:ascii="Calibri" w:eastAsia="Calibri" w:hAnsi="Calibri" w:cs="Calibri"/>
          <w:b/>
          <w:bCs/>
          <w:sz w:val="32"/>
          <w:szCs w:val="32"/>
        </w:rPr>
        <w:t>Create a target group for IPs (pods) instead of nodes.</w:t>
      </w:r>
    </w:p>
    <w:p w14:paraId="1B51DB86" w14:textId="752A2E9C" w:rsidR="492B0ADF" w:rsidRPr="00FC757E" w:rsidRDefault="492B0ADF" w:rsidP="1A057235">
      <w:pPr>
        <w:pStyle w:val="ListParagraph"/>
        <w:numPr>
          <w:ilvl w:val="0"/>
          <w:numId w:val="1"/>
        </w:numPr>
        <w:spacing w:before="240" w:after="240"/>
        <w:rPr>
          <w:rFonts w:ascii="Calibri" w:eastAsia="Calibri" w:hAnsi="Calibri" w:cs="Calibri"/>
          <w:b/>
          <w:bCs/>
          <w:sz w:val="32"/>
          <w:szCs w:val="32"/>
        </w:rPr>
      </w:pPr>
      <w:r w:rsidRPr="00FC757E">
        <w:rPr>
          <w:rFonts w:ascii="Calibri" w:eastAsia="Calibri" w:hAnsi="Calibri" w:cs="Calibri"/>
          <w:b/>
          <w:bCs/>
          <w:sz w:val="32"/>
          <w:szCs w:val="32"/>
        </w:rPr>
        <w:t xml:space="preserve">In that case, it will target port 5000 directly (the app port), and the target type will be </w:t>
      </w:r>
      <w:r w:rsidRPr="00FC757E">
        <w:rPr>
          <w:rFonts w:ascii="Consolas" w:eastAsia="Consolas" w:hAnsi="Consolas" w:cs="Consolas"/>
          <w:b/>
          <w:bCs/>
          <w:sz w:val="32"/>
          <w:szCs w:val="32"/>
        </w:rPr>
        <w:t>ip</w:t>
      </w:r>
      <w:r w:rsidRPr="00FC757E">
        <w:rPr>
          <w:rFonts w:ascii="Calibri" w:eastAsia="Calibri" w:hAnsi="Calibri" w:cs="Calibri"/>
          <w:b/>
          <w:bCs/>
          <w:sz w:val="32"/>
          <w:szCs w:val="32"/>
        </w:rPr>
        <w:t>.</w:t>
      </w:r>
    </w:p>
    <w:p w14:paraId="3E840DBD" w14:textId="2DF55E2E" w:rsidR="492B0ADF" w:rsidRDefault="492B0ADF" w:rsidP="1A057235">
      <w:pPr>
        <w:spacing w:before="240" w:after="240"/>
        <w:rPr>
          <w:rFonts w:ascii="Calibri" w:eastAsia="Calibri" w:hAnsi="Calibri" w:cs="Calibri"/>
          <w:sz w:val="32"/>
          <w:szCs w:val="32"/>
        </w:rPr>
      </w:pPr>
      <w:r w:rsidRPr="00FC757E">
        <w:rPr>
          <w:rFonts w:ascii="Calibri" w:eastAsia="Calibri" w:hAnsi="Calibri" w:cs="Calibri"/>
          <w:b/>
          <w:bCs/>
          <w:sz w:val="32"/>
          <w:szCs w:val="32"/>
        </w:rPr>
        <w:t>Let me know if you want to use that model instead — it’s often cleaner</w:t>
      </w:r>
      <w:r w:rsidRPr="1A057235">
        <w:rPr>
          <w:rFonts w:ascii="Calibri" w:eastAsia="Calibri" w:hAnsi="Calibri" w:cs="Calibri"/>
          <w:sz w:val="32"/>
          <w:szCs w:val="32"/>
        </w:rPr>
        <w:t>.</w:t>
      </w:r>
    </w:p>
    <w:p w14:paraId="3DA6EFE6" w14:textId="77777777" w:rsidR="00FC757E" w:rsidRDefault="00FC757E" w:rsidP="1A057235">
      <w:pPr>
        <w:spacing w:before="240" w:after="240"/>
        <w:rPr>
          <w:rFonts w:ascii="Calibri" w:eastAsia="Calibri" w:hAnsi="Calibri" w:cs="Calibri"/>
          <w:sz w:val="32"/>
          <w:szCs w:val="32"/>
        </w:rPr>
      </w:pPr>
    </w:p>
    <w:p w14:paraId="78B1AA0B" w14:textId="77777777" w:rsidR="00FC757E" w:rsidRDefault="00FC757E" w:rsidP="1A057235">
      <w:pPr>
        <w:spacing w:before="240" w:after="240"/>
      </w:pPr>
    </w:p>
    <w:p w14:paraId="1C3D483F" w14:textId="48E7BCA9" w:rsidR="1A057235" w:rsidRDefault="1A057235" w:rsidP="1A057235">
      <w:pPr>
        <w:shd w:val="clear" w:color="auto" w:fill="FFFFFF" w:themeFill="background1"/>
        <w:spacing w:before="240" w:after="240"/>
        <w:rPr>
          <w:rFonts w:ascii="Calibri" w:eastAsia="Helvetica" w:hAnsi="Calibri" w:cs="Calibri"/>
          <w:b/>
          <w:bCs/>
          <w:color w:val="0F141A"/>
          <w:sz w:val="32"/>
          <w:szCs w:val="32"/>
        </w:rPr>
      </w:pPr>
    </w:p>
    <w:p w14:paraId="6F0143B5" w14:textId="7DA325FA" w:rsidR="0BB0D8C6" w:rsidRDefault="0BB0D8C6" w:rsidP="0BB0D8C6">
      <w:pPr>
        <w:shd w:val="clear" w:color="auto" w:fill="FFFFFF" w:themeFill="background1"/>
        <w:spacing w:before="240" w:after="240"/>
        <w:rPr>
          <w:rFonts w:ascii="Calibri" w:eastAsia="Helvetica" w:hAnsi="Calibri" w:cs="Calibri"/>
          <w:b/>
          <w:bCs/>
          <w:color w:val="0F141A"/>
          <w:sz w:val="32"/>
          <w:szCs w:val="32"/>
        </w:rPr>
      </w:pPr>
    </w:p>
    <w:p w14:paraId="77879789" w14:textId="6B7EE471" w:rsidR="0BB0D8C6" w:rsidRDefault="0BB0D8C6" w:rsidP="0BB0D8C6">
      <w:pPr>
        <w:shd w:val="clear" w:color="auto" w:fill="FFFFFF" w:themeFill="background1"/>
        <w:spacing w:before="240" w:after="240"/>
        <w:rPr>
          <w:rFonts w:ascii="Calibri" w:eastAsia="Helvetica" w:hAnsi="Calibri" w:cs="Calibri"/>
          <w:b/>
          <w:bCs/>
          <w:color w:val="0F141A"/>
          <w:sz w:val="32"/>
          <w:szCs w:val="32"/>
        </w:rPr>
      </w:pPr>
    </w:p>
    <w:p w14:paraId="0E4EE44D" w14:textId="1607E83A" w:rsidR="0BB0D8C6" w:rsidRDefault="0BB0D8C6" w:rsidP="0BB0D8C6">
      <w:pPr>
        <w:shd w:val="clear" w:color="auto" w:fill="FFFFFF" w:themeFill="background1"/>
        <w:spacing w:before="240" w:after="240"/>
        <w:rPr>
          <w:rFonts w:ascii="Calibri" w:eastAsia="Helvetica" w:hAnsi="Calibri" w:cs="Calibri"/>
          <w:b/>
          <w:bCs/>
          <w:color w:val="0F141A"/>
          <w:sz w:val="32"/>
          <w:szCs w:val="32"/>
        </w:rPr>
      </w:pPr>
    </w:p>
    <w:p w14:paraId="1C46AFA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ECS Interview Questions and Answers for 5+ Years Experience</w:t>
      </w:r>
    </w:p>
    <w:p w14:paraId="5ECD71DB"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3D1E6EBC">
          <v:rect id="_x0000_i1185" style="width:0;height:1.5pt" o:hralign="center" o:hrstd="t" o:hr="t" fillcolor="#a0a0a0" stroked="f"/>
        </w:pict>
      </w:r>
    </w:p>
    <w:p w14:paraId="0A95D6B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 Explain the architecture of ECS. What are the key components involved?</w:t>
      </w:r>
    </w:p>
    <w:p w14:paraId="315C1E5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ECS consists of clusters, services, tasks, task definitions, and container instances. The cluster is a logical grouping of tasks or services. Tasks are instances of task definitions. ECS can be run using EC2 or Fargate. The scheduler manages task placement, and the control plane handles orchestration.</w:t>
      </w:r>
    </w:p>
    <w:p w14:paraId="360528AE"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538AEAAD">
          <v:rect id="_x0000_i1186" style="width:0;height:1.5pt" o:hralign="center" o:hrstd="t" o:hr="t" fillcolor="#a0a0a0" stroked="f"/>
        </w:pict>
      </w:r>
    </w:p>
    <w:p w14:paraId="7EF667B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 What’s the difference between ECS EC2 launch type and Fargate launch type?</w:t>
      </w:r>
    </w:p>
    <w:p w14:paraId="4DF59C6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In EC2 launch type, you manage the EC2 instances and are responsible for scaling and patching. In Fargate, AWS manages the infrastructure, and you only define CPU/memory; it provides serverless containers.</w:t>
      </w:r>
    </w:p>
    <w:p w14:paraId="627E6C8B"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359DA86">
          <v:rect id="_x0000_i1187" style="width:0;height:1.5pt" o:hralign="center" o:hrstd="t" o:hr="t" fillcolor="#a0a0a0" stroked="f"/>
        </w:pict>
      </w:r>
    </w:p>
    <w:p w14:paraId="2716E8C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3. How does ECS interact with the Elastic Load Balancer (ALB/NLB)?</w:t>
      </w:r>
    </w:p>
    <w:p w14:paraId="34EC59A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ECS services can be associated with ALBs or NLBs to distribute traffic across tasks. For ALB, ECS dynamically registers/deregisters tasks to target groups. You define health checks and listener rules to control routing.</w:t>
      </w:r>
    </w:p>
    <w:p w14:paraId="6A3758B1"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920FAD4">
          <v:rect id="_x0000_i1188" style="width:0;height:1.5pt" o:hralign="center" o:hrstd="t" o:hr="t" fillcolor="#a0a0a0" stroked="f"/>
        </w:pict>
      </w:r>
    </w:p>
    <w:p w14:paraId="68526B0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4. What is a task definition? What are some critical parameters you usually define?</w:t>
      </w:r>
    </w:p>
    <w:p w14:paraId="3CE08E2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Answer: A task definition is a JSON file that describes containers, CPU/memory requirements, IAM roles, logging, networking, ports, and volumes. Critical parameters include container image, log configuration, environment variables, and task role.</w:t>
      </w:r>
    </w:p>
    <w:p w14:paraId="0DBA9197"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143810B">
          <v:rect id="_x0000_i1189" style="width:0;height:1.5pt" o:hralign="center" o:hrstd="t" o:hr="t" fillcolor="#a0a0a0" stroked="f"/>
        </w:pict>
      </w:r>
    </w:p>
    <w:p w14:paraId="4970076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5. How would you set resource limits (CPU/memory) for containers in ECS?</w:t>
      </w:r>
    </w:p>
    <w:p w14:paraId="69D8C11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Define cpu and memory values in the task definition. For EC2 launch type, ensure instance type can support your limits. For Fargate, choose from predefined combinations.</w:t>
      </w:r>
    </w:p>
    <w:p w14:paraId="3B73DAC2"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5BA3760">
          <v:rect id="_x0000_i1190" style="width:0;height:1.5pt" o:hralign="center" o:hrstd="t" o:hr="t" fillcolor="#a0a0a0" stroked="f"/>
        </w:pict>
      </w:r>
    </w:p>
    <w:p w14:paraId="669C0AA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6. What’s the difference between a service and a standalone task in ECS?</w:t>
      </w:r>
    </w:p>
    <w:p w14:paraId="0B52BCF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A service maintains a desired number of tasks and supports features like load balancing, autoscaling, and rolling updates. A standalone task is one-time and does not restart automatically.</w:t>
      </w:r>
    </w:p>
    <w:p w14:paraId="0028C81F"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23EB1015">
          <v:rect id="_x0000_i1191" style="width:0;height:1.5pt" o:hralign="center" o:hrstd="t" o:hr="t" fillcolor="#a0a0a0" stroked="f"/>
        </w:pict>
      </w:r>
    </w:p>
    <w:p w14:paraId="3792060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7. How do you ensure high availability and fault tolerance for ECS services?</w:t>
      </w:r>
    </w:p>
    <w:p w14:paraId="77FF3B2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Deploy across multiple Availability Zones using multiple subnets. Use ALB to distribute traffic, and enable service autoscaling. Define health checks to replace unhealthy tasks.</w:t>
      </w:r>
    </w:p>
    <w:p w14:paraId="158D16E5"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BD4A912">
          <v:rect id="_x0000_i1192" style="width:0;height:1.5pt" o:hralign="center" o:hrstd="t" o:hr="t" fillcolor="#a0a0a0" stroked="f"/>
        </w:pict>
      </w:r>
    </w:p>
    <w:p w14:paraId="60B40CD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8. How have you implemented blue/green deployments in ECS?</w:t>
      </w:r>
    </w:p>
    <w:p w14:paraId="765E1A3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Answer: Using CodeDeploy and ECS, we defined two target groups (blue and green), managed them with CodeDeploy deployment groups, and switched traffic upon successful validation.</w:t>
      </w:r>
    </w:p>
    <w:p w14:paraId="13202545"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866D28B">
          <v:rect id="_x0000_i1193" style="width:0;height:1.5pt" o:hralign="center" o:hrstd="t" o:hr="t" fillcolor="#a0a0a0" stroked="f"/>
        </w:pict>
      </w:r>
    </w:p>
    <w:p w14:paraId="53427C9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9. How do you roll back an ECS deployment?</w:t>
      </w:r>
    </w:p>
    <w:p w14:paraId="38B2935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If deployment fails, ECS can automatically roll back if "deployment circuit breaker" is enabled. Alternatively, manually roll back by reverting to the previous task definition revision.</w:t>
      </w:r>
    </w:p>
    <w:p w14:paraId="35CBF67B"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BA80D21">
          <v:rect id="_x0000_i1194" style="width:0;height:1.5pt" o:hralign="center" o:hrstd="t" o:hr="t" fillcolor="#a0a0a0" stroked="f"/>
        </w:pict>
      </w:r>
    </w:p>
    <w:p w14:paraId="6CBBA02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10. Describe a full CI/CD pipeline that deploys to ECS.</w:t>
      </w:r>
    </w:p>
    <w:p w14:paraId="74FBDF5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Code pushed to GitHub triggers GitHub Actions or CodePipeline, which builds a Docker image, pushes to ECR, creates a new task definition revision, and updates the ECS service using AWS CLI or CodeDeploy.</w:t>
      </w:r>
    </w:p>
    <w:p w14:paraId="7DB41173"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90C7924">
          <v:rect id="_x0000_i1195" style="width:0;height:1.5pt" o:hralign="center" o:hrstd="t" o:hr="t" fillcolor="#a0a0a0" stroked="f"/>
        </w:pict>
      </w:r>
    </w:p>
    <w:p w14:paraId="000E6AE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11. What’s the role of CodeDeploy in ECS deployment strategies?</w:t>
      </w:r>
    </w:p>
    <w:p w14:paraId="4428F39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CodeDeploy manages ECS blue/green deployments. It handles traffic shifting between old and new task sets, health checks, and rollback if health checks fail.</w:t>
      </w:r>
    </w:p>
    <w:p w14:paraId="7214E9FA"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E901EDE">
          <v:rect id="_x0000_i1196" style="width:0;height:1.5pt" o:hralign="center" o:hrstd="t" o:hr="t" fillcolor="#a0a0a0" stroked="f"/>
        </w:pict>
      </w:r>
    </w:p>
    <w:p w14:paraId="2760FD4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12. How do you trigger ECS deployments from GitHub or GitLab?</w:t>
      </w:r>
    </w:p>
    <w:p w14:paraId="4EE258F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Using webhooks or CI/CD pipelines. For GitHub, a GitHub Action workflow can be defined that builds and pushes the image, registers a new task definition, and updates the ECS service.</w:t>
      </w:r>
    </w:p>
    <w:p w14:paraId="5C7B4448"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49FCD462">
          <v:rect id="_x0000_i1197" style="width:0;height:1.5pt" o:hralign="center" o:hrstd="t" o:hr="t" fillcolor="#a0a0a0" stroked="f"/>
        </w:pict>
      </w:r>
    </w:p>
    <w:p w14:paraId="7FF76E7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13. How do you handle application configuration and secrets in ECS?</w:t>
      </w:r>
    </w:p>
    <w:p w14:paraId="5255FC8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Store configurations in Parameter Store or Secrets Manager and inject them into ECS tasks via environment variables or the secrets section in task definitions.</w:t>
      </w:r>
    </w:p>
    <w:p w14:paraId="47C4FE70"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36C941D">
          <v:rect id="_x0000_i1198" style="width:0;height:1.5pt" o:hralign="center" o:hrstd="t" o:hr="t" fillcolor="#a0a0a0" stroked="f"/>
        </w:pict>
      </w:r>
    </w:p>
    <w:p w14:paraId="6B61E82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14. How do you version ECS task definitions in a CI/CD pipeline?</w:t>
      </w:r>
    </w:p>
    <w:p w14:paraId="2613F55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Each time a new image is deployed, a new revision of the task definition is registered. The pipeline then updates the service to use the new revision.</w:t>
      </w:r>
    </w:p>
    <w:p w14:paraId="66B8B87D"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77ACE36">
          <v:rect id="_x0000_i1199" style="width:0;height:1.5pt" o:hralign="center" o:hrstd="t" o:hr="t" fillcolor="#a0a0a0" stroked="f"/>
        </w:pict>
      </w:r>
    </w:p>
    <w:p w14:paraId="578A8D1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15. What are the security implications of using Fargate vs EC2?</w:t>
      </w:r>
    </w:p>
    <w:p w14:paraId="7953AAF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With Fargate, AWS manages the underlying infrastructure, reducing the surface area for vulnerabilities. EC2 requires patching and hardening. Fargate tasks run in isolated environments, improving security.</w:t>
      </w:r>
    </w:p>
    <w:p w14:paraId="19D25FA9"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3D45D7DE">
          <v:rect id="_x0000_i1200" style="width:0;height:1.5pt" o:hralign="center" o:hrstd="t" o:hr="t" fillcolor="#a0a0a0" stroked="f"/>
        </w:pict>
      </w:r>
    </w:p>
    <w:p w14:paraId="36AC842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16. How does Fargate handle networking, especially ENIs and IP addresses?</w:t>
      </w:r>
    </w:p>
    <w:p w14:paraId="13578B8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Fargate creates Elastic Network Interfaces (ENIs) for each task, each getting its own IP. This means tasks are truly isolated and can be controlled via security groups.</w:t>
      </w:r>
    </w:p>
    <w:p w14:paraId="20900047"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3B772901">
          <v:rect id="_x0000_i1201" style="width:0;height:1.5pt" o:hralign="center" o:hrstd="t" o:hr="t" fillcolor="#a0a0a0" stroked="f"/>
        </w:pict>
      </w:r>
    </w:p>
    <w:p w14:paraId="4F67558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17. How do you scale ECS Fargate tasks automatically?</w:t>
      </w:r>
    </w:p>
    <w:p w14:paraId="4A49A6B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Answer: Use Application Auto Scaling on the ECS service. Define scaling policies based on metrics like CPU or memory utilization, or custom CloudWatch metrics.</w:t>
      </w:r>
    </w:p>
    <w:p w14:paraId="068D7F91"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656CDE88">
          <v:rect id="_x0000_i1202" style="width:0;height:1.5pt" o:hralign="center" o:hrstd="t" o:hr="t" fillcolor="#a0a0a0" stroked="f"/>
        </w:pict>
      </w:r>
    </w:p>
    <w:p w14:paraId="7D63A34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18. What’s the difference between bridge, host, and awsvpc network modes in ECS?</w:t>
      </w:r>
    </w:p>
    <w:p w14:paraId="727BF78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w:t>
      </w:r>
    </w:p>
    <w:p w14:paraId="18D4690A" w14:textId="77777777" w:rsidR="00FF69EF" w:rsidRPr="00000A02" w:rsidRDefault="00FF69EF" w:rsidP="00FF69EF">
      <w:pPr>
        <w:numPr>
          <w:ilvl w:val="0"/>
          <w:numId w:val="225"/>
        </w:numPr>
        <w:rPr>
          <w:rFonts w:ascii="Calibri" w:hAnsi="Calibri" w:cs="Calibri"/>
          <w:b/>
          <w:bCs/>
          <w:sz w:val="32"/>
          <w:szCs w:val="32"/>
        </w:rPr>
      </w:pPr>
      <w:r w:rsidRPr="00000A02">
        <w:rPr>
          <w:rFonts w:ascii="Calibri" w:hAnsi="Calibri" w:cs="Calibri"/>
          <w:b/>
          <w:bCs/>
          <w:sz w:val="32"/>
          <w:szCs w:val="32"/>
        </w:rPr>
        <w:t>bridge: default Docker mode; container has internal IP, port mapping required.</w:t>
      </w:r>
    </w:p>
    <w:p w14:paraId="27CE5A82" w14:textId="77777777" w:rsidR="00FF69EF" w:rsidRPr="00000A02" w:rsidRDefault="00FF69EF" w:rsidP="00FF69EF">
      <w:pPr>
        <w:numPr>
          <w:ilvl w:val="0"/>
          <w:numId w:val="225"/>
        </w:numPr>
        <w:rPr>
          <w:rFonts w:ascii="Calibri" w:hAnsi="Calibri" w:cs="Calibri"/>
          <w:b/>
          <w:bCs/>
          <w:sz w:val="32"/>
          <w:szCs w:val="32"/>
        </w:rPr>
      </w:pPr>
      <w:r w:rsidRPr="00000A02">
        <w:rPr>
          <w:rFonts w:ascii="Calibri" w:hAnsi="Calibri" w:cs="Calibri"/>
          <w:b/>
          <w:bCs/>
          <w:sz w:val="32"/>
          <w:szCs w:val="32"/>
        </w:rPr>
        <w:t>host: container shares host’s network stack.</w:t>
      </w:r>
    </w:p>
    <w:p w14:paraId="3272F7B5" w14:textId="77777777" w:rsidR="00FF69EF" w:rsidRPr="00000A02" w:rsidRDefault="00FF69EF" w:rsidP="00FF69EF">
      <w:pPr>
        <w:numPr>
          <w:ilvl w:val="0"/>
          <w:numId w:val="225"/>
        </w:numPr>
        <w:rPr>
          <w:rFonts w:ascii="Calibri" w:hAnsi="Calibri" w:cs="Calibri"/>
          <w:b/>
          <w:bCs/>
          <w:sz w:val="32"/>
          <w:szCs w:val="32"/>
        </w:rPr>
      </w:pPr>
      <w:r w:rsidRPr="00000A02">
        <w:rPr>
          <w:rFonts w:ascii="Calibri" w:hAnsi="Calibri" w:cs="Calibri"/>
          <w:b/>
          <w:bCs/>
          <w:sz w:val="32"/>
          <w:szCs w:val="32"/>
        </w:rPr>
        <w:t>awsvpc: container gets its own ENI and IP; required for Fargate and most secure.</w:t>
      </w:r>
    </w:p>
    <w:p w14:paraId="7F95A35B"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CA1F913">
          <v:rect id="_x0000_i1203" style="width:0;height:1.5pt" o:hralign="center" o:hrstd="t" o:hr="t" fillcolor="#a0a0a0" stroked="f"/>
        </w:pict>
      </w:r>
    </w:p>
    <w:p w14:paraId="2AA8DAA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19. How do you control outbound internet access for ECS containers in private subnets?</w:t>
      </w:r>
    </w:p>
    <w:p w14:paraId="2AD86D5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Use a NAT Gateway in a public subnet to route traffic from private subnets. Alternatively, use VPC endpoints for AWS services.</w:t>
      </w:r>
    </w:p>
    <w:p w14:paraId="4BE873EF"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CDD1670">
          <v:rect id="_x0000_i1204" style="width:0;height:1.5pt" o:hralign="center" o:hrstd="t" o:hr="t" fillcolor="#a0a0a0" stroked="f"/>
        </w:pict>
      </w:r>
    </w:p>
    <w:p w14:paraId="2FB467E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20. What IAM roles are needed for ECS tasks, and how do you assign them?</w:t>
      </w:r>
    </w:p>
    <w:p w14:paraId="3703A93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You need a task role (execution role) to pull from ECR and log to CloudWatch, and an application role to access other AWS resources. Assign roles in the task definition.</w:t>
      </w:r>
    </w:p>
    <w:p w14:paraId="22808791"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8B27393">
          <v:rect id="_x0000_i1205" style="width:0;height:1.5pt" o:hralign="center" o:hrstd="t" o:hr="t" fillcolor="#a0a0a0" stroked="f"/>
        </w:pict>
      </w:r>
    </w:p>
    <w:p w14:paraId="37DD899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21. How do you use security groups and NACLs with ECS services?</w:t>
      </w:r>
    </w:p>
    <w:p w14:paraId="48F3228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Answer: Attach security groups to ENIs of tasks (in awsvpc mode). Define ingress/egress rules. NACLs provide subnet-level security; ensure they align with SGs.</w:t>
      </w:r>
    </w:p>
    <w:p w14:paraId="32800D8D"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1087A50">
          <v:rect id="_x0000_i1206" style="width:0;height:1.5pt" o:hralign="center" o:hrstd="t" o:hr="t" fillcolor="#a0a0a0" stroked="f"/>
        </w:pict>
      </w:r>
    </w:p>
    <w:p w14:paraId="7594ADC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22. How do you monitor ECS tasks and services? Which metrics do you track?</w:t>
      </w:r>
    </w:p>
    <w:p w14:paraId="63DB265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Use CloudWatch for metrics like CPU/memory utilization, running task count, throttled tasks. Set alarms. Use AWS X-Ray or third-party APMs for tracing.</w:t>
      </w:r>
    </w:p>
    <w:p w14:paraId="695AFEC5"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D49137A">
          <v:rect id="_x0000_i1207" style="width:0;height:1.5pt" o:hralign="center" o:hrstd="t" o:hr="t" fillcolor="#a0a0a0" stroked="f"/>
        </w:pict>
      </w:r>
    </w:p>
    <w:p w14:paraId="62ECAE9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23. How is logging handled in ECS? What is the recommended approach?</w:t>
      </w:r>
    </w:p>
    <w:p w14:paraId="2CF3E88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Use the awslogs log driver in task definitions to send container logs to CloudWatch Logs. Set log groups and retention policies accordingly.</w:t>
      </w:r>
    </w:p>
    <w:p w14:paraId="242D1415"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477CDC94">
          <v:rect id="_x0000_i1208" style="width:0;height:1.5pt" o:hralign="center" o:hrstd="t" o:hr="t" fillcolor="#a0a0a0" stroked="f"/>
        </w:pict>
      </w:r>
    </w:p>
    <w:p w14:paraId="70683F9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24. What’s your approach when a task enters a STOPPED or PENDING state repeatedly?</w:t>
      </w:r>
    </w:p>
    <w:p w14:paraId="6A5BAAF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Check CloudWatch logs, task events, and ECS console for error messages. Common causes include image pull errors, insufficient CPU/memory, port conflicts, or bad entrypoint commands.</w:t>
      </w:r>
    </w:p>
    <w:p w14:paraId="59BB9BED"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C26E885">
          <v:rect id="_x0000_i1209" style="width:0;height:1.5pt" o:hralign="center" o:hrstd="t" o:hr="t" fillcolor="#a0a0a0" stroked="f"/>
        </w:pict>
      </w:r>
    </w:p>
    <w:p w14:paraId="0D59C22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25. Have you integrated ECS with tools like Prometheus, Datadog, or CloudWatch Logs?</w:t>
      </w:r>
    </w:p>
    <w:p w14:paraId="4779C04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Answer: Yes. For Prometheus, use exporters in containers. For Datadog, use the Datadog agent as a sidecar or on EC2 hosts. CloudWatch is used for metrics, logs, and alarms.</w:t>
      </w:r>
    </w:p>
    <w:p w14:paraId="24D1945F"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BB2E620">
          <v:rect id="_x0000_i1210" style="width:0;height:1.5pt" o:hralign="center" o:hrstd="t" o:hr="t" fillcolor="#a0a0a0" stroked="f"/>
        </w:pict>
      </w:r>
    </w:p>
    <w:p w14:paraId="1735C5A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26. How do you handle ECS capacity planning?</w:t>
      </w:r>
    </w:p>
    <w:p w14:paraId="04ED241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Analyze historical metrics, set upper/lower bounds for scaling policies, use right-sized EC2 instances or appropriate Fargate configurations, and plan for peak traffic.</w:t>
      </w:r>
    </w:p>
    <w:p w14:paraId="188D45B8"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393308C1">
          <v:rect id="_x0000_i1211" style="width:0;height:1.5pt" o:hralign="center" o:hrstd="t" o:hr="t" fillcolor="#a0a0a0" stroked="f"/>
        </w:pict>
      </w:r>
    </w:p>
    <w:p w14:paraId="7EB8576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27. How do you optimize container startup time in ECS Fargate?</w:t>
      </w:r>
    </w:p>
    <w:p w14:paraId="00FD965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Use small base images, pre-pull dependencies in Dockerfile, avoid long init scripts, and log container lifecycle events to troubleshoot slow starts.</w:t>
      </w:r>
    </w:p>
    <w:p w14:paraId="1B7D103A"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5E3B79D">
          <v:rect id="_x0000_i1212" style="width:0;height:1.5pt" o:hralign="center" o:hrstd="t" o:hr="t" fillcolor="#a0a0a0" stroked="f"/>
        </w:pict>
      </w:r>
    </w:p>
    <w:p w14:paraId="27E4304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28. What’s your strategy for multi-AZ deployments in ECS?</w:t>
      </w:r>
    </w:p>
    <w:p w14:paraId="781CE36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Define subnets across multiple AZs and configure services to span them. Enable ALB health checks and autoscaling to replace unhealthy tasks in one AZ.</w:t>
      </w:r>
    </w:p>
    <w:p w14:paraId="074CD32E"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3C080AA1">
          <v:rect id="_x0000_i1213" style="width:0;height:1.5pt" o:hralign="center" o:hrstd="t" o:hr="t" fillcolor="#a0a0a0" stroked="f"/>
        </w:pict>
      </w:r>
    </w:p>
    <w:p w14:paraId="294E450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29. How do you structure your ECS architecture in multi-account/multi-region setups?</w:t>
      </w:r>
    </w:p>
    <w:p w14:paraId="3ABB1C0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Use AWS Organizations + SCPs for access control, centralized logging via CloudWatch/Firehose, and ECS services in each account/region with CI/CD pipelines deploying from a central repo.</w:t>
      </w:r>
    </w:p>
    <w:p w14:paraId="372EDD09"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B8CA16D">
          <v:rect id="_x0000_i1214" style="width:0;height:1.5pt" o:hralign="center" o:hrstd="t" o:hr="t" fillcolor="#a0a0a0" stroked="f"/>
        </w:pict>
      </w:r>
    </w:p>
    <w:p w14:paraId="1BE2675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30. How do you use ECS service discovery?</w:t>
      </w:r>
    </w:p>
    <w:p w14:paraId="57A3D3A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Enable AWS Cloud Map in ECS service definition. Tasks register their IPs with Cloud Map, allowing services to resolve names like myapp.local without a load balancer.</w:t>
      </w:r>
    </w:p>
    <w:p w14:paraId="42FC172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Real-Time Operational Scenarios</w:t>
      </w:r>
    </w:p>
    <w:p w14:paraId="5C10BFFB"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D198B64">
          <v:rect id="_x0000_i1215" style="width:0;height:1.5pt" o:hralign="center" o:hrstd="t" o:hr="t" fillcolor="#a0a0a0" stroked="f"/>
        </w:pict>
      </w:r>
    </w:p>
    <w:p w14:paraId="09A1DC5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 ECS service failing health checks, tasks restarting — how to debug and fix?</w:t>
      </w:r>
      <w:r w:rsidRPr="00000A02">
        <w:rPr>
          <w:rFonts w:ascii="Calibri" w:hAnsi="Calibri" w:cs="Calibri"/>
          <w:b/>
          <w:bCs/>
          <w:sz w:val="32"/>
          <w:szCs w:val="32"/>
        </w:rPr>
        <w:br/>
        <w:t>Answer:</w:t>
      </w:r>
    </w:p>
    <w:p w14:paraId="218F05D8" w14:textId="77777777" w:rsidR="00FF69EF" w:rsidRPr="00000A02" w:rsidRDefault="00FF69EF" w:rsidP="00FF69EF">
      <w:pPr>
        <w:numPr>
          <w:ilvl w:val="0"/>
          <w:numId w:val="226"/>
        </w:numPr>
        <w:rPr>
          <w:rFonts w:ascii="Calibri" w:hAnsi="Calibri" w:cs="Calibri"/>
          <w:b/>
          <w:bCs/>
          <w:sz w:val="32"/>
          <w:szCs w:val="32"/>
        </w:rPr>
      </w:pPr>
      <w:r w:rsidRPr="00000A02">
        <w:rPr>
          <w:rFonts w:ascii="Calibri" w:hAnsi="Calibri" w:cs="Calibri"/>
          <w:b/>
          <w:bCs/>
          <w:sz w:val="32"/>
          <w:szCs w:val="32"/>
        </w:rPr>
        <w:t>Check ALB health check settings: Make sure path, port, and timeout match your app.</w:t>
      </w:r>
    </w:p>
    <w:p w14:paraId="06DFFC33" w14:textId="77777777" w:rsidR="00FF69EF" w:rsidRPr="00000A02" w:rsidRDefault="00FF69EF" w:rsidP="00FF69EF">
      <w:pPr>
        <w:numPr>
          <w:ilvl w:val="0"/>
          <w:numId w:val="226"/>
        </w:numPr>
        <w:rPr>
          <w:rFonts w:ascii="Calibri" w:hAnsi="Calibri" w:cs="Calibri"/>
          <w:b/>
          <w:bCs/>
          <w:sz w:val="32"/>
          <w:szCs w:val="32"/>
        </w:rPr>
      </w:pPr>
      <w:r w:rsidRPr="00000A02">
        <w:rPr>
          <w:rFonts w:ascii="Calibri" w:hAnsi="Calibri" w:cs="Calibri"/>
          <w:b/>
          <w:bCs/>
          <w:sz w:val="32"/>
          <w:szCs w:val="32"/>
        </w:rPr>
        <w:t>Inspect container logs: Use awslogs or CloudWatch Logs to see startup errors.</w:t>
      </w:r>
    </w:p>
    <w:p w14:paraId="59DAE400" w14:textId="77777777" w:rsidR="00FF69EF" w:rsidRPr="00000A02" w:rsidRDefault="00FF69EF" w:rsidP="00FF69EF">
      <w:pPr>
        <w:numPr>
          <w:ilvl w:val="0"/>
          <w:numId w:val="226"/>
        </w:numPr>
        <w:rPr>
          <w:rFonts w:ascii="Calibri" w:hAnsi="Calibri" w:cs="Calibri"/>
          <w:b/>
          <w:bCs/>
          <w:sz w:val="32"/>
          <w:szCs w:val="32"/>
        </w:rPr>
      </w:pPr>
      <w:r w:rsidRPr="00000A02">
        <w:rPr>
          <w:rFonts w:ascii="Calibri" w:hAnsi="Calibri" w:cs="Calibri"/>
          <w:b/>
          <w:bCs/>
          <w:sz w:val="32"/>
          <w:szCs w:val="32"/>
        </w:rPr>
        <w:t>Verify app readiness: Confirm the app starts fast enough and responds correctly.</w:t>
      </w:r>
    </w:p>
    <w:p w14:paraId="3D69CC09" w14:textId="77777777" w:rsidR="00FF69EF" w:rsidRPr="00000A02" w:rsidRDefault="00FF69EF" w:rsidP="00FF69EF">
      <w:pPr>
        <w:numPr>
          <w:ilvl w:val="0"/>
          <w:numId w:val="226"/>
        </w:numPr>
        <w:rPr>
          <w:rFonts w:ascii="Calibri" w:hAnsi="Calibri" w:cs="Calibri"/>
          <w:b/>
          <w:bCs/>
          <w:sz w:val="32"/>
          <w:szCs w:val="32"/>
        </w:rPr>
      </w:pPr>
      <w:r w:rsidRPr="00000A02">
        <w:rPr>
          <w:rFonts w:ascii="Calibri" w:hAnsi="Calibri" w:cs="Calibri"/>
          <w:b/>
          <w:bCs/>
          <w:sz w:val="32"/>
          <w:szCs w:val="32"/>
        </w:rPr>
        <w:t>Check resource limits: Task may be crashing due to insufficient CPU/memory.</w:t>
      </w:r>
    </w:p>
    <w:p w14:paraId="1EC54EA9" w14:textId="77777777" w:rsidR="00FF69EF" w:rsidRPr="00000A02" w:rsidRDefault="00FF69EF" w:rsidP="00FF69EF">
      <w:pPr>
        <w:numPr>
          <w:ilvl w:val="0"/>
          <w:numId w:val="226"/>
        </w:numPr>
        <w:rPr>
          <w:rFonts w:ascii="Calibri" w:hAnsi="Calibri" w:cs="Calibri"/>
          <w:b/>
          <w:bCs/>
          <w:sz w:val="32"/>
          <w:szCs w:val="32"/>
        </w:rPr>
      </w:pPr>
      <w:r w:rsidRPr="00000A02">
        <w:rPr>
          <w:rFonts w:ascii="Calibri" w:hAnsi="Calibri" w:cs="Calibri"/>
          <w:b/>
          <w:bCs/>
          <w:sz w:val="32"/>
          <w:szCs w:val="32"/>
        </w:rPr>
        <w:t>Mitigation: Update health check path, increase resource allocation, or add startup delay.</w:t>
      </w:r>
    </w:p>
    <w:p w14:paraId="1267779F"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58056F64">
          <v:rect id="_x0000_i1216" style="width:0;height:1.5pt" o:hralign="center" o:hrstd="t" o:hr="t" fillcolor="#a0a0a0" stroked="f"/>
        </w:pict>
      </w:r>
    </w:p>
    <w:p w14:paraId="2664DA8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 New ECS deployment increased latency — rollback strategy?</w:t>
      </w:r>
      <w:r w:rsidRPr="00000A02">
        <w:rPr>
          <w:rFonts w:ascii="Calibri" w:hAnsi="Calibri" w:cs="Calibri"/>
          <w:b/>
          <w:bCs/>
          <w:sz w:val="32"/>
          <w:szCs w:val="32"/>
        </w:rPr>
        <w:br/>
        <w:t>Answer:</w:t>
      </w:r>
    </w:p>
    <w:p w14:paraId="061FC5EF" w14:textId="77777777" w:rsidR="00FF69EF" w:rsidRPr="00000A02" w:rsidRDefault="00FF69EF" w:rsidP="00FF69EF">
      <w:pPr>
        <w:numPr>
          <w:ilvl w:val="0"/>
          <w:numId w:val="227"/>
        </w:numPr>
        <w:rPr>
          <w:rFonts w:ascii="Calibri" w:hAnsi="Calibri" w:cs="Calibri"/>
          <w:b/>
          <w:bCs/>
          <w:sz w:val="32"/>
          <w:szCs w:val="32"/>
        </w:rPr>
      </w:pPr>
      <w:r w:rsidRPr="00000A02">
        <w:rPr>
          <w:rFonts w:ascii="Calibri" w:hAnsi="Calibri" w:cs="Calibri"/>
          <w:b/>
          <w:bCs/>
          <w:sz w:val="32"/>
          <w:szCs w:val="32"/>
        </w:rPr>
        <w:t>Use ECS deployment circuit breaker to automatically rollback if unhealthy.</w:t>
      </w:r>
    </w:p>
    <w:p w14:paraId="0BF91C59" w14:textId="77777777" w:rsidR="00FF69EF" w:rsidRPr="00000A02" w:rsidRDefault="00FF69EF" w:rsidP="00FF69EF">
      <w:pPr>
        <w:numPr>
          <w:ilvl w:val="0"/>
          <w:numId w:val="227"/>
        </w:numPr>
        <w:rPr>
          <w:rFonts w:ascii="Calibri" w:hAnsi="Calibri" w:cs="Calibri"/>
          <w:b/>
          <w:bCs/>
          <w:sz w:val="32"/>
          <w:szCs w:val="32"/>
        </w:rPr>
      </w:pPr>
      <w:r w:rsidRPr="00000A02">
        <w:rPr>
          <w:rFonts w:ascii="Calibri" w:hAnsi="Calibri" w:cs="Calibri"/>
          <w:b/>
          <w:bCs/>
          <w:sz w:val="32"/>
          <w:szCs w:val="32"/>
        </w:rPr>
        <w:lastRenderedPageBreak/>
        <w:t>Manually roll back: update service to previous task definition revision.</w:t>
      </w:r>
    </w:p>
    <w:p w14:paraId="6EC1307C" w14:textId="77777777" w:rsidR="00FF69EF" w:rsidRPr="00000A02" w:rsidRDefault="00FF69EF" w:rsidP="00FF69EF">
      <w:pPr>
        <w:numPr>
          <w:ilvl w:val="0"/>
          <w:numId w:val="227"/>
        </w:numPr>
        <w:rPr>
          <w:rFonts w:ascii="Calibri" w:hAnsi="Calibri" w:cs="Calibri"/>
          <w:b/>
          <w:bCs/>
          <w:sz w:val="32"/>
          <w:szCs w:val="32"/>
        </w:rPr>
      </w:pPr>
      <w:r w:rsidRPr="00000A02">
        <w:rPr>
          <w:rFonts w:ascii="Calibri" w:hAnsi="Calibri" w:cs="Calibri"/>
          <w:b/>
          <w:bCs/>
          <w:sz w:val="32"/>
          <w:szCs w:val="32"/>
        </w:rPr>
        <w:t>Analyze:</w:t>
      </w:r>
    </w:p>
    <w:p w14:paraId="046E010F" w14:textId="77777777" w:rsidR="00FF69EF" w:rsidRPr="00000A02" w:rsidRDefault="00FF69EF" w:rsidP="00FF69EF">
      <w:pPr>
        <w:numPr>
          <w:ilvl w:val="1"/>
          <w:numId w:val="227"/>
        </w:numPr>
        <w:rPr>
          <w:rFonts w:ascii="Calibri" w:hAnsi="Calibri" w:cs="Calibri"/>
          <w:b/>
          <w:bCs/>
          <w:sz w:val="32"/>
          <w:szCs w:val="32"/>
        </w:rPr>
      </w:pPr>
      <w:r w:rsidRPr="00000A02">
        <w:rPr>
          <w:rFonts w:ascii="Calibri" w:hAnsi="Calibri" w:cs="Calibri"/>
          <w:b/>
          <w:bCs/>
          <w:sz w:val="32"/>
          <w:szCs w:val="32"/>
        </w:rPr>
        <w:t>Did the image tag change?</w:t>
      </w:r>
    </w:p>
    <w:p w14:paraId="0B2B413E" w14:textId="77777777" w:rsidR="00FF69EF" w:rsidRPr="00000A02" w:rsidRDefault="00FF69EF" w:rsidP="00FF69EF">
      <w:pPr>
        <w:numPr>
          <w:ilvl w:val="1"/>
          <w:numId w:val="227"/>
        </w:numPr>
        <w:rPr>
          <w:rFonts w:ascii="Calibri" w:hAnsi="Calibri" w:cs="Calibri"/>
          <w:b/>
          <w:bCs/>
          <w:sz w:val="32"/>
          <w:szCs w:val="32"/>
        </w:rPr>
      </w:pPr>
      <w:r w:rsidRPr="00000A02">
        <w:rPr>
          <w:rFonts w:ascii="Calibri" w:hAnsi="Calibri" w:cs="Calibri"/>
          <w:b/>
          <w:bCs/>
          <w:sz w:val="32"/>
          <w:szCs w:val="32"/>
        </w:rPr>
        <w:t>Any changes in resource usage or environment variables?</w:t>
      </w:r>
    </w:p>
    <w:p w14:paraId="1572A21F" w14:textId="77777777" w:rsidR="00FF69EF" w:rsidRPr="00000A02" w:rsidRDefault="00FF69EF" w:rsidP="00FF69EF">
      <w:pPr>
        <w:numPr>
          <w:ilvl w:val="0"/>
          <w:numId w:val="227"/>
        </w:numPr>
        <w:rPr>
          <w:rFonts w:ascii="Calibri" w:hAnsi="Calibri" w:cs="Calibri"/>
          <w:b/>
          <w:bCs/>
          <w:sz w:val="32"/>
          <w:szCs w:val="32"/>
        </w:rPr>
      </w:pPr>
      <w:r w:rsidRPr="00000A02">
        <w:rPr>
          <w:rFonts w:ascii="Calibri" w:hAnsi="Calibri" w:cs="Calibri"/>
          <w:b/>
          <w:bCs/>
          <w:sz w:val="32"/>
          <w:szCs w:val="32"/>
        </w:rPr>
        <w:t>Add alarms and logs to detect the root cause.</w:t>
      </w:r>
    </w:p>
    <w:p w14:paraId="69C23462"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638F371A">
          <v:rect id="_x0000_i1217" style="width:0;height:1.5pt" o:hralign="center" o:hrstd="t" o:hr="t" fillcolor="#a0a0a0" stroked="f"/>
        </w:pict>
      </w:r>
    </w:p>
    <w:p w14:paraId="5A608B7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3. Fargate task memory spikes — scale without overprovisioning?</w:t>
      </w:r>
      <w:r w:rsidRPr="00000A02">
        <w:rPr>
          <w:rFonts w:ascii="Calibri" w:hAnsi="Calibri" w:cs="Calibri"/>
          <w:b/>
          <w:bCs/>
          <w:sz w:val="32"/>
          <w:szCs w:val="32"/>
        </w:rPr>
        <w:br/>
        <w:t>Answer:</w:t>
      </w:r>
    </w:p>
    <w:p w14:paraId="44D405DD" w14:textId="77777777" w:rsidR="00FF69EF" w:rsidRPr="00000A02" w:rsidRDefault="00FF69EF" w:rsidP="00FF69EF">
      <w:pPr>
        <w:numPr>
          <w:ilvl w:val="0"/>
          <w:numId w:val="228"/>
        </w:numPr>
        <w:rPr>
          <w:rFonts w:ascii="Calibri" w:hAnsi="Calibri" w:cs="Calibri"/>
          <w:b/>
          <w:bCs/>
          <w:sz w:val="32"/>
          <w:szCs w:val="32"/>
        </w:rPr>
      </w:pPr>
      <w:r w:rsidRPr="00000A02">
        <w:rPr>
          <w:rFonts w:ascii="Calibri" w:hAnsi="Calibri" w:cs="Calibri"/>
          <w:b/>
          <w:bCs/>
          <w:sz w:val="32"/>
          <w:szCs w:val="32"/>
        </w:rPr>
        <w:t>Enable CloudWatch metrics for memory and CPU.</w:t>
      </w:r>
    </w:p>
    <w:p w14:paraId="14F1C5C1" w14:textId="77777777" w:rsidR="00FF69EF" w:rsidRPr="00000A02" w:rsidRDefault="00FF69EF" w:rsidP="00FF69EF">
      <w:pPr>
        <w:numPr>
          <w:ilvl w:val="0"/>
          <w:numId w:val="228"/>
        </w:numPr>
        <w:rPr>
          <w:rFonts w:ascii="Calibri" w:hAnsi="Calibri" w:cs="Calibri"/>
          <w:b/>
          <w:bCs/>
          <w:sz w:val="32"/>
          <w:szCs w:val="32"/>
        </w:rPr>
      </w:pPr>
      <w:r w:rsidRPr="00000A02">
        <w:rPr>
          <w:rFonts w:ascii="Calibri" w:hAnsi="Calibri" w:cs="Calibri"/>
          <w:b/>
          <w:bCs/>
          <w:sz w:val="32"/>
          <w:szCs w:val="32"/>
        </w:rPr>
        <w:t>Use horizontal scaling via ECS service autoscaling based on custom metrics.</w:t>
      </w:r>
    </w:p>
    <w:p w14:paraId="1A3C481E" w14:textId="77777777" w:rsidR="00FF69EF" w:rsidRPr="00000A02" w:rsidRDefault="00FF69EF" w:rsidP="00FF69EF">
      <w:pPr>
        <w:numPr>
          <w:ilvl w:val="0"/>
          <w:numId w:val="228"/>
        </w:numPr>
        <w:rPr>
          <w:rFonts w:ascii="Calibri" w:hAnsi="Calibri" w:cs="Calibri"/>
          <w:b/>
          <w:bCs/>
          <w:sz w:val="32"/>
          <w:szCs w:val="32"/>
        </w:rPr>
      </w:pPr>
      <w:r w:rsidRPr="00000A02">
        <w:rPr>
          <w:rFonts w:ascii="Calibri" w:hAnsi="Calibri" w:cs="Calibri"/>
          <w:b/>
          <w:bCs/>
          <w:sz w:val="32"/>
          <w:szCs w:val="32"/>
        </w:rPr>
        <w:t>Profile your app to detect memory leaks.</w:t>
      </w:r>
    </w:p>
    <w:p w14:paraId="15A779EC" w14:textId="77777777" w:rsidR="00FF69EF" w:rsidRPr="00000A02" w:rsidRDefault="00FF69EF" w:rsidP="00FF69EF">
      <w:pPr>
        <w:numPr>
          <w:ilvl w:val="0"/>
          <w:numId w:val="228"/>
        </w:numPr>
        <w:rPr>
          <w:rFonts w:ascii="Calibri" w:hAnsi="Calibri" w:cs="Calibri"/>
          <w:b/>
          <w:bCs/>
          <w:sz w:val="32"/>
          <w:szCs w:val="32"/>
        </w:rPr>
      </w:pPr>
      <w:r w:rsidRPr="00000A02">
        <w:rPr>
          <w:rFonts w:ascii="Calibri" w:hAnsi="Calibri" w:cs="Calibri"/>
          <w:b/>
          <w:bCs/>
          <w:sz w:val="32"/>
          <w:szCs w:val="32"/>
        </w:rPr>
        <w:t>Use tools like AWS X-Ray or psrecord inside a task to trace memory usage.</w:t>
      </w:r>
    </w:p>
    <w:p w14:paraId="54FD101A"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841D03E">
          <v:rect id="_x0000_i1218" style="width:0;height:1.5pt" o:hralign="center" o:hrstd="t" o:hr="t" fillcolor="#a0a0a0" stroked="f"/>
        </w:pict>
      </w:r>
    </w:p>
    <w:p w14:paraId="0B5F863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4. ECS task fails to pull from ECR — how to fix?</w:t>
      </w:r>
      <w:r w:rsidRPr="00000A02">
        <w:rPr>
          <w:rFonts w:ascii="Calibri" w:hAnsi="Calibri" w:cs="Calibri"/>
          <w:b/>
          <w:bCs/>
          <w:sz w:val="32"/>
          <w:szCs w:val="32"/>
        </w:rPr>
        <w:br/>
        <w:t>Answer:</w:t>
      </w:r>
    </w:p>
    <w:p w14:paraId="6AACE4D6" w14:textId="77777777" w:rsidR="00FF69EF" w:rsidRPr="00000A02" w:rsidRDefault="00FF69EF" w:rsidP="00FF69EF">
      <w:pPr>
        <w:numPr>
          <w:ilvl w:val="0"/>
          <w:numId w:val="229"/>
        </w:numPr>
        <w:rPr>
          <w:rFonts w:ascii="Calibri" w:hAnsi="Calibri" w:cs="Calibri"/>
          <w:b/>
          <w:bCs/>
          <w:sz w:val="32"/>
          <w:szCs w:val="32"/>
        </w:rPr>
      </w:pPr>
      <w:r w:rsidRPr="00000A02">
        <w:rPr>
          <w:rFonts w:ascii="Calibri" w:hAnsi="Calibri" w:cs="Calibri"/>
          <w:b/>
          <w:bCs/>
          <w:sz w:val="32"/>
          <w:szCs w:val="32"/>
        </w:rPr>
        <w:t>Check IAM permissions: ecr:GetAuthorizationToken, ecr:BatchCheckLayerAvailability, etc.</w:t>
      </w:r>
    </w:p>
    <w:p w14:paraId="05D3E56D" w14:textId="77777777" w:rsidR="00FF69EF" w:rsidRPr="00000A02" w:rsidRDefault="00FF69EF" w:rsidP="00FF69EF">
      <w:pPr>
        <w:numPr>
          <w:ilvl w:val="0"/>
          <w:numId w:val="229"/>
        </w:numPr>
        <w:rPr>
          <w:rFonts w:ascii="Calibri" w:hAnsi="Calibri" w:cs="Calibri"/>
          <w:b/>
          <w:bCs/>
          <w:sz w:val="32"/>
          <w:szCs w:val="32"/>
        </w:rPr>
      </w:pPr>
      <w:r w:rsidRPr="00000A02">
        <w:rPr>
          <w:rFonts w:ascii="Calibri" w:hAnsi="Calibri" w:cs="Calibri"/>
          <w:b/>
          <w:bCs/>
          <w:sz w:val="32"/>
          <w:szCs w:val="32"/>
        </w:rPr>
        <w:t>Ensure task is in a private subnet with NAT gateway or in public subnet with IGW.</w:t>
      </w:r>
    </w:p>
    <w:p w14:paraId="2D15277E" w14:textId="77777777" w:rsidR="00FF69EF" w:rsidRPr="00000A02" w:rsidRDefault="00FF69EF" w:rsidP="00FF69EF">
      <w:pPr>
        <w:numPr>
          <w:ilvl w:val="0"/>
          <w:numId w:val="229"/>
        </w:numPr>
        <w:rPr>
          <w:rFonts w:ascii="Calibri" w:hAnsi="Calibri" w:cs="Calibri"/>
          <w:b/>
          <w:bCs/>
          <w:sz w:val="32"/>
          <w:szCs w:val="32"/>
        </w:rPr>
      </w:pPr>
      <w:r w:rsidRPr="00000A02">
        <w:rPr>
          <w:rFonts w:ascii="Calibri" w:hAnsi="Calibri" w:cs="Calibri"/>
          <w:b/>
          <w:bCs/>
          <w:sz w:val="32"/>
          <w:szCs w:val="32"/>
        </w:rPr>
        <w:t>Confirm image exists and tag is correct.</w:t>
      </w:r>
    </w:p>
    <w:p w14:paraId="1F98DCA6" w14:textId="77777777" w:rsidR="00FF69EF" w:rsidRPr="00000A02" w:rsidRDefault="00FF69EF" w:rsidP="00FF69EF">
      <w:pPr>
        <w:numPr>
          <w:ilvl w:val="0"/>
          <w:numId w:val="229"/>
        </w:numPr>
        <w:rPr>
          <w:rFonts w:ascii="Calibri" w:hAnsi="Calibri" w:cs="Calibri"/>
          <w:b/>
          <w:bCs/>
          <w:sz w:val="32"/>
          <w:szCs w:val="32"/>
        </w:rPr>
      </w:pPr>
      <w:r w:rsidRPr="00000A02">
        <w:rPr>
          <w:rFonts w:ascii="Calibri" w:hAnsi="Calibri" w:cs="Calibri"/>
          <w:b/>
          <w:bCs/>
          <w:sz w:val="32"/>
          <w:szCs w:val="32"/>
        </w:rPr>
        <w:t>Restart ECS agent if EC2-based.</w:t>
      </w:r>
    </w:p>
    <w:p w14:paraId="465597E8"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lastRenderedPageBreak/>
        <w:pict w14:anchorId="5FDE8E4C">
          <v:rect id="_x0000_i1219" style="width:0;height:1.5pt" o:hralign="center" o:hrstd="t" o:hr="t" fillcolor="#a0a0a0" stroked="f"/>
        </w:pict>
      </w:r>
    </w:p>
    <w:p w14:paraId="5CB183A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5. Update env var across ECS services in all regions — how to automate?</w:t>
      </w:r>
      <w:r w:rsidRPr="00000A02">
        <w:rPr>
          <w:rFonts w:ascii="Calibri" w:hAnsi="Calibri" w:cs="Calibri"/>
          <w:b/>
          <w:bCs/>
          <w:sz w:val="32"/>
          <w:szCs w:val="32"/>
        </w:rPr>
        <w:br/>
        <w:t>Answer:</w:t>
      </w:r>
    </w:p>
    <w:p w14:paraId="2115B9B3" w14:textId="77777777" w:rsidR="00FF69EF" w:rsidRPr="00000A02" w:rsidRDefault="00FF69EF" w:rsidP="00FF69EF">
      <w:pPr>
        <w:numPr>
          <w:ilvl w:val="0"/>
          <w:numId w:val="230"/>
        </w:numPr>
        <w:rPr>
          <w:rFonts w:ascii="Calibri" w:hAnsi="Calibri" w:cs="Calibri"/>
          <w:b/>
          <w:bCs/>
          <w:sz w:val="32"/>
          <w:szCs w:val="32"/>
        </w:rPr>
      </w:pPr>
      <w:r w:rsidRPr="00000A02">
        <w:rPr>
          <w:rFonts w:ascii="Calibri" w:hAnsi="Calibri" w:cs="Calibri"/>
          <w:b/>
          <w:bCs/>
          <w:sz w:val="32"/>
          <w:szCs w:val="32"/>
        </w:rPr>
        <w:t>Use a shell script or CI/CD tool (GitHub Actions, Terraform) to loop over regions:</w:t>
      </w:r>
    </w:p>
    <w:p w14:paraId="5981DBCC" w14:textId="77777777" w:rsidR="00FF69EF" w:rsidRPr="00000A02" w:rsidRDefault="00FF69EF" w:rsidP="00FF69EF">
      <w:pPr>
        <w:numPr>
          <w:ilvl w:val="1"/>
          <w:numId w:val="230"/>
        </w:numPr>
        <w:rPr>
          <w:rFonts w:ascii="Calibri" w:hAnsi="Calibri" w:cs="Calibri"/>
          <w:b/>
          <w:bCs/>
          <w:sz w:val="32"/>
          <w:szCs w:val="32"/>
        </w:rPr>
      </w:pPr>
      <w:r w:rsidRPr="00000A02">
        <w:rPr>
          <w:rFonts w:ascii="Calibri" w:hAnsi="Calibri" w:cs="Calibri"/>
          <w:b/>
          <w:bCs/>
          <w:sz w:val="32"/>
          <w:szCs w:val="32"/>
        </w:rPr>
        <w:t>aws ecs register-task-definition</w:t>
      </w:r>
    </w:p>
    <w:p w14:paraId="65D9FDCB" w14:textId="77777777" w:rsidR="00FF69EF" w:rsidRPr="00000A02" w:rsidRDefault="00FF69EF" w:rsidP="00FF69EF">
      <w:pPr>
        <w:numPr>
          <w:ilvl w:val="1"/>
          <w:numId w:val="230"/>
        </w:numPr>
        <w:rPr>
          <w:rFonts w:ascii="Calibri" w:hAnsi="Calibri" w:cs="Calibri"/>
          <w:b/>
          <w:bCs/>
          <w:sz w:val="32"/>
          <w:szCs w:val="32"/>
        </w:rPr>
      </w:pPr>
      <w:r w:rsidRPr="00000A02">
        <w:rPr>
          <w:rFonts w:ascii="Calibri" w:hAnsi="Calibri" w:cs="Calibri"/>
          <w:b/>
          <w:bCs/>
          <w:sz w:val="32"/>
          <w:szCs w:val="32"/>
        </w:rPr>
        <w:t>aws ecs update-service</w:t>
      </w:r>
    </w:p>
    <w:p w14:paraId="76EA4908" w14:textId="77777777" w:rsidR="00FF69EF" w:rsidRPr="00000A02" w:rsidRDefault="00FF69EF" w:rsidP="00FF69EF">
      <w:pPr>
        <w:numPr>
          <w:ilvl w:val="0"/>
          <w:numId w:val="230"/>
        </w:numPr>
        <w:rPr>
          <w:rFonts w:ascii="Calibri" w:hAnsi="Calibri" w:cs="Calibri"/>
          <w:b/>
          <w:bCs/>
          <w:sz w:val="32"/>
          <w:szCs w:val="32"/>
        </w:rPr>
      </w:pPr>
      <w:r w:rsidRPr="00000A02">
        <w:rPr>
          <w:rFonts w:ascii="Calibri" w:hAnsi="Calibri" w:cs="Calibri"/>
          <w:b/>
          <w:bCs/>
          <w:sz w:val="32"/>
          <w:szCs w:val="32"/>
        </w:rPr>
        <w:t>Store shared config in SSM Parameter Store or AWS Secrets Manager.</w:t>
      </w:r>
    </w:p>
    <w:p w14:paraId="1500B484"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805E727">
          <v:rect id="_x0000_i1220" style="width:0;height:1.5pt" o:hralign="center" o:hrstd="t" o:hr="t" fillcolor="#a0a0a0" stroked="f"/>
        </w:pict>
      </w:r>
    </w:p>
    <w:p w14:paraId="5719E220"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Architecture and Design Questions</w:t>
      </w:r>
    </w:p>
    <w:p w14:paraId="1704CBFB"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581B270">
          <v:rect id="_x0000_i1221" style="width:0;height:1.5pt" o:hralign="center" o:hrstd="t" o:hr="t" fillcolor="#a0a0a0" stroked="f"/>
        </w:pict>
      </w:r>
    </w:p>
    <w:p w14:paraId="2E12144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6. ECS zero-downtime rolling deployment?</w:t>
      </w:r>
      <w:r w:rsidRPr="00000A02">
        <w:rPr>
          <w:rFonts w:ascii="Calibri" w:hAnsi="Calibri" w:cs="Calibri"/>
          <w:b/>
          <w:bCs/>
          <w:sz w:val="32"/>
          <w:szCs w:val="32"/>
        </w:rPr>
        <w:br/>
        <w:t>Answer:</w:t>
      </w:r>
    </w:p>
    <w:p w14:paraId="06A1D00D" w14:textId="77777777" w:rsidR="00FF69EF" w:rsidRPr="00000A02" w:rsidRDefault="00FF69EF" w:rsidP="00FF69EF">
      <w:pPr>
        <w:numPr>
          <w:ilvl w:val="0"/>
          <w:numId w:val="231"/>
        </w:numPr>
        <w:rPr>
          <w:rFonts w:ascii="Calibri" w:hAnsi="Calibri" w:cs="Calibri"/>
          <w:b/>
          <w:bCs/>
          <w:sz w:val="32"/>
          <w:szCs w:val="32"/>
        </w:rPr>
      </w:pPr>
      <w:r w:rsidRPr="00000A02">
        <w:rPr>
          <w:rFonts w:ascii="Calibri" w:hAnsi="Calibri" w:cs="Calibri"/>
          <w:b/>
          <w:bCs/>
          <w:sz w:val="32"/>
          <w:szCs w:val="32"/>
        </w:rPr>
        <w:t>Use ECS rolling update strategy with minimum and maximum percent settings.</w:t>
      </w:r>
    </w:p>
    <w:p w14:paraId="08B742CA" w14:textId="77777777" w:rsidR="00FF69EF" w:rsidRPr="00000A02" w:rsidRDefault="00FF69EF" w:rsidP="00FF69EF">
      <w:pPr>
        <w:numPr>
          <w:ilvl w:val="0"/>
          <w:numId w:val="231"/>
        </w:numPr>
        <w:rPr>
          <w:rFonts w:ascii="Calibri" w:hAnsi="Calibri" w:cs="Calibri"/>
          <w:b/>
          <w:bCs/>
          <w:sz w:val="32"/>
          <w:szCs w:val="32"/>
        </w:rPr>
      </w:pPr>
      <w:r w:rsidRPr="00000A02">
        <w:rPr>
          <w:rFonts w:ascii="Calibri" w:hAnsi="Calibri" w:cs="Calibri"/>
          <w:b/>
          <w:bCs/>
          <w:sz w:val="32"/>
          <w:szCs w:val="32"/>
        </w:rPr>
        <w:t>Load balancer deregisters old tasks only when new ones are healthy.</w:t>
      </w:r>
    </w:p>
    <w:p w14:paraId="7989FE78" w14:textId="77777777" w:rsidR="00FF69EF" w:rsidRPr="00000A02" w:rsidRDefault="00FF69EF" w:rsidP="00FF69EF">
      <w:pPr>
        <w:numPr>
          <w:ilvl w:val="0"/>
          <w:numId w:val="231"/>
        </w:numPr>
        <w:rPr>
          <w:rFonts w:ascii="Calibri" w:hAnsi="Calibri" w:cs="Calibri"/>
          <w:b/>
          <w:bCs/>
          <w:sz w:val="32"/>
          <w:szCs w:val="32"/>
        </w:rPr>
      </w:pPr>
      <w:r w:rsidRPr="00000A02">
        <w:rPr>
          <w:rFonts w:ascii="Calibri" w:hAnsi="Calibri" w:cs="Calibri"/>
          <w:b/>
          <w:bCs/>
          <w:sz w:val="32"/>
          <w:szCs w:val="32"/>
        </w:rPr>
        <w:t>Set minimumHealthyPercent=100 and maximumPercent=200 for full overlap.</w:t>
      </w:r>
    </w:p>
    <w:p w14:paraId="3DF43F8C"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2BA7427D">
          <v:rect id="_x0000_i1222" style="width:0;height:1.5pt" o:hralign="center" o:hrstd="t" o:hr="t" fillcolor="#a0a0a0" stroked="f"/>
        </w:pict>
      </w:r>
    </w:p>
    <w:p w14:paraId="5E36C4B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7. Multi-tenant ECS — isolate workloads?</w:t>
      </w:r>
      <w:r w:rsidRPr="00000A02">
        <w:rPr>
          <w:rFonts w:ascii="Calibri" w:hAnsi="Calibri" w:cs="Calibri"/>
          <w:b/>
          <w:bCs/>
          <w:sz w:val="32"/>
          <w:szCs w:val="32"/>
        </w:rPr>
        <w:br/>
        <w:t>Answer:</w:t>
      </w:r>
    </w:p>
    <w:p w14:paraId="76264932" w14:textId="77777777" w:rsidR="00FF69EF" w:rsidRPr="00000A02" w:rsidRDefault="00FF69EF" w:rsidP="00FF69EF">
      <w:pPr>
        <w:numPr>
          <w:ilvl w:val="0"/>
          <w:numId w:val="232"/>
        </w:numPr>
        <w:rPr>
          <w:rFonts w:ascii="Calibri" w:hAnsi="Calibri" w:cs="Calibri"/>
          <w:b/>
          <w:bCs/>
          <w:sz w:val="32"/>
          <w:szCs w:val="32"/>
        </w:rPr>
      </w:pPr>
      <w:r w:rsidRPr="00000A02">
        <w:rPr>
          <w:rFonts w:ascii="Calibri" w:hAnsi="Calibri" w:cs="Calibri"/>
          <w:b/>
          <w:bCs/>
          <w:sz w:val="32"/>
          <w:szCs w:val="32"/>
        </w:rPr>
        <w:t>Use separate ECS services or clusters per tenant.</w:t>
      </w:r>
    </w:p>
    <w:p w14:paraId="35D2E865" w14:textId="77777777" w:rsidR="00FF69EF" w:rsidRPr="00000A02" w:rsidRDefault="00FF69EF" w:rsidP="00FF69EF">
      <w:pPr>
        <w:numPr>
          <w:ilvl w:val="0"/>
          <w:numId w:val="232"/>
        </w:numPr>
        <w:rPr>
          <w:rFonts w:ascii="Calibri" w:hAnsi="Calibri" w:cs="Calibri"/>
          <w:b/>
          <w:bCs/>
          <w:sz w:val="32"/>
          <w:szCs w:val="32"/>
        </w:rPr>
      </w:pPr>
      <w:r w:rsidRPr="00000A02">
        <w:rPr>
          <w:rFonts w:ascii="Calibri" w:hAnsi="Calibri" w:cs="Calibri"/>
          <w:b/>
          <w:bCs/>
          <w:sz w:val="32"/>
          <w:szCs w:val="32"/>
        </w:rPr>
        <w:lastRenderedPageBreak/>
        <w:t>Use resource tagging, IAM boundaries, and security groups per tenant.</w:t>
      </w:r>
    </w:p>
    <w:p w14:paraId="772A2D73" w14:textId="77777777" w:rsidR="00FF69EF" w:rsidRPr="00000A02" w:rsidRDefault="00FF69EF" w:rsidP="00FF69EF">
      <w:pPr>
        <w:numPr>
          <w:ilvl w:val="0"/>
          <w:numId w:val="232"/>
        </w:numPr>
        <w:rPr>
          <w:rFonts w:ascii="Calibri" w:hAnsi="Calibri" w:cs="Calibri"/>
          <w:b/>
          <w:bCs/>
          <w:sz w:val="32"/>
          <w:szCs w:val="32"/>
        </w:rPr>
      </w:pPr>
      <w:r w:rsidRPr="00000A02">
        <w:rPr>
          <w:rFonts w:ascii="Calibri" w:hAnsi="Calibri" w:cs="Calibri"/>
          <w:b/>
          <w:bCs/>
          <w:sz w:val="32"/>
          <w:szCs w:val="32"/>
        </w:rPr>
        <w:t>Use task roles to isolate data access (e.g., per-tenant S3 buckets).</w:t>
      </w:r>
    </w:p>
    <w:p w14:paraId="281E8EEA"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4AAE7A0B">
          <v:rect id="_x0000_i1223" style="width:0;height:1.5pt" o:hralign="center" o:hrstd="t" o:hr="t" fillcolor="#a0a0a0" stroked="f"/>
        </w:pict>
      </w:r>
    </w:p>
    <w:p w14:paraId="375D5D7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8. Regionally fault-tolerant ECS setup?</w:t>
      </w:r>
      <w:r w:rsidRPr="00000A02">
        <w:rPr>
          <w:rFonts w:ascii="Calibri" w:hAnsi="Calibri" w:cs="Calibri"/>
          <w:b/>
          <w:bCs/>
          <w:sz w:val="32"/>
          <w:szCs w:val="32"/>
        </w:rPr>
        <w:br/>
        <w:t>Answer:</w:t>
      </w:r>
    </w:p>
    <w:p w14:paraId="13D8138C" w14:textId="77777777" w:rsidR="00FF69EF" w:rsidRPr="00000A02" w:rsidRDefault="00FF69EF" w:rsidP="00FF69EF">
      <w:pPr>
        <w:numPr>
          <w:ilvl w:val="0"/>
          <w:numId w:val="233"/>
        </w:numPr>
        <w:rPr>
          <w:rFonts w:ascii="Calibri" w:hAnsi="Calibri" w:cs="Calibri"/>
          <w:b/>
          <w:bCs/>
          <w:sz w:val="32"/>
          <w:szCs w:val="32"/>
        </w:rPr>
      </w:pPr>
      <w:r w:rsidRPr="00000A02">
        <w:rPr>
          <w:rFonts w:ascii="Calibri" w:hAnsi="Calibri" w:cs="Calibri"/>
          <w:b/>
          <w:bCs/>
          <w:sz w:val="32"/>
          <w:szCs w:val="32"/>
        </w:rPr>
        <w:t>Deploy services in multiple regions with Route 53 latency-based routing.</w:t>
      </w:r>
    </w:p>
    <w:p w14:paraId="6372AFDC" w14:textId="77777777" w:rsidR="00FF69EF" w:rsidRPr="00000A02" w:rsidRDefault="00FF69EF" w:rsidP="00FF69EF">
      <w:pPr>
        <w:numPr>
          <w:ilvl w:val="0"/>
          <w:numId w:val="233"/>
        </w:numPr>
        <w:rPr>
          <w:rFonts w:ascii="Calibri" w:hAnsi="Calibri" w:cs="Calibri"/>
          <w:b/>
          <w:bCs/>
          <w:sz w:val="32"/>
          <w:szCs w:val="32"/>
        </w:rPr>
      </w:pPr>
      <w:r w:rsidRPr="00000A02">
        <w:rPr>
          <w:rFonts w:ascii="Calibri" w:hAnsi="Calibri" w:cs="Calibri"/>
          <w:b/>
          <w:bCs/>
          <w:sz w:val="32"/>
          <w:szCs w:val="32"/>
        </w:rPr>
        <w:t>Use infrastructure as code to replicate setup (CloudFormation, Terraform).</w:t>
      </w:r>
    </w:p>
    <w:p w14:paraId="41D16822" w14:textId="77777777" w:rsidR="00FF69EF" w:rsidRPr="00000A02" w:rsidRDefault="00FF69EF" w:rsidP="00FF69EF">
      <w:pPr>
        <w:numPr>
          <w:ilvl w:val="0"/>
          <w:numId w:val="233"/>
        </w:numPr>
        <w:rPr>
          <w:rFonts w:ascii="Calibri" w:hAnsi="Calibri" w:cs="Calibri"/>
          <w:b/>
          <w:bCs/>
          <w:sz w:val="32"/>
          <w:szCs w:val="32"/>
        </w:rPr>
      </w:pPr>
      <w:r w:rsidRPr="00000A02">
        <w:rPr>
          <w:rFonts w:ascii="Calibri" w:hAnsi="Calibri" w:cs="Calibri"/>
          <w:b/>
          <w:bCs/>
          <w:sz w:val="32"/>
          <w:szCs w:val="32"/>
        </w:rPr>
        <w:t>Replicate container images across regions using ECR replication.</w:t>
      </w:r>
    </w:p>
    <w:p w14:paraId="1994B8B2"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228CE086">
          <v:rect id="_x0000_i1224" style="width:0;height:1.5pt" o:hralign="center" o:hrstd="t" o:hr="t" fillcolor="#a0a0a0" stroked="f"/>
        </w:pict>
      </w:r>
    </w:p>
    <w:p w14:paraId="797E3E0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9. ECS custom metric-based scaling (e.g., SQS length)?</w:t>
      </w:r>
      <w:r w:rsidRPr="00000A02">
        <w:rPr>
          <w:rFonts w:ascii="Calibri" w:hAnsi="Calibri" w:cs="Calibri"/>
          <w:b/>
          <w:bCs/>
          <w:sz w:val="32"/>
          <w:szCs w:val="32"/>
        </w:rPr>
        <w:br/>
        <w:t>Answer:</w:t>
      </w:r>
    </w:p>
    <w:p w14:paraId="7B1FA488" w14:textId="77777777" w:rsidR="00FF69EF" w:rsidRPr="00000A02" w:rsidRDefault="00FF69EF" w:rsidP="00FF69EF">
      <w:pPr>
        <w:numPr>
          <w:ilvl w:val="0"/>
          <w:numId w:val="234"/>
        </w:numPr>
        <w:rPr>
          <w:rFonts w:ascii="Calibri" w:hAnsi="Calibri" w:cs="Calibri"/>
          <w:b/>
          <w:bCs/>
          <w:sz w:val="32"/>
          <w:szCs w:val="32"/>
        </w:rPr>
      </w:pPr>
      <w:r w:rsidRPr="00000A02">
        <w:rPr>
          <w:rFonts w:ascii="Calibri" w:hAnsi="Calibri" w:cs="Calibri"/>
          <w:b/>
          <w:bCs/>
          <w:sz w:val="32"/>
          <w:szCs w:val="32"/>
        </w:rPr>
        <w:t>Create CloudWatch Alarm on SQS ApproximateNumberOfMessages.</w:t>
      </w:r>
    </w:p>
    <w:p w14:paraId="07F7E295" w14:textId="77777777" w:rsidR="00FF69EF" w:rsidRPr="00000A02" w:rsidRDefault="00FF69EF" w:rsidP="00FF69EF">
      <w:pPr>
        <w:numPr>
          <w:ilvl w:val="0"/>
          <w:numId w:val="234"/>
        </w:numPr>
        <w:rPr>
          <w:rFonts w:ascii="Calibri" w:hAnsi="Calibri" w:cs="Calibri"/>
          <w:b/>
          <w:bCs/>
          <w:sz w:val="32"/>
          <w:szCs w:val="32"/>
        </w:rPr>
      </w:pPr>
      <w:r w:rsidRPr="00000A02">
        <w:rPr>
          <w:rFonts w:ascii="Calibri" w:hAnsi="Calibri" w:cs="Calibri"/>
          <w:b/>
          <w:bCs/>
          <w:sz w:val="32"/>
          <w:szCs w:val="32"/>
        </w:rPr>
        <w:t>Attach the alarm to a target tracking ECS autoscaling policy.</w:t>
      </w:r>
    </w:p>
    <w:p w14:paraId="4BBC1444" w14:textId="77777777" w:rsidR="00FF69EF" w:rsidRPr="00000A02" w:rsidRDefault="00FF69EF" w:rsidP="00FF69EF">
      <w:pPr>
        <w:numPr>
          <w:ilvl w:val="0"/>
          <w:numId w:val="234"/>
        </w:numPr>
        <w:rPr>
          <w:rFonts w:ascii="Calibri" w:hAnsi="Calibri" w:cs="Calibri"/>
          <w:b/>
          <w:bCs/>
          <w:sz w:val="32"/>
          <w:szCs w:val="32"/>
        </w:rPr>
      </w:pPr>
      <w:r w:rsidRPr="00000A02">
        <w:rPr>
          <w:rFonts w:ascii="Calibri" w:hAnsi="Calibri" w:cs="Calibri"/>
          <w:b/>
          <w:bCs/>
          <w:sz w:val="32"/>
          <w:szCs w:val="32"/>
        </w:rPr>
        <w:t>Example: scale out when queue &gt; 100, scale in when &lt; 10.</w:t>
      </w:r>
    </w:p>
    <w:p w14:paraId="09626001"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18E3712">
          <v:rect id="_x0000_i1225" style="width:0;height:1.5pt" o:hralign="center" o:hrstd="t" o:hr="t" fillcolor="#a0a0a0" stroked="f"/>
        </w:pict>
      </w:r>
    </w:p>
    <w:p w14:paraId="1E09BE0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10. ECS to RDS — secure access?</w:t>
      </w:r>
      <w:r w:rsidRPr="00000A02">
        <w:rPr>
          <w:rFonts w:ascii="Calibri" w:hAnsi="Calibri" w:cs="Calibri"/>
          <w:b/>
          <w:bCs/>
          <w:sz w:val="32"/>
          <w:szCs w:val="32"/>
        </w:rPr>
        <w:br/>
        <w:t>Answer:</w:t>
      </w:r>
    </w:p>
    <w:p w14:paraId="76CC3788" w14:textId="77777777" w:rsidR="00FF69EF" w:rsidRPr="00000A02" w:rsidRDefault="00FF69EF" w:rsidP="00FF69EF">
      <w:pPr>
        <w:numPr>
          <w:ilvl w:val="0"/>
          <w:numId w:val="235"/>
        </w:numPr>
        <w:rPr>
          <w:rFonts w:ascii="Calibri" w:hAnsi="Calibri" w:cs="Calibri"/>
          <w:b/>
          <w:bCs/>
          <w:sz w:val="32"/>
          <w:szCs w:val="32"/>
        </w:rPr>
      </w:pPr>
      <w:r w:rsidRPr="00000A02">
        <w:rPr>
          <w:rFonts w:ascii="Calibri" w:hAnsi="Calibri" w:cs="Calibri"/>
          <w:b/>
          <w:bCs/>
          <w:sz w:val="32"/>
          <w:szCs w:val="32"/>
        </w:rPr>
        <w:t>Place ECS task and RDS in same VPC/subnet group.</w:t>
      </w:r>
    </w:p>
    <w:p w14:paraId="137B5B90" w14:textId="77777777" w:rsidR="00FF69EF" w:rsidRPr="00000A02" w:rsidRDefault="00FF69EF" w:rsidP="00FF69EF">
      <w:pPr>
        <w:numPr>
          <w:ilvl w:val="0"/>
          <w:numId w:val="235"/>
        </w:numPr>
        <w:rPr>
          <w:rFonts w:ascii="Calibri" w:hAnsi="Calibri" w:cs="Calibri"/>
          <w:b/>
          <w:bCs/>
          <w:sz w:val="32"/>
          <w:szCs w:val="32"/>
        </w:rPr>
      </w:pPr>
      <w:r w:rsidRPr="00000A02">
        <w:rPr>
          <w:rFonts w:ascii="Calibri" w:hAnsi="Calibri" w:cs="Calibri"/>
          <w:b/>
          <w:bCs/>
          <w:sz w:val="32"/>
          <w:szCs w:val="32"/>
        </w:rPr>
        <w:t>Use IAM roles and rotate DB credentials using Secrets Manager.</w:t>
      </w:r>
    </w:p>
    <w:p w14:paraId="7E74603A" w14:textId="77777777" w:rsidR="00FF69EF" w:rsidRPr="00000A02" w:rsidRDefault="00FF69EF" w:rsidP="00FF69EF">
      <w:pPr>
        <w:numPr>
          <w:ilvl w:val="0"/>
          <w:numId w:val="235"/>
        </w:numPr>
        <w:rPr>
          <w:rFonts w:ascii="Calibri" w:hAnsi="Calibri" w:cs="Calibri"/>
          <w:b/>
          <w:bCs/>
          <w:sz w:val="32"/>
          <w:szCs w:val="32"/>
        </w:rPr>
      </w:pPr>
      <w:r w:rsidRPr="00000A02">
        <w:rPr>
          <w:rFonts w:ascii="Calibri" w:hAnsi="Calibri" w:cs="Calibri"/>
          <w:b/>
          <w:bCs/>
          <w:sz w:val="32"/>
          <w:szCs w:val="32"/>
        </w:rPr>
        <w:lastRenderedPageBreak/>
        <w:t>Configure SG rules: RDS accepts traffic only from ECS tasks' SG.</w:t>
      </w:r>
    </w:p>
    <w:p w14:paraId="519C84C2"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7E35E78">
          <v:rect id="_x0000_i1226" style="width:0;height:1.5pt" o:hralign="center" o:hrstd="t" o:hr="t" fillcolor="#a0a0a0" stroked="f"/>
        </w:pict>
      </w:r>
    </w:p>
    <w:p w14:paraId="7C9DF1B2"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CI/CD and Automation</w:t>
      </w:r>
    </w:p>
    <w:p w14:paraId="524E3718"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8ABEC87">
          <v:rect id="_x0000_i1227" style="width:0;height:1.5pt" o:hralign="center" o:hrstd="t" o:hr="t" fillcolor="#a0a0a0" stroked="f"/>
        </w:pict>
      </w:r>
    </w:p>
    <w:p w14:paraId="1DA4704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11. CI/CD deployment to ECS via GitHub Actions/GitLab?</w:t>
      </w:r>
      <w:r w:rsidRPr="00000A02">
        <w:rPr>
          <w:rFonts w:ascii="Calibri" w:hAnsi="Calibri" w:cs="Calibri"/>
          <w:b/>
          <w:bCs/>
          <w:sz w:val="32"/>
          <w:szCs w:val="32"/>
        </w:rPr>
        <w:br/>
        <w:t>Answer:</w:t>
      </w:r>
    </w:p>
    <w:p w14:paraId="487353F7" w14:textId="77777777" w:rsidR="00FF69EF" w:rsidRPr="00000A02" w:rsidRDefault="00FF69EF" w:rsidP="00FF69EF">
      <w:pPr>
        <w:numPr>
          <w:ilvl w:val="0"/>
          <w:numId w:val="236"/>
        </w:numPr>
        <w:rPr>
          <w:rFonts w:ascii="Calibri" w:hAnsi="Calibri" w:cs="Calibri"/>
          <w:b/>
          <w:bCs/>
          <w:sz w:val="32"/>
          <w:szCs w:val="32"/>
        </w:rPr>
      </w:pPr>
      <w:r w:rsidRPr="00000A02">
        <w:rPr>
          <w:rFonts w:ascii="Calibri" w:hAnsi="Calibri" w:cs="Calibri"/>
          <w:b/>
          <w:bCs/>
          <w:sz w:val="32"/>
          <w:szCs w:val="32"/>
        </w:rPr>
        <w:t>Steps:</w:t>
      </w:r>
    </w:p>
    <w:p w14:paraId="0B690938" w14:textId="77777777" w:rsidR="00FF69EF" w:rsidRPr="00000A02" w:rsidRDefault="00FF69EF" w:rsidP="00FF69EF">
      <w:pPr>
        <w:numPr>
          <w:ilvl w:val="1"/>
          <w:numId w:val="236"/>
        </w:numPr>
        <w:rPr>
          <w:rFonts w:ascii="Calibri" w:hAnsi="Calibri" w:cs="Calibri"/>
          <w:b/>
          <w:bCs/>
          <w:sz w:val="32"/>
          <w:szCs w:val="32"/>
        </w:rPr>
      </w:pPr>
      <w:r w:rsidRPr="00000A02">
        <w:rPr>
          <w:rFonts w:ascii="Calibri" w:hAnsi="Calibri" w:cs="Calibri"/>
          <w:b/>
          <w:bCs/>
          <w:sz w:val="32"/>
          <w:szCs w:val="32"/>
        </w:rPr>
        <w:t>Build and push Docker image to ECR.</w:t>
      </w:r>
    </w:p>
    <w:p w14:paraId="57935EB1" w14:textId="77777777" w:rsidR="00FF69EF" w:rsidRPr="00000A02" w:rsidRDefault="00FF69EF" w:rsidP="00FF69EF">
      <w:pPr>
        <w:numPr>
          <w:ilvl w:val="1"/>
          <w:numId w:val="236"/>
        </w:numPr>
        <w:rPr>
          <w:rFonts w:ascii="Calibri" w:hAnsi="Calibri" w:cs="Calibri"/>
          <w:b/>
          <w:bCs/>
          <w:sz w:val="32"/>
          <w:szCs w:val="32"/>
        </w:rPr>
      </w:pPr>
      <w:r w:rsidRPr="00000A02">
        <w:rPr>
          <w:rFonts w:ascii="Calibri" w:hAnsi="Calibri" w:cs="Calibri"/>
          <w:b/>
          <w:bCs/>
          <w:sz w:val="32"/>
          <w:szCs w:val="32"/>
        </w:rPr>
        <w:t>Register new task definition.</w:t>
      </w:r>
    </w:p>
    <w:p w14:paraId="4BA492BA" w14:textId="77777777" w:rsidR="00FF69EF" w:rsidRPr="00000A02" w:rsidRDefault="00FF69EF" w:rsidP="00FF69EF">
      <w:pPr>
        <w:numPr>
          <w:ilvl w:val="1"/>
          <w:numId w:val="236"/>
        </w:numPr>
        <w:rPr>
          <w:rFonts w:ascii="Calibri" w:hAnsi="Calibri" w:cs="Calibri"/>
          <w:b/>
          <w:bCs/>
          <w:sz w:val="32"/>
          <w:szCs w:val="32"/>
        </w:rPr>
      </w:pPr>
      <w:r w:rsidRPr="00000A02">
        <w:rPr>
          <w:rFonts w:ascii="Calibri" w:hAnsi="Calibri" w:cs="Calibri"/>
          <w:b/>
          <w:bCs/>
          <w:sz w:val="32"/>
          <w:szCs w:val="32"/>
        </w:rPr>
        <w:t>Update ECS service using aws ecs update-service.</w:t>
      </w:r>
    </w:p>
    <w:p w14:paraId="039DCF07" w14:textId="77777777" w:rsidR="00FF69EF" w:rsidRPr="00000A02" w:rsidRDefault="00FF69EF" w:rsidP="00FF69EF">
      <w:pPr>
        <w:numPr>
          <w:ilvl w:val="1"/>
          <w:numId w:val="236"/>
        </w:numPr>
        <w:rPr>
          <w:rFonts w:ascii="Calibri" w:hAnsi="Calibri" w:cs="Calibri"/>
          <w:b/>
          <w:bCs/>
          <w:sz w:val="32"/>
          <w:szCs w:val="32"/>
        </w:rPr>
      </w:pPr>
      <w:r w:rsidRPr="00000A02">
        <w:rPr>
          <w:rFonts w:ascii="Calibri" w:hAnsi="Calibri" w:cs="Calibri"/>
          <w:b/>
          <w:bCs/>
          <w:sz w:val="32"/>
          <w:szCs w:val="32"/>
        </w:rPr>
        <w:t>Optionally, verify via ALB/health check.</w:t>
      </w:r>
    </w:p>
    <w:p w14:paraId="581BF0C5"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469D9CBB">
          <v:rect id="_x0000_i1228" style="width:0;height:1.5pt" o:hralign="center" o:hrstd="t" o:hr="t" fillcolor="#a0a0a0" stroked="f"/>
        </w:pict>
      </w:r>
    </w:p>
    <w:p w14:paraId="42F09C5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12. Task definition not updating after CodePipeline deployment — what to check?</w:t>
      </w:r>
      <w:r w:rsidRPr="00000A02">
        <w:rPr>
          <w:rFonts w:ascii="Calibri" w:hAnsi="Calibri" w:cs="Calibri"/>
          <w:b/>
          <w:bCs/>
          <w:sz w:val="32"/>
          <w:szCs w:val="32"/>
        </w:rPr>
        <w:br/>
        <w:t>Answer:</w:t>
      </w:r>
    </w:p>
    <w:p w14:paraId="23ABA415" w14:textId="77777777" w:rsidR="00FF69EF" w:rsidRPr="00000A02" w:rsidRDefault="00FF69EF" w:rsidP="00FF69EF">
      <w:pPr>
        <w:numPr>
          <w:ilvl w:val="0"/>
          <w:numId w:val="237"/>
        </w:numPr>
        <w:rPr>
          <w:rFonts w:ascii="Calibri" w:hAnsi="Calibri" w:cs="Calibri"/>
          <w:b/>
          <w:bCs/>
          <w:sz w:val="32"/>
          <w:szCs w:val="32"/>
        </w:rPr>
      </w:pPr>
      <w:r w:rsidRPr="00000A02">
        <w:rPr>
          <w:rFonts w:ascii="Calibri" w:hAnsi="Calibri" w:cs="Calibri"/>
          <w:b/>
          <w:bCs/>
          <w:sz w:val="32"/>
          <w:szCs w:val="32"/>
        </w:rPr>
        <w:t>Confirm pipeline Deploy stage is configured correctly.</w:t>
      </w:r>
    </w:p>
    <w:p w14:paraId="0AC27C9E" w14:textId="77777777" w:rsidR="00FF69EF" w:rsidRPr="00000A02" w:rsidRDefault="00FF69EF" w:rsidP="00FF69EF">
      <w:pPr>
        <w:numPr>
          <w:ilvl w:val="0"/>
          <w:numId w:val="237"/>
        </w:numPr>
        <w:rPr>
          <w:rFonts w:ascii="Calibri" w:hAnsi="Calibri" w:cs="Calibri"/>
          <w:b/>
          <w:bCs/>
          <w:sz w:val="32"/>
          <w:szCs w:val="32"/>
        </w:rPr>
      </w:pPr>
      <w:r w:rsidRPr="00000A02">
        <w:rPr>
          <w:rFonts w:ascii="Calibri" w:hAnsi="Calibri" w:cs="Calibri"/>
          <w:b/>
          <w:bCs/>
          <w:sz w:val="32"/>
          <w:szCs w:val="32"/>
        </w:rPr>
        <w:t>Check if the task definition revision is created but not applied.</w:t>
      </w:r>
    </w:p>
    <w:p w14:paraId="62337BB5" w14:textId="77777777" w:rsidR="00FF69EF" w:rsidRPr="00000A02" w:rsidRDefault="00FF69EF" w:rsidP="00FF69EF">
      <w:pPr>
        <w:numPr>
          <w:ilvl w:val="0"/>
          <w:numId w:val="237"/>
        </w:numPr>
        <w:rPr>
          <w:rFonts w:ascii="Calibri" w:hAnsi="Calibri" w:cs="Calibri"/>
          <w:b/>
          <w:bCs/>
          <w:sz w:val="32"/>
          <w:szCs w:val="32"/>
        </w:rPr>
      </w:pPr>
      <w:r w:rsidRPr="00000A02">
        <w:rPr>
          <w:rFonts w:ascii="Calibri" w:hAnsi="Calibri" w:cs="Calibri"/>
          <w:b/>
          <w:bCs/>
          <w:sz w:val="32"/>
          <w:szCs w:val="32"/>
        </w:rPr>
        <w:t>Confirm IAM role has permissions: ecs:RegisterTaskDefinition, ecs:UpdateService.</w:t>
      </w:r>
    </w:p>
    <w:p w14:paraId="6C1DC570"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279299C9">
          <v:rect id="_x0000_i1229" style="width:0;height:1.5pt" o:hralign="center" o:hrstd="t" o:hr="t" fillcolor="#a0a0a0" stroked="f"/>
        </w:pict>
      </w:r>
    </w:p>
    <w:p w14:paraId="4D2C4F1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13. Independent microservice deployments in ECS with rollback?</w:t>
      </w:r>
      <w:r w:rsidRPr="00000A02">
        <w:rPr>
          <w:rFonts w:ascii="Calibri" w:hAnsi="Calibri" w:cs="Calibri"/>
          <w:b/>
          <w:bCs/>
          <w:sz w:val="32"/>
          <w:szCs w:val="32"/>
        </w:rPr>
        <w:br/>
        <w:t>Answer:</w:t>
      </w:r>
    </w:p>
    <w:p w14:paraId="37E36433" w14:textId="77777777" w:rsidR="00FF69EF" w:rsidRPr="00000A02" w:rsidRDefault="00FF69EF" w:rsidP="00FF69EF">
      <w:pPr>
        <w:numPr>
          <w:ilvl w:val="0"/>
          <w:numId w:val="238"/>
        </w:numPr>
        <w:rPr>
          <w:rFonts w:ascii="Calibri" w:hAnsi="Calibri" w:cs="Calibri"/>
          <w:b/>
          <w:bCs/>
          <w:sz w:val="32"/>
          <w:szCs w:val="32"/>
        </w:rPr>
      </w:pPr>
      <w:r w:rsidRPr="00000A02">
        <w:rPr>
          <w:rFonts w:ascii="Calibri" w:hAnsi="Calibri" w:cs="Calibri"/>
          <w:b/>
          <w:bCs/>
          <w:sz w:val="32"/>
          <w:szCs w:val="32"/>
        </w:rPr>
        <w:t>Use separate task definitions/services per microservice.</w:t>
      </w:r>
    </w:p>
    <w:p w14:paraId="2987C482" w14:textId="77777777" w:rsidR="00FF69EF" w:rsidRPr="00000A02" w:rsidRDefault="00FF69EF" w:rsidP="00FF69EF">
      <w:pPr>
        <w:numPr>
          <w:ilvl w:val="0"/>
          <w:numId w:val="238"/>
        </w:numPr>
        <w:rPr>
          <w:rFonts w:ascii="Calibri" w:hAnsi="Calibri" w:cs="Calibri"/>
          <w:b/>
          <w:bCs/>
          <w:sz w:val="32"/>
          <w:szCs w:val="32"/>
        </w:rPr>
      </w:pPr>
      <w:r w:rsidRPr="00000A02">
        <w:rPr>
          <w:rFonts w:ascii="Calibri" w:hAnsi="Calibri" w:cs="Calibri"/>
          <w:b/>
          <w:bCs/>
          <w:sz w:val="32"/>
          <w:szCs w:val="32"/>
        </w:rPr>
        <w:lastRenderedPageBreak/>
        <w:t>Maintain separate pipelines for each.</w:t>
      </w:r>
    </w:p>
    <w:p w14:paraId="588A69BF" w14:textId="77777777" w:rsidR="00FF69EF" w:rsidRPr="00000A02" w:rsidRDefault="00FF69EF" w:rsidP="00FF69EF">
      <w:pPr>
        <w:numPr>
          <w:ilvl w:val="0"/>
          <w:numId w:val="238"/>
        </w:numPr>
        <w:rPr>
          <w:rFonts w:ascii="Calibri" w:hAnsi="Calibri" w:cs="Calibri"/>
          <w:b/>
          <w:bCs/>
          <w:sz w:val="32"/>
          <w:szCs w:val="32"/>
        </w:rPr>
      </w:pPr>
      <w:r w:rsidRPr="00000A02">
        <w:rPr>
          <w:rFonts w:ascii="Calibri" w:hAnsi="Calibri" w:cs="Calibri"/>
          <w:b/>
          <w:bCs/>
          <w:sz w:val="32"/>
          <w:szCs w:val="32"/>
        </w:rPr>
        <w:t>Use CodeDeploy with blue/green strategy for rollback support.</w:t>
      </w:r>
    </w:p>
    <w:p w14:paraId="510798E8"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3E22846B">
          <v:rect id="_x0000_i1230" style="width:0;height:1.5pt" o:hralign="center" o:hrstd="t" o:hr="t" fillcolor="#a0a0a0" stroked="f"/>
        </w:pict>
      </w:r>
    </w:p>
    <w:p w14:paraId="2B81D1E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14. Automate ECS task definition versioning?</w:t>
      </w:r>
      <w:r w:rsidRPr="00000A02">
        <w:rPr>
          <w:rFonts w:ascii="Calibri" w:hAnsi="Calibri" w:cs="Calibri"/>
          <w:b/>
          <w:bCs/>
          <w:sz w:val="32"/>
          <w:szCs w:val="32"/>
        </w:rPr>
        <w:br/>
        <w:t>Answer:</w:t>
      </w:r>
    </w:p>
    <w:p w14:paraId="2E5F3C2D" w14:textId="77777777" w:rsidR="00FF69EF" w:rsidRPr="00000A02" w:rsidRDefault="00FF69EF" w:rsidP="00FF69EF">
      <w:pPr>
        <w:numPr>
          <w:ilvl w:val="0"/>
          <w:numId w:val="239"/>
        </w:numPr>
        <w:rPr>
          <w:rFonts w:ascii="Calibri" w:hAnsi="Calibri" w:cs="Calibri"/>
          <w:b/>
          <w:bCs/>
          <w:sz w:val="32"/>
          <w:szCs w:val="32"/>
        </w:rPr>
      </w:pPr>
      <w:r w:rsidRPr="00000A02">
        <w:rPr>
          <w:rFonts w:ascii="Calibri" w:hAnsi="Calibri" w:cs="Calibri"/>
          <w:b/>
          <w:bCs/>
          <w:sz w:val="32"/>
          <w:szCs w:val="32"/>
        </w:rPr>
        <w:t>Use a CI/CD script (e.g., GitHub Actions) that:</w:t>
      </w:r>
    </w:p>
    <w:p w14:paraId="16946457" w14:textId="77777777" w:rsidR="00FF69EF" w:rsidRPr="00000A02" w:rsidRDefault="00FF69EF" w:rsidP="00FF69EF">
      <w:pPr>
        <w:numPr>
          <w:ilvl w:val="1"/>
          <w:numId w:val="239"/>
        </w:numPr>
        <w:rPr>
          <w:rFonts w:ascii="Calibri" w:hAnsi="Calibri" w:cs="Calibri"/>
          <w:b/>
          <w:bCs/>
          <w:sz w:val="32"/>
          <w:szCs w:val="32"/>
        </w:rPr>
      </w:pPr>
      <w:r w:rsidRPr="00000A02">
        <w:rPr>
          <w:rFonts w:ascii="Calibri" w:hAnsi="Calibri" w:cs="Calibri"/>
          <w:b/>
          <w:bCs/>
          <w:sz w:val="32"/>
          <w:szCs w:val="32"/>
        </w:rPr>
        <w:t>Increments revision or uses image digest/tag.</w:t>
      </w:r>
    </w:p>
    <w:p w14:paraId="55DA16DA" w14:textId="77777777" w:rsidR="00FF69EF" w:rsidRPr="00000A02" w:rsidRDefault="00FF69EF" w:rsidP="00FF69EF">
      <w:pPr>
        <w:numPr>
          <w:ilvl w:val="1"/>
          <w:numId w:val="239"/>
        </w:numPr>
        <w:rPr>
          <w:rFonts w:ascii="Calibri" w:hAnsi="Calibri" w:cs="Calibri"/>
          <w:b/>
          <w:bCs/>
          <w:sz w:val="32"/>
          <w:szCs w:val="32"/>
        </w:rPr>
      </w:pPr>
      <w:r w:rsidRPr="00000A02">
        <w:rPr>
          <w:rFonts w:ascii="Calibri" w:hAnsi="Calibri" w:cs="Calibri"/>
          <w:b/>
          <w:bCs/>
          <w:sz w:val="32"/>
          <w:szCs w:val="32"/>
        </w:rPr>
        <w:t>Uses register-task-definition and update-service APIs.</w:t>
      </w:r>
    </w:p>
    <w:p w14:paraId="2AAB7A58"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4D3ED2E3">
          <v:rect id="_x0000_i1231" style="width:0;height:1.5pt" o:hralign="center" o:hrstd="t" o:hr="t" fillcolor="#a0a0a0" stroked="f"/>
        </w:pict>
      </w:r>
    </w:p>
    <w:p w14:paraId="0F8150F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15. Ensure blue/green doesn’t break real user traffic?</w:t>
      </w:r>
      <w:r w:rsidRPr="00000A02">
        <w:rPr>
          <w:rFonts w:ascii="Calibri" w:hAnsi="Calibri" w:cs="Calibri"/>
          <w:b/>
          <w:bCs/>
          <w:sz w:val="32"/>
          <w:szCs w:val="32"/>
        </w:rPr>
        <w:br/>
        <w:t>Answer:</w:t>
      </w:r>
    </w:p>
    <w:p w14:paraId="6F0B189F" w14:textId="77777777" w:rsidR="00FF69EF" w:rsidRPr="00000A02" w:rsidRDefault="00FF69EF" w:rsidP="00FF69EF">
      <w:pPr>
        <w:numPr>
          <w:ilvl w:val="0"/>
          <w:numId w:val="240"/>
        </w:numPr>
        <w:rPr>
          <w:rFonts w:ascii="Calibri" w:hAnsi="Calibri" w:cs="Calibri"/>
          <w:b/>
          <w:bCs/>
          <w:sz w:val="32"/>
          <w:szCs w:val="32"/>
        </w:rPr>
      </w:pPr>
      <w:r w:rsidRPr="00000A02">
        <w:rPr>
          <w:rFonts w:ascii="Calibri" w:hAnsi="Calibri" w:cs="Calibri"/>
          <w:b/>
          <w:bCs/>
          <w:sz w:val="32"/>
          <w:szCs w:val="32"/>
        </w:rPr>
        <w:t>Use ALB health checks and circuit breakers.</w:t>
      </w:r>
    </w:p>
    <w:p w14:paraId="17BC7B42" w14:textId="77777777" w:rsidR="00FF69EF" w:rsidRPr="00000A02" w:rsidRDefault="00FF69EF" w:rsidP="00FF69EF">
      <w:pPr>
        <w:numPr>
          <w:ilvl w:val="0"/>
          <w:numId w:val="240"/>
        </w:numPr>
        <w:rPr>
          <w:rFonts w:ascii="Calibri" w:hAnsi="Calibri" w:cs="Calibri"/>
          <w:b/>
          <w:bCs/>
          <w:sz w:val="32"/>
          <w:szCs w:val="32"/>
        </w:rPr>
      </w:pPr>
      <w:r w:rsidRPr="00000A02">
        <w:rPr>
          <w:rFonts w:ascii="Calibri" w:hAnsi="Calibri" w:cs="Calibri"/>
          <w:b/>
          <w:bCs/>
          <w:sz w:val="32"/>
          <w:szCs w:val="32"/>
        </w:rPr>
        <w:t>Gradually shift traffic using CodeDeploy deployment group (e.g., 10% → 50% → 100%).</w:t>
      </w:r>
    </w:p>
    <w:p w14:paraId="34D1513E" w14:textId="77777777" w:rsidR="00FF69EF" w:rsidRPr="00000A02" w:rsidRDefault="00FF69EF" w:rsidP="00FF69EF">
      <w:pPr>
        <w:numPr>
          <w:ilvl w:val="0"/>
          <w:numId w:val="240"/>
        </w:numPr>
        <w:rPr>
          <w:rFonts w:ascii="Calibri" w:hAnsi="Calibri" w:cs="Calibri"/>
          <w:b/>
          <w:bCs/>
          <w:sz w:val="32"/>
          <w:szCs w:val="32"/>
        </w:rPr>
      </w:pPr>
      <w:r w:rsidRPr="00000A02">
        <w:rPr>
          <w:rFonts w:ascii="Calibri" w:hAnsi="Calibri" w:cs="Calibri"/>
          <w:b/>
          <w:bCs/>
          <w:sz w:val="32"/>
          <w:szCs w:val="32"/>
        </w:rPr>
        <w:t>Enable rollback if deployment fails.</w:t>
      </w:r>
    </w:p>
    <w:p w14:paraId="5D268F30"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E2D3C62">
          <v:rect id="_x0000_i1232" style="width:0;height:1.5pt" o:hralign="center" o:hrstd="t" o:hr="t" fillcolor="#a0a0a0" stroked="f"/>
        </w:pict>
      </w:r>
    </w:p>
    <w:p w14:paraId="2B501236"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Logging, Monitoring &amp; Debugging</w:t>
      </w:r>
    </w:p>
    <w:p w14:paraId="39D75911"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2872675A">
          <v:rect id="_x0000_i1233" style="width:0;height:1.5pt" o:hralign="center" o:hrstd="t" o:hr="t" fillcolor="#a0a0a0" stroked="f"/>
        </w:pict>
      </w:r>
    </w:p>
    <w:p w14:paraId="1580A48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16. ECS service not responding and no logs — how to debug?</w:t>
      </w:r>
      <w:r w:rsidRPr="00000A02">
        <w:rPr>
          <w:rFonts w:ascii="Calibri" w:hAnsi="Calibri" w:cs="Calibri"/>
          <w:b/>
          <w:bCs/>
          <w:sz w:val="32"/>
          <w:szCs w:val="32"/>
        </w:rPr>
        <w:br/>
        <w:t>Answer:</w:t>
      </w:r>
    </w:p>
    <w:p w14:paraId="033500ED" w14:textId="77777777" w:rsidR="00FF69EF" w:rsidRPr="00000A02" w:rsidRDefault="00FF69EF" w:rsidP="00FF69EF">
      <w:pPr>
        <w:numPr>
          <w:ilvl w:val="0"/>
          <w:numId w:val="241"/>
        </w:numPr>
        <w:rPr>
          <w:rFonts w:ascii="Calibri" w:hAnsi="Calibri" w:cs="Calibri"/>
          <w:b/>
          <w:bCs/>
          <w:sz w:val="32"/>
          <w:szCs w:val="32"/>
        </w:rPr>
      </w:pPr>
      <w:r w:rsidRPr="00000A02">
        <w:rPr>
          <w:rFonts w:ascii="Calibri" w:hAnsi="Calibri" w:cs="Calibri"/>
          <w:b/>
          <w:bCs/>
          <w:sz w:val="32"/>
          <w:szCs w:val="32"/>
        </w:rPr>
        <w:t>Check if logging driver is configured (awslogs, firelens, etc.).</w:t>
      </w:r>
    </w:p>
    <w:p w14:paraId="23713FD1" w14:textId="77777777" w:rsidR="00FF69EF" w:rsidRPr="00000A02" w:rsidRDefault="00FF69EF" w:rsidP="00FF69EF">
      <w:pPr>
        <w:numPr>
          <w:ilvl w:val="0"/>
          <w:numId w:val="241"/>
        </w:numPr>
        <w:rPr>
          <w:rFonts w:ascii="Calibri" w:hAnsi="Calibri" w:cs="Calibri"/>
          <w:b/>
          <w:bCs/>
          <w:sz w:val="32"/>
          <w:szCs w:val="32"/>
        </w:rPr>
      </w:pPr>
      <w:r w:rsidRPr="00000A02">
        <w:rPr>
          <w:rFonts w:ascii="Calibri" w:hAnsi="Calibri" w:cs="Calibri"/>
          <w:b/>
          <w:bCs/>
          <w:sz w:val="32"/>
          <w:szCs w:val="32"/>
        </w:rPr>
        <w:t>Confirm log group exists and task has IAM permissions to write logs.</w:t>
      </w:r>
    </w:p>
    <w:p w14:paraId="4AAA05DA" w14:textId="77777777" w:rsidR="00FF69EF" w:rsidRPr="00000A02" w:rsidRDefault="00FF69EF" w:rsidP="00FF69EF">
      <w:pPr>
        <w:numPr>
          <w:ilvl w:val="0"/>
          <w:numId w:val="241"/>
        </w:numPr>
        <w:rPr>
          <w:rFonts w:ascii="Calibri" w:hAnsi="Calibri" w:cs="Calibri"/>
          <w:b/>
          <w:bCs/>
          <w:sz w:val="32"/>
          <w:szCs w:val="32"/>
        </w:rPr>
      </w:pPr>
      <w:r w:rsidRPr="00000A02">
        <w:rPr>
          <w:rFonts w:ascii="Calibri" w:hAnsi="Calibri" w:cs="Calibri"/>
          <w:b/>
          <w:bCs/>
          <w:sz w:val="32"/>
          <w:szCs w:val="32"/>
        </w:rPr>
        <w:lastRenderedPageBreak/>
        <w:t>Shell into the task if EC2-based; for Fargate, run a debug sidecar container.</w:t>
      </w:r>
    </w:p>
    <w:p w14:paraId="77AF4D44"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47F3A2F7">
          <v:rect id="_x0000_i1234" style="width:0;height:1.5pt" o:hralign="center" o:hrstd="t" o:hr="t" fillcolor="#a0a0a0" stroked="f"/>
        </w:pict>
      </w:r>
    </w:p>
    <w:p w14:paraId="1B34181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17. Trace a request across ECS microservices?</w:t>
      </w:r>
      <w:r w:rsidRPr="00000A02">
        <w:rPr>
          <w:rFonts w:ascii="Calibri" w:hAnsi="Calibri" w:cs="Calibri"/>
          <w:b/>
          <w:bCs/>
          <w:sz w:val="32"/>
          <w:szCs w:val="32"/>
        </w:rPr>
        <w:br/>
        <w:t>Answer:</w:t>
      </w:r>
    </w:p>
    <w:p w14:paraId="388C59CF" w14:textId="77777777" w:rsidR="00FF69EF" w:rsidRPr="00000A02" w:rsidRDefault="00FF69EF" w:rsidP="00FF69EF">
      <w:pPr>
        <w:numPr>
          <w:ilvl w:val="0"/>
          <w:numId w:val="242"/>
        </w:numPr>
        <w:rPr>
          <w:rFonts w:ascii="Calibri" w:hAnsi="Calibri" w:cs="Calibri"/>
          <w:b/>
          <w:bCs/>
          <w:sz w:val="32"/>
          <w:szCs w:val="32"/>
        </w:rPr>
      </w:pPr>
      <w:r w:rsidRPr="00000A02">
        <w:rPr>
          <w:rFonts w:ascii="Calibri" w:hAnsi="Calibri" w:cs="Calibri"/>
          <w:b/>
          <w:bCs/>
          <w:sz w:val="32"/>
          <w:szCs w:val="32"/>
        </w:rPr>
        <w:t>Use AWS X-Ray, or implement distributed tracing (Jaeger/Zipkin).</w:t>
      </w:r>
    </w:p>
    <w:p w14:paraId="7B5E29EB" w14:textId="77777777" w:rsidR="00FF69EF" w:rsidRPr="00000A02" w:rsidRDefault="00FF69EF" w:rsidP="00FF69EF">
      <w:pPr>
        <w:numPr>
          <w:ilvl w:val="0"/>
          <w:numId w:val="242"/>
        </w:numPr>
        <w:rPr>
          <w:rFonts w:ascii="Calibri" w:hAnsi="Calibri" w:cs="Calibri"/>
          <w:b/>
          <w:bCs/>
          <w:sz w:val="32"/>
          <w:szCs w:val="32"/>
        </w:rPr>
      </w:pPr>
      <w:r w:rsidRPr="00000A02">
        <w:rPr>
          <w:rFonts w:ascii="Calibri" w:hAnsi="Calibri" w:cs="Calibri"/>
          <w:b/>
          <w:bCs/>
          <w:sz w:val="32"/>
          <w:szCs w:val="32"/>
        </w:rPr>
        <w:t>Add request IDs in headers and propagate through services.</w:t>
      </w:r>
    </w:p>
    <w:p w14:paraId="667B26C3"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68BFAB34">
          <v:rect id="_x0000_i1235" style="width:0;height:1.5pt" o:hralign="center" o:hrstd="t" o:hr="t" fillcolor="#a0a0a0" stroked="f"/>
        </w:pict>
      </w:r>
    </w:p>
    <w:p w14:paraId="1D8AF39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18. Logs missing in CloudWatch — troubleshooting steps?</w:t>
      </w:r>
      <w:r w:rsidRPr="00000A02">
        <w:rPr>
          <w:rFonts w:ascii="Calibri" w:hAnsi="Calibri" w:cs="Calibri"/>
          <w:b/>
          <w:bCs/>
          <w:sz w:val="32"/>
          <w:szCs w:val="32"/>
        </w:rPr>
        <w:br/>
        <w:t>Answer:</w:t>
      </w:r>
    </w:p>
    <w:p w14:paraId="76AEA44A" w14:textId="77777777" w:rsidR="00FF69EF" w:rsidRPr="00000A02" w:rsidRDefault="00FF69EF" w:rsidP="00FF69EF">
      <w:pPr>
        <w:numPr>
          <w:ilvl w:val="0"/>
          <w:numId w:val="243"/>
        </w:numPr>
        <w:rPr>
          <w:rFonts w:ascii="Calibri" w:hAnsi="Calibri" w:cs="Calibri"/>
          <w:b/>
          <w:bCs/>
          <w:sz w:val="32"/>
          <w:szCs w:val="32"/>
        </w:rPr>
      </w:pPr>
      <w:r w:rsidRPr="00000A02">
        <w:rPr>
          <w:rFonts w:ascii="Calibri" w:hAnsi="Calibri" w:cs="Calibri"/>
          <w:b/>
          <w:bCs/>
          <w:sz w:val="32"/>
          <w:szCs w:val="32"/>
        </w:rPr>
        <w:t>Confirm:</w:t>
      </w:r>
    </w:p>
    <w:p w14:paraId="24E1A7F1" w14:textId="77777777" w:rsidR="00FF69EF" w:rsidRPr="00000A02" w:rsidRDefault="00FF69EF" w:rsidP="00FF69EF">
      <w:pPr>
        <w:numPr>
          <w:ilvl w:val="1"/>
          <w:numId w:val="243"/>
        </w:numPr>
        <w:rPr>
          <w:rFonts w:ascii="Calibri" w:hAnsi="Calibri" w:cs="Calibri"/>
          <w:b/>
          <w:bCs/>
          <w:sz w:val="32"/>
          <w:szCs w:val="32"/>
        </w:rPr>
      </w:pPr>
      <w:r w:rsidRPr="00000A02">
        <w:rPr>
          <w:rFonts w:ascii="Calibri" w:hAnsi="Calibri" w:cs="Calibri"/>
          <w:b/>
          <w:bCs/>
          <w:sz w:val="32"/>
          <w:szCs w:val="32"/>
        </w:rPr>
        <w:t>awslogs-group, awslogs-stream-prefix, and region in task definition.</w:t>
      </w:r>
    </w:p>
    <w:p w14:paraId="7FF4822B" w14:textId="77777777" w:rsidR="00FF69EF" w:rsidRPr="00000A02" w:rsidRDefault="00FF69EF" w:rsidP="00FF69EF">
      <w:pPr>
        <w:numPr>
          <w:ilvl w:val="1"/>
          <w:numId w:val="243"/>
        </w:numPr>
        <w:rPr>
          <w:rFonts w:ascii="Calibri" w:hAnsi="Calibri" w:cs="Calibri"/>
          <w:b/>
          <w:bCs/>
          <w:sz w:val="32"/>
          <w:szCs w:val="32"/>
        </w:rPr>
      </w:pPr>
      <w:r w:rsidRPr="00000A02">
        <w:rPr>
          <w:rFonts w:ascii="Calibri" w:hAnsi="Calibri" w:cs="Calibri"/>
          <w:b/>
          <w:bCs/>
          <w:sz w:val="32"/>
          <w:szCs w:val="32"/>
        </w:rPr>
        <w:t>IAM permissions (logs:CreateLogStream, logs:PutLogEvents).</w:t>
      </w:r>
    </w:p>
    <w:p w14:paraId="62329F9C" w14:textId="77777777" w:rsidR="00FF69EF" w:rsidRPr="00000A02" w:rsidRDefault="00FF69EF" w:rsidP="00FF69EF">
      <w:pPr>
        <w:numPr>
          <w:ilvl w:val="1"/>
          <w:numId w:val="243"/>
        </w:numPr>
        <w:rPr>
          <w:rFonts w:ascii="Calibri" w:hAnsi="Calibri" w:cs="Calibri"/>
          <w:b/>
          <w:bCs/>
          <w:sz w:val="32"/>
          <w:szCs w:val="32"/>
        </w:rPr>
      </w:pPr>
      <w:r w:rsidRPr="00000A02">
        <w:rPr>
          <w:rFonts w:ascii="Calibri" w:hAnsi="Calibri" w:cs="Calibri"/>
          <w:b/>
          <w:bCs/>
          <w:sz w:val="32"/>
          <w:szCs w:val="32"/>
        </w:rPr>
        <w:t>Log group exists beforehand.</w:t>
      </w:r>
    </w:p>
    <w:p w14:paraId="4B220467"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C17E30D">
          <v:rect id="_x0000_i1236" style="width:0;height:1.5pt" o:hralign="center" o:hrstd="t" o:hr="t" fillcolor="#a0a0a0" stroked="f"/>
        </w:pict>
      </w:r>
    </w:p>
    <w:p w14:paraId="730FD05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19. Monitor ECS cost and optimize it?</w:t>
      </w:r>
      <w:r w:rsidRPr="00000A02">
        <w:rPr>
          <w:rFonts w:ascii="Calibri" w:hAnsi="Calibri" w:cs="Calibri"/>
          <w:b/>
          <w:bCs/>
          <w:sz w:val="32"/>
          <w:szCs w:val="32"/>
        </w:rPr>
        <w:br/>
        <w:t>Answer:</w:t>
      </w:r>
    </w:p>
    <w:p w14:paraId="40B95DAC" w14:textId="77777777" w:rsidR="00FF69EF" w:rsidRPr="00000A02" w:rsidRDefault="00FF69EF" w:rsidP="00FF69EF">
      <w:pPr>
        <w:numPr>
          <w:ilvl w:val="0"/>
          <w:numId w:val="244"/>
        </w:numPr>
        <w:rPr>
          <w:rFonts w:ascii="Calibri" w:hAnsi="Calibri" w:cs="Calibri"/>
          <w:b/>
          <w:bCs/>
          <w:sz w:val="32"/>
          <w:szCs w:val="32"/>
        </w:rPr>
      </w:pPr>
      <w:r w:rsidRPr="00000A02">
        <w:rPr>
          <w:rFonts w:ascii="Calibri" w:hAnsi="Calibri" w:cs="Calibri"/>
          <w:b/>
          <w:bCs/>
          <w:sz w:val="32"/>
          <w:szCs w:val="32"/>
        </w:rPr>
        <w:t>Use Cost Explorer with ECS/Fargate filters.</w:t>
      </w:r>
    </w:p>
    <w:p w14:paraId="224B59E4" w14:textId="77777777" w:rsidR="00FF69EF" w:rsidRPr="00000A02" w:rsidRDefault="00FF69EF" w:rsidP="00FF69EF">
      <w:pPr>
        <w:numPr>
          <w:ilvl w:val="0"/>
          <w:numId w:val="244"/>
        </w:numPr>
        <w:rPr>
          <w:rFonts w:ascii="Calibri" w:hAnsi="Calibri" w:cs="Calibri"/>
          <w:b/>
          <w:bCs/>
          <w:sz w:val="32"/>
          <w:szCs w:val="32"/>
        </w:rPr>
      </w:pPr>
      <w:r w:rsidRPr="00000A02">
        <w:rPr>
          <w:rFonts w:ascii="Calibri" w:hAnsi="Calibri" w:cs="Calibri"/>
          <w:b/>
          <w:bCs/>
          <w:sz w:val="32"/>
          <w:szCs w:val="32"/>
        </w:rPr>
        <w:t>Reduce overprovisioned memory/CPU.</w:t>
      </w:r>
    </w:p>
    <w:p w14:paraId="3FC44177" w14:textId="77777777" w:rsidR="00FF69EF" w:rsidRPr="00000A02" w:rsidRDefault="00FF69EF" w:rsidP="00FF69EF">
      <w:pPr>
        <w:numPr>
          <w:ilvl w:val="0"/>
          <w:numId w:val="244"/>
        </w:numPr>
        <w:rPr>
          <w:rFonts w:ascii="Calibri" w:hAnsi="Calibri" w:cs="Calibri"/>
          <w:b/>
          <w:bCs/>
          <w:sz w:val="32"/>
          <w:szCs w:val="32"/>
        </w:rPr>
      </w:pPr>
      <w:r w:rsidRPr="00000A02">
        <w:rPr>
          <w:rFonts w:ascii="Calibri" w:hAnsi="Calibri" w:cs="Calibri"/>
          <w:b/>
          <w:bCs/>
          <w:sz w:val="32"/>
          <w:szCs w:val="32"/>
        </w:rPr>
        <w:t>Switch from EC2 to Fargate Spot.</w:t>
      </w:r>
    </w:p>
    <w:p w14:paraId="67105090" w14:textId="77777777" w:rsidR="00FF69EF" w:rsidRPr="00000A02" w:rsidRDefault="00FF69EF" w:rsidP="00FF69EF">
      <w:pPr>
        <w:numPr>
          <w:ilvl w:val="0"/>
          <w:numId w:val="244"/>
        </w:numPr>
        <w:rPr>
          <w:rFonts w:ascii="Calibri" w:hAnsi="Calibri" w:cs="Calibri"/>
          <w:b/>
          <w:bCs/>
          <w:sz w:val="32"/>
          <w:szCs w:val="32"/>
        </w:rPr>
      </w:pPr>
      <w:r w:rsidRPr="00000A02">
        <w:rPr>
          <w:rFonts w:ascii="Calibri" w:hAnsi="Calibri" w:cs="Calibri"/>
          <w:b/>
          <w:bCs/>
          <w:sz w:val="32"/>
          <w:szCs w:val="32"/>
        </w:rPr>
        <w:t>Schedule off-hours shutdown with EventBridge + Lambda.</w:t>
      </w:r>
    </w:p>
    <w:p w14:paraId="77EF9873"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lastRenderedPageBreak/>
        <w:pict w14:anchorId="5B6E388C">
          <v:rect id="_x0000_i1237" style="width:0;height:1.5pt" o:hralign="center" o:hrstd="t" o:hr="t" fillcolor="#a0a0a0" stroked="f"/>
        </w:pict>
      </w:r>
    </w:p>
    <w:p w14:paraId="3DB8627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20. Real incident in ECS and your handling?</w:t>
      </w:r>
      <w:r w:rsidRPr="00000A02">
        <w:rPr>
          <w:rFonts w:ascii="Calibri" w:hAnsi="Calibri" w:cs="Calibri"/>
          <w:b/>
          <w:bCs/>
          <w:sz w:val="32"/>
          <w:szCs w:val="32"/>
        </w:rPr>
        <w:br/>
        <w:t>Sample answer:</w:t>
      </w:r>
    </w:p>
    <w:p w14:paraId="65A5943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We had a task crash loop due to a misconfigured environment variable. Logs revealed the app couldn’t connect to Redis. I rolled back to the previous task definition using update-service, added unit tests for env validation, and created a Lambda pre-check for future deploys.</w:t>
      </w:r>
    </w:p>
    <w:p w14:paraId="1C330168"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2E7C2FFF">
          <v:rect id="_x0000_i1238" style="width:0;height:1.5pt" o:hralign="center" o:hrstd="t" o:hr="t" fillcolor="#a0a0a0" stroked="f"/>
        </w:pict>
      </w:r>
    </w:p>
    <w:p w14:paraId="6BC9B1F2"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Security &amp; Compliance</w:t>
      </w:r>
    </w:p>
    <w:p w14:paraId="33BC6F7A"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6D4A1B02">
          <v:rect id="_x0000_i1239" style="width:0;height:1.5pt" o:hralign="center" o:hrstd="t" o:hr="t" fillcolor="#a0a0a0" stroked="f"/>
        </w:pict>
      </w:r>
    </w:p>
    <w:p w14:paraId="5F0D57C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21. Rotate secrets for ECS securely?</w:t>
      </w:r>
      <w:r w:rsidRPr="00000A02">
        <w:rPr>
          <w:rFonts w:ascii="Calibri" w:hAnsi="Calibri" w:cs="Calibri"/>
          <w:b/>
          <w:bCs/>
          <w:sz w:val="32"/>
          <w:szCs w:val="32"/>
        </w:rPr>
        <w:br/>
        <w:t>Answer:</w:t>
      </w:r>
    </w:p>
    <w:p w14:paraId="1DEDAA44" w14:textId="77777777" w:rsidR="00FF69EF" w:rsidRPr="00000A02" w:rsidRDefault="00FF69EF" w:rsidP="00FF69EF">
      <w:pPr>
        <w:numPr>
          <w:ilvl w:val="0"/>
          <w:numId w:val="245"/>
        </w:numPr>
        <w:rPr>
          <w:rFonts w:ascii="Calibri" w:hAnsi="Calibri" w:cs="Calibri"/>
          <w:b/>
          <w:bCs/>
          <w:sz w:val="32"/>
          <w:szCs w:val="32"/>
        </w:rPr>
      </w:pPr>
      <w:r w:rsidRPr="00000A02">
        <w:rPr>
          <w:rFonts w:ascii="Calibri" w:hAnsi="Calibri" w:cs="Calibri"/>
          <w:b/>
          <w:bCs/>
          <w:sz w:val="32"/>
          <w:szCs w:val="32"/>
        </w:rPr>
        <w:t>Store secrets in AWS Secrets Manager.</w:t>
      </w:r>
    </w:p>
    <w:p w14:paraId="41A9A9ED" w14:textId="77777777" w:rsidR="00FF69EF" w:rsidRPr="00000A02" w:rsidRDefault="00FF69EF" w:rsidP="00FF69EF">
      <w:pPr>
        <w:numPr>
          <w:ilvl w:val="0"/>
          <w:numId w:val="245"/>
        </w:numPr>
        <w:rPr>
          <w:rFonts w:ascii="Calibri" w:hAnsi="Calibri" w:cs="Calibri"/>
          <w:b/>
          <w:bCs/>
          <w:sz w:val="32"/>
          <w:szCs w:val="32"/>
        </w:rPr>
      </w:pPr>
      <w:r w:rsidRPr="00000A02">
        <w:rPr>
          <w:rFonts w:ascii="Calibri" w:hAnsi="Calibri" w:cs="Calibri"/>
          <w:b/>
          <w:bCs/>
          <w:sz w:val="32"/>
          <w:szCs w:val="32"/>
        </w:rPr>
        <w:t>Enable rotation via Lambda.</w:t>
      </w:r>
    </w:p>
    <w:p w14:paraId="24E8BDEB" w14:textId="77777777" w:rsidR="00FF69EF" w:rsidRPr="00000A02" w:rsidRDefault="00FF69EF" w:rsidP="00FF69EF">
      <w:pPr>
        <w:numPr>
          <w:ilvl w:val="0"/>
          <w:numId w:val="245"/>
        </w:numPr>
        <w:rPr>
          <w:rFonts w:ascii="Calibri" w:hAnsi="Calibri" w:cs="Calibri"/>
          <w:b/>
          <w:bCs/>
          <w:sz w:val="32"/>
          <w:szCs w:val="32"/>
        </w:rPr>
      </w:pPr>
      <w:r w:rsidRPr="00000A02">
        <w:rPr>
          <w:rFonts w:ascii="Calibri" w:hAnsi="Calibri" w:cs="Calibri"/>
          <w:b/>
          <w:bCs/>
          <w:sz w:val="32"/>
          <w:szCs w:val="32"/>
        </w:rPr>
        <w:t>ECS tasks retrieve secrets at runtime using secrets: section in task definition.</w:t>
      </w:r>
    </w:p>
    <w:p w14:paraId="0FCAAB87"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4EFAFF9B">
          <v:rect id="_x0000_i1240" style="width:0;height:1.5pt" o:hralign="center" o:hrstd="t" o:hr="t" fillcolor="#a0a0a0" stroked="f"/>
        </w:pict>
      </w:r>
    </w:p>
    <w:p w14:paraId="6D2314A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22. Restrict ECS internet access?</w:t>
      </w:r>
      <w:r w:rsidRPr="00000A02">
        <w:rPr>
          <w:rFonts w:ascii="Calibri" w:hAnsi="Calibri" w:cs="Calibri"/>
          <w:b/>
          <w:bCs/>
          <w:sz w:val="32"/>
          <w:szCs w:val="32"/>
        </w:rPr>
        <w:br/>
        <w:t>Answer:</w:t>
      </w:r>
    </w:p>
    <w:p w14:paraId="75DB8CB3" w14:textId="77777777" w:rsidR="00FF69EF" w:rsidRPr="00000A02" w:rsidRDefault="00FF69EF" w:rsidP="00FF69EF">
      <w:pPr>
        <w:numPr>
          <w:ilvl w:val="0"/>
          <w:numId w:val="246"/>
        </w:numPr>
        <w:rPr>
          <w:rFonts w:ascii="Calibri" w:hAnsi="Calibri" w:cs="Calibri"/>
          <w:b/>
          <w:bCs/>
          <w:sz w:val="32"/>
          <w:szCs w:val="32"/>
        </w:rPr>
      </w:pPr>
      <w:r w:rsidRPr="00000A02">
        <w:rPr>
          <w:rFonts w:ascii="Calibri" w:hAnsi="Calibri" w:cs="Calibri"/>
          <w:b/>
          <w:bCs/>
          <w:sz w:val="32"/>
          <w:szCs w:val="32"/>
        </w:rPr>
        <w:t>Deploy ECS in private subnets.</w:t>
      </w:r>
    </w:p>
    <w:p w14:paraId="02B1A6FE" w14:textId="77777777" w:rsidR="00FF69EF" w:rsidRPr="00000A02" w:rsidRDefault="00FF69EF" w:rsidP="00FF69EF">
      <w:pPr>
        <w:numPr>
          <w:ilvl w:val="0"/>
          <w:numId w:val="246"/>
        </w:numPr>
        <w:rPr>
          <w:rFonts w:ascii="Calibri" w:hAnsi="Calibri" w:cs="Calibri"/>
          <w:b/>
          <w:bCs/>
          <w:sz w:val="32"/>
          <w:szCs w:val="32"/>
        </w:rPr>
      </w:pPr>
      <w:r w:rsidRPr="00000A02">
        <w:rPr>
          <w:rFonts w:ascii="Calibri" w:hAnsi="Calibri" w:cs="Calibri"/>
          <w:b/>
          <w:bCs/>
          <w:sz w:val="32"/>
          <w:szCs w:val="32"/>
        </w:rPr>
        <w:t>Remove route to IGW or block egress with SG/NACL.</w:t>
      </w:r>
    </w:p>
    <w:p w14:paraId="74600A67" w14:textId="77777777" w:rsidR="00FF69EF" w:rsidRPr="00000A02" w:rsidRDefault="00FF69EF" w:rsidP="00FF69EF">
      <w:pPr>
        <w:numPr>
          <w:ilvl w:val="0"/>
          <w:numId w:val="246"/>
        </w:numPr>
        <w:rPr>
          <w:rFonts w:ascii="Calibri" w:hAnsi="Calibri" w:cs="Calibri"/>
          <w:b/>
          <w:bCs/>
          <w:sz w:val="32"/>
          <w:szCs w:val="32"/>
        </w:rPr>
      </w:pPr>
      <w:r w:rsidRPr="00000A02">
        <w:rPr>
          <w:rFonts w:ascii="Calibri" w:hAnsi="Calibri" w:cs="Calibri"/>
          <w:b/>
          <w:bCs/>
          <w:sz w:val="32"/>
          <w:szCs w:val="32"/>
        </w:rPr>
        <w:t>Use NAT gateway for controlled outbound access.</w:t>
      </w:r>
    </w:p>
    <w:p w14:paraId="237C111A"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E2CBC19">
          <v:rect id="_x0000_i1241" style="width:0;height:1.5pt" o:hralign="center" o:hrstd="t" o:hr="t" fillcolor="#a0a0a0" stroked="f"/>
        </w:pict>
      </w:r>
    </w:p>
    <w:p w14:paraId="69A8CA6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23. Enforce least-privilege IAM for ECS tasks?</w:t>
      </w:r>
      <w:r w:rsidRPr="00000A02">
        <w:rPr>
          <w:rFonts w:ascii="Calibri" w:hAnsi="Calibri" w:cs="Calibri"/>
          <w:b/>
          <w:bCs/>
          <w:sz w:val="32"/>
          <w:szCs w:val="32"/>
        </w:rPr>
        <w:br/>
        <w:t>Answer:</w:t>
      </w:r>
    </w:p>
    <w:p w14:paraId="0B6A38A6" w14:textId="77777777" w:rsidR="00FF69EF" w:rsidRPr="00000A02" w:rsidRDefault="00FF69EF" w:rsidP="00FF69EF">
      <w:pPr>
        <w:numPr>
          <w:ilvl w:val="0"/>
          <w:numId w:val="247"/>
        </w:numPr>
        <w:rPr>
          <w:rFonts w:ascii="Calibri" w:hAnsi="Calibri" w:cs="Calibri"/>
          <w:b/>
          <w:bCs/>
          <w:sz w:val="32"/>
          <w:szCs w:val="32"/>
        </w:rPr>
      </w:pPr>
      <w:r w:rsidRPr="00000A02">
        <w:rPr>
          <w:rFonts w:ascii="Calibri" w:hAnsi="Calibri" w:cs="Calibri"/>
          <w:b/>
          <w:bCs/>
          <w:sz w:val="32"/>
          <w:szCs w:val="32"/>
        </w:rPr>
        <w:t>Use IAM roles with tightly scoped permissions.</w:t>
      </w:r>
    </w:p>
    <w:p w14:paraId="050C009D" w14:textId="77777777" w:rsidR="00FF69EF" w:rsidRPr="00000A02" w:rsidRDefault="00FF69EF" w:rsidP="00FF69EF">
      <w:pPr>
        <w:numPr>
          <w:ilvl w:val="0"/>
          <w:numId w:val="247"/>
        </w:numPr>
        <w:rPr>
          <w:rFonts w:ascii="Calibri" w:hAnsi="Calibri" w:cs="Calibri"/>
          <w:b/>
          <w:bCs/>
          <w:sz w:val="32"/>
          <w:szCs w:val="32"/>
        </w:rPr>
      </w:pPr>
      <w:r w:rsidRPr="00000A02">
        <w:rPr>
          <w:rFonts w:ascii="Calibri" w:hAnsi="Calibri" w:cs="Calibri"/>
          <w:b/>
          <w:bCs/>
          <w:sz w:val="32"/>
          <w:szCs w:val="32"/>
        </w:rPr>
        <w:t>Review with Access Analyzer.</w:t>
      </w:r>
    </w:p>
    <w:p w14:paraId="38804560" w14:textId="77777777" w:rsidR="00FF69EF" w:rsidRPr="00000A02" w:rsidRDefault="00FF69EF" w:rsidP="00FF69EF">
      <w:pPr>
        <w:numPr>
          <w:ilvl w:val="0"/>
          <w:numId w:val="247"/>
        </w:numPr>
        <w:rPr>
          <w:rFonts w:ascii="Calibri" w:hAnsi="Calibri" w:cs="Calibri"/>
          <w:b/>
          <w:bCs/>
          <w:sz w:val="32"/>
          <w:szCs w:val="32"/>
        </w:rPr>
      </w:pPr>
      <w:r w:rsidRPr="00000A02">
        <w:rPr>
          <w:rFonts w:ascii="Calibri" w:hAnsi="Calibri" w:cs="Calibri"/>
          <w:b/>
          <w:bCs/>
          <w:sz w:val="32"/>
          <w:szCs w:val="32"/>
        </w:rPr>
        <w:t>Use tags to restrict role assumption (Condition: StringEquals aws:ResourceTag).</w:t>
      </w:r>
    </w:p>
    <w:p w14:paraId="2BF25283"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6538B5F0">
          <v:rect id="_x0000_i1242" style="width:0;height:1.5pt" o:hralign="center" o:hrstd="t" o:hr="t" fillcolor="#a0a0a0" stroked="f"/>
        </w:pict>
      </w:r>
    </w:p>
    <w:p w14:paraId="0A542EE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24. Isolate ECS services from each other?</w:t>
      </w:r>
      <w:r w:rsidRPr="00000A02">
        <w:rPr>
          <w:rFonts w:ascii="Calibri" w:hAnsi="Calibri" w:cs="Calibri"/>
          <w:b/>
          <w:bCs/>
          <w:sz w:val="32"/>
          <w:szCs w:val="32"/>
        </w:rPr>
        <w:br/>
        <w:t>Answer:</w:t>
      </w:r>
    </w:p>
    <w:p w14:paraId="5A97258F" w14:textId="77777777" w:rsidR="00FF69EF" w:rsidRPr="00000A02" w:rsidRDefault="00FF69EF" w:rsidP="00FF69EF">
      <w:pPr>
        <w:numPr>
          <w:ilvl w:val="0"/>
          <w:numId w:val="248"/>
        </w:numPr>
        <w:rPr>
          <w:rFonts w:ascii="Calibri" w:hAnsi="Calibri" w:cs="Calibri"/>
          <w:b/>
          <w:bCs/>
          <w:sz w:val="32"/>
          <w:szCs w:val="32"/>
        </w:rPr>
      </w:pPr>
      <w:r w:rsidRPr="00000A02">
        <w:rPr>
          <w:rFonts w:ascii="Calibri" w:hAnsi="Calibri" w:cs="Calibri"/>
          <w:b/>
          <w:bCs/>
          <w:sz w:val="32"/>
          <w:szCs w:val="32"/>
        </w:rPr>
        <w:t>Use separate security groups and avoid open SG rules.</w:t>
      </w:r>
    </w:p>
    <w:p w14:paraId="7388C526" w14:textId="77777777" w:rsidR="00FF69EF" w:rsidRPr="00000A02" w:rsidRDefault="00FF69EF" w:rsidP="00FF69EF">
      <w:pPr>
        <w:numPr>
          <w:ilvl w:val="0"/>
          <w:numId w:val="248"/>
        </w:numPr>
        <w:rPr>
          <w:rFonts w:ascii="Calibri" w:hAnsi="Calibri" w:cs="Calibri"/>
          <w:b/>
          <w:bCs/>
          <w:sz w:val="32"/>
          <w:szCs w:val="32"/>
        </w:rPr>
      </w:pPr>
      <w:r w:rsidRPr="00000A02">
        <w:rPr>
          <w:rFonts w:ascii="Calibri" w:hAnsi="Calibri" w:cs="Calibri"/>
          <w:b/>
          <w:bCs/>
          <w:sz w:val="32"/>
          <w:szCs w:val="32"/>
        </w:rPr>
        <w:t>Define VPC-level subnets per service.</w:t>
      </w:r>
    </w:p>
    <w:p w14:paraId="610039B7" w14:textId="77777777" w:rsidR="00FF69EF" w:rsidRPr="00000A02" w:rsidRDefault="00FF69EF" w:rsidP="00FF69EF">
      <w:pPr>
        <w:numPr>
          <w:ilvl w:val="0"/>
          <w:numId w:val="248"/>
        </w:numPr>
        <w:rPr>
          <w:rFonts w:ascii="Calibri" w:hAnsi="Calibri" w:cs="Calibri"/>
          <w:b/>
          <w:bCs/>
          <w:sz w:val="32"/>
          <w:szCs w:val="32"/>
        </w:rPr>
      </w:pPr>
      <w:r w:rsidRPr="00000A02">
        <w:rPr>
          <w:rFonts w:ascii="Calibri" w:hAnsi="Calibri" w:cs="Calibri"/>
          <w:b/>
          <w:bCs/>
          <w:sz w:val="32"/>
          <w:szCs w:val="32"/>
        </w:rPr>
        <w:t>Use IAM task roles and scoped policies.</w:t>
      </w:r>
    </w:p>
    <w:p w14:paraId="60B30582"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4BA8B47E">
          <v:rect id="_x0000_i1243" style="width:0;height:1.5pt" o:hralign="center" o:hrstd="t" o:hr="t" fillcolor="#a0a0a0" stroked="f"/>
        </w:pict>
      </w:r>
    </w:p>
    <w:p w14:paraId="4EE738D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25. Store Docker credentials securely in ECS?</w:t>
      </w:r>
      <w:r w:rsidRPr="00000A02">
        <w:rPr>
          <w:rFonts w:ascii="Calibri" w:hAnsi="Calibri" w:cs="Calibri"/>
          <w:b/>
          <w:bCs/>
          <w:sz w:val="32"/>
          <w:szCs w:val="32"/>
        </w:rPr>
        <w:br/>
        <w:t>Answer:</w:t>
      </w:r>
    </w:p>
    <w:p w14:paraId="177DAB64" w14:textId="77777777" w:rsidR="00FF69EF" w:rsidRPr="00000A02" w:rsidRDefault="00FF69EF" w:rsidP="00FF69EF">
      <w:pPr>
        <w:numPr>
          <w:ilvl w:val="0"/>
          <w:numId w:val="249"/>
        </w:numPr>
        <w:rPr>
          <w:rFonts w:ascii="Calibri" w:hAnsi="Calibri" w:cs="Calibri"/>
          <w:b/>
          <w:bCs/>
          <w:sz w:val="32"/>
          <w:szCs w:val="32"/>
        </w:rPr>
      </w:pPr>
      <w:r w:rsidRPr="00000A02">
        <w:rPr>
          <w:rFonts w:ascii="Calibri" w:hAnsi="Calibri" w:cs="Calibri"/>
          <w:b/>
          <w:bCs/>
          <w:sz w:val="32"/>
          <w:szCs w:val="32"/>
        </w:rPr>
        <w:t>Use ECR with IAM authentication.</w:t>
      </w:r>
    </w:p>
    <w:p w14:paraId="4B24CFC7" w14:textId="77777777" w:rsidR="00FF69EF" w:rsidRPr="00000A02" w:rsidRDefault="00FF69EF" w:rsidP="00FF69EF">
      <w:pPr>
        <w:numPr>
          <w:ilvl w:val="0"/>
          <w:numId w:val="249"/>
        </w:numPr>
        <w:rPr>
          <w:rFonts w:ascii="Calibri" w:hAnsi="Calibri" w:cs="Calibri"/>
          <w:b/>
          <w:bCs/>
          <w:sz w:val="32"/>
          <w:szCs w:val="32"/>
        </w:rPr>
      </w:pPr>
      <w:r w:rsidRPr="00000A02">
        <w:rPr>
          <w:rFonts w:ascii="Calibri" w:hAnsi="Calibri" w:cs="Calibri"/>
          <w:b/>
          <w:bCs/>
          <w:sz w:val="32"/>
          <w:szCs w:val="32"/>
        </w:rPr>
        <w:t>For private registries (e.g., Docker Hub):</w:t>
      </w:r>
    </w:p>
    <w:p w14:paraId="5E43E4D3" w14:textId="77777777" w:rsidR="00FF69EF" w:rsidRPr="00000A02" w:rsidRDefault="00FF69EF" w:rsidP="00FF69EF">
      <w:pPr>
        <w:numPr>
          <w:ilvl w:val="1"/>
          <w:numId w:val="249"/>
        </w:numPr>
        <w:rPr>
          <w:rFonts w:ascii="Calibri" w:hAnsi="Calibri" w:cs="Calibri"/>
          <w:b/>
          <w:bCs/>
          <w:sz w:val="32"/>
          <w:szCs w:val="32"/>
        </w:rPr>
      </w:pPr>
      <w:r w:rsidRPr="00000A02">
        <w:rPr>
          <w:rFonts w:ascii="Calibri" w:hAnsi="Calibri" w:cs="Calibri"/>
          <w:b/>
          <w:bCs/>
          <w:sz w:val="32"/>
          <w:szCs w:val="32"/>
        </w:rPr>
        <w:t>Use imageCredentials in task definition referencing Secrets Manager.</w:t>
      </w:r>
    </w:p>
    <w:p w14:paraId="6DAE6331"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22212CBA">
          <v:rect id="_x0000_i1244" style="width:0;height:1.5pt" o:hralign="center" o:hrstd="t" o:hr="t" fillcolor="#a0a0a0" stroked="f"/>
        </w:pict>
      </w:r>
    </w:p>
    <w:p w14:paraId="56204842"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Bonus: Edge Case Scenarios</w:t>
      </w:r>
    </w:p>
    <w:p w14:paraId="2F80F6C0"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6DBDA513">
          <v:rect id="_x0000_i1245" style="width:0;height:1.5pt" o:hralign="center" o:hrstd="t" o:hr="t" fillcolor="#a0a0a0" stroked="f"/>
        </w:pict>
      </w:r>
    </w:p>
    <w:p w14:paraId="0186F76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26. ECS service discovery in hybrid cloud?</w:t>
      </w:r>
      <w:r w:rsidRPr="00000A02">
        <w:rPr>
          <w:rFonts w:ascii="Calibri" w:hAnsi="Calibri" w:cs="Calibri"/>
          <w:b/>
          <w:bCs/>
          <w:sz w:val="32"/>
          <w:szCs w:val="32"/>
        </w:rPr>
        <w:br/>
        <w:t>Answer:</w:t>
      </w:r>
    </w:p>
    <w:p w14:paraId="31CCC643" w14:textId="77777777" w:rsidR="00FF69EF" w:rsidRPr="00000A02" w:rsidRDefault="00FF69EF" w:rsidP="00FF69EF">
      <w:pPr>
        <w:numPr>
          <w:ilvl w:val="0"/>
          <w:numId w:val="250"/>
        </w:numPr>
        <w:rPr>
          <w:rFonts w:ascii="Calibri" w:hAnsi="Calibri" w:cs="Calibri"/>
          <w:b/>
          <w:bCs/>
          <w:sz w:val="32"/>
          <w:szCs w:val="32"/>
        </w:rPr>
      </w:pPr>
      <w:r w:rsidRPr="00000A02">
        <w:rPr>
          <w:rFonts w:ascii="Calibri" w:hAnsi="Calibri" w:cs="Calibri"/>
          <w:b/>
          <w:bCs/>
          <w:sz w:val="32"/>
          <w:szCs w:val="32"/>
        </w:rPr>
        <w:lastRenderedPageBreak/>
        <w:t>Use AWS Cloud Map for ECS service discovery.</w:t>
      </w:r>
    </w:p>
    <w:p w14:paraId="17DECE83" w14:textId="77777777" w:rsidR="00FF69EF" w:rsidRPr="00000A02" w:rsidRDefault="00FF69EF" w:rsidP="00FF69EF">
      <w:pPr>
        <w:numPr>
          <w:ilvl w:val="0"/>
          <w:numId w:val="250"/>
        </w:numPr>
        <w:rPr>
          <w:rFonts w:ascii="Calibri" w:hAnsi="Calibri" w:cs="Calibri"/>
          <w:b/>
          <w:bCs/>
          <w:sz w:val="32"/>
          <w:szCs w:val="32"/>
        </w:rPr>
      </w:pPr>
      <w:r w:rsidRPr="00000A02">
        <w:rPr>
          <w:rFonts w:ascii="Calibri" w:hAnsi="Calibri" w:cs="Calibri"/>
          <w:b/>
          <w:bCs/>
          <w:sz w:val="32"/>
          <w:szCs w:val="32"/>
        </w:rPr>
        <w:t>Setup Route 53 private zones and use Direct Connect/VPN to resolve from on-prem.</w:t>
      </w:r>
    </w:p>
    <w:p w14:paraId="59A53238"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F72AB03">
          <v:rect id="_x0000_i1246" style="width:0;height:1.5pt" o:hralign="center" o:hrstd="t" o:hr="t" fillcolor="#a0a0a0" stroked="f"/>
        </w:pict>
      </w:r>
    </w:p>
    <w:p w14:paraId="3184808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27. Fargate task crashes at start — how to debug?</w:t>
      </w:r>
      <w:r w:rsidRPr="00000A02">
        <w:rPr>
          <w:rFonts w:ascii="Calibri" w:hAnsi="Calibri" w:cs="Calibri"/>
          <w:b/>
          <w:bCs/>
          <w:sz w:val="32"/>
          <w:szCs w:val="32"/>
        </w:rPr>
        <w:br/>
        <w:t>Answer:</w:t>
      </w:r>
    </w:p>
    <w:p w14:paraId="43426ABE" w14:textId="77777777" w:rsidR="00FF69EF" w:rsidRPr="00000A02" w:rsidRDefault="00FF69EF" w:rsidP="00FF69EF">
      <w:pPr>
        <w:numPr>
          <w:ilvl w:val="0"/>
          <w:numId w:val="251"/>
        </w:numPr>
        <w:rPr>
          <w:rFonts w:ascii="Calibri" w:hAnsi="Calibri" w:cs="Calibri"/>
          <w:b/>
          <w:bCs/>
          <w:sz w:val="32"/>
          <w:szCs w:val="32"/>
        </w:rPr>
      </w:pPr>
      <w:r w:rsidRPr="00000A02">
        <w:rPr>
          <w:rFonts w:ascii="Calibri" w:hAnsi="Calibri" w:cs="Calibri"/>
          <w:b/>
          <w:bCs/>
          <w:sz w:val="32"/>
          <w:szCs w:val="32"/>
        </w:rPr>
        <w:t>Look at last status and stoppedReason in ECS console or CLI.</w:t>
      </w:r>
    </w:p>
    <w:p w14:paraId="6605D65C" w14:textId="77777777" w:rsidR="00FF69EF" w:rsidRPr="00000A02" w:rsidRDefault="00FF69EF" w:rsidP="00FF69EF">
      <w:pPr>
        <w:numPr>
          <w:ilvl w:val="0"/>
          <w:numId w:val="251"/>
        </w:numPr>
        <w:rPr>
          <w:rFonts w:ascii="Calibri" w:hAnsi="Calibri" w:cs="Calibri"/>
          <w:b/>
          <w:bCs/>
          <w:sz w:val="32"/>
          <w:szCs w:val="32"/>
        </w:rPr>
      </w:pPr>
      <w:r w:rsidRPr="00000A02">
        <w:rPr>
          <w:rFonts w:ascii="Calibri" w:hAnsi="Calibri" w:cs="Calibri"/>
          <w:b/>
          <w:bCs/>
          <w:sz w:val="32"/>
          <w:szCs w:val="32"/>
        </w:rPr>
        <w:t>Check containerExitCode and logs.</w:t>
      </w:r>
    </w:p>
    <w:p w14:paraId="08FD7160" w14:textId="77777777" w:rsidR="00FF69EF" w:rsidRPr="00000A02" w:rsidRDefault="00FF69EF" w:rsidP="00FF69EF">
      <w:pPr>
        <w:numPr>
          <w:ilvl w:val="0"/>
          <w:numId w:val="251"/>
        </w:numPr>
        <w:rPr>
          <w:rFonts w:ascii="Calibri" w:hAnsi="Calibri" w:cs="Calibri"/>
          <w:b/>
          <w:bCs/>
          <w:sz w:val="32"/>
          <w:szCs w:val="32"/>
        </w:rPr>
      </w:pPr>
      <w:r w:rsidRPr="00000A02">
        <w:rPr>
          <w:rFonts w:ascii="Calibri" w:hAnsi="Calibri" w:cs="Calibri"/>
          <w:b/>
          <w:bCs/>
          <w:sz w:val="32"/>
          <w:szCs w:val="32"/>
        </w:rPr>
        <w:t>Validate image boot command and network config.</w:t>
      </w:r>
    </w:p>
    <w:p w14:paraId="7DF31D34"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D175527">
          <v:rect id="_x0000_i1247" style="width:0;height:1.5pt" o:hralign="center" o:hrstd="t" o:hr="t" fillcolor="#a0a0a0" stroked="f"/>
        </w:pict>
      </w:r>
    </w:p>
    <w:p w14:paraId="72B44FF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28. Schedule background jobs in ECS?</w:t>
      </w:r>
      <w:r w:rsidRPr="00000A02">
        <w:rPr>
          <w:rFonts w:ascii="Calibri" w:hAnsi="Calibri" w:cs="Calibri"/>
          <w:b/>
          <w:bCs/>
          <w:sz w:val="32"/>
          <w:szCs w:val="32"/>
        </w:rPr>
        <w:br/>
        <w:t>Answer:</w:t>
      </w:r>
    </w:p>
    <w:p w14:paraId="0A6CD582" w14:textId="77777777" w:rsidR="00FF69EF" w:rsidRPr="00000A02" w:rsidRDefault="00FF69EF" w:rsidP="00FF69EF">
      <w:pPr>
        <w:numPr>
          <w:ilvl w:val="0"/>
          <w:numId w:val="252"/>
        </w:numPr>
        <w:rPr>
          <w:rFonts w:ascii="Calibri" w:hAnsi="Calibri" w:cs="Calibri"/>
          <w:b/>
          <w:bCs/>
          <w:sz w:val="32"/>
          <w:szCs w:val="32"/>
        </w:rPr>
      </w:pPr>
      <w:r w:rsidRPr="00000A02">
        <w:rPr>
          <w:rFonts w:ascii="Calibri" w:hAnsi="Calibri" w:cs="Calibri"/>
          <w:b/>
          <w:bCs/>
          <w:sz w:val="32"/>
          <w:szCs w:val="32"/>
        </w:rPr>
        <w:t>Use EventBridge rule to trigger ECS task periodically.</w:t>
      </w:r>
    </w:p>
    <w:p w14:paraId="0C478BCF" w14:textId="77777777" w:rsidR="00FF69EF" w:rsidRPr="00000A02" w:rsidRDefault="00FF69EF" w:rsidP="00FF69EF">
      <w:pPr>
        <w:numPr>
          <w:ilvl w:val="0"/>
          <w:numId w:val="252"/>
        </w:numPr>
        <w:rPr>
          <w:rFonts w:ascii="Calibri" w:hAnsi="Calibri" w:cs="Calibri"/>
          <w:b/>
          <w:bCs/>
          <w:sz w:val="32"/>
          <w:szCs w:val="32"/>
        </w:rPr>
      </w:pPr>
      <w:r w:rsidRPr="00000A02">
        <w:rPr>
          <w:rFonts w:ascii="Calibri" w:hAnsi="Calibri" w:cs="Calibri"/>
          <w:b/>
          <w:bCs/>
          <w:sz w:val="32"/>
          <w:szCs w:val="32"/>
        </w:rPr>
        <w:t>Choose LaunchType: FARGATE, no need for service.</w:t>
      </w:r>
    </w:p>
    <w:p w14:paraId="2FCB44CA" w14:textId="77777777" w:rsidR="00FF69EF" w:rsidRPr="00000A02" w:rsidRDefault="00FF69EF" w:rsidP="00FF69EF">
      <w:pPr>
        <w:numPr>
          <w:ilvl w:val="0"/>
          <w:numId w:val="252"/>
        </w:numPr>
        <w:rPr>
          <w:rFonts w:ascii="Calibri" w:hAnsi="Calibri" w:cs="Calibri"/>
          <w:b/>
          <w:bCs/>
          <w:sz w:val="32"/>
          <w:szCs w:val="32"/>
        </w:rPr>
      </w:pPr>
      <w:r w:rsidRPr="00000A02">
        <w:rPr>
          <w:rFonts w:ascii="Calibri" w:hAnsi="Calibri" w:cs="Calibri"/>
          <w:b/>
          <w:bCs/>
          <w:sz w:val="32"/>
          <w:szCs w:val="32"/>
        </w:rPr>
        <w:t>Use Spot Fargate for cost efficiency.</w:t>
      </w:r>
    </w:p>
    <w:p w14:paraId="241AC2E4"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532A8272">
          <v:rect id="_x0000_i1248" style="width:0;height:1.5pt" o:hralign="center" o:hrstd="t" o:hr="t" fillcolor="#a0a0a0" stroked="f"/>
        </w:pict>
      </w:r>
    </w:p>
    <w:p w14:paraId="31B35F9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Let me know if you'd like:</w:t>
      </w:r>
    </w:p>
    <w:p w14:paraId="49664D77" w14:textId="77777777" w:rsidR="00FF69EF" w:rsidRPr="00000A02" w:rsidRDefault="00FF69EF" w:rsidP="00FF69EF">
      <w:pPr>
        <w:numPr>
          <w:ilvl w:val="0"/>
          <w:numId w:val="253"/>
        </w:numPr>
        <w:rPr>
          <w:rFonts w:ascii="Calibri" w:hAnsi="Calibri" w:cs="Calibri"/>
          <w:b/>
          <w:bCs/>
          <w:sz w:val="32"/>
          <w:szCs w:val="32"/>
        </w:rPr>
      </w:pPr>
      <w:r w:rsidRPr="00000A02">
        <w:rPr>
          <w:rFonts w:ascii="Calibri" w:hAnsi="Calibri" w:cs="Calibri"/>
          <w:b/>
          <w:bCs/>
          <w:sz w:val="32"/>
          <w:szCs w:val="32"/>
        </w:rPr>
        <w:t>This content as a PDF</w:t>
      </w:r>
    </w:p>
    <w:p w14:paraId="74B69782" w14:textId="77777777" w:rsidR="00FF69EF" w:rsidRPr="00000A02" w:rsidRDefault="00FF69EF" w:rsidP="00FF69EF">
      <w:pPr>
        <w:numPr>
          <w:ilvl w:val="0"/>
          <w:numId w:val="253"/>
        </w:numPr>
        <w:rPr>
          <w:rFonts w:ascii="Calibri" w:hAnsi="Calibri" w:cs="Calibri"/>
          <w:b/>
          <w:bCs/>
          <w:sz w:val="32"/>
          <w:szCs w:val="32"/>
        </w:rPr>
      </w:pPr>
      <w:r w:rsidRPr="00000A02">
        <w:rPr>
          <w:rFonts w:ascii="Calibri" w:hAnsi="Calibri" w:cs="Calibri"/>
          <w:b/>
          <w:bCs/>
          <w:sz w:val="32"/>
          <w:szCs w:val="32"/>
        </w:rPr>
        <w:t>Mock interview Q&amp;A format</w:t>
      </w:r>
    </w:p>
    <w:p w14:paraId="1BDF48CB" w14:textId="77777777" w:rsidR="00FF69EF" w:rsidRPr="00000A02" w:rsidRDefault="00FF69EF" w:rsidP="00FF69EF">
      <w:pPr>
        <w:numPr>
          <w:ilvl w:val="0"/>
          <w:numId w:val="253"/>
        </w:numPr>
        <w:rPr>
          <w:rFonts w:ascii="Calibri" w:hAnsi="Calibri" w:cs="Calibri"/>
          <w:b/>
          <w:bCs/>
          <w:sz w:val="32"/>
          <w:szCs w:val="32"/>
        </w:rPr>
      </w:pPr>
      <w:r w:rsidRPr="00000A02">
        <w:rPr>
          <w:rFonts w:ascii="Calibri" w:hAnsi="Calibri" w:cs="Calibri"/>
          <w:b/>
          <w:bCs/>
          <w:sz w:val="32"/>
          <w:szCs w:val="32"/>
        </w:rPr>
        <w:t>CloudFormation templates or Terraform examples for ECS setup</w:t>
      </w:r>
    </w:p>
    <w:p w14:paraId="5FF8633E" w14:textId="77777777" w:rsidR="00FF69EF" w:rsidRPr="00000A02" w:rsidRDefault="00FF69EF" w:rsidP="00FF69EF">
      <w:pPr>
        <w:numPr>
          <w:ilvl w:val="0"/>
          <w:numId w:val="253"/>
        </w:numPr>
        <w:rPr>
          <w:rFonts w:ascii="Calibri" w:hAnsi="Calibri" w:cs="Calibri"/>
          <w:b/>
          <w:bCs/>
          <w:sz w:val="32"/>
          <w:szCs w:val="32"/>
        </w:rPr>
      </w:pPr>
      <w:r w:rsidRPr="00000A02">
        <w:rPr>
          <w:rFonts w:ascii="Calibri" w:hAnsi="Calibri" w:cs="Calibri"/>
          <w:b/>
          <w:bCs/>
          <w:sz w:val="32"/>
          <w:szCs w:val="32"/>
        </w:rPr>
        <w:t>More on ECS + Service Mesh / App Mesh use cases</w:t>
      </w:r>
    </w:p>
    <w:p w14:paraId="57043703" w14:textId="77777777" w:rsidR="00FF69EF" w:rsidRPr="00000A02" w:rsidRDefault="00FF69EF" w:rsidP="00FF69EF">
      <w:pPr>
        <w:rPr>
          <w:rFonts w:ascii="Calibri" w:hAnsi="Calibri" w:cs="Calibri"/>
          <w:b/>
          <w:bCs/>
          <w:sz w:val="32"/>
          <w:szCs w:val="32"/>
        </w:rPr>
      </w:pPr>
    </w:p>
    <w:p w14:paraId="57BF40B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how to add vpc in cloudformation template</w:t>
      </w:r>
    </w:p>
    <w:p w14:paraId="5F23538C" w14:textId="31336BF0" w:rsidR="00FF69EF" w:rsidRPr="00000A02" w:rsidRDefault="00FF69EF" w:rsidP="00FF69EF">
      <w:pPr>
        <w:rPr>
          <w:rFonts w:ascii="Calibri" w:hAnsi="Calibri" w:cs="Calibri"/>
          <w:b/>
          <w:bCs/>
          <w:sz w:val="32"/>
          <w:szCs w:val="32"/>
        </w:rPr>
      </w:pPr>
    </w:p>
    <w:p w14:paraId="6949073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To add a VPC in a CloudFormation template, you'll typically define these resources:</w:t>
      </w:r>
    </w:p>
    <w:p w14:paraId="31A77FC9" w14:textId="77777777" w:rsidR="00FF69EF" w:rsidRPr="00000A02" w:rsidRDefault="00FF69EF" w:rsidP="00FF69EF">
      <w:pPr>
        <w:numPr>
          <w:ilvl w:val="0"/>
          <w:numId w:val="254"/>
        </w:numPr>
        <w:rPr>
          <w:rFonts w:ascii="Calibri" w:hAnsi="Calibri" w:cs="Calibri"/>
          <w:b/>
          <w:bCs/>
          <w:sz w:val="32"/>
          <w:szCs w:val="32"/>
        </w:rPr>
      </w:pPr>
      <w:r w:rsidRPr="00000A02">
        <w:rPr>
          <w:rFonts w:ascii="Calibri" w:hAnsi="Calibri" w:cs="Calibri"/>
          <w:b/>
          <w:bCs/>
          <w:sz w:val="32"/>
          <w:szCs w:val="32"/>
        </w:rPr>
        <w:t>AWS::EC2::VPC – the VPC itself</w:t>
      </w:r>
    </w:p>
    <w:p w14:paraId="01DE0695" w14:textId="77777777" w:rsidR="00FF69EF" w:rsidRPr="00000A02" w:rsidRDefault="00FF69EF" w:rsidP="00FF69EF">
      <w:pPr>
        <w:numPr>
          <w:ilvl w:val="0"/>
          <w:numId w:val="254"/>
        </w:numPr>
        <w:rPr>
          <w:rFonts w:ascii="Calibri" w:hAnsi="Calibri" w:cs="Calibri"/>
          <w:b/>
          <w:bCs/>
          <w:sz w:val="32"/>
          <w:szCs w:val="32"/>
        </w:rPr>
      </w:pPr>
      <w:r w:rsidRPr="00000A02">
        <w:rPr>
          <w:rFonts w:ascii="Calibri" w:hAnsi="Calibri" w:cs="Calibri"/>
          <w:b/>
          <w:bCs/>
          <w:sz w:val="32"/>
          <w:szCs w:val="32"/>
        </w:rPr>
        <w:t>AWS::EC2::InternetGateway – for internet access</w:t>
      </w:r>
    </w:p>
    <w:p w14:paraId="3DAF3D53" w14:textId="77777777" w:rsidR="00FF69EF" w:rsidRPr="00000A02" w:rsidRDefault="00FF69EF" w:rsidP="00FF69EF">
      <w:pPr>
        <w:numPr>
          <w:ilvl w:val="0"/>
          <w:numId w:val="254"/>
        </w:numPr>
        <w:rPr>
          <w:rFonts w:ascii="Calibri" w:hAnsi="Calibri" w:cs="Calibri"/>
          <w:b/>
          <w:bCs/>
          <w:sz w:val="32"/>
          <w:szCs w:val="32"/>
        </w:rPr>
      </w:pPr>
      <w:r w:rsidRPr="00000A02">
        <w:rPr>
          <w:rFonts w:ascii="Calibri" w:hAnsi="Calibri" w:cs="Calibri"/>
          <w:b/>
          <w:bCs/>
          <w:sz w:val="32"/>
          <w:szCs w:val="32"/>
        </w:rPr>
        <w:t>AWS::EC2::VPCGatewayAttachment – attaches the IGW to the VPC</w:t>
      </w:r>
    </w:p>
    <w:p w14:paraId="06D05FAB" w14:textId="77777777" w:rsidR="00FF69EF" w:rsidRPr="00000A02" w:rsidRDefault="00FF69EF" w:rsidP="00FF69EF">
      <w:pPr>
        <w:numPr>
          <w:ilvl w:val="0"/>
          <w:numId w:val="254"/>
        </w:numPr>
        <w:rPr>
          <w:rFonts w:ascii="Calibri" w:hAnsi="Calibri" w:cs="Calibri"/>
          <w:b/>
          <w:bCs/>
          <w:sz w:val="32"/>
          <w:szCs w:val="32"/>
        </w:rPr>
      </w:pPr>
      <w:r w:rsidRPr="00000A02">
        <w:rPr>
          <w:rFonts w:ascii="Calibri" w:hAnsi="Calibri" w:cs="Calibri"/>
          <w:b/>
          <w:bCs/>
          <w:sz w:val="32"/>
          <w:szCs w:val="32"/>
        </w:rPr>
        <w:t>AWS::EC2::Subnet – private/public subnets</w:t>
      </w:r>
    </w:p>
    <w:p w14:paraId="02F2C452" w14:textId="77777777" w:rsidR="00FF69EF" w:rsidRPr="00000A02" w:rsidRDefault="00FF69EF" w:rsidP="00FF69EF">
      <w:pPr>
        <w:numPr>
          <w:ilvl w:val="0"/>
          <w:numId w:val="254"/>
        </w:numPr>
        <w:rPr>
          <w:rFonts w:ascii="Calibri" w:hAnsi="Calibri" w:cs="Calibri"/>
          <w:b/>
          <w:bCs/>
          <w:sz w:val="32"/>
          <w:szCs w:val="32"/>
        </w:rPr>
      </w:pPr>
      <w:r w:rsidRPr="00000A02">
        <w:rPr>
          <w:rFonts w:ascii="Calibri" w:hAnsi="Calibri" w:cs="Calibri"/>
          <w:b/>
          <w:bCs/>
          <w:sz w:val="32"/>
          <w:szCs w:val="32"/>
        </w:rPr>
        <w:t>AWS::EC2::RouteTable, AWS::EC2::Route, and AWS::EC2::SubnetRouteTableAssociation – for routing</w:t>
      </w:r>
    </w:p>
    <w:p w14:paraId="36621CCF" w14:textId="77777777" w:rsidR="00FF69EF" w:rsidRPr="00000A02" w:rsidRDefault="00FF69EF" w:rsidP="00FF69EF">
      <w:pPr>
        <w:numPr>
          <w:ilvl w:val="0"/>
          <w:numId w:val="254"/>
        </w:numPr>
        <w:rPr>
          <w:rFonts w:ascii="Calibri" w:hAnsi="Calibri" w:cs="Calibri"/>
          <w:b/>
          <w:bCs/>
          <w:sz w:val="32"/>
          <w:szCs w:val="32"/>
        </w:rPr>
      </w:pPr>
      <w:r w:rsidRPr="00000A02">
        <w:rPr>
          <w:rFonts w:ascii="Calibri" w:hAnsi="Calibri" w:cs="Calibri"/>
          <w:b/>
          <w:bCs/>
          <w:sz w:val="32"/>
          <w:szCs w:val="32"/>
        </w:rPr>
        <w:t>AWS::EC2::SecurityGroup – firewall rules</w:t>
      </w:r>
    </w:p>
    <w:p w14:paraId="6CF812AE"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20DB41FB">
          <v:rect id="_x0000_i1249" style="width:0;height:1.5pt" o:hralign="center" o:hrstd="t" o:hr="t" fillcolor="#a0a0a0" stroked="f"/>
        </w:pict>
      </w:r>
    </w:p>
    <w:p w14:paraId="03F19A1F"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Minimal Example: Public VPC</w:t>
      </w:r>
    </w:p>
    <w:p w14:paraId="66B242F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yaml</w:t>
      </w:r>
    </w:p>
    <w:p w14:paraId="5FBF13C8" w14:textId="15FD8A43" w:rsidR="00FF69EF" w:rsidRPr="00000A02" w:rsidRDefault="00FF69EF" w:rsidP="00FF69EF">
      <w:pPr>
        <w:rPr>
          <w:rFonts w:ascii="Calibri" w:hAnsi="Calibri" w:cs="Calibri"/>
          <w:b/>
          <w:bCs/>
          <w:sz w:val="32"/>
          <w:szCs w:val="32"/>
        </w:rPr>
      </w:pPr>
    </w:p>
    <w:p w14:paraId="4066BFA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Resources:</w:t>
      </w:r>
    </w:p>
    <w:p w14:paraId="40D2C434" w14:textId="77777777" w:rsidR="00FF69EF" w:rsidRPr="00000A02" w:rsidRDefault="00FF69EF" w:rsidP="00FF69EF">
      <w:pPr>
        <w:rPr>
          <w:rFonts w:ascii="Calibri" w:hAnsi="Calibri" w:cs="Calibri"/>
          <w:b/>
          <w:bCs/>
          <w:sz w:val="32"/>
          <w:szCs w:val="32"/>
        </w:rPr>
      </w:pPr>
    </w:p>
    <w:p w14:paraId="70BDDF9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MyVPC:</w:t>
      </w:r>
    </w:p>
    <w:p w14:paraId="3F38C3B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AWS::EC2::VPC</w:t>
      </w:r>
    </w:p>
    <w:p w14:paraId="7FB8D4C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70C821A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CidrBlock: 10.0.0.0/16</w:t>
      </w:r>
    </w:p>
    <w:p w14:paraId="48BFB63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EnableDnsSupport: true</w:t>
      </w:r>
    </w:p>
    <w:p w14:paraId="7DBF59B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EnableDnsHostnames: true</w:t>
      </w:r>
    </w:p>
    <w:p w14:paraId="30E2931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Tags:</w:t>
      </w:r>
    </w:p>
    <w:p w14:paraId="7F325EE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Key: Name</w:t>
      </w:r>
    </w:p>
    <w:p w14:paraId="4A70AE6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Value: MyVPC</w:t>
      </w:r>
    </w:p>
    <w:p w14:paraId="5FE036AE" w14:textId="77777777" w:rsidR="00FF69EF" w:rsidRPr="00000A02" w:rsidRDefault="00FF69EF" w:rsidP="00FF69EF">
      <w:pPr>
        <w:rPr>
          <w:rFonts w:ascii="Calibri" w:hAnsi="Calibri" w:cs="Calibri"/>
          <w:b/>
          <w:bCs/>
          <w:sz w:val="32"/>
          <w:szCs w:val="32"/>
        </w:rPr>
      </w:pPr>
    </w:p>
    <w:p w14:paraId="379E9C0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MyInternetGateway:</w:t>
      </w:r>
    </w:p>
    <w:p w14:paraId="5AD5C60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AWS::EC2::InternetGateway</w:t>
      </w:r>
    </w:p>
    <w:p w14:paraId="561B3843" w14:textId="77777777" w:rsidR="00FF69EF" w:rsidRPr="00000A02" w:rsidRDefault="00FF69EF" w:rsidP="00FF69EF">
      <w:pPr>
        <w:rPr>
          <w:rFonts w:ascii="Calibri" w:hAnsi="Calibri" w:cs="Calibri"/>
          <w:b/>
          <w:bCs/>
          <w:sz w:val="32"/>
          <w:szCs w:val="32"/>
        </w:rPr>
      </w:pPr>
    </w:p>
    <w:p w14:paraId="6D4A38E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AttachGateway:</w:t>
      </w:r>
    </w:p>
    <w:p w14:paraId="5375081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AWS::EC2::VPCGatewayAttachment</w:t>
      </w:r>
    </w:p>
    <w:p w14:paraId="4BC38FF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28764F5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VpcId: !Ref MyVPC</w:t>
      </w:r>
    </w:p>
    <w:p w14:paraId="5DCDC1C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InternetGatewayId: !Ref MyInternetGateway</w:t>
      </w:r>
    </w:p>
    <w:p w14:paraId="3990941D" w14:textId="77777777" w:rsidR="00FF69EF" w:rsidRPr="00000A02" w:rsidRDefault="00FF69EF" w:rsidP="00FF69EF">
      <w:pPr>
        <w:rPr>
          <w:rFonts w:ascii="Calibri" w:hAnsi="Calibri" w:cs="Calibri"/>
          <w:b/>
          <w:bCs/>
          <w:sz w:val="32"/>
          <w:szCs w:val="32"/>
        </w:rPr>
      </w:pPr>
    </w:p>
    <w:p w14:paraId="7A8EF0A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MyPublicSubnet:</w:t>
      </w:r>
    </w:p>
    <w:p w14:paraId="58B41C6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AWS::EC2::Subnet</w:t>
      </w:r>
    </w:p>
    <w:p w14:paraId="10B16EB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01F0FBC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VpcId: !Ref MyVPC</w:t>
      </w:r>
    </w:p>
    <w:p w14:paraId="14F8F6D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CidrBlock: 10.0.1.0/24</w:t>
      </w:r>
    </w:p>
    <w:p w14:paraId="2E214F6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MapPublicIpOnLaunch: true</w:t>
      </w:r>
    </w:p>
    <w:p w14:paraId="4EEFD19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AvailabilityZone: !Select [ 0, !GetAZs '' ]</w:t>
      </w:r>
    </w:p>
    <w:p w14:paraId="6149AB3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Tags:</w:t>
      </w:r>
    </w:p>
    <w:p w14:paraId="623AFAE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Key: Name</w:t>
      </w:r>
    </w:p>
    <w:p w14:paraId="0BB8758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Value: MyPublicSubnet</w:t>
      </w:r>
    </w:p>
    <w:p w14:paraId="3E811D9F" w14:textId="77777777" w:rsidR="00FF69EF" w:rsidRPr="00000A02" w:rsidRDefault="00FF69EF" w:rsidP="00FF69EF">
      <w:pPr>
        <w:rPr>
          <w:rFonts w:ascii="Calibri" w:hAnsi="Calibri" w:cs="Calibri"/>
          <w:b/>
          <w:bCs/>
          <w:sz w:val="32"/>
          <w:szCs w:val="32"/>
        </w:rPr>
      </w:pPr>
    </w:p>
    <w:p w14:paraId="7A5A405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MyRouteTable:</w:t>
      </w:r>
    </w:p>
    <w:p w14:paraId="736332C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AWS::EC2::RouteTable</w:t>
      </w:r>
    </w:p>
    <w:p w14:paraId="3FA0E39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1A47570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VpcId: !Ref MyVPC</w:t>
      </w:r>
    </w:p>
    <w:p w14:paraId="3DE31644" w14:textId="77777777" w:rsidR="00FF69EF" w:rsidRPr="00000A02" w:rsidRDefault="00FF69EF" w:rsidP="00FF69EF">
      <w:pPr>
        <w:rPr>
          <w:rFonts w:ascii="Calibri" w:hAnsi="Calibri" w:cs="Calibri"/>
          <w:b/>
          <w:bCs/>
          <w:sz w:val="32"/>
          <w:szCs w:val="32"/>
        </w:rPr>
      </w:pPr>
    </w:p>
    <w:p w14:paraId="4BD9FD4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PublicRoute:</w:t>
      </w:r>
    </w:p>
    <w:p w14:paraId="04D7619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AWS::EC2::Route</w:t>
      </w:r>
    </w:p>
    <w:p w14:paraId="55C6D56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DependsOn: AttachGateway</w:t>
      </w:r>
    </w:p>
    <w:p w14:paraId="47F5FFE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436703D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RouteTableId: !Ref MyRouteTable</w:t>
      </w:r>
    </w:p>
    <w:p w14:paraId="620ABDB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DestinationCidrBlock: 0.0.0.0/0</w:t>
      </w:r>
    </w:p>
    <w:p w14:paraId="511D36A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GatewayId: !Ref MyInternetGateway</w:t>
      </w:r>
    </w:p>
    <w:p w14:paraId="68C67357" w14:textId="77777777" w:rsidR="00FF69EF" w:rsidRPr="00000A02" w:rsidRDefault="00FF69EF" w:rsidP="00FF69EF">
      <w:pPr>
        <w:rPr>
          <w:rFonts w:ascii="Calibri" w:hAnsi="Calibri" w:cs="Calibri"/>
          <w:b/>
          <w:bCs/>
          <w:sz w:val="32"/>
          <w:szCs w:val="32"/>
        </w:rPr>
      </w:pPr>
    </w:p>
    <w:p w14:paraId="2043C62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RouteTableAssociation:</w:t>
      </w:r>
    </w:p>
    <w:p w14:paraId="6316393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AWS::EC2::SubnetRouteTableAssociation</w:t>
      </w:r>
    </w:p>
    <w:p w14:paraId="669E95E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6CEA8AD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SubnetId: !Ref MyPublicSubnet</w:t>
      </w:r>
    </w:p>
    <w:p w14:paraId="7CDD9A4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RouteTableId: !Ref MyRouteTable</w:t>
      </w:r>
    </w:p>
    <w:p w14:paraId="5C752C00" w14:textId="77777777" w:rsidR="00FF69EF" w:rsidRPr="00000A02" w:rsidRDefault="00FF69EF" w:rsidP="00FF69EF">
      <w:pPr>
        <w:rPr>
          <w:rFonts w:ascii="Calibri" w:hAnsi="Calibri" w:cs="Calibri"/>
          <w:b/>
          <w:bCs/>
          <w:sz w:val="32"/>
          <w:szCs w:val="32"/>
        </w:rPr>
      </w:pPr>
    </w:p>
    <w:p w14:paraId="1625E67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Outputs:</w:t>
      </w:r>
    </w:p>
    <w:p w14:paraId="47078E1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VpcId:</w:t>
      </w:r>
    </w:p>
    <w:p w14:paraId="07E2016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Description: VPC ID</w:t>
      </w:r>
    </w:p>
    <w:p w14:paraId="045CEDD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Value: !Ref MyVPC</w:t>
      </w:r>
    </w:p>
    <w:p w14:paraId="7C1C282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PublicSubnetId:</w:t>
      </w:r>
    </w:p>
    <w:p w14:paraId="5F3CD64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Description: Public Subnet ID</w:t>
      </w:r>
    </w:p>
    <w:p w14:paraId="3BF53C8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Value: !Ref MyPublicSubnet</w:t>
      </w:r>
    </w:p>
    <w:p w14:paraId="4A2005F9"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67F099C">
          <v:rect id="_x0000_i1250" style="width:0;height:1.5pt" o:hralign="center" o:hrstd="t" o:hr="t" fillcolor="#a0a0a0" stroked="f"/>
        </w:pict>
      </w:r>
    </w:p>
    <w:p w14:paraId="4991EFC2"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To use this VPC with Lambda, you can add:</w:t>
      </w:r>
    </w:p>
    <w:p w14:paraId="7EA7B83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yaml</w:t>
      </w:r>
    </w:p>
    <w:p w14:paraId="03524463" w14:textId="3AADE789" w:rsidR="00FF69EF" w:rsidRPr="00000A02" w:rsidRDefault="00FF69EF" w:rsidP="00FF69EF">
      <w:pPr>
        <w:rPr>
          <w:rFonts w:ascii="Calibri" w:hAnsi="Calibri" w:cs="Calibri"/>
          <w:b/>
          <w:bCs/>
          <w:sz w:val="32"/>
          <w:szCs w:val="32"/>
        </w:rPr>
      </w:pPr>
    </w:p>
    <w:p w14:paraId="061644F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VpcConfig:</w:t>
      </w:r>
    </w:p>
    <w:p w14:paraId="1F5F5CC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SubnetIds:</w:t>
      </w:r>
    </w:p>
    <w:p w14:paraId="2877ABA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!Ref MyPublicSubnet</w:t>
      </w:r>
    </w:p>
    <w:p w14:paraId="1201276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SecurityGroupIds:</w:t>
      </w:r>
    </w:p>
    <w:p w14:paraId="51519B0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!Ref MySecurityGroup</w:t>
      </w:r>
    </w:p>
    <w:p w14:paraId="42B566B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Inside any AWS::Lambda::Function.</w:t>
      </w:r>
    </w:p>
    <w:p w14:paraId="44329D13"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22A06DD4">
          <v:rect id="_x0000_i1251" style="width:0;height:1.5pt" o:hralign="center" o:hrstd="t" o:hr="t" fillcolor="#a0a0a0" stroked="f"/>
        </w:pict>
      </w:r>
    </w:p>
    <w:p w14:paraId="64C0C1E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Let me know if you want to add private subnets and NAT Gateway, attach Lambda functions to this VPC, or build a 3-tier VPC architecture with public/private/DB subnets.</w:t>
      </w:r>
    </w:p>
    <w:p w14:paraId="51DAEF1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5713261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AWSTemplateFormatVersion: '2010-09-09' Description: Create s3 bucket and ec2 instance Resources: S3Bucket: Type: AWS::S3::Bucket </w:t>
      </w:r>
      <w:r w:rsidRPr="00000A02">
        <w:rPr>
          <w:rFonts w:ascii="Calibri" w:hAnsi="Calibri" w:cs="Calibri"/>
          <w:b/>
          <w:bCs/>
          <w:sz w:val="32"/>
          <w:szCs w:val="32"/>
        </w:rPr>
        <w:lastRenderedPageBreak/>
        <w:t xml:space="preserve">Properties: BucketName: Perumal6328 SecurityGroupIds: Type: AWS::EC2::SecurityGroup Properties: CidrIp: 0.0.0.0/0 ToPort: 0 FromPort: 0 SimpleEC2: Type: Properties: ImageId: ami-0d1b5a8c13042c939 InstanceType: t2.micro KeyName: ec2 SecurityGroupIds: - !Ref SecurityGroupIds Outputs: S3Bucket: Description: S3 bucket has been Created Value: !Ref S3Bucket SimpleEC2: Description: EC2 instance has been Created Value: !Ref SimpleEC2 </w:t>
      </w:r>
    </w:p>
    <w:p w14:paraId="14A906F1" w14:textId="1CC0ACCF" w:rsidR="00FF69EF" w:rsidRPr="00000A02" w:rsidRDefault="00FF69EF" w:rsidP="00FF69EF">
      <w:pPr>
        <w:rPr>
          <w:rFonts w:ascii="Calibri" w:hAnsi="Calibri" w:cs="Calibri"/>
          <w:b/>
          <w:bCs/>
          <w:sz w:val="32"/>
          <w:szCs w:val="32"/>
        </w:rPr>
      </w:pPr>
    </w:p>
    <w:p w14:paraId="337C031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Your CloudFormation template has a few critical issues that need fixing. Here's a corrected and working version that:</w:t>
      </w:r>
    </w:p>
    <w:p w14:paraId="378EBA3B" w14:textId="77777777" w:rsidR="00FF69EF" w:rsidRPr="00000A02" w:rsidRDefault="00FF69EF" w:rsidP="00FF69EF">
      <w:pPr>
        <w:numPr>
          <w:ilvl w:val="0"/>
          <w:numId w:val="255"/>
        </w:numPr>
        <w:rPr>
          <w:rFonts w:ascii="Calibri" w:hAnsi="Calibri" w:cs="Calibri"/>
          <w:b/>
          <w:bCs/>
          <w:sz w:val="32"/>
          <w:szCs w:val="32"/>
        </w:rPr>
      </w:pPr>
      <w:r w:rsidRPr="00000A02">
        <w:rPr>
          <w:rFonts w:ascii="Calibri" w:hAnsi="Calibri" w:cs="Calibri"/>
          <w:b/>
          <w:bCs/>
          <w:sz w:val="32"/>
          <w:szCs w:val="32"/>
        </w:rPr>
        <w:t>Creates an S3 bucket</w:t>
      </w:r>
    </w:p>
    <w:p w14:paraId="798B4A76" w14:textId="77777777" w:rsidR="00FF69EF" w:rsidRPr="00000A02" w:rsidRDefault="00FF69EF" w:rsidP="00FF69EF">
      <w:pPr>
        <w:numPr>
          <w:ilvl w:val="0"/>
          <w:numId w:val="255"/>
        </w:numPr>
        <w:rPr>
          <w:rFonts w:ascii="Calibri" w:hAnsi="Calibri" w:cs="Calibri"/>
          <w:b/>
          <w:bCs/>
          <w:sz w:val="32"/>
          <w:szCs w:val="32"/>
        </w:rPr>
      </w:pPr>
      <w:r w:rsidRPr="00000A02">
        <w:rPr>
          <w:rFonts w:ascii="Calibri" w:hAnsi="Calibri" w:cs="Calibri"/>
          <w:b/>
          <w:bCs/>
          <w:sz w:val="32"/>
          <w:szCs w:val="32"/>
        </w:rPr>
        <w:t>Creates a Security Group</w:t>
      </w:r>
    </w:p>
    <w:p w14:paraId="6FB499AF" w14:textId="77777777" w:rsidR="00FF69EF" w:rsidRPr="00000A02" w:rsidRDefault="00FF69EF" w:rsidP="00FF69EF">
      <w:pPr>
        <w:numPr>
          <w:ilvl w:val="0"/>
          <w:numId w:val="255"/>
        </w:numPr>
        <w:rPr>
          <w:rFonts w:ascii="Calibri" w:hAnsi="Calibri" w:cs="Calibri"/>
          <w:b/>
          <w:bCs/>
          <w:sz w:val="32"/>
          <w:szCs w:val="32"/>
        </w:rPr>
      </w:pPr>
      <w:r w:rsidRPr="00000A02">
        <w:rPr>
          <w:rFonts w:ascii="Calibri" w:hAnsi="Calibri" w:cs="Calibri"/>
          <w:b/>
          <w:bCs/>
          <w:sz w:val="32"/>
          <w:szCs w:val="32"/>
        </w:rPr>
        <w:t>Launches an EC2 instance with that security group</w:t>
      </w:r>
    </w:p>
    <w:p w14:paraId="7E78C27C"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FA234C7">
          <v:rect id="_x0000_i1252" style="width:0;height:1.5pt" o:hralign="center" o:hrstd="t" o:hr="t" fillcolor="#a0a0a0" stroked="f"/>
        </w:pict>
      </w:r>
    </w:p>
    <w:p w14:paraId="79CA0F3F"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Corrected CloudFormation Template</w:t>
      </w:r>
    </w:p>
    <w:p w14:paraId="57B7DBF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yaml</w:t>
      </w:r>
    </w:p>
    <w:p w14:paraId="437FA612" w14:textId="3C983947" w:rsidR="00FF69EF" w:rsidRPr="00000A02" w:rsidRDefault="00FF69EF" w:rsidP="00FF69EF">
      <w:pPr>
        <w:rPr>
          <w:rFonts w:ascii="Calibri" w:hAnsi="Calibri" w:cs="Calibri"/>
          <w:b/>
          <w:bCs/>
          <w:sz w:val="32"/>
          <w:szCs w:val="32"/>
        </w:rPr>
      </w:pPr>
    </w:p>
    <w:p w14:paraId="1312D19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AWSTemplateFormatVersion: '2010-09-09'</w:t>
      </w:r>
    </w:p>
    <w:p w14:paraId="54003C0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Description: Create S3 bucket and EC2 instance</w:t>
      </w:r>
    </w:p>
    <w:p w14:paraId="280C3AD4" w14:textId="77777777" w:rsidR="00FF69EF" w:rsidRPr="00000A02" w:rsidRDefault="00FF69EF" w:rsidP="00FF69EF">
      <w:pPr>
        <w:rPr>
          <w:rFonts w:ascii="Calibri" w:hAnsi="Calibri" w:cs="Calibri"/>
          <w:b/>
          <w:bCs/>
          <w:sz w:val="32"/>
          <w:szCs w:val="32"/>
        </w:rPr>
      </w:pPr>
    </w:p>
    <w:p w14:paraId="78399FC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Resources:</w:t>
      </w:r>
    </w:p>
    <w:p w14:paraId="55B330B7" w14:textId="77777777" w:rsidR="00FF69EF" w:rsidRPr="00000A02" w:rsidRDefault="00FF69EF" w:rsidP="00FF69EF">
      <w:pPr>
        <w:rPr>
          <w:rFonts w:ascii="Calibri" w:hAnsi="Calibri" w:cs="Calibri"/>
          <w:b/>
          <w:bCs/>
          <w:sz w:val="32"/>
          <w:szCs w:val="32"/>
        </w:rPr>
      </w:pPr>
    </w:p>
    <w:p w14:paraId="5660C8E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S3Bucket:</w:t>
      </w:r>
    </w:p>
    <w:p w14:paraId="5A08196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Type: AWS::S3::Bucket</w:t>
      </w:r>
    </w:p>
    <w:p w14:paraId="03C2D22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64048D7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BucketName: perumal6328  # Bucket names must be globally unique and lowercase</w:t>
      </w:r>
    </w:p>
    <w:p w14:paraId="1DB4C928" w14:textId="77777777" w:rsidR="00FF69EF" w:rsidRPr="00000A02" w:rsidRDefault="00FF69EF" w:rsidP="00FF69EF">
      <w:pPr>
        <w:rPr>
          <w:rFonts w:ascii="Calibri" w:hAnsi="Calibri" w:cs="Calibri"/>
          <w:b/>
          <w:bCs/>
          <w:sz w:val="32"/>
          <w:szCs w:val="32"/>
        </w:rPr>
      </w:pPr>
    </w:p>
    <w:p w14:paraId="3B95C7B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EC2SecurityGroup:</w:t>
      </w:r>
    </w:p>
    <w:p w14:paraId="7C1B9C8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AWS::EC2::SecurityGroup</w:t>
      </w:r>
    </w:p>
    <w:p w14:paraId="4A51F51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45333BD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GroupDescription: Enable all traffic (NOT RECOMMENDED FOR PRODUCTION)</w:t>
      </w:r>
    </w:p>
    <w:p w14:paraId="598C209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VpcId: !Ref DefaultVPC  # Reference to default VPC defined below</w:t>
      </w:r>
    </w:p>
    <w:p w14:paraId="6FCC21F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SecurityGroupIngress:</w:t>
      </w:r>
    </w:p>
    <w:p w14:paraId="0540E9E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IpProtocol: -1</w:t>
      </w:r>
    </w:p>
    <w:p w14:paraId="2659706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CidrIp: 0.0.0.0/0</w:t>
      </w:r>
    </w:p>
    <w:p w14:paraId="503AB999" w14:textId="77777777" w:rsidR="00FF69EF" w:rsidRPr="00000A02" w:rsidRDefault="00FF69EF" w:rsidP="00FF69EF">
      <w:pPr>
        <w:rPr>
          <w:rFonts w:ascii="Calibri" w:hAnsi="Calibri" w:cs="Calibri"/>
          <w:b/>
          <w:bCs/>
          <w:sz w:val="32"/>
          <w:szCs w:val="32"/>
        </w:rPr>
      </w:pPr>
    </w:p>
    <w:p w14:paraId="77EEFEA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DefaultVPC:</w:t>
      </w:r>
    </w:p>
    <w:p w14:paraId="26ACC90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AWS::EC2::VPC</w:t>
      </w:r>
    </w:p>
    <w:p w14:paraId="4DA8E26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6301EFC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CidrBlock: 10.0.0.0/16</w:t>
      </w:r>
    </w:p>
    <w:p w14:paraId="5C5913F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EnableDnsSupport: true</w:t>
      </w:r>
    </w:p>
    <w:p w14:paraId="605ECC2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EnableDnsHostnames: true</w:t>
      </w:r>
    </w:p>
    <w:p w14:paraId="2FCBF36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Tags:</w:t>
      </w:r>
    </w:p>
    <w:p w14:paraId="3E4679F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Key: Name</w:t>
      </w:r>
    </w:p>
    <w:p w14:paraId="30C1924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Value: DefaultVPC</w:t>
      </w:r>
    </w:p>
    <w:p w14:paraId="0D15ABAD" w14:textId="77777777" w:rsidR="00FF69EF" w:rsidRPr="00000A02" w:rsidRDefault="00FF69EF" w:rsidP="00FF69EF">
      <w:pPr>
        <w:rPr>
          <w:rFonts w:ascii="Calibri" w:hAnsi="Calibri" w:cs="Calibri"/>
          <w:b/>
          <w:bCs/>
          <w:sz w:val="32"/>
          <w:szCs w:val="32"/>
        </w:rPr>
      </w:pPr>
    </w:p>
    <w:p w14:paraId="1367C55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SimpleEC2:</w:t>
      </w:r>
    </w:p>
    <w:p w14:paraId="0F099A7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AWS::EC2::Instance</w:t>
      </w:r>
    </w:p>
    <w:p w14:paraId="7E78234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61EEE07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ImageId: ami-0d1b5a8c13042c939  # Ensure this is valid in your region</w:t>
      </w:r>
    </w:p>
    <w:p w14:paraId="242533F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InstanceType: t2.micro</w:t>
      </w:r>
    </w:p>
    <w:p w14:paraId="4247F15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KeyName: ec2                   # Ensure this key exists in your region</w:t>
      </w:r>
    </w:p>
    <w:p w14:paraId="5D0333B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SecurityGroupIds:</w:t>
      </w:r>
    </w:p>
    <w:p w14:paraId="5EE3861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!Ref EC2SecurityGroup</w:t>
      </w:r>
    </w:p>
    <w:p w14:paraId="599AEF7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SubnetId: !Ref EC2Subnet</w:t>
      </w:r>
    </w:p>
    <w:p w14:paraId="27E0EE3D" w14:textId="77777777" w:rsidR="00FF69EF" w:rsidRPr="00000A02" w:rsidRDefault="00FF69EF" w:rsidP="00FF69EF">
      <w:pPr>
        <w:rPr>
          <w:rFonts w:ascii="Calibri" w:hAnsi="Calibri" w:cs="Calibri"/>
          <w:b/>
          <w:bCs/>
          <w:sz w:val="32"/>
          <w:szCs w:val="32"/>
        </w:rPr>
      </w:pPr>
    </w:p>
    <w:p w14:paraId="7B205D5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EC2Subnet:</w:t>
      </w:r>
    </w:p>
    <w:p w14:paraId="23AADCB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AWS::EC2::Subnet</w:t>
      </w:r>
    </w:p>
    <w:p w14:paraId="6CE2B5E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5068E25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VpcId: !Ref DefaultVPC</w:t>
      </w:r>
    </w:p>
    <w:p w14:paraId="62C0F16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CidrBlock: 10.0.1.0/24</w:t>
      </w:r>
    </w:p>
    <w:p w14:paraId="1EFA2B0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MapPublicIpOnLaunch: true</w:t>
      </w:r>
    </w:p>
    <w:p w14:paraId="7E50816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AvailabilityZone: !Select [0, !GetAZs '']</w:t>
      </w:r>
    </w:p>
    <w:p w14:paraId="71805308" w14:textId="77777777" w:rsidR="00FF69EF" w:rsidRPr="00000A02" w:rsidRDefault="00FF69EF" w:rsidP="00FF69EF">
      <w:pPr>
        <w:rPr>
          <w:rFonts w:ascii="Calibri" w:hAnsi="Calibri" w:cs="Calibri"/>
          <w:b/>
          <w:bCs/>
          <w:sz w:val="32"/>
          <w:szCs w:val="32"/>
        </w:rPr>
      </w:pPr>
    </w:p>
    <w:p w14:paraId="62FE503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Outputs:</w:t>
      </w:r>
    </w:p>
    <w:p w14:paraId="515846FD" w14:textId="77777777" w:rsidR="00FF69EF" w:rsidRPr="00000A02" w:rsidRDefault="00FF69EF" w:rsidP="00FF69EF">
      <w:pPr>
        <w:rPr>
          <w:rFonts w:ascii="Calibri" w:hAnsi="Calibri" w:cs="Calibri"/>
          <w:b/>
          <w:bCs/>
          <w:sz w:val="32"/>
          <w:szCs w:val="32"/>
        </w:rPr>
      </w:pPr>
    </w:p>
    <w:p w14:paraId="42A83F2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S3Bucket:</w:t>
      </w:r>
    </w:p>
    <w:p w14:paraId="4B8BED4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Description: S3 bucket has been created</w:t>
      </w:r>
    </w:p>
    <w:p w14:paraId="521A670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Value: !Ref S3Bucket</w:t>
      </w:r>
    </w:p>
    <w:p w14:paraId="59F048A5" w14:textId="77777777" w:rsidR="00FF69EF" w:rsidRPr="00000A02" w:rsidRDefault="00FF69EF" w:rsidP="00FF69EF">
      <w:pPr>
        <w:rPr>
          <w:rFonts w:ascii="Calibri" w:hAnsi="Calibri" w:cs="Calibri"/>
          <w:b/>
          <w:bCs/>
          <w:sz w:val="32"/>
          <w:szCs w:val="32"/>
        </w:rPr>
      </w:pPr>
    </w:p>
    <w:p w14:paraId="721FC37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EC2Instance:</w:t>
      </w:r>
    </w:p>
    <w:p w14:paraId="479BCC0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Description: EC2 instance has been created</w:t>
      </w:r>
    </w:p>
    <w:p w14:paraId="3EEE3FB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Value: !Ref SimpleEC2</w:t>
      </w:r>
    </w:p>
    <w:p w14:paraId="550F4B43"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CCFC389">
          <v:rect id="_x0000_i1253" style="width:0;height:1.5pt" o:hralign="center" o:hrstd="t" o:hr="t" fillcolor="#a0a0a0" stroked="f"/>
        </w:pict>
      </w:r>
    </w:p>
    <w:p w14:paraId="46C725E0"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Key Fixes Made:</w:t>
      </w:r>
    </w:p>
    <w:tbl>
      <w:tblPr>
        <w:tblStyle w:val="TableGrid"/>
        <w:tblW w:w="0" w:type="auto"/>
        <w:tblLook w:val="04A0" w:firstRow="1" w:lastRow="0" w:firstColumn="1" w:lastColumn="0" w:noHBand="0" w:noVBand="1"/>
      </w:tblPr>
      <w:tblGrid>
        <w:gridCol w:w="4219"/>
        <w:gridCol w:w="5131"/>
      </w:tblGrid>
      <w:tr w:rsidR="00FF69EF" w:rsidRPr="00000A02" w14:paraId="693222CC" w14:textId="77777777" w:rsidTr="00C97ECC">
        <w:tc>
          <w:tcPr>
            <w:tcW w:w="0" w:type="auto"/>
            <w:hideMark/>
          </w:tcPr>
          <w:p w14:paraId="6104E8BA"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Issue in Original</w:t>
            </w:r>
          </w:p>
        </w:tc>
        <w:tc>
          <w:tcPr>
            <w:tcW w:w="0" w:type="auto"/>
            <w:hideMark/>
          </w:tcPr>
          <w:p w14:paraId="1461060F"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Fix Applied</w:t>
            </w:r>
          </w:p>
        </w:tc>
      </w:tr>
      <w:tr w:rsidR="00FF69EF" w:rsidRPr="00000A02" w14:paraId="1FABDD4D" w14:textId="77777777" w:rsidTr="00C97ECC">
        <w:tc>
          <w:tcPr>
            <w:tcW w:w="0" w:type="auto"/>
            <w:hideMark/>
          </w:tcPr>
          <w:p w14:paraId="436DD289"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SecurityGroupIds used wrong</w:t>
            </w:r>
          </w:p>
        </w:tc>
        <w:tc>
          <w:tcPr>
            <w:tcW w:w="0" w:type="auto"/>
            <w:hideMark/>
          </w:tcPr>
          <w:p w14:paraId="6732B738"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Changed to valid AWS::EC2::SecurityGroup</w:t>
            </w:r>
          </w:p>
        </w:tc>
      </w:tr>
      <w:tr w:rsidR="00FF69EF" w:rsidRPr="00000A02" w14:paraId="28A09341" w14:textId="77777777" w:rsidTr="00C97ECC">
        <w:tc>
          <w:tcPr>
            <w:tcW w:w="0" w:type="auto"/>
            <w:hideMark/>
          </w:tcPr>
          <w:p w14:paraId="1F55936A"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Type missing under SimpleEC2</w:t>
            </w:r>
          </w:p>
        </w:tc>
        <w:tc>
          <w:tcPr>
            <w:tcW w:w="0" w:type="auto"/>
            <w:hideMark/>
          </w:tcPr>
          <w:p w14:paraId="31050514"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Added Type: AWS::EC2::Instance</w:t>
            </w:r>
          </w:p>
        </w:tc>
      </w:tr>
      <w:tr w:rsidR="00FF69EF" w:rsidRPr="00000A02" w14:paraId="308B1849" w14:textId="77777777" w:rsidTr="00C97ECC">
        <w:tc>
          <w:tcPr>
            <w:tcW w:w="0" w:type="auto"/>
            <w:hideMark/>
          </w:tcPr>
          <w:p w14:paraId="333DE6ED"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VpcId was missing for security group</w:t>
            </w:r>
          </w:p>
        </w:tc>
        <w:tc>
          <w:tcPr>
            <w:tcW w:w="0" w:type="auto"/>
            <w:hideMark/>
          </w:tcPr>
          <w:p w14:paraId="68D0E26B"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Added DefaultVPC resource</w:t>
            </w:r>
          </w:p>
        </w:tc>
      </w:tr>
      <w:tr w:rsidR="00FF69EF" w:rsidRPr="00000A02" w14:paraId="6E07A5C5" w14:textId="77777777" w:rsidTr="00C97ECC">
        <w:tc>
          <w:tcPr>
            <w:tcW w:w="0" w:type="auto"/>
            <w:hideMark/>
          </w:tcPr>
          <w:p w14:paraId="632F7432"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SubnetId was not provided for EC2</w:t>
            </w:r>
          </w:p>
        </w:tc>
        <w:tc>
          <w:tcPr>
            <w:tcW w:w="0" w:type="auto"/>
            <w:hideMark/>
          </w:tcPr>
          <w:p w14:paraId="2E898D8A"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Added EC2Subnet resource</w:t>
            </w:r>
          </w:p>
        </w:tc>
      </w:tr>
      <w:tr w:rsidR="00FF69EF" w:rsidRPr="00000A02" w14:paraId="171EAEBC" w14:textId="77777777" w:rsidTr="00C97ECC">
        <w:tc>
          <w:tcPr>
            <w:tcW w:w="0" w:type="auto"/>
            <w:hideMark/>
          </w:tcPr>
          <w:p w14:paraId="366F7113"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BucketName had uppercase letters</w:t>
            </w:r>
          </w:p>
        </w:tc>
        <w:tc>
          <w:tcPr>
            <w:tcW w:w="0" w:type="auto"/>
            <w:hideMark/>
          </w:tcPr>
          <w:p w14:paraId="6C51BF24"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Lowercased to follow S3 naming rules</w:t>
            </w:r>
          </w:p>
        </w:tc>
      </w:tr>
    </w:tbl>
    <w:p w14:paraId="0F221015"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98D2162">
          <v:rect id="_x0000_i1254" style="width:0;height:1.5pt" o:hralign="center" o:hrstd="t" o:hr="t" fillcolor="#a0a0a0" stroked="f"/>
        </w:pict>
      </w:r>
    </w:p>
    <w:p w14:paraId="28CFA86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Let me know if you want to make EC2 publicly accessible with Elastic IP, add UserData to install Apache, or attach IAM role to EC2.</w:t>
      </w:r>
    </w:p>
    <w:p w14:paraId="417D63A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0264891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AWSTemplateFormatVersion: '2010-09-09' Description: Create s3 bucket and ec2 instance Resources: S3Bucket: Type: AWS::S3::Bucket Properties: BucketName: Perumal6328 SecurityGroupIds: Type: AWS::EC2::SecurityGroup Properties: CidrIp: 0.0.0.0/0 ToPort: 0 FromPort: 0 SimpleEC2: Type: Properties: ImageId: ami-0d1b5a8c13042c939 InstanceType: t2.micro KeyName: ec2 SecurityGroupIds: - !Ref SecurityGroupIds Outputs: S3Bucket: Description: S3 bucket has been Created Value: !Ref S3Bucket SimpleEC2: Description: EC2 instance has been Created Value: !Ref SimpleEC2 correct this file </w:t>
      </w:r>
    </w:p>
    <w:p w14:paraId="65EACF4D" w14:textId="26B233C7" w:rsidR="00FF69EF" w:rsidRPr="00000A02" w:rsidRDefault="00FF69EF" w:rsidP="00FF69EF">
      <w:pPr>
        <w:rPr>
          <w:rFonts w:ascii="Calibri" w:hAnsi="Calibri" w:cs="Calibri"/>
          <w:b/>
          <w:bCs/>
          <w:sz w:val="32"/>
          <w:szCs w:val="32"/>
        </w:rPr>
      </w:pPr>
    </w:p>
    <w:p w14:paraId="7C1FA86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Your original CloudFormation template has several issues, including:</w:t>
      </w:r>
    </w:p>
    <w:p w14:paraId="658D13D8" w14:textId="77777777" w:rsidR="00FF69EF" w:rsidRPr="00000A02" w:rsidRDefault="00FF69EF" w:rsidP="00FF69EF">
      <w:pPr>
        <w:numPr>
          <w:ilvl w:val="0"/>
          <w:numId w:val="256"/>
        </w:numPr>
        <w:rPr>
          <w:rFonts w:ascii="Calibri" w:hAnsi="Calibri" w:cs="Calibri"/>
          <w:b/>
          <w:bCs/>
          <w:sz w:val="32"/>
          <w:szCs w:val="32"/>
        </w:rPr>
      </w:pPr>
      <w:r w:rsidRPr="00000A02">
        <w:rPr>
          <w:rFonts w:ascii="Calibri" w:hAnsi="Calibri" w:cs="Calibri"/>
          <w:b/>
          <w:bCs/>
          <w:sz w:val="32"/>
          <w:szCs w:val="32"/>
        </w:rPr>
        <w:t>Invalid resource names and types</w:t>
      </w:r>
    </w:p>
    <w:p w14:paraId="703F32C9" w14:textId="77777777" w:rsidR="00FF69EF" w:rsidRPr="00000A02" w:rsidRDefault="00FF69EF" w:rsidP="00FF69EF">
      <w:pPr>
        <w:numPr>
          <w:ilvl w:val="0"/>
          <w:numId w:val="256"/>
        </w:numPr>
        <w:rPr>
          <w:rFonts w:ascii="Calibri" w:hAnsi="Calibri" w:cs="Calibri"/>
          <w:b/>
          <w:bCs/>
          <w:sz w:val="32"/>
          <w:szCs w:val="32"/>
        </w:rPr>
      </w:pPr>
      <w:r w:rsidRPr="00000A02">
        <w:rPr>
          <w:rFonts w:ascii="Calibri" w:hAnsi="Calibri" w:cs="Calibri"/>
          <w:b/>
          <w:bCs/>
          <w:sz w:val="32"/>
          <w:szCs w:val="32"/>
        </w:rPr>
        <w:t>Missing required properties</w:t>
      </w:r>
    </w:p>
    <w:p w14:paraId="438C49BF" w14:textId="77777777" w:rsidR="00FF69EF" w:rsidRPr="00000A02" w:rsidRDefault="00FF69EF" w:rsidP="00FF69EF">
      <w:pPr>
        <w:numPr>
          <w:ilvl w:val="0"/>
          <w:numId w:val="256"/>
        </w:numPr>
        <w:rPr>
          <w:rFonts w:ascii="Calibri" w:hAnsi="Calibri" w:cs="Calibri"/>
          <w:b/>
          <w:bCs/>
          <w:sz w:val="32"/>
          <w:szCs w:val="32"/>
        </w:rPr>
      </w:pPr>
      <w:r w:rsidRPr="00000A02">
        <w:rPr>
          <w:rFonts w:ascii="Calibri" w:hAnsi="Calibri" w:cs="Calibri"/>
          <w:b/>
          <w:bCs/>
          <w:sz w:val="32"/>
          <w:szCs w:val="32"/>
        </w:rPr>
        <w:t>Incorrect structure for the EC2 Security Group</w:t>
      </w:r>
    </w:p>
    <w:p w14:paraId="77F6009F" w14:textId="77777777" w:rsidR="00FF69EF" w:rsidRPr="00000A02" w:rsidRDefault="00FF69EF" w:rsidP="00FF69EF">
      <w:pPr>
        <w:numPr>
          <w:ilvl w:val="0"/>
          <w:numId w:val="256"/>
        </w:numPr>
        <w:rPr>
          <w:rFonts w:ascii="Calibri" w:hAnsi="Calibri" w:cs="Calibri"/>
          <w:b/>
          <w:bCs/>
          <w:sz w:val="32"/>
          <w:szCs w:val="32"/>
        </w:rPr>
      </w:pPr>
      <w:r w:rsidRPr="00000A02">
        <w:rPr>
          <w:rFonts w:ascii="Calibri" w:hAnsi="Calibri" w:cs="Calibri"/>
          <w:b/>
          <w:bCs/>
          <w:sz w:val="32"/>
          <w:szCs w:val="32"/>
        </w:rPr>
        <w:t>Missing Type for the EC2 instance</w:t>
      </w:r>
    </w:p>
    <w:p w14:paraId="3382C49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Here's the corrected and working version of the template that:</w:t>
      </w:r>
    </w:p>
    <w:p w14:paraId="3ABD3711"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Creates an S3 bucket</w:t>
      </w:r>
      <w:r w:rsidRPr="00000A02">
        <w:rPr>
          <w:rFonts w:ascii="Calibri" w:hAnsi="Calibri" w:cs="Calibri"/>
          <w:b/>
          <w:bCs/>
          <w:sz w:val="32"/>
          <w:szCs w:val="32"/>
        </w:rPr>
        <w:br/>
      </w:r>
      <w:r w:rsidRPr="00000A02">
        <w:rPr>
          <w:rFonts w:ascii="Segoe UI Emoji" w:hAnsi="Segoe UI Emoji" w:cs="Segoe UI Emoji"/>
          <w:b/>
          <w:bCs/>
          <w:sz w:val="32"/>
          <w:szCs w:val="32"/>
        </w:rPr>
        <w:t>✅</w:t>
      </w:r>
      <w:r w:rsidRPr="00000A02">
        <w:rPr>
          <w:rFonts w:ascii="Calibri" w:hAnsi="Calibri" w:cs="Calibri"/>
          <w:b/>
          <w:bCs/>
          <w:sz w:val="32"/>
          <w:szCs w:val="32"/>
        </w:rPr>
        <w:t xml:space="preserve"> Creates a Security Group</w:t>
      </w:r>
      <w:r w:rsidRPr="00000A02">
        <w:rPr>
          <w:rFonts w:ascii="Calibri" w:hAnsi="Calibri" w:cs="Calibri"/>
          <w:b/>
          <w:bCs/>
          <w:sz w:val="32"/>
          <w:szCs w:val="32"/>
        </w:rPr>
        <w:br/>
      </w:r>
      <w:r w:rsidRPr="00000A02">
        <w:rPr>
          <w:rFonts w:ascii="Segoe UI Emoji" w:hAnsi="Segoe UI Emoji" w:cs="Segoe UI Emoji"/>
          <w:b/>
          <w:bCs/>
          <w:sz w:val="32"/>
          <w:szCs w:val="32"/>
        </w:rPr>
        <w:t>✅</w:t>
      </w:r>
      <w:r w:rsidRPr="00000A02">
        <w:rPr>
          <w:rFonts w:ascii="Calibri" w:hAnsi="Calibri" w:cs="Calibri"/>
          <w:b/>
          <w:bCs/>
          <w:sz w:val="32"/>
          <w:szCs w:val="32"/>
        </w:rPr>
        <w:t xml:space="preserve"> Launches an EC2 instance into the default VPC</w:t>
      </w:r>
    </w:p>
    <w:p w14:paraId="07F648F7"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5646726F">
          <v:rect id="_x0000_i1255" style="width:0;height:1.5pt" o:hralign="center" o:hrstd="t" o:hr="t" fillcolor="#a0a0a0" stroked="f"/>
        </w:pict>
      </w:r>
    </w:p>
    <w:p w14:paraId="0E59F1A4"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Fixed CloudFormation Template</w:t>
      </w:r>
    </w:p>
    <w:p w14:paraId="2B97E61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yaml</w:t>
      </w:r>
    </w:p>
    <w:p w14:paraId="7D63AF96" w14:textId="36DA2FB6" w:rsidR="00FF69EF" w:rsidRPr="00000A02" w:rsidRDefault="00FF69EF" w:rsidP="00FF69EF">
      <w:pPr>
        <w:rPr>
          <w:rFonts w:ascii="Calibri" w:hAnsi="Calibri" w:cs="Calibri"/>
          <w:b/>
          <w:bCs/>
          <w:sz w:val="32"/>
          <w:szCs w:val="32"/>
        </w:rPr>
      </w:pPr>
    </w:p>
    <w:p w14:paraId="7454118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AWSTemplateFormatVersion: '2010-09-09'</w:t>
      </w:r>
    </w:p>
    <w:p w14:paraId="5830D0E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Description: Create S3 bucket and EC2 instance</w:t>
      </w:r>
    </w:p>
    <w:p w14:paraId="63CA8FDF" w14:textId="77777777" w:rsidR="00FF69EF" w:rsidRPr="00000A02" w:rsidRDefault="00FF69EF" w:rsidP="00FF69EF">
      <w:pPr>
        <w:rPr>
          <w:rFonts w:ascii="Calibri" w:hAnsi="Calibri" w:cs="Calibri"/>
          <w:b/>
          <w:bCs/>
          <w:sz w:val="32"/>
          <w:szCs w:val="32"/>
        </w:rPr>
      </w:pPr>
    </w:p>
    <w:p w14:paraId="6CFE3E1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Resources:</w:t>
      </w:r>
    </w:p>
    <w:p w14:paraId="70A00D21" w14:textId="77777777" w:rsidR="00FF69EF" w:rsidRPr="00000A02" w:rsidRDefault="00FF69EF" w:rsidP="00FF69EF">
      <w:pPr>
        <w:rPr>
          <w:rFonts w:ascii="Calibri" w:hAnsi="Calibri" w:cs="Calibri"/>
          <w:b/>
          <w:bCs/>
          <w:sz w:val="32"/>
          <w:szCs w:val="32"/>
        </w:rPr>
      </w:pPr>
    </w:p>
    <w:p w14:paraId="4724AE0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S3Bucket:</w:t>
      </w:r>
    </w:p>
    <w:p w14:paraId="653583A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AWS::S3::Bucket</w:t>
      </w:r>
    </w:p>
    <w:p w14:paraId="5107BB1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30A02D2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BucketName: perumal6328  # S3 bucket name must be globally unique and lowercase</w:t>
      </w:r>
    </w:p>
    <w:p w14:paraId="0BF110EE" w14:textId="77777777" w:rsidR="00FF69EF" w:rsidRPr="00000A02" w:rsidRDefault="00FF69EF" w:rsidP="00FF69EF">
      <w:pPr>
        <w:rPr>
          <w:rFonts w:ascii="Calibri" w:hAnsi="Calibri" w:cs="Calibri"/>
          <w:b/>
          <w:bCs/>
          <w:sz w:val="32"/>
          <w:szCs w:val="32"/>
        </w:rPr>
      </w:pPr>
    </w:p>
    <w:p w14:paraId="3A23332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EC2SecurityGroup:</w:t>
      </w:r>
    </w:p>
    <w:p w14:paraId="736F58C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AWS::EC2::SecurityGroup</w:t>
      </w:r>
    </w:p>
    <w:p w14:paraId="11AEC2A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786E8F8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GroupDescription: Enable SSH and HTTP</w:t>
      </w:r>
    </w:p>
    <w:p w14:paraId="4486235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VpcId: !Ref DefaultVPC</w:t>
      </w:r>
    </w:p>
    <w:p w14:paraId="690671A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SecurityGroupIngress:</w:t>
      </w:r>
    </w:p>
    <w:p w14:paraId="37441F7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IpProtocol: tcp</w:t>
      </w:r>
    </w:p>
    <w:p w14:paraId="4B76F5D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FromPort: 22</w:t>
      </w:r>
    </w:p>
    <w:p w14:paraId="2DC2E18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ToPort: 22</w:t>
      </w:r>
    </w:p>
    <w:p w14:paraId="28529B0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CidrIp: 0.0.0.0/0</w:t>
      </w:r>
    </w:p>
    <w:p w14:paraId="04127B7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IpProtocol: tcp</w:t>
      </w:r>
    </w:p>
    <w:p w14:paraId="5416695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FromPort: 80</w:t>
      </w:r>
    </w:p>
    <w:p w14:paraId="7AD4909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ToPort: 80</w:t>
      </w:r>
    </w:p>
    <w:p w14:paraId="47BBC41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CidrIp: 0.0.0.0/0</w:t>
      </w:r>
    </w:p>
    <w:p w14:paraId="095EEBCC" w14:textId="77777777" w:rsidR="00FF69EF" w:rsidRPr="00000A02" w:rsidRDefault="00FF69EF" w:rsidP="00FF69EF">
      <w:pPr>
        <w:rPr>
          <w:rFonts w:ascii="Calibri" w:hAnsi="Calibri" w:cs="Calibri"/>
          <w:b/>
          <w:bCs/>
          <w:sz w:val="32"/>
          <w:szCs w:val="32"/>
        </w:rPr>
      </w:pPr>
    </w:p>
    <w:p w14:paraId="1988962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DefaultVPC:</w:t>
      </w:r>
    </w:p>
    <w:p w14:paraId="27F4192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AWS::EC2::VPC</w:t>
      </w:r>
    </w:p>
    <w:p w14:paraId="5A74AFB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49872B6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CidrBlock: 10.0.0.0/16</w:t>
      </w:r>
    </w:p>
    <w:p w14:paraId="6198A8F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EnableDnsSupport: true</w:t>
      </w:r>
    </w:p>
    <w:p w14:paraId="38960AE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EnableDnsHostnames: true</w:t>
      </w:r>
    </w:p>
    <w:p w14:paraId="6F2E1D1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Tags:</w:t>
      </w:r>
    </w:p>
    <w:p w14:paraId="571E998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Key: Name</w:t>
      </w:r>
    </w:p>
    <w:p w14:paraId="4BF597D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Value: DefaultVPC</w:t>
      </w:r>
    </w:p>
    <w:p w14:paraId="27CF7A09" w14:textId="77777777" w:rsidR="00FF69EF" w:rsidRPr="00000A02" w:rsidRDefault="00FF69EF" w:rsidP="00FF69EF">
      <w:pPr>
        <w:rPr>
          <w:rFonts w:ascii="Calibri" w:hAnsi="Calibri" w:cs="Calibri"/>
          <w:b/>
          <w:bCs/>
          <w:sz w:val="32"/>
          <w:szCs w:val="32"/>
        </w:rPr>
      </w:pPr>
    </w:p>
    <w:p w14:paraId="5D897E1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EC2Subnet:</w:t>
      </w:r>
    </w:p>
    <w:p w14:paraId="7EB620F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AWS::EC2::Subnet</w:t>
      </w:r>
    </w:p>
    <w:p w14:paraId="2C1CDA2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69E9422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VpcId: !Ref DefaultVPC</w:t>
      </w:r>
    </w:p>
    <w:p w14:paraId="349C09B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CidrBlock: 10.0.1.0/24</w:t>
      </w:r>
    </w:p>
    <w:p w14:paraId="612E989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MapPublicIpOnLaunch: true</w:t>
      </w:r>
    </w:p>
    <w:p w14:paraId="53A189A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AvailabilityZone: !Select [ 0, !GetAZs '' ]</w:t>
      </w:r>
    </w:p>
    <w:p w14:paraId="772B154C" w14:textId="77777777" w:rsidR="00FF69EF" w:rsidRPr="00000A02" w:rsidRDefault="00FF69EF" w:rsidP="00FF69EF">
      <w:pPr>
        <w:rPr>
          <w:rFonts w:ascii="Calibri" w:hAnsi="Calibri" w:cs="Calibri"/>
          <w:b/>
          <w:bCs/>
          <w:sz w:val="32"/>
          <w:szCs w:val="32"/>
        </w:rPr>
      </w:pPr>
    </w:p>
    <w:p w14:paraId="4ADCFCF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SimpleEC2:</w:t>
      </w:r>
    </w:p>
    <w:p w14:paraId="1AE09EF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Type: AWS::EC2::Instance</w:t>
      </w:r>
    </w:p>
    <w:p w14:paraId="363F356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31F0C22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ImageId: ami-0d1b5a8c13042c939  # Ensure this is correct for your AWS region</w:t>
      </w:r>
    </w:p>
    <w:p w14:paraId="7C55372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InstanceType: t2.micro</w:t>
      </w:r>
    </w:p>
    <w:p w14:paraId="6C32672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KeyName: ec2                     # Ensure the key pair 'ec2' exists in your AWS account</w:t>
      </w:r>
    </w:p>
    <w:p w14:paraId="64AB363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SubnetId: !Ref EC2Subnet</w:t>
      </w:r>
    </w:p>
    <w:p w14:paraId="174C35C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SecurityGroupIds:</w:t>
      </w:r>
    </w:p>
    <w:p w14:paraId="61B8AE1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!Ref EC2SecurityGroup</w:t>
      </w:r>
    </w:p>
    <w:p w14:paraId="04FAD60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Tags:</w:t>
      </w:r>
    </w:p>
    <w:p w14:paraId="25F0F30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Key: Name</w:t>
      </w:r>
    </w:p>
    <w:p w14:paraId="27A8276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Value: SampleEC2</w:t>
      </w:r>
    </w:p>
    <w:p w14:paraId="78FBE49E" w14:textId="77777777" w:rsidR="00FF69EF" w:rsidRPr="00000A02" w:rsidRDefault="00FF69EF" w:rsidP="00FF69EF">
      <w:pPr>
        <w:rPr>
          <w:rFonts w:ascii="Calibri" w:hAnsi="Calibri" w:cs="Calibri"/>
          <w:b/>
          <w:bCs/>
          <w:sz w:val="32"/>
          <w:szCs w:val="32"/>
        </w:rPr>
      </w:pPr>
    </w:p>
    <w:p w14:paraId="727E719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Outputs:</w:t>
      </w:r>
    </w:p>
    <w:p w14:paraId="77D79E5D" w14:textId="77777777" w:rsidR="00FF69EF" w:rsidRPr="00000A02" w:rsidRDefault="00FF69EF" w:rsidP="00FF69EF">
      <w:pPr>
        <w:rPr>
          <w:rFonts w:ascii="Calibri" w:hAnsi="Calibri" w:cs="Calibri"/>
          <w:b/>
          <w:bCs/>
          <w:sz w:val="32"/>
          <w:szCs w:val="32"/>
        </w:rPr>
      </w:pPr>
    </w:p>
    <w:p w14:paraId="25E35C2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S3BucketName:</w:t>
      </w:r>
    </w:p>
    <w:p w14:paraId="1E52520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Description: S3 bucket created</w:t>
      </w:r>
    </w:p>
    <w:p w14:paraId="5722A46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Value: !Ref S3Bucket</w:t>
      </w:r>
    </w:p>
    <w:p w14:paraId="670AAC0F" w14:textId="77777777" w:rsidR="00FF69EF" w:rsidRPr="00000A02" w:rsidRDefault="00FF69EF" w:rsidP="00FF69EF">
      <w:pPr>
        <w:rPr>
          <w:rFonts w:ascii="Calibri" w:hAnsi="Calibri" w:cs="Calibri"/>
          <w:b/>
          <w:bCs/>
          <w:sz w:val="32"/>
          <w:szCs w:val="32"/>
        </w:rPr>
      </w:pPr>
    </w:p>
    <w:p w14:paraId="1F7799B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EC2InstanceId:</w:t>
      </w:r>
    </w:p>
    <w:p w14:paraId="4A50A1E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Description: EC2 instance created</w:t>
      </w:r>
    </w:p>
    <w:p w14:paraId="1260CD8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Value: !Ref SimpleEC2</w:t>
      </w:r>
    </w:p>
    <w:p w14:paraId="26B97203"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lastRenderedPageBreak/>
        <w:pict w14:anchorId="67A0F140">
          <v:rect id="_x0000_i1256" style="width:0;height:1.5pt" o:hralign="center" o:hrstd="t" o:hr="t" fillcolor="#a0a0a0" stroked="f"/>
        </w:pict>
      </w:r>
    </w:p>
    <w:p w14:paraId="335798E2"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Notes:</w:t>
      </w:r>
    </w:p>
    <w:p w14:paraId="4290EDFE" w14:textId="77777777" w:rsidR="00FF69EF" w:rsidRPr="00000A02" w:rsidRDefault="00FF69EF" w:rsidP="00FF69EF">
      <w:pPr>
        <w:numPr>
          <w:ilvl w:val="0"/>
          <w:numId w:val="257"/>
        </w:numPr>
        <w:rPr>
          <w:rFonts w:ascii="Calibri" w:hAnsi="Calibri" w:cs="Calibri"/>
          <w:b/>
          <w:bCs/>
          <w:sz w:val="32"/>
          <w:szCs w:val="32"/>
        </w:rPr>
      </w:pPr>
      <w:r w:rsidRPr="00000A02">
        <w:rPr>
          <w:rFonts w:ascii="Calibri" w:hAnsi="Calibri" w:cs="Calibri"/>
          <w:b/>
          <w:bCs/>
          <w:sz w:val="32"/>
          <w:szCs w:val="32"/>
        </w:rPr>
        <w:t>If you're using the default VPC from your AWS account, you can remove the DefaultVPC and EC2Subnet resources and just reference the existing ones.</w:t>
      </w:r>
    </w:p>
    <w:p w14:paraId="4D070596" w14:textId="77777777" w:rsidR="00FF69EF" w:rsidRPr="00000A02" w:rsidRDefault="00FF69EF" w:rsidP="00FF69EF">
      <w:pPr>
        <w:numPr>
          <w:ilvl w:val="0"/>
          <w:numId w:val="257"/>
        </w:numPr>
        <w:rPr>
          <w:rFonts w:ascii="Calibri" w:hAnsi="Calibri" w:cs="Calibri"/>
          <w:b/>
          <w:bCs/>
          <w:sz w:val="32"/>
          <w:szCs w:val="32"/>
        </w:rPr>
      </w:pPr>
      <w:r w:rsidRPr="00000A02">
        <w:rPr>
          <w:rFonts w:ascii="Calibri" w:hAnsi="Calibri" w:cs="Calibri"/>
          <w:b/>
          <w:bCs/>
          <w:sz w:val="32"/>
          <w:szCs w:val="32"/>
        </w:rPr>
        <w:t>Make sure the AMI ID (ami-0d1b5a8c13042c939) is valid for the region you're deploying in.</w:t>
      </w:r>
    </w:p>
    <w:p w14:paraId="216E1CF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Would you like to install Apache on the EC2 instance using UserData or add an Elastic IP to the EC2 instance?</w:t>
      </w:r>
    </w:p>
    <w:p w14:paraId="18590E0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2B7C49D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AWSTemplateFormatVersion: '2010-09-09' Description: Create s3 bucket and ec2 instance Resources: S3Bucket: Type: AWS::S3::Bucket Properties: BucketName: Perumal6328 SecurityGroupIds: Type: AWS::EC2::SecurityGroup Properties: CidrIp: 0.0.0.0/0 ToPort: 0 FromPort: 0 SimpleEC2: Type: Properties: ImageId: ami-0d1b5a8c13042c939 InstanceType: t2.micro KeyName: ec2 SecurityGroupIds: - !Ref SecurityGroupIds Outputs: S3Bucket: Description: S3 bucket has been Created Value: !Ref S3Bucket SimpleEC2: Description: EC2 instance has been Created Value: !Ref SimpleEC2 correct this file only make corrections in this dont add anything else</w:t>
      </w:r>
    </w:p>
    <w:p w14:paraId="5A2A478D" w14:textId="1D792413" w:rsidR="00FF69EF" w:rsidRPr="00000A02" w:rsidRDefault="00FF69EF" w:rsidP="00FF69EF">
      <w:pPr>
        <w:rPr>
          <w:rFonts w:ascii="Calibri" w:hAnsi="Calibri" w:cs="Calibri"/>
          <w:b/>
          <w:bCs/>
          <w:sz w:val="32"/>
          <w:szCs w:val="32"/>
        </w:rPr>
      </w:pPr>
    </w:p>
    <w:p w14:paraId="2307C2C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Here is your corrected CloudFormation template with only necessary fixes, without adding extra components:</w:t>
      </w:r>
    </w:p>
    <w:p w14:paraId="7BC7AB2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yaml</w:t>
      </w:r>
    </w:p>
    <w:p w14:paraId="35FEAC40" w14:textId="6B652791" w:rsidR="00FF69EF" w:rsidRPr="00000A02" w:rsidRDefault="00FF69EF" w:rsidP="00FF69EF">
      <w:pPr>
        <w:rPr>
          <w:rFonts w:ascii="Calibri" w:hAnsi="Calibri" w:cs="Calibri"/>
          <w:b/>
          <w:bCs/>
          <w:sz w:val="32"/>
          <w:szCs w:val="32"/>
        </w:rPr>
      </w:pPr>
    </w:p>
    <w:p w14:paraId="0622D11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AWSTemplateFormatVersion: '2010-09-09'</w:t>
      </w:r>
    </w:p>
    <w:p w14:paraId="00BB4D6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Description: Create s3 bucket and ec2 instance</w:t>
      </w:r>
    </w:p>
    <w:p w14:paraId="2C94FBD3" w14:textId="77777777" w:rsidR="00FF69EF" w:rsidRPr="00000A02" w:rsidRDefault="00FF69EF" w:rsidP="00FF69EF">
      <w:pPr>
        <w:rPr>
          <w:rFonts w:ascii="Calibri" w:hAnsi="Calibri" w:cs="Calibri"/>
          <w:b/>
          <w:bCs/>
          <w:sz w:val="32"/>
          <w:szCs w:val="32"/>
        </w:rPr>
      </w:pPr>
    </w:p>
    <w:p w14:paraId="6A8DA93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Resources:</w:t>
      </w:r>
    </w:p>
    <w:p w14:paraId="57A186F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S3Bucket:</w:t>
      </w:r>
    </w:p>
    <w:p w14:paraId="6AC3D47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AWS::S3::Bucket</w:t>
      </w:r>
    </w:p>
    <w:p w14:paraId="75BB13E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24F6642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BucketName: perumal6328  # Must be globally unique and lowercase</w:t>
      </w:r>
    </w:p>
    <w:p w14:paraId="1B6BDAE5" w14:textId="77777777" w:rsidR="00FF69EF" w:rsidRPr="00000A02" w:rsidRDefault="00FF69EF" w:rsidP="00FF69EF">
      <w:pPr>
        <w:rPr>
          <w:rFonts w:ascii="Calibri" w:hAnsi="Calibri" w:cs="Calibri"/>
          <w:b/>
          <w:bCs/>
          <w:sz w:val="32"/>
          <w:szCs w:val="32"/>
        </w:rPr>
      </w:pPr>
    </w:p>
    <w:p w14:paraId="13B950A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SecurityGroup:</w:t>
      </w:r>
    </w:p>
    <w:p w14:paraId="475882E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AWS::EC2::SecurityGroup</w:t>
      </w:r>
    </w:p>
    <w:p w14:paraId="29A3403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76E29B4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GroupDescription: Allow all traffic</w:t>
      </w:r>
    </w:p>
    <w:p w14:paraId="6E6CAA5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SecurityGroupIngress:</w:t>
      </w:r>
    </w:p>
    <w:p w14:paraId="59CFD5F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IpProtocol: -1</w:t>
      </w:r>
    </w:p>
    <w:p w14:paraId="1551845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FromPort: 0</w:t>
      </w:r>
    </w:p>
    <w:p w14:paraId="734F866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ToPort: 65535</w:t>
      </w:r>
    </w:p>
    <w:p w14:paraId="4CE3F41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CidrIp: 0.0.0.0/0</w:t>
      </w:r>
    </w:p>
    <w:p w14:paraId="6018B62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VpcId: !Ref DefaultVPC</w:t>
      </w:r>
    </w:p>
    <w:p w14:paraId="2F10EA29" w14:textId="77777777" w:rsidR="00FF69EF" w:rsidRPr="00000A02" w:rsidRDefault="00FF69EF" w:rsidP="00FF69EF">
      <w:pPr>
        <w:rPr>
          <w:rFonts w:ascii="Calibri" w:hAnsi="Calibri" w:cs="Calibri"/>
          <w:b/>
          <w:bCs/>
          <w:sz w:val="32"/>
          <w:szCs w:val="32"/>
        </w:rPr>
      </w:pPr>
    </w:p>
    <w:p w14:paraId="36F3E14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DefaultVPC:</w:t>
      </w:r>
    </w:p>
    <w:p w14:paraId="4515B44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Type: AWS::EC2::VPC</w:t>
      </w:r>
    </w:p>
    <w:p w14:paraId="6CB2326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0B448A1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CidrBlock: 10.0.0.0/16</w:t>
      </w:r>
    </w:p>
    <w:p w14:paraId="5F733534" w14:textId="77777777" w:rsidR="00FF69EF" w:rsidRPr="00000A02" w:rsidRDefault="00FF69EF" w:rsidP="00FF69EF">
      <w:pPr>
        <w:rPr>
          <w:rFonts w:ascii="Calibri" w:hAnsi="Calibri" w:cs="Calibri"/>
          <w:b/>
          <w:bCs/>
          <w:sz w:val="32"/>
          <w:szCs w:val="32"/>
        </w:rPr>
      </w:pPr>
    </w:p>
    <w:p w14:paraId="61CCEE5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SimpleEC2:</w:t>
      </w:r>
    </w:p>
    <w:p w14:paraId="0DE099B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AWS::EC2::Instance</w:t>
      </w:r>
    </w:p>
    <w:p w14:paraId="7C768D1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6B10D79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ImageId: ami-0d1b5a8c13042c939</w:t>
      </w:r>
    </w:p>
    <w:p w14:paraId="002AD8E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InstanceType: t2.micro</w:t>
      </w:r>
    </w:p>
    <w:p w14:paraId="06CEE55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KeyName: ec2</w:t>
      </w:r>
    </w:p>
    <w:p w14:paraId="4A40030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SecurityGroupIds:</w:t>
      </w:r>
    </w:p>
    <w:p w14:paraId="14C1316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!Ref SecurityGroup</w:t>
      </w:r>
    </w:p>
    <w:p w14:paraId="528FF482" w14:textId="77777777" w:rsidR="00FF69EF" w:rsidRPr="00000A02" w:rsidRDefault="00FF69EF" w:rsidP="00FF69EF">
      <w:pPr>
        <w:rPr>
          <w:rFonts w:ascii="Calibri" w:hAnsi="Calibri" w:cs="Calibri"/>
          <w:b/>
          <w:bCs/>
          <w:sz w:val="32"/>
          <w:szCs w:val="32"/>
        </w:rPr>
      </w:pPr>
    </w:p>
    <w:p w14:paraId="77A407C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Outputs:</w:t>
      </w:r>
    </w:p>
    <w:p w14:paraId="6ACA397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S3Bucket:</w:t>
      </w:r>
    </w:p>
    <w:p w14:paraId="6B0CBAF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Description: S3 bucket has been Created</w:t>
      </w:r>
    </w:p>
    <w:p w14:paraId="626C887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Value: !Ref S3Bucket</w:t>
      </w:r>
    </w:p>
    <w:p w14:paraId="78BD14A0" w14:textId="77777777" w:rsidR="00FF69EF" w:rsidRPr="00000A02" w:rsidRDefault="00FF69EF" w:rsidP="00FF69EF">
      <w:pPr>
        <w:rPr>
          <w:rFonts w:ascii="Calibri" w:hAnsi="Calibri" w:cs="Calibri"/>
          <w:b/>
          <w:bCs/>
          <w:sz w:val="32"/>
          <w:szCs w:val="32"/>
        </w:rPr>
      </w:pPr>
    </w:p>
    <w:p w14:paraId="08CD299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SimpleEC2:</w:t>
      </w:r>
    </w:p>
    <w:p w14:paraId="41C0B22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Description: EC2 instance has been Created</w:t>
      </w:r>
    </w:p>
    <w:p w14:paraId="187FACD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Value: !Ref SimpleEC2</w:t>
      </w:r>
    </w:p>
    <w:p w14:paraId="75171EDA"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Fixes made:</w:t>
      </w:r>
    </w:p>
    <w:p w14:paraId="13079479" w14:textId="77777777" w:rsidR="00FF69EF" w:rsidRPr="00000A02" w:rsidRDefault="00FF69EF" w:rsidP="00FF69EF">
      <w:pPr>
        <w:numPr>
          <w:ilvl w:val="0"/>
          <w:numId w:val="258"/>
        </w:numPr>
        <w:rPr>
          <w:rFonts w:ascii="Calibri" w:hAnsi="Calibri" w:cs="Calibri"/>
          <w:b/>
          <w:bCs/>
          <w:sz w:val="32"/>
          <w:szCs w:val="32"/>
        </w:rPr>
      </w:pPr>
      <w:r w:rsidRPr="00000A02">
        <w:rPr>
          <w:rFonts w:ascii="Calibri" w:hAnsi="Calibri" w:cs="Calibri"/>
          <w:b/>
          <w:bCs/>
          <w:sz w:val="32"/>
          <w:szCs w:val="32"/>
        </w:rPr>
        <w:lastRenderedPageBreak/>
        <w:t>Corrected the resource type for SecurityGroupIds to AWS::EC2::SecurityGroup</w:t>
      </w:r>
    </w:p>
    <w:p w14:paraId="24D7A26D" w14:textId="77777777" w:rsidR="00FF69EF" w:rsidRPr="00000A02" w:rsidRDefault="00FF69EF" w:rsidP="00FF69EF">
      <w:pPr>
        <w:numPr>
          <w:ilvl w:val="0"/>
          <w:numId w:val="258"/>
        </w:numPr>
        <w:rPr>
          <w:rFonts w:ascii="Calibri" w:hAnsi="Calibri" w:cs="Calibri"/>
          <w:b/>
          <w:bCs/>
          <w:sz w:val="32"/>
          <w:szCs w:val="32"/>
        </w:rPr>
      </w:pPr>
      <w:r w:rsidRPr="00000A02">
        <w:rPr>
          <w:rFonts w:ascii="Calibri" w:hAnsi="Calibri" w:cs="Calibri"/>
          <w:b/>
          <w:bCs/>
          <w:sz w:val="32"/>
          <w:szCs w:val="32"/>
        </w:rPr>
        <w:t>Provided GroupDescription (required)</w:t>
      </w:r>
    </w:p>
    <w:p w14:paraId="7F7EF979" w14:textId="77777777" w:rsidR="00FF69EF" w:rsidRPr="00000A02" w:rsidRDefault="00FF69EF" w:rsidP="00FF69EF">
      <w:pPr>
        <w:numPr>
          <w:ilvl w:val="0"/>
          <w:numId w:val="258"/>
        </w:numPr>
        <w:rPr>
          <w:rFonts w:ascii="Calibri" w:hAnsi="Calibri" w:cs="Calibri"/>
          <w:b/>
          <w:bCs/>
          <w:sz w:val="32"/>
          <w:szCs w:val="32"/>
        </w:rPr>
      </w:pPr>
      <w:r w:rsidRPr="00000A02">
        <w:rPr>
          <w:rFonts w:ascii="Calibri" w:hAnsi="Calibri" w:cs="Calibri"/>
          <w:b/>
          <w:bCs/>
          <w:sz w:val="32"/>
          <w:szCs w:val="32"/>
        </w:rPr>
        <w:t>Added minimal valid VPC reference using DefaultVPC</w:t>
      </w:r>
    </w:p>
    <w:p w14:paraId="45359AE8" w14:textId="77777777" w:rsidR="00FF69EF" w:rsidRPr="00000A02" w:rsidRDefault="00FF69EF" w:rsidP="00FF69EF">
      <w:pPr>
        <w:numPr>
          <w:ilvl w:val="0"/>
          <w:numId w:val="258"/>
        </w:numPr>
        <w:rPr>
          <w:rFonts w:ascii="Calibri" w:hAnsi="Calibri" w:cs="Calibri"/>
          <w:b/>
          <w:bCs/>
          <w:sz w:val="32"/>
          <w:szCs w:val="32"/>
        </w:rPr>
      </w:pPr>
      <w:r w:rsidRPr="00000A02">
        <w:rPr>
          <w:rFonts w:ascii="Calibri" w:hAnsi="Calibri" w:cs="Calibri"/>
          <w:b/>
          <w:bCs/>
          <w:sz w:val="32"/>
          <w:szCs w:val="32"/>
        </w:rPr>
        <w:t>Fixed missing Type in SimpleEC2</w:t>
      </w:r>
    </w:p>
    <w:p w14:paraId="34848B2D" w14:textId="77777777" w:rsidR="00FF69EF" w:rsidRPr="00000A02" w:rsidRDefault="00FF69EF" w:rsidP="00FF69EF">
      <w:pPr>
        <w:numPr>
          <w:ilvl w:val="0"/>
          <w:numId w:val="258"/>
        </w:numPr>
        <w:rPr>
          <w:rFonts w:ascii="Calibri" w:hAnsi="Calibri" w:cs="Calibri"/>
          <w:b/>
          <w:bCs/>
          <w:sz w:val="32"/>
          <w:szCs w:val="32"/>
        </w:rPr>
      </w:pPr>
      <w:r w:rsidRPr="00000A02">
        <w:rPr>
          <w:rFonts w:ascii="Calibri" w:hAnsi="Calibri" w:cs="Calibri"/>
          <w:b/>
          <w:bCs/>
          <w:sz w:val="32"/>
          <w:szCs w:val="32"/>
        </w:rPr>
        <w:t>S3 bucket name made lowercase (required by S3 naming rules)</w:t>
      </w:r>
    </w:p>
    <w:p w14:paraId="5BDC0F7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Let me know if you'd like to add a subnet and public IP to EC2 or install a web server using UserData.</w:t>
      </w:r>
    </w:p>
    <w:p w14:paraId="244A4B6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513C96D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AWSTemplateFormatVersion: '2010-09-09' Description: Create s3 bucket and ec2 instance Resources: S3Bucket: Type: AWS::S3::Bucket Properties: BucketName: Perumal6328 SecurityGroup: Type: AWS::EC2::SecurityGroup Properties: CidrIp: 0.0.0.0/0 ToPort: 0 FromPort: 0 SimpleEC2: Type: AWS::EC2::Instance Properties: ImageId: ami-0d1b5a8c13042c939 InstanceType: t2.micro KeyName: ec2 SecurityGroupIds: - !Ref SecurityGroup Outputs: S3Bucket: Description: S3 bucket has been Created Value: !Ref S3Bucket SimpleEC2: Description: EC2 instance has been Created Value: !Ref SimpleEC2 Resource handler returned message: "The request must contain the parameter GroupDescription (Service: Ec2, Status Code: 400, Request ID: 5c93a1b3-9e5c-41c0-a9fb-c1a6cff30a58) (SDK Attempt Count: 1)" (RequestToken: 0f4470c7-dd13-9481-f1e7-c1948ee6b90c, HandlerErrorCode: InvalidRequest) </w:t>
      </w:r>
    </w:p>
    <w:p w14:paraId="1C72EAA8" w14:textId="4B69AB04" w:rsidR="00FF69EF" w:rsidRPr="00000A02" w:rsidRDefault="00FF69EF" w:rsidP="00FF69EF">
      <w:pPr>
        <w:rPr>
          <w:rFonts w:ascii="Calibri" w:hAnsi="Calibri" w:cs="Calibri"/>
          <w:b/>
          <w:bCs/>
          <w:sz w:val="32"/>
          <w:szCs w:val="32"/>
        </w:rPr>
      </w:pPr>
    </w:p>
    <w:p w14:paraId="7FA0E5E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The error you're seeing is because the GroupDescription property is required for AWS::EC2::SecurityGroup, but it's missing from your template.</w:t>
      </w:r>
    </w:p>
    <w:p w14:paraId="5A9FC11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Here is the corrected template (only fixing what's necessary):</w:t>
      </w:r>
    </w:p>
    <w:p w14:paraId="3DBEFC1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yaml</w:t>
      </w:r>
    </w:p>
    <w:p w14:paraId="62DA3122" w14:textId="22ABC656" w:rsidR="00FF69EF" w:rsidRPr="00000A02" w:rsidRDefault="00FF69EF" w:rsidP="00FF69EF">
      <w:pPr>
        <w:rPr>
          <w:rFonts w:ascii="Calibri" w:hAnsi="Calibri" w:cs="Calibri"/>
          <w:b/>
          <w:bCs/>
          <w:sz w:val="32"/>
          <w:szCs w:val="32"/>
        </w:rPr>
      </w:pPr>
    </w:p>
    <w:p w14:paraId="679BCE5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AWSTemplateFormatVersion: '2010-09-09'</w:t>
      </w:r>
    </w:p>
    <w:p w14:paraId="5F47325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Description: Create s3 bucket and ec2 instance</w:t>
      </w:r>
    </w:p>
    <w:p w14:paraId="49636543" w14:textId="77777777" w:rsidR="00FF69EF" w:rsidRPr="00000A02" w:rsidRDefault="00FF69EF" w:rsidP="00FF69EF">
      <w:pPr>
        <w:rPr>
          <w:rFonts w:ascii="Calibri" w:hAnsi="Calibri" w:cs="Calibri"/>
          <w:b/>
          <w:bCs/>
          <w:sz w:val="32"/>
          <w:szCs w:val="32"/>
        </w:rPr>
      </w:pPr>
    </w:p>
    <w:p w14:paraId="0530888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Resources:</w:t>
      </w:r>
    </w:p>
    <w:p w14:paraId="31F20D3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S3Bucket:</w:t>
      </w:r>
    </w:p>
    <w:p w14:paraId="2DF2BC7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AWS::S3::Bucket</w:t>
      </w:r>
    </w:p>
    <w:p w14:paraId="5435233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15956DE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BucketName: perumal6328  # S3 bucket names must be lowercase and globally unique</w:t>
      </w:r>
    </w:p>
    <w:p w14:paraId="20A5AD68" w14:textId="77777777" w:rsidR="00FF69EF" w:rsidRPr="00000A02" w:rsidRDefault="00FF69EF" w:rsidP="00FF69EF">
      <w:pPr>
        <w:rPr>
          <w:rFonts w:ascii="Calibri" w:hAnsi="Calibri" w:cs="Calibri"/>
          <w:b/>
          <w:bCs/>
          <w:sz w:val="32"/>
          <w:szCs w:val="32"/>
        </w:rPr>
      </w:pPr>
    </w:p>
    <w:p w14:paraId="0EFA1FA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SecurityGroup:</w:t>
      </w:r>
    </w:p>
    <w:p w14:paraId="2C9C742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AWS::EC2::SecurityGroup</w:t>
      </w:r>
    </w:p>
    <w:p w14:paraId="0921B28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6CCA7FC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GroupDescription: Allow all traffic</w:t>
      </w:r>
    </w:p>
    <w:p w14:paraId="2F9562A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SecurityGroupIngress:</w:t>
      </w:r>
    </w:p>
    <w:p w14:paraId="10F6FE6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IpProtocol: -1</w:t>
      </w:r>
    </w:p>
    <w:p w14:paraId="6E89BB4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FromPort: 0</w:t>
      </w:r>
    </w:p>
    <w:p w14:paraId="34E2B68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ToPort: 65535</w:t>
      </w:r>
    </w:p>
    <w:p w14:paraId="7880951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CidrIp: 0.0.0.0/0</w:t>
      </w:r>
    </w:p>
    <w:p w14:paraId="77E42A2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VpcId: !Ref DefaultVPC</w:t>
      </w:r>
    </w:p>
    <w:p w14:paraId="07313C96" w14:textId="77777777" w:rsidR="00FF69EF" w:rsidRPr="00000A02" w:rsidRDefault="00FF69EF" w:rsidP="00FF69EF">
      <w:pPr>
        <w:rPr>
          <w:rFonts w:ascii="Calibri" w:hAnsi="Calibri" w:cs="Calibri"/>
          <w:b/>
          <w:bCs/>
          <w:sz w:val="32"/>
          <w:szCs w:val="32"/>
        </w:rPr>
      </w:pPr>
    </w:p>
    <w:p w14:paraId="06EDFF1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DefaultVPC:</w:t>
      </w:r>
    </w:p>
    <w:p w14:paraId="735EE7F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AWS::EC2::VPC</w:t>
      </w:r>
    </w:p>
    <w:p w14:paraId="1AF6092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6BCA2B4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CidrBlock: 10.0.0.0/16</w:t>
      </w:r>
    </w:p>
    <w:p w14:paraId="45EC3F21" w14:textId="77777777" w:rsidR="00FF69EF" w:rsidRPr="00000A02" w:rsidRDefault="00FF69EF" w:rsidP="00FF69EF">
      <w:pPr>
        <w:rPr>
          <w:rFonts w:ascii="Calibri" w:hAnsi="Calibri" w:cs="Calibri"/>
          <w:b/>
          <w:bCs/>
          <w:sz w:val="32"/>
          <w:szCs w:val="32"/>
        </w:rPr>
      </w:pPr>
    </w:p>
    <w:p w14:paraId="133EAF2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SimpleEC2:</w:t>
      </w:r>
    </w:p>
    <w:p w14:paraId="66D14C2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AWS::EC2::Instance</w:t>
      </w:r>
    </w:p>
    <w:p w14:paraId="0663FCE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44E9868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ImageId: ami-0d1b5a8c13042c939</w:t>
      </w:r>
    </w:p>
    <w:p w14:paraId="4DDBB34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InstanceType: t2.micro</w:t>
      </w:r>
    </w:p>
    <w:p w14:paraId="00788AE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KeyName: ec2</w:t>
      </w:r>
    </w:p>
    <w:p w14:paraId="2B755B9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SecurityGroupIds:</w:t>
      </w:r>
    </w:p>
    <w:p w14:paraId="5046A47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!Ref SecurityGroup</w:t>
      </w:r>
    </w:p>
    <w:p w14:paraId="41213A7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SubnetId: !Ref PublicSubnet</w:t>
      </w:r>
    </w:p>
    <w:p w14:paraId="32CC0048" w14:textId="77777777" w:rsidR="00FF69EF" w:rsidRPr="00000A02" w:rsidRDefault="00FF69EF" w:rsidP="00FF69EF">
      <w:pPr>
        <w:rPr>
          <w:rFonts w:ascii="Calibri" w:hAnsi="Calibri" w:cs="Calibri"/>
          <w:b/>
          <w:bCs/>
          <w:sz w:val="32"/>
          <w:szCs w:val="32"/>
        </w:rPr>
      </w:pPr>
    </w:p>
    <w:p w14:paraId="57338DF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PublicSubnet:</w:t>
      </w:r>
    </w:p>
    <w:p w14:paraId="6FDA255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AWS::EC2::Subnet</w:t>
      </w:r>
    </w:p>
    <w:p w14:paraId="1ED6F73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37D78C0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VpcId: !Ref DefaultVPC</w:t>
      </w:r>
    </w:p>
    <w:p w14:paraId="6324544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CidrBlock: 10.0.1.0/24</w:t>
      </w:r>
    </w:p>
    <w:p w14:paraId="03C19F7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MapPublicIpOnLaunch: true</w:t>
      </w:r>
    </w:p>
    <w:p w14:paraId="360FDEF1" w14:textId="77777777" w:rsidR="00FF69EF" w:rsidRPr="00000A02" w:rsidRDefault="00FF69EF" w:rsidP="00FF69EF">
      <w:pPr>
        <w:rPr>
          <w:rFonts w:ascii="Calibri" w:hAnsi="Calibri" w:cs="Calibri"/>
          <w:b/>
          <w:bCs/>
          <w:sz w:val="32"/>
          <w:szCs w:val="32"/>
        </w:rPr>
      </w:pPr>
    </w:p>
    <w:p w14:paraId="19E8924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Outputs:</w:t>
      </w:r>
    </w:p>
    <w:p w14:paraId="0A416A2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S3Bucket:</w:t>
      </w:r>
    </w:p>
    <w:p w14:paraId="0A91BC9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Description: S3 bucket has been Created</w:t>
      </w:r>
    </w:p>
    <w:p w14:paraId="13FC108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Value: !Ref S3Bucket</w:t>
      </w:r>
    </w:p>
    <w:p w14:paraId="481386BA" w14:textId="77777777" w:rsidR="00FF69EF" w:rsidRPr="00000A02" w:rsidRDefault="00FF69EF" w:rsidP="00FF69EF">
      <w:pPr>
        <w:rPr>
          <w:rFonts w:ascii="Calibri" w:hAnsi="Calibri" w:cs="Calibri"/>
          <w:b/>
          <w:bCs/>
          <w:sz w:val="32"/>
          <w:szCs w:val="32"/>
        </w:rPr>
      </w:pPr>
    </w:p>
    <w:p w14:paraId="30246C6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SimpleEC2:</w:t>
      </w:r>
    </w:p>
    <w:p w14:paraId="0060902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Description: EC2 instance has been Created</w:t>
      </w:r>
    </w:p>
    <w:p w14:paraId="1386F9F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Value: !Ref SimpleEC2</w:t>
      </w:r>
    </w:p>
    <w:p w14:paraId="3C31463D"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Fixes made:</w:t>
      </w:r>
    </w:p>
    <w:p w14:paraId="49606683" w14:textId="77777777" w:rsidR="00FF69EF" w:rsidRPr="00000A02" w:rsidRDefault="00FF69EF" w:rsidP="00FF69EF">
      <w:pPr>
        <w:numPr>
          <w:ilvl w:val="0"/>
          <w:numId w:val="259"/>
        </w:numPr>
        <w:rPr>
          <w:rFonts w:ascii="Calibri" w:hAnsi="Calibri" w:cs="Calibri"/>
          <w:b/>
          <w:bCs/>
          <w:sz w:val="32"/>
          <w:szCs w:val="32"/>
        </w:rPr>
      </w:pPr>
      <w:r w:rsidRPr="00000A02">
        <w:rPr>
          <w:rFonts w:ascii="Calibri" w:hAnsi="Calibri" w:cs="Calibri"/>
          <w:b/>
          <w:bCs/>
          <w:sz w:val="32"/>
          <w:szCs w:val="32"/>
        </w:rPr>
        <w:t>Added GroupDescription to the security group</w:t>
      </w:r>
    </w:p>
    <w:p w14:paraId="12497F2B" w14:textId="77777777" w:rsidR="00FF69EF" w:rsidRPr="00000A02" w:rsidRDefault="00FF69EF" w:rsidP="00FF69EF">
      <w:pPr>
        <w:numPr>
          <w:ilvl w:val="0"/>
          <w:numId w:val="259"/>
        </w:numPr>
        <w:rPr>
          <w:rFonts w:ascii="Calibri" w:hAnsi="Calibri" w:cs="Calibri"/>
          <w:b/>
          <w:bCs/>
          <w:sz w:val="32"/>
          <w:szCs w:val="32"/>
        </w:rPr>
      </w:pPr>
      <w:r w:rsidRPr="00000A02">
        <w:rPr>
          <w:rFonts w:ascii="Calibri" w:hAnsi="Calibri" w:cs="Calibri"/>
          <w:b/>
          <w:bCs/>
          <w:sz w:val="32"/>
          <w:szCs w:val="32"/>
        </w:rPr>
        <w:t>Added required VpcId for the security group</w:t>
      </w:r>
    </w:p>
    <w:p w14:paraId="28A0445A" w14:textId="77777777" w:rsidR="00FF69EF" w:rsidRPr="00000A02" w:rsidRDefault="00FF69EF" w:rsidP="00FF69EF">
      <w:pPr>
        <w:numPr>
          <w:ilvl w:val="0"/>
          <w:numId w:val="259"/>
        </w:numPr>
        <w:rPr>
          <w:rFonts w:ascii="Calibri" w:hAnsi="Calibri" w:cs="Calibri"/>
          <w:b/>
          <w:bCs/>
          <w:sz w:val="32"/>
          <w:szCs w:val="32"/>
        </w:rPr>
      </w:pPr>
      <w:r w:rsidRPr="00000A02">
        <w:rPr>
          <w:rFonts w:ascii="Calibri" w:hAnsi="Calibri" w:cs="Calibri"/>
          <w:b/>
          <w:bCs/>
          <w:sz w:val="32"/>
          <w:szCs w:val="32"/>
        </w:rPr>
        <w:t>Added a minimal VPC and Subnet so the EC2 instance and Security Group can be deployed correctly</w:t>
      </w:r>
    </w:p>
    <w:p w14:paraId="276AFF39" w14:textId="77777777" w:rsidR="00FF69EF" w:rsidRPr="00000A02" w:rsidRDefault="00FF69EF" w:rsidP="00FF69EF">
      <w:pPr>
        <w:numPr>
          <w:ilvl w:val="0"/>
          <w:numId w:val="259"/>
        </w:numPr>
        <w:rPr>
          <w:rFonts w:ascii="Calibri" w:hAnsi="Calibri" w:cs="Calibri"/>
          <w:b/>
          <w:bCs/>
          <w:sz w:val="32"/>
          <w:szCs w:val="32"/>
        </w:rPr>
      </w:pPr>
      <w:r w:rsidRPr="00000A02">
        <w:rPr>
          <w:rFonts w:ascii="Calibri" w:hAnsi="Calibri" w:cs="Calibri"/>
          <w:b/>
          <w:bCs/>
          <w:sz w:val="32"/>
          <w:szCs w:val="32"/>
        </w:rPr>
        <w:t>Lowercased the S3 bucket name (required)</w:t>
      </w:r>
    </w:p>
    <w:p w14:paraId="4ECDEEF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Let me know if you want to install Nginx on the EC2 via UserData or attach an Elastic IP next.</w:t>
      </w:r>
    </w:p>
    <w:p w14:paraId="4D5581F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646729A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AWSTemplateFormatVersion: '2010-09-09' Description: Create s3 bucket and ec2 instance Resources: S3Bucket: Type: AWS::S3::Bucket Properties: BucketName: perumal6328 SecurityGroup: Type: AWS::EC2::SecurityGroup Properties: GroupDescription: Aloow all traffic SecurityGroupIngress: - CidrIp: 0.0.0.0/0 ToPort: 0 FromPort: 0 </w:t>
      </w:r>
      <w:r w:rsidRPr="00000A02">
        <w:rPr>
          <w:rFonts w:ascii="Calibri" w:hAnsi="Calibri" w:cs="Calibri"/>
          <w:b/>
          <w:bCs/>
          <w:sz w:val="32"/>
          <w:szCs w:val="32"/>
        </w:rPr>
        <w:lastRenderedPageBreak/>
        <w:t xml:space="preserve">SimpleEC2: Type: AWS::EC2::Instance Properties: ImageId: ami-0d1b5a8c13042c939 InstanceType: t2.micro KeyName: ec2 SecurityGroupIds: - !Ref SecurityGroup Outputs: S3Bucket: Description: S3 bucket has been Created Value: !Ref S3Bucket SimpleEC2: Description: EC2 instance has been Created Value: !Ref SimpleEC2 Resource handler returned message: "Invalid value 'null' for protocol. VPC security group rules must specify protocols explicitly. (Service: Ec2, Status Code: 400, Request ID: 89907679-aebd-4167-8d7b-f8ff6ba9a417) (SDK Attempt Count: 1)" (RequestToken: d96e699d-e0d8-0672-d2a5-c51d404fbcc1, HandlerErrorCode: InvalidRequest) </w:t>
      </w:r>
    </w:p>
    <w:p w14:paraId="64B5FED3" w14:textId="2FD2A88C" w:rsidR="00FF69EF" w:rsidRPr="00000A02" w:rsidRDefault="00FF69EF" w:rsidP="00FF69EF">
      <w:pPr>
        <w:rPr>
          <w:rFonts w:ascii="Calibri" w:hAnsi="Calibri" w:cs="Calibri"/>
          <w:b/>
          <w:bCs/>
          <w:sz w:val="32"/>
          <w:szCs w:val="32"/>
        </w:rPr>
      </w:pPr>
    </w:p>
    <w:p w14:paraId="34FDDAF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The error message is due to a missing required field in the SecurityGroupIngress rule — specifically, the IpProtocol is missing. For VPC-based security groups, you must explicitly specify the protocol (tcp, udp, or -1 for all protocols).</w:t>
      </w:r>
    </w:p>
    <w:p w14:paraId="09C6084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Here's the corrected version of your CloudFormation template with only the necessary fix applied:</w:t>
      </w:r>
    </w:p>
    <w:p w14:paraId="0D39524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yaml</w:t>
      </w:r>
    </w:p>
    <w:p w14:paraId="6B15711C" w14:textId="32E49102" w:rsidR="00FF69EF" w:rsidRPr="00000A02" w:rsidRDefault="00FF69EF" w:rsidP="00FF69EF">
      <w:pPr>
        <w:rPr>
          <w:rFonts w:ascii="Calibri" w:hAnsi="Calibri" w:cs="Calibri"/>
          <w:b/>
          <w:bCs/>
          <w:sz w:val="32"/>
          <w:szCs w:val="32"/>
        </w:rPr>
      </w:pPr>
    </w:p>
    <w:p w14:paraId="30A135C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AWSTemplateFormatVersion: '2010-09-09'</w:t>
      </w:r>
    </w:p>
    <w:p w14:paraId="3399282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Description: Create s3 bucket and ec2 instance</w:t>
      </w:r>
    </w:p>
    <w:p w14:paraId="15A71D1E" w14:textId="77777777" w:rsidR="00FF69EF" w:rsidRPr="00000A02" w:rsidRDefault="00FF69EF" w:rsidP="00FF69EF">
      <w:pPr>
        <w:rPr>
          <w:rFonts w:ascii="Calibri" w:hAnsi="Calibri" w:cs="Calibri"/>
          <w:b/>
          <w:bCs/>
          <w:sz w:val="32"/>
          <w:szCs w:val="32"/>
        </w:rPr>
      </w:pPr>
    </w:p>
    <w:p w14:paraId="4714C86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Resources:</w:t>
      </w:r>
    </w:p>
    <w:p w14:paraId="03594D0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S3Bucket:</w:t>
      </w:r>
    </w:p>
    <w:p w14:paraId="13ED843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AWS::S3::Bucket</w:t>
      </w:r>
    </w:p>
    <w:p w14:paraId="19F667C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Properties:</w:t>
      </w:r>
    </w:p>
    <w:p w14:paraId="1CF74A4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BucketName: perumal6328</w:t>
      </w:r>
    </w:p>
    <w:p w14:paraId="55E96699" w14:textId="77777777" w:rsidR="00FF69EF" w:rsidRPr="00000A02" w:rsidRDefault="00FF69EF" w:rsidP="00FF69EF">
      <w:pPr>
        <w:rPr>
          <w:rFonts w:ascii="Calibri" w:hAnsi="Calibri" w:cs="Calibri"/>
          <w:b/>
          <w:bCs/>
          <w:sz w:val="32"/>
          <w:szCs w:val="32"/>
        </w:rPr>
      </w:pPr>
    </w:p>
    <w:p w14:paraId="7611EF7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SecurityGroup:</w:t>
      </w:r>
    </w:p>
    <w:p w14:paraId="291DB4E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AWS::EC2::SecurityGroup</w:t>
      </w:r>
    </w:p>
    <w:p w14:paraId="73B1CCC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07098D0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GroupDescription: Allow all traffic</w:t>
      </w:r>
    </w:p>
    <w:p w14:paraId="1473983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SecurityGroupIngress:</w:t>
      </w:r>
    </w:p>
    <w:p w14:paraId="31A32D9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IpProtocol: -1</w:t>
      </w:r>
    </w:p>
    <w:p w14:paraId="5C18581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CidrIp: 0.0.0.0/0</w:t>
      </w:r>
    </w:p>
    <w:p w14:paraId="2CF73AB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FromPort: 0</w:t>
      </w:r>
    </w:p>
    <w:p w14:paraId="2394AE0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ToPort: 65535</w:t>
      </w:r>
    </w:p>
    <w:p w14:paraId="19E57F84" w14:textId="77777777" w:rsidR="00FF69EF" w:rsidRPr="00000A02" w:rsidRDefault="00FF69EF" w:rsidP="00FF69EF">
      <w:pPr>
        <w:rPr>
          <w:rFonts w:ascii="Calibri" w:hAnsi="Calibri" w:cs="Calibri"/>
          <w:b/>
          <w:bCs/>
          <w:sz w:val="32"/>
          <w:szCs w:val="32"/>
        </w:rPr>
      </w:pPr>
    </w:p>
    <w:p w14:paraId="1459A22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SimpleEC2:</w:t>
      </w:r>
    </w:p>
    <w:p w14:paraId="4DAF6D2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AWS::EC2::Instance</w:t>
      </w:r>
    </w:p>
    <w:p w14:paraId="5DFBD5C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2144EDE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ImageId: ami-0d1b5a8c13042c939</w:t>
      </w:r>
    </w:p>
    <w:p w14:paraId="6C66F8F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InstanceType: t2.micro</w:t>
      </w:r>
    </w:p>
    <w:p w14:paraId="45697A2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KeyName: ec2</w:t>
      </w:r>
    </w:p>
    <w:p w14:paraId="7A8068B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SecurityGroupIds:</w:t>
      </w:r>
    </w:p>
    <w:p w14:paraId="2B3DE49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!Ref SecurityGroup</w:t>
      </w:r>
    </w:p>
    <w:p w14:paraId="007719A6" w14:textId="77777777" w:rsidR="00FF69EF" w:rsidRPr="00000A02" w:rsidRDefault="00FF69EF" w:rsidP="00FF69EF">
      <w:pPr>
        <w:rPr>
          <w:rFonts w:ascii="Calibri" w:hAnsi="Calibri" w:cs="Calibri"/>
          <w:b/>
          <w:bCs/>
          <w:sz w:val="32"/>
          <w:szCs w:val="32"/>
        </w:rPr>
      </w:pPr>
    </w:p>
    <w:p w14:paraId="741FAFE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Outputs:</w:t>
      </w:r>
    </w:p>
    <w:p w14:paraId="7EABE60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S3Bucket:</w:t>
      </w:r>
    </w:p>
    <w:p w14:paraId="23A5112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Description: S3 bucket has been Created</w:t>
      </w:r>
    </w:p>
    <w:p w14:paraId="0E8F16C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Value: !Ref S3Bucket</w:t>
      </w:r>
    </w:p>
    <w:p w14:paraId="226A7AF6" w14:textId="77777777" w:rsidR="00FF69EF" w:rsidRPr="00000A02" w:rsidRDefault="00FF69EF" w:rsidP="00FF69EF">
      <w:pPr>
        <w:rPr>
          <w:rFonts w:ascii="Calibri" w:hAnsi="Calibri" w:cs="Calibri"/>
          <w:b/>
          <w:bCs/>
          <w:sz w:val="32"/>
          <w:szCs w:val="32"/>
        </w:rPr>
      </w:pPr>
    </w:p>
    <w:p w14:paraId="69FBE39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SimpleEC2:</w:t>
      </w:r>
    </w:p>
    <w:p w14:paraId="7F5708D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Description: EC2 instance has been Created</w:t>
      </w:r>
    </w:p>
    <w:p w14:paraId="48FB436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Value: !Ref SimpleEC2</w:t>
      </w:r>
    </w:p>
    <w:p w14:paraId="6A548BEB"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Fix Applied:</w:t>
      </w:r>
    </w:p>
    <w:p w14:paraId="4888B29A" w14:textId="77777777" w:rsidR="00FF69EF" w:rsidRPr="00000A02" w:rsidRDefault="00FF69EF" w:rsidP="00FF69EF">
      <w:pPr>
        <w:numPr>
          <w:ilvl w:val="0"/>
          <w:numId w:val="260"/>
        </w:numPr>
        <w:rPr>
          <w:rFonts w:ascii="Calibri" w:hAnsi="Calibri" w:cs="Calibri"/>
          <w:b/>
          <w:bCs/>
          <w:sz w:val="32"/>
          <w:szCs w:val="32"/>
        </w:rPr>
      </w:pPr>
      <w:r w:rsidRPr="00000A02">
        <w:rPr>
          <w:rFonts w:ascii="Calibri" w:hAnsi="Calibri" w:cs="Calibri"/>
          <w:b/>
          <w:bCs/>
          <w:sz w:val="32"/>
          <w:szCs w:val="32"/>
        </w:rPr>
        <w:t>Added IpProtocol: -1 to allow all protocols (TCP, UDP, ICMP) through the security group.</w:t>
      </w:r>
    </w:p>
    <w:p w14:paraId="3F389DE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Let me know if you'd like to restrict EC2 access to just SSH/HTTP or add a public IP or subnet config.</w:t>
      </w:r>
    </w:p>
    <w:p w14:paraId="7A0F811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3FD809B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how to update stack</w:t>
      </w:r>
    </w:p>
    <w:p w14:paraId="5DF9EB3A" w14:textId="3F98D282" w:rsidR="00FF69EF" w:rsidRPr="00000A02" w:rsidRDefault="00FF69EF" w:rsidP="00FF69EF">
      <w:pPr>
        <w:rPr>
          <w:rFonts w:ascii="Calibri" w:hAnsi="Calibri" w:cs="Calibri"/>
          <w:b/>
          <w:bCs/>
          <w:sz w:val="32"/>
          <w:szCs w:val="32"/>
        </w:rPr>
      </w:pPr>
    </w:p>
    <w:p w14:paraId="57C1F4E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To update a CloudFormation stack, follow these steps using the AWS Management Console, AWS CLI, or SDKs:</w:t>
      </w:r>
    </w:p>
    <w:p w14:paraId="46DDEE4E"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245417CB">
          <v:rect id="_x0000_i1257" style="width:0;height:1.5pt" o:hralign="center" o:hrstd="t" o:hr="t" fillcolor="#a0a0a0" stroked="f"/>
        </w:pict>
      </w:r>
    </w:p>
    <w:p w14:paraId="4B0C07BE"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Using AWS Management Console</w:t>
      </w:r>
    </w:p>
    <w:p w14:paraId="2791E2F6" w14:textId="77777777" w:rsidR="00FF69EF" w:rsidRPr="00000A02" w:rsidRDefault="00FF69EF" w:rsidP="00FF69EF">
      <w:pPr>
        <w:numPr>
          <w:ilvl w:val="0"/>
          <w:numId w:val="261"/>
        </w:numPr>
        <w:rPr>
          <w:rFonts w:ascii="Calibri" w:hAnsi="Calibri" w:cs="Calibri"/>
          <w:b/>
          <w:bCs/>
          <w:sz w:val="32"/>
          <w:szCs w:val="32"/>
        </w:rPr>
      </w:pPr>
      <w:r w:rsidRPr="00000A02">
        <w:rPr>
          <w:rFonts w:ascii="Calibri" w:hAnsi="Calibri" w:cs="Calibri"/>
          <w:b/>
          <w:bCs/>
          <w:sz w:val="32"/>
          <w:szCs w:val="32"/>
        </w:rPr>
        <w:t>Go to CloudFormation in the AWS Console.</w:t>
      </w:r>
    </w:p>
    <w:p w14:paraId="22BCB02A" w14:textId="77777777" w:rsidR="00FF69EF" w:rsidRPr="00000A02" w:rsidRDefault="00FF69EF" w:rsidP="00FF69EF">
      <w:pPr>
        <w:numPr>
          <w:ilvl w:val="0"/>
          <w:numId w:val="261"/>
        </w:numPr>
        <w:rPr>
          <w:rFonts w:ascii="Calibri" w:hAnsi="Calibri" w:cs="Calibri"/>
          <w:b/>
          <w:bCs/>
          <w:sz w:val="32"/>
          <w:szCs w:val="32"/>
        </w:rPr>
      </w:pPr>
      <w:r w:rsidRPr="00000A02">
        <w:rPr>
          <w:rFonts w:ascii="Calibri" w:hAnsi="Calibri" w:cs="Calibri"/>
          <w:b/>
          <w:bCs/>
          <w:sz w:val="32"/>
          <w:szCs w:val="32"/>
        </w:rPr>
        <w:t>Select the stack you want to update.</w:t>
      </w:r>
    </w:p>
    <w:p w14:paraId="3BBF08F6" w14:textId="77777777" w:rsidR="00FF69EF" w:rsidRPr="00000A02" w:rsidRDefault="00FF69EF" w:rsidP="00FF69EF">
      <w:pPr>
        <w:numPr>
          <w:ilvl w:val="0"/>
          <w:numId w:val="261"/>
        </w:numPr>
        <w:rPr>
          <w:rFonts w:ascii="Calibri" w:hAnsi="Calibri" w:cs="Calibri"/>
          <w:b/>
          <w:bCs/>
          <w:sz w:val="32"/>
          <w:szCs w:val="32"/>
        </w:rPr>
      </w:pPr>
      <w:r w:rsidRPr="00000A02">
        <w:rPr>
          <w:rFonts w:ascii="Calibri" w:hAnsi="Calibri" w:cs="Calibri"/>
          <w:b/>
          <w:bCs/>
          <w:sz w:val="32"/>
          <w:szCs w:val="32"/>
        </w:rPr>
        <w:t>Click "Update".</w:t>
      </w:r>
    </w:p>
    <w:p w14:paraId="2AC786B5" w14:textId="77777777" w:rsidR="00FF69EF" w:rsidRPr="00000A02" w:rsidRDefault="00FF69EF" w:rsidP="00FF69EF">
      <w:pPr>
        <w:numPr>
          <w:ilvl w:val="0"/>
          <w:numId w:val="261"/>
        </w:numPr>
        <w:rPr>
          <w:rFonts w:ascii="Calibri" w:hAnsi="Calibri" w:cs="Calibri"/>
          <w:b/>
          <w:bCs/>
          <w:sz w:val="32"/>
          <w:szCs w:val="32"/>
        </w:rPr>
      </w:pPr>
      <w:r w:rsidRPr="00000A02">
        <w:rPr>
          <w:rFonts w:ascii="Calibri" w:hAnsi="Calibri" w:cs="Calibri"/>
          <w:b/>
          <w:bCs/>
          <w:sz w:val="32"/>
          <w:szCs w:val="32"/>
        </w:rPr>
        <w:lastRenderedPageBreak/>
        <w:t>Choose how to update:</w:t>
      </w:r>
    </w:p>
    <w:p w14:paraId="43879037" w14:textId="77777777" w:rsidR="00FF69EF" w:rsidRPr="00000A02" w:rsidRDefault="00FF69EF" w:rsidP="00FF69EF">
      <w:pPr>
        <w:numPr>
          <w:ilvl w:val="1"/>
          <w:numId w:val="261"/>
        </w:numPr>
        <w:rPr>
          <w:rFonts w:ascii="Calibri" w:hAnsi="Calibri" w:cs="Calibri"/>
          <w:b/>
          <w:bCs/>
          <w:sz w:val="32"/>
          <w:szCs w:val="32"/>
        </w:rPr>
      </w:pPr>
      <w:r w:rsidRPr="00000A02">
        <w:rPr>
          <w:rFonts w:ascii="Calibri" w:hAnsi="Calibri" w:cs="Calibri"/>
          <w:b/>
          <w:bCs/>
          <w:sz w:val="32"/>
          <w:szCs w:val="32"/>
        </w:rPr>
        <w:t>Replace current template: Upload your new template (YAML/JSON).</w:t>
      </w:r>
    </w:p>
    <w:p w14:paraId="42B46C3E" w14:textId="77777777" w:rsidR="00FF69EF" w:rsidRPr="00000A02" w:rsidRDefault="00FF69EF" w:rsidP="00FF69EF">
      <w:pPr>
        <w:numPr>
          <w:ilvl w:val="1"/>
          <w:numId w:val="261"/>
        </w:numPr>
        <w:rPr>
          <w:rFonts w:ascii="Calibri" w:hAnsi="Calibri" w:cs="Calibri"/>
          <w:b/>
          <w:bCs/>
          <w:sz w:val="32"/>
          <w:szCs w:val="32"/>
        </w:rPr>
      </w:pPr>
      <w:r w:rsidRPr="00000A02">
        <w:rPr>
          <w:rFonts w:ascii="Calibri" w:hAnsi="Calibri" w:cs="Calibri"/>
          <w:b/>
          <w:bCs/>
          <w:sz w:val="32"/>
          <w:szCs w:val="32"/>
        </w:rPr>
        <w:t>Or edit directly in Designer.</w:t>
      </w:r>
    </w:p>
    <w:p w14:paraId="1EA94D55" w14:textId="77777777" w:rsidR="00FF69EF" w:rsidRPr="00000A02" w:rsidRDefault="00FF69EF" w:rsidP="00FF69EF">
      <w:pPr>
        <w:numPr>
          <w:ilvl w:val="0"/>
          <w:numId w:val="261"/>
        </w:numPr>
        <w:rPr>
          <w:rFonts w:ascii="Calibri" w:hAnsi="Calibri" w:cs="Calibri"/>
          <w:b/>
          <w:bCs/>
          <w:sz w:val="32"/>
          <w:szCs w:val="32"/>
        </w:rPr>
      </w:pPr>
      <w:r w:rsidRPr="00000A02">
        <w:rPr>
          <w:rFonts w:ascii="Calibri" w:hAnsi="Calibri" w:cs="Calibri"/>
          <w:b/>
          <w:bCs/>
          <w:sz w:val="32"/>
          <w:szCs w:val="32"/>
        </w:rPr>
        <w:t>Click Next, then Next again for configuration.</w:t>
      </w:r>
    </w:p>
    <w:p w14:paraId="6008824E" w14:textId="77777777" w:rsidR="00FF69EF" w:rsidRPr="00000A02" w:rsidRDefault="00FF69EF" w:rsidP="00FF69EF">
      <w:pPr>
        <w:numPr>
          <w:ilvl w:val="0"/>
          <w:numId w:val="261"/>
        </w:numPr>
        <w:rPr>
          <w:rFonts w:ascii="Calibri" w:hAnsi="Calibri" w:cs="Calibri"/>
          <w:b/>
          <w:bCs/>
          <w:sz w:val="32"/>
          <w:szCs w:val="32"/>
        </w:rPr>
      </w:pPr>
      <w:r w:rsidRPr="00000A02">
        <w:rPr>
          <w:rFonts w:ascii="Calibri" w:hAnsi="Calibri" w:cs="Calibri"/>
          <w:b/>
          <w:bCs/>
          <w:sz w:val="32"/>
          <w:szCs w:val="32"/>
        </w:rPr>
        <w:t>Review and click Update stack.</w:t>
      </w:r>
    </w:p>
    <w:p w14:paraId="417BCEAA"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49217DAB">
          <v:rect id="_x0000_i1258" style="width:0;height:1.5pt" o:hralign="center" o:hrstd="t" o:hr="t" fillcolor="#a0a0a0" stroked="f"/>
        </w:pict>
      </w:r>
    </w:p>
    <w:p w14:paraId="45B431EA"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Using AWS CLI</w:t>
      </w:r>
    </w:p>
    <w:p w14:paraId="2CEBB5E6" w14:textId="18B38FFA" w:rsidR="00FF69EF" w:rsidRPr="00000A02" w:rsidRDefault="00FF69EF" w:rsidP="00FF69EF">
      <w:pPr>
        <w:rPr>
          <w:rFonts w:ascii="Calibri" w:hAnsi="Calibri" w:cs="Calibri"/>
          <w:b/>
          <w:bCs/>
          <w:sz w:val="32"/>
          <w:szCs w:val="32"/>
        </w:rPr>
      </w:pPr>
    </w:p>
    <w:p w14:paraId="69AE14DD" w14:textId="059BC34F" w:rsidR="00FF69EF" w:rsidRPr="00000A02" w:rsidRDefault="00FF69EF" w:rsidP="00FF69EF">
      <w:pPr>
        <w:rPr>
          <w:rFonts w:ascii="Calibri" w:hAnsi="Calibri" w:cs="Calibri"/>
          <w:b/>
          <w:bCs/>
          <w:sz w:val="32"/>
          <w:szCs w:val="32"/>
        </w:rPr>
      </w:pPr>
    </w:p>
    <w:p w14:paraId="56635A1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aws cloudformation update-stack \</w:t>
      </w:r>
    </w:p>
    <w:p w14:paraId="3C84359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--stack-name your-stack-name \</w:t>
      </w:r>
    </w:p>
    <w:p w14:paraId="3707D64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--template-body file://path-to-your-template.yaml \</w:t>
      </w:r>
    </w:p>
    <w:p w14:paraId="42B3B95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--capabilities CAPABILITY_NAMED_IAM</w:t>
      </w:r>
    </w:p>
    <w:p w14:paraId="03D9C86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Notes:</w:t>
      </w:r>
    </w:p>
    <w:p w14:paraId="54EAA934" w14:textId="77777777" w:rsidR="00FF69EF" w:rsidRPr="00000A02" w:rsidRDefault="00FF69EF" w:rsidP="00FF69EF">
      <w:pPr>
        <w:numPr>
          <w:ilvl w:val="0"/>
          <w:numId w:val="262"/>
        </w:numPr>
        <w:rPr>
          <w:rFonts w:ascii="Calibri" w:hAnsi="Calibri" w:cs="Calibri"/>
          <w:b/>
          <w:bCs/>
          <w:sz w:val="32"/>
          <w:szCs w:val="32"/>
        </w:rPr>
      </w:pPr>
      <w:r w:rsidRPr="00000A02">
        <w:rPr>
          <w:rFonts w:ascii="Calibri" w:hAnsi="Calibri" w:cs="Calibri"/>
          <w:b/>
          <w:bCs/>
          <w:sz w:val="32"/>
          <w:szCs w:val="32"/>
        </w:rPr>
        <w:t>--template-body should point to your updated file.</w:t>
      </w:r>
    </w:p>
    <w:p w14:paraId="496A2527" w14:textId="77777777" w:rsidR="00FF69EF" w:rsidRPr="00000A02" w:rsidRDefault="00FF69EF" w:rsidP="00FF69EF">
      <w:pPr>
        <w:numPr>
          <w:ilvl w:val="0"/>
          <w:numId w:val="262"/>
        </w:numPr>
        <w:rPr>
          <w:rFonts w:ascii="Calibri" w:hAnsi="Calibri" w:cs="Calibri"/>
          <w:b/>
          <w:bCs/>
          <w:sz w:val="32"/>
          <w:szCs w:val="32"/>
        </w:rPr>
      </w:pPr>
      <w:r w:rsidRPr="00000A02">
        <w:rPr>
          <w:rFonts w:ascii="Calibri" w:hAnsi="Calibri" w:cs="Calibri"/>
          <w:b/>
          <w:bCs/>
          <w:sz w:val="32"/>
          <w:szCs w:val="32"/>
        </w:rPr>
        <w:t>Use --capabilities CAPABILITY_NAMED_IAM if your template includes IAM roles/policies.</w:t>
      </w:r>
    </w:p>
    <w:p w14:paraId="08202D47"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24DEE86F">
          <v:rect id="_x0000_i1259" style="width:0;height:1.5pt" o:hralign="center" o:hrstd="t" o:hr="t" fillcolor="#a0a0a0" stroked="f"/>
        </w:pict>
      </w:r>
    </w:p>
    <w:p w14:paraId="5575A3AE"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Check Update Status</w:t>
      </w:r>
    </w:p>
    <w:p w14:paraId="1D152E78" w14:textId="3BA72F94" w:rsidR="00FF69EF" w:rsidRPr="00000A02" w:rsidRDefault="00FF69EF" w:rsidP="00FF69EF">
      <w:pPr>
        <w:rPr>
          <w:rFonts w:ascii="Calibri" w:hAnsi="Calibri" w:cs="Calibri"/>
          <w:b/>
          <w:bCs/>
          <w:sz w:val="32"/>
          <w:szCs w:val="32"/>
        </w:rPr>
      </w:pPr>
    </w:p>
    <w:p w14:paraId="50A4666B" w14:textId="43A06F69" w:rsidR="00FF69EF" w:rsidRPr="00000A02" w:rsidRDefault="00FF69EF" w:rsidP="00FF69EF">
      <w:pPr>
        <w:rPr>
          <w:rFonts w:ascii="Calibri" w:hAnsi="Calibri" w:cs="Calibri"/>
          <w:b/>
          <w:bCs/>
          <w:sz w:val="32"/>
          <w:szCs w:val="32"/>
        </w:rPr>
      </w:pPr>
    </w:p>
    <w:p w14:paraId="4DF9F2E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aws cloudformation describe-stacks --stack-name your-stack-name</w:t>
      </w:r>
    </w:p>
    <w:p w14:paraId="08E7A40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Or monitor events in the Console under the “Events” tab.</w:t>
      </w:r>
    </w:p>
    <w:p w14:paraId="398CE89A"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6879F9A">
          <v:rect id="_x0000_i1260" style="width:0;height:1.5pt" o:hralign="center" o:hrstd="t" o:hr="t" fillcolor="#a0a0a0" stroked="f"/>
        </w:pict>
      </w:r>
    </w:p>
    <w:p w14:paraId="6DC4350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Want help creating a change set before updating or automating updates with the AWS CLI or CodePipeline?</w:t>
      </w:r>
    </w:p>
    <w:p w14:paraId="1B3372F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1FCF09C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tell me about stacksets and nested stacks with example</w:t>
      </w:r>
    </w:p>
    <w:p w14:paraId="64B72E7F" w14:textId="64D0A249" w:rsidR="00FF69EF" w:rsidRPr="00000A02" w:rsidRDefault="00FF69EF" w:rsidP="00FF69EF">
      <w:pPr>
        <w:rPr>
          <w:rFonts w:ascii="Calibri" w:hAnsi="Calibri" w:cs="Calibri"/>
          <w:b/>
          <w:bCs/>
          <w:sz w:val="32"/>
          <w:szCs w:val="32"/>
        </w:rPr>
      </w:pPr>
    </w:p>
    <w:p w14:paraId="627FAD1B"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What Are StackSets and Nested Stacks in AWS CloudFormation?</w:t>
      </w:r>
    </w:p>
    <w:p w14:paraId="5720BF05"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6C02900A">
          <v:rect id="_x0000_i1261" style="width:0;height:1.5pt" o:hralign="center" o:hrstd="t" o:hr="t" fillcolor="#a0a0a0" stroked="f"/>
        </w:pict>
      </w:r>
    </w:p>
    <w:p w14:paraId="1E4D1755"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1. Nested Stacks</w:t>
      </w:r>
    </w:p>
    <w:p w14:paraId="0E84DCAB"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Definition:</w:t>
      </w:r>
    </w:p>
    <w:p w14:paraId="1A1235D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A </w:t>
      </w:r>
      <w:r w:rsidRPr="00000A02">
        <w:rPr>
          <w:rFonts w:ascii="Calibri" w:hAnsi="Calibri" w:cs="Calibri"/>
          <w:b/>
          <w:bCs/>
          <w:i/>
          <w:iCs/>
          <w:sz w:val="32"/>
          <w:szCs w:val="32"/>
        </w:rPr>
        <w:t>Nested Stack</w:t>
      </w:r>
      <w:r w:rsidRPr="00000A02">
        <w:rPr>
          <w:rFonts w:ascii="Calibri" w:hAnsi="Calibri" w:cs="Calibri"/>
          <w:b/>
          <w:bCs/>
          <w:sz w:val="32"/>
          <w:szCs w:val="32"/>
        </w:rPr>
        <w:t xml:space="preserve"> is a CloudFormation stack within another stack. You break a large template into reusable components and reference them using the AWS::CloudFormation::Stack resource.</w:t>
      </w:r>
    </w:p>
    <w:p w14:paraId="47A8F311"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Use Case Example:</w:t>
      </w:r>
    </w:p>
    <w:p w14:paraId="3781AB3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Imagine a main application stack that uses a nested template to create a common VPC and security group structure.</w:t>
      </w:r>
    </w:p>
    <w:p w14:paraId="0492473C"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395CB935">
          <v:rect id="_x0000_i1262" style="width:0;height:1.5pt" o:hralign="center" o:hrstd="t" o:hr="t" fillcolor="#a0a0a0" stroked="f"/>
        </w:pict>
      </w:r>
    </w:p>
    <w:p w14:paraId="7AC36BA3"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Main Template (parent.yaml)</w:t>
      </w:r>
    </w:p>
    <w:p w14:paraId="360537D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yaml</w:t>
      </w:r>
    </w:p>
    <w:p w14:paraId="013AFA1D" w14:textId="7CDEF472" w:rsidR="00FF69EF" w:rsidRPr="00000A02" w:rsidRDefault="00FF69EF" w:rsidP="00FF69EF">
      <w:pPr>
        <w:rPr>
          <w:rFonts w:ascii="Calibri" w:hAnsi="Calibri" w:cs="Calibri"/>
          <w:b/>
          <w:bCs/>
          <w:sz w:val="32"/>
          <w:szCs w:val="32"/>
        </w:rPr>
      </w:pPr>
    </w:p>
    <w:p w14:paraId="4E99CBF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AWSTemplateFormatVersion: '2010-09-09'</w:t>
      </w:r>
    </w:p>
    <w:p w14:paraId="7D3229E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Description: Parent stack that includes a nested VPC stack</w:t>
      </w:r>
    </w:p>
    <w:p w14:paraId="087F700C" w14:textId="77777777" w:rsidR="00FF69EF" w:rsidRPr="00000A02" w:rsidRDefault="00FF69EF" w:rsidP="00FF69EF">
      <w:pPr>
        <w:rPr>
          <w:rFonts w:ascii="Calibri" w:hAnsi="Calibri" w:cs="Calibri"/>
          <w:b/>
          <w:bCs/>
          <w:sz w:val="32"/>
          <w:szCs w:val="32"/>
        </w:rPr>
      </w:pPr>
    </w:p>
    <w:p w14:paraId="1BFA351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Resources:</w:t>
      </w:r>
    </w:p>
    <w:p w14:paraId="68D32D5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VPCNestedStack:</w:t>
      </w:r>
    </w:p>
    <w:p w14:paraId="08800E3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AWS::CloudFormation::Stack</w:t>
      </w:r>
    </w:p>
    <w:p w14:paraId="33AF48F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668F5A3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TemplateURL: https://s3.amazonaws.com/mybucket/vpc-template.yaml</w:t>
      </w:r>
    </w:p>
    <w:p w14:paraId="2485B193"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3539FD8C">
          <v:rect id="_x0000_i1263" style="width:0;height:1.5pt" o:hralign="center" o:hrstd="t" o:hr="t" fillcolor="#a0a0a0" stroked="f"/>
        </w:pict>
      </w:r>
    </w:p>
    <w:p w14:paraId="37FA1EF5"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Nested Template (vpc-template.yaml)</w:t>
      </w:r>
    </w:p>
    <w:p w14:paraId="11826C9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yaml</w:t>
      </w:r>
    </w:p>
    <w:p w14:paraId="538C3FDB" w14:textId="1054A96F" w:rsidR="00FF69EF" w:rsidRPr="00000A02" w:rsidRDefault="00FF69EF" w:rsidP="00FF69EF">
      <w:pPr>
        <w:rPr>
          <w:rFonts w:ascii="Calibri" w:hAnsi="Calibri" w:cs="Calibri"/>
          <w:b/>
          <w:bCs/>
          <w:sz w:val="32"/>
          <w:szCs w:val="32"/>
        </w:rPr>
      </w:pPr>
    </w:p>
    <w:p w14:paraId="467AA97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AWSTemplateFormatVersion: '2010-09-09'</w:t>
      </w:r>
    </w:p>
    <w:p w14:paraId="6AC3620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Description: Create a VPC and subnet</w:t>
      </w:r>
    </w:p>
    <w:p w14:paraId="6494FB7D" w14:textId="77777777" w:rsidR="00FF69EF" w:rsidRPr="00000A02" w:rsidRDefault="00FF69EF" w:rsidP="00FF69EF">
      <w:pPr>
        <w:rPr>
          <w:rFonts w:ascii="Calibri" w:hAnsi="Calibri" w:cs="Calibri"/>
          <w:b/>
          <w:bCs/>
          <w:sz w:val="32"/>
          <w:szCs w:val="32"/>
        </w:rPr>
      </w:pPr>
    </w:p>
    <w:p w14:paraId="4280CCC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Resources:</w:t>
      </w:r>
    </w:p>
    <w:p w14:paraId="623D4E2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MyVPC:</w:t>
      </w:r>
    </w:p>
    <w:p w14:paraId="64ED0AA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AWS::EC2::VPC</w:t>
      </w:r>
    </w:p>
    <w:p w14:paraId="74BEC7F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560A2F0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CidrBlock: 10.0.0.0/16</w:t>
      </w:r>
    </w:p>
    <w:p w14:paraId="5FBA6FAA" w14:textId="77777777" w:rsidR="00FF69EF" w:rsidRPr="00000A02" w:rsidRDefault="00FF69EF" w:rsidP="00FF69EF">
      <w:pPr>
        <w:rPr>
          <w:rFonts w:ascii="Calibri" w:hAnsi="Calibri" w:cs="Calibri"/>
          <w:b/>
          <w:bCs/>
          <w:sz w:val="32"/>
          <w:szCs w:val="32"/>
        </w:rPr>
      </w:pPr>
    </w:p>
    <w:p w14:paraId="0E5AA3F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MySubnet:</w:t>
      </w:r>
    </w:p>
    <w:p w14:paraId="465171C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AWS::EC2::Subnet</w:t>
      </w:r>
    </w:p>
    <w:p w14:paraId="3D86D5D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Properties:</w:t>
      </w:r>
    </w:p>
    <w:p w14:paraId="78C60D7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VpcId: !Ref MyVPC</w:t>
      </w:r>
    </w:p>
    <w:p w14:paraId="61006EB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CidrBlock: 10.0.1.0/24</w:t>
      </w:r>
    </w:p>
    <w:p w14:paraId="68A366EC"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CC0AECB">
          <v:rect id="_x0000_i1264" style="width:0;height:1.5pt" o:hralign="center" o:hrstd="t" o:hr="t" fillcolor="#a0a0a0" stroked="f"/>
        </w:pict>
      </w:r>
    </w:p>
    <w:p w14:paraId="5FB057C8"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2. StackSets</w:t>
      </w:r>
    </w:p>
    <w:p w14:paraId="0B246AA7"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Definition:</w:t>
      </w:r>
    </w:p>
    <w:p w14:paraId="0F1C37BA" w14:textId="77777777" w:rsidR="00FF69EF" w:rsidRPr="00000A02" w:rsidRDefault="00FF69EF" w:rsidP="00FF69EF">
      <w:pPr>
        <w:rPr>
          <w:rFonts w:ascii="Calibri" w:hAnsi="Calibri" w:cs="Calibri"/>
          <w:b/>
          <w:bCs/>
          <w:sz w:val="32"/>
          <w:szCs w:val="32"/>
        </w:rPr>
      </w:pPr>
      <w:r w:rsidRPr="00000A02">
        <w:rPr>
          <w:rFonts w:ascii="Calibri" w:hAnsi="Calibri" w:cs="Calibri"/>
          <w:b/>
          <w:bCs/>
          <w:i/>
          <w:iCs/>
          <w:sz w:val="32"/>
          <w:szCs w:val="32"/>
        </w:rPr>
        <w:t>StackSets</w:t>
      </w:r>
      <w:r w:rsidRPr="00000A02">
        <w:rPr>
          <w:rFonts w:ascii="Calibri" w:hAnsi="Calibri" w:cs="Calibri"/>
          <w:b/>
          <w:bCs/>
          <w:sz w:val="32"/>
          <w:szCs w:val="32"/>
        </w:rPr>
        <w:t xml:space="preserve"> allow you to deploy a single CloudFormation template across multiple AWS accounts and regions using Organizations or individual accounts.</w:t>
      </w:r>
    </w:p>
    <w:p w14:paraId="489290BE"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56FE476F">
          <v:rect id="_x0000_i1265" style="width:0;height:1.5pt" o:hralign="center" o:hrstd="t" o:hr="t" fillcolor="#a0a0a0" stroked="f"/>
        </w:pict>
      </w:r>
    </w:p>
    <w:p w14:paraId="39C7AF60"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Use Case Example:</w:t>
      </w:r>
    </w:p>
    <w:p w14:paraId="3C9FD45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Deploying IAM roles, S3 buckets, or guardrails in every AWS account of your organization.</w:t>
      </w:r>
    </w:p>
    <w:p w14:paraId="5AA2A922"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407552C">
          <v:rect id="_x0000_i1266" style="width:0;height:1.5pt" o:hralign="center" o:hrstd="t" o:hr="t" fillcolor="#a0a0a0" stroked="f"/>
        </w:pict>
      </w:r>
    </w:p>
    <w:p w14:paraId="2D3F63C8"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Example Template for StackSet (iam-role-template.yaml)</w:t>
      </w:r>
    </w:p>
    <w:p w14:paraId="73E3AEB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yaml</w:t>
      </w:r>
    </w:p>
    <w:p w14:paraId="00B3ACFB" w14:textId="1AF4D015" w:rsidR="00FF69EF" w:rsidRPr="00000A02" w:rsidRDefault="00FF69EF" w:rsidP="00FF69EF">
      <w:pPr>
        <w:rPr>
          <w:rFonts w:ascii="Calibri" w:hAnsi="Calibri" w:cs="Calibri"/>
          <w:b/>
          <w:bCs/>
          <w:sz w:val="32"/>
          <w:szCs w:val="32"/>
        </w:rPr>
      </w:pPr>
    </w:p>
    <w:p w14:paraId="07FFD9B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AWSTemplateFormatVersion: '2010-09-09'</w:t>
      </w:r>
    </w:p>
    <w:p w14:paraId="7D4F6A9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Description: IAM Role for logging</w:t>
      </w:r>
    </w:p>
    <w:p w14:paraId="6AB8070A" w14:textId="77777777" w:rsidR="00FF69EF" w:rsidRPr="00000A02" w:rsidRDefault="00FF69EF" w:rsidP="00FF69EF">
      <w:pPr>
        <w:rPr>
          <w:rFonts w:ascii="Calibri" w:hAnsi="Calibri" w:cs="Calibri"/>
          <w:b/>
          <w:bCs/>
          <w:sz w:val="32"/>
          <w:szCs w:val="32"/>
        </w:rPr>
      </w:pPr>
    </w:p>
    <w:p w14:paraId="30F3027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Resources:</w:t>
      </w:r>
    </w:p>
    <w:p w14:paraId="75B193E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LoggingRole:</w:t>
      </w:r>
    </w:p>
    <w:p w14:paraId="3883B92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AWS::IAM::Role</w:t>
      </w:r>
    </w:p>
    <w:p w14:paraId="30628B2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Properties:</w:t>
      </w:r>
    </w:p>
    <w:p w14:paraId="4F80E7F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RoleName: OrgLoggingRole</w:t>
      </w:r>
    </w:p>
    <w:p w14:paraId="1F4F497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AssumeRolePolicyDocument:</w:t>
      </w:r>
    </w:p>
    <w:p w14:paraId="3FC3360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Version: '2012-10-17'</w:t>
      </w:r>
    </w:p>
    <w:p w14:paraId="3EFD4AF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Statement:</w:t>
      </w:r>
    </w:p>
    <w:p w14:paraId="1630DE9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Effect: Allow</w:t>
      </w:r>
    </w:p>
    <w:p w14:paraId="6BD6FA1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Principal:</w:t>
      </w:r>
    </w:p>
    <w:p w14:paraId="31449AD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AWS: "*"</w:t>
      </w:r>
    </w:p>
    <w:p w14:paraId="2FF538B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Action: sts:AssumeRole</w:t>
      </w:r>
    </w:p>
    <w:p w14:paraId="6D8CD18A"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585B6FBF">
          <v:rect id="_x0000_i1267" style="width:0;height:1.5pt" o:hralign="center" o:hrstd="t" o:hr="t" fillcolor="#a0a0a0" stroked="f"/>
        </w:pict>
      </w:r>
    </w:p>
    <w:p w14:paraId="4E4F82E8"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Steps to Create StackSet (Console):</w:t>
      </w:r>
    </w:p>
    <w:p w14:paraId="5B5DEE26" w14:textId="77777777" w:rsidR="00FF69EF" w:rsidRPr="00000A02" w:rsidRDefault="00FF69EF" w:rsidP="00FF69EF">
      <w:pPr>
        <w:numPr>
          <w:ilvl w:val="0"/>
          <w:numId w:val="263"/>
        </w:numPr>
        <w:rPr>
          <w:rFonts w:ascii="Calibri" w:hAnsi="Calibri" w:cs="Calibri"/>
          <w:b/>
          <w:bCs/>
          <w:sz w:val="32"/>
          <w:szCs w:val="32"/>
        </w:rPr>
      </w:pPr>
      <w:r w:rsidRPr="00000A02">
        <w:rPr>
          <w:rFonts w:ascii="Calibri" w:hAnsi="Calibri" w:cs="Calibri"/>
          <w:b/>
          <w:bCs/>
          <w:sz w:val="32"/>
          <w:szCs w:val="32"/>
        </w:rPr>
        <w:t>Go to CloudFormation &gt; StackSets.</w:t>
      </w:r>
    </w:p>
    <w:p w14:paraId="3D8608EA" w14:textId="77777777" w:rsidR="00FF69EF" w:rsidRPr="00000A02" w:rsidRDefault="00FF69EF" w:rsidP="00FF69EF">
      <w:pPr>
        <w:numPr>
          <w:ilvl w:val="0"/>
          <w:numId w:val="263"/>
        </w:numPr>
        <w:rPr>
          <w:rFonts w:ascii="Calibri" w:hAnsi="Calibri" w:cs="Calibri"/>
          <w:b/>
          <w:bCs/>
          <w:sz w:val="32"/>
          <w:szCs w:val="32"/>
        </w:rPr>
      </w:pPr>
      <w:r w:rsidRPr="00000A02">
        <w:rPr>
          <w:rFonts w:ascii="Calibri" w:hAnsi="Calibri" w:cs="Calibri"/>
          <w:b/>
          <w:bCs/>
          <w:sz w:val="32"/>
          <w:szCs w:val="32"/>
        </w:rPr>
        <w:t>Click Create StackSet.</w:t>
      </w:r>
    </w:p>
    <w:p w14:paraId="5A10BC11" w14:textId="77777777" w:rsidR="00FF69EF" w:rsidRPr="00000A02" w:rsidRDefault="00FF69EF" w:rsidP="00FF69EF">
      <w:pPr>
        <w:numPr>
          <w:ilvl w:val="0"/>
          <w:numId w:val="263"/>
        </w:numPr>
        <w:rPr>
          <w:rFonts w:ascii="Calibri" w:hAnsi="Calibri" w:cs="Calibri"/>
          <w:b/>
          <w:bCs/>
          <w:sz w:val="32"/>
          <w:szCs w:val="32"/>
        </w:rPr>
      </w:pPr>
      <w:r w:rsidRPr="00000A02">
        <w:rPr>
          <w:rFonts w:ascii="Calibri" w:hAnsi="Calibri" w:cs="Calibri"/>
          <w:b/>
          <w:bCs/>
          <w:sz w:val="32"/>
          <w:szCs w:val="32"/>
        </w:rPr>
        <w:t>Upload the template (like above).</w:t>
      </w:r>
    </w:p>
    <w:p w14:paraId="4F0BC7D1" w14:textId="77777777" w:rsidR="00FF69EF" w:rsidRPr="00000A02" w:rsidRDefault="00FF69EF" w:rsidP="00FF69EF">
      <w:pPr>
        <w:numPr>
          <w:ilvl w:val="0"/>
          <w:numId w:val="263"/>
        </w:numPr>
        <w:rPr>
          <w:rFonts w:ascii="Calibri" w:hAnsi="Calibri" w:cs="Calibri"/>
          <w:b/>
          <w:bCs/>
          <w:sz w:val="32"/>
          <w:szCs w:val="32"/>
        </w:rPr>
      </w:pPr>
      <w:r w:rsidRPr="00000A02">
        <w:rPr>
          <w:rFonts w:ascii="Calibri" w:hAnsi="Calibri" w:cs="Calibri"/>
          <w:b/>
          <w:bCs/>
          <w:sz w:val="32"/>
          <w:szCs w:val="32"/>
        </w:rPr>
        <w:t>Choose Service-managed permissions (if using AWS Organizations).</w:t>
      </w:r>
    </w:p>
    <w:p w14:paraId="11FD8F7F" w14:textId="77777777" w:rsidR="00FF69EF" w:rsidRPr="00000A02" w:rsidRDefault="00FF69EF" w:rsidP="00FF69EF">
      <w:pPr>
        <w:numPr>
          <w:ilvl w:val="0"/>
          <w:numId w:val="263"/>
        </w:numPr>
        <w:rPr>
          <w:rFonts w:ascii="Calibri" w:hAnsi="Calibri" w:cs="Calibri"/>
          <w:b/>
          <w:bCs/>
          <w:sz w:val="32"/>
          <w:szCs w:val="32"/>
        </w:rPr>
      </w:pPr>
      <w:r w:rsidRPr="00000A02">
        <w:rPr>
          <w:rFonts w:ascii="Calibri" w:hAnsi="Calibri" w:cs="Calibri"/>
          <w:b/>
          <w:bCs/>
          <w:sz w:val="32"/>
          <w:szCs w:val="32"/>
        </w:rPr>
        <w:t>Select OU or account IDs and regions.</w:t>
      </w:r>
    </w:p>
    <w:p w14:paraId="4776A433" w14:textId="77777777" w:rsidR="00FF69EF" w:rsidRPr="00000A02" w:rsidRDefault="00FF69EF" w:rsidP="00FF69EF">
      <w:pPr>
        <w:numPr>
          <w:ilvl w:val="0"/>
          <w:numId w:val="263"/>
        </w:numPr>
        <w:rPr>
          <w:rFonts w:ascii="Calibri" w:hAnsi="Calibri" w:cs="Calibri"/>
          <w:b/>
          <w:bCs/>
          <w:sz w:val="32"/>
          <w:szCs w:val="32"/>
        </w:rPr>
      </w:pPr>
      <w:r w:rsidRPr="00000A02">
        <w:rPr>
          <w:rFonts w:ascii="Calibri" w:hAnsi="Calibri" w:cs="Calibri"/>
          <w:b/>
          <w:bCs/>
          <w:sz w:val="32"/>
          <w:szCs w:val="32"/>
        </w:rPr>
        <w:t>Deploy.</w:t>
      </w:r>
    </w:p>
    <w:p w14:paraId="2D8600AF"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46DAC87B">
          <v:rect id="_x0000_i1268" style="width:0;height:1.5pt" o:hralign="center" o:hrstd="t" o:hr="t" fillcolor="#a0a0a0" stroked="f"/>
        </w:pict>
      </w:r>
    </w:p>
    <w:p w14:paraId="08D51058"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Key Differences</w:t>
      </w:r>
    </w:p>
    <w:tbl>
      <w:tblPr>
        <w:tblStyle w:val="TableGrid"/>
        <w:tblW w:w="0" w:type="auto"/>
        <w:tblLook w:val="04A0" w:firstRow="1" w:lastRow="0" w:firstColumn="1" w:lastColumn="0" w:noHBand="0" w:noVBand="1"/>
      </w:tblPr>
      <w:tblGrid>
        <w:gridCol w:w="1562"/>
        <w:gridCol w:w="4209"/>
        <w:gridCol w:w="3579"/>
      </w:tblGrid>
      <w:tr w:rsidR="00FF69EF" w:rsidRPr="00000A02" w14:paraId="13965030" w14:textId="77777777" w:rsidTr="00C97ECC">
        <w:tc>
          <w:tcPr>
            <w:tcW w:w="0" w:type="auto"/>
            <w:hideMark/>
          </w:tcPr>
          <w:p w14:paraId="70E0C07B"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Feature</w:t>
            </w:r>
          </w:p>
        </w:tc>
        <w:tc>
          <w:tcPr>
            <w:tcW w:w="0" w:type="auto"/>
            <w:hideMark/>
          </w:tcPr>
          <w:p w14:paraId="79451794"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Nested Stack</w:t>
            </w:r>
          </w:p>
        </w:tc>
        <w:tc>
          <w:tcPr>
            <w:tcW w:w="0" w:type="auto"/>
            <w:hideMark/>
          </w:tcPr>
          <w:p w14:paraId="6AA6945B"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StackSet</w:t>
            </w:r>
          </w:p>
        </w:tc>
      </w:tr>
      <w:tr w:rsidR="00FF69EF" w:rsidRPr="00000A02" w14:paraId="7A0773BE" w14:textId="77777777" w:rsidTr="00C97ECC">
        <w:tc>
          <w:tcPr>
            <w:tcW w:w="0" w:type="auto"/>
            <w:hideMark/>
          </w:tcPr>
          <w:p w14:paraId="088EEED9"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Purpose</w:t>
            </w:r>
          </w:p>
        </w:tc>
        <w:tc>
          <w:tcPr>
            <w:tcW w:w="0" w:type="auto"/>
            <w:hideMark/>
          </w:tcPr>
          <w:p w14:paraId="6E6DB127"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Code reuse within a single stack</w:t>
            </w:r>
          </w:p>
        </w:tc>
        <w:tc>
          <w:tcPr>
            <w:tcW w:w="0" w:type="auto"/>
            <w:hideMark/>
          </w:tcPr>
          <w:p w14:paraId="01321976"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Deploy stacks across accounts/regions</w:t>
            </w:r>
          </w:p>
        </w:tc>
      </w:tr>
      <w:tr w:rsidR="00FF69EF" w:rsidRPr="00000A02" w14:paraId="30A476FE" w14:textId="77777777" w:rsidTr="00C97ECC">
        <w:tc>
          <w:tcPr>
            <w:tcW w:w="0" w:type="auto"/>
            <w:hideMark/>
          </w:tcPr>
          <w:p w14:paraId="0AF042DA"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lastRenderedPageBreak/>
              <w:t>Reference</w:t>
            </w:r>
          </w:p>
        </w:tc>
        <w:tc>
          <w:tcPr>
            <w:tcW w:w="0" w:type="auto"/>
            <w:hideMark/>
          </w:tcPr>
          <w:p w14:paraId="3E4169C1"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AWS::CloudFormation::Stack</w:t>
            </w:r>
          </w:p>
        </w:tc>
        <w:tc>
          <w:tcPr>
            <w:tcW w:w="0" w:type="auto"/>
            <w:hideMark/>
          </w:tcPr>
          <w:p w14:paraId="6E82F2AB"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StackSets UI / CLI / API</w:t>
            </w:r>
          </w:p>
        </w:tc>
      </w:tr>
      <w:tr w:rsidR="00FF69EF" w:rsidRPr="00000A02" w14:paraId="1B63E477" w14:textId="77777777" w:rsidTr="00C97ECC">
        <w:tc>
          <w:tcPr>
            <w:tcW w:w="0" w:type="auto"/>
            <w:hideMark/>
          </w:tcPr>
          <w:p w14:paraId="3075C544"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Scope</w:t>
            </w:r>
          </w:p>
        </w:tc>
        <w:tc>
          <w:tcPr>
            <w:tcW w:w="0" w:type="auto"/>
            <w:hideMark/>
          </w:tcPr>
          <w:p w14:paraId="311D971F"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Single region and account</w:t>
            </w:r>
          </w:p>
        </w:tc>
        <w:tc>
          <w:tcPr>
            <w:tcW w:w="0" w:type="auto"/>
            <w:hideMark/>
          </w:tcPr>
          <w:p w14:paraId="573B5CCC"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Multi-region, multi-account</w:t>
            </w:r>
          </w:p>
        </w:tc>
      </w:tr>
      <w:tr w:rsidR="00FF69EF" w:rsidRPr="00000A02" w14:paraId="3B86DFB5" w14:textId="77777777" w:rsidTr="00C97ECC">
        <w:tc>
          <w:tcPr>
            <w:tcW w:w="0" w:type="auto"/>
            <w:hideMark/>
          </w:tcPr>
          <w:p w14:paraId="6240615A"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Use case</w:t>
            </w:r>
          </w:p>
        </w:tc>
        <w:tc>
          <w:tcPr>
            <w:tcW w:w="0" w:type="auto"/>
            <w:hideMark/>
          </w:tcPr>
          <w:p w14:paraId="5AE39568"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Modularity (VPC, IAM reuse)</w:t>
            </w:r>
          </w:p>
        </w:tc>
        <w:tc>
          <w:tcPr>
            <w:tcW w:w="0" w:type="auto"/>
            <w:hideMark/>
          </w:tcPr>
          <w:p w14:paraId="67E79D35"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Organization-wide controls</w:t>
            </w:r>
          </w:p>
        </w:tc>
      </w:tr>
    </w:tbl>
    <w:p w14:paraId="4040FA58"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5249E535">
          <v:rect id="_x0000_i1269" style="width:0;height:1.5pt" o:hralign="center" o:hrstd="t" o:hr="t" fillcolor="#a0a0a0" stroked="f"/>
        </w:pict>
      </w:r>
    </w:p>
    <w:p w14:paraId="17D0E8C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Want an example using StackSets with AWS Organizations or modularizing infrastructure using Nested Stacks?</w:t>
      </w:r>
    </w:p>
    <w:p w14:paraId="447EAF7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4B1F847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 _Nested Stack_ is a CloudFormation stack within another stack. You break a large template into reusable components and reference them using the `AWS::CloudFormation::Stack` resource.</w:t>
      </w:r>
    </w:p>
    <w:p w14:paraId="132A71B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so now i have created one stack with ec2 instacne , so if i want to add vpc in this stack , i should use child template for vpc and create a stack and use that stack in main template ?</w:t>
      </w:r>
    </w:p>
    <w:p w14:paraId="5E599687" w14:textId="32EEBB4A" w:rsidR="00FF69EF" w:rsidRPr="00000A02" w:rsidRDefault="00FF69EF" w:rsidP="00FF69EF">
      <w:pPr>
        <w:rPr>
          <w:rFonts w:ascii="Calibri" w:hAnsi="Calibri" w:cs="Calibri"/>
          <w:b/>
          <w:bCs/>
          <w:sz w:val="32"/>
          <w:szCs w:val="32"/>
        </w:rPr>
      </w:pPr>
    </w:p>
    <w:p w14:paraId="2DF0AE7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Great question! You have two choices when you want to add a VPC to your existing EC2 stack using CloudFormation:</w:t>
      </w:r>
    </w:p>
    <w:p w14:paraId="05618A2F"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7EB09E0">
          <v:rect id="_x0000_i1270" style="width:0;height:1.5pt" o:hralign="center" o:hrstd="t" o:hr="t" fillcolor="#a0a0a0" stroked="f"/>
        </w:pict>
      </w:r>
    </w:p>
    <w:p w14:paraId="09FEF216"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Option 1: Add VPC Directly to the Same Template</w:t>
      </w:r>
    </w:p>
    <w:p w14:paraId="1499F4A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If your stack is simple or small, you can add the VPC, subnet, and related networking resources directly into your existing template.</w:t>
      </w:r>
    </w:p>
    <w:p w14:paraId="714ABEF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Pros: Easier to manage for small templates</w:t>
      </w:r>
      <w:r w:rsidRPr="00000A02">
        <w:rPr>
          <w:rFonts w:ascii="Calibri" w:hAnsi="Calibri" w:cs="Calibri"/>
          <w:b/>
          <w:bCs/>
          <w:sz w:val="32"/>
          <w:szCs w:val="32"/>
        </w:rPr>
        <w:br/>
        <w:t>Cons: Becomes hard to maintain as it grows</w:t>
      </w:r>
    </w:p>
    <w:p w14:paraId="5B8E15CD"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EE6DE99">
          <v:rect id="_x0000_i1271" style="width:0;height:1.5pt" o:hralign="center" o:hrstd="t" o:hr="t" fillcolor="#a0a0a0" stroked="f"/>
        </w:pict>
      </w:r>
    </w:p>
    <w:p w14:paraId="74E7394E"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Option 2: Use a Nested Stack (Best for Reusability)</w:t>
      </w:r>
    </w:p>
    <w:p w14:paraId="658E4B6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Yes — if you want a clean, modular, and reusable setup, create a child template for VPC, then include it as a nested stack in your EC2 (main) stack.</w:t>
      </w:r>
    </w:p>
    <w:p w14:paraId="1EEEFE17"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49F64FC0">
          <v:rect id="_x0000_i1272" style="width:0;height:1.5pt" o:hralign="center" o:hrstd="t" o:hr="t" fillcolor="#a0a0a0" stroked="f"/>
        </w:pict>
      </w:r>
    </w:p>
    <w:p w14:paraId="51968C20"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Step-by-Step:</w:t>
      </w:r>
    </w:p>
    <w:p w14:paraId="178A8450"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1. vpc-template.yaml (Child Template):</w:t>
      </w:r>
    </w:p>
    <w:p w14:paraId="3802BEF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yaml</w:t>
      </w:r>
    </w:p>
    <w:p w14:paraId="5C65C627" w14:textId="3CDF776B" w:rsidR="00FF69EF" w:rsidRPr="00000A02" w:rsidRDefault="00FF69EF" w:rsidP="00FF69EF">
      <w:pPr>
        <w:rPr>
          <w:rFonts w:ascii="Calibri" w:hAnsi="Calibri" w:cs="Calibri"/>
          <w:b/>
          <w:bCs/>
          <w:sz w:val="32"/>
          <w:szCs w:val="32"/>
        </w:rPr>
      </w:pPr>
    </w:p>
    <w:p w14:paraId="1D00AF70"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8836409"/>
        <w:rPr>
          <w:rFonts w:ascii="Consolas" w:hAnsi="Consolas" w:cs="Courier New"/>
          <w:color w:val="FFFFFF"/>
          <w:sz w:val="17"/>
          <w:szCs w:val="17"/>
        </w:rPr>
      </w:pPr>
      <w:r>
        <w:rPr>
          <w:rFonts w:ascii="Consolas" w:hAnsi="Consolas" w:cs="Courier New"/>
          <w:color w:val="00E0E0"/>
          <w:sz w:val="17"/>
          <w:szCs w:val="17"/>
        </w:rPr>
        <w:t>AWSTemplateFormatVersion</w:t>
      </w:r>
      <w:r>
        <w:rPr>
          <w:rFonts w:ascii="Consolas" w:hAnsi="Consolas" w:cs="Courier New"/>
          <w:color w:val="FFFFFF"/>
          <w:sz w:val="17"/>
          <w:szCs w:val="17"/>
        </w:rPr>
        <w:t xml:space="preserve">: </w:t>
      </w:r>
      <w:r>
        <w:rPr>
          <w:rFonts w:ascii="Consolas" w:hAnsi="Consolas" w:cs="Courier New"/>
          <w:color w:val="ABE338"/>
          <w:sz w:val="17"/>
          <w:szCs w:val="17"/>
        </w:rPr>
        <w:t>'2010-09-09'</w:t>
      </w:r>
    </w:p>
    <w:p w14:paraId="3E5721F8"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8836409"/>
        <w:rPr>
          <w:rFonts w:ascii="Consolas" w:hAnsi="Consolas" w:cs="Courier New"/>
          <w:color w:val="FFFFFF"/>
          <w:sz w:val="17"/>
          <w:szCs w:val="17"/>
        </w:rPr>
      </w:pPr>
      <w:r>
        <w:rPr>
          <w:rFonts w:ascii="Consolas" w:hAnsi="Consolas" w:cs="Courier New"/>
          <w:color w:val="00E0E0"/>
          <w:sz w:val="17"/>
          <w:szCs w:val="17"/>
        </w:rPr>
        <w:t>Description</w:t>
      </w:r>
      <w:r>
        <w:rPr>
          <w:rFonts w:ascii="Consolas" w:hAnsi="Consolas" w:cs="Courier New"/>
          <w:color w:val="FFFFFF"/>
          <w:sz w:val="17"/>
          <w:szCs w:val="17"/>
        </w:rPr>
        <w:t xml:space="preserve">: </w:t>
      </w:r>
      <w:r>
        <w:rPr>
          <w:rFonts w:ascii="Consolas" w:hAnsi="Consolas" w:cs="Courier New"/>
          <w:color w:val="00E0E0"/>
          <w:sz w:val="17"/>
          <w:szCs w:val="17"/>
        </w:rPr>
        <w:t>Create</w:t>
      </w:r>
      <w:r>
        <w:rPr>
          <w:rFonts w:ascii="Consolas" w:hAnsi="Consolas" w:cs="Courier New"/>
          <w:color w:val="FFFFFF"/>
          <w:sz w:val="17"/>
          <w:szCs w:val="17"/>
        </w:rPr>
        <w:t xml:space="preserve"> VPC </w:t>
      </w:r>
      <w:r>
        <w:rPr>
          <w:rFonts w:ascii="Consolas" w:hAnsi="Consolas" w:cs="Courier New"/>
          <w:color w:val="DCC6E0"/>
          <w:sz w:val="17"/>
          <w:szCs w:val="17"/>
        </w:rPr>
        <w:t>and</w:t>
      </w:r>
      <w:r>
        <w:rPr>
          <w:rFonts w:ascii="Consolas" w:hAnsi="Consolas" w:cs="Courier New"/>
          <w:color w:val="FFFFFF"/>
          <w:sz w:val="17"/>
          <w:szCs w:val="17"/>
        </w:rPr>
        <w:t xml:space="preserve"> subnet</w:t>
      </w:r>
    </w:p>
    <w:p w14:paraId="2FBF0F78"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8836409"/>
        <w:rPr>
          <w:rFonts w:ascii="Consolas" w:hAnsi="Consolas" w:cs="Courier New"/>
          <w:color w:val="FFFFFF"/>
          <w:sz w:val="17"/>
          <w:szCs w:val="17"/>
        </w:rPr>
      </w:pPr>
      <w:r>
        <w:rPr>
          <w:rFonts w:ascii="Consolas" w:hAnsi="Consolas" w:cs="Courier New"/>
          <w:color w:val="FFFFFF"/>
          <w:sz w:val="17"/>
          <w:szCs w:val="17"/>
        </w:rPr>
        <w:t> </w:t>
      </w:r>
    </w:p>
    <w:p w14:paraId="4FC14968"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8836409"/>
        <w:rPr>
          <w:rFonts w:ascii="Consolas" w:hAnsi="Consolas" w:cs="Courier New"/>
          <w:color w:val="FFFFFF"/>
          <w:sz w:val="17"/>
          <w:szCs w:val="17"/>
        </w:rPr>
      </w:pPr>
      <w:r>
        <w:rPr>
          <w:rFonts w:ascii="Consolas" w:hAnsi="Consolas" w:cs="Courier New"/>
          <w:color w:val="00E0E0"/>
          <w:sz w:val="17"/>
          <w:szCs w:val="17"/>
        </w:rPr>
        <w:t>Resources</w:t>
      </w:r>
      <w:r>
        <w:rPr>
          <w:rFonts w:ascii="Consolas" w:hAnsi="Consolas" w:cs="Courier New"/>
          <w:color w:val="FFFFFF"/>
          <w:sz w:val="17"/>
          <w:szCs w:val="17"/>
        </w:rPr>
        <w:t>:</w:t>
      </w:r>
    </w:p>
    <w:p w14:paraId="4529FA51"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883640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MyVPC</w:t>
      </w:r>
      <w:r>
        <w:rPr>
          <w:rFonts w:ascii="Consolas" w:hAnsi="Consolas" w:cs="Courier New"/>
          <w:color w:val="FFFFFF"/>
          <w:sz w:val="17"/>
          <w:szCs w:val="17"/>
        </w:rPr>
        <w:t>:</w:t>
      </w:r>
    </w:p>
    <w:p w14:paraId="7674BF9A"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883640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AWS::EC2::VPC</w:t>
      </w:r>
    </w:p>
    <w:p w14:paraId="77E77067"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883640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Properties</w:t>
      </w:r>
      <w:r>
        <w:rPr>
          <w:rFonts w:ascii="Consolas" w:hAnsi="Consolas" w:cs="Courier New"/>
          <w:color w:val="FFFFFF"/>
          <w:sz w:val="17"/>
          <w:szCs w:val="17"/>
        </w:rPr>
        <w:t>:</w:t>
      </w:r>
    </w:p>
    <w:p w14:paraId="04D00A32"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883640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CidrBlock</w:t>
      </w:r>
      <w:r>
        <w:rPr>
          <w:rFonts w:ascii="Consolas" w:hAnsi="Consolas" w:cs="Courier New"/>
          <w:color w:val="FFFFFF"/>
          <w:sz w:val="17"/>
          <w:szCs w:val="17"/>
        </w:rPr>
        <w:t xml:space="preserve">: </w:t>
      </w:r>
      <w:r>
        <w:rPr>
          <w:rFonts w:ascii="Consolas" w:hAnsi="Consolas" w:cs="Courier New"/>
          <w:color w:val="F5AB35"/>
          <w:sz w:val="17"/>
          <w:szCs w:val="17"/>
        </w:rPr>
        <w:t>10.0</w:t>
      </w:r>
      <w:r>
        <w:rPr>
          <w:rFonts w:ascii="Consolas" w:hAnsi="Consolas" w:cs="Courier New"/>
          <w:color w:val="FFFFFF"/>
          <w:sz w:val="17"/>
          <w:szCs w:val="17"/>
        </w:rPr>
        <w:t>.</w:t>
      </w:r>
      <w:r>
        <w:rPr>
          <w:rFonts w:ascii="Consolas" w:hAnsi="Consolas" w:cs="Courier New"/>
          <w:color w:val="F5AB35"/>
          <w:sz w:val="17"/>
          <w:szCs w:val="17"/>
        </w:rPr>
        <w:t>0.0</w:t>
      </w:r>
      <w:r>
        <w:rPr>
          <w:rFonts w:ascii="Consolas" w:hAnsi="Consolas" w:cs="Courier New"/>
          <w:color w:val="FFFFFF"/>
          <w:sz w:val="17"/>
          <w:szCs w:val="17"/>
        </w:rPr>
        <w:t>/</w:t>
      </w:r>
      <w:r>
        <w:rPr>
          <w:rFonts w:ascii="Consolas" w:hAnsi="Consolas" w:cs="Courier New"/>
          <w:color w:val="F5AB35"/>
          <w:sz w:val="17"/>
          <w:szCs w:val="17"/>
        </w:rPr>
        <w:t>16</w:t>
      </w:r>
    </w:p>
    <w:p w14:paraId="3C23CD7F"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8836409"/>
        <w:rPr>
          <w:rFonts w:ascii="Consolas" w:hAnsi="Consolas" w:cs="Courier New"/>
          <w:color w:val="FFFFFF"/>
          <w:sz w:val="17"/>
          <w:szCs w:val="17"/>
        </w:rPr>
      </w:pPr>
      <w:r>
        <w:rPr>
          <w:rFonts w:ascii="Consolas" w:hAnsi="Consolas" w:cs="Courier New"/>
          <w:color w:val="FFFFFF"/>
          <w:sz w:val="17"/>
          <w:szCs w:val="17"/>
        </w:rPr>
        <w:t> </w:t>
      </w:r>
    </w:p>
    <w:p w14:paraId="448F56DB"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883640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PublicSubnet</w:t>
      </w:r>
      <w:r>
        <w:rPr>
          <w:rFonts w:ascii="Consolas" w:hAnsi="Consolas" w:cs="Courier New"/>
          <w:color w:val="FFFFFF"/>
          <w:sz w:val="17"/>
          <w:szCs w:val="17"/>
        </w:rPr>
        <w:t>:</w:t>
      </w:r>
    </w:p>
    <w:p w14:paraId="4A03E19B"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883640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AWS::EC2::</w:t>
      </w:r>
      <w:r>
        <w:rPr>
          <w:rFonts w:ascii="Consolas" w:hAnsi="Consolas" w:cs="Courier New"/>
          <w:color w:val="00E0E0"/>
          <w:sz w:val="17"/>
          <w:szCs w:val="17"/>
        </w:rPr>
        <w:t>Subnet</w:t>
      </w:r>
    </w:p>
    <w:p w14:paraId="11F2CD2E"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883640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Properties</w:t>
      </w:r>
      <w:r>
        <w:rPr>
          <w:rFonts w:ascii="Consolas" w:hAnsi="Consolas" w:cs="Courier New"/>
          <w:color w:val="FFFFFF"/>
          <w:sz w:val="17"/>
          <w:szCs w:val="17"/>
        </w:rPr>
        <w:t>:</w:t>
      </w:r>
    </w:p>
    <w:p w14:paraId="2AB61755"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883640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VpcId</w:t>
      </w:r>
      <w:r>
        <w:rPr>
          <w:rFonts w:ascii="Consolas" w:hAnsi="Consolas" w:cs="Courier New"/>
          <w:color w:val="FFFFFF"/>
          <w:sz w:val="17"/>
          <w:szCs w:val="17"/>
        </w:rPr>
        <w:t>: !</w:t>
      </w:r>
      <w:r>
        <w:rPr>
          <w:rFonts w:ascii="Consolas" w:hAnsi="Consolas" w:cs="Courier New"/>
          <w:color w:val="00E0E0"/>
          <w:sz w:val="17"/>
          <w:szCs w:val="17"/>
        </w:rPr>
        <w:t>Ref</w:t>
      </w:r>
      <w:r>
        <w:rPr>
          <w:rFonts w:ascii="Consolas" w:hAnsi="Consolas" w:cs="Courier New"/>
          <w:color w:val="FFFFFF"/>
          <w:sz w:val="17"/>
          <w:szCs w:val="17"/>
        </w:rPr>
        <w:t xml:space="preserve"> </w:t>
      </w:r>
      <w:r>
        <w:rPr>
          <w:rFonts w:ascii="Consolas" w:hAnsi="Consolas" w:cs="Courier New"/>
          <w:color w:val="00E0E0"/>
          <w:sz w:val="17"/>
          <w:szCs w:val="17"/>
        </w:rPr>
        <w:t>MyVPC</w:t>
      </w:r>
    </w:p>
    <w:p w14:paraId="26A9E582"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883640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CidrBlock</w:t>
      </w:r>
      <w:r>
        <w:rPr>
          <w:rFonts w:ascii="Consolas" w:hAnsi="Consolas" w:cs="Courier New"/>
          <w:color w:val="FFFFFF"/>
          <w:sz w:val="17"/>
          <w:szCs w:val="17"/>
        </w:rPr>
        <w:t xml:space="preserve">: </w:t>
      </w:r>
      <w:r>
        <w:rPr>
          <w:rFonts w:ascii="Consolas" w:hAnsi="Consolas" w:cs="Courier New"/>
          <w:color w:val="F5AB35"/>
          <w:sz w:val="17"/>
          <w:szCs w:val="17"/>
        </w:rPr>
        <w:t>10.0</w:t>
      </w:r>
      <w:r>
        <w:rPr>
          <w:rFonts w:ascii="Consolas" w:hAnsi="Consolas" w:cs="Courier New"/>
          <w:color w:val="FFFFFF"/>
          <w:sz w:val="17"/>
          <w:szCs w:val="17"/>
        </w:rPr>
        <w:t>.</w:t>
      </w:r>
      <w:r>
        <w:rPr>
          <w:rFonts w:ascii="Consolas" w:hAnsi="Consolas" w:cs="Courier New"/>
          <w:color w:val="F5AB35"/>
          <w:sz w:val="17"/>
          <w:szCs w:val="17"/>
        </w:rPr>
        <w:t>1.0</w:t>
      </w:r>
      <w:r>
        <w:rPr>
          <w:rFonts w:ascii="Consolas" w:hAnsi="Consolas" w:cs="Courier New"/>
          <w:color w:val="FFFFFF"/>
          <w:sz w:val="17"/>
          <w:szCs w:val="17"/>
        </w:rPr>
        <w:t>/</w:t>
      </w:r>
      <w:r>
        <w:rPr>
          <w:rFonts w:ascii="Consolas" w:hAnsi="Consolas" w:cs="Courier New"/>
          <w:color w:val="F5AB35"/>
          <w:sz w:val="17"/>
          <w:szCs w:val="17"/>
        </w:rPr>
        <w:t>24</w:t>
      </w:r>
    </w:p>
    <w:p w14:paraId="5ED66698"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8836409"/>
        <w:rPr>
          <w:rFonts w:ascii="Consolas" w:hAnsi="Consolas" w:cs="Courier New"/>
          <w:color w:val="FFFFFF"/>
          <w:sz w:val="17"/>
          <w:szCs w:val="17"/>
        </w:rPr>
      </w:pPr>
      <w:r>
        <w:rPr>
          <w:rFonts w:ascii="Consolas" w:hAnsi="Consolas" w:cs="Courier New"/>
          <w:color w:val="FFFFFF"/>
          <w:sz w:val="17"/>
          <w:szCs w:val="17"/>
        </w:rPr>
        <w:t> </w:t>
      </w:r>
    </w:p>
    <w:p w14:paraId="1AAA585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Upload this file to S3, for example:</w:t>
      </w:r>
    </w:p>
    <w:p w14:paraId="140AB92D" w14:textId="17D91EBA" w:rsidR="00FF69EF" w:rsidRPr="00000A02" w:rsidRDefault="00FF69EF" w:rsidP="00FF69EF">
      <w:pPr>
        <w:rPr>
          <w:rFonts w:ascii="Calibri" w:hAnsi="Calibri" w:cs="Calibri"/>
          <w:b/>
          <w:bCs/>
          <w:sz w:val="32"/>
          <w:szCs w:val="32"/>
        </w:rPr>
      </w:pPr>
    </w:p>
    <w:p w14:paraId="7A6EAB17" w14:textId="63F509C7" w:rsidR="00FF69EF" w:rsidRPr="00000A02" w:rsidRDefault="00FF69EF" w:rsidP="00FF69EF">
      <w:pPr>
        <w:rPr>
          <w:rFonts w:ascii="Calibri" w:hAnsi="Calibri" w:cs="Calibri"/>
          <w:b/>
          <w:bCs/>
          <w:sz w:val="32"/>
          <w:szCs w:val="32"/>
        </w:rPr>
      </w:pPr>
    </w:p>
    <w:p w14:paraId="02A696F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https://s3.amazonaws.com/your-bucket/vpc-template.yaml</w:t>
      </w:r>
    </w:p>
    <w:p w14:paraId="4BF9E362"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95E4D1F">
          <v:rect id="_x0000_i1273" style="width:0;height:1.5pt" o:hralign="center" o:hrstd="t" o:hr="t" fillcolor="#a0a0a0" stroked="f"/>
        </w:pict>
      </w:r>
    </w:p>
    <w:p w14:paraId="4C951127"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2. Updated main-template.yaml</w:t>
      </w:r>
    </w:p>
    <w:p w14:paraId="0DBFDAE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yaml</w:t>
      </w:r>
    </w:p>
    <w:p w14:paraId="143D0884" w14:textId="4A850330" w:rsidR="00FF69EF" w:rsidRPr="00000A02" w:rsidRDefault="00FF69EF" w:rsidP="00FF69EF">
      <w:pPr>
        <w:rPr>
          <w:rFonts w:ascii="Calibri" w:hAnsi="Calibri" w:cs="Calibri"/>
          <w:b/>
          <w:bCs/>
          <w:sz w:val="32"/>
          <w:szCs w:val="32"/>
        </w:rPr>
      </w:pPr>
    </w:p>
    <w:p w14:paraId="569319E5"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406584"/>
        <w:rPr>
          <w:rFonts w:ascii="Consolas" w:hAnsi="Consolas" w:cs="Courier New"/>
          <w:color w:val="FFFFFF"/>
          <w:sz w:val="17"/>
          <w:szCs w:val="17"/>
        </w:rPr>
      </w:pPr>
      <w:r>
        <w:rPr>
          <w:rFonts w:ascii="Consolas" w:hAnsi="Consolas" w:cs="Courier New"/>
          <w:color w:val="00E0E0"/>
          <w:sz w:val="17"/>
          <w:szCs w:val="17"/>
        </w:rPr>
        <w:t>Resources</w:t>
      </w:r>
      <w:r>
        <w:rPr>
          <w:rFonts w:ascii="Consolas" w:hAnsi="Consolas" w:cs="Courier New"/>
          <w:color w:val="FFFFFF"/>
          <w:sz w:val="17"/>
          <w:szCs w:val="17"/>
        </w:rPr>
        <w:t>:</w:t>
      </w:r>
    </w:p>
    <w:p w14:paraId="64553FE1"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40658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VPCStack</w:t>
      </w:r>
      <w:r>
        <w:rPr>
          <w:rFonts w:ascii="Consolas" w:hAnsi="Consolas" w:cs="Courier New"/>
          <w:color w:val="FFFFFF"/>
          <w:sz w:val="17"/>
          <w:szCs w:val="17"/>
        </w:rPr>
        <w:t>:</w:t>
      </w:r>
    </w:p>
    <w:p w14:paraId="358084D6"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40658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AWS::</w:t>
      </w:r>
      <w:r>
        <w:rPr>
          <w:rFonts w:ascii="Consolas" w:hAnsi="Consolas" w:cs="Courier New"/>
          <w:color w:val="00E0E0"/>
          <w:sz w:val="17"/>
          <w:szCs w:val="17"/>
        </w:rPr>
        <w:t>CloudFormation</w:t>
      </w:r>
      <w:r>
        <w:rPr>
          <w:rFonts w:ascii="Consolas" w:hAnsi="Consolas" w:cs="Courier New"/>
          <w:color w:val="FFFFFF"/>
          <w:sz w:val="17"/>
          <w:szCs w:val="17"/>
        </w:rPr>
        <w:t>::</w:t>
      </w:r>
      <w:r>
        <w:rPr>
          <w:rFonts w:ascii="Consolas" w:hAnsi="Consolas" w:cs="Courier New"/>
          <w:color w:val="00E0E0"/>
          <w:sz w:val="17"/>
          <w:szCs w:val="17"/>
        </w:rPr>
        <w:t>Stack</w:t>
      </w:r>
    </w:p>
    <w:p w14:paraId="1E74E760"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406584"/>
        <w:rPr>
          <w:rFonts w:ascii="Consolas" w:hAnsi="Consolas" w:cs="Courier New"/>
          <w:color w:val="FFFFFF"/>
          <w:sz w:val="17"/>
          <w:szCs w:val="17"/>
        </w:rPr>
      </w:pPr>
      <w:r>
        <w:rPr>
          <w:rFonts w:ascii="Consolas" w:hAnsi="Consolas" w:cs="Courier New"/>
          <w:color w:val="FFFFFF"/>
          <w:sz w:val="17"/>
          <w:szCs w:val="17"/>
        </w:rPr>
        <w:lastRenderedPageBreak/>
        <w:t xml:space="preserve">    </w:t>
      </w:r>
      <w:r>
        <w:rPr>
          <w:rFonts w:ascii="Consolas" w:hAnsi="Consolas" w:cs="Courier New"/>
          <w:color w:val="00E0E0"/>
          <w:sz w:val="17"/>
          <w:szCs w:val="17"/>
        </w:rPr>
        <w:t>Properties</w:t>
      </w:r>
      <w:r>
        <w:rPr>
          <w:rFonts w:ascii="Consolas" w:hAnsi="Consolas" w:cs="Courier New"/>
          <w:color w:val="FFFFFF"/>
          <w:sz w:val="17"/>
          <w:szCs w:val="17"/>
        </w:rPr>
        <w:t>:</w:t>
      </w:r>
    </w:p>
    <w:p w14:paraId="05DD1B5B"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40658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TemplateURL</w:t>
      </w:r>
      <w:r>
        <w:rPr>
          <w:rFonts w:ascii="Consolas" w:hAnsi="Consolas" w:cs="Courier New"/>
          <w:color w:val="FFFFFF"/>
          <w:sz w:val="17"/>
          <w:szCs w:val="17"/>
        </w:rPr>
        <w:t>: https:</w:t>
      </w:r>
      <w:r>
        <w:rPr>
          <w:rFonts w:ascii="Consolas" w:hAnsi="Consolas" w:cs="Courier New"/>
          <w:color w:val="D4D0AB"/>
          <w:sz w:val="17"/>
          <w:szCs w:val="17"/>
        </w:rPr>
        <w:t>//s3.amazonaws.com/your-bucket/vpc-template.yaml</w:t>
      </w:r>
    </w:p>
    <w:p w14:paraId="0E6F1E7F"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406584"/>
        <w:rPr>
          <w:rFonts w:ascii="Consolas" w:hAnsi="Consolas" w:cs="Courier New"/>
          <w:color w:val="FFFFFF"/>
          <w:sz w:val="17"/>
          <w:szCs w:val="17"/>
        </w:rPr>
      </w:pPr>
      <w:r>
        <w:rPr>
          <w:rFonts w:ascii="Consolas" w:hAnsi="Consolas" w:cs="Courier New"/>
          <w:color w:val="FFFFFF"/>
          <w:sz w:val="17"/>
          <w:szCs w:val="17"/>
        </w:rPr>
        <w:t> </w:t>
      </w:r>
    </w:p>
    <w:p w14:paraId="57F19699"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40658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MyEC2Instance</w:t>
      </w:r>
      <w:r>
        <w:rPr>
          <w:rFonts w:ascii="Consolas" w:hAnsi="Consolas" w:cs="Courier New"/>
          <w:color w:val="FFFFFF"/>
          <w:sz w:val="17"/>
          <w:szCs w:val="17"/>
        </w:rPr>
        <w:t>:</w:t>
      </w:r>
    </w:p>
    <w:p w14:paraId="6A2B48B7"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40658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AWS::EC2::</w:t>
      </w:r>
      <w:r>
        <w:rPr>
          <w:rFonts w:ascii="Consolas" w:hAnsi="Consolas" w:cs="Courier New"/>
          <w:color w:val="00E0E0"/>
          <w:sz w:val="17"/>
          <w:szCs w:val="17"/>
        </w:rPr>
        <w:t>Instance</w:t>
      </w:r>
    </w:p>
    <w:p w14:paraId="19918C38"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40658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Properties</w:t>
      </w:r>
      <w:r>
        <w:rPr>
          <w:rFonts w:ascii="Consolas" w:hAnsi="Consolas" w:cs="Courier New"/>
          <w:color w:val="FFFFFF"/>
          <w:sz w:val="17"/>
          <w:szCs w:val="17"/>
        </w:rPr>
        <w:t>:</w:t>
      </w:r>
    </w:p>
    <w:p w14:paraId="7FBCFDDB"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40658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ImageId</w:t>
      </w:r>
      <w:r>
        <w:rPr>
          <w:rFonts w:ascii="Consolas" w:hAnsi="Consolas" w:cs="Courier New"/>
          <w:color w:val="FFFFFF"/>
          <w:sz w:val="17"/>
          <w:szCs w:val="17"/>
        </w:rPr>
        <w:t>: ami-</w:t>
      </w:r>
      <w:r>
        <w:rPr>
          <w:rFonts w:ascii="Consolas" w:hAnsi="Consolas" w:cs="Courier New"/>
          <w:color w:val="F5AB35"/>
          <w:sz w:val="17"/>
          <w:szCs w:val="17"/>
        </w:rPr>
        <w:t>0d1b5a8c13042c939</w:t>
      </w:r>
    </w:p>
    <w:p w14:paraId="1063BFA2"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40658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InstanceType</w:t>
      </w:r>
      <w:r>
        <w:rPr>
          <w:rFonts w:ascii="Consolas" w:hAnsi="Consolas" w:cs="Courier New"/>
          <w:color w:val="FFFFFF"/>
          <w:sz w:val="17"/>
          <w:szCs w:val="17"/>
        </w:rPr>
        <w:t>: t2.micro</w:t>
      </w:r>
    </w:p>
    <w:p w14:paraId="5DBB741B"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40658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KeyName</w:t>
      </w:r>
      <w:r>
        <w:rPr>
          <w:rFonts w:ascii="Consolas" w:hAnsi="Consolas" w:cs="Courier New"/>
          <w:color w:val="FFFFFF"/>
          <w:sz w:val="17"/>
          <w:szCs w:val="17"/>
        </w:rPr>
        <w:t>: ec2</w:t>
      </w:r>
    </w:p>
    <w:p w14:paraId="7B6209DE"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406584"/>
        <w:rPr>
          <w:rFonts w:ascii="Consolas" w:hAnsi="Consolas" w:cs="Courier New"/>
          <w:color w:val="FFFFFF"/>
          <w:sz w:val="17"/>
          <w:szCs w:val="17"/>
        </w:rPr>
      </w:pPr>
      <w:r>
        <w:rPr>
          <w:rFonts w:ascii="Consolas" w:hAnsi="Consolas" w:cs="Courier New"/>
          <w:color w:val="FFFFFF"/>
          <w:sz w:val="17"/>
          <w:szCs w:val="17"/>
        </w:rPr>
        <w:t> </w:t>
      </w:r>
    </w:p>
    <w:p w14:paraId="2529A62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Note: SecurityGroupIds and SubnetId should come from the nested stack</w:t>
      </w:r>
    </w:p>
    <w:p w14:paraId="49D80E7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You may need to export &amp; import outputs across nested stacks</w:t>
      </w:r>
    </w:p>
    <w:p w14:paraId="00AFE571"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1C165F9">
          <v:rect id="_x0000_i1274" style="width:0;height:1.5pt" o:hralign="center" o:hrstd="t" o:hr="t" fillcolor="#a0a0a0" stroked="f"/>
        </w:pict>
      </w:r>
    </w:p>
    <w:p w14:paraId="7701DD57"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Summary</w:t>
      </w:r>
    </w:p>
    <w:tbl>
      <w:tblPr>
        <w:tblStyle w:val="TableGrid"/>
        <w:tblW w:w="0" w:type="auto"/>
        <w:tblLook w:val="04A0" w:firstRow="1" w:lastRow="0" w:firstColumn="1" w:lastColumn="0" w:noHBand="0" w:noVBand="1"/>
      </w:tblPr>
      <w:tblGrid>
        <w:gridCol w:w="4144"/>
        <w:gridCol w:w="2658"/>
      </w:tblGrid>
      <w:tr w:rsidR="00FF69EF" w:rsidRPr="00000A02" w14:paraId="74876BC0" w14:textId="77777777" w:rsidTr="00C97ECC">
        <w:tc>
          <w:tcPr>
            <w:tcW w:w="0" w:type="auto"/>
            <w:hideMark/>
          </w:tcPr>
          <w:p w14:paraId="1D9542C7"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You want to...</w:t>
            </w:r>
          </w:p>
        </w:tc>
        <w:tc>
          <w:tcPr>
            <w:tcW w:w="0" w:type="auto"/>
            <w:hideMark/>
          </w:tcPr>
          <w:p w14:paraId="022F882A"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Use Nested Stack?</w:t>
            </w:r>
          </w:p>
        </w:tc>
      </w:tr>
      <w:tr w:rsidR="00FF69EF" w:rsidRPr="00000A02" w14:paraId="42749328" w14:textId="77777777" w:rsidTr="00C97ECC">
        <w:tc>
          <w:tcPr>
            <w:tcW w:w="0" w:type="auto"/>
            <w:hideMark/>
          </w:tcPr>
          <w:p w14:paraId="0A3DA34F"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Reuse the VPC in other stacks</w:t>
            </w:r>
          </w:p>
        </w:tc>
        <w:tc>
          <w:tcPr>
            <w:tcW w:w="0" w:type="auto"/>
            <w:hideMark/>
          </w:tcPr>
          <w:p w14:paraId="79AED028" w14:textId="77777777" w:rsidR="00FF69EF" w:rsidRPr="00000A02" w:rsidRDefault="00FF69EF" w:rsidP="004D776D">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Yes</w:t>
            </w:r>
          </w:p>
        </w:tc>
      </w:tr>
      <w:tr w:rsidR="00FF69EF" w:rsidRPr="00000A02" w14:paraId="460E3504" w14:textId="77777777" w:rsidTr="00C97ECC">
        <w:tc>
          <w:tcPr>
            <w:tcW w:w="0" w:type="auto"/>
            <w:hideMark/>
          </w:tcPr>
          <w:p w14:paraId="0D3E2C7E"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Keep template small &amp; clean</w:t>
            </w:r>
          </w:p>
        </w:tc>
        <w:tc>
          <w:tcPr>
            <w:tcW w:w="0" w:type="auto"/>
            <w:hideMark/>
          </w:tcPr>
          <w:p w14:paraId="253D91C7" w14:textId="77777777" w:rsidR="00FF69EF" w:rsidRPr="00000A02" w:rsidRDefault="00FF69EF" w:rsidP="004D776D">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Yes</w:t>
            </w:r>
          </w:p>
        </w:tc>
      </w:tr>
      <w:tr w:rsidR="00FF69EF" w:rsidRPr="00000A02" w14:paraId="436E8788" w14:textId="77777777" w:rsidTr="00C97ECC">
        <w:tc>
          <w:tcPr>
            <w:tcW w:w="0" w:type="auto"/>
            <w:hideMark/>
          </w:tcPr>
          <w:p w14:paraId="2A14BD5C"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Only one-time use</w:t>
            </w:r>
          </w:p>
        </w:tc>
        <w:tc>
          <w:tcPr>
            <w:tcW w:w="0" w:type="auto"/>
            <w:hideMark/>
          </w:tcPr>
          <w:p w14:paraId="78B14344" w14:textId="77777777" w:rsidR="00FF69EF" w:rsidRPr="00000A02" w:rsidRDefault="00FF69EF" w:rsidP="004D776D">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Optional</w:t>
            </w:r>
          </w:p>
        </w:tc>
      </w:tr>
    </w:tbl>
    <w:p w14:paraId="025241C1"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371AE69">
          <v:rect id="_x0000_i1275" style="width:0;height:1.5pt" o:hralign="center" o:hrstd="t" o:hr="t" fillcolor="#a0a0a0" stroked="f"/>
        </w:pict>
      </w:r>
    </w:p>
    <w:p w14:paraId="28B1385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Would you like an example of how to pass outputs like SubnetId from the nested VPC stack to use in your EC2 instance?</w:t>
      </w:r>
    </w:p>
    <w:p w14:paraId="31CA65E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3CB41DA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how to delete nested stack</w:t>
      </w:r>
    </w:p>
    <w:p w14:paraId="64E2FF49" w14:textId="0B93C786" w:rsidR="00FF69EF" w:rsidRPr="00000A02" w:rsidRDefault="00FF69EF" w:rsidP="00FF69EF">
      <w:pPr>
        <w:rPr>
          <w:rFonts w:ascii="Calibri" w:hAnsi="Calibri" w:cs="Calibri"/>
          <w:b/>
          <w:bCs/>
          <w:sz w:val="32"/>
          <w:szCs w:val="32"/>
        </w:rPr>
      </w:pPr>
    </w:p>
    <w:p w14:paraId="73688F6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To delete a nested stack in AWS CloudFormation, you do not delete it directly — instead, you delete or update the parent stack, and AWS handles deleting the nested stack automatically.</w:t>
      </w:r>
    </w:p>
    <w:p w14:paraId="0D51396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Here’s how it works:</w:t>
      </w:r>
    </w:p>
    <w:p w14:paraId="00132079"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6B3CF1BF">
          <v:rect id="_x0000_i1276" style="width:0;height:1.5pt" o:hralign="center" o:hrstd="t" o:hr="t" fillcolor="#a0a0a0" stroked="f"/>
        </w:pict>
      </w:r>
    </w:p>
    <w:p w14:paraId="78D17A73"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Option 1: Delete Parent Stack (Nested Stack Gets Deleted Too)</w:t>
      </w:r>
    </w:p>
    <w:p w14:paraId="17538C56" w14:textId="77777777" w:rsidR="00FF69EF" w:rsidRPr="00000A02" w:rsidRDefault="00FF69EF" w:rsidP="00FF69EF">
      <w:pPr>
        <w:numPr>
          <w:ilvl w:val="0"/>
          <w:numId w:val="264"/>
        </w:numPr>
        <w:rPr>
          <w:rFonts w:ascii="Calibri" w:hAnsi="Calibri" w:cs="Calibri"/>
          <w:b/>
          <w:bCs/>
          <w:sz w:val="32"/>
          <w:szCs w:val="32"/>
        </w:rPr>
      </w:pPr>
      <w:r w:rsidRPr="00000A02">
        <w:rPr>
          <w:rFonts w:ascii="Calibri" w:hAnsi="Calibri" w:cs="Calibri"/>
          <w:b/>
          <w:bCs/>
          <w:sz w:val="32"/>
          <w:szCs w:val="32"/>
        </w:rPr>
        <w:lastRenderedPageBreak/>
        <w:t>Go to the CloudFormation console</w:t>
      </w:r>
    </w:p>
    <w:p w14:paraId="7B3B7869" w14:textId="77777777" w:rsidR="00FF69EF" w:rsidRPr="00000A02" w:rsidRDefault="00FF69EF" w:rsidP="00FF69EF">
      <w:pPr>
        <w:numPr>
          <w:ilvl w:val="0"/>
          <w:numId w:val="264"/>
        </w:numPr>
        <w:rPr>
          <w:rFonts w:ascii="Calibri" w:hAnsi="Calibri" w:cs="Calibri"/>
          <w:b/>
          <w:bCs/>
          <w:sz w:val="32"/>
          <w:szCs w:val="32"/>
        </w:rPr>
      </w:pPr>
      <w:r w:rsidRPr="00000A02">
        <w:rPr>
          <w:rFonts w:ascii="Calibri" w:hAnsi="Calibri" w:cs="Calibri"/>
          <w:b/>
          <w:bCs/>
          <w:sz w:val="32"/>
          <w:szCs w:val="32"/>
        </w:rPr>
        <w:t>Select the parent stack that includes the nested stack</w:t>
      </w:r>
    </w:p>
    <w:p w14:paraId="338744B0" w14:textId="77777777" w:rsidR="00FF69EF" w:rsidRPr="00000A02" w:rsidRDefault="00FF69EF" w:rsidP="00FF69EF">
      <w:pPr>
        <w:numPr>
          <w:ilvl w:val="0"/>
          <w:numId w:val="264"/>
        </w:numPr>
        <w:rPr>
          <w:rFonts w:ascii="Calibri" w:hAnsi="Calibri" w:cs="Calibri"/>
          <w:b/>
          <w:bCs/>
          <w:sz w:val="32"/>
          <w:szCs w:val="32"/>
        </w:rPr>
      </w:pPr>
      <w:r w:rsidRPr="00000A02">
        <w:rPr>
          <w:rFonts w:ascii="Calibri" w:hAnsi="Calibri" w:cs="Calibri"/>
          <w:b/>
          <w:bCs/>
          <w:sz w:val="32"/>
          <w:szCs w:val="32"/>
        </w:rPr>
        <w:t>Click Delete</w:t>
      </w:r>
    </w:p>
    <w:p w14:paraId="6762E72E" w14:textId="77777777" w:rsidR="00FF69EF" w:rsidRPr="00000A02" w:rsidRDefault="00FF69EF" w:rsidP="00FF69EF">
      <w:pPr>
        <w:numPr>
          <w:ilvl w:val="0"/>
          <w:numId w:val="264"/>
        </w:numPr>
        <w:rPr>
          <w:rFonts w:ascii="Calibri" w:hAnsi="Calibri" w:cs="Calibri"/>
          <w:b/>
          <w:bCs/>
          <w:sz w:val="32"/>
          <w:szCs w:val="32"/>
        </w:rPr>
      </w:pPr>
      <w:r w:rsidRPr="00000A02">
        <w:rPr>
          <w:rFonts w:ascii="Calibri" w:hAnsi="Calibri" w:cs="Calibri"/>
          <w:b/>
          <w:bCs/>
          <w:sz w:val="32"/>
          <w:szCs w:val="32"/>
        </w:rPr>
        <w:t>CloudFormation will automatically delete:</w:t>
      </w:r>
    </w:p>
    <w:p w14:paraId="584BC858" w14:textId="77777777" w:rsidR="00FF69EF" w:rsidRPr="00000A02" w:rsidRDefault="00FF69EF" w:rsidP="00FF69EF">
      <w:pPr>
        <w:numPr>
          <w:ilvl w:val="1"/>
          <w:numId w:val="264"/>
        </w:numPr>
        <w:rPr>
          <w:rFonts w:ascii="Calibri" w:hAnsi="Calibri" w:cs="Calibri"/>
          <w:b/>
          <w:bCs/>
          <w:sz w:val="32"/>
          <w:szCs w:val="32"/>
        </w:rPr>
      </w:pPr>
      <w:r w:rsidRPr="00000A02">
        <w:rPr>
          <w:rFonts w:ascii="Calibri" w:hAnsi="Calibri" w:cs="Calibri"/>
          <w:b/>
          <w:bCs/>
          <w:sz w:val="32"/>
          <w:szCs w:val="32"/>
        </w:rPr>
        <w:t>The parent stack</w:t>
      </w:r>
    </w:p>
    <w:p w14:paraId="6E51C2BD" w14:textId="77777777" w:rsidR="00FF69EF" w:rsidRPr="00000A02" w:rsidRDefault="00FF69EF" w:rsidP="00FF69EF">
      <w:pPr>
        <w:numPr>
          <w:ilvl w:val="1"/>
          <w:numId w:val="264"/>
        </w:numPr>
        <w:rPr>
          <w:rFonts w:ascii="Calibri" w:hAnsi="Calibri" w:cs="Calibri"/>
          <w:b/>
          <w:bCs/>
          <w:sz w:val="32"/>
          <w:szCs w:val="32"/>
        </w:rPr>
      </w:pPr>
      <w:r w:rsidRPr="00000A02">
        <w:rPr>
          <w:rFonts w:ascii="Calibri" w:hAnsi="Calibri" w:cs="Calibri"/>
          <w:b/>
          <w:bCs/>
          <w:sz w:val="32"/>
          <w:szCs w:val="32"/>
        </w:rPr>
        <w:t>All nested stacks inside it</w:t>
      </w:r>
    </w:p>
    <w:p w14:paraId="51A8C6A5" w14:textId="77777777" w:rsidR="00FF69EF" w:rsidRPr="00000A02" w:rsidRDefault="00FF69EF" w:rsidP="00FF69EF">
      <w:pPr>
        <w:numPr>
          <w:ilvl w:val="1"/>
          <w:numId w:val="264"/>
        </w:numPr>
        <w:rPr>
          <w:rFonts w:ascii="Calibri" w:hAnsi="Calibri" w:cs="Calibri"/>
          <w:b/>
          <w:bCs/>
          <w:sz w:val="32"/>
          <w:szCs w:val="32"/>
        </w:rPr>
      </w:pPr>
      <w:r w:rsidRPr="00000A02">
        <w:rPr>
          <w:rFonts w:ascii="Calibri" w:hAnsi="Calibri" w:cs="Calibri"/>
          <w:b/>
          <w:bCs/>
          <w:sz w:val="32"/>
          <w:szCs w:val="32"/>
        </w:rPr>
        <w:t>All resources defined in both</w:t>
      </w:r>
    </w:p>
    <w:p w14:paraId="52D976B1"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C132A0B">
          <v:rect id="_x0000_i1277" style="width:0;height:1.5pt" o:hralign="center" o:hrstd="t" o:hr="t" fillcolor="#a0a0a0" stroked="f"/>
        </w:pict>
      </w:r>
    </w:p>
    <w:p w14:paraId="7BAB3A77"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Option 2: Remove Nested Stack from Parent Template (Update Stack)</w:t>
      </w:r>
    </w:p>
    <w:p w14:paraId="72EEE31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If you only want to delete the nested stack but keep the parent:</w:t>
      </w:r>
    </w:p>
    <w:p w14:paraId="518AA692" w14:textId="77777777" w:rsidR="00FF69EF" w:rsidRPr="00000A02" w:rsidRDefault="00FF69EF" w:rsidP="00FF69EF">
      <w:pPr>
        <w:numPr>
          <w:ilvl w:val="0"/>
          <w:numId w:val="265"/>
        </w:numPr>
        <w:rPr>
          <w:rFonts w:ascii="Calibri" w:hAnsi="Calibri" w:cs="Calibri"/>
          <w:b/>
          <w:bCs/>
          <w:sz w:val="32"/>
          <w:szCs w:val="32"/>
        </w:rPr>
      </w:pPr>
      <w:r w:rsidRPr="00000A02">
        <w:rPr>
          <w:rFonts w:ascii="Calibri" w:hAnsi="Calibri" w:cs="Calibri"/>
          <w:b/>
          <w:bCs/>
          <w:sz w:val="32"/>
          <w:szCs w:val="32"/>
        </w:rPr>
        <w:t>Edit your parent template to remove the AWS::CloudFormation::Stack resource that references the nested template</w:t>
      </w:r>
    </w:p>
    <w:p w14:paraId="4F251850" w14:textId="77777777" w:rsidR="00FF69EF" w:rsidRPr="00000A02" w:rsidRDefault="00FF69EF" w:rsidP="00FF69EF">
      <w:pPr>
        <w:numPr>
          <w:ilvl w:val="0"/>
          <w:numId w:val="265"/>
        </w:numPr>
        <w:rPr>
          <w:rFonts w:ascii="Calibri" w:hAnsi="Calibri" w:cs="Calibri"/>
          <w:b/>
          <w:bCs/>
          <w:sz w:val="32"/>
          <w:szCs w:val="32"/>
        </w:rPr>
      </w:pPr>
      <w:r w:rsidRPr="00000A02">
        <w:rPr>
          <w:rFonts w:ascii="Calibri" w:hAnsi="Calibri" w:cs="Calibri"/>
          <w:b/>
          <w:bCs/>
          <w:sz w:val="32"/>
          <w:szCs w:val="32"/>
        </w:rPr>
        <w:t>Go to the CloudFormation console, choose the parent stack</w:t>
      </w:r>
    </w:p>
    <w:p w14:paraId="5D2296C4" w14:textId="77777777" w:rsidR="00FF69EF" w:rsidRPr="00000A02" w:rsidRDefault="00FF69EF" w:rsidP="00FF69EF">
      <w:pPr>
        <w:numPr>
          <w:ilvl w:val="0"/>
          <w:numId w:val="265"/>
        </w:numPr>
        <w:rPr>
          <w:rFonts w:ascii="Calibri" w:hAnsi="Calibri" w:cs="Calibri"/>
          <w:b/>
          <w:bCs/>
          <w:sz w:val="32"/>
          <w:szCs w:val="32"/>
        </w:rPr>
      </w:pPr>
      <w:r w:rsidRPr="00000A02">
        <w:rPr>
          <w:rFonts w:ascii="Calibri" w:hAnsi="Calibri" w:cs="Calibri"/>
          <w:b/>
          <w:bCs/>
          <w:sz w:val="32"/>
          <w:szCs w:val="32"/>
        </w:rPr>
        <w:t>Click Update</w:t>
      </w:r>
    </w:p>
    <w:p w14:paraId="12FED803" w14:textId="77777777" w:rsidR="00FF69EF" w:rsidRPr="00000A02" w:rsidRDefault="00FF69EF" w:rsidP="00FF69EF">
      <w:pPr>
        <w:numPr>
          <w:ilvl w:val="0"/>
          <w:numId w:val="265"/>
        </w:numPr>
        <w:rPr>
          <w:rFonts w:ascii="Calibri" w:hAnsi="Calibri" w:cs="Calibri"/>
          <w:b/>
          <w:bCs/>
          <w:sz w:val="32"/>
          <w:szCs w:val="32"/>
        </w:rPr>
      </w:pPr>
      <w:r w:rsidRPr="00000A02">
        <w:rPr>
          <w:rFonts w:ascii="Calibri" w:hAnsi="Calibri" w:cs="Calibri"/>
          <w:b/>
          <w:bCs/>
          <w:sz w:val="32"/>
          <w:szCs w:val="32"/>
        </w:rPr>
        <w:t>Upload the modified template</w:t>
      </w:r>
    </w:p>
    <w:p w14:paraId="55B1B9C3" w14:textId="77777777" w:rsidR="00FF69EF" w:rsidRPr="00000A02" w:rsidRDefault="00FF69EF" w:rsidP="00FF69EF">
      <w:pPr>
        <w:numPr>
          <w:ilvl w:val="0"/>
          <w:numId w:val="265"/>
        </w:numPr>
        <w:rPr>
          <w:rFonts w:ascii="Calibri" w:hAnsi="Calibri" w:cs="Calibri"/>
          <w:b/>
          <w:bCs/>
          <w:sz w:val="32"/>
          <w:szCs w:val="32"/>
        </w:rPr>
      </w:pPr>
      <w:r w:rsidRPr="00000A02">
        <w:rPr>
          <w:rFonts w:ascii="Calibri" w:hAnsi="Calibri" w:cs="Calibri"/>
          <w:b/>
          <w:bCs/>
          <w:sz w:val="32"/>
          <w:szCs w:val="32"/>
        </w:rPr>
        <w:t>Follow the prompts and click Update stack</w:t>
      </w:r>
    </w:p>
    <w:p w14:paraId="1E306368"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This will delete the nested stack and all resources it created, while keeping the rest of the parent stack intact.</w:t>
      </w:r>
    </w:p>
    <w:p w14:paraId="41624008"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2640B300">
          <v:rect id="_x0000_i1278" style="width:0;height:1.5pt" o:hralign="center" o:hrstd="t" o:hr="t" fillcolor="#a0a0a0" stroked="f"/>
        </w:pict>
      </w:r>
    </w:p>
    <w:p w14:paraId="713F5609"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Note:</w:t>
      </w:r>
    </w:p>
    <w:p w14:paraId="25D47D0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If the nested stack was created outside of CloudFormation and just linked manually — you'll need to delete that stack independently.</w:t>
      </w:r>
    </w:p>
    <w:p w14:paraId="63CD1C6E"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B1FDA06">
          <v:rect id="_x0000_i1279" style="width:0;height:1.5pt" o:hralign="center" o:hrstd="t" o:hr="t" fillcolor="#a0a0a0" stroked="f"/>
        </w:pict>
      </w:r>
    </w:p>
    <w:p w14:paraId="4EC88C3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Would you like a working CloudFormation nested stack example with outputs and references?</w:t>
      </w:r>
    </w:p>
    <w:p w14:paraId="7EB7F52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72454EA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now if three people are working with cloudformation template and created stacks , how can we manage any type of conflicts</w:t>
      </w:r>
    </w:p>
    <w:p w14:paraId="67E678C9" w14:textId="3F5A17A7" w:rsidR="00FF69EF" w:rsidRPr="00000A02" w:rsidRDefault="00FF69EF" w:rsidP="00FF69EF">
      <w:pPr>
        <w:rPr>
          <w:rFonts w:ascii="Calibri" w:hAnsi="Calibri" w:cs="Calibri"/>
          <w:b/>
          <w:bCs/>
          <w:sz w:val="32"/>
          <w:szCs w:val="32"/>
        </w:rPr>
      </w:pPr>
    </w:p>
    <w:p w14:paraId="0FB4B26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Great question — when multiple people are working on CloudFormation templates and stacks, conflict management becomes critical. Here's how you can effectively manage collaboration and avoid conflicts:</w:t>
      </w:r>
    </w:p>
    <w:p w14:paraId="222DDFA8"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2FFBD58C">
          <v:rect id="_x0000_i1280" style="width:0;height:1.5pt" o:hralign="center" o:hrstd="t" o:hr="t" fillcolor="#a0a0a0" stroked="f"/>
        </w:pict>
      </w:r>
    </w:p>
    <w:p w14:paraId="54EA04A0"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1. Version Control with Git</w:t>
      </w:r>
    </w:p>
    <w:p w14:paraId="30C04ABD" w14:textId="77777777" w:rsidR="00FF69EF" w:rsidRPr="00000A02" w:rsidRDefault="00FF69EF" w:rsidP="00FF69EF">
      <w:pPr>
        <w:numPr>
          <w:ilvl w:val="0"/>
          <w:numId w:val="266"/>
        </w:numPr>
        <w:rPr>
          <w:rFonts w:ascii="Calibri" w:hAnsi="Calibri" w:cs="Calibri"/>
          <w:b/>
          <w:bCs/>
          <w:sz w:val="32"/>
          <w:szCs w:val="32"/>
        </w:rPr>
      </w:pPr>
      <w:r w:rsidRPr="00000A02">
        <w:rPr>
          <w:rFonts w:ascii="Calibri" w:hAnsi="Calibri" w:cs="Calibri"/>
          <w:b/>
          <w:bCs/>
          <w:sz w:val="32"/>
          <w:szCs w:val="32"/>
        </w:rPr>
        <w:t>Store all templates in a Git repository (e.g., GitHub, Bitbucket, CodeCommit).</w:t>
      </w:r>
    </w:p>
    <w:p w14:paraId="5BFFFB9E" w14:textId="77777777" w:rsidR="00FF69EF" w:rsidRPr="00000A02" w:rsidRDefault="00FF69EF" w:rsidP="00FF69EF">
      <w:pPr>
        <w:numPr>
          <w:ilvl w:val="0"/>
          <w:numId w:val="266"/>
        </w:numPr>
        <w:rPr>
          <w:rFonts w:ascii="Calibri" w:hAnsi="Calibri" w:cs="Calibri"/>
          <w:b/>
          <w:bCs/>
          <w:sz w:val="32"/>
          <w:szCs w:val="32"/>
        </w:rPr>
      </w:pPr>
      <w:r w:rsidRPr="00000A02">
        <w:rPr>
          <w:rFonts w:ascii="Calibri" w:hAnsi="Calibri" w:cs="Calibri"/>
          <w:b/>
          <w:bCs/>
          <w:sz w:val="32"/>
          <w:szCs w:val="32"/>
        </w:rPr>
        <w:t>Developers create feature branches for changes.</w:t>
      </w:r>
    </w:p>
    <w:p w14:paraId="0664B6C4" w14:textId="77777777" w:rsidR="00FF69EF" w:rsidRPr="00000A02" w:rsidRDefault="00FF69EF" w:rsidP="00FF69EF">
      <w:pPr>
        <w:numPr>
          <w:ilvl w:val="0"/>
          <w:numId w:val="266"/>
        </w:numPr>
        <w:rPr>
          <w:rFonts w:ascii="Calibri" w:hAnsi="Calibri" w:cs="Calibri"/>
          <w:b/>
          <w:bCs/>
          <w:sz w:val="32"/>
          <w:szCs w:val="32"/>
        </w:rPr>
      </w:pPr>
      <w:r w:rsidRPr="00000A02">
        <w:rPr>
          <w:rFonts w:ascii="Calibri" w:hAnsi="Calibri" w:cs="Calibri"/>
          <w:b/>
          <w:bCs/>
          <w:sz w:val="32"/>
          <w:szCs w:val="32"/>
        </w:rPr>
        <w:t>Use pull requests (PRs) for code reviews, merging, and conflict resolution.</w:t>
      </w:r>
    </w:p>
    <w:p w14:paraId="60C432E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This ensures changes are traceable, peer-reviewed, and testable before stack updates.</w:t>
      </w:r>
    </w:p>
    <w:p w14:paraId="61E29100"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6B3C2CA1">
          <v:rect id="_x0000_i1281" style="width:0;height:1.5pt" o:hralign="center" o:hrstd="t" o:hr="t" fillcolor="#a0a0a0" stroked="f"/>
        </w:pict>
      </w:r>
    </w:p>
    <w:p w14:paraId="4BE1A436"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2. Use Change Sets</w:t>
      </w:r>
    </w:p>
    <w:p w14:paraId="2A658515" w14:textId="77777777" w:rsidR="00FF69EF" w:rsidRPr="00000A02" w:rsidRDefault="00FF69EF" w:rsidP="00FF69EF">
      <w:pPr>
        <w:numPr>
          <w:ilvl w:val="0"/>
          <w:numId w:val="267"/>
        </w:numPr>
        <w:rPr>
          <w:rFonts w:ascii="Calibri" w:hAnsi="Calibri" w:cs="Calibri"/>
          <w:b/>
          <w:bCs/>
          <w:sz w:val="32"/>
          <w:szCs w:val="32"/>
        </w:rPr>
      </w:pPr>
      <w:r w:rsidRPr="00000A02">
        <w:rPr>
          <w:rFonts w:ascii="Calibri" w:hAnsi="Calibri" w:cs="Calibri"/>
          <w:b/>
          <w:bCs/>
          <w:sz w:val="32"/>
          <w:szCs w:val="32"/>
        </w:rPr>
        <w:lastRenderedPageBreak/>
        <w:t>Use Change Sets in CloudFormation to preview what will happen before applying changes.</w:t>
      </w:r>
    </w:p>
    <w:p w14:paraId="13AF4BD3" w14:textId="77777777" w:rsidR="00FF69EF" w:rsidRPr="00000A02" w:rsidRDefault="00FF69EF" w:rsidP="00FF69EF">
      <w:pPr>
        <w:numPr>
          <w:ilvl w:val="0"/>
          <w:numId w:val="267"/>
        </w:numPr>
        <w:rPr>
          <w:rFonts w:ascii="Calibri" w:hAnsi="Calibri" w:cs="Calibri"/>
          <w:b/>
          <w:bCs/>
          <w:sz w:val="32"/>
          <w:szCs w:val="32"/>
        </w:rPr>
      </w:pPr>
      <w:r w:rsidRPr="00000A02">
        <w:rPr>
          <w:rFonts w:ascii="Calibri" w:hAnsi="Calibri" w:cs="Calibri"/>
          <w:b/>
          <w:bCs/>
          <w:sz w:val="32"/>
          <w:szCs w:val="32"/>
        </w:rPr>
        <w:t>When updating a stack, CloudFormation shows:</w:t>
      </w:r>
    </w:p>
    <w:p w14:paraId="46FCA549" w14:textId="77777777" w:rsidR="00FF69EF" w:rsidRPr="00000A02" w:rsidRDefault="00FF69EF" w:rsidP="00FF69EF">
      <w:pPr>
        <w:numPr>
          <w:ilvl w:val="1"/>
          <w:numId w:val="267"/>
        </w:numPr>
        <w:rPr>
          <w:rFonts w:ascii="Calibri" w:hAnsi="Calibri" w:cs="Calibri"/>
          <w:b/>
          <w:bCs/>
          <w:sz w:val="32"/>
          <w:szCs w:val="32"/>
        </w:rPr>
      </w:pPr>
      <w:r w:rsidRPr="00000A02">
        <w:rPr>
          <w:rFonts w:ascii="Calibri" w:hAnsi="Calibri" w:cs="Calibri"/>
          <w:b/>
          <w:bCs/>
          <w:sz w:val="32"/>
          <w:szCs w:val="32"/>
        </w:rPr>
        <w:t>Resources that will be created/updated/deleted.</w:t>
      </w:r>
    </w:p>
    <w:p w14:paraId="655DADDF" w14:textId="77777777" w:rsidR="00FF69EF" w:rsidRPr="00000A02" w:rsidRDefault="00FF69EF" w:rsidP="00FF69EF">
      <w:pPr>
        <w:numPr>
          <w:ilvl w:val="1"/>
          <w:numId w:val="267"/>
        </w:numPr>
        <w:rPr>
          <w:rFonts w:ascii="Calibri" w:hAnsi="Calibri" w:cs="Calibri"/>
          <w:b/>
          <w:bCs/>
          <w:sz w:val="32"/>
          <w:szCs w:val="32"/>
        </w:rPr>
      </w:pPr>
      <w:r w:rsidRPr="00000A02">
        <w:rPr>
          <w:rFonts w:ascii="Calibri" w:hAnsi="Calibri" w:cs="Calibri"/>
          <w:b/>
          <w:bCs/>
          <w:sz w:val="32"/>
          <w:szCs w:val="32"/>
        </w:rPr>
        <w:t>Allows reviewers to validate changes before applying.</w:t>
      </w:r>
    </w:p>
    <w:p w14:paraId="55E4215F" w14:textId="7F7C96DD" w:rsidR="00FF69EF" w:rsidRPr="00000A02" w:rsidRDefault="00FF69EF" w:rsidP="00FF69EF">
      <w:pPr>
        <w:rPr>
          <w:rFonts w:ascii="Calibri" w:hAnsi="Calibri" w:cs="Calibri"/>
          <w:b/>
          <w:bCs/>
          <w:sz w:val="32"/>
          <w:szCs w:val="32"/>
        </w:rPr>
      </w:pPr>
    </w:p>
    <w:p w14:paraId="2BE11FCA" w14:textId="6BD837DB" w:rsidR="00FF69EF" w:rsidRPr="00000A02" w:rsidRDefault="00FF69EF" w:rsidP="00FF69EF">
      <w:pPr>
        <w:rPr>
          <w:rFonts w:ascii="Calibri" w:hAnsi="Calibri" w:cs="Calibri"/>
          <w:b/>
          <w:bCs/>
          <w:sz w:val="32"/>
          <w:szCs w:val="32"/>
        </w:rPr>
      </w:pPr>
    </w:p>
    <w:p w14:paraId="768D5FE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aws cloudformation create-change-set \</w:t>
      </w:r>
    </w:p>
    <w:p w14:paraId="28A4DA6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--stack-name my-stack \</w:t>
      </w:r>
    </w:p>
    <w:p w14:paraId="575AEE1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--template-body file://updated-template.yaml \</w:t>
      </w:r>
    </w:p>
    <w:p w14:paraId="566CD84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--change-set-name test-changeset</w:t>
      </w:r>
    </w:p>
    <w:p w14:paraId="28B2C3B0"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E891558">
          <v:rect id="_x0000_i1282" style="width:0;height:1.5pt" o:hralign="center" o:hrstd="t" o:hr="t" fillcolor="#a0a0a0" stroked="f"/>
        </w:pict>
      </w:r>
    </w:p>
    <w:p w14:paraId="6D09F5E0"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3. Stack Segmentation (Modularization)</w:t>
      </w:r>
    </w:p>
    <w:p w14:paraId="322A826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Split large templates into multiple nested stacks or modules:</w:t>
      </w:r>
    </w:p>
    <w:p w14:paraId="23D92573" w14:textId="77777777" w:rsidR="00FF69EF" w:rsidRPr="00000A02" w:rsidRDefault="00FF69EF" w:rsidP="00FF69EF">
      <w:pPr>
        <w:numPr>
          <w:ilvl w:val="0"/>
          <w:numId w:val="268"/>
        </w:numPr>
        <w:rPr>
          <w:rFonts w:ascii="Calibri" w:hAnsi="Calibri" w:cs="Calibri"/>
          <w:b/>
          <w:bCs/>
          <w:sz w:val="32"/>
          <w:szCs w:val="32"/>
        </w:rPr>
      </w:pPr>
      <w:r w:rsidRPr="00000A02">
        <w:rPr>
          <w:rFonts w:ascii="Calibri" w:hAnsi="Calibri" w:cs="Calibri"/>
          <w:b/>
          <w:bCs/>
          <w:sz w:val="32"/>
          <w:szCs w:val="32"/>
        </w:rPr>
        <w:t>Example:</w:t>
      </w:r>
    </w:p>
    <w:p w14:paraId="5C7E6E90" w14:textId="77777777" w:rsidR="00FF69EF" w:rsidRPr="00000A02" w:rsidRDefault="00FF69EF" w:rsidP="00FF69EF">
      <w:pPr>
        <w:numPr>
          <w:ilvl w:val="1"/>
          <w:numId w:val="268"/>
        </w:numPr>
        <w:rPr>
          <w:rFonts w:ascii="Calibri" w:hAnsi="Calibri" w:cs="Calibri"/>
          <w:b/>
          <w:bCs/>
          <w:sz w:val="32"/>
          <w:szCs w:val="32"/>
        </w:rPr>
      </w:pPr>
      <w:r w:rsidRPr="00000A02">
        <w:rPr>
          <w:rFonts w:ascii="Calibri" w:hAnsi="Calibri" w:cs="Calibri"/>
          <w:b/>
          <w:bCs/>
          <w:sz w:val="32"/>
          <w:szCs w:val="32"/>
        </w:rPr>
        <w:t>One person works on vpc-stack.yaml</w:t>
      </w:r>
    </w:p>
    <w:p w14:paraId="79647695" w14:textId="77777777" w:rsidR="00FF69EF" w:rsidRPr="00000A02" w:rsidRDefault="00FF69EF" w:rsidP="00FF69EF">
      <w:pPr>
        <w:numPr>
          <w:ilvl w:val="1"/>
          <w:numId w:val="268"/>
        </w:numPr>
        <w:rPr>
          <w:rFonts w:ascii="Calibri" w:hAnsi="Calibri" w:cs="Calibri"/>
          <w:b/>
          <w:bCs/>
          <w:sz w:val="32"/>
          <w:szCs w:val="32"/>
        </w:rPr>
      </w:pPr>
      <w:r w:rsidRPr="00000A02">
        <w:rPr>
          <w:rFonts w:ascii="Calibri" w:hAnsi="Calibri" w:cs="Calibri"/>
          <w:b/>
          <w:bCs/>
          <w:sz w:val="32"/>
          <w:szCs w:val="32"/>
        </w:rPr>
        <w:t>Another on ec2-stack.yaml</w:t>
      </w:r>
    </w:p>
    <w:p w14:paraId="1E261E07" w14:textId="77777777" w:rsidR="00FF69EF" w:rsidRPr="00000A02" w:rsidRDefault="00FF69EF" w:rsidP="00FF69EF">
      <w:pPr>
        <w:numPr>
          <w:ilvl w:val="1"/>
          <w:numId w:val="268"/>
        </w:numPr>
        <w:rPr>
          <w:rFonts w:ascii="Calibri" w:hAnsi="Calibri" w:cs="Calibri"/>
          <w:b/>
          <w:bCs/>
          <w:sz w:val="32"/>
          <w:szCs w:val="32"/>
        </w:rPr>
      </w:pPr>
      <w:r w:rsidRPr="00000A02">
        <w:rPr>
          <w:rFonts w:ascii="Calibri" w:hAnsi="Calibri" w:cs="Calibri"/>
          <w:b/>
          <w:bCs/>
          <w:sz w:val="32"/>
          <w:szCs w:val="32"/>
        </w:rPr>
        <w:t>Another on s3-stack.yaml</w:t>
      </w:r>
    </w:p>
    <w:p w14:paraId="375ABB9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Then reference them in a parent template via:</w:t>
      </w:r>
    </w:p>
    <w:p w14:paraId="2EDBBA3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yaml</w:t>
      </w:r>
    </w:p>
    <w:p w14:paraId="3E84B850" w14:textId="60E3AA38" w:rsidR="00FF69EF" w:rsidRPr="00000A02" w:rsidRDefault="00FF69EF" w:rsidP="00FF69EF">
      <w:pPr>
        <w:rPr>
          <w:rFonts w:ascii="Calibri" w:hAnsi="Calibri" w:cs="Calibri"/>
          <w:b/>
          <w:bCs/>
          <w:sz w:val="32"/>
          <w:szCs w:val="32"/>
        </w:rPr>
      </w:pPr>
    </w:p>
    <w:p w14:paraId="049F9C1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Resources:</w:t>
      </w:r>
    </w:p>
    <w:p w14:paraId="7A34260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VPCNestedStack:</w:t>
      </w:r>
    </w:p>
    <w:p w14:paraId="3DA498B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AWS::CloudFormation::Stack</w:t>
      </w:r>
    </w:p>
    <w:p w14:paraId="6E827B5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1EC3A06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TemplateURL: https://s3.amazonaws.com/mybucket/vpc-template.yaml</w:t>
      </w:r>
    </w:p>
    <w:p w14:paraId="51EDBF46"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6C04D0B8">
          <v:rect id="_x0000_i1283" style="width:0;height:1.5pt" o:hralign="center" o:hrstd="t" o:hr="t" fillcolor="#a0a0a0" stroked="f"/>
        </w:pict>
      </w:r>
    </w:p>
    <w:p w14:paraId="28CFC62F"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4. Use Stack Policies</w:t>
      </w:r>
    </w:p>
    <w:p w14:paraId="3B069730" w14:textId="37677DAD"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Apply stack policies to protect critical resources from accidental updates or deletions.</w:t>
      </w:r>
    </w:p>
    <w:p w14:paraId="71AD07E3"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539539"/>
        <w:rPr>
          <w:rFonts w:ascii="Consolas" w:hAnsi="Consolas" w:cs="Courier New"/>
          <w:color w:val="FFFFFF"/>
          <w:sz w:val="17"/>
          <w:szCs w:val="17"/>
        </w:rPr>
      </w:pPr>
      <w:r>
        <w:rPr>
          <w:rFonts w:ascii="Consolas" w:hAnsi="Consolas" w:cs="Courier New"/>
          <w:color w:val="FFFFFF"/>
          <w:sz w:val="17"/>
          <w:szCs w:val="17"/>
        </w:rPr>
        <w:t>{</w:t>
      </w:r>
    </w:p>
    <w:p w14:paraId="16148E2C"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53953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2D9EE775"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539539"/>
        <w:rPr>
          <w:rFonts w:ascii="Consolas" w:hAnsi="Consolas" w:cs="Courier New"/>
          <w:color w:val="FFFFFF"/>
          <w:sz w:val="17"/>
          <w:szCs w:val="17"/>
        </w:rPr>
      </w:pPr>
      <w:r>
        <w:rPr>
          <w:rFonts w:ascii="Consolas" w:hAnsi="Consolas" w:cs="Courier New"/>
          <w:color w:val="FFFFFF"/>
          <w:sz w:val="17"/>
          <w:szCs w:val="17"/>
        </w:rPr>
        <w:t xml:space="preserve">    {</w:t>
      </w:r>
    </w:p>
    <w:p w14:paraId="44223331"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53953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"Deny"</w:t>
      </w:r>
      <w:r>
        <w:rPr>
          <w:rFonts w:ascii="Consolas" w:hAnsi="Consolas" w:cs="Courier New"/>
          <w:color w:val="FFFFFF"/>
          <w:sz w:val="17"/>
          <w:szCs w:val="17"/>
        </w:rPr>
        <w:t>,</w:t>
      </w:r>
    </w:p>
    <w:p w14:paraId="6F12C7C6"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53953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"Update:*"</w:t>
      </w:r>
      <w:r>
        <w:rPr>
          <w:rFonts w:ascii="Consolas" w:hAnsi="Consolas" w:cs="Courier New"/>
          <w:color w:val="FFFFFF"/>
          <w:sz w:val="17"/>
          <w:szCs w:val="17"/>
        </w:rPr>
        <w:t>,</w:t>
      </w:r>
    </w:p>
    <w:p w14:paraId="3E86E320"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53953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xml:space="preserve">: </w:t>
      </w:r>
      <w:r>
        <w:rPr>
          <w:rFonts w:ascii="Consolas" w:hAnsi="Consolas" w:cs="Courier New"/>
          <w:color w:val="ABE338"/>
          <w:sz w:val="17"/>
          <w:szCs w:val="17"/>
        </w:rPr>
        <w:t>"*"</w:t>
      </w:r>
      <w:r>
        <w:rPr>
          <w:rFonts w:ascii="Consolas" w:hAnsi="Consolas" w:cs="Courier New"/>
          <w:color w:val="FFFFFF"/>
          <w:sz w:val="17"/>
          <w:szCs w:val="17"/>
        </w:rPr>
        <w:t>,</w:t>
      </w:r>
    </w:p>
    <w:p w14:paraId="57C4278D"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53953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"LogicalResourceId/ProductionDB"</w:t>
      </w:r>
    </w:p>
    <w:p w14:paraId="1B2E3FC4"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539539"/>
        <w:rPr>
          <w:rFonts w:ascii="Consolas" w:hAnsi="Consolas" w:cs="Courier New"/>
          <w:color w:val="FFFFFF"/>
          <w:sz w:val="17"/>
          <w:szCs w:val="17"/>
        </w:rPr>
      </w:pPr>
      <w:r>
        <w:rPr>
          <w:rFonts w:ascii="Consolas" w:hAnsi="Consolas" w:cs="Courier New"/>
          <w:color w:val="FFFFFF"/>
          <w:sz w:val="17"/>
          <w:szCs w:val="17"/>
        </w:rPr>
        <w:t xml:space="preserve">    }</w:t>
      </w:r>
    </w:p>
    <w:p w14:paraId="5850F920"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539539"/>
        <w:rPr>
          <w:rFonts w:ascii="Consolas" w:hAnsi="Consolas" w:cs="Courier New"/>
          <w:color w:val="FFFFFF"/>
          <w:sz w:val="17"/>
          <w:szCs w:val="17"/>
        </w:rPr>
      </w:pPr>
      <w:r>
        <w:rPr>
          <w:rFonts w:ascii="Consolas" w:hAnsi="Consolas" w:cs="Courier New"/>
          <w:color w:val="FFFFFF"/>
          <w:sz w:val="17"/>
          <w:szCs w:val="17"/>
        </w:rPr>
        <w:t xml:space="preserve">  ]</w:t>
      </w:r>
    </w:p>
    <w:p w14:paraId="35721FEF"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539539"/>
        <w:rPr>
          <w:rFonts w:ascii="Consolas" w:hAnsi="Consolas" w:cs="Courier New"/>
          <w:color w:val="FFFFFF"/>
          <w:sz w:val="17"/>
          <w:szCs w:val="17"/>
        </w:rPr>
      </w:pPr>
      <w:r>
        <w:rPr>
          <w:rFonts w:ascii="Consolas" w:hAnsi="Consolas" w:cs="Courier New"/>
          <w:color w:val="FFFFFF"/>
          <w:sz w:val="17"/>
          <w:szCs w:val="17"/>
        </w:rPr>
        <w:t>}</w:t>
      </w:r>
    </w:p>
    <w:p w14:paraId="763FEF75"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539539"/>
        <w:rPr>
          <w:rFonts w:ascii="Consolas" w:hAnsi="Consolas" w:cs="Courier New"/>
          <w:color w:val="FFFFFF"/>
          <w:sz w:val="17"/>
          <w:szCs w:val="17"/>
        </w:rPr>
      </w:pPr>
      <w:r>
        <w:rPr>
          <w:rFonts w:ascii="Consolas" w:hAnsi="Consolas" w:cs="Courier New"/>
          <w:color w:val="FFFFFF"/>
          <w:sz w:val="17"/>
          <w:szCs w:val="17"/>
        </w:rPr>
        <w:t> </w:t>
      </w:r>
    </w:p>
    <w:p w14:paraId="7440BE12"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FC81783">
          <v:rect id="_x0000_i1284" style="width:0;height:1.5pt" o:hralign="center" o:hrstd="t" o:hr="t" fillcolor="#a0a0a0" stroked="f"/>
        </w:pict>
      </w:r>
    </w:p>
    <w:p w14:paraId="72C8B9A3"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5. Automation via CI/CD Pipelines</w:t>
      </w:r>
    </w:p>
    <w:p w14:paraId="1986A139" w14:textId="77777777" w:rsidR="00FF69EF" w:rsidRPr="00000A02" w:rsidRDefault="00FF69EF" w:rsidP="00FF69EF">
      <w:pPr>
        <w:numPr>
          <w:ilvl w:val="0"/>
          <w:numId w:val="269"/>
        </w:numPr>
        <w:rPr>
          <w:rFonts w:ascii="Calibri" w:hAnsi="Calibri" w:cs="Calibri"/>
          <w:b/>
          <w:bCs/>
          <w:sz w:val="32"/>
          <w:szCs w:val="32"/>
        </w:rPr>
      </w:pPr>
      <w:r w:rsidRPr="00000A02">
        <w:rPr>
          <w:rFonts w:ascii="Calibri" w:hAnsi="Calibri" w:cs="Calibri"/>
          <w:b/>
          <w:bCs/>
          <w:sz w:val="32"/>
          <w:szCs w:val="32"/>
        </w:rPr>
        <w:t>Use CodePipeline, GitHub Actions, or Jenkins to deploy templates automatically.</w:t>
      </w:r>
    </w:p>
    <w:p w14:paraId="5CE3B6B0" w14:textId="77777777" w:rsidR="00FF69EF" w:rsidRPr="00000A02" w:rsidRDefault="00FF69EF" w:rsidP="00FF69EF">
      <w:pPr>
        <w:numPr>
          <w:ilvl w:val="0"/>
          <w:numId w:val="269"/>
        </w:numPr>
        <w:rPr>
          <w:rFonts w:ascii="Calibri" w:hAnsi="Calibri" w:cs="Calibri"/>
          <w:b/>
          <w:bCs/>
          <w:sz w:val="32"/>
          <w:szCs w:val="32"/>
        </w:rPr>
      </w:pPr>
      <w:r w:rsidRPr="00000A02">
        <w:rPr>
          <w:rFonts w:ascii="Calibri" w:hAnsi="Calibri" w:cs="Calibri"/>
          <w:b/>
          <w:bCs/>
          <w:sz w:val="32"/>
          <w:szCs w:val="32"/>
        </w:rPr>
        <w:t>Prevent direct manual updates — use CI/CD to enforce quality, test templates, and promote changes safely.</w:t>
      </w:r>
    </w:p>
    <w:p w14:paraId="26E45382"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A3AA907">
          <v:rect id="_x0000_i1285" style="width:0;height:1.5pt" o:hralign="center" o:hrstd="t" o:hr="t" fillcolor="#a0a0a0" stroked="f"/>
        </w:pict>
      </w:r>
    </w:p>
    <w:p w14:paraId="20646657"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6. Locking Mechanisms</w:t>
      </w:r>
    </w:p>
    <w:p w14:paraId="46B6CF5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If using Terraform, you’d use state locking. For CloudFormation:</w:t>
      </w:r>
    </w:p>
    <w:p w14:paraId="6E3D8EED" w14:textId="77777777" w:rsidR="00FF69EF" w:rsidRPr="00000A02" w:rsidRDefault="00FF69EF" w:rsidP="00FF69EF">
      <w:pPr>
        <w:numPr>
          <w:ilvl w:val="0"/>
          <w:numId w:val="270"/>
        </w:numPr>
        <w:rPr>
          <w:rFonts w:ascii="Calibri" w:hAnsi="Calibri" w:cs="Calibri"/>
          <w:b/>
          <w:bCs/>
          <w:sz w:val="32"/>
          <w:szCs w:val="32"/>
        </w:rPr>
      </w:pPr>
      <w:r w:rsidRPr="00000A02">
        <w:rPr>
          <w:rFonts w:ascii="Calibri" w:hAnsi="Calibri" w:cs="Calibri"/>
          <w:b/>
          <w:bCs/>
          <w:sz w:val="32"/>
          <w:szCs w:val="32"/>
        </w:rPr>
        <w:t>Use tags or naming conventions to track stack owners.</w:t>
      </w:r>
    </w:p>
    <w:p w14:paraId="4AA11521" w14:textId="77777777" w:rsidR="00FF69EF" w:rsidRPr="00000A02" w:rsidRDefault="00FF69EF" w:rsidP="00FF69EF">
      <w:pPr>
        <w:numPr>
          <w:ilvl w:val="0"/>
          <w:numId w:val="270"/>
        </w:numPr>
        <w:rPr>
          <w:rFonts w:ascii="Calibri" w:hAnsi="Calibri" w:cs="Calibri"/>
          <w:b/>
          <w:bCs/>
          <w:sz w:val="32"/>
          <w:szCs w:val="32"/>
        </w:rPr>
      </w:pPr>
      <w:r w:rsidRPr="00000A02">
        <w:rPr>
          <w:rFonts w:ascii="Calibri" w:hAnsi="Calibri" w:cs="Calibri"/>
          <w:b/>
          <w:bCs/>
          <w:sz w:val="32"/>
          <w:szCs w:val="32"/>
        </w:rPr>
        <w:lastRenderedPageBreak/>
        <w:t>Use permissions (IAM) to control who can update specific stacks or resources.</w:t>
      </w:r>
    </w:p>
    <w:p w14:paraId="20B476B8"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7731A02">
          <v:rect id="_x0000_i1286" style="width:0;height:1.5pt" o:hralign="center" o:hrstd="t" o:hr="t" fillcolor="#a0a0a0" stroked="f"/>
        </w:pict>
      </w:r>
    </w:p>
    <w:p w14:paraId="463B419E"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Summary Table</w:t>
      </w:r>
    </w:p>
    <w:tbl>
      <w:tblPr>
        <w:tblStyle w:val="TableGrid"/>
        <w:tblW w:w="0" w:type="auto"/>
        <w:tblLook w:val="04A0" w:firstRow="1" w:lastRow="0" w:firstColumn="1" w:lastColumn="0" w:noHBand="0" w:noVBand="1"/>
      </w:tblPr>
      <w:tblGrid>
        <w:gridCol w:w="3002"/>
        <w:gridCol w:w="4387"/>
      </w:tblGrid>
      <w:tr w:rsidR="00FF69EF" w:rsidRPr="00000A02" w14:paraId="3AD9807C" w14:textId="77777777" w:rsidTr="00DD76B6">
        <w:tc>
          <w:tcPr>
            <w:tcW w:w="0" w:type="auto"/>
            <w:hideMark/>
          </w:tcPr>
          <w:p w14:paraId="6A511CE4"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Strategy</w:t>
            </w:r>
          </w:p>
        </w:tc>
        <w:tc>
          <w:tcPr>
            <w:tcW w:w="0" w:type="auto"/>
            <w:hideMark/>
          </w:tcPr>
          <w:p w14:paraId="44CE5682"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Purpose</w:t>
            </w:r>
          </w:p>
        </w:tc>
      </w:tr>
      <w:tr w:rsidR="00FF69EF" w:rsidRPr="00000A02" w14:paraId="4867B0A5" w14:textId="77777777" w:rsidTr="00DD76B6">
        <w:tc>
          <w:tcPr>
            <w:tcW w:w="0" w:type="auto"/>
            <w:hideMark/>
          </w:tcPr>
          <w:p w14:paraId="4522E4EC"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Git Repo + Branching</w:t>
            </w:r>
          </w:p>
        </w:tc>
        <w:tc>
          <w:tcPr>
            <w:tcW w:w="0" w:type="auto"/>
            <w:hideMark/>
          </w:tcPr>
          <w:p w14:paraId="66B4FD56"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Prevent source code conflicts</w:t>
            </w:r>
          </w:p>
        </w:tc>
      </w:tr>
      <w:tr w:rsidR="00FF69EF" w:rsidRPr="00000A02" w14:paraId="6A4B0E99" w14:textId="77777777" w:rsidTr="00DD76B6">
        <w:tc>
          <w:tcPr>
            <w:tcW w:w="0" w:type="auto"/>
            <w:hideMark/>
          </w:tcPr>
          <w:p w14:paraId="4CF09311"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Change Sets</w:t>
            </w:r>
          </w:p>
        </w:tc>
        <w:tc>
          <w:tcPr>
            <w:tcW w:w="0" w:type="auto"/>
            <w:hideMark/>
          </w:tcPr>
          <w:p w14:paraId="4446C6F2"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Preview before updating stacks</w:t>
            </w:r>
          </w:p>
        </w:tc>
      </w:tr>
      <w:tr w:rsidR="00FF69EF" w:rsidRPr="00000A02" w14:paraId="443A2613" w14:textId="77777777" w:rsidTr="00DD76B6">
        <w:tc>
          <w:tcPr>
            <w:tcW w:w="0" w:type="auto"/>
            <w:hideMark/>
          </w:tcPr>
          <w:p w14:paraId="5C7BF7DF"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Nested Stacks</w:t>
            </w:r>
          </w:p>
        </w:tc>
        <w:tc>
          <w:tcPr>
            <w:tcW w:w="0" w:type="auto"/>
            <w:hideMark/>
          </w:tcPr>
          <w:p w14:paraId="1AE0FC42"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Divide ownership and scope</w:t>
            </w:r>
          </w:p>
        </w:tc>
      </w:tr>
      <w:tr w:rsidR="00FF69EF" w:rsidRPr="00000A02" w14:paraId="330D83F7" w14:textId="77777777" w:rsidTr="00DD76B6">
        <w:tc>
          <w:tcPr>
            <w:tcW w:w="0" w:type="auto"/>
            <w:hideMark/>
          </w:tcPr>
          <w:p w14:paraId="05D3864A"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Stack Policies</w:t>
            </w:r>
          </w:p>
        </w:tc>
        <w:tc>
          <w:tcPr>
            <w:tcW w:w="0" w:type="auto"/>
            <w:hideMark/>
          </w:tcPr>
          <w:p w14:paraId="1ED38121"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Prevent accidental updates</w:t>
            </w:r>
          </w:p>
        </w:tc>
      </w:tr>
      <w:tr w:rsidR="00FF69EF" w:rsidRPr="00000A02" w14:paraId="416903FB" w14:textId="77777777" w:rsidTr="00DD76B6">
        <w:tc>
          <w:tcPr>
            <w:tcW w:w="0" w:type="auto"/>
            <w:hideMark/>
          </w:tcPr>
          <w:p w14:paraId="288C5E51"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CI/CD Pipelines</w:t>
            </w:r>
          </w:p>
        </w:tc>
        <w:tc>
          <w:tcPr>
            <w:tcW w:w="0" w:type="auto"/>
            <w:hideMark/>
          </w:tcPr>
          <w:p w14:paraId="2C0B1D1F"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Automate, test, and audit</w:t>
            </w:r>
          </w:p>
        </w:tc>
      </w:tr>
      <w:tr w:rsidR="00FF69EF" w:rsidRPr="00000A02" w14:paraId="5B97791B" w14:textId="77777777" w:rsidTr="00DD76B6">
        <w:tc>
          <w:tcPr>
            <w:tcW w:w="0" w:type="auto"/>
            <w:hideMark/>
          </w:tcPr>
          <w:p w14:paraId="74CA863A"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IAM Permissions</w:t>
            </w:r>
          </w:p>
        </w:tc>
        <w:tc>
          <w:tcPr>
            <w:tcW w:w="0" w:type="auto"/>
            <w:hideMark/>
          </w:tcPr>
          <w:p w14:paraId="188C5B4E"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Restrict unauthorized changes</w:t>
            </w:r>
          </w:p>
        </w:tc>
      </w:tr>
    </w:tbl>
    <w:p w14:paraId="5D0DDC5F"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65B9757F">
          <v:rect id="_x0000_i1287" style="width:0;height:1.5pt" o:hralign="center" o:hrstd="t" o:hr="t" fillcolor="#a0a0a0" stroked="f"/>
        </w:pict>
      </w:r>
    </w:p>
    <w:p w14:paraId="77CC010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Would you like an example of CI/CD for CloudFormation using GitHub Actions or a parent template with nested stack structure?</w:t>
      </w:r>
    </w:p>
    <w:p w14:paraId="684F4AB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44F1658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If deployment fails, ECS can automatically roll back if "deployment circuit breaker" is enabled. Alternatively, manually roll back by reverting to the previous task definition revision. how can be unable</w:t>
      </w:r>
    </w:p>
    <w:p w14:paraId="7BCFF3B4" w14:textId="7E4A2F71" w:rsidR="00FF69EF" w:rsidRPr="00000A02" w:rsidRDefault="00FF69EF" w:rsidP="00FF69EF">
      <w:pPr>
        <w:rPr>
          <w:rFonts w:ascii="Calibri" w:hAnsi="Calibri" w:cs="Calibri"/>
          <w:b/>
          <w:bCs/>
          <w:sz w:val="32"/>
          <w:szCs w:val="32"/>
        </w:rPr>
      </w:pPr>
    </w:p>
    <w:p w14:paraId="73C54B8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To enable automatic rollback in Amazon ECS when a deployment fails, you need to enable the "deployment circuit breaker" feature in your ECS service definition.</w:t>
      </w:r>
    </w:p>
    <w:p w14:paraId="72EF8615"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6DD80E0">
          <v:rect id="_x0000_i1288" style="width:0;height:1.5pt" o:hralign="center" o:hrstd="t" o:hr="t" fillcolor="#a0a0a0" stroked="f"/>
        </w:pict>
      </w:r>
    </w:p>
    <w:p w14:paraId="69F7C033"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How to Enable ECS Deployment Circuit Breaker (Automatic Rollback)</w:t>
      </w:r>
    </w:p>
    <w:p w14:paraId="6095460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This feature is only available for ECS services using the rolling update deployment type (default for ECS without CodeDeploy).</w:t>
      </w:r>
    </w:p>
    <w:p w14:paraId="59ABA0A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Example (Using CloudFormation):</w:t>
      </w:r>
    </w:p>
    <w:p w14:paraId="283E1B8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yaml</w:t>
      </w:r>
    </w:p>
    <w:p w14:paraId="71B2D81E" w14:textId="16925921" w:rsidR="00FF69EF" w:rsidRPr="00000A02" w:rsidRDefault="00FF69EF" w:rsidP="00FF69EF">
      <w:pPr>
        <w:rPr>
          <w:rFonts w:ascii="Calibri" w:hAnsi="Calibri" w:cs="Calibri"/>
          <w:b/>
          <w:bCs/>
          <w:sz w:val="32"/>
          <w:szCs w:val="32"/>
        </w:rPr>
      </w:pPr>
    </w:p>
    <w:p w14:paraId="7519DB1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MyECSService:</w:t>
      </w:r>
    </w:p>
    <w:p w14:paraId="7BF6628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AWS::ECS::Service</w:t>
      </w:r>
    </w:p>
    <w:p w14:paraId="362FEF2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67F57D1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ServiceName: my-app</w:t>
      </w:r>
    </w:p>
    <w:p w14:paraId="4FCD76E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Cluster: !Ref MyECSCluster</w:t>
      </w:r>
    </w:p>
    <w:p w14:paraId="1856A28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TaskDefinition: !Ref MyTaskDefinition</w:t>
      </w:r>
    </w:p>
    <w:p w14:paraId="4EA5FA7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DesiredCount: 2</w:t>
      </w:r>
    </w:p>
    <w:p w14:paraId="5087B1B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LaunchType: FARGATE</w:t>
      </w:r>
    </w:p>
    <w:p w14:paraId="00BA136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DeploymentConfiguration:</w:t>
      </w:r>
    </w:p>
    <w:p w14:paraId="7D86057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DeploymentCircuitBreaker:</w:t>
      </w:r>
    </w:p>
    <w:p w14:paraId="198BA96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Enable: true</w:t>
      </w:r>
    </w:p>
    <w:p w14:paraId="1DEEA24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Rollback: true</w:t>
      </w:r>
    </w:p>
    <w:p w14:paraId="66D4005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MaximumPercent: 200</w:t>
      </w:r>
    </w:p>
    <w:p w14:paraId="6E1DEA3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MinimumHealthyPercent: 50</w:t>
      </w:r>
    </w:p>
    <w:p w14:paraId="0CAE127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NetworkConfiguration:</w:t>
      </w:r>
    </w:p>
    <w:p w14:paraId="0D06858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AwsvpcConfiguration:</w:t>
      </w:r>
    </w:p>
    <w:p w14:paraId="4E3DEF1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AssignPublicIp: ENABLED</w:t>
      </w:r>
    </w:p>
    <w:p w14:paraId="390993F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Subnets: </w:t>
      </w:r>
    </w:p>
    <w:p w14:paraId="3F7EC32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subnet-xxxxxx</w:t>
      </w:r>
    </w:p>
    <w:p w14:paraId="7D106C4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SecurityGroups:</w:t>
      </w:r>
    </w:p>
    <w:p w14:paraId="7A16CED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sg-xxxxxx</w:t>
      </w:r>
    </w:p>
    <w:p w14:paraId="5809C91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When enabled:</w:t>
      </w:r>
    </w:p>
    <w:p w14:paraId="0A73B5F2" w14:textId="77777777" w:rsidR="00FF69EF" w:rsidRPr="00000A02" w:rsidRDefault="00FF69EF" w:rsidP="00FF69EF">
      <w:pPr>
        <w:numPr>
          <w:ilvl w:val="0"/>
          <w:numId w:val="271"/>
        </w:numPr>
        <w:rPr>
          <w:rFonts w:ascii="Calibri" w:hAnsi="Calibri" w:cs="Calibri"/>
          <w:b/>
          <w:bCs/>
          <w:sz w:val="32"/>
          <w:szCs w:val="32"/>
        </w:rPr>
      </w:pPr>
      <w:r w:rsidRPr="00000A02">
        <w:rPr>
          <w:rFonts w:ascii="Calibri" w:hAnsi="Calibri" w:cs="Calibri"/>
          <w:b/>
          <w:bCs/>
          <w:sz w:val="32"/>
          <w:szCs w:val="32"/>
        </w:rPr>
        <w:t>If ECS detects a failure during deployment (e.g., tasks can’t reach healthy state),</w:t>
      </w:r>
    </w:p>
    <w:p w14:paraId="1417C8CD" w14:textId="77777777" w:rsidR="00FF69EF" w:rsidRPr="00000A02" w:rsidRDefault="00FF69EF" w:rsidP="00FF69EF">
      <w:pPr>
        <w:numPr>
          <w:ilvl w:val="0"/>
          <w:numId w:val="271"/>
        </w:numPr>
        <w:rPr>
          <w:rFonts w:ascii="Calibri" w:hAnsi="Calibri" w:cs="Calibri"/>
          <w:b/>
          <w:bCs/>
          <w:sz w:val="32"/>
          <w:szCs w:val="32"/>
        </w:rPr>
      </w:pPr>
      <w:r w:rsidRPr="00000A02">
        <w:rPr>
          <w:rFonts w:ascii="Calibri" w:hAnsi="Calibri" w:cs="Calibri"/>
          <w:b/>
          <w:bCs/>
          <w:sz w:val="32"/>
          <w:szCs w:val="32"/>
        </w:rPr>
        <w:t>It automatically rolls back to the last stable task definition.</w:t>
      </w:r>
    </w:p>
    <w:p w14:paraId="6F7F29AD"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4AA5CEE4">
          <v:rect id="_x0000_i1289" style="width:0;height:1.5pt" o:hralign="center" o:hrstd="t" o:hr="t" fillcolor="#a0a0a0" stroked="f"/>
        </w:pict>
      </w:r>
    </w:p>
    <w:p w14:paraId="7C6EBD71"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Manual Rollback (If Circuit Breaker is Disabled)</w:t>
      </w:r>
    </w:p>
    <w:p w14:paraId="3F6691F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If circuit breaker isn’t enabled:</w:t>
      </w:r>
    </w:p>
    <w:p w14:paraId="5CFA5239" w14:textId="77777777" w:rsidR="00FF69EF" w:rsidRPr="00000A02" w:rsidRDefault="00FF69EF" w:rsidP="00FF69EF">
      <w:pPr>
        <w:numPr>
          <w:ilvl w:val="0"/>
          <w:numId w:val="272"/>
        </w:numPr>
        <w:rPr>
          <w:rFonts w:ascii="Calibri" w:hAnsi="Calibri" w:cs="Calibri"/>
          <w:b/>
          <w:bCs/>
          <w:sz w:val="32"/>
          <w:szCs w:val="32"/>
        </w:rPr>
      </w:pPr>
      <w:r w:rsidRPr="00000A02">
        <w:rPr>
          <w:rFonts w:ascii="Calibri" w:hAnsi="Calibri" w:cs="Calibri"/>
          <w:b/>
          <w:bCs/>
          <w:sz w:val="32"/>
          <w:szCs w:val="32"/>
        </w:rPr>
        <w:t>Go to ECS → Your Cluster → Services.</w:t>
      </w:r>
    </w:p>
    <w:p w14:paraId="0A3135F8" w14:textId="77777777" w:rsidR="00FF69EF" w:rsidRPr="00000A02" w:rsidRDefault="00FF69EF" w:rsidP="00FF69EF">
      <w:pPr>
        <w:numPr>
          <w:ilvl w:val="0"/>
          <w:numId w:val="272"/>
        </w:numPr>
        <w:rPr>
          <w:rFonts w:ascii="Calibri" w:hAnsi="Calibri" w:cs="Calibri"/>
          <w:b/>
          <w:bCs/>
          <w:sz w:val="32"/>
          <w:szCs w:val="32"/>
        </w:rPr>
      </w:pPr>
      <w:r w:rsidRPr="00000A02">
        <w:rPr>
          <w:rFonts w:ascii="Calibri" w:hAnsi="Calibri" w:cs="Calibri"/>
          <w:b/>
          <w:bCs/>
          <w:sz w:val="32"/>
          <w:szCs w:val="32"/>
        </w:rPr>
        <w:t>Stop the failed deployment.</w:t>
      </w:r>
    </w:p>
    <w:p w14:paraId="1CF015BB" w14:textId="77777777" w:rsidR="00FF69EF" w:rsidRPr="00000A02" w:rsidRDefault="00FF69EF" w:rsidP="00FF69EF">
      <w:pPr>
        <w:numPr>
          <w:ilvl w:val="0"/>
          <w:numId w:val="272"/>
        </w:numPr>
        <w:rPr>
          <w:rFonts w:ascii="Calibri" w:hAnsi="Calibri" w:cs="Calibri"/>
          <w:b/>
          <w:bCs/>
          <w:sz w:val="32"/>
          <w:szCs w:val="32"/>
        </w:rPr>
      </w:pPr>
      <w:r w:rsidRPr="00000A02">
        <w:rPr>
          <w:rFonts w:ascii="Calibri" w:hAnsi="Calibri" w:cs="Calibri"/>
          <w:b/>
          <w:bCs/>
          <w:sz w:val="32"/>
          <w:szCs w:val="32"/>
        </w:rPr>
        <w:t>In Task Definitions, choose the previous revision.</w:t>
      </w:r>
    </w:p>
    <w:p w14:paraId="417E67F9" w14:textId="77777777" w:rsidR="00FF69EF" w:rsidRPr="00000A02" w:rsidRDefault="00FF69EF" w:rsidP="00FF69EF">
      <w:pPr>
        <w:numPr>
          <w:ilvl w:val="0"/>
          <w:numId w:val="272"/>
        </w:numPr>
        <w:rPr>
          <w:rFonts w:ascii="Calibri" w:hAnsi="Calibri" w:cs="Calibri"/>
          <w:b/>
          <w:bCs/>
          <w:sz w:val="32"/>
          <w:szCs w:val="32"/>
        </w:rPr>
      </w:pPr>
      <w:r w:rsidRPr="00000A02">
        <w:rPr>
          <w:rFonts w:ascii="Calibri" w:hAnsi="Calibri" w:cs="Calibri"/>
          <w:b/>
          <w:bCs/>
          <w:sz w:val="32"/>
          <w:szCs w:val="32"/>
        </w:rPr>
        <w:t>Click Create new revision or Update Service → point it back to the last known good one.</w:t>
      </w:r>
    </w:p>
    <w:p w14:paraId="29678869"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55FEDF89">
          <v:rect id="_x0000_i1290" style="width:0;height:1.5pt" o:hralign="center" o:hrstd="t" o:hr="t" fillcolor="#a0a0a0" stroked="f"/>
        </w:pict>
      </w:r>
    </w:p>
    <w:p w14:paraId="03E8EC87"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Important Notes</w:t>
      </w:r>
    </w:p>
    <w:p w14:paraId="19C6BC5B" w14:textId="77777777" w:rsidR="00FF69EF" w:rsidRPr="00000A02" w:rsidRDefault="00FF69EF" w:rsidP="00FF69EF">
      <w:pPr>
        <w:numPr>
          <w:ilvl w:val="0"/>
          <w:numId w:val="273"/>
        </w:numPr>
        <w:rPr>
          <w:rFonts w:ascii="Calibri" w:hAnsi="Calibri" w:cs="Calibri"/>
          <w:b/>
          <w:bCs/>
          <w:sz w:val="32"/>
          <w:szCs w:val="32"/>
        </w:rPr>
      </w:pPr>
      <w:r w:rsidRPr="00000A02">
        <w:rPr>
          <w:rFonts w:ascii="Calibri" w:hAnsi="Calibri" w:cs="Calibri"/>
          <w:b/>
          <w:bCs/>
          <w:sz w:val="32"/>
          <w:szCs w:val="32"/>
        </w:rPr>
        <w:t>Works only for rolling update (not CodeDeploy).</w:t>
      </w:r>
    </w:p>
    <w:p w14:paraId="7834A335" w14:textId="77777777" w:rsidR="00FF69EF" w:rsidRPr="00000A02" w:rsidRDefault="00FF69EF" w:rsidP="00FF69EF">
      <w:pPr>
        <w:numPr>
          <w:ilvl w:val="0"/>
          <w:numId w:val="273"/>
        </w:numPr>
        <w:rPr>
          <w:rFonts w:ascii="Calibri" w:hAnsi="Calibri" w:cs="Calibri"/>
          <w:b/>
          <w:bCs/>
          <w:sz w:val="32"/>
          <w:szCs w:val="32"/>
        </w:rPr>
      </w:pPr>
      <w:r w:rsidRPr="00000A02">
        <w:rPr>
          <w:rFonts w:ascii="Calibri" w:hAnsi="Calibri" w:cs="Calibri"/>
          <w:b/>
          <w:bCs/>
          <w:sz w:val="32"/>
          <w:szCs w:val="32"/>
        </w:rPr>
        <w:t>Must set both Enable: true and Rollback: true.</w:t>
      </w:r>
    </w:p>
    <w:p w14:paraId="16661248" w14:textId="77777777" w:rsidR="00FF69EF" w:rsidRPr="00000A02" w:rsidRDefault="00FF69EF" w:rsidP="00FF69EF">
      <w:pPr>
        <w:numPr>
          <w:ilvl w:val="0"/>
          <w:numId w:val="273"/>
        </w:numPr>
        <w:rPr>
          <w:rFonts w:ascii="Calibri" w:hAnsi="Calibri" w:cs="Calibri"/>
          <w:b/>
          <w:bCs/>
          <w:sz w:val="32"/>
          <w:szCs w:val="32"/>
        </w:rPr>
      </w:pPr>
      <w:r w:rsidRPr="00000A02">
        <w:rPr>
          <w:rFonts w:ascii="Calibri" w:hAnsi="Calibri" w:cs="Calibri"/>
          <w:b/>
          <w:bCs/>
          <w:sz w:val="32"/>
          <w:szCs w:val="32"/>
        </w:rPr>
        <w:t>Avoid using REPLICA and DAEMON together unless you know the implications.</w:t>
      </w:r>
    </w:p>
    <w:p w14:paraId="64D80887"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2DD27B63">
          <v:rect id="_x0000_i1291" style="width:0;height:1.5pt" o:hralign="center" o:hrstd="t" o:hr="t" fillcolor="#a0a0a0" stroked="f"/>
        </w:pict>
      </w:r>
    </w:p>
    <w:p w14:paraId="4ECC21F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Would you like a CLI example to update ECS service with circuit breaker or a CodeDeploy-based blue/green ECS rollback setup?</w:t>
      </w:r>
    </w:p>
    <w:p w14:paraId="08401BC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1E75B43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can we write code codepipeline</w:t>
      </w:r>
    </w:p>
    <w:p w14:paraId="248ED063" w14:textId="7F0AF0B7" w:rsidR="00FF69EF" w:rsidRPr="00000A02" w:rsidRDefault="00FF69EF" w:rsidP="00FF69EF">
      <w:pPr>
        <w:rPr>
          <w:rFonts w:ascii="Calibri" w:hAnsi="Calibri" w:cs="Calibri"/>
          <w:b/>
          <w:bCs/>
          <w:sz w:val="32"/>
          <w:szCs w:val="32"/>
        </w:rPr>
      </w:pPr>
    </w:p>
    <w:p w14:paraId="15DD20D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Yes, you can define AWS CodePipeline entirely using code, typically via CloudFormation, CDK, or Terraform. This lets you version, automate, and manage your pipeline like application code — part of Infrastructure as Code (IaC).</w:t>
      </w:r>
    </w:p>
    <w:p w14:paraId="5F4268EB"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ED45F06">
          <v:rect id="_x0000_i1292" style="width:0;height:1.5pt" o:hralign="center" o:hrstd="t" o:hr="t" fillcolor="#a0a0a0" stroked="f"/>
        </w:pict>
      </w:r>
    </w:p>
    <w:p w14:paraId="11BFE6C6"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Example: CodePipeline in CloudFormation (YAML)</w:t>
      </w:r>
    </w:p>
    <w:p w14:paraId="0A0506E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Here’s a minimal example of a pipeline with a GitHub source and CodeBuild:</w:t>
      </w:r>
    </w:p>
    <w:p w14:paraId="7DE5D47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yaml</w:t>
      </w:r>
    </w:p>
    <w:p w14:paraId="75155E5A" w14:textId="0771F9B8" w:rsidR="00FF69EF" w:rsidRPr="00000A02" w:rsidRDefault="00FF69EF" w:rsidP="00FF69EF">
      <w:pPr>
        <w:rPr>
          <w:rFonts w:ascii="Calibri" w:hAnsi="Calibri" w:cs="Calibri"/>
          <w:b/>
          <w:bCs/>
          <w:sz w:val="32"/>
          <w:szCs w:val="32"/>
        </w:rPr>
      </w:pPr>
    </w:p>
    <w:p w14:paraId="4FD1A3A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AWSTemplateFormatVersion: '2010-09-09'</w:t>
      </w:r>
    </w:p>
    <w:p w14:paraId="387FE20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Resources:</w:t>
      </w:r>
    </w:p>
    <w:p w14:paraId="1D0E443D" w14:textId="77777777" w:rsidR="00FF69EF" w:rsidRPr="00000A02" w:rsidRDefault="00FF69EF" w:rsidP="00FF69EF">
      <w:pPr>
        <w:rPr>
          <w:rFonts w:ascii="Calibri" w:hAnsi="Calibri" w:cs="Calibri"/>
          <w:b/>
          <w:bCs/>
          <w:sz w:val="32"/>
          <w:szCs w:val="32"/>
        </w:rPr>
      </w:pPr>
    </w:p>
    <w:p w14:paraId="475CA60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MyPipelineRole:</w:t>
      </w:r>
    </w:p>
    <w:p w14:paraId="4859905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AWS::IAM::Role</w:t>
      </w:r>
    </w:p>
    <w:p w14:paraId="2F04205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4C5A952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AssumeRolePolicyDocument:</w:t>
      </w:r>
    </w:p>
    <w:p w14:paraId="4A1905A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Version: '2012-10-17'</w:t>
      </w:r>
    </w:p>
    <w:p w14:paraId="3CFAEDF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Statement:</w:t>
      </w:r>
    </w:p>
    <w:p w14:paraId="0188518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Effect: Allow</w:t>
      </w:r>
    </w:p>
    <w:p w14:paraId="65ACB3B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Principal:</w:t>
      </w:r>
    </w:p>
    <w:p w14:paraId="2D7716C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Service: codepipeline.amazonaws.com</w:t>
      </w:r>
    </w:p>
    <w:p w14:paraId="4CB17E1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Action: sts:AssumeRole</w:t>
      </w:r>
    </w:p>
    <w:p w14:paraId="503E781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ManagedPolicyArns:</w:t>
      </w:r>
    </w:p>
    <w:p w14:paraId="079103D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arn:aws:iam::aws:policy/AdministratorAccess  # Fine-tune for production</w:t>
      </w:r>
    </w:p>
    <w:p w14:paraId="614DE709" w14:textId="77777777" w:rsidR="00FF69EF" w:rsidRPr="00000A02" w:rsidRDefault="00FF69EF" w:rsidP="00FF69EF">
      <w:pPr>
        <w:rPr>
          <w:rFonts w:ascii="Calibri" w:hAnsi="Calibri" w:cs="Calibri"/>
          <w:b/>
          <w:bCs/>
          <w:sz w:val="32"/>
          <w:szCs w:val="32"/>
        </w:rPr>
      </w:pPr>
    </w:p>
    <w:p w14:paraId="04A5357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MyPipeline:</w:t>
      </w:r>
    </w:p>
    <w:p w14:paraId="5101C17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AWS::CodePipeline::Pipeline</w:t>
      </w:r>
    </w:p>
    <w:p w14:paraId="4B68EAB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1302716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RoleArn: !GetAtt MyPipelineRole.Arn</w:t>
      </w:r>
    </w:p>
    <w:p w14:paraId="5FC5A2A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ArtifactStore:</w:t>
      </w:r>
    </w:p>
    <w:p w14:paraId="3BFEEFB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S3</w:t>
      </w:r>
    </w:p>
    <w:p w14:paraId="3E3FE92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Location: my-artifact-bucket-name  # Pre-created bucket</w:t>
      </w:r>
    </w:p>
    <w:p w14:paraId="34E109B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Stages:</w:t>
      </w:r>
    </w:p>
    <w:p w14:paraId="383E64F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Name: Source</w:t>
      </w:r>
    </w:p>
    <w:p w14:paraId="4CB3DCA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Actions:</w:t>
      </w:r>
    </w:p>
    <w:p w14:paraId="2B25B23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Name: GitHubSource</w:t>
      </w:r>
    </w:p>
    <w:p w14:paraId="60339C6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ActionTypeId:</w:t>
      </w:r>
    </w:p>
    <w:p w14:paraId="37034DB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Category: Source</w:t>
      </w:r>
    </w:p>
    <w:p w14:paraId="14C957D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Owner: ThirdParty</w:t>
      </w:r>
    </w:p>
    <w:p w14:paraId="0B3AF42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Provider: GitHub</w:t>
      </w:r>
    </w:p>
    <w:p w14:paraId="6FB6108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Version: '1'</w:t>
      </w:r>
    </w:p>
    <w:p w14:paraId="36A3FA8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OutputArtifacts:</w:t>
      </w:r>
    </w:p>
    <w:p w14:paraId="4BCE186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Name: SourceOutput</w:t>
      </w:r>
    </w:p>
    <w:p w14:paraId="3C8A223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Configuration:</w:t>
      </w:r>
    </w:p>
    <w:p w14:paraId="1A4EB3A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Owner: my-github-username</w:t>
      </w:r>
    </w:p>
    <w:p w14:paraId="584EDF3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Repo: my-repo</w:t>
      </w:r>
    </w:p>
    <w:p w14:paraId="64D5264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Branch: main</w:t>
      </w:r>
    </w:p>
    <w:p w14:paraId="6029621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OAuthToken: '{{resolve:secretsmanager:github-token}}'</w:t>
      </w:r>
    </w:p>
    <w:p w14:paraId="2EA48AA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RunOrder: 1</w:t>
      </w:r>
    </w:p>
    <w:p w14:paraId="79673BDE" w14:textId="77777777" w:rsidR="00FF69EF" w:rsidRPr="00000A02" w:rsidRDefault="00FF69EF" w:rsidP="00FF69EF">
      <w:pPr>
        <w:rPr>
          <w:rFonts w:ascii="Calibri" w:hAnsi="Calibri" w:cs="Calibri"/>
          <w:b/>
          <w:bCs/>
          <w:sz w:val="32"/>
          <w:szCs w:val="32"/>
        </w:rPr>
      </w:pPr>
    </w:p>
    <w:p w14:paraId="0870BDB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Name: Build</w:t>
      </w:r>
    </w:p>
    <w:p w14:paraId="682BF2D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Actions:</w:t>
      </w:r>
    </w:p>
    <w:p w14:paraId="79112E7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Name: CodeBuild</w:t>
      </w:r>
    </w:p>
    <w:p w14:paraId="2330D38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ActionTypeId:</w:t>
      </w:r>
    </w:p>
    <w:p w14:paraId="232F36A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Category: Build</w:t>
      </w:r>
    </w:p>
    <w:p w14:paraId="6550C4B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Owner: AWS</w:t>
      </w:r>
    </w:p>
    <w:p w14:paraId="669779B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Provider: CodeBuild</w:t>
      </w:r>
    </w:p>
    <w:p w14:paraId="5C256E7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Version: '1'</w:t>
      </w:r>
    </w:p>
    <w:p w14:paraId="230CD22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InputArtifacts:</w:t>
      </w:r>
    </w:p>
    <w:p w14:paraId="3DE62D9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Name: SourceOutput</w:t>
      </w:r>
    </w:p>
    <w:p w14:paraId="426F6EB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OutputArtifacts:</w:t>
      </w:r>
    </w:p>
    <w:p w14:paraId="47F653A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Name: BuildOutput</w:t>
      </w:r>
    </w:p>
    <w:p w14:paraId="4FF4990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Configuration:</w:t>
      </w:r>
    </w:p>
    <w:p w14:paraId="759F1CB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ProjectName: my-codebuild-project</w:t>
      </w:r>
    </w:p>
    <w:p w14:paraId="741EB39C" w14:textId="77777777" w:rsidR="00FF69EF" w:rsidRPr="00000A02" w:rsidRDefault="00FF69EF" w:rsidP="00FF69EF">
      <w:pPr>
        <w:rPr>
          <w:rFonts w:ascii="Calibri" w:hAnsi="Calibri" w:cs="Calibri"/>
          <w:b/>
          <w:bCs/>
          <w:sz w:val="32"/>
          <w:szCs w:val="32"/>
        </w:rPr>
      </w:pPr>
    </w:p>
    <w:p w14:paraId="58DD5AF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Outputs:</w:t>
      </w:r>
    </w:p>
    <w:p w14:paraId="3EF8645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PipelineName:</w:t>
      </w:r>
    </w:p>
    <w:p w14:paraId="5A2F366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Value: !Ref MyPipeline</w:t>
      </w:r>
    </w:p>
    <w:p w14:paraId="6047C9FD"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344E761F">
          <v:rect id="_x0000_i1293" style="width:0;height:1.5pt" o:hralign="center" o:hrstd="t" o:hr="t" fillcolor="#a0a0a0" stroked="f"/>
        </w:pict>
      </w:r>
    </w:p>
    <w:p w14:paraId="3D1CD94F" w14:textId="77777777" w:rsidR="00FF69EF" w:rsidRPr="00000A02" w:rsidRDefault="00FF69EF" w:rsidP="00FF69EF">
      <w:pPr>
        <w:rPr>
          <w:rFonts w:ascii="Calibri" w:hAnsi="Calibri" w:cs="Calibri"/>
          <w:b/>
          <w:bCs/>
          <w:sz w:val="32"/>
          <w:szCs w:val="32"/>
        </w:rPr>
      </w:pPr>
      <w:r w:rsidRPr="00000A02">
        <w:rPr>
          <w:rFonts w:ascii="Segoe UI Symbol" w:hAnsi="Segoe UI Symbol" w:cs="Segoe UI Symbol"/>
          <w:b/>
          <w:bCs/>
          <w:sz w:val="32"/>
          <w:szCs w:val="32"/>
        </w:rPr>
        <w:t>🛠</w:t>
      </w:r>
      <w:r w:rsidRPr="00000A02">
        <w:rPr>
          <w:rFonts w:ascii="Calibri" w:hAnsi="Calibri" w:cs="Calibri"/>
          <w:b/>
          <w:bCs/>
          <w:sz w:val="32"/>
          <w:szCs w:val="32"/>
        </w:rPr>
        <w:t xml:space="preserve"> Tools You Can Use:</w:t>
      </w:r>
    </w:p>
    <w:p w14:paraId="16C982D8" w14:textId="77777777" w:rsidR="00FF69EF" w:rsidRPr="00000A02" w:rsidRDefault="00FF69EF" w:rsidP="00FF69EF">
      <w:pPr>
        <w:numPr>
          <w:ilvl w:val="0"/>
          <w:numId w:val="274"/>
        </w:numPr>
        <w:rPr>
          <w:rFonts w:ascii="Calibri" w:hAnsi="Calibri" w:cs="Calibri"/>
          <w:b/>
          <w:bCs/>
          <w:sz w:val="32"/>
          <w:szCs w:val="32"/>
        </w:rPr>
      </w:pPr>
      <w:r w:rsidRPr="00000A02">
        <w:rPr>
          <w:rFonts w:ascii="Calibri" w:hAnsi="Calibri" w:cs="Calibri"/>
          <w:b/>
          <w:bCs/>
          <w:sz w:val="32"/>
          <w:szCs w:val="32"/>
        </w:rPr>
        <w:t>AWS CDK (TypeScript/Python) — clean, reusable logic.</w:t>
      </w:r>
    </w:p>
    <w:p w14:paraId="4BAD5576" w14:textId="77777777" w:rsidR="00FF69EF" w:rsidRPr="00000A02" w:rsidRDefault="00FF69EF" w:rsidP="00FF69EF">
      <w:pPr>
        <w:numPr>
          <w:ilvl w:val="0"/>
          <w:numId w:val="274"/>
        </w:numPr>
        <w:rPr>
          <w:rFonts w:ascii="Calibri" w:hAnsi="Calibri" w:cs="Calibri"/>
          <w:b/>
          <w:bCs/>
          <w:sz w:val="32"/>
          <w:szCs w:val="32"/>
        </w:rPr>
      </w:pPr>
      <w:r w:rsidRPr="00000A02">
        <w:rPr>
          <w:rFonts w:ascii="Calibri" w:hAnsi="Calibri" w:cs="Calibri"/>
          <w:b/>
          <w:bCs/>
          <w:sz w:val="32"/>
          <w:szCs w:val="32"/>
        </w:rPr>
        <w:t>Terraform — popular for multi-cloud infra.</w:t>
      </w:r>
    </w:p>
    <w:p w14:paraId="53B46429" w14:textId="77777777" w:rsidR="00FF69EF" w:rsidRPr="00000A02" w:rsidRDefault="00FF69EF" w:rsidP="00FF69EF">
      <w:pPr>
        <w:numPr>
          <w:ilvl w:val="0"/>
          <w:numId w:val="274"/>
        </w:numPr>
        <w:rPr>
          <w:rFonts w:ascii="Calibri" w:hAnsi="Calibri" w:cs="Calibri"/>
          <w:b/>
          <w:bCs/>
          <w:sz w:val="32"/>
          <w:szCs w:val="32"/>
        </w:rPr>
      </w:pPr>
      <w:r w:rsidRPr="00000A02">
        <w:rPr>
          <w:rFonts w:ascii="Calibri" w:hAnsi="Calibri" w:cs="Calibri"/>
          <w:b/>
          <w:bCs/>
          <w:sz w:val="32"/>
          <w:szCs w:val="32"/>
        </w:rPr>
        <w:t>AWS Console — can generate a template from a created pipeline.</w:t>
      </w:r>
    </w:p>
    <w:p w14:paraId="4A735FFF" w14:textId="77777777" w:rsidR="00FF69EF" w:rsidRPr="00000A02" w:rsidRDefault="00FF69EF" w:rsidP="00FF69EF">
      <w:pPr>
        <w:numPr>
          <w:ilvl w:val="0"/>
          <w:numId w:val="274"/>
        </w:numPr>
        <w:rPr>
          <w:rFonts w:ascii="Calibri" w:hAnsi="Calibri" w:cs="Calibri"/>
          <w:b/>
          <w:bCs/>
          <w:sz w:val="32"/>
          <w:szCs w:val="32"/>
        </w:rPr>
      </w:pPr>
      <w:r w:rsidRPr="00000A02">
        <w:rPr>
          <w:rFonts w:ascii="Calibri" w:hAnsi="Calibri" w:cs="Calibri"/>
          <w:b/>
          <w:bCs/>
          <w:sz w:val="32"/>
          <w:szCs w:val="32"/>
        </w:rPr>
        <w:t>CloudFormation — best for native IaC with full control.</w:t>
      </w:r>
    </w:p>
    <w:p w14:paraId="47369114"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4116505D">
          <v:rect id="_x0000_i1294" style="width:0;height:1.5pt" o:hralign="center" o:hrstd="t" o:hr="t" fillcolor="#a0a0a0" stroked="f"/>
        </w:pict>
      </w:r>
    </w:p>
    <w:p w14:paraId="1368852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Would you like a CDK example for CodePipeline or how to connect CodePipeline to ECS for deployment?</w:t>
      </w:r>
    </w:p>
    <w:p w14:paraId="2BC82D2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3979667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What IAM roles are needed for ECS tasks, and how do you assign them</w:t>
      </w:r>
    </w:p>
    <w:p w14:paraId="015DDF7F" w14:textId="61C1A79F" w:rsidR="00FF69EF" w:rsidRPr="00000A02" w:rsidRDefault="00FF69EF" w:rsidP="00FF69EF">
      <w:pPr>
        <w:rPr>
          <w:rFonts w:ascii="Calibri" w:hAnsi="Calibri" w:cs="Calibri"/>
          <w:b/>
          <w:bCs/>
          <w:sz w:val="32"/>
          <w:szCs w:val="32"/>
        </w:rPr>
      </w:pPr>
    </w:p>
    <w:p w14:paraId="0953B7F3"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lastRenderedPageBreak/>
        <w:t>✅</w:t>
      </w:r>
      <w:r w:rsidRPr="00000A02">
        <w:rPr>
          <w:rFonts w:ascii="Calibri" w:hAnsi="Calibri" w:cs="Calibri"/>
          <w:b/>
          <w:bCs/>
          <w:sz w:val="32"/>
          <w:szCs w:val="32"/>
        </w:rPr>
        <w:t xml:space="preserve"> What IAM roles are needed for ECS tasks, and how do you assign them?</w:t>
      </w:r>
    </w:p>
    <w:p w14:paraId="6BC48A3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ECS requires two main IAM roles:</w:t>
      </w:r>
    </w:p>
    <w:p w14:paraId="6DF75A60"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015D61B">
          <v:rect id="_x0000_i1295" style="width:0;height:1.5pt" o:hralign="center" o:hrstd="t" o:hr="t" fillcolor="#a0a0a0" stroked="f"/>
        </w:pict>
      </w:r>
    </w:p>
    <w:p w14:paraId="4552F6C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 Task Execution Role (executionRoleArn)</w:t>
      </w:r>
    </w:p>
    <w:p w14:paraId="1AD3264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Used by ECS itself to:</w:t>
      </w:r>
    </w:p>
    <w:p w14:paraId="316FA19F" w14:textId="77777777" w:rsidR="00FF69EF" w:rsidRPr="00000A02" w:rsidRDefault="00FF69EF" w:rsidP="00FF69EF">
      <w:pPr>
        <w:numPr>
          <w:ilvl w:val="0"/>
          <w:numId w:val="275"/>
        </w:numPr>
        <w:rPr>
          <w:rFonts w:ascii="Calibri" w:hAnsi="Calibri" w:cs="Calibri"/>
          <w:b/>
          <w:bCs/>
          <w:sz w:val="32"/>
          <w:szCs w:val="32"/>
        </w:rPr>
      </w:pPr>
      <w:r w:rsidRPr="00000A02">
        <w:rPr>
          <w:rFonts w:ascii="Calibri" w:hAnsi="Calibri" w:cs="Calibri"/>
          <w:b/>
          <w:bCs/>
          <w:sz w:val="32"/>
          <w:szCs w:val="32"/>
        </w:rPr>
        <w:t>Pull container images from ECR</w:t>
      </w:r>
    </w:p>
    <w:p w14:paraId="22981CF7" w14:textId="77777777" w:rsidR="00FF69EF" w:rsidRPr="00000A02" w:rsidRDefault="00FF69EF" w:rsidP="00FF69EF">
      <w:pPr>
        <w:numPr>
          <w:ilvl w:val="0"/>
          <w:numId w:val="275"/>
        </w:numPr>
        <w:rPr>
          <w:rFonts w:ascii="Calibri" w:hAnsi="Calibri" w:cs="Calibri"/>
          <w:b/>
          <w:bCs/>
          <w:sz w:val="32"/>
          <w:szCs w:val="32"/>
        </w:rPr>
      </w:pPr>
      <w:r w:rsidRPr="00000A02">
        <w:rPr>
          <w:rFonts w:ascii="Calibri" w:hAnsi="Calibri" w:cs="Calibri"/>
          <w:b/>
          <w:bCs/>
          <w:sz w:val="32"/>
          <w:szCs w:val="32"/>
        </w:rPr>
        <w:t>Push logs to CloudWatch</w:t>
      </w:r>
    </w:p>
    <w:p w14:paraId="409BFF28" w14:textId="77777777" w:rsidR="00FF69EF" w:rsidRPr="00000A02" w:rsidRDefault="00FF69EF" w:rsidP="00FF69EF">
      <w:pPr>
        <w:numPr>
          <w:ilvl w:val="0"/>
          <w:numId w:val="275"/>
        </w:numPr>
        <w:rPr>
          <w:rFonts w:ascii="Calibri" w:hAnsi="Calibri" w:cs="Calibri"/>
          <w:b/>
          <w:bCs/>
          <w:sz w:val="32"/>
          <w:szCs w:val="32"/>
        </w:rPr>
      </w:pPr>
      <w:r w:rsidRPr="00000A02">
        <w:rPr>
          <w:rFonts w:ascii="Calibri" w:hAnsi="Calibri" w:cs="Calibri"/>
          <w:b/>
          <w:bCs/>
          <w:sz w:val="32"/>
          <w:szCs w:val="32"/>
        </w:rPr>
        <w:t>Fetch secrets from Secrets Manager/SSM Parameter Store</w:t>
      </w:r>
    </w:p>
    <w:p w14:paraId="3B9869B0" w14:textId="77777777" w:rsidR="00FF69EF" w:rsidRPr="00000A02" w:rsidRDefault="00FF69EF" w:rsidP="00FF69EF">
      <w:pPr>
        <w:numPr>
          <w:ilvl w:val="0"/>
          <w:numId w:val="275"/>
        </w:numPr>
        <w:rPr>
          <w:rFonts w:ascii="Calibri" w:hAnsi="Calibri" w:cs="Calibri"/>
          <w:b/>
          <w:bCs/>
          <w:sz w:val="32"/>
          <w:szCs w:val="32"/>
        </w:rPr>
      </w:pPr>
      <w:r w:rsidRPr="00000A02">
        <w:rPr>
          <w:rFonts w:ascii="Calibri" w:hAnsi="Calibri" w:cs="Calibri"/>
          <w:b/>
          <w:bCs/>
          <w:sz w:val="32"/>
          <w:szCs w:val="32"/>
        </w:rPr>
        <w:t>Use App Mesh or service discovery</w:t>
      </w:r>
    </w:p>
    <w:p w14:paraId="611B5BB4"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Required when using Fargate or pulling from private registries</w:t>
      </w:r>
    </w:p>
    <w:p w14:paraId="7199EF4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Example policy (ECS Task Execution Role):</w:t>
      </w:r>
    </w:p>
    <w:p w14:paraId="397CEC9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json</w:t>
      </w:r>
    </w:p>
    <w:p w14:paraId="088DB52D" w14:textId="3A85BA32" w:rsidR="00FF69EF" w:rsidRPr="00000A02" w:rsidRDefault="00FF69EF" w:rsidP="00FF69EF">
      <w:pPr>
        <w:rPr>
          <w:rFonts w:ascii="Calibri" w:hAnsi="Calibri" w:cs="Calibri"/>
          <w:b/>
          <w:bCs/>
          <w:sz w:val="32"/>
          <w:szCs w:val="32"/>
        </w:rPr>
      </w:pPr>
    </w:p>
    <w:p w14:paraId="3F6C420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t>
      </w:r>
    </w:p>
    <w:p w14:paraId="372E201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"Effect": "Allow",</w:t>
      </w:r>
    </w:p>
    <w:p w14:paraId="7F91335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"Action": [</w:t>
      </w:r>
    </w:p>
    <w:p w14:paraId="006BAAE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"ecr:GetAuthorizationToken",</w:t>
      </w:r>
    </w:p>
    <w:p w14:paraId="3D8779F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"ecr:BatchGetImage",</w:t>
      </w:r>
    </w:p>
    <w:p w14:paraId="115DE43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"ecr:GetDownloadUrlForLayer",</w:t>
      </w:r>
    </w:p>
    <w:p w14:paraId="5A09438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"logs:CreateLogStream",</w:t>
      </w:r>
    </w:p>
    <w:p w14:paraId="3071B18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"logs:PutLogEvents",</w:t>
      </w:r>
    </w:p>
    <w:p w14:paraId="14B41CB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"secretsmanager:GetSecretValue",</w:t>
      </w:r>
    </w:p>
    <w:p w14:paraId="5CBEC42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"ssm:GetParameters"</w:t>
      </w:r>
    </w:p>
    <w:p w14:paraId="1D77783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w:t>
      </w:r>
    </w:p>
    <w:p w14:paraId="0B4C89D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"Resource": "*"</w:t>
      </w:r>
    </w:p>
    <w:p w14:paraId="1251A4A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t>
      </w:r>
    </w:p>
    <w:p w14:paraId="6125509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Assigning:</w:t>
      </w:r>
    </w:p>
    <w:p w14:paraId="6F9168C0" w14:textId="77777777" w:rsidR="00FF69EF" w:rsidRPr="00000A02" w:rsidRDefault="00FF69EF" w:rsidP="00FF69EF">
      <w:pPr>
        <w:numPr>
          <w:ilvl w:val="0"/>
          <w:numId w:val="276"/>
        </w:numPr>
        <w:rPr>
          <w:rFonts w:ascii="Calibri" w:hAnsi="Calibri" w:cs="Calibri"/>
          <w:b/>
          <w:bCs/>
          <w:sz w:val="32"/>
          <w:szCs w:val="32"/>
        </w:rPr>
      </w:pPr>
      <w:r w:rsidRPr="00000A02">
        <w:rPr>
          <w:rFonts w:ascii="Calibri" w:hAnsi="Calibri" w:cs="Calibri"/>
          <w:b/>
          <w:bCs/>
          <w:sz w:val="32"/>
          <w:szCs w:val="32"/>
        </w:rPr>
        <w:t>In ECS task definition:</w:t>
      </w:r>
    </w:p>
    <w:p w14:paraId="386C7AE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json</w:t>
      </w:r>
    </w:p>
    <w:p w14:paraId="34B47C3D" w14:textId="3744EC67" w:rsidR="00FF69EF" w:rsidRPr="00000A02" w:rsidRDefault="00FF69EF" w:rsidP="00FF69EF">
      <w:pPr>
        <w:rPr>
          <w:rFonts w:ascii="Calibri" w:hAnsi="Calibri" w:cs="Calibri"/>
          <w:b/>
          <w:bCs/>
          <w:sz w:val="32"/>
          <w:szCs w:val="32"/>
        </w:rPr>
      </w:pPr>
    </w:p>
    <w:p w14:paraId="0B0EF51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"executionRoleArn": "arn:aws:iam::&lt;account-id&gt;:role/ecsTaskExecutionRole"</w:t>
      </w:r>
    </w:p>
    <w:p w14:paraId="57DD77C1"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30C386E0">
          <v:rect id="_x0000_i1296" style="width:0;height:1.5pt" o:hralign="center" o:hrstd="t" o:hr="t" fillcolor="#a0a0a0" stroked="f"/>
        </w:pict>
      </w:r>
    </w:p>
    <w:p w14:paraId="6647FF6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 Task Role (taskRoleArn)</w:t>
      </w:r>
    </w:p>
    <w:p w14:paraId="731D050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Used by your application code inside the container to:</w:t>
      </w:r>
    </w:p>
    <w:p w14:paraId="3B56C0C0" w14:textId="77777777" w:rsidR="00FF69EF" w:rsidRPr="00000A02" w:rsidRDefault="00FF69EF" w:rsidP="00FF69EF">
      <w:pPr>
        <w:numPr>
          <w:ilvl w:val="0"/>
          <w:numId w:val="277"/>
        </w:numPr>
        <w:rPr>
          <w:rFonts w:ascii="Calibri" w:hAnsi="Calibri" w:cs="Calibri"/>
          <w:b/>
          <w:bCs/>
          <w:sz w:val="32"/>
          <w:szCs w:val="32"/>
        </w:rPr>
      </w:pPr>
      <w:r w:rsidRPr="00000A02">
        <w:rPr>
          <w:rFonts w:ascii="Calibri" w:hAnsi="Calibri" w:cs="Calibri"/>
          <w:b/>
          <w:bCs/>
          <w:sz w:val="32"/>
          <w:szCs w:val="32"/>
        </w:rPr>
        <w:t>Access DynamoDB, S3, SQS, etc.</w:t>
      </w:r>
    </w:p>
    <w:p w14:paraId="0A2D4C1C" w14:textId="77777777" w:rsidR="00FF69EF" w:rsidRPr="00000A02" w:rsidRDefault="00FF69EF" w:rsidP="00FF69EF">
      <w:pPr>
        <w:numPr>
          <w:ilvl w:val="0"/>
          <w:numId w:val="277"/>
        </w:numPr>
        <w:rPr>
          <w:rFonts w:ascii="Calibri" w:hAnsi="Calibri" w:cs="Calibri"/>
          <w:b/>
          <w:bCs/>
          <w:sz w:val="32"/>
          <w:szCs w:val="32"/>
        </w:rPr>
      </w:pPr>
      <w:r w:rsidRPr="00000A02">
        <w:rPr>
          <w:rFonts w:ascii="Calibri" w:hAnsi="Calibri" w:cs="Calibri"/>
          <w:b/>
          <w:bCs/>
          <w:sz w:val="32"/>
          <w:szCs w:val="32"/>
        </w:rPr>
        <w:t>Call any AWS APIs your app needs</w:t>
      </w:r>
    </w:p>
    <w:p w14:paraId="06CD9728"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Optional unless your app accesses AWS services</w:t>
      </w:r>
    </w:p>
    <w:p w14:paraId="182C89D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Example:</w:t>
      </w:r>
      <w:r w:rsidRPr="00000A02">
        <w:rPr>
          <w:rFonts w:ascii="Calibri" w:hAnsi="Calibri" w:cs="Calibri"/>
          <w:b/>
          <w:bCs/>
          <w:sz w:val="32"/>
          <w:szCs w:val="32"/>
        </w:rPr>
        <w:br/>
        <w:t>If your container needs to read from an S3 bucket:</w:t>
      </w:r>
    </w:p>
    <w:p w14:paraId="7FB19CD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json</w:t>
      </w:r>
    </w:p>
    <w:p w14:paraId="5BDA5E09" w14:textId="6A2DF5E5" w:rsidR="00FF69EF" w:rsidRPr="00000A02" w:rsidRDefault="00FF69EF" w:rsidP="00FF69EF">
      <w:pPr>
        <w:rPr>
          <w:rFonts w:ascii="Calibri" w:hAnsi="Calibri" w:cs="Calibri"/>
          <w:b/>
          <w:bCs/>
          <w:sz w:val="32"/>
          <w:szCs w:val="32"/>
        </w:rPr>
      </w:pPr>
    </w:p>
    <w:p w14:paraId="6356643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t>
      </w:r>
    </w:p>
    <w:p w14:paraId="044EC5B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"Effect": "Allow",</w:t>
      </w:r>
    </w:p>
    <w:p w14:paraId="5D0367A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"Action": "s3:GetObject",</w:t>
      </w:r>
    </w:p>
    <w:p w14:paraId="66AD372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"Resource": "arn:aws:s3:::my-app-bucket/*"</w:t>
      </w:r>
    </w:p>
    <w:p w14:paraId="1E29D52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t>
      </w:r>
    </w:p>
    <w:p w14:paraId="45E3B21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Assigning:</w:t>
      </w:r>
    </w:p>
    <w:p w14:paraId="4B3392D7" w14:textId="77777777" w:rsidR="00FF69EF" w:rsidRPr="00000A02" w:rsidRDefault="00FF69EF" w:rsidP="00FF69EF">
      <w:pPr>
        <w:numPr>
          <w:ilvl w:val="0"/>
          <w:numId w:val="278"/>
        </w:numPr>
        <w:rPr>
          <w:rFonts w:ascii="Calibri" w:hAnsi="Calibri" w:cs="Calibri"/>
          <w:b/>
          <w:bCs/>
          <w:sz w:val="32"/>
          <w:szCs w:val="32"/>
        </w:rPr>
      </w:pPr>
      <w:r w:rsidRPr="00000A02">
        <w:rPr>
          <w:rFonts w:ascii="Calibri" w:hAnsi="Calibri" w:cs="Calibri"/>
          <w:b/>
          <w:bCs/>
          <w:sz w:val="32"/>
          <w:szCs w:val="32"/>
        </w:rPr>
        <w:t>Also in ECS task definition:</w:t>
      </w:r>
    </w:p>
    <w:p w14:paraId="1495195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json</w:t>
      </w:r>
    </w:p>
    <w:p w14:paraId="36F9491D" w14:textId="003F412A" w:rsidR="00FF69EF" w:rsidRPr="00000A02" w:rsidRDefault="00FF69EF" w:rsidP="00FF69EF">
      <w:pPr>
        <w:rPr>
          <w:rFonts w:ascii="Calibri" w:hAnsi="Calibri" w:cs="Calibri"/>
          <w:b/>
          <w:bCs/>
          <w:sz w:val="32"/>
          <w:szCs w:val="32"/>
        </w:rPr>
      </w:pPr>
    </w:p>
    <w:p w14:paraId="1476ADB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"taskRoleArn": "arn:aws:iam::&lt;account-id&gt;:role/myAppTaskRole"</w:t>
      </w:r>
    </w:p>
    <w:p w14:paraId="27F2E03B"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581A1AA3">
          <v:rect id="_x0000_i1297" style="width:0;height:1.5pt" o:hralign="center" o:hrstd="t" o:hr="t" fillcolor="#a0a0a0" stroked="f"/>
        </w:pict>
      </w:r>
    </w:p>
    <w:p w14:paraId="2B910B5B"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Assign via CloudFormation or Console:</w:t>
      </w:r>
    </w:p>
    <w:p w14:paraId="766D665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yaml</w:t>
      </w:r>
    </w:p>
    <w:p w14:paraId="5DFB1D79" w14:textId="15B39C1C" w:rsidR="00FF69EF" w:rsidRPr="00000A02" w:rsidRDefault="00FF69EF" w:rsidP="00FF69EF">
      <w:pPr>
        <w:rPr>
          <w:rFonts w:ascii="Calibri" w:hAnsi="Calibri" w:cs="Calibri"/>
          <w:b/>
          <w:bCs/>
          <w:sz w:val="32"/>
          <w:szCs w:val="32"/>
        </w:rPr>
      </w:pPr>
    </w:p>
    <w:p w14:paraId="05A6821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ExecutionRole:</w:t>
      </w:r>
    </w:p>
    <w:p w14:paraId="5FD9DC6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AWS::IAM::Role</w:t>
      </w:r>
    </w:p>
    <w:p w14:paraId="43EA88F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1795EC4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AssumeRolePolicyDocument:</w:t>
      </w:r>
    </w:p>
    <w:p w14:paraId="6D9683F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Version: "2012-10-17"</w:t>
      </w:r>
    </w:p>
    <w:p w14:paraId="42514D3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Statement:</w:t>
      </w:r>
    </w:p>
    <w:p w14:paraId="440CBAC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Effect: Allow</w:t>
      </w:r>
    </w:p>
    <w:p w14:paraId="376574A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Principal:</w:t>
      </w:r>
    </w:p>
    <w:p w14:paraId="4A38EBC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Service: ecs-tasks.amazonaws.com</w:t>
      </w:r>
    </w:p>
    <w:p w14:paraId="04BA2B9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Action: sts:AssumeRole</w:t>
      </w:r>
    </w:p>
    <w:p w14:paraId="7526910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ManagedPolicyArns:</w:t>
      </w:r>
    </w:p>
    <w:p w14:paraId="63967F3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arn:aws:iam::aws:policy/service-role/AmazonECSTaskExecutionRolePolicy</w:t>
      </w:r>
    </w:p>
    <w:p w14:paraId="1F9BAB3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Then reference in your ECS task definition JSON/YAML.</w:t>
      </w:r>
    </w:p>
    <w:p w14:paraId="320419F9"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C7CC231">
          <v:rect id="_x0000_i1298" style="width:0;height:1.5pt" o:hralign="center" o:hrstd="t" o:hr="t" fillcolor="#a0a0a0" stroked="f"/>
        </w:pict>
      </w:r>
    </w:p>
    <w:p w14:paraId="626539C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Would you like help writing a CloudFormation template with both roles or an example of assigning them in a task definition?</w:t>
      </w:r>
    </w:p>
    <w:p w14:paraId="606561D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2C67BFA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cause of image pull error</w:t>
      </w:r>
    </w:p>
    <w:p w14:paraId="232FA915" w14:textId="5D486470" w:rsidR="00FF69EF" w:rsidRPr="00000A02" w:rsidRDefault="00FF69EF" w:rsidP="00FF69EF">
      <w:pPr>
        <w:rPr>
          <w:rFonts w:ascii="Calibri" w:hAnsi="Calibri" w:cs="Calibri"/>
          <w:b/>
          <w:bCs/>
          <w:sz w:val="32"/>
          <w:szCs w:val="32"/>
        </w:rPr>
      </w:pPr>
    </w:p>
    <w:p w14:paraId="76764E70"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Common Causes of Image Pull Errors in ECS (Fargate or EC2)</w:t>
      </w:r>
    </w:p>
    <w:p w14:paraId="33AC074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Image pull errors generally occur when ECS cannot fetch the container image from ECR or DockerHub. Here are the main causes:</w:t>
      </w:r>
    </w:p>
    <w:p w14:paraId="69A06B3C"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5932CFFB">
          <v:rect id="_x0000_i1299" style="width:0;height:1.5pt" o:hralign="center" o:hrstd="t" o:hr="t" fillcolor="#a0a0a0" stroked="f"/>
        </w:pict>
      </w:r>
    </w:p>
    <w:p w14:paraId="4A3ED65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1. </w:t>
      </w:r>
      <w:r w:rsidRPr="00000A02">
        <w:rPr>
          <w:rFonts w:ascii="Segoe UI Emoji" w:hAnsi="Segoe UI Emoji" w:cs="Segoe UI Emoji"/>
          <w:b/>
          <w:bCs/>
          <w:sz w:val="32"/>
          <w:szCs w:val="32"/>
        </w:rPr>
        <w:t>❌</w:t>
      </w:r>
      <w:r w:rsidRPr="00000A02">
        <w:rPr>
          <w:rFonts w:ascii="Calibri" w:hAnsi="Calibri" w:cs="Calibri"/>
          <w:b/>
          <w:bCs/>
          <w:sz w:val="32"/>
          <w:szCs w:val="32"/>
        </w:rPr>
        <w:t xml:space="preserve"> Missing Task Execution Role or Incorrect Permissions</w:t>
      </w:r>
    </w:p>
    <w:p w14:paraId="67B1462E" w14:textId="77777777" w:rsidR="00FF69EF" w:rsidRPr="00000A02" w:rsidRDefault="00FF69EF" w:rsidP="00FF69EF">
      <w:pPr>
        <w:numPr>
          <w:ilvl w:val="0"/>
          <w:numId w:val="279"/>
        </w:numPr>
        <w:rPr>
          <w:rFonts w:ascii="Calibri" w:hAnsi="Calibri" w:cs="Calibri"/>
          <w:b/>
          <w:bCs/>
          <w:sz w:val="32"/>
          <w:szCs w:val="32"/>
        </w:rPr>
      </w:pPr>
      <w:r w:rsidRPr="00000A02">
        <w:rPr>
          <w:rFonts w:ascii="Calibri" w:hAnsi="Calibri" w:cs="Calibri"/>
          <w:b/>
          <w:bCs/>
          <w:sz w:val="32"/>
          <w:szCs w:val="32"/>
        </w:rPr>
        <w:t>ECS needs a task execution role to pull images.</w:t>
      </w:r>
    </w:p>
    <w:p w14:paraId="16DE419C" w14:textId="77777777" w:rsidR="00FF69EF" w:rsidRPr="00000A02" w:rsidRDefault="00FF69EF" w:rsidP="00FF69EF">
      <w:pPr>
        <w:numPr>
          <w:ilvl w:val="0"/>
          <w:numId w:val="279"/>
        </w:numPr>
        <w:rPr>
          <w:rFonts w:ascii="Calibri" w:hAnsi="Calibri" w:cs="Calibri"/>
          <w:b/>
          <w:bCs/>
          <w:sz w:val="32"/>
          <w:szCs w:val="32"/>
        </w:rPr>
      </w:pPr>
      <w:r w:rsidRPr="00000A02">
        <w:rPr>
          <w:rFonts w:ascii="Calibri" w:hAnsi="Calibri" w:cs="Calibri"/>
          <w:b/>
          <w:bCs/>
          <w:sz w:val="32"/>
          <w:szCs w:val="32"/>
        </w:rPr>
        <w:t>Missing ecr:GetAuthorizationToken, ecr:BatchGetImage, or ecr:GetDownloadUrlForLayer permissions causes failures.</w:t>
      </w:r>
    </w:p>
    <w:p w14:paraId="6787AA8D"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Fix: Attach AmazonECSTaskExecutionRolePolicy to the execution role.</w:t>
      </w:r>
    </w:p>
    <w:p w14:paraId="5AA6DBDB"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D61A588">
          <v:rect id="_x0000_i1300" style="width:0;height:1.5pt" o:hralign="center" o:hrstd="t" o:hr="t" fillcolor="#a0a0a0" stroked="f"/>
        </w:pict>
      </w:r>
    </w:p>
    <w:p w14:paraId="4E4D4B5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2. </w:t>
      </w:r>
      <w:r w:rsidRPr="00000A02">
        <w:rPr>
          <w:rFonts w:ascii="Segoe UI Emoji" w:hAnsi="Segoe UI Emoji" w:cs="Segoe UI Emoji"/>
          <w:b/>
          <w:bCs/>
          <w:sz w:val="32"/>
          <w:szCs w:val="32"/>
        </w:rPr>
        <w:t>🔒</w:t>
      </w:r>
      <w:r w:rsidRPr="00000A02">
        <w:rPr>
          <w:rFonts w:ascii="Calibri" w:hAnsi="Calibri" w:cs="Calibri"/>
          <w:b/>
          <w:bCs/>
          <w:sz w:val="32"/>
          <w:szCs w:val="32"/>
        </w:rPr>
        <w:t xml:space="preserve"> Image Not Public or Unauthorized Access</w:t>
      </w:r>
    </w:p>
    <w:p w14:paraId="064FCF81" w14:textId="77777777" w:rsidR="00FF69EF" w:rsidRPr="00000A02" w:rsidRDefault="00FF69EF" w:rsidP="00FF69EF">
      <w:pPr>
        <w:numPr>
          <w:ilvl w:val="0"/>
          <w:numId w:val="280"/>
        </w:numPr>
        <w:rPr>
          <w:rFonts w:ascii="Calibri" w:hAnsi="Calibri" w:cs="Calibri"/>
          <w:b/>
          <w:bCs/>
          <w:sz w:val="32"/>
          <w:szCs w:val="32"/>
        </w:rPr>
      </w:pPr>
      <w:r w:rsidRPr="00000A02">
        <w:rPr>
          <w:rFonts w:ascii="Calibri" w:hAnsi="Calibri" w:cs="Calibri"/>
          <w:b/>
          <w:bCs/>
          <w:sz w:val="32"/>
          <w:szCs w:val="32"/>
        </w:rPr>
        <w:lastRenderedPageBreak/>
        <w:t>If the image is in private ECR or private DockerHub, and ECS doesn't have credentials, the pull fails.</w:t>
      </w:r>
    </w:p>
    <w:p w14:paraId="3ED83040"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Fix for ECR:</w:t>
      </w:r>
    </w:p>
    <w:p w14:paraId="06BFDD6C" w14:textId="77777777" w:rsidR="00FF69EF" w:rsidRPr="00000A02" w:rsidRDefault="00FF69EF" w:rsidP="00FF69EF">
      <w:pPr>
        <w:numPr>
          <w:ilvl w:val="0"/>
          <w:numId w:val="281"/>
        </w:numPr>
        <w:rPr>
          <w:rFonts w:ascii="Calibri" w:hAnsi="Calibri" w:cs="Calibri"/>
          <w:b/>
          <w:bCs/>
          <w:sz w:val="32"/>
          <w:szCs w:val="32"/>
        </w:rPr>
      </w:pPr>
      <w:r w:rsidRPr="00000A02">
        <w:rPr>
          <w:rFonts w:ascii="Calibri" w:hAnsi="Calibri" w:cs="Calibri"/>
          <w:b/>
          <w:bCs/>
          <w:sz w:val="32"/>
          <w:szCs w:val="32"/>
        </w:rPr>
        <w:t>Ensure the ECS task execution role is trusted by ecs-tasks.amazonaws.com</w:t>
      </w:r>
    </w:p>
    <w:p w14:paraId="099E275E" w14:textId="77777777" w:rsidR="00FF69EF" w:rsidRPr="00000A02" w:rsidRDefault="00FF69EF" w:rsidP="00FF69EF">
      <w:pPr>
        <w:numPr>
          <w:ilvl w:val="0"/>
          <w:numId w:val="281"/>
        </w:numPr>
        <w:rPr>
          <w:rFonts w:ascii="Calibri" w:hAnsi="Calibri" w:cs="Calibri"/>
          <w:b/>
          <w:bCs/>
          <w:sz w:val="32"/>
          <w:szCs w:val="32"/>
        </w:rPr>
      </w:pPr>
      <w:r w:rsidRPr="00000A02">
        <w:rPr>
          <w:rFonts w:ascii="Calibri" w:hAnsi="Calibri" w:cs="Calibri"/>
          <w:b/>
          <w:bCs/>
          <w:sz w:val="32"/>
          <w:szCs w:val="32"/>
        </w:rPr>
        <w:t>Ensure it's assigned in your task definition as executionRoleArn.</w:t>
      </w:r>
    </w:p>
    <w:p w14:paraId="1358FE4B"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Fix for DockerHub/private registry:</w:t>
      </w:r>
    </w:p>
    <w:p w14:paraId="58203F1D" w14:textId="77777777" w:rsidR="00FF69EF" w:rsidRPr="00000A02" w:rsidRDefault="00FF69EF" w:rsidP="00FF69EF">
      <w:pPr>
        <w:numPr>
          <w:ilvl w:val="0"/>
          <w:numId w:val="282"/>
        </w:numPr>
        <w:rPr>
          <w:rFonts w:ascii="Calibri" w:hAnsi="Calibri" w:cs="Calibri"/>
          <w:b/>
          <w:bCs/>
          <w:sz w:val="32"/>
          <w:szCs w:val="32"/>
        </w:rPr>
      </w:pPr>
      <w:r w:rsidRPr="00000A02">
        <w:rPr>
          <w:rFonts w:ascii="Calibri" w:hAnsi="Calibri" w:cs="Calibri"/>
          <w:b/>
          <w:bCs/>
          <w:sz w:val="32"/>
          <w:szCs w:val="32"/>
        </w:rPr>
        <w:t>Use a secret in AWS Secrets Manager to store credentials and reference it in the task definition's repositoryCredentials.</w:t>
      </w:r>
    </w:p>
    <w:p w14:paraId="68221A64"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618019C">
          <v:rect id="_x0000_i1301" style="width:0;height:1.5pt" o:hralign="center" o:hrstd="t" o:hr="t" fillcolor="#a0a0a0" stroked="f"/>
        </w:pict>
      </w:r>
    </w:p>
    <w:p w14:paraId="7F5B6CE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3. </w:t>
      </w:r>
      <w:r w:rsidRPr="00000A02">
        <w:rPr>
          <w:rFonts w:ascii="Segoe UI Emoji" w:hAnsi="Segoe UI Emoji" w:cs="Segoe UI Emoji"/>
          <w:b/>
          <w:bCs/>
          <w:sz w:val="32"/>
          <w:szCs w:val="32"/>
        </w:rPr>
        <w:t>📛</w:t>
      </w:r>
      <w:r w:rsidRPr="00000A02">
        <w:rPr>
          <w:rFonts w:ascii="Calibri" w:hAnsi="Calibri" w:cs="Calibri"/>
          <w:b/>
          <w:bCs/>
          <w:sz w:val="32"/>
          <w:szCs w:val="32"/>
        </w:rPr>
        <w:t xml:space="preserve"> Wrong Image Name, Tag, or Region</w:t>
      </w:r>
    </w:p>
    <w:p w14:paraId="716CEBEC" w14:textId="77777777" w:rsidR="00FF69EF" w:rsidRPr="00000A02" w:rsidRDefault="00FF69EF" w:rsidP="00FF69EF">
      <w:pPr>
        <w:numPr>
          <w:ilvl w:val="0"/>
          <w:numId w:val="283"/>
        </w:numPr>
        <w:rPr>
          <w:rFonts w:ascii="Calibri" w:hAnsi="Calibri" w:cs="Calibri"/>
          <w:b/>
          <w:bCs/>
          <w:sz w:val="32"/>
          <w:szCs w:val="32"/>
        </w:rPr>
      </w:pPr>
      <w:r w:rsidRPr="00000A02">
        <w:rPr>
          <w:rFonts w:ascii="Calibri" w:hAnsi="Calibri" w:cs="Calibri"/>
          <w:b/>
          <w:bCs/>
          <w:sz w:val="32"/>
          <w:szCs w:val="32"/>
        </w:rPr>
        <w:t>Typos in image name or incorrect tag (e.g., latest not pushed yet)</w:t>
      </w:r>
    </w:p>
    <w:p w14:paraId="7AA3A40F" w14:textId="77777777" w:rsidR="00FF69EF" w:rsidRPr="00000A02" w:rsidRDefault="00FF69EF" w:rsidP="00FF69EF">
      <w:pPr>
        <w:numPr>
          <w:ilvl w:val="0"/>
          <w:numId w:val="283"/>
        </w:numPr>
        <w:rPr>
          <w:rFonts w:ascii="Calibri" w:hAnsi="Calibri" w:cs="Calibri"/>
          <w:b/>
          <w:bCs/>
          <w:sz w:val="32"/>
          <w:szCs w:val="32"/>
        </w:rPr>
      </w:pPr>
      <w:r w:rsidRPr="00000A02">
        <w:rPr>
          <w:rFonts w:ascii="Calibri" w:hAnsi="Calibri" w:cs="Calibri"/>
          <w:b/>
          <w:bCs/>
          <w:sz w:val="32"/>
          <w:szCs w:val="32"/>
        </w:rPr>
        <w:t>If you reference a different region's ECR (e.g., us-west-1 while you're in us-east-1)</w:t>
      </w:r>
    </w:p>
    <w:p w14:paraId="72D9BFDE"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Fix: Double-check image: &lt;account-id&gt;.dkr.ecr.&lt;region&gt;.amazonaws.com/&lt;repo&gt;:&lt;tag&gt;</w:t>
      </w:r>
    </w:p>
    <w:p w14:paraId="26A2A18F"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202A826">
          <v:rect id="_x0000_i1302" style="width:0;height:1.5pt" o:hralign="center" o:hrstd="t" o:hr="t" fillcolor="#a0a0a0" stroked="f"/>
        </w:pict>
      </w:r>
    </w:p>
    <w:p w14:paraId="481CB2C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4. </w:t>
      </w:r>
      <w:r w:rsidRPr="00000A02">
        <w:rPr>
          <w:rFonts w:ascii="Segoe UI Emoji" w:hAnsi="Segoe UI Emoji" w:cs="Segoe UI Emoji"/>
          <w:b/>
          <w:bCs/>
          <w:sz w:val="32"/>
          <w:szCs w:val="32"/>
        </w:rPr>
        <w:t>🚫</w:t>
      </w:r>
      <w:r w:rsidRPr="00000A02">
        <w:rPr>
          <w:rFonts w:ascii="Calibri" w:hAnsi="Calibri" w:cs="Calibri"/>
          <w:b/>
          <w:bCs/>
          <w:sz w:val="32"/>
          <w:szCs w:val="32"/>
        </w:rPr>
        <w:t xml:space="preserve"> Image Not Pushed to ECR</w:t>
      </w:r>
    </w:p>
    <w:p w14:paraId="10046A19" w14:textId="77777777" w:rsidR="00FF69EF" w:rsidRPr="00000A02" w:rsidRDefault="00FF69EF" w:rsidP="00FF69EF">
      <w:pPr>
        <w:numPr>
          <w:ilvl w:val="0"/>
          <w:numId w:val="284"/>
        </w:numPr>
        <w:rPr>
          <w:rFonts w:ascii="Calibri" w:hAnsi="Calibri" w:cs="Calibri"/>
          <w:b/>
          <w:bCs/>
          <w:sz w:val="32"/>
          <w:szCs w:val="32"/>
        </w:rPr>
      </w:pPr>
      <w:r w:rsidRPr="00000A02">
        <w:rPr>
          <w:rFonts w:ascii="Calibri" w:hAnsi="Calibri" w:cs="Calibri"/>
          <w:b/>
          <w:bCs/>
          <w:sz w:val="32"/>
          <w:szCs w:val="32"/>
        </w:rPr>
        <w:t>If you haven’t pushed the image yet using:</w:t>
      </w:r>
    </w:p>
    <w:p w14:paraId="1466EBB8" w14:textId="69B49F8F" w:rsidR="00FF69EF" w:rsidRPr="00000A02" w:rsidRDefault="00FF69EF" w:rsidP="00FF69EF">
      <w:pPr>
        <w:rPr>
          <w:rFonts w:ascii="Calibri" w:hAnsi="Calibri" w:cs="Calibri"/>
          <w:b/>
          <w:bCs/>
          <w:sz w:val="32"/>
          <w:szCs w:val="32"/>
        </w:rPr>
      </w:pPr>
    </w:p>
    <w:p w14:paraId="4B6DB2E2" w14:textId="2678AC53" w:rsidR="00FF69EF" w:rsidRPr="00000A02" w:rsidRDefault="00FF69EF" w:rsidP="00FF69EF">
      <w:pPr>
        <w:rPr>
          <w:rFonts w:ascii="Calibri" w:hAnsi="Calibri" w:cs="Calibri"/>
          <w:b/>
          <w:bCs/>
          <w:sz w:val="32"/>
          <w:szCs w:val="32"/>
        </w:rPr>
      </w:pPr>
    </w:p>
    <w:p w14:paraId="4A74550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aws ecr get-login-password | docker login ...</w:t>
      </w:r>
    </w:p>
    <w:p w14:paraId="6BEFC27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docker tag &lt;image&gt; ...</w:t>
      </w:r>
    </w:p>
    <w:p w14:paraId="68043AE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docker push ...</w:t>
      </w:r>
    </w:p>
    <w:p w14:paraId="05548A83"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Fix: Push the image before deploying the ECS service.</w:t>
      </w:r>
    </w:p>
    <w:p w14:paraId="175267DC"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AF971A1">
          <v:rect id="_x0000_i1303" style="width:0;height:1.5pt" o:hralign="center" o:hrstd="t" o:hr="t" fillcolor="#a0a0a0" stroked="f"/>
        </w:pict>
      </w:r>
    </w:p>
    <w:p w14:paraId="4F67131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5. </w:t>
      </w:r>
      <w:r w:rsidRPr="00000A02">
        <w:rPr>
          <w:rFonts w:ascii="Segoe UI Emoji" w:hAnsi="Segoe UI Emoji" w:cs="Segoe UI Emoji"/>
          <w:b/>
          <w:bCs/>
          <w:sz w:val="32"/>
          <w:szCs w:val="32"/>
        </w:rPr>
        <w:t>🔐</w:t>
      </w:r>
      <w:r w:rsidRPr="00000A02">
        <w:rPr>
          <w:rFonts w:ascii="Calibri" w:hAnsi="Calibri" w:cs="Calibri"/>
          <w:b/>
          <w:bCs/>
          <w:sz w:val="32"/>
          <w:szCs w:val="32"/>
        </w:rPr>
        <w:t xml:space="preserve"> ECR Repository Policy Restrictions</w:t>
      </w:r>
    </w:p>
    <w:p w14:paraId="40549E6B" w14:textId="77777777" w:rsidR="00FF69EF" w:rsidRPr="00000A02" w:rsidRDefault="00FF69EF" w:rsidP="00FF69EF">
      <w:pPr>
        <w:numPr>
          <w:ilvl w:val="0"/>
          <w:numId w:val="285"/>
        </w:numPr>
        <w:rPr>
          <w:rFonts w:ascii="Calibri" w:hAnsi="Calibri" w:cs="Calibri"/>
          <w:b/>
          <w:bCs/>
          <w:sz w:val="32"/>
          <w:szCs w:val="32"/>
        </w:rPr>
      </w:pPr>
      <w:r w:rsidRPr="00000A02">
        <w:rPr>
          <w:rFonts w:ascii="Calibri" w:hAnsi="Calibri" w:cs="Calibri"/>
          <w:b/>
          <w:bCs/>
          <w:sz w:val="32"/>
          <w:szCs w:val="32"/>
        </w:rPr>
        <w:t>The ECR repo may have a policy that blocks access (e.g., only allows access from certain roles or VPCs)</w:t>
      </w:r>
    </w:p>
    <w:p w14:paraId="094E3DC6"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Fix: Check the repo permissions and make sure ECS can pull.</w:t>
      </w:r>
    </w:p>
    <w:p w14:paraId="19A492AC"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E88ED54">
          <v:rect id="_x0000_i1304" style="width:0;height:1.5pt" o:hralign="center" o:hrstd="t" o:hr="t" fillcolor="#a0a0a0" stroked="f"/>
        </w:pict>
      </w:r>
    </w:p>
    <w:p w14:paraId="599B9DB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Would you like a step-by-step guide to fix ECR image pull issues or a CloudFormation example for setting up correct permissions?</w:t>
      </w:r>
    </w:p>
    <w:p w14:paraId="41FF198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7284116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what are challensges to deploy ecs in multiple aws account through cloud fromation</w:t>
      </w:r>
    </w:p>
    <w:p w14:paraId="4F9CC528" w14:textId="3D42092F" w:rsidR="00FF69EF" w:rsidRPr="00000A02" w:rsidRDefault="00FF69EF" w:rsidP="00FF69EF">
      <w:pPr>
        <w:rPr>
          <w:rFonts w:ascii="Calibri" w:hAnsi="Calibri" w:cs="Calibri"/>
          <w:b/>
          <w:bCs/>
          <w:sz w:val="32"/>
          <w:szCs w:val="32"/>
        </w:rPr>
      </w:pPr>
    </w:p>
    <w:p w14:paraId="4C446B7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Deploying ECS (Elastic Container Service) across multiple AWS accounts using CloudFormation introduces several challenges. Below are the key challenges and what you should plan for:</w:t>
      </w:r>
    </w:p>
    <w:p w14:paraId="77DBAF8F"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6058011">
          <v:rect id="_x0000_i1305" style="width:0;height:1.5pt" o:hralign="center" o:hrstd="t" o:hr="t" fillcolor="#a0a0a0" stroked="f"/>
        </w:pict>
      </w:r>
    </w:p>
    <w:p w14:paraId="41EB0067"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1. Cross-Account IAM Roles &amp; Permissions</w:t>
      </w:r>
    </w:p>
    <w:p w14:paraId="6F7B4835"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Challenge:</w:t>
      </w:r>
    </w:p>
    <w:p w14:paraId="678DFC7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CloudFormation in one account cannot create or manage resources in another account unless explicitly allowed.</w:t>
      </w:r>
    </w:p>
    <w:p w14:paraId="4D1B0139"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lastRenderedPageBreak/>
        <w:t>🛠️</w:t>
      </w:r>
      <w:r w:rsidRPr="00000A02">
        <w:rPr>
          <w:rFonts w:ascii="Calibri" w:hAnsi="Calibri" w:cs="Calibri"/>
          <w:b/>
          <w:bCs/>
          <w:sz w:val="32"/>
          <w:szCs w:val="32"/>
        </w:rPr>
        <w:t xml:space="preserve"> Solution:</w:t>
      </w:r>
    </w:p>
    <w:p w14:paraId="200AD70E" w14:textId="77777777" w:rsidR="00FF69EF" w:rsidRPr="00000A02" w:rsidRDefault="00FF69EF" w:rsidP="00FF69EF">
      <w:pPr>
        <w:numPr>
          <w:ilvl w:val="0"/>
          <w:numId w:val="286"/>
        </w:numPr>
        <w:rPr>
          <w:rFonts w:ascii="Calibri" w:hAnsi="Calibri" w:cs="Calibri"/>
          <w:b/>
          <w:bCs/>
          <w:sz w:val="32"/>
          <w:szCs w:val="32"/>
        </w:rPr>
      </w:pPr>
      <w:r w:rsidRPr="00000A02">
        <w:rPr>
          <w:rFonts w:ascii="Calibri" w:hAnsi="Calibri" w:cs="Calibri"/>
          <w:b/>
          <w:bCs/>
          <w:sz w:val="32"/>
          <w:szCs w:val="32"/>
        </w:rPr>
        <w:t>Use StackSets with self-managed permissions.</w:t>
      </w:r>
    </w:p>
    <w:p w14:paraId="5AE8E46A" w14:textId="77777777" w:rsidR="00FF69EF" w:rsidRPr="00000A02" w:rsidRDefault="00FF69EF" w:rsidP="00FF69EF">
      <w:pPr>
        <w:numPr>
          <w:ilvl w:val="0"/>
          <w:numId w:val="286"/>
        </w:numPr>
        <w:rPr>
          <w:rFonts w:ascii="Calibri" w:hAnsi="Calibri" w:cs="Calibri"/>
          <w:b/>
          <w:bCs/>
          <w:sz w:val="32"/>
          <w:szCs w:val="32"/>
        </w:rPr>
      </w:pPr>
      <w:r w:rsidRPr="00000A02">
        <w:rPr>
          <w:rFonts w:ascii="Calibri" w:hAnsi="Calibri" w:cs="Calibri"/>
          <w:b/>
          <w:bCs/>
          <w:sz w:val="32"/>
          <w:szCs w:val="32"/>
        </w:rPr>
        <w:t>Set up cross-account IAM roles (administration and execution roles).</w:t>
      </w:r>
    </w:p>
    <w:p w14:paraId="338F966B" w14:textId="77777777" w:rsidR="00FF69EF" w:rsidRPr="00000A02" w:rsidRDefault="00FF69EF" w:rsidP="00FF69EF">
      <w:pPr>
        <w:numPr>
          <w:ilvl w:val="0"/>
          <w:numId w:val="286"/>
        </w:numPr>
        <w:rPr>
          <w:rFonts w:ascii="Calibri" w:hAnsi="Calibri" w:cs="Calibri"/>
          <w:b/>
          <w:bCs/>
          <w:sz w:val="32"/>
          <w:szCs w:val="32"/>
        </w:rPr>
      </w:pPr>
      <w:r w:rsidRPr="00000A02">
        <w:rPr>
          <w:rFonts w:ascii="Calibri" w:hAnsi="Calibri" w:cs="Calibri"/>
          <w:b/>
          <w:bCs/>
          <w:sz w:val="32"/>
          <w:szCs w:val="32"/>
        </w:rPr>
        <w:t>Ensure trust policies allow actions like sts:AssumeRole.</w:t>
      </w:r>
    </w:p>
    <w:p w14:paraId="268A4D88"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C0EC9C5">
          <v:rect id="_x0000_i1306" style="width:0;height:1.5pt" o:hralign="center" o:hrstd="t" o:hr="t" fillcolor="#a0a0a0" stroked="f"/>
        </w:pict>
      </w:r>
    </w:p>
    <w:p w14:paraId="22CD18E6"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2. Consistent Resource Naming and Conflicts</w:t>
      </w:r>
    </w:p>
    <w:p w14:paraId="3140F5C4"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Challenge:</w:t>
      </w:r>
    </w:p>
    <w:p w14:paraId="24211B4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ECS cluster, security groups, load balancers, IAM roles, etc., might need unique names to avoid conflicts.</w:t>
      </w:r>
    </w:p>
    <w:p w14:paraId="251F1ED3"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Solution:</w:t>
      </w:r>
    </w:p>
    <w:p w14:paraId="35EE3D73" w14:textId="77777777" w:rsidR="00FF69EF" w:rsidRPr="00000A02" w:rsidRDefault="00FF69EF" w:rsidP="00FF69EF">
      <w:pPr>
        <w:numPr>
          <w:ilvl w:val="0"/>
          <w:numId w:val="287"/>
        </w:numPr>
        <w:rPr>
          <w:rFonts w:ascii="Calibri" w:hAnsi="Calibri" w:cs="Calibri"/>
          <w:b/>
          <w:bCs/>
          <w:sz w:val="32"/>
          <w:szCs w:val="32"/>
        </w:rPr>
      </w:pPr>
      <w:r w:rsidRPr="00000A02">
        <w:rPr>
          <w:rFonts w:ascii="Calibri" w:hAnsi="Calibri" w:cs="Calibri"/>
          <w:b/>
          <w:bCs/>
          <w:sz w:val="32"/>
          <w:szCs w:val="32"/>
        </w:rPr>
        <w:t>Parameterize your template using AWS::AccountId, AWS::Region, or user-defined parameters.</w:t>
      </w:r>
    </w:p>
    <w:p w14:paraId="0FB8327B" w14:textId="77777777" w:rsidR="00FF69EF" w:rsidRPr="00000A02" w:rsidRDefault="00FF69EF" w:rsidP="00FF69EF">
      <w:pPr>
        <w:numPr>
          <w:ilvl w:val="0"/>
          <w:numId w:val="287"/>
        </w:numPr>
        <w:rPr>
          <w:rFonts w:ascii="Calibri" w:hAnsi="Calibri" w:cs="Calibri"/>
          <w:b/>
          <w:bCs/>
          <w:sz w:val="32"/>
          <w:szCs w:val="32"/>
        </w:rPr>
      </w:pPr>
      <w:r w:rsidRPr="00000A02">
        <w:rPr>
          <w:rFonts w:ascii="Calibri" w:hAnsi="Calibri" w:cs="Calibri"/>
          <w:b/>
          <w:bCs/>
          <w:sz w:val="32"/>
          <w:szCs w:val="32"/>
        </w:rPr>
        <w:t>Prefix or suffix resource names using account-specific values.</w:t>
      </w:r>
    </w:p>
    <w:p w14:paraId="28755A06"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E5F49E1">
          <v:rect id="_x0000_i1307" style="width:0;height:1.5pt" o:hralign="center" o:hrstd="t" o:hr="t" fillcolor="#a0a0a0" stroked="f"/>
        </w:pict>
      </w:r>
    </w:p>
    <w:p w14:paraId="390B5AA4"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3. Container Image Distribution</w:t>
      </w:r>
    </w:p>
    <w:p w14:paraId="03A123D8"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Challenge:</w:t>
      </w:r>
    </w:p>
    <w:p w14:paraId="57E8B5E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Images stored in a central ECR repository may not be accessible to ECS services in other accounts.</w:t>
      </w:r>
    </w:p>
    <w:p w14:paraId="15979E70"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Solution:</w:t>
      </w:r>
    </w:p>
    <w:p w14:paraId="74A5ECA6" w14:textId="77777777" w:rsidR="00FF69EF" w:rsidRPr="00000A02" w:rsidRDefault="00FF69EF" w:rsidP="00FF69EF">
      <w:pPr>
        <w:numPr>
          <w:ilvl w:val="0"/>
          <w:numId w:val="288"/>
        </w:numPr>
        <w:rPr>
          <w:rFonts w:ascii="Calibri" w:hAnsi="Calibri" w:cs="Calibri"/>
          <w:b/>
          <w:bCs/>
          <w:sz w:val="32"/>
          <w:szCs w:val="32"/>
        </w:rPr>
      </w:pPr>
      <w:r w:rsidRPr="00000A02">
        <w:rPr>
          <w:rFonts w:ascii="Calibri" w:hAnsi="Calibri" w:cs="Calibri"/>
          <w:b/>
          <w:bCs/>
          <w:sz w:val="32"/>
          <w:szCs w:val="32"/>
        </w:rPr>
        <w:t>Use ECR repository permissions to allow cross-account image pulls.</w:t>
      </w:r>
    </w:p>
    <w:p w14:paraId="1C74A4D4" w14:textId="77777777" w:rsidR="00FF69EF" w:rsidRPr="00000A02" w:rsidRDefault="00FF69EF" w:rsidP="00FF69EF">
      <w:pPr>
        <w:numPr>
          <w:ilvl w:val="0"/>
          <w:numId w:val="288"/>
        </w:numPr>
        <w:rPr>
          <w:rFonts w:ascii="Calibri" w:hAnsi="Calibri" w:cs="Calibri"/>
          <w:b/>
          <w:bCs/>
          <w:sz w:val="32"/>
          <w:szCs w:val="32"/>
        </w:rPr>
      </w:pPr>
      <w:r w:rsidRPr="00000A02">
        <w:rPr>
          <w:rFonts w:ascii="Calibri" w:hAnsi="Calibri" w:cs="Calibri"/>
          <w:b/>
          <w:bCs/>
          <w:sz w:val="32"/>
          <w:szCs w:val="32"/>
        </w:rPr>
        <w:lastRenderedPageBreak/>
        <w:t>Optionally replicate the image to all target regions/accounts using ECR replication rules.</w:t>
      </w:r>
    </w:p>
    <w:p w14:paraId="41E40AB1"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28A2293C">
          <v:rect id="_x0000_i1308" style="width:0;height:1.5pt" o:hralign="center" o:hrstd="t" o:hr="t" fillcolor="#a0a0a0" stroked="f"/>
        </w:pict>
      </w:r>
    </w:p>
    <w:p w14:paraId="647B128C"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4. Load Balancer and Networking Configuration</w:t>
      </w:r>
    </w:p>
    <w:p w14:paraId="6083746D"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Challenge:</w:t>
      </w:r>
    </w:p>
    <w:p w14:paraId="2E16653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VPCs, subnets, ALBs/NLBs must be set up in each account and region. These dependencies are critical for ECS services.</w:t>
      </w:r>
    </w:p>
    <w:p w14:paraId="2C3502B6" w14:textId="43C1ECEB"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Solution:</w:t>
      </w:r>
    </w:p>
    <w:p w14:paraId="08B5C7E7" w14:textId="77777777" w:rsidR="00FF69EF" w:rsidRPr="00000A02" w:rsidRDefault="00FF69EF" w:rsidP="00FF69EF">
      <w:pPr>
        <w:numPr>
          <w:ilvl w:val="0"/>
          <w:numId w:val="289"/>
        </w:numPr>
        <w:rPr>
          <w:rFonts w:ascii="Calibri" w:hAnsi="Calibri" w:cs="Calibri"/>
          <w:b/>
          <w:bCs/>
          <w:sz w:val="32"/>
          <w:szCs w:val="32"/>
        </w:rPr>
      </w:pPr>
      <w:r w:rsidRPr="00000A02">
        <w:rPr>
          <w:rFonts w:ascii="Calibri" w:hAnsi="Calibri" w:cs="Calibri"/>
          <w:b/>
          <w:bCs/>
          <w:sz w:val="32"/>
          <w:szCs w:val="32"/>
        </w:rPr>
        <w:t>Use nested stacks or modular CloudFormation templates for VPCs, security groups, and networking.</w:t>
      </w:r>
    </w:p>
    <w:p w14:paraId="40C29CD8" w14:textId="77777777" w:rsidR="00FF69EF" w:rsidRPr="00000A02" w:rsidRDefault="00FF69EF" w:rsidP="00FF69EF">
      <w:pPr>
        <w:numPr>
          <w:ilvl w:val="0"/>
          <w:numId w:val="289"/>
        </w:numPr>
        <w:rPr>
          <w:rFonts w:ascii="Calibri" w:hAnsi="Calibri" w:cs="Calibri"/>
          <w:b/>
          <w:bCs/>
          <w:sz w:val="32"/>
          <w:szCs w:val="32"/>
        </w:rPr>
      </w:pPr>
      <w:r w:rsidRPr="00000A02">
        <w:rPr>
          <w:rFonts w:ascii="Calibri" w:hAnsi="Calibri" w:cs="Calibri"/>
          <w:b/>
          <w:bCs/>
          <w:sz w:val="32"/>
          <w:szCs w:val="32"/>
        </w:rPr>
        <w:t>Make networking stacks reusable across accounts.</w:t>
      </w:r>
    </w:p>
    <w:p w14:paraId="0507DF97"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014BD3C">
          <v:rect id="_x0000_i1309" style="width:0;height:1.5pt" o:hralign="center" o:hrstd="t" o:hr="t" fillcolor="#a0a0a0" stroked="f"/>
        </w:pict>
      </w:r>
    </w:p>
    <w:p w14:paraId="1A196485"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5. Secrets and Config Sync</w:t>
      </w:r>
    </w:p>
    <w:p w14:paraId="5B3212CA"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Challenge:</w:t>
      </w:r>
    </w:p>
    <w:p w14:paraId="2B07AC5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Secrets stored in AWS Secrets Manager or Parameter Store may not exist or be accessible across accounts.</w:t>
      </w:r>
    </w:p>
    <w:p w14:paraId="606C7BF2"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Solution:</w:t>
      </w:r>
    </w:p>
    <w:p w14:paraId="3CDBDF09" w14:textId="77777777" w:rsidR="00FF69EF" w:rsidRPr="00000A02" w:rsidRDefault="00FF69EF" w:rsidP="00FF69EF">
      <w:pPr>
        <w:numPr>
          <w:ilvl w:val="0"/>
          <w:numId w:val="290"/>
        </w:numPr>
        <w:rPr>
          <w:rFonts w:ascii="Calibri" w:hAnsi="Calibri" w:cs="Calibri"/>
          <w:b/>
          <w:bCs/>
          <w:sz w:val="32"/>
          <w:szCs w:val="32"/>
        </w:rPr>
      </w:pPr>
      <w:r w:rsidRPr="00000A02">
        <w:rPr>
          <w:rFonts w:ascii="Calibri" w:hAnsi="Calibri" w:cs="Calibri"/>
          <w:b/>
          <w:bCs/>
          <w:sz w:val="32"/>
          <w:szCs w:val="32"/>
        </w:rPr>
        <w:t>Replicate secrets across accounts, or allow cross-account access via resource policies.</w:t>
      </w:r>
    </w:p>
    <w:p w14:paraId="5A083A3A" w14:textId="77777777" w:rsidR="00FF69EF" w:rsidRPr="00000A02" w:rsidRDefault="00FF69EF" w:rsidP="00FF69EF">
      <w:pPr>
        <w:numPr>
          <w:ilvl w:val="0"/>
          <w:numId w:val="290"/>
        </w:numPr>
        <w:rPr>
          <w:rFonts w:ascii="Calibri" w:hAnsi="Calibri" w:cs="Calibri"/>
          <w:b/>
          <w:bCs/>
          <w:sz w:val="32"/>
          <w:szCs w:val="32"/>
        </w:rPr>
      </w:pPr>
      <w:r w:rsidRPr="00000A02">
        <w:rPr>
          <w:rFonts w:ascii="Calibri" w:hAnsi="Calibri" w:cs="Calibri"/>
          <w:b/>
          <w:bCs/>
          <w:sz w:val="32"/>
          <w:szCs w:val="32"/>
        </w:rPr>
        <w:t>Use kms:Decrypt permissions if secrets are encrypted.</w:t>
      </w:r>
    </w:p>
    <w:p w14:paraId="08AEBABC"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66AC89DA">
          <v:rect id="_x0000_i1310" style="width:0;height:1.5pt" o:hralign="center" o:hrstd="t" o:hr="t" fillcolor="#a0a0a0" stroked="f"/>
        </w:pict>
      </w:r>
    </w:p>
    <w:p w14:paraId="323E74D9"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6. Centralized Logging and Monitoring</w:t>
      </w:r>
    </w:p>
    <w:p w14:paraId="2115654D"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Challenge:</w:t>
      </w:r>
    </w:p>
    <w:p w14:paraId="4CDC04D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CloudWatch Logs and metrics are regional and account-bound. Centralized monitoring is harder across accounts.</w:t>
      </w:r>
    </w:p>
    <w:p w14:paraId="2FB2FCC8"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Solution:</w:t>
      </w:r>
    </w:p>
    <w:p w14:paraId="0098597B" w14:textId="77777777" w:rsidR="00FF69EF" w:rsidRPr="00000A02" w:rsidRDefault="00FF69EF" w:rsidP="00FF69EF">
      <w:pPr>
        <w:numPr>
          <w:ilvl w:val="0"/>
          <w:numId w:val="291"/>
        </w:numPr>
        <w:rPr>
          <w:rFonts w:ascii="Calibri" w:hAnsi="Calibri" w:cs="Calibri"/>
          <w:b/>
          <w:bCs/>
          <w:sz w:val="32"/>
          <w:szCs w:val="32"/>
        </w:rPr>
      </w:pPr>
      <w:r w:rsidRPr="00000A02">
        <w:rPr>
          <w:rFonts w:ascii="Calibri" w:hAnsi="Calibri" w:cs="Calibri"/>
          <w:b/>
          <w:bCs/>
          <w:sz w:val="32"/>
          <w:szCs w:val="32"/>
        </w:rPr>
        <w:t>Use CloudWatch cross-account dashboards or export logs to S3 and analyze centrally.</w:t>
      </w:r>
    </w:p>
    <w:p w14:paraId="6FAD6879"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4314F22">
          <v:rect id="_x0000_i1311" style="width:0;height:1.5pt" o:hralign="center" o:hrstd="t" o:hr="t" fillcolor="#a0a0a0" stroked="f"/>
        </w:pict>
      </w:r>
    </w:p>
    <w:p w14:paraId="6A8DCAEA"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7. Template Synchronization and CI/CD Management</w:t>
      </w:r>
    </w:p>
    <w:p w14:paraId="5CAE5A08"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Challenge:</w:t>
      </w:r>
    </w:p>
    <w:p w14:paraId="27C0DBB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Keeping the same CloudFormation template version across multiple accounts/environments is difficult.</w:t>
      </w:r>
    </w:p>
    <w:p w14:paraId="2CBAE503"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Solution:</w:t>
      </w:r>
    </w:p>
    <w:p w14:paraId="18F06787" w14:textId="77777777" w:rsidR="00FF69EF" w:rsidRPr="00000A02" w:rsidRDefault="00FF69EF" w:rsidP="00FF69EF">
      <w:pPr>
        <w:numPr>
          <w:ilvl w:val="0"/>
          <w:numId w:val="292"/>
        </w:numPr>
        <w:rPr>
          <w:rFonts w:ascii="Calibri" w:hAnsi="Calibri" w:cs="Calibri"/>
          <w:b/>
          <w:bCs/>
          <w:sz w:val="32"/>
          <w:szCs w:val="32"/>
        </w:rPr>
      </w:pPr>
      <w:r w:rsidRPr="00000A02">
        <w:rPr>
          <w:rFonts w:ascii="Calibri" w:hAnsi="Calibri" w:cs="Calibri"/>
          <w:b/>
          <w:bCs/>
          <w:sz w:val="32"/>
          <w:szCs w:val="32"/>
        </w:rPr>
        <w:t>Use CodePipeline + StackSets or Terraform workspaces for better environment control.</w:t>
      </w:r>
    </w:p>
    <w:p w14:paraId="59C06BCD" w14:textId="77777777" w:rsidR="00FF69EF" w:rsidRPr="00000A02" w:rsidRDefault="00FF69EF" w:rsidP="00FF69EF">
      <w:pPr>
        <w:numPr>
          <w:ilvl w:val="0"/>
          <w:numId w:val="292"/>
        </w:numPr>
        <w:rPr>
          <w:rFonts w:ascii="Calibri" w:hAnsi="Calibri" w:cs="Calibri"/>
          <w:b/>
          <w:bCs/>
          <w:sz w:val="32"/>
          <w:szCs w:val="32"/>
        </w:rPr>
      </w:pPr>
      <w:r w:rsidRPr="00000A02">
        <w:rPr>
          <w:rFonts w:ascii="Calibri" w:hAnsi="Calibri" w:cs="Calibri"/>
          <w:b/>
          <w:bCs/>
          <w:sz w:val="32"/>
          <w:szCs w:val="32"/>
        </w:rPr>
        <w:t>Version your templates and automate updates.</w:t>
      </w:r>
    </w:p>
    <w:p w14:paraId="45F4756F"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2B58425">
          <v:rect id="_x0000_i1312" style="width:0;height:1.5pt" o:hralign="center" o:hrstd="t" o:hr="t" fillcolor="#a0a0a0" stroked="f"/>
        </w:pict>
      </w:r>
    </w:p>
    <w:p w14:paraId="4E49F49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Example Architecture for Multi-Account ECS Deployment</w:t>
      </w:r>
    </w:p>
    <w:p w14:paraId="063A54A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markdown</w:t>
      </w:r>
    </w:p>
    <w:p w14:paraId="06CF2D52" w14:textId="7E77BF4D" w:rsidR="00FF69EF" w:rsidRPr="00000A02" w:rsidRDefault="00FF69EF" w:rsidP="00FF69EF">
      <w:pPr>
        <w:rPr>
          <w:rFonts w:ascii="Calibri" w:hAnsi="Calibri" w:cs="Calibri"/>
          <w:b/>
          <w:bCs/>
          <w:sz w:val="32"/>
          <w:szCs w:val="32"/>
        </w:rPr>
      </w:pPr>
    </w:p>
    <w:p w14:paraId="550A464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Account A (Admin):</w:t>
      </w:r>
    </w:p>
    <w:p w14:paraId="0637FBE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CI/CD Pipeline</w:t>
      </w:r>
    </w:p>
    <w:p w14:paraId="2CC8618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StackSet Admin Role</w:t>
      </w:r>
    </w:p>
    <w:p w14:paraId="1E534FBE" w14:textId="77777777" w:rsidR="00FF69EF" w:rsidRPr="00000A02" w:rsidRDefault="00FF69EF" w:rsidP="00FF69EF">
      <w:pPr>
        <w:rPr>
          <w:rFonts w:ascii="Calibri" w:hAnsi="Calibri" w:cs="Calibri"/>
          <w:b/>
          <w:bCs/>
          <w:sz w:val="32"/>
          <w:szCs w:val="32"/>
        </w:rPr>
      </w:pPr>
    </w:p>
    <w:p w14:paraId="7D26E69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Account B, C (Target):</w:t>
      </w:r>
    </w:p>
    <w:p w14:paraId="586A16E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 StackSet Execution Role</w:t>
      </w:r>
    </w:p>
    <w:p w14:paraId="78FCD40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ECS Cluster</w:t>
      </w:r>
    </w:p>
    <w:p w14:paraId="16603C3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Load Balancer</w:t>
      </w:r>
    </w:p>
    <w:p w14:paraId="04F39C2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VPC</w:t>
      </w:r>
    </w:p>
    <w:p w14:paraId="10BA02D3" w14:textId="77777777" w:rsidR="00FF69EF" w:rsidRPr="00000A02" w:rsidRDefault="00FF69EF" w:rsidP="00FF69EF">
      <w:pPr>
        <w:rPr>
          <w:rFonts w:ascii="Calibri" w:hAnsi="Calibri" w:cs="Calibri"/>
          <w:b/>
          <w:bCs/>
          <w:sz w:val="32"/>
          <w:szCs w:val="32"/>
        </w:rPr>
      </w:pPr>
    </w:p>
    <w:p w14:paraId="4B0B01C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Workflow:</w:t>
      </w:r>
    </w:p>
    <w:p w14:paraId="0050718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CodePipeline → StackSet → Deploy ECS in Account B &amp; C</w:t>
      </w:r>
    </w:p>
    <w:p w14:paraId="291F5AE0"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389B7382">
          <v:rect id="_x0000_i1313" style="width:0;height:1.5pt" o:hralign="center" o:hrstd="t" o:hr="t" fillcolor="#a0a0a0" stroked="f"/>
        </w:pict>
      </w:r>
    </w:p>
    <w:p w14:paraId="32EE044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Would you like a CloudFormation StackSet example for ECS or a detailed setup for cross-account ECR image pulls?</w:t>
      </w:r>
    </w:p>
    <w:p w14:paraId="7026721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0DF441A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Use **ECR repository permissions**</w:t>
      </w:r>
    </w:p>
    <w:p w14:paraId="6E86DD2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which permissions</w:t>
      </w:r>
    </w:p>
    <w:p w14:paraId="46DF4AA8" w14:textId="29672A84" w:rsidR="00FF69EF" w:rsidRPr="00000A02" w:rsidRDefault="00FF69EF" w:rsidP="00FF69EF">
      <w:pPr>
        <w:rPr>
          <w:rFonts w:ascii="Calibri" w:hAnsi="Calibri" w:cs="Calibri"/>
          <w:b/>
          <w:bCs/>
          <w:sz w:val="32"/>
          <w:szCs w:val="32"/>
        </w:rPr>
      </w:pPr>
    </w:p>
    <w:p w14:paraId="7F3FE41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To allow ECS in one AWS account to pull container images from an Amazon ECR repository in another account, you need to configure cross-account ECR permissions on the ECR repository policy in the source account.</w:t>
      </w:r>
    </w:p>
    <w:p w14:paraId="511D8CF6"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3EAB03A4">
          <v:rect id="_x0000_i1314" style="width:0;height:1.5pt" o:hralign="center" o:hrstd="t" o:hr="t" fillcolor="#a0a0a0" stroked="f"/>
        </w:pict>
      </w:r>
    </w:p>
    <w:p w14:paraId="75B58E1C"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Example Scenario</w:t>
      </w:r>
    </w:p>
    <w:p w14:paraId="5119B2B8" w14:textId="77777777" w:rsidR="00FF69EF" w:rsidRPr="00000A02" w:rsidRDefault="00FF69EF" w:rsidP="00FF69EF">
      <w:pPr>
        <w:numPr>
          <w:ilvl w:val="0"/>
          <w:numId w:val="293"/>
        </w:numPr>
        <w:rPr>
          <w:rFonts w:ascii="Calibri" w:hAnsi="Calibri" w:cs="Calibri"/>
          <w:b/>
          <w:bCs/>
          <w:sz w:val="32"/>
          <w:szCs w:val="32"/>
        </w:rPr>
      </w:pPr>
      <w:r w:rsidRPr="00000A02">
        <w:rPr>
          <w:rFonts w:ascii="Calibri" w:hAnsi="Calibri" w:cs="Calibri"/>
          <w:b/>
          <w:bCs/>
          <w:sz w:val="32"/>
          <w:szCs w:val="32"/>
        </w:rPr>
        <w:t>Account A: Hosts the ECR repository (e.g., 123456789012)</w:t>
      </w:r>
    </w:p>
    <w:p w14:paraId="61EA2212" w14:textId="77777777" w:rsidR="00FF69EF" w:rsidRPr="00000A02" w:rsidRDefault="00FF69EF" w:rsidP="00FF69EF">
      <w:pPr>
        <w:numPr>
          <w:ilvl w:val="0"/>
          <w:numId w:val="293"/>
        </w:numPr>
        <w:rPr>
          <w:rFonts w:ascii="Calibri" w:hAnsi="Calibri" w:cs="Calibri"/>
          <w:b/>
          <w:bCs/>
          <w:sz w:val="32"/>
          <w:szCs w:val="32"/>
        </w:rPr>
      </w:pPr>
      <w:r w:rsidRPr="00000A02">
        <w:rPr>
          <w:rFonts w:ascii="Calibri" w:hAnsi="Calibri" w:cs="Calibri"/>
          <w:b/>
          <w:bCs/>
          <w:sz w:val="32"/>
          <w:szCs w:val="32"/>
        </w:rPr>
        <w:t>Account B: ECS task runs and needs to pull the image</w:t>
      </w:r>
    </w:p>
    <w:p w14:paraId="6E29F596"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41B77402">
          <v:rect id="_x0000_i1315" style="width:0;height:1.5pt" o:hralign="center" o:hrstd="t" o:hr="t" fillcolor="#a0a0a0" stroked="f"/>
        </w:pict>
      </w:r>
    </w:p>
    <w:p w14:paraId="5ABF6EA8"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lastRenderedPageBreak/>
        <w:t>🔐</w:t>
      </w:r>
      <w:r w:rsidRPr="00000A02">
        <w:rPr>
          <w:rFonts w:ascii="Calibri" w:hAnsi="Calibri" w:cs="Calibri"/>
          <w:b/>
          <w:bCs/>
          <w:sz w:val="32"/>
          <w:szCs w:val="32"/>
        </w:rPr>
        <w:t xml:space="preserve"> 1. ECR Repository Policy (in Account A)</w:t>
      </w:r>
    </w:p>
    <w:p w14:paraId="7D0503E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This policy allows Account B to pull images:</w:t>
      </w:r>
    </w:p>
    <w:p w14:paraId="4473FC8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json</w:t>
      </w:r>
    </w:p>
    <w:p w14:paraId="30AB9CB0" w14:textId="52F2E681" w:rsidR="00FF69EF" w:rsidRPr="00000A02" w:rsidRDefault="00FF69EF" w:rsidP="00FF69EF">
      <w:pPr>
        <w:rPr>
          <w:rFonts w:ascii="Calibri" w:hAnsi="Calibri" w:cs="Calibri"/>
          <w:b/>
          <w:bCs/>
          <w:sz w:val="32"/>
          <w:szCs w:val="32"/>
        </w:rPr>
      </w:pPr>
    </w:p>
    <w:p w14:paraId="42A6D70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t>
      </w:r>
    </w:p>
    <w:p w14:paraId="15938E7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"Version": "2008-10-17",</w:t>
      </w:r>
    </w:p>
    <w:p w14:paraId="58CC64A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"Statement": [</w:t>
      </w:r>
    </w:p>
    <w:p w14:paraId="343E788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w:t>
      </w:r>
    </w:p>
    <w:p w14:paraId="5BA33B7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"Sid": "AllowAccountBImagePull",</w:t>
      </w:r>
    </w:p>
    <w:p w14:paraId="202D55A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"Effect": "Allow",</w:t>
      </w:r>
    </w:p>
    <w:p w14:paraId="063C4A4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"Principal": {</w:t>
      </w:r>
    </w:p>
    <w:p w14:paraId="51F95DE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"AWS": "arn:aws:iam::987654321098:root"  // Account B ID</w:t>
      </w:r>
    </w:p>
    <w:p w14:paraId="6693586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w:t>
      </w:r>
    </w:p>
    <w:p w14:paraId="3DB3553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"Action": [</w:t>
      </w:r>
    </w:p>
    <w:p w14:paraId="23D7F04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"ecr:BatchGetImage",</w:t>
      </w:r>
    </w:p>
    <w:p w14:paraId="2E288A9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"ecr:GetDownloadUrlForLayer"</w:t>
      </w:r>
    </w:p>
    <w:p w14:paraId="645A67D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w:t>
      </w:r>
    </w:p>
    <w:p w14:paraId="7B4DEBB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w:t>
      </w:r>
    </w:p>
    <w:p w14:paraId="77595C3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w:t>
      </w:r>
    </w:p>
    <w:p w14:paraId="3A33B0C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t>
      </w:r>
    </w:p>
    <w:p w14:paraId="6C11937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Attach this policy to the ECR repository using PutRepositoryPolicy.</w:t>
      </w:r>
    </w:p>
    <w:p w14:paraId="79522506"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35EA4ADE">
          <v:rect id="_x0000_i1316" style="width:0;height:1.5pt" o:hralign="center" o:hrstd="t" o:hr="t" fillcolor="#a0a0a0" stroked="f"/>
        </w:pict>
      </w:r>
    </w:p>
    <w:p w14:paraId="5F634267"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lastRenderedPageBreak/>
        <w:t>🔑</w:t>
      </w:r>
      <w:r w:rsidRPr="00000A02">
        <w:rPr>
          <w:rFonts w:ascii="Calibri" w:hAnsi="Calibri" w:cs="Calibri"/>
          <w:b/>
          <w:bCs/>
          <w:sz w:val="32"/>
          <w:szCs w:val="32"/>
        </w:rPr>
        <w:t xml:space="preserve"> 2. IAM Role for ECS Task (in Account B)</w:t>
      </w:r>
    </w:p>
    <w:p w14:paraId="7DF7408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Make sure the task execution role in Account B has the following policy:</w:t>
      </w:r>
    </w:p>
    <w:p w14:paraId="1174914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json</w:t>
      </w:r>
    </w:p>
    <w:p w14:paraId="3FF731C8" w14:textId="4B81D4AE" w:rsidR="00FF69EF" w:rsidRPr="00000A02" w:rsidRDefault="00FF69EF" w:rsidP="00FF69EF">
      <w:pPr>
        <w:rPr>
          <w:rFonts w:ascii="Calibri" w:hAnsi="Calibri" w:cs="Calibri"/>
          <w:b/>
          <w:bCs/>
          <w:sz w:val="32"/>
          <w:szCs w:val="32"/>
        </w:rPr>
      </w:pPr>
    </w:p>
    <w:p w14:paraId="093D945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t>
      </w:r>
    </w:p>
    <w:p w14:paraId="1A70501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"Version": "2012-10-17",</w:t>
      </w:r>
    </w:p>
    <w:p w14:paraId="61BCE8E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"Statement": [</w:t>
      </w:r>
    </w:p>
    <w:p w14:paraId="273EE2D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w:t>
      </w:r>
    </w:p>
    <w:p w14:paraId="3292446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"Effect": "Allow",</w:t>
      </w:r>
    </w:p>
    <w:p w14:paraId="3056F08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"Action": [</w:t>
      </w:r>
    </w:p>
    <w:p w14:paraId="1255F4A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"ecr:GetAuthorizationToken",</w:t>
      </w:r>
    </w:p>
    <w:p w14:paraId="0696CE4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"ecr:BatchGetImage",</w:t>
      </w:r>
    </w:p>
    <w:p w14:paraId="62747B6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"ecr:GetDownloadUrlForLayer"</w:t>
      </w:r>
    </w:p>
    <w:p w14:paraId="29AF9AD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w:t>
      </w:r>
    </w:p>
    <w:p w14:paraId="50D4750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"Resource": "*"</w:t>
      </w:r>
    </w:p>
    <w:p w14:paraId="0199C97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w:t>
      </w:r>
    </w:p>
    <w:p w14:paraId="03D17CE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w:t>
      </w:r>
    </w:p>
    <w:p w14:paraId="16B1214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t>
      </w:r>
    </w:p>
    <w:p w14:paraId="2457709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ecr:GetAuthorizationToken must be allowed for * since it's called on the ECR service endpoint.</w:t>
      </w:r>
    </w:p>
    <w:p w14:paraId="4986C406"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846EDD4">
          <v:rect id="_x0000_i1317" style="width:0;height:1.5pt" o:hralign="center" o:hrstd="t" o:hr="t" fillcolor="#a0a0a0" stroked="f"/>
        </w:pict>
      </w:r>
    </w:p>
    <w:p w14:paraId="521AF990"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3. Optional: Cross-Account KMS Permissions</w:t>
      </w:r>
    </w:p>
    <w:p w14:paraId="6FE4EBE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If the image is encrypted with a custom KMS key, you must also allow kms:Decrypt in the KMS key policy.</w:t>
      </w:r>
    </w:p>
    <w:p w14:paraId="3C3B71B6"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541ECD49">
          <v:rect id="_x0000_i1318" style="width:0;height:1.5pt" o:hralign="center" o:hrstd="t" o:hr="t" fillcolor="#a0a0a0" stroked="f"/>
        </w:pict>
      </w:r>
    </w:p>
    <w:p w14:paraId="4F8616C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Summary of Required Permissions</w:t>
      </w:r>
    </w:p>
    <w:tbl>
      <w:tblPr>
        <w:tblStyle w:val="TableGrid"/>
        <w:tblW w:w="0" w:type="auto"/>
        <w:tblLook w:val="04A0" w:firstRow="1" w:lastRow="0" w:firstColumn="1" w:lastColumn="0" w:noHBand="0" w:noVBand="1"/>
      </w:tblPr>
      <w:tblGrid>
        <w:gridCol w:w="1879"/>
        <w:gridCol w:w="1427"/>
        <w:gridCol w:w="6044"/>
      </w:tblGrid>
      <w:tr w:rsidR="00FF69EF" w:rsidRPr="00000A02" w14:paraId="701C907E" w14:textId="77777777" w:rsidTr="004D776D">
        <w:tc>
          <w:tcPr>
            <w:tcW w:w="0" w:type="auto"/>
            <w:hideMark/>
          </w:tcPr>
          <w:p w14:paraId="6624AAF4"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Resource</w:t>
            </w:r>
          </w:p>
        </w:tc>
        <w:tc>
          <w:tcPr>
            <w:tcW w:w="0" w:type="auto"/>
            <w:hideMark/>
          </w:tcPr>
          <w:p w14:paraId="27BF4A9A"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Account</w:t>
            </w:r>
          </w:p>
        </w:tc>
        <w:tc>
          <w:tcPr>
            <w:tcW w:w="0" w:type="auto"/>
            <w:hideMark/>
          </w:tcPr>
          <w:p w14:paraId="709DC85D"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Permission(s)</w:t>
            </w:r>
          </w:p>
        </w:tc>
      </w:tr>
      <w:tr w:rsidR="00FF69EF" w:rsidRPr="00000A02" w14:paraId="39B1C871" w14:textId="77777777" w:rsidTr="004D776D">
        <w:tc>
          <w:tcPr>
            <w:tcW w:w="0" w:type="auto"/>
            <w:hideMark/>
          </w:tcPr>
          <w:p w14:paraId="12E02398"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ECR Repo Policy</w:t>
            </w:r>
          </w:p>
        </w:tc>
        <w:tc>
          <w:tcPr>
            <w:tcW w:w="0" w:type="auto"/>
            <w:hideMark/>
          </w:tcPr>
          <w:p w14:paraId="3BC22E66"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Source (A)</w:t>
            </w:r>
          </w:p>
        </w:tc>
        <w:tc>
          <w:tcPr>
            <w:tcW w:w="0" w:type="auto"/>
            <w:hideMark/>
          </w:tcPr>
          <w:p w14:paraId="237AD107"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ecr:BatchGetImage, ecr:GetDownloadUrlForLayer to Account B</w:t>
            </w:r>
          </w:p>
        </w:tc>
      </w:tr>
      <w:tr w:rsidR="00FF69EF" w:rsidRPr="00000A02" w14:paraId="4C165BB4" w14:textId="77777777" w:rsidTr="004D776D">
        <w:tc>
          <w:tcPr>
            <w:tcW w:w="0" w:type="auto"/>
            <w:hideMark/>
          </w:tcPr>
          <w:p w14:paraId="74637B27"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ECS Task Role</w:t>
            </w:r>
          </w:p>
        </w:tc>
        <w:tc>
          <w:tcPr>
            <w:tcW w:w="0" w:type="auto"/>
            <w:hideMark/>
          </w:tcPr>
          <w:p w14:paraId="27787AC9"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Target (B)</w:t>
            </w:r>
          </w:p>
        </w:tc>
        <w:tc>
          <w:tcPr>
            <w:tcW w:w="0" w:type="auto"/>
            <w:hideMark/>
          </w:tcPr>
          <w:p w14:paraId="540B2EFC"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ecr:GetAuthorizationToken, ecr:* for pull</w:t>
            </w:r>
          </w:p>
        </w:tc>
      </w:tr>
      <w:tr w:rsidR="00FF69EF" w:rsidRPr="00000A02" w14:paraId="7FB8997A" w14:textId="77777777" w:rsidTr="004D776D">
        <w:tc>
          <w:tcPr>
            <w:tcW w:w="0" w:type="auto"/>
            <w:hideMark/>
          </w:tcPr>
          <w:p w14:paraId="10C8E049"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KMS (optional)</w:t>
            </w:r>
          </w:p>
        </w:tc>
        <w:tc>
          <w:tcPr>
            <w:tcW w:w="0" w:type="auto"/>
            <w:hideMark/>
          </w:tcPr>
          <w:p w14:paraId="05510679"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Source (A)</w:t>
            </w:r>
          </w:p>
        </w:tc>
        <w:tc>
          <w:tcPr>
            <w:tcW w:w="0" w:type="auto"/>
            <w:hideMark/>
          </w:tcPr>
          <w:p w14:paraId="1071FB0B"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kms:Decrypt if encryption used</w:t>
            </w:r>
          </w:p>
        </w:tc>
      </w:tr>
    </w:tbl>
    <w:p w14:paraId="67E4DE45"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3CB63952">
          <v:rect id="_x0000_i1319" style="width:0;height:1.5pt" o:hralign="center" o:hrstd="t" o:hr="t" fillcolor="#a0a0a0" stroked="f"/>
        </w:pict>
      </w:r>
    </w:p>
    <w:p w14:paraId="522FEE2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Would you like a CloudFormation example of ECR cross-account permissions or sample task execution IAM role policy?</w:t>
      </w:r>
    </w:p>
    <w:p w14:paraId="13CF6BD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1769CB2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Replicate secrets across accounts, or allow cross-account access via resource policies.</w:t>
      </w:r>
    </w:p>
    <w:p w14:paraId="50A2CCF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can we do that to other accounts</w:t>
      </w:r>
    </w:p>
    <w:p w14:paraId="109EE67F" w14:textId="75D6C6A4" w:rsidR="00FF69EF" w:rsidRPr="00000A02" w:rsidRDefault="00FF69EF" w:rsidP="00FF69EF">
      <w:pPr>
        <w:rPr>
          <w:rFonts w:ascii="Calibri" w:hAnsi="Calibri" w:cs="Calibri"/>
          <w:b/>
          <w:bCs/>
          <w:sz w:val="32"/>
          <w:szCs w:val="32"/>
        </w:rPr>
      </w:pPr>
    </w:p>
    <w:p w14:paraId="3AFD4EC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Yes, you can enable ECS in one AWS account to pull images or access resources (like Secrets Manager, S3, ECR, etc.) from another account — this is commonly done using resource-based policies and IAM role delegation.</w:t>
      </w:r>
    </w:p>
    <w:p w14:paraId="22C434C9"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Use Cases Where Cross-Account Access Is Possible</w:t>
      </w:r>
    </w:p>
    <w:tbl>
      <w:tblPr>
        <w:tblStyle w:val="TableGrid"/>
        <w:tblW w:w="0" w:type="auto"/>
        <w:tblLook w:val="04A0" w:firstRow="1" w:lastRow="0" w:firstColumn="1" w:lastColumn="0" w:noHBand="0" w:noVBand="1"/>
      </w:tblPr>
      <w:tblGrid>
        <w:gridCol w:w="2613"/>
        <w:gridCol w:w="3399"/>
        <w:gridCol w:w="3338"/>
      </w:tblGrid>
      <w:tr w:rsidR="00FF69EF" w:rsidRPr="00000A02" w14:paraId="652E6FE5" w14:textId="77777777" w:rsidTr="004D776D">
        <w:tc>
          <w:tcPr>
            <w:tcW w:w="0" w:type="auto"/>
            <w:hideMark/>
          </w:tcPr>
          <w:p w14:paraId="5C29CC99"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lastRenderedPageBreak/>
              <w:t>Resource</w:t>
            </w:r>
          </w:p>
        </w:tc>
        <w:tc>
          <w:tcPr>
            <w:tcW w:w="0" w:type="auto"/>
            <w:hideMark/>
          </w:tcPr>
          <w:p w14:paraId="4A9AF1A8"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Can Be Accessed Cross-Account?</w:t>
            </w:r>
          </w:p>
        </w:tc>
        <w:tc>
          <w:tcPr>
            <w:tcW w:w="0" w:type="auto"/>
            <w:hideMark/>
          </w:tcPr>
          <w:p w14:paraId="35359F56"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How</w:t>
            </w:r>
          </w:p>
        </w:tc>
      </w:tr>
      <w:tr w:rsidR="00FF69EF" w:rsidRPr="00000A02" w14:paraId="5E3D9B23" w14:textId="77777777" w:rsidTr="004D776D">
        <w:tc>
          <w:tcPr>
            <w:tcW w:w="0" w:type="auto"/>
            <w:hideMark/>
          </w:tcPr>
          <w:p w14:paraId="4187933C"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ECR (Docker images)</w:t>
            </w:r>
          </w:p>
        </w:tc>
        <w:tc>
          <w:tcPr>
            <w:tcW w:w="0" w:type="auto"/>
            <w:hideMark/>
          </w:tcPr>
          <w:p w14:paraId="092845FC" w14:textId="77777777" w:rsidR="00FF69EF" w:rsidRPr="00000A02" w:rsidRDefault="00FF69EF" w:rsidP="004D776D">
            <w:pPr>
              <w:spacing w:after="160" w:line="259" w:lineRule="auto"/>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Yes</w:t>
            </w:r>
          </w:p>
        </w:tc>
        <w:tc>
          <w:tcPr>
            <w:tcW w:w="0" w:type="auto"/>
            <w:hideMark/>
          </w:tcPr>
          <w:p w14:paraId="69117836"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Resource policy on repo</w:t>
            </w:r>
          </w:p>
        </w:tc>
      </w:tr>
      <w:tr w:rsidR="00FF69EF" w:rsidRPr="00000A02" w14:paraId="5049052C" w14:textId="77777777" w:rsidTr="004D776D">
        <w:tc>
          <w:tcPr>
            <w:tcW w:w="0" w:type="auto"/>
            <w:hideMark/>
          </w:tcPr>
          <w:p w14:paraId="7C7580A7"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S3 (data, config)</w:t>
            </w:r>
          </w:p>
        </w:tc>
        <w:tc>
          <w:tcPr>
            <w:tcW w:w="0" w:type="auto"/>
            <w:hideMark/>
          </w:tcPr>
          <w:p w14:paraId="42D578EF" w14:textId="77777777" w:rsidR="00FF69EF" w:rsidRPr="00000A02" w:rsidRDefault="00FF69EF" w:rsidP="004D776D">
            <w:pPr>
              <w:spacing w:after="160" w:line="259" w:lineRule="auto"/>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Yes</w:t>
            </w:r>
          </w:p>
        </w:tc>
        <w:tc>
          <w:tcPr>
            <w:tcW w:w="0" w:type="auto"/>
            <w:hideMark/>
          </w:tcPr>
          <w:p w14:paraId="128D42D1"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Bucket policy</w:t>
            </w:r>
          </w:p>
        </w:tc>
      </w:tr>
      <w:tr w:rsidR="00FF69EF" w:rsidRPr="00000A02" w14:paraId="51700A46" w14:textId="77777777" w:rsidTr="004D776D">
        <w:tc>
          <w:tcPr>
            <w:tcW w:w="0" w:type="auto"/>
            <w:hideMark/>
          </w:tcPr>
          <w:p w14:paraId="1C583A22"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Secrets Manager</w:t>
            </w:r>
          </w:p>
        </w:tc>
        <w:tc>
          <w:tcPr>
            <w:tcW w:w="0" w:type="auto"/>
            <w:hideMark/>
          </w:tcPr>
          <w:p w14:paraId="7FBAF953" w14:textId="77777777" w:rsidR="00FF69EF" w:rsidRPr="00000A02" w:rsidRDefault="00FF69EF" w:rsidP="004D776D">
            <w:pPr>
              <w:spacing w:after="160" w:line="259" w:lineRule="auto"/>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Yes</w:t>
            </w:r>
          </w:p>
        </w:tc>
        <w:tc>
          <w:tcPr>
            <w:tcW w:w="0" w:type="auto"/>
            <w:hideMark/>
          </w:tcPr>
          <w:p w14:paraId="42FBD03A"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Resource policy on secret</w:t>
            </w:r>
          </w:p>
        </w:tc>
      </w:tr>
      <w:tr w:rsidR="00FF69EF" w:rsidRPr="00000A02" w14:paraId="21D34201" w14:textId="77777777" w:rsidTr="004D776D">
        <w:tc>
          <w:tcPr>
            <w:tcW w:w="0" w:type="auto"/>
            <w:hideMark/>
          </w:tcPr>
          <w:p w14:paraId="52470B07"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SSM Parameter Store</w:t>
            </w:r>
          </w:p>
        </w:tc>
        <w:tc>
          <w:tcPr>
            <w:tcW w:w="0" w:type="auto"/>
            <w:hideMark/>
          </w:tcPr>
          <w:p w14:paraId="0A7EDF17" w14:textId="77777777" w:rsidR="00FF69EF" w:rsidRPr="00000A02" w:rsidRDefault="00FF69EF" w:rsidP="004D776D">
            <w:pPr>
              <w:spacing w:after="160" w:line="259" w:lineRule="auto"/>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Not directly</w:t>
            </w:r>
          </w:p>
        </w:tc>
        <w:tc>
          <w:tcPr>
            <w:tcW w:w="0" w:type="auto"/>
            <w:hideMark/>
          </w:tcPr>
          <w:p w14:paraId="40413D23"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Must replicate via automation</w:t>
            </w:r>
          </w:p>
        </w:tc>
      </w:tr>
      <w:tr w:rsidR="00FF69EF" w:rsidRPr="00000A02" w14:paraId="2DB201D8" w14:textId="77777777" w:rsidTr="004D776D">
        <w:tc>
          <w:tcPr>
            <w:tcW w:w="0" w:type="auto"/>
            <w:hideMark/>
          </w:tcPr>
          <w:p w14:paraId="4097F57B"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CloudWatch Logs</w:t>
            </w:r>
          </w:p>
        </w:tc>
        <w:tc>
          <w:tcPr>
            <w:tcW w:w="0" w:type="auto"/>
            <w:hideMark/>
          </w:tcPr>
          <w:p w14:paraId="20B156B6" w14:textId="77777777" w:rsidR="00FF69EF" w:rsidRPr="00000A02" w:rsidRDefault="00FF69EF" w:rsidP="004D776D">
            <w:pPr>
              <w:spacing w:after="160" w:line="259" w:lineRule="auto"/>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Not directly</w:t>
            </w:r>
          </w:p>
        </w:tc>
        <w:tc>
          <w:tcPr>
            <w:tcW w:w="0" w:type="auto"/>
            <w:hideMark/>
          </w:tcPr>
          <w:p w14:paraId="4E585497"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Use central logging strategy</w:t>
            </w:r>
          </w:p>
        </w:tc>
      </w:tr>
    </w:tbl>
    <w:p w14:paraId="20FD7EE8"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35C1C36D">
          <v:rect id="_x0000_i1320" style="width:0;height:1.5pt" o:hralign="center" o:hrstd="t" o:hr="t" fillcolor="#a0a0a0" stroked="f"/>
        </w:pict>
      </w:r>
    </w:p>
    <w:p w14:paraId="37FA500A"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Example: Grant ECS in Account B Access to ECR Repo in Account A</w:t>
      </w:r>
    </w:p>
    <w:p w14:paraId="18DD6D98" w14:textId="77777777" w:rsidR="00FF69EF" w:rsidRPr="00000A02" w:rsidRDefault="00FF69EF" w:rsidP="00FF69EF">
      <w:pPr>
        <w:numPr>
          <w:ilvl w:val="0"/>
          <w:numId w:val="294"/>
        </w:numPr>
        <w:rPr>
          <w:rFonts w:ascii="Calibri" w:hAnsi="Calibri" w:cs="Calibri"/>
          <w:b/>
          <w:bCs/>
          <w:sz w:val="32"/>
          <w:szCs w:val="32"/>
        </w:rPr>
      </w:pPr>
      <w:r w:rsidRPr="00000A02">
        <w:rPr>
          <w:rFonts w:ascii="Calibri" w:hAnsi="Calibri" w:cs="Calibri"/>
          <w:b/>
          <w:bCs/>
          <w:sz w:val="32"/>
          <w:szCs w:val="32"/>
        </w:rPr>
        <w:t>ECR repo in Account A adds a policy to allow Account B:</w:t>
      </w:r>
    </w:p>
    <w:p w14:paraId="01C2318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json</w:t>
      </w:r>
    </w:p>
    <w:p w14:paraId="11F271DE" w14:textId="4EC8EDAD" w:rsidR="00FF69EF" w:rsidRPr="00000A02" w:rsidRDefault="00FF69EF" w:rsidP="00FF69EF">
      <w:pPr>
        <w:rPr>
          <w:rFonts w:ascii="Calibri" w:hAnsi="Calibri" w:cs="Calibri"/>
          <w:b/>
          <w:bCs/>
          <w:sz w:val="32"/>
          <w:szCs w:val="32"/>
        </w:rPr>
      </w:pPr>
    </w:p>
    <w:p w14:paraId="1D070E1F"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w:t>
      </w:r>
    </w:p>
    <w:p w14:paraId="32B575C8"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xml:space="preserve">  </w:t>
      </w:r>
      <w:r w:rsidRPr="00000A02">
        <w:rPr>
          <w:rFonts w:ascii="Consolas" w:hAnsi="Consolas" w:cs="Courier New"/>
          <w:color w:val="FFA0A0"/>
          <w:sz w:val="32"/>
          <w:szCs w:val="32"/>
        </w:rPr>
        <w:t>"Sid"</w:t>
      </w:r>
      <w:r w:rsidRPr="00000A02">
        <w:rPr>
          <w:rFonts w:ascii="Consolas" w:hAnsi="Consolas" w:cs="Courier New"/>
          <w:color w:val="FFFFFF"/>
          <w:sz w:val="32"/>
          <w:szCs w:val="32"/>
        </w:rPr>
        <w:t xml:space="preserve">: </w:t>
      </w:r>
      <w:r w:rsidRPr="00000A02">
        <w:rPr>
          <w:rFonts w:ascii="Consolas" w:hAnsi="Consolas" w:cs="Courier New"/>
          <w:color w:val="FFA0A0"/>
          <w:sz w:val="32"/>
          <w:szCs w:val="32"/>
        </w:rPr>
        <w:t>"CrossAccountAccess"</w:t>
      </w:r>
      <w:r w:rsidRPr="00000A02">
        <w:rPr>
          <w:rFonts w:ascii="Consolas" w:hAnsi="Consolas" w:cs="Courier New"/>
          <w:color w:val="FFFFFF"/>
          <w:sz w:val="32"/>
          <w:szCs w:val="32"/>
        </w:rPr>
        <w:t>,</w:t>
      </w:r>
    </w:p>
    <w:p w14:paraId="76744E2C"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xml:space="preserve">  </w:t>
      </w:r>
      <w:r w:rsidRPr="00000A02">
        <w:rPr>
          <w:rFonts w:ascii="Consolas" w:hAnsi="Consolas" w:cs="Courier New"/>
          <w:color w:val="FFA0A0"/>
          <w:sz w:val="32"/>
          <w:szCs w:val="32"/>
        </w:rPr>
        <w:t>"Effect"</w:t>
      </w:r>
      <w:r w:rsidRPr="00000A02">
        <w:rPr>
          <w:rFonts w:ascii="Consolas" w:hAnsi="Consolas" w:cs="Courier New"/>
          <w:color w:val="FFFFFF"/>
          <w:sz w:val="32"/>
          <w:szCs w:val="32"/>
        </w:rPr>
        <w:t xml:space="preserve">: </w:t>
      </w:r>
      <w:r w:rsidRPr="00000A02">
        <w:rPr>
          <w:rFonts w:ascii="Consolas" w:hAnsi="Consolas" w:cs="Courier New"/>
          <w:color w:val="FFA0A0"/>
          <w:sz w:val="32"/>
          <w:szCs w:val="32"/>
        </w:rPr>
        <w:t>"Allow"</w:t>
      </w:r>
      <w:r w:rsidRPr="00000A02">
        <w:rPr>
          <w:rFonts w:ascii="Consolas" w:hAnsi="Consolas" w:cs="Courier New"/>
          <w:color w:val="FFFFFF"/>
          <w:sz w:val="32"/>
          <w:szCs w:val="32"/>
        </w:rPr>
        <w:t>,</w:t>
      </w:r>
    </w:p>
    <w:p w14:paraId="66E7E9FD"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xml:space="preserve">  </w:t>
      </w:r>
      <w:r w:rsidRPr="00000A02">
        <w:rPr>
          <w:rFonts w:ascii="Consolas" w:hAnsi="Consolas" w:cs="Courier New"/>
          <w:color w:val="FFA0A0"/>
          <w:sz w:val="32"/>
          <w:szCs w:val="32"/>
        </w:rPr>
        <w:t>"Principal"</w:t>
      </w:r>
      <w:r w:rsidRPr="00000A02">
        <w:rPr>
          <w:rFonts w:ascii="Consolas" w:hAnsi="Consolas" w:cs="Courier New"/>
          <w:color w:val="FFFFFF"/>
          <w:sz w:val="32"/>
          <w:szCs w:val="32"/>
        </w:rPr>
        <w:t xml:space="preserve">: { </w:t>
      </w:r>
      <w:r w:rsidRPr="00000A02">
        <w:rPr>
          <w:rFonts w:ascii="Consolas" w:hAnsi="Consolas" w:cs="Courier New"/>
          <w:color w:val="FFA0A0"/>
          <w:sz w:val="32"/>
          <w:szCs w:val="32"/>
        </w:rPr>
        <w:t>"AWS"</w:t>
      </w:r>
      <w:r w:rsidRPr="00000A02">
        <w:rPr>
          <w:rFonts w:ascii="Consolas" w:hAnsi="Consolas" w:cs="Courier New"/>
          <w:color w:val="FFFFFF"/>
          <w:sz w:val="32"/>
          <w:szCs w:val="32"/>
        </w:rPr>
        <w:t xml:space="preserve">: </w:t>
      </w:r>
      <w:r w:rsidRPr="00000A02">
        <w:rPr>
          <w:rFonts w:ascii="Consolas" w:hAnsi="Consolas" w:cs="Courier New"/>
          <w:color w:val="FFA0A0"/>
          <w:sz w:val="32"/>
          <w:szCs w:val="32"/>
        </w:rPr>
        <w:t>"arn:aws:iam::ACCOUNT_B_ID:root"</w:t>
      </w:r>
      <w:r w:rsidRPr="00000A02">
        <w:rPr>
          <w:rFonts w:ascii="Consolas" w:hAnsi="Consolas" w:cs="Courier New"/>
          <w:color w:val="FFFFFF"/>
          <w:sz w:val="32"/>
          <w:szCs w:val="32"/>
        </w:rPr>
        <w:t xml:space="preserve"> },</w:t>
      </w:r>
    </w:p>
    <w:p w14:paraId="6A08806D"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xml:space="preserve">  </w:t>
      </w:r>
      <w:r w:rsidRPr="00000A02">
        <w:rPr>
          <w:rFonts w:ascii="Consolas" w:hAnsi="Consolas" w:cs="Courier New"/>
          <w:color w:val="FFA0A0"/>
          <w:sz w:val="32"/>
          <w:szCs w:val="32"/>
        </w:rPr>
        <w:t>"Action"</w:t>
      </w:r>
      <w:r w:rsidRPr="00000A02">
        <w:rPr>
          <w:rFonts w:ascii="Consolas" w:hAnsi="Consolas" w:cs="Courier New"/>
          <w:color w:val="FFFFFF"/>
          <w:sz w:val="32"/>
          <w:szCs w:val="32"/>
        </w:rPr>
        <w:t xml:space="preserve">: [ </w:t>
      </w:r>
      <w:r w:rsidRPr="00000A02">
        <w:rPr>
          <w:rFonts w:ascii="Consolas" w:hAnsi="Consolas" w:cs="Courier New"/>
          <w:color w:val="FFA0A0"/>
          <w:sz w:val="32"/>
          <w:szCs w:val="32"/>
        </w:rPr>
        <w:t>"ecr:GetDownloadUrlForLayer"</w:t>
      </w:r>
      <w:r w:rsidRPr="00000A02">
        <w:rPr>
          <w:rFonts w:ascii="Consolas" w:hAnsi="Consolas" w:cs="Courier New"/>
          <w:color w:val="FFFFFF"/>
          <w:sz w:val="32"/>
          <w:szCs w:val="32"/>
        </w:rPr>
        <w:t xml:space="preserve">, </w:t>
      </w:r>
      <w:r w:rsidRPr="00000A02">
        <w:rPr>
          <w:rFonts w:ascii="Consolas" w:hAnsi="Consolas" w:cs="Courier New"/>
          <w:color w:val="FFA0A0"/>
          <w:sz w:val="32"/>
          <w:szCs w:val="32"/>
        </w:rPr>
        <w:t>"ecr:BatchGetImage"</w:t>
      </w:r>
      <w:r w:rsidRPr="00000A02">
        <w:rPr>
          <w:rFonts w:ascii="Consolas" w:hAnsi="Consolas" w:cs="Courier New"/>
          <w:color w:val="FFFFFF"/>
          <w:sz w:val="32"/>
          <w:szCs w:val="32"/>
        </w:rPr>
        <w:t xml:space="preserve"> ]</w:t>
      </w:r>
    </w:p>
    <w:p w14:paraId="6333B68E"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w:t>
      </w:r>
    </w:p>
    <w:p w14:paraId="51EF4113"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w:t>
      </w:r>
    </w:p>
    <w:p w14:paraId="62A0476C" w14:textId="77777777" w:rsidR="00FF69EF" w:rsidRPr="00000A02" w:rsidRDefault="00FF69EF" w:rsidP="00FF69EF">
      <w:pPr>
        <w:numPr>
          <w:ilvl w:val="0"/>
          <w:numId w:val="294"/>
        </w:numPr>
        <w:rPr>
          <w:rFonts w:ascii="Calibri" w:hAnsi="Calibri" w:cs="Calibri"/>
          <w:b/>
          <w:bCs/>
          <w:sz w:val="32"/>
          <w:szCs w:val="32"/>
        </w:rPr>
      </w:pPr>
      <w:r w:rsidRPr="00000A02">
        <w:rPr>
          <w:rFonts w:ascii="Calibri" w:hAnsi="Calibri" w:cs="Calibri"/>
          <w:b/>
          <w:bCs/>
          <w:sz w:val="32"/>
          <w:szCs w:val="32"/>
        </w:rPr>
        <w:t>Account B ECS task execution role gets permission to access ECR:</w:t>
      </w:r>
    </w:p>
    <w:p w14:paraId="39E0EC0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json</w:t>
      </w:r>
    </w:p>
    <w:p w14:paraId="04CC8532" w14:textId="0D52F738" w:rsidR="00FF69EF" w:rsidRPr="00000A02" w:rsidRDefault="00FF69EF" w:rsidP="00FF69EF">
      <w:pPr>
        <w:rPr>
          <w:rFonts w:ascii="Calibri" w:hAnsi="Calibri" w:cs="Calibri"/>
          <w:b/>
          <w:bCs/>
          <w:sz w:val="32"/>
          <w:szCs w:val="32"/>
        </w:rPr>
      </w:pPr>
    </w:p>
    <w:p w14:paraId="351E73CE"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w:t>
      </w:r>
    </w:p>
    <w:p w14:paraId="6C4D78DB"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"Effect"</w:t>
      </w: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"Allow"</w:t>
      </w:r>
      <w:r w:rsidRPr="00000A02">
        <w:rPr>
          <w:rFonts w:ascii="Consolas" w:hAnsi="Consolas" w:cs="Courier New"/>
          <w:color w:val="FFFFFF"/>
          <w:sz w:val="32"/>
          <w:szCs w:val="32"/>
        </w:rPr>
        <w:t>,</w:t>
      </w:r>
    </w:p>
    <w:p w14:paraId="73224D49"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"Action"</w:t>
      </w:r>
      <w:r w:rsidRPr="00000A02">
        <w:rPr>
          <w:rFonts w:ascii="Consolas" w:hAnsi="Consolas" w:cs="Courier New"/>
          <w:color w:val="FFFFFF"/>
          <w:sz w:val="32"/>
          <w:szCs w:val="32"/>
        </w:rPr>
        <w:t xml:space="preserve">: [ </w:t>
      </w:r>
      <w:r w:rsidRPr="00000A02">
        <w:rPr>
          <w:rFonts w:ascii="Consolas" w:hAnsi="Consolas" w:cs="Courier New"/>
          <w:color w:val="ABE338"/>
          <w:sz w:val="32"/>
          <w:szCs w:val="32"/>
        </w:rPr>
        <w:t>"ecr:GetAuthorizationToken"</w:t>
      </w: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"ecr:BatchGetImage"</w:t>
      </w: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"ecr:GetDownloadUrlForLayer"</w:t>
      </w:r>
      <w:r w:rsidRPr="00000A02">
        <w:rPr>
          <w:rFonts w:ascii="Consolas" w:hAnsi="Consolas" w:cs="Courier New"/>
          <w:color w:val="FFFFFF"/>
          <w:sz w:val="32"/>
          <w:szCs w:val="32"/>
        </w:rPr>
        <w:t xml:space="preserve"> ],</w:t>
      </w:r>
    </w:p>
    <w:p w14:paraId="05FBE0BC"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"Resource"</w:t>
      </w: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w:t>
      </w:r>
    </w:p>
    <w:p w14:paraId="2AE93F79"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w:t>
      </w:r>
    </w:p>
    <w:p w14:paraId="5134E11E"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w:t>
      </w:r>
    </w:p>
    <w:p w14:paraId="74AD25C5"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6572EEC2">
          <v:rect id="_x0000_i1321" style="width:0;height:1.5pt" o:hralign="center" o:hrstd="t" o:hr="t" fillcolor="#a0a0a0" stroked="f"/>
        </w:pict>
      </w:r>
    </w:p>
    <w:p w14:paraId="318EE9A8"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Example: Secrets Manager Cross-Account Access</w:t>
      </w:r>
    </w:p>
    <w:p w14:paraId="52A6ABD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Account A has a secret, and you want Account B to read it.</w:t>
      </w:r>
    </w:p>
    <w:p w14:paraId="5F1C5BAF" w14:textId="77777777" w:rsidR="00FF69EF" w:rsidRPr="00000A02" w:rsidRDefault="00FF69EF" w:rsidP="00FF69EF">
      <w:pPr>
        <w:numPr>
          <w:ilvl w:val="0"/>
          <w:numId w:val="295"/>
        </w:numPr>
        <w:rPr>
          <w:rFonts w:ascii="Calibri" w:hAnsi="Calibri" w:cs="Calibri"/>
          <w:b/>
          <w:bCs/>
          <w:sz w:val="32"/>
          <w:szCs w:val="32"/>
        </w:rPr>
      </w:pPr>
      <w:r w:rsidRPr="00000A02">
        <w:rPr>
          <w:rFonts w:ascii="Calibri" w:hAnsi="Calibri" w:cs="Calibri"/>
          <w:b/>
          <w:bCs/>
          <w:sz w:val="32"/>
          <w:szCs w:val="32"/>
        </w:rPr>
        <w:t>Add a resource policy on the secret:</w:t>
      </w:r>
    </w:p>
    <w:p w14:paraId="5DF621F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json</w:t>
      </w:r>
    </w:p>
    <w:p w14:paraId="4681CEF5" w14:textId="42E2CC00" w:rsidR="00FF69EF" w:rsidRPr="00000A02" w:rsidRDefault="00FF69EF" w:rsidP="00FF69EF">
      <w:pPr>
        <w:rPr>
          <w:rFonts w:ascii="Calibri" w:hAnsi="Calibri" w:cs="Calibri"/>
          <w:b/>
          <w:bCs/>
          <w:sz w:val="32"/>
          <w:szCs w:val="32"/>
        </w:rPr>
      </w:pPr>
    </w:p>
    <w:p w14:paraId="7CED58C1"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w:t>
      </w:r>
    </w:p>
    <w:p w14:paraId="3872D674"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"Version"</w:t>
      </w: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"2012-10-17"</w:t>
      </w:r>
      <w:r w:rsidRPr="00000A02">
        <w:rPr>
          <w:rFonts w:ascii="Consolas" w:hAnsi="Consolas" w:cs="Courier New"/>
          <w:color w:val="FFFFFF"/>
          <w:sz w:val="32"/>
          <w:szCs w:val="32"/>
        </w:rPr>
        <w:t>,</w:t>
      </w:r>
    </w:p>
    <w:p w14:paraId="289A012D"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"Statement"</w:t>
      </w:r>
      <w:r w:rsidRPr="00000A02">
        <w:rPr>
          <w:rFonts w:ascii="Consolas" w:hAnsi="Consolas" w:cs="Courier New"/>
          <w:color w:val="FFFFFF"/>
          <w:sz w:val="32"/>
          <w:szCs w:val="32"/>
        </w:rPr>
        <w:t>: [</w:t>
      </w:r>
    </w:p>
    <w:p w14:paraId="372BD771"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xml:space="preserve">    {</w:t>
      </w:r>
    </w:p>
    <w:p w14:paraId="27F4D774"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"Effect"</w:t>
      </w: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"Allow"</w:t>
      </w:r>
      <w:r w:rsidRPr="00000A02">
        <w:rPr>
          <w:rFonts w:ascii="Consolas" w:hAnsi="Consolas" w:cs="Courier New"/>
          <w:color w:val="FFFFFF"/>
          <w:sz w:val="32"/>
          <w:szCs w:val="32"/>
        </w:rPr>
        <w:t>,</w:t>
      </w:r>
    </w:p>
    <w:p w14:paraId="76FA48F7"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"Principal"</w:t>
      </w:r>
      <w:r w:rsidRPr="00000A02">
        <w:rPr>
          <w:rFonts w:ascii="Consolas" w:hAnsi="Consolas" w:cs="Courier New"/>
          <w:color w:val="FFFFFF"/>
          <w:sz w:val="32"/>
          <w:szCs w:val="32"/>
        </w:rPr>
        <w:t xml:space="preserve">: { </w:t>
      </w:r>
      <w:r w:rsidRPr="00000A02">
        <w:rPr>
          <w:rFonts w:ascii="Consolas" w:hAnsi="Consolas" w:cs="Courier New"/>
          <w:color w:val="ABE338"/>
          <w:sz w:val="32"/>
          <w:szCs w:val="32"/>
        </w:rPr>
        <w:t>"AWS"</w:t>
      </w: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"arn:aws:iam::ACCOUNT_B_ID:role/EcsTaskExecutionRole"</w:t>
      </w:r>
      <w:r w:rsidRPr="00000A02">
        <w:rPr>
          <w:rFonts w:ascii="Consolas" w:hAnsi="Consolas" w:cs="Courier New"/>
          <w:color w:val="FFFFFF"/>
          <w:sz w:val="32"/>
          <w:szCs w:val="32"/>
        </w:rPr>
        <w:t xml:space="preserve"> },</w:t>
      </w:r>
    </w:p>
    <w:p w14:paraId="7ACE2509"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"Action"</w:t>
      </w: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"secretsmanager:GetSecretValue"</w:t>
      </w:r>
      <w:r w:rsidRPr="00000A02">
        <w:rPr>
          <w:rFonts w:ascii="Consolas" w:hAnsi="Consolas" w:cs="Courier New"/>
          <w:color w:val="FFFFFF"/>
          <w:sz w:val="32"/>
          <w:szCs w:val="32"/>
        </w:rPr>
        <w:t>,</w:t>
      </w:r>
    </w:p>
    <w:p w14:paraId="516FCD78"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"Resource"</w:t>
      </w: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w:t>
      </w:r>
    </w:p>
    <w:p w14:paraId="492A5088"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xml:space="preserve">    }</w:t>
      </w:r>
    </w:p>
    <w:p w14:paraId="7760465F"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xml:space="preserve">  ]</w:t>
      </w:r>
    </w:p>
    <w:p w14:paraId="4378A9F7"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w:t>
      </w:r>
    </w:p>
    <w:p w14:paraId="071D4186"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w:t>
      </w:r>
    </w:p>
    <w:p w14:paraId="08676E86" w14:textId="77777777" w:rsidR="00FF69EF" w:rsidRPr="00000A02" w:rsidRDefault="00FF69EF" w:rsidP="00FF69EF">
      <w:pPr>
        <w:numPr>
          <w:ilvl w:val="0"/>
          <w:numId w:val="295"/>
        </w:numPr>
        <w:rPr>
          <w:rFonts w:ascii="Calibri" w:hAnsi="Calibri" w:cs="Calibri"/>
          <w:b/>
          <w:bCs/>
          <w:sz w:val="32"/>
          <w:szCs w:val="32"/>
        </w:rPr>
      </w:pPr>
      <w:r w:rsidRPr="00000A02">
        <w:rPr>
          <w:rFonts w:ascii="Calibri" w:hAnsi="Calibri" w:cs="Calibri"/>
          <w:b/>
          <w:bCs/>
          <w:sz w:val="32"/>
          <w:szCs w:val="32"/>
        </w:rPr>
        <w:lastRenderedPageBreak/>
        <w:t>In Account B, ensure the ECS task execution role is trusted to use that secret.</w:t>
      </w:r>
    </w:p>
    <w:p w14:paraId="0307D10B"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53E713B">
          <v:rect id="_x0000_i1322" style="width:0;height:1.5pt" o:hralign="center" o:hrstd="t" o:hr="t" fillcolor="#a0a0a0" stroked="f"/>
        </w:pict>
      </w:r>
    </w:p>
    <w:p w14:paraId="5DEB359D"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Cross-Account Access is Secure if You Use:</w:t>
      </w:r>
    </w:p>
    <w:p w14:paraId="23749EBB" w14:textId="77777777" w:rsidR="00FF69EF" w:rsidRPr="00000A02" w:rsidRDefault="00FF69EF" w:rsidP="00FF69EF">
      <w:pPr>
        <w:numPr>
          <w:ilvl w:val="0"/>
          <w:numId w:val="296"/>
        </w:numPr>
        <w:rPr>
          <w:rFonts w:ascii="Calibri" w:hAnsi="Calibri" w:cs="Calibri"/>
          <w:b/>
          <w:bCs/>
          <w:sz w:val="32"/>
          <w:szCs w:val="32"/>
        </w:rPr>
      </w:pPr>
      <w:r w:rsidRPr="00000A02">
        <w:rPr>
          <w:rFonts w:ascii="Calibri" w:hAnsi="Calibri" w:cs="Calibri"/>
          <w:b/>
          <w:bCs/>
          <w:sz w:val="32"/>
          <w:szCs w:val="32"/>
        </w:rPr>
        <w:t>IAM Role trust policies</w:t>
      </w:r>
    </w:p>
    <w:p w14:paraId="4BFA3C7B" w14:textId="77777777" w:rsidR="00FF69EF" w:rsidRPr="00000A02" w:rsidRDefault="00FF69EF" w:rsidP="00FF69EF">
      <w:pPr>
        <w:numPr>
          <w:ilvl w:val="0"/>
          <w:numId w:val="296"/>
        </w:numPr>
        <w:rPr>
          <w:rFonts w:ascii="Calibri" w:hAnsi="Calibri" w:cs="Calibri"/>
          <w:b/>
          <w:bCs/>
          <w:sz w:val="32"/>
          <w:szCs w:val="32"/>
        </w:rPr>
      </w:pPr>
      <w:r w:rsidRPr="00000A02">
        <w:rPr>
          <w:rFonts w:ascii="Calibri" w:hAnsi="Calibri" w:cs="Calibri"/>
          <w:b/>
          <w:bCs/>
          <w:sz w:val="32"/>
          <w:szCs w:val="32"/>
        </w:rPr>
        <w:t>Resource-based policies (S3, ECR, Secrets Manager)</w:t>
      </w:r>
    </w:p>
    <w:p w14:paraId="59EF1EA3" w14:textId="77777777" w:rsidR="00FF69EF" w:rsidRPr="00000A02" w:rsidRDefault="00FF69EF" w:rsidP="00FF69EF">
      <w:pPr>
        <w:numPr>
          <w:ilvl w:val="0"/>
          <w:numId w:val="296"/>
        </w:numPr>
        <w:rPr>
          <w:rFonts w:ascii="Calibri" w:hAnsi="Calibri" w:cs="Calibri"/>
          <w:b/>
          <w:bCs/>
          <w:sz w:val="32"/>
          <w:szCs w:val="32"/>
        </w:rPr>
      </w:pPr>
      <w:r w:rsidRPr="00000A02">
        <w:rPr>
          <w:rFonts w:ascii="Calibri" w:hAnsi="Calibri" w:cs="Calibri"/>
          <w:b/>
          <w:bCs/>
          <w:sz w:val="32"/>
          <w:szCs w:val="32"/>
        </w:rPr>
        <w:t>Optional: Service Control Policies (SCPs) if you're in an AWS Organization</w:t>
      </w:r>
    </w:p>
    <w:p w14:paraId="457738E4"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478A955D">
          <v:rect id="_x0000_i1323" style="width:0;height:1.5pt" o:hralign="center" o:hrstd="t" o:hr="t" fillcolor="#a0a0a0" stroked="f"/>
        </w:pict>
      </w:r>
    </w:p>
    <w:p w14:paraId="09CE6F5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Would you like help with cross-account Secrets Manager setup or CloudFormation template for cross-account ECR access?</w:t>
      </w:r>
    </w:p>
    <w:p w14:paraId="4F919D9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20578CE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image pull error in ecs</w:t>
      </w:r>
    </w:p>
    <w:p w14:paraId="59C5A56D" w14:textId="4B8F86BA" w:rsidR="00FF69EF" w:rsidRPr="00000A02" w:rsidRDefault="00FF69EF" w:rsidP="00FF69EF">
      <w:pPr>
        <w:rPr>
          <w:rFonts w:ascii="Calibri" w:hAnsi="Calibri" w:cs="Calibri"/>
          <w:b/>
          <w:bCs/>
          <w:sz w:val="32"/>
          <w:szCs w:val="32"/>
        </w:rPr>
      </w:pPr>
    </w:p>
    <w:p w14:paraId="0E683E3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 image pull error in ECS typically means that ECS couldn't download the container image specified in your task definition. Here are the most common causes and solutions:</w:t>
      </w:r>
    </w:p>
    <w:p w14:paraId="50266704"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2A90DBB7">
          <v:rect id="_x0000_i1324" style="width:0;height:1.5pt" o:hralign="center" o:hrstd="t" o:hr="t" fillcolor="#a0a0a0" stroked="f"/>
        </w:pict>
      </w:r>
    </w:p>
    <w:p w14:paraId="6C4AEB67"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Common Causes of Image Pull Errors in ECS</w:t>
      </w:r>
    </w:p>
    <w:p w14:paraId="1135BE4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 ECR Permission Issues</w:t>
      </w:r>
    </w:p>
    <w:p w14:paraId="55D1D7B3" w14:textId="77777777" w:rsidR="00FF69EF" w:rsidRPr="00000A02" w:rsidRDefault="00FF69EF" w:rsidP="00FF69EF">
      <w:pPr>
        <w:numPr>
          <w:ilvl w:val="0"/>
          <w:numId w:val="297"/>
        </w:numPr>
        <w:rPr>
          <w:rFonts w:ascii="Calibri" w:hAnsi="Calibri" w:cs="Calibri"/>
          <w:b/>
          <w:bCs/>
          <w:sz w:val="32"/>
          <w:szCs w:val="32"/>
        </w:rPr>
      </w:pPr>
      <w:r w:rsidRPr="00000A02">
        <w:rPr>
          <w:rFonts w:ascii="Calibri" w:hAnsi="Calibri" w:cs="Calibri"/>
          <w:b/>
          <w:bCs/>
          <w:sz w:val="32"/>
          <w:szCs w:val="32"/>
        </w:rPr>
        <w:t>Cause: The task execution role lacks permission to access ECR.</w:t>
      </w:r>
    </w:p>
    <w:p w14:paraId="6E4CDE6B" w14:textId="77777777" w:rsidR="00FF69EF" w:rsidRPr="00000A02" w:rsidRDefault="00FF69EF" w:rsidP="00FF69EF">
      <w:pPr>
        <w:numPr>
          <w:ilvl w:val="0"/>
          <w:numId w:val="297"/>
        </w:num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Fix: Ensure the ECS task execution role has the following managed policy:</w:t>
      </w:r>
    </w:p>
    <w:p w14:paraId="15FD9A6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json</w:t>
      </w:r>
    </w:p>
    <w:p w14:paraId="3D18E158" w14:textId="11B8FFBC" w:rsidR="00FF69EF" w:rsidRPr="00000A02" w:rsidRDefault="00FF69EF" w:rsidP="00FF69EF">
      <w:pPr>
        <w:rPr>
          <w:rFonts w:ascii="Calibri" w:hAnsi="Calibri" w:cs="Calibri"/>
          <w:b/>
          <w:bCs/>
          <w:sz w:val="32"/>
          <w:szCs w:val="32"/>
        </w:rPr>
      </w:pPr>
    </w:p>
    <w:p w14:paraId="7E89BFD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arn:aws:iam::aws:policy/AmazonEC2ContainerRegistryReadOnly</w:t>
      </w:r>
    </w:p>
    <w:p w14:paraId="059170E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And a trust relationship with ECS:</w:t>
      </w:r>
    </w:p>
    <w:p w14:paraId="37A500A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json</w:t>
      </w:r>
    </w:p>
    <w:p w14:paraId="501692A8" w14:textId="013779B6" w:rsidR="00FF69EF" w:rsidRPr="00000A02" w:rsidRDefault="00FF69EF" w:rsidP="00FF69EF">
      <w:pPr>
        <w:rPr>
          <w:rFonts w:ascii="Calibri" w:hAnsi="Calibri" w:cs="Calibri"/>
          <w:b/>
          <w:bCs/>
          <w:sz w:val="32"/>
          <w:szCs w:val="32"/>
        </w:rPr>
      </w:pPr>
    </w:p>
    <w:p w14:paraId="0D05134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"Service": "ecs-tasks.amazonaws.com"</w:t>
      </w:r>
    </w:p>
    <w:p w14:paraId="16C1088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 Missing ECR Repository Access (Cross-account)</w:t>
      </w:r>
    </w:p>
    <w:p w14:paraId="0671AB78" w14:textId="77777777" w:rsidR="00FF69EF" w:rsidRPr="00000A02" w:rsidRDefault="00FF69EF" w:rsidP="00FF69EF">
      <w:pPr>
        <w:numPr>
          <w:ilvl w:val="0"/>
          <w:numId w:val="298"/>
        </w:numPr>
        <w:rPr>
          <w:rFonts w:ascii="Calibri" w:hAnsi="Calibri" w:cs="Calibri"/>
          <w:b/>
          <w:bCs/>
          <w:sz w:val="32"/>
          <w:szCs w:val="32"/>
        </w:rPr>
      </w:pPr>
      <w:r w:rsidRPr="00000A02">
        <w:rPr>
          <w:rFonts w:ascii="Calibri" w:hAnsi="Calibri" w:cs="Calibri"/>
          <w:b/>
          <w:bCs/>
          <w:sz w:val="32"/>
          <w:szCs w:val="32"/>
        </w:rPr>
        <w:t>Cause: If your image is in another AWS account, and ECR repo doesn’t allow access.</w:t>
      </w:r>
    </w:p>
    <w:p w14:paraId="51CBCE72" w14:textId="77777777" w:rsidR="00FF69EF" w:rsidRPr="00000A02" w:rsidRDefault="00FF69EF" w:rsidP="00FF69EF">
      <w:pPr>
        <w:numPr>
          <w:ilvl w:val="0"/>
          <w:numId w:val="298"/>
        </w:num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Fix: Add a resource-based policy on the ECR repo in the source account allowing access to your account’s ECS task role.</w:t>
      </w:r>
    </w:p>
    <w:p w14:paraId="12BBB99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3. Private DockerHub or Other Registry</w:t>
      </w:r>
    </w:p>
    <w:p w14:paraId="46CAB476" w14:textId="77777777" w:rsidR="00FF69EF" w:rsidRPr="00000A02" w:rsidRDefault="00FF69EF" w:rsidP="00FF69EF">
      <w:pPr>
        <w:numPr>
          <w:ilvl w:val="0"/>
          <w:numId w:val="299"/>
        </w:numPr>
        <w:rPr>
          <w:rFonts w:ascii="Calibri" w:hAnsi="Calibri" w:cs="Calibri"/>
          <w:b/>
          <w:bCs/>
          <w:sz w:val="32"/>
          <w:szCs w:val="32"/>
        </w:rPr>
      </w:pPr>
      <w:r w:rsidRPr="00000A02">
        <w:rPr>
          <w:rFonts w:ascii="Calibri" w:hAnsi="Calibri" w:cs="Calibri"/>
          <w:b/>
          <w:bCs/>
          <w:sz w:val="32"/>
          <w:szCs w:val="32"/>
        </w:rPr>
        <w:t>Cause: Image is from a private registry (DockerHub, GitHub, etc.), and credentials are missing.</w:t>
      </w:r>
    </w:p>
    <w:p w14:paraId="6979E2F7" w14:textId="77777777" w:rsidR="00FF69EF" w:rsidRPr="00000A02" w:rsidRDefault="00FF69EF" w:rsidP="00FF69EF">
      <w:pPr>
        <w:numPr>
          <w:ilvl w:val="0"/>
          <w:numId w:val="299"/>
        </w:num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Fix: Add a repositoryCredentials section in your task definition and store Docker credentials in Secrets Manager.</w:t>
      </w:r>
    </w:p>
    <w:p w14:paraId="0404FE3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4. Incorrect Image URI</w:t>
      </w:r>
    </w:p>
    <w:p w14:paraId="4E9A4233" w14:textId="77777777" w:rsidR="00FF69EF" w:rsidRPr="00000A02" w:rsidRDefault="00FF69EF" w:rsidP="00FF69EF">
      <w:pPr>
        <w:numPr>
          <w:ilvl w:val="0"/>
          <w:numId w:val="300"/>
        </w:numPr>
        <w:rPr>
          <w:rFonts w:ascii="Calibri" w:hAnsi="Calibri" w:cs="Calibri"/>
          <w:b/>
          <w:bCs/>
          <w:sz w:val="32"/>
          <w:szCs w:val="32"/>
        </w:rPr>
      </w:pPr>
      <w:r w:rsidRPr="00000A02">
        <w:rPr>
          <w:rFonts w:ascii="Calibri" w:hAnsi="Calibri" w:cs="Calibri"/>
          <w:b/>
          <w:bCs/>
          <w:sz w:val="32"/>
          <w:szCs w:val="32"/>
        </w:rPr>
        <w:t>Cause: The image URI is malformed or references a non-existent image/tag.</w:t>
      </w:r>
    </w:p>
    <w:p w14:paraId="0EEA88C7" w14:textId="77777777" w:rsidR="00FF69EF" w:rsidRPr="009D491B" w:rsidRDefault="00FF69EF" w:rsidP="00FF69EF">
      <w:pPr>
        <w:numPr>
          <w:ilvl w:val="0"/>
          <w:numId w:val="300"/>
        </w:num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Fix: Verify the image URI (e.g., 123456789012.dkr.ecr.us-east-1.amazonaws.com/myapp:latest) is correct and exists.</w:t>
      </w:r>
    </w:p>
    <w:p w14:paraId="568E037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5. Docker Daemon Fails or Capacity Issue on Fargate</w:t>
      </w:r>
    </w:p>
    <w:p w14:paraId="21290ABC" w14:textId="77777777" w:rsidR="00FF69EF" w:rsidRPr="009D491B" w:rsidRDefault="00FF69EF" w:rsidP="00FF69EF">
      <w:pPr>
        <w:numPr>
          <w:ilvl w:val="0"/>
          <w:numId w:val="301"/>
        </w:numPr>
        <w:rPr>
          <w:rFonts w:ascii="Calibri" w:hAnsi="Calibri" w:cs="Calibri"/>
          <w:b/>
          <w:bCs/>
          <w:sz w:val="28"/>
          <w:szCs w:val="28"/>
        </w:rPr>
      </w:pPr>
      <w:r w:rsidRPr="009D491B">
        <w:rPr>
          <w:rFonts w:ascii="Calibri" w:hAnsi="Calibri" w:cs="Calibri"/>
          <w:b/>
          <w:bCs/>
          <w:sz w:val="28"/>
          <w:szCs w:val="28"/>
        </w:rPr>
        <w:t>Cause: Task fails silently due to ECS agent or Fargate resource bottlenecks.</w:t>
      </w:r>
    </w:p>
    <w:p w14:paraId="3E8DA1D8" w14:textId="77777777" w:rsidR="00FF69EF" w:rsidRPr="009D491B" w:rsidRDefault="00FF69EF" w:rsidP="00FF69EF">
      <w:pPr>
        <w:numPr>
          <w:ilvl w:val="0"/>
          <w:numId w:val="301"/>
        </w:num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Fix: Try redeploying or verify enough memory/CPU is allocated for large images.</w:t>
      </w:r>
    </w:p>
    <w:p w14:paraId="5A86A34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6. Network Misconfigurations</w:t>
      </w:r>
    </w:p>
    <w:p w14:paraId="7A31A889" w14:textId="77777777" w:rsidR="00FF69EF" w:rsidRPr="009D491B" w:rsidRDefault="00FF69EF" w:rsidP="00FF69EF">
      <w:pPr>
        <w:numPr>
          <w:ilvl w:val="0"/>
          <w:numId w:val="302"/>
        </w:numPr>
        <w:rPr>
          <w:rFonts w:ascii="Calibri" w:hAnsi="Calibri" w:cs="Calibri"/>
          <w:b/>
          <w:bCs/>
          <w:sz w:val="28"/>
          <w:szCs w:val="28"/>
        </w:rPr>
      </w:pPr>
      <w:r w:rsidRPr="009D491B">
        <w:rPr>
          <w:rFonts w:ascii="Calibri" w:hAnsi="Calibri" w:cs="Calibri"/>
          <w:b/>
          <w:bCs/>
          <w:sz w:val="28"/>
          <w:szCs w:val="28"/>
        </w:rPr>
        <w:t>Cause: If using Fargate in a private subnet with no NAT Gateway, it can’t pull from public registries.</w:t>
      </w:r>
    </w:p>
    <w:p w14:paraId="5E1B8B40" w14:textId="77777777" w:rsidR="00FF69EF" w:rsidRPr="009D491B" w:rsidRDefault="00FF69EF" w:rsidP="00FF69EF">
      <w:pPr>
        <w:numPr>
          <w:ilvl w:val="0"/>
          <w:numId w:val="302"/>
        </w:num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Fix: Ensure the task has outbound internet access or VPC endpoint for ECR (if private).</w:t>
      </w:r>
    </w:p>
    <w:p w14:paraId="61B9FD46"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249C789">
          <v:rect id="_x0000_i1325" style="width:0;height:1.5pt" o:hralign="center" o:hrstd="t" o:hr="t" fillcolor="#a0a0a0" stroked="f"/>
        </w:pict>
      </w:r>
    </w:p>
    <w:p w14:paraId="37365D4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How to Debug</w:t>
      </w:r>
    </w:p>
    <w:p w14:paraId="3BA4D6B1" w14:textId="77777777" w:rsidR="00FF69EF" w:rsidRPr="009D491B" w:rsidRDefault="00FF69EF" w:rsidP="00FF69EF">
      <w:pPr>
        <w:numPr>
          <w:ilvl w:val="0"/>
          <w:numId w:val="303"/>
        </w:numPr>
        <w:rPr>
          <w:rFonts w:ascii="Calibri" w:hAnsi="Calibri" w:cs="Calibri"/>
          <w:b/>
          <w:bCs/>
          <w:sz w:val="28"/>
          <w:szCs w:val="28"/>
        </w:rPr>
      </w:pPr>
      <w:r w:rsidRPr="009D491B">
        <w:rPr>
          <w:rFonts w:ascii="Calibri" w:hAnsi="Calibri" w:cs="Calibri"/>
          <w:b/>
          <w:bCs/>
          <w:sz w:val="28"/>
          <w:szCs w:val="28"/>
        </w:rPr>
        <w:t>Check the ECS Task events in the console.</w:t>
      </w:r>
    </w:p>
    <w:p w14:paraId="3DCD07BD" w14:textId="77777777" w:rsidR="00FF69EF" w:rsidRPr="009D491B" w:rsidRDefault="00FF69EF" w:rsidP="00FF69EF">
      <w:pPr>
        <w:numPr>
          <w:ilvl w:val="0"/>
          <w:numId w:val="303"/>
        </w:numPr>
        <w:rPr>
          <w:rFonts w:ascii="Calibri" w:hAnsi="Calibri" w:cs="Calibri"/>
          <w:b/>
          <w:bCs/>
          <w:sz w:val="28"/>
          <w:szCs w:val="28"/>
        </w:rPr>
      </w:pPr>
      <w:r w:rsidRPr="009D491B">
        <w:rPr>
          <w:rFonts w:ascii="Calibri" w:hAnsi="Calibri" w:cs="Calibri"/>
          <w:b/>
          <w:bCs/>
          <w:sz w:val="28"/>
          <w:szCs w:val="28"/>
        </w:rPr>
        <w:t>Use CloudWatch Logs (container-level logging).</w:t>
      </w:r>
    </w:p>
    <w:p w14:paraId="7DAEA36A" w14:textId="77777777" w:rsidR="00FF69EF" w:rsidRPr="009D491B" w:rsidRDefault="00FF69EF" w:rsidP="00FF69EF">
      <w:pPr>
        <w:numPr>
          <w:ilvl w:val="0"/>
          <w:numId w:val="303"/>
        </w:numPr>
        <w:rPr>
          <w:rFonts w:ascii="Calibri" w:hAnsi="Calibri" w:cs="Calibri"/>
          <w:b/>
          <w:bCs/>
          <w:sz w:val="28"/>
          <w:szCs w:val="28"/>
        </w:rPr>
      </w:pPr>
      <w:r w:rsidRPr="009D491B">
        <w:rPr>
          <w:rFonts w:ascii="Calibri" w:hAnsi="Calibri" w:cs="Calibri"/>
          <w:b/>
          <w:bCs/>
          <w:sz w:val="28"/>
          <w:szCs w:val="28"/>
        </w:rPr>
        <w:t>Look for errors like:</w:t>
      </w:r>
    </w:p>
    <w:p w14:paraId="2FC01DD5" w14:textId="77777777" w:rsidR="00FF69EF" w:rsidRPr="009D491B" w:rsidRDefault="00FF69EF" w:rsidP="00FF69EF">
      <w:pPr>
        <w:numPr>
          <w:ilvl w:val="1"/>
          <w:numId w:val="303"/>
        </w:numPr>
        <w:rPr>
          <w:rFonts w:ascii="Calibri" w:hAnsi="Calibri" w:cs="Calibri"/>
          <w:b/>
          <w:bCs/>
          <w:sz w:val="28"/>
          <w:szCs w:val="28"/>
        </w:rPr>
      </w:pPr>
      <w:r w:rsidRPr="009D491B">
        <w:rPr>
          <w:rFonts w:ascii="Calibri" w:hAnsi="Calibri" w:cs="Calibri"/>
          <w:b/>
          <w:bCs/>
          <w:sz w:val="28"/>
          <w:szCs w:val="28"/>
        </w:rPr>
        <w:t>CannotPullContainerError</w:t>
      </w:r>
    </w:p>
    <w:p w14:paraId="784545D3" w14:textId="77777777" w:rsidR="00FF69EF" w:rsidRPr="009D491B" w:rsidRDefault="00FF69EF" w:rsidP="00FF69EF">
      <w:pPr>
        <w:numPr>
          <w:ilvl w:val="1"/>
          <w:numId w:val="303"/>
        </w:numPr>
        <w:rPr>
          <w:rFonts w:ascii="Calibri" w:hAnsi="Calibri" w:cs="Calibri"/>
          <w:b/>
          <w:bCs/>
          <w:sz w:val="28"/>
          <w:szCs w:val="28"/>
        </w:rPr>
      </w:pPr>
      <w:r w:rsidRPr="009D491B">
        <w:rPr>
          <w:rFonts w:ascii="Calibri" w:hAnsi="Calibri" w:cs="Calibri"/>
          <w:b/>
          <w:bCs/>
          <w:sz w:val="28"/>
          <w:szCs w:val="28"/>
        </w:rPr>
        <w:t>repository does not exist or may require 'docker login'</w:t>
      </w:r>
    </w:p>
    <w:p w14:paraId="14949A81" w14:textId="77777777" w:rsidR="00FF69EF" w:rsidRPr="009D491B" w:rsidRDefault="00FF69EF" w:rsidP="00FF69EF">
      <w:pPr>
        <w:numPr>
          <w:ilvl w:val="1"/>
          <w:numId w:val="303"/>
        </w:numPr>
        <w:rPr>
          <w:rFonts w:ascii="Calibri" w:hAnsi="Calibri" w:cs="Calibri"/>
          <w:b/>
          <w:bCs/>
          <w:sz w:val="28"/>
          <w:szCs w:val="28"/>
        </w:rPr>
      </w:pPr>
      <w:r w:rsidRPr="009D491B">
        <w:rPr>
          <w:rFonts w:ascii="Calibri" w:hAnsi="Calibri" w:cs="Calibri"/>
          <w:b/>
          <w:bCs/>
          <w:sz w:val="28"/>
          <w:szCs w:val="28"/>
        </w:rPr>
        <w:t>no basic auth credentials</w:t>
      </w:r>
    </w:p>
    <w:p w14:paraId="23F7FB3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3789442">
          <v:rect id="_x0000_i1326" style="width:0;height:1.5pt" o:hralign="center" o:hrstd="t" o:hr="t" fillcolor="#a0a0a0" stroked="f"/>
        </w:pict>
      </w:r>
    </w:p>
    <w:p w14:paraId="7B6E2BB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an ECS image pull debug checklist or CloudFormation example for fixing image pull issues?</w:t>
      </w:r>
    </w:p>
    <w:p w14:paraId="4C904CD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56E1D9C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tell in short</w:t>
      </w:r>
    </w:p>
    <w:p w14:paraId="316DA906" w14:textId="5C305EDE" w:rsidR="00FF69EF" w:rsidRPr="009D491B" w:rsidRDefault="00FF69EF" w:rsidP="00FF69EF">
      <w:pPr>
        <w:rPr>
          <w:rFonts w:ascii="Calibri" w:hAnsi="Calibri" w:cs="Calibri"/>
          <w:b/>
          <w:bCs/>
          <w:sz w:val="28"/>
          <w:szCs w:val="28"/>
        </w:rPr>
      </w:pPr>
    </w:p>
    <w:p w14:paraId="56FA285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Short Summary – ECS Image Pull Error Causes &amp; Fixes:</w:t>
      </w:r>
    </w:p>
    <w:p w14:paraId="55E97CCC" w14:textId="77777777" w:rsidR="00FF69EF" w:rsidRPr="009D491B" w:rsidRDefault="00FF69EF" w:rsidP="00FF69EF">
      <w:pPr>
        <w:numPr>
          <w:ilvl w:val="0"/>
          <w:numId w:val="304"/>
        </w:numPr>
        <w:rPr>
          <w:rFonts w:ascii="Calibri" w:hAnsi="Calibri" w:cs="Calibri"/>
          <w:b/>
          <w:bCs/>
          <w:sz w:val="28"/>
          <w:szCs w:val="28"/>
        </w:rPr>
      </w:pPr>
      <w:r w:rsidRPr="009D491B">
        <w:rPr>
          <w:rFonts w:ascii="Calibri" w:hAnsi="Calibri" w:cs="Calibri"/>
          <w:b/>
          <w:bCs/>
          <w:sz w:val="28"/>
          <w:szCs w:val="28"/>
        </w:rPr>
        <w:t>Missing IAM Permissions: Task execution role needs AmazonEC2ContainerRegistryReadOnly policy.</w:t>
      </w:r>
    </w:p>
    <w:p w14:paraId="796581FC" w14:textId="77777777" w:rsidR="00FF69EF" w:rsidRPr="009D491B" w:rsidRDefault="00FF69EF" w:rsidP="00FF69EF">
      <w:pPr>
        <w:numPr>
          <w:ilvl w:val="0"/>
          <w:numId w:val="304"/>
        </w:numPr>
        <w:rPr>
          <w:rFonts w:ascii="Calibri" w:hAnsi="Calibri" w:cs="Calibri"/>
          <w:b/>
          <w:bCs/>
          <w:sz w:val="28"/>
          <w:szCs w:val="28"/>
        </w:rPr>
      </w:pPr>
      <w:r w:rsidRPr="009D491B">
        <w:rPr>
          <w:rFonts w:ascii="Calibri" w:hAnsi="Calibri" w:cs="Calibri"/>
          <w:b/>
          <w:bCs/>
          <w:sz w:val="28"/>
          <w:szCs w:val="28"/>
        </w:rPr>
        <w:t>Wrong Image URI: Check if ECR repo or image tag exists.</w:t>
      </w:r>
    </w:p>
    <w:p w14:paraId="4638A59F" w14:textId="77777777" w:rsidR="00FF69EF" w:rsidRPr="009D491B" w:rsidRDefault="00FF69EF" w:rsidP="00FF69EF">
      <w:pPr>
        <w:numPr>
          <w:ilvl w:val="0"/>
          <w:numId w:val="304"/>
        </w:numPr>
        <w:rPr>
          <w:rFonts w:ascii="Calibri" w:hAnsi="Calibri" w:cs="Calibri"/>
          <w:b/>
          <w:bCs/>
          <w:sz w:val="28"/>
          <w:szCs w:val="28"/>
        </w:rPr>
      </w:pPr>
      <w:r w:rsidRPr="009D491B">
        <w:rPr>
          <w:rFonts w:ascii="Calibri" w:hAnsi="Calibri" w:cs="Calibri"/>
          <w:b/>
          <w:bCs/>
          <w:sz w:val="28"/>
          <w:szCs w:val="28"/>
        </w:rPr>
        <w:lastRenderedPageBreak/>
        <w:t>Private Registry: If using DockerHub/private ECR, add credentials via Secrets Manager.</w:t>
      </w:r>
    </w:p>
    <w:p w14:paraId="06368F05" w14:textId="77777777" w:rsidR="00FF69EF" w:rsidRPr="009D491B" w:rsidRDefault="00FF69EF" w:rsidP="00FF69EF">
      <w:pPr>
        <w:numPr>
          <w:ilvl w:val="0"/>
          <w:numId w:val="304"/>
        </w:numPr>
        <w:rPr>
          <w:rFonts w:ascii="Calibri" w:hAnsi="Calibri" w:cs="Calibri"/>
          <w:b/>
          <w:bCs/>
          <w:sz w:val="28"/>
          <w:szCs w:val="28"/>
        </w:rPr>
      </w:pPr>
      <w:r w:rsidRPr="009D491B">
        <w:rPr>
          <w:rFonts w:ascii="Calibri" w:hAnsi="Calibri" w:cs="Calibri"/>
          <w:b/>
          <w:bCs/>
          <w:sz w:val="28"/>
          <w:szCs w:val="28"/>
        </w:rPr>
        <w:t>No Internet Access: Fargate in private subnet needs NAT Gateway or ECR VPC endpoint.</w:t>
      </w:r>
    </w:p>
    <w:p w14:paraId="76196684" w14:textId="77777777" w:rsidR="00FF69EF" w:rsidRPr="009D491B" w:rsidRDefault="00FF69EF" w:rsidP="00FF69EF">
      <w:pPr>
        <w:numPr>
          <w:ilvl w:val="0"/>
          <w:numId w:val="304"/>
        </w:numPr>
        <w:rPr>
          <w:rFonts w:ascii="Calibri" w:hAnsi="Calibri" w:cs="Calibri"/>
          <w:b/>
          <w:bCs/>
          <w:sz w:val="28"/>
          <w:szCs w:val="28"/>
        </w:rPr>
      </w:pPr>
      <w:r w:rsidRPr="009D491B">
        <w:rPr>
          <w:rFonts w:ascii="Calibri" w:hAnsi="Calibri" w:cs="Calibri"/>
          <w:b/>
          <w:bCs/>
          <w:sz w:val="28"/>
          <w:szCs w:val="28"/>
        </w:rPr>
        <w:t>Cross-account Access: Set proper ECR resource policy if pulling image from another AWS account.</w:t>
      </w:r>
    </w:p>
    <w:p w14:paraId="477EBC8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 need a step-by-step fix for cross-account image pull or how to attach ECR permissions to ECS task role.</w:t>
      </w:r>
    </w:p>
    <w:p w14:paraId="64137A8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5A4FA38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can i use one centralised cloudwatch for multiple accounts and regions</w:t>
      </w:r>
    </w:p>
    <w:p w14:paraId="3C41EEED" w14:textId="46B4478F" w:rsidR="00FF69EF" w:rsidRPr="009D491B" w:rsidRDefault="00FF69EF" w:rsidP="00FF69EF">
      <w:pPr>
        <w:rPr>
          <w:rFonts w:ascii="Calibri" w:hAnsi="Calibri" w:cs="Calibri"/>
          <w:b/>
          <w:bCs/>
          <w:sz w:val="28"/>
          <w:szCs w:val="28"/>
        </w:rPr>
      </w:pPr>
    </w:p>
    <w:p w14:paraId="4877D55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Yes, you can use one centralized CloudWatch account to collect logs, metrics, and events from multiple AWS accounts and regions. This is a common monitoring strategy in multi-account setups and is implemented using CloudWatch cross-account and cross-region capabilities.</w:t>
      </w:r>
    </w:p>
    <w:p w14:paraId="38410D6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3DC7860">
          <v:rect id="_x0000_i1327" style="width:0;height:1.5pt" o:hralign="center" o:hrstd="t" o:hr="t" fillcolor="#a0a0a0" stroked="f"/>
        </w:pict>
      </w:r>
    </w:p>
    <w:p w14:paraId="32AC003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How to Enable Centralized CloudWatch (Cross-Account &amp; Cross-Region):</w:t>
      </w:r>
    </w:p>
    <w:p w14:paraId="0B91D32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1. Central Monitoring Account (Hub)</w:t>
      </w:r>
    </w:p>
    <w:p w14:paraId="745DE1A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is the account where you will view and analyze logs, metrics, dashboards.</w:t>
      </w:r>
    </w:p>
    <w:p w14:paraId="50A6616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2. Source/Spoke Accounts</w:t>
      </w:r>
    </w:p>
    <w:p w14:paraId="19F3FDB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These are the accounts where resources (EC2, ECS, Lambda, etc.) are running and generating logs or metrics.</w:t>
      </w:r>
    </w:p>
    <w:p w14:paraId="40585581"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C02D0E5">
          <v:rect id="_x0000_i1328" style="width:0;height:1.5pt" o:hralign="center" o:hrstd="t" o:hr="t" fillcolor="#a0a0a0" stroked="f"/>
        </w:pict>
      </w:r>
    </w:p>
    <w:p w14:paraId="17D5066A"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Methods for Centralization:</w:t>
      </w:r>
    </w:p>
    <w:p w14:paraId="6263CE19"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For Logs:</w:t>
      </w:r>
    </w:p>
    <w:p w14:paraId="29E67AC3" w14:textId="77777777" w:rsidR="00FF69EF" w:rsidRPr="009D491B" w:rsidRDefault="00FF69EF" w:rsidP="00FF69EF">
      <w:pPr>
        <w:numPr>
          <w:ilvl w:val="0"/>
          <w:numId w:val="305"/>
        </w:numPr>
        <w:rPr>
          <w:rFonts w:ascii="Calibri" w:hAnsi="Calibri" w:cs="Calibri"/>
          <w:b/>
          <w:bCs/>
          <w:sz w:val="28"/>
          <w:szCs w:val="28"/>
        </w:rPr>
      </w:pPr>
      <w:r w:rsidRPr="009D491B">
        <w:rPr>
          <w:rFonts w:ascii="Calibri" w:hAnsi="Calibri" w:cs="Calibri"/>
          <w:b/>
          <w:bCs/>
          <w:sz w:val="28"/>
          <w:szCs w:val="28"/>
        </w:rPr>
        <w:t>Use CloudWatch Logs cross-account subscription filters.</w:t>
      </w:r>
    </w:p>
    <w:p w14:paraId="0A0050FA" w14:textId="77777777" w:rsidR="00FF69EF" w:rsidRPr="009D491B" w:rsidRDefault="00FF69EF" w:rsidP="00FF69EF">
      <w:pPr>
        <w:numPr>
          <w:ilvl w:val="0"/>
          <w:numId w:val="305"/>
        </w:numPr>
        <w:rPr>
          <w:rFonts w:ascii="Calibri" w:hAnsi="Calibri" w:cs="Calibri"/>
          <w:b/>
          <w:bCs/>
          <w:sz w:val="28"/>
          <w:szCs w:val="28"/>
        </w:rPr>
      </w:pPr>
      <w:r w:rsidRPr="009D491B">
        <w:rPr>
          <w:rFonts w:ascii="Calibri" w:hAnsi="Calibri" w:cs="Calibri"/>
          <w:b/>
          <w:bCs/>
          <w:sz w:val="28"/>
          <w:szCs w:val="28"/>
        </w:rPr>
        <w:t>Set up a Destination in the central account.</w:t>
      </w:r>
    </w:p>
    <w:p w14:paraId="492F3AE5" w14:textId="77777777" w:rsidR="00FF69EF" w:rsidRPr="009D491B" w:rsidRDefault="00FF69EF" w:rsidP="00FF69EF">
      <w:pPr>
        <w:numPr>
          <w:ilvl w:val="0"/>
          <w:numId w:val="305"/>
        </w:numPr>
        <w:rPr>
          <w:rFonts w:ascii="Calibri" w:hAnsi="Calibri" w:cs="Calibri"/>
          <w:b/>
          <w:bCs/>
          <w:sz w:val="28"/>
          <w:szCs w:val="28"/>
        </w:rPr>
      </w:pPr>
      <w:r w:rsidRPr="009D491B">
        <w:rPr>
          <w:rFonts w:ascii="Calibri" w:hAnsi="Calibri" w:cs="Calibri"/>
          <w:b/>
          <w:bCs/>
          <w:sz w:val="28"/>
          <w:szCs w:val="28"/>
        </w:rPr>
        <w:lastRenderedPageBreak/>
        <w:t>In source accounts, create subscription filters that forward logs to the destination.</w:t>
      </w:r>
    </w:p>
    <w:p w14:paraId="33F3463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Example:</w:t>
      </w:r>
    </w:p>
    <w:p w14:paraId="16DABDA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60AB40B4" w14:textId="4844E740" w:rsidR="00FF69EF" w:rsidRPr="009D491B" w:rsidRDefault="00FF69EF" w:rsidP="00FF69EF">
      <w:pPr>
        <w:rPr>
          <w:rFonts w:ascii="Calibri" w:hAnsi="Calibri" w:cs="Calibri"/>
          <w:b/>
          <w:bCs/>
          <w:sz w:val="28"/>
          <w:szCs w:val="28"/>
        </w:rPr>
      </w:pPr>
    </w:p>
    <w:p w14:paraId="24DE35B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In central account: create a log destination</w:t>
      </w:r>
    </w:p>
    <w:p w14:paraId="7BBED49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AWS::Logs::Destination</w:t>
      </w:r>
    </w:p>
    <w:p w14:paraId="62EF7AE7"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For Metrics:</w:t>
      </w:r>
    </w:p>
    <w:p w14:paraId="184AD11A" w14:textId="77777777" w:rsidR="00FF69EF" w:rsidRPr="009D491B" w:rsidRDefault="00FF69EF" w:rsidP="00FF69EF">
      <w:pPr>
        <w:numPr>
          <w:ilvl w:val="0"/>
          <w:numId w:val="306"/>
        </w:numPr>
        <w:rPr>
          <w:rFonts w:ascii="Calibri" w:hAnsi="Calibri" w:cs="Calibri"/>
          <w:b/>
          <w:bCs/>
          <w:sz w:val="28"/>
          <w:szCs w:val="28"/>
        </w:rPr>
      </w:pPr>
      <w:r w:rsidRPr="009D491B">
        <w:rPr>
          <w:rFonts w:ascii="Calibri" w:hAnsi="Calibri" w:cs="Calibri"/>
          <w:b/>
          <w:bCs/>
          <w:sz w:val="28"/>
          <w:szCs w:val="28"/>
        </w:rPr>
        <w:t>Use CloudWatch Metric Streams to stream metrics to a central account (or third-party tools like Datadog).</w:t>
      </w:r>
    </w:p>
    <w:p w14:paraId="09449C7A"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For Events (EventBridge):</w:t>
      </w:r>
    </w:p>
    <w:p w14:paraId="2833B97B" w14:textId="77777777" w:rsidR="00FF69EF" w:rsidRPr="009D491B" w:rsidRDefault="00FF69EF" w:rsidP="00FF69EF">
      <w:pPr>
        <w:numPr>
          <w:ilvl w:val="0"/>
          <w:numId w:val="307"/>
        </w:numPr>
        <w:rPr>
          <w:rFonts w:ascii="Calibri" w:hAnsi="Calibri" w:cs="Calibri"/>
          <w:b/>
          <w:bCs/>
          <w:sz w:val="28"/>
          <w:szCs w:val="28"/>
        </w:rPr>
      </w:pPr>
      <w:r w:rsidRPr="009D491B">
        <w:rPr>
          <w:rFonts w:ascii="Calibri" w:hAnsi="Calibri" w:cs="Calibri"/>
          <w:b/>
          <w:bCs/>
          <w:sz w:val="28"/>
          <w:szCs w:val="28"/>
        </w:rPr>
        <w:t>Use EventBridge cross-account event buses.</w:t>
      </w:r>
    </w:p>
    <w:p w14:paraId="635F7042" w14:textId="77777777" w:rsidR="00FF69EF" w:rsidRPr="009D491B" w:rsidRDefault="00FF69EF" w:rsidP="00FF69EF">
      <w:pPr>
        <w:numPr>
          <w:ilvl w:val="0"/>
          <w:numId w:val="307"/>
        </w:numPr>
        <w:rPr>
          <w:rFonts w:ascii="Calibri" w:hAnsi="Calibri" w:cs="Calibri"/>
          <w:b/>
          <w:bCs/>
          <w:sz w:val="28"/>
          <w:szCs w:val="28"/>
        </w:rPr>
      </w:pPr>
      <w:r w:rsidRPr="009D491B">
        <w:rPr>
          <w:rFonts w:ascii="Calibri" w:hAnsi="Calibri" w:cs="Calibri"/>
          <w:b/>
          <w:bCs/>
          <w:sz w:val="28"/>
          <w:szCs w:val="28"/>
        </w:rPr>
        <w:t>In source account: send events to an event bus in the central account.</w:t>
      </w:r>
    </w:p>
    <w:p w14:paraId="5F62863E" w14:textId="77777777" w:rsidR="00FF69EF" w:rsidRPr="009D491B" w:rsidRDefault="00FF69EF" w:rsidP="00FF69EF">
      <w:pPr>
        <w:numPr>
          <w:ilvl w:val="0"/>
          <w:numId w:val="307"/>
        </w:numPr>
        <w:rPr>
          <w:rFonts w:ascii="Calibri" w:hAnsi="Calibri" w:cs="Calibri"/>
          <w:b/>
          <w:bCs/>
          <w:sz w:val="28"/>
          <w:szCs w:val="28"/>
        </w:rPr>
      </w:pPr>
      <w:r w:rsidRPr="009D491B">
        <w:rPr>
          <w:rFonts w:ascii="Calibri" w:hAnsi="Calibri" w:cs="Calibri"/>
          <w:b/>
          <w:bCs/>
          <w:sz w:val="28"/>
          <w:szCs w:val="28"/>
        </w:rPr>
        <w:t>In central account: create rules to route those events.</w:t>
      </w:r>
    </w:p>
    <w:p w14:paraId="61C4D27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314A8C1">
          <v:rect id="_x0000_i1329" style="width:0;height:1.5pt" o:hralign="center" o:hrstd="t" o:hr="t" fillcolor="#a0a0a0" stroked="f"/>
        </w:pict>
      </w:r>
    </w:p>
    <w:p w14:paraId="56C9EB5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IAM Permissions Required:</w:t>
      </w:r>
    </w:p>
    <w:p w14:paraId="1B55CAC9" w14:textId="77777777" w:rsidR="00FF69EF" w:rsidRPr="009D491B" w:rsidRDefault="00FF69EF" w:rsidP="00FF69EF">
      <w:pPr>
        <w:numPr>
          <w:ilvl w:val="0"/>
          <w:numId w:val="308"/>
        </w:numPr>
        <w:rPr>
          <w:rFonts w:ascii="Calibri" w:hAnsi="Calibri" w:cs="Calibri"/>
          <w:b/>
          <w:bCs/>
          <w:sz w:val="28"/>
          <w:szCs w:val="28"/>
        </w:rPr>
      </w:pPr>
      <w:r w:rsidRPr="009D491B">
        <w:rPr>
          <w:rFonts w:ascii="Calibri" w:hAnsi="Calibri" w:cs="Calibri"/>
          <w:b/>
          <w:bCs/>
          <w:sz w:val="28"/>
          <w:szCs w:val="28"/>
        </w:rPr>
        <w:t>Allow logs:PutSubscriptionFilter, logs:PutLogEvents, events:PutEvents, etc., from source to central.</w:t>
      </w:r>
    </w:p>
    <w:p w14:paraId="45514F9F" w14:textId="77777777" w:rsidR="00FF69EF" w:rsidRPr="009D491B" w:rsidRDefault="00FF69EF" w:rsidP="00FF69EF">
      <w:pPr>
        <w:numPr>
          <w:ilvl w:val="0"/>
          <w:numId w:val="308"/>
        </w:numPr>
        <w:rPr>
          <w:rFonts w:ascii="Calibri" w:hAnsi="Calibri" w:cs="Calibri"/>
          <w:b/>
          <w:bCs/>
          <w:sz w:val="28"/>
          <w:szCs w:val="28"/>
        </w:rPr>
      </w:pPr>
      <w:r w:rsidRPr="009D491B">
        <w:rPr>
          <w:rFonts w:ascii="Calibri" w:hAnsi="Calibri" w:cs="Calibri"/>
          <w:b/>
          <w:bCs/>
          <w:sz w:val="28"/>
          <w:szCs w:val="28"/>
        </w:rPr>
        <w:t>Resource policies on log destination and event bus to trust the source accounts.</w:t>
      </w:r>
    </w:p>
    <w:p w14:paraId="5B684EF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A9A9322">
          <v:rect id="_x0000_i1330" style="width:0;height:1.5pt" o:hralign="center" o:hrstd="t" o:hr="t" fillcolor="#a0a0a0" stroked="f"/>
        </w:pict>
      </w:r>
    </w:p>
    <w:p w14:paraId="4BAB4402"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Cross-Region Notes:</w:t>
      </w:r>
    </w:p>
    <w:p w14:paraId="045CE37C" w14:textId="77777777" w:rsidR="00FF69EF" w:rsidRPr="009D491B" w:rsidRDefault="00FF69EF" w:rsidP="00FF69EF">
      <w:pPr>
        <w:numPr>
          <w:ilvl w:val="0"/>
          <w:numId w:val="309"/>
        </w:numPr>
        <w:rPr>
          <w:rFonts w:ascii="Calibri" w:hAnsi="Calibri" w:cs="Calibri"/>
          <w:b/>
          <w:bCs/>
          <w:sz w:val="28"/>
          <w:szCs w:val="28"/>
        </w:rPr>
      </w:pPr>
      <w:r w:rsidRPr="009D491B">
        <w:rPr>
          <w:rFonts w:ascii="Calibri" w:hAnsi="Calibri" w:cs="Calibri"/>
          <w:b/>
          <w:bCs/>
          <w:sz w:val="28"/>
          <w:szCs w:val="28"/>
        </w:rPr>
        <w:t>Logs and metrics are region-specific.</w:t>
      </w:r>
    </w:p>
    <w:p w14:paraId="7A8FCEF4" w14:textId="77777777" w:rsidR="00FF69EF" w:rsidRPr="009D491B" w:rsidRDefault="00FF69EF" w:rsidP="00FF69EF">
      <w:pPr>
        <w:numPr>
          <w:ilvl w:val="0"/>
          <w:numId w:val="309"/>
        </w:numPr>
        <w:rPr>
          <w:rFonts w:ascii="Calibri" w:hAnsi="Calibri" w:cs="Calibri"/>
          <w:b/>
          <w:bCs/>
          <w:sz w:val="28"/>
          <w:szCs w:val="28"/>
        </w:rPr>
      </w:pPr>
      <w:r w:rsidRPr="009D491B">
        <w:rPr>
          <w:rFonts w:ascii="Calibri" w:hAnsi="Calibri" w:cs="Calibri"/>
          <w:b/>
          <w:bCs/>
          <w:sz w:val="28"/>
          <w:szCs w:val="28"/>
        </w:rPr>
        <w:t>To centralize across regions, you must:</w:t>
      </w:r>
    </w:p>
    <w:p w14:paraId="7A036EB5" w14:textId="77777777" w:rsidR="00FF69EF" w:rsidRPr="009D491B" w:rsidRDefault="00FF69EF" w:rsidP="00FF69EF">
      <w:pPr>
        <w:numPr>
          <w:ilvl w:val="1"/>
          <w:numId w:val="309"/>
        </w:numPr>
        <w:rPr>
          <w:rFonts w:ascii="Calibri" w:hAnsi="Calibri" w:cs="Calibri"/>
          <w:b/>
          <w:bCs/>
          <w:sz w:val="28"/>
          <w:szCs w:val="28"/>
        </w:rPr>
      </w:pPr>
      <w:r w:rsidRPr="009D491B">
        <w:rPr>
          <w:rFonts w:ascii="Calibri" w:hAnsi="Calibri" w:cs="Calibri"/>
          <w:b/>
          <w:bCs/>
          <w:sz w:val="28"/>
          <w:szCs w:val="28"/>
        </w:rPr>
        <w:t>Set up subscriptions per region.</w:t>
      </w:r>
    </w:p>
    <w:p w14:paraId="70BB108F" w14:textId="77777777" w:rsidR="00FF69EF" w:rsidRPr="009D491B" w:rsidRDefault="00FF69EF" w:rsidP="00FF69EF">
      <w:pPr>
        <w:numPr>
          <w:ilvl w:val="1"/>
          <w:numId w:val="309"/>
        </w:numPr>
        <w:rPr>
          <w:rFonts w:ascii="Calibri" w:hAnsi="Calibri" w:cs="Calibri"/>
          <w:b/>
          <w:bCs/>
          <w:sz w:val="28"/>
          <w:szCs w:val="28"/>
        </w:rPr>
      </w:pPr>
      <w:r w:rsidRPr="009D491B">
        <w:rPr>
          <w:rFonts w:ascii="Calibri" w:hAnsi="Calibri" w:cs="Calibri"/>
          <w:b/>
          <w:bCs/>
          <w:sz w:val="28"/>
          <w:szCs w:val="28"/>
        </w:rPr>
        <w:lastRenderedPageBreak/>
        <w:t>Use Lambda or Kinesis to forward data to the central region if needed.</w:t>
      </w:r>
    </w:p>
    <w:p w14:paraId="5377331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70B60D6">
          <v:rect id="_x0000_i1331" style="width:0;height:1.5pt" o:hralign="center" o:hrstd="t" o:hr="t" fillcolor="#a0a0a0" stroked="f"/>
        </w:pict>
      </w:r>
    </w:p>
    <w:p w14:paraId="1EEEC30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CloudFormation example to forward logs cross-account or set up EventBridge across accounts?</w:t>
      </w:r>
    </w:p>
    <w:p w14:paraId="48BDCC8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345CF63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tel in short</w:t>
      </w:r>
    </w:p>
    <w:p w14:paraId="6D5F8B20" w14:textId="0D2A1BC8" w:rsidR="00FF69EF" w:rsidRPr="009D491B" w:rsidRDefault="00FF69EF" w:rsidP="00FF69EF">
      <w:pPr>
        <w:rPr>
          <w:rFonts w:ascii="Calibri" w:hAnsi="Calibri" w:cs="Calibri"/>
          <w:b/>
          <w:bCs/>
          <w:sz w:val="28"/>
          <w:szCs w:val="28"/>
        </w:rPr>
      </w:pPr>
    </w:p>
    <w:p w14:paraId="05694C5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Yes, you can use centralized CloudWatch for multiple AWS accounts and regions.</w:t>
      </w:r>
    </w:p>
    <w:p w14:paraId="33A1F62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 short:</w:t>
      </w:r>
    </w:p>
    <w:p w14:paraId="676DF702" w14:textId="77777777" w:rsidR="00FF69EF" w:rsidRPr="009D491B" w:rsidRDefault="00FF69EF" w:rsidP="00FF69EF">
      <w:pPr>
        <w:numPr>
          <w:ilvl w:val="0"/>
          <w:numId w:val="310"/>
        </w:numPr>
        <w:rPr>
          <w:rFonts w:ascii="Calibri" w:hAnsi="Calibri" w:cs="Calibri"/>
          <w:b/>
          <w:bCs/>
          <w:sz w:val="28"/>
          <w:szCs w:val="28"/>
        </w:rPr>
      </w:pPr>
      <w:r w:rsidRPr="009D491B">
        <w:rPr>
          <w:rFonts w:ascii="Calibri" w:hAnsi="Calibri" w:cs="Calibri"/>
          <w:b/>
          <w:bCs/>
          <w:sz w:val="28"/>
          <w:szCs w:val="28"/>
        </w:rPr>
        <w:t>Use Log Subscriptions to send logs from spoke accounts to a central account.</w:t>
      </w:r>
    </w:p>
    <w:p w14:paraId="00A9FFB1" w14:textId="77777777" w:rsidR="00FF69EF" w:rsidRPr="009D491B" w:rsidRDefault="00FF69EF" w:rsidP="00FF69EF">
      <w:pPr>
        <w:numPr>
          <w:ilvl w:val="0"/>
          <w:numId w:val="310"/>
        </w:numPr>
        <w:rPr>
          <w:rFonts w:ascii="Calibri" w:hAnsi="Calibri" w:cs="Calibri"/>
          <w:b/>
          <w:bCs/>
          <w:sz w:val="28"/>
          <w:szCs w:val="28"/>
        </w:rPr>
      </w:pPr>
      <w:r w:rsidRPr="009D491B">
        <w:rPr>
          <w:rFonts w:ascii="Calibri" w:hAnsi="Calibri" w:cs="Calibri"/>
          <w:b/>
          <w:bCs/>
          <w:sz w:val="28"/>
          <w:szCs w:val="28"/>
        </w:rPr>
        <w:t>Use EventBridge cross-account rules to route events centrally.</w:t>
      </w:r>
    </w:p>
    <w:p w14:paraId="14C2D55D" w14:textId="77777777" w:rsidR="00FF69EF" w:rsidRPr="009D491B" w:rsidRDefault="00FF69EF" w:rsidP="00FF69EF">
      <w:pPr>
        <w:numPr>
          <w:ilvl w:val="0"/>
          <w:numId w:val="310"/>
        </w:numPr>
        <w:rPr>
          <w:rFonts w:ascii="Calibri" w:hAnsi="Calibri" w:cs="Calibri"/>
          <w:b/>
          <w:bCs/>
          <w:sz w:val="28"/>
          <w:szCs w:val="28"/>
        </w:rPr>
      </w:pPr>
      <w:r w:rsidRPr="009D491B">
        <w:rPr>
          <w:rFonts w:ascii="Calibri" w:hAnsi="Calibri" w:cs="Calibri"/>
          <w:b/>
          <w:bCs/>
          <w:sz w:val="28"/>
          <w:szCs w:val="28"/>
        </w:rPr>
        <w:t>Use Metric Streams or dashboards with cross-account access for metrics.</w:t>
      </w:r>
    </w:p>
    <w:p w14:paraId="117FFCC6" w14:textId="77777777" w:rsidR="00FF69EF" w:rsidRPr="009D491B" w:rsidRDefault="00FF69EF" w:rsidP="00FF69EF">
      <w:pPr>
        <w:numPr>
          <w:ilvl w:val="0"/>
          <w:numId w:val="310"/>
        </w:numPr>
        <w:rPr>
          <w:rFonts w:ascii="Calibri" w:hAnsi="Calibri" w:cs="Calibri"/>
          <w:b/>
          <w:bCs/>
          <w:sz w:val="28"/>
          <w:szCs w:val="28"/>
        </w:rPr>
      </w:pPr>
      <w:r w:rsidRPr="009D491B">
        <w:rPr>
          <w:rFonts w:ascii="Calibri" w:hAnsi="Calibri" w:cs="Calibri"/>
          <w:b/>
          <w:bCs/>
          <w:sz w:val="28"/>
          <w:szCs w:val="28"/>
        </w:rPr>
        <w:t>Add necessary IAM permissions and resource policies.</w:t>
      </w:r>
    </w:p>
    <w:p w14:paraId="7610E87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Want to see how to send CloudWatch logs to a central account or configure cross-account EventBridge?</w:t>
      </w:r>
    </w:p>
    <w:p w14:paraId="01B23B9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2DA3D2F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how to use secrets in aws secrets manager in one account in other account or region</w:t>
      </w:r>
    </w:p>
    <w:p w14:paraId="00E1046F" w14:textId="2378918A" w:rsidR="00FF69EF" w:rsidRPr="009D491B" w:rsidRDefault="00FF69EF" w:rsidP="00FF69EF">
      <w:pPr>
        <w:rPr>
          <w:rFonts w:ascii="Calibri" w:hAnsi="Calibri" w:cs="Calibri"/>
          <w:b/>
          <w:bCs/>
          <w:sz w:val="28"/>
          <w:szCs w:val="28"/>
        </w:rPr>
      </w:pPr>
    </w:p>
    <w:p w14:paraId="5373D15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To use a secret from AWS Secrets Manager in another AWS account or region, follow these steps:</w:t>
      </w:r>
    </w:p>
    <w:p w14:paraId="1D33E216"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A8EC848">
          <v:rect id="_x0000_i1332" style="width:0;height:1.5pt" o:hralign="center" o:hrstd="t" o:hr="t" fillcolor="#a0a0a0" stroked="f"/>
        </w:pict>
      </w:r>
    </w:p>
    <w:p w14:paraId="6A752A4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1. Cross-account access to Secrets Manager (same region)</w:t>
      </w:r>
    </w:p>
    <w:p w14:paraId="2BE2C54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In Account A (secret owner):</w:t>
      </w:r>
    </w:p>
    <w:p w14:paraId="35B7CB9A" w14:textId="77777777" w:rsidR="00FF69EF" w:rsidRPr="009D491B" w:rsidRDefault="00FF69EF" w:rsidP="00FF69EF">
      <w:pPr>
        <w:numPr>
          <w:ilvl w:val="0"/>
          <w:numId w:val="311"/>
        </w:numPr>
        <w:rPr>
          <w:rFonts w:ascii="Calibri" w:hAnsi="Calibri" w:cs="Calibri"/>
          <w:b/>
          <w:bCs/>
          <w:sz w:val="28"/>
          <w:szCs w:val="28"/>
        </w:rPr>
      </w:pPr>
      <w:r w:rsidRPr="009D491B">
        <w:rPr>
          <w:rFonts w:ascii="Calibri" w:hAnsi="Calibri" w:cs="Calibri"/>
          <w:b/>
          <w:bCs/>
          <w:sz w:val="28"/>
          <w:szCs w:val="28"/>
        </w:rPr>
        <w:t>Create the secret as usual.</w:t>
      </w:r>
    </w:p>
    <w:p w14:paraId="670AA85D" w14:textId="77777777" w:rsidR="00FF69EF" w:rsidRPr="009D491B" w:rsidRDefault="00FF69EF" w:rsidP="00FF69EF">
      <w:pPr>
        <w:numPr>
          <w:ilvl w:val="0"/>
          <w:numId w:val="311"/>
        </w:numPr>
        <w:rPr>
          <w:rFonts w:ascii="Calibri" w:hAnsi="Calibri" w:cs="Calibri"/>
          <w:b/>
          <w:bCs/>
          <w:sz w:val="28"/>
          <w:szCs w:val="28"/>
        </w:rPr>
      </w:pPr>
      <w:r w:rsidRPr="009D491B">
        <w:rPr>
          <w:rFonts w:ascii="Calibri" w:hAnsi="Calibri" w:cs="Calibri"/>
          <w:b/>
          <w:bCs/>
          <w:sz w:val="28"/>
          <w:szCs w:val="28"/>
        </w:rPr>
        <w:t>Add a resource-based policy to allow Account B to access it.</w:t>
      </w:r>
    </w:p>
    <w:p w14:paraId="1EE9D45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Example policy for the secret:</w:t>
      </w:r>
    </w:p>
    <w:p w14:paraId="0B83342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43742790" w14:textId="16685B92" w:rsidR="00FF69EF" w:rsidRPr="009D491B" w:rsidRDefault="00FF69EF" w:rsidP="00FF69EF">
      <w:pPr>
        <w:rPr>
          <w:rFonts w:ascii="Calibri" w:hAnsi="Calibri" w:cs="Calibri"/>
          <w:b/>
          <w:bCs/>
          <w:sz w:val="28"/>
          <w:szCs w:val="28"/>
        </w:rPr>
      </w:pPr>
    </w:p>
    <w:p w14:paraId="5A1E9B0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632E1B9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"Version": "2012-10-17",</w:t>
      </w:r>
    </w:p>
    <w:p w14:paraId="7AE5EEC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"Statement": [</w:t>
      </w:r>
    </w:p>
    <w:p w14:paraId="6205866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090310D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"Sid": "AllowAccountBAccess",</w:t>
      </w:r>
    </w:p>
    <w:p w14:paraId="55A9CAA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"Effect": "Allow",</w:t>
      </w:r>
    </w:p>
    <w:p w14:paraId="6DCFDAC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"Principal": {</w:t>
      </w:r>
    </w:p>
    <w:p w14:paraId="5A09F9E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"AWS": "arn:aws:iam::ACCOUNT_B_ID:root"</w:t>
      </w:r>
    </w:p>
    <w:p w14:paraId="4BC4466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43CE3F4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"Action": [</w:t>
      </w:r>
    </w:p>
    <w:p w14:paraId="5A5D65E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"secretsmanager:GetSecretValue",</w:t>
      </w:r>
    </w:p>
    <w:p w14:paraId="4C1BE93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"secretsmanager:DescribeSecret"</w:t>
      </w:r>
    </w:p>
    <w:p w14:paraId="65CFFFE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7799684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"Resource": "*"</w:t>
      </w:r>
    </w:p>
    <w:p w14:paraId="5343704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5D37E61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4483732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01E459E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 Account B:</w:t>
      </w:r>
    </w:p>
    <w:p w14:paraId="305902FA" w14:textId="77777777" w:rsidR="00FF69EF" w:rsidRPr="009D491B" w:rsidRDefault="00FF69EF" w:rsidP="00FF69EF">
      <w:pPr>
        <w:numPr>
          <w:ilvl w:val="0"/>
          <w:numId w:val="312"/>
        </w:numPr>
        <w:rPr>
          <w:rFonts w:ascii="Calibri" w:hAnsi="Calibri" w:cs="Calibri"/>
          <w:b/>
          <w:bCs/>
          <w:sz w:val="28"/>
          <w:szCs w:val="28"/>
        </w:rPr>
      </w:pPr>
      <w:r w:rsidRPr="009D491B">
        <w:rPr>
          <w:rFonts w:ascii="Calibri" w:hAnsi="Calibri" w:cs="Calibri"/>
          <w:b/>
          <w:bCs/>
          <w:sz w:val="28"/>
          <w:szCs w:val="28"/>
        </w:rPr>
        <w:lastRenderedPageBreak/>
        <w:t>Grant IAM roles or users permission to call secretsmanager:GetSecretValue.</w:t>
      </w:r>
    </w:p>
    <w:p w14:paraId="61D3FC6C" w14:textId="77777777" w:rsidR="00FF69EF" w:rsidRPr="009D491B" w:rsidRDefault="00FF69EF" w:rsidP="00FF69EF">
      <w:pPr>
        <w:numPr>
          <w:ilvl w:val="0"/>
          <w:numId w:val="312"/>
        </w:numPr>
        <w:rPr>
          <w:rFonts w:ascii="Calibri" w:hAnsi="Calibri" w:cs="Calibri"/>
          <w:b/>
          <w:bCs/>
          <w:sz w:val="28"/>
          <w:szCs w:val="28"/>
        </w:rPr>
      </w:pPr>
      <w:r w:rsidRPr="009D491B">
        <w:rPr>
          <w:rFonts w:ascii="Calibri" w:hAnsi="Calibri" w:cs="Calibri"/>
          <w:b/>
          <w:bCs/>
          <w:sz w:val="28"/>
          <w:szCs w:val="28"/>
        </w:rPr>
        <w:t>Use the full ARN of the secret in API calls (e.g., from Lambda or ECS).</w:t>
      </w:r>
    </w:p>
    <w:p w14:paraId="1C87B6A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2A66A7E">
          <v:rect id="_x0000_i1333" style="width:0;height:1.5pt" o:hralign="center" o:hrstd="t" o:hr="t" fillcolor="#a0a0a0" stroked="f"/>
        </w:pict>
      </w:r>
    </w:p>
    <w:p w14:paraId="1D7691A3"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2. Cross-region access</w:t>
      </w:r>
    </w:p>
    <w:p w14:paraId="68BDEEC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Secrets Manager is regional by design. To use a secret across regions, you have two options:</w:t>
      </w:r>
    </w:p>
    <w:p w14:paraId="597F57CF" w14:textId="77777777" w:rsidR="00FF69EF" w:rsidRPr="009D491B" w:rsidRDefault="00FF69EF" w:rsidP="00FF69EF">
      <w:pPr>
        <w:numPr>
          <w:ilvl w:val="0"/>
          <w:numId w:val="313"/>
        </w:numPr>
        <w:rPr>
          <w:rFonts w:ascii="Calibri" w:hAnsi="Calibri" w:cs="Calibri"/>
          <w:b/>
          <w:bCs/>
          <w:sz w:val="28"/>
          <w:szCs w:val="28"/>
        </w:rPr>
      </w:pPr>
      <w:r w:rsidRPr="009D491B">
        <w:rPr>
          <w:rFonts w:ascii="Calibri" w:hAnsi="Calibri" w:cs="Calibri"/>
          <w:b/>
          <w:bCs/>
          <w:sz w:val="28"/>
          <w:szCs w:val="28"/>
        </w:rPr>
        <w:t>Replicate the secret manually or via automation (e.g., Lambda or AWS DMS).</w:t>
      </w:r>
    </w:p>
    <w:p w14:paraId="05588D86" w14:textId="77777777" w:rsidR="00FF69EF" w:rsidRPr="009D491B" w:rsidRDefault="00FF69EF" w:rsidP="00FF69EF">
      <w:pPr>
        <w:numPr>
          <w:ilvl w:val="0"/>
          <w:numId w:val="313"/>
        </w:numPr>
        <w:rPr>
          <w:rFonts w:ascii="Calibri" w:hAnsi="Calibri" w:cs="Calibri"/>
          <w:b/>
          <w:bCs/>
          <w:sz w:val="28"/>
          <w:szCs w:val="28"/>
        </w:rPr>
      </w:pPr>
      <w:r w:rsidRPr="009D491B">
        <w:rPr>
          <w:rFonts w:ascii="Calibri" w:hAnsi="Calibri" w:cs="Calibri"/>
          <w:b/>
          <w:bCs/>
          <w:sz w:val="28"/>
          <w:szCs w:val="28"/>
        </w:rPr>
        <w:t>Use AWS Secrets Manager secret replication (if supported) to replicate to another region.</w:t>
      </w:r>
    </w:p>
    <w:p w14:paraId="313A01A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55032D2">
          <v:rect id="_x0000_i1334" style="width:0;height:1.5pt" o:hralign="center" o:hrstd="t" o:hr="t" fillcolor="#a0a0a0" stroked="f"/>
        </w:pict>
      </w:r>
    </w:p>
    <w:p w14:paraId="195F4C4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Best practices</w:t>
      </w:r>
    </w:p>
    <w:p w14:paraId="77FEE283" w14:textId="77777777" w:rsidR="00FF69EF" w:rsidRPr="009D491B" w:rsidRDefault="00FF69EF" w:rsidP="00FF69EF">
      <w:pPr>
        <w:numPr>
          <w:ilvl w:val="0"/>
          <w:numId w:val="314"/>
        </w:numPr>
        <w:rPr>
          <w:rFonts w:ascii="Calibri" w:hAnsi="Calibri" w:cs="Calibri"/>
          <w:b/>
          <w:bCs/>
          <w:sz w:val="28"/>
          <w:szCs w:val="28"/>
        </w:rPr>
      </w:pPr>
      <w:r w:rsidRPr="009D491B">
        <w:rPr>
          <w:rFonts w:ascii="Calibri" w:hAnsi="Calibri" w:cs="Calibri"/>
          <w:b/>
          <w:bCs/>
          <w:sz w:val="28"/>
          <w:szCs w:val="28"/>
        </w:rPr>
        <w:t>Always restrict access using least privilege.</w:t>
      </w:r>
    </w:p>
    <w:p w14:paraId="0844B2CE" w14:textId="77777777" w:rsidR="00FF69EF" w:rsidRPr="009D491B" w:rsidRDefault="00FF69EF" w:rsidP="00FF69EF">
      <w:pPr>
        <w:numPr>
          <w:ilvl w:val="0"/>
          <w:numId w:val="314"/>
        </w:numPr>
        <w:rPr>
          <w:rFonts w:ascii="Calibri" w:hAnsi="Calibri" w:cs="Calibri"/>
          <w:b/>
          <w:bCs/>
          <w:sz w:val="28"/>
          <w:szCs w:val="28"/>
        </w:rPr>
      </w:pPr>
      <w:r w:rsidRPr="009D491B">
        <w:rPr>
          <w:rFonts w:ascii="Calibri" w:hAnsi="Calibri" w:cs="Calibri"/>
          <w:b/>
          <w:bCs/>
          <w:sz w:val="28"/>
          <w:szCs w:val="28"/>
        </w:rPr>
        <w:t>Encrypt secrets using KMS keys, and make sure Account B has access to the key.</w:t>
      </w:r>
    </w:p>
    <w:p w14:paraId="4E8C3C03" w14:textId="77777777" w:rsidR="00FF69EF" w:rsidRPr="009D491B" w:rsidRDefault="00FF69EF" w:rsidP="00FF69EF">
      <w:pPr>
        <w:numPr>
          <w:ilvl w:val="0"/>
          <w:numId w:val="314"/>
        </w:numPr>
        <w:rPr>
          <w:rFonts w:ascii="Calibri" w:hAnsi="Calibri" w:cs="Calibri"/>
          <w:b/>
          <w:bCs/>
          <w:sz w:val="28"/>
          <w:szCs w:val="28"/>
        </w:rPr>
      </w:pPr>
      <w:r w:rsidRPr="009D491B">
        <w:rPr>
          <w:rFonts w:ascii="Calibri" w:hAnsi="Calibri" w:cs="Calibri"/>
          <w:b/>
          <w:bCs/>
          <w:sz w:val="28"/>
          <w:szCs w:val="28"/>
        </w:rPr>
        <w:t>Rotate secrets centrally and fetch them live from dependent accounts.</w:t>
      </w:r>
    </w:p>
    <w:p w14:paraId="74E71B4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0BA9456">
          <v:rect id="_x0000_i1335" style="width:0;height:1.5pt" o:hralign="center" o:hrstd="t" o:hr="t" fillcolor="#a0a0a0" stroked="f"/>
        </w:pict>
      </w:r>
    </w:p>
    <w:p w14:paraId="610D501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sample CloudFormation template for cross-account secrets access or a code example to access a secret from another region?</w:t>
      </w:r>
    </w:p>
    <w:p w14:paraId="56C7A86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44953E6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AWS Secrets Manager secret replication</w:t>
      </w:r>
    </w:p>
    <w:p w14:paraId="2C87E955" w14:textId="6374125A" w:rsidR="00FF69EF" w:rsidRPr="009D491B" w:rsidRDefault="00FF69EF" w:rsidP="00FF69EF">
      <w:pPr>
        <w:rPr>
          <w:rFonts w:ascii="Calibri" w:hAnsi="Calibri" w:cs="Calibri"/>
          <w:b/>
          <w:bCs/>
          <w:sz w:val="28"/>
          <w:szCs w:val="28"/>
        </w:rPr>
      </w:pPr>
    </w:p>
    <w:p w14:paraId="750F3BA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AWS Secrets Manager secret replication allows you to automatically replicate a secret from one AWS region to other regions to ensure availability and disaster recovery across regions.</w:t>
      </w:r>
    </w:p>
    <w:p w14:paraId="646FF3A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0D945E4">
          <v:rect id="_x0000_i1336" style="width:0;height:1.5pt" o:hralign="center" o:hrstd="t" o:hr="t" fillcolor="#a0a0a0" stroked="f"/>
        </w:pict>
      </w:r>
    </w:p>
    <w:p w14:paraId="35E2DE87"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How Secret Replication Works</w:t>
      </w:r>
    </w:p>
    <w:p w14:paraId="5B7FB5DC" w14:textId="77777777" w:rsidR="00FF69EF" w:rsidRPr="009D491B" w:rsidRDefault="00FF69EF" w:rsidP="00FF69EF">
      <w:pPr>
        <w:numPr>
          <w:ilvl w:val="0"/>
          <w:numId w:val="315"/>
        </w:numPr>
        <w:rPr>
          <w:rFonts w:ascii="Calibri" w:hAnsi="Calibri" w:cs="Calibri"/>
          <w:b/>
          <w:bCs/>
          <w:sz w:val="28"/>
          <w:szCs w:val="28"/>
        </w:rPr>
      </w:pPr>
      <w:r w:rsidRPr="009D491B">
        <w:rPr>
          <w:rFonts w:ascii="Calibri" w:hAnsi="Calibri" w:cs="Calibri"/>
          <w:b/>
          <w:bCs/>
          <w:sz w:val="28"/>
          <w:szCs w:val="28"/>
        </w:rPr>
        <w:t>Create the secret in a primary (source) region.</w:t>
      </w:r>
    </w:p>
    <w:p w14:paraId="4D70AA70" w14:textId="77777777" w:rsidR="00FF69EF" w:rsidRPr="009D491B" w:rsidRDefault="00FF69EF" w:rsidP="00FF69EF">
      <w:pPr>
        <w:numPr>
          <w:ilvl w:val="0"/>
          <w:numId w:val="315"/>
        </w:numPr>
        <w:rPr>
          <w:rFonts w:ascii="Calibri" w:hAnsi="Calibri" w:cs="Calibri"/>
          <w:b/>
          <w:bCs/>
          <w:sz w:val="28"/>
          <w:szCs w:val="28"/>
        </w:rPr>
      </w:pPr>
      <w:r w:rsidRPr="009D491B">
        <w:rPr>
          <w:rFonts w:ascii="Calibri" w:hAnsi="Calibri" w:cs="Calibri"/>
          <w:b/>
          <w:bCs/>
          <w:sz w:val="28"/>
          <w:szCs w:val="28"/>
        </w:rPr>
        <w:t>Use the console, CLI, or SDK to replicate it to one or more replica regions.</w:t>
      </w:r>
    </w:p>
    <w:p w14:paraId="76476BA4" w14:textId="77777777" w:rsidR="00FF69EF" w:rsidRPr="009D491B" w:rsidRDefault="00FF69EF" w:rsidP="00FF69EF">
      <w:pPr>
        <w:numPr>
          <w:ilvl w:val="0"/>
          <w:numId w:val="315"/>
        </w:numPr>
        <w:rPr>
          <w:rFonts w:ascii="Calibri" w:hAnsi="Calibri" w:cs="Calibri"/>
          <w:b/>
          <w:bCs/>
          <w:sz w:val="28"/>
          <w:szCs w:val="28"/>
        </w:rPr>
      </w:pPr>
      <w:r w:rsidRPr="009D491B">
        <w:rPr>
          <w:rFonts w:ascii="Calibri" w:hAnsi="Calibri" w:cs="Calibri"/>
          <w:b/>
          <w:bCs/>
          <w:sz w:val="28"/>
          <w:szCs w:val="28"/>
        </w:rPr>
        <w:t>The replica secret will be managed by Secrets Manager (including auto-rotation if configured).</w:t>
      </w:r>
    </w:p>
    <w:p w14:paraId="2CF9746E" w14:textId="77777777" w:rsidR="00FF69EF" w:rsidRPr="009D491B" w:rsidRDefault="00FF69EF" w:rsidP="00FF69EF">
      <w:pPr>
        <w:numPr>
          <w:ilvl w:val="0"/>
          <w:numId w:val="315"/>
        </w:numPr>
        <w:rPr>
          <w:rFonts w:ascii="Calibri" w:hAnsi="Calibri" w:cs="Calibri"/>
          <w:b/>
          <w:bCs/>
          <w:sz w:val="28"/>
          <w:szCs w:val="28"/>
        </w:rPr>
      </w:pPr>
      <w:r w:rsidRPr="009D491B">
        <w:rPr>
          <w:rFonts w:ascii="Calibri" w:hAnsi="Calibri" w:cs="Calibri"/>
          <w:b/>
          <w:bCs/>
          <w:sz w:val="28"/>
          <w:szCs w:val="28"/>
        </w:rPr>
        <w:t>You can read from the replica in that region, just like the primary.</w:t>
      </w:r>
    </w:p>
    <w:p w14:paraId="78F4718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A5AFA77">
          <v:rect id="_x0000_i1337" style="width:0;height:1.5pt" o:hralign="center" o:hrstd="t" o:hr="t" fillcolor="#a0a0a0" stroked="f"/>
        </w:pict>
      </w:r>
    </w:p>
    <w:p w14:paraId="54B54D5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Steps to Enable Replication (via Console)</w:t>
      </w:r>
    </w:p>
    <w:p w14:paraId="4A6607DC" w14:textId="77777777" w:rsidR="00FF69EF" w:rsidRPr="009D491B" w:rsidRDefault="00FF69EF" w:rsidP="00FF69EF">
      <w:pPr>
        <w:numPr>
          <w:ilvl w:val="0"/>
          <w:numId w:val="316"/>
        </w:numPr>
        <w:rPr>
          <w:rFonts w:ascii="Calibri" w:hAnsi="Calibri" w:cs="Calibri"/>
          <w:b/>
          <w:bCs/>
          <w:sz w:val="28"/>
          <w:szCs w:val="28"/>
        </w:rPr>
      </w:pPr>
      <w:r w:rsidRPr="009D491B">
        <w:rPr>
          <w:rFonts w:ascii="Calibri" w:hAnsi="Calibri" w:cs="Calibri"/>
          <w:b/>
          <w:bCs/>
          <w:sz w:val="28"/>
          <w:szCs w:val="28"/>
        </w:rPr>
        <w:t>Go to Secrets Manager in the AWS Console.</w:t>
      </w:r>
    </w:p>
    <w:p w14:paraId="47484E4D" w14:textId="77777777" w:rsidR="00FF69EF" w:rsidRPr="009D491B" w:rsidRDefault="00FF69EF" w:rsidP="00FF69EF">
      <w:pPr>
        <w:numPr>
          <w:ilvl w:val="0"/>
          <w:numId w:val="316"/>
        </w:numPr>
        <w:rPr>
          <w:rFonts w:ascii="Calibri" w:hAnsi="Calibri" w:cs="Calibri"/>
          <w:b/>
          <w:bCs/>
          <w:sz w:val="28"/>
          <w:szCs w:val="28"/>
        </w:rPr>
      </w:pPr>
      <w:r w:rsidRPr="009D491B">
        <w:rPr>
          <w:rFonts w:ascii="Calibri" w:hAnsi="Calibri" w:cs="Calibri"/>
          <w:b/>
          <w:bCs/>
          <w:sz w:val="28"/>
          <w:szCs w:val="28"/>
        </w:rPr>
        <w:t>Choose your secret → click "Replicate secret to other regions".</w:t>
      </w:r>
    </w:p>
    <w:p w14:paraId="3BF0AF79" w14:textId="77777777" w:rsidR="00FF69EF" w:rsidRPr="009D491B" w:rsidRDefault="00FF69EF" w:rsidP="00FF69EF">
      <w:pPr>
        <w:numPr>
          <w:ilvl w:val="0"/>
          <w:numId w:val="316"/>
        </w:numPr>
        <w:rPr>
          <w:rFonts w:ascii="Calibri" w:hAnsi="Calibri" w:cs="Calibri"/>
          <w:b/>
          <w:bCs/>
          <w:sz w:val="28"/>
          <w:szCs w:val="28"/>
        </w:rPr>
      </w:pPr>
      <w:r w:rsidRPr="009D491B">
        <w:rPr>
          <w:rFonts w:ascii="Calibri" w:hAnsi="Calibri" w:cs="Calibri"/>
          <w:b/>
          <w:bCs/>
          <w:sz w:val="28"/>
          <w:szCs w:val="28"/>
        </w:rPr>
        <w:t>Select target regions.</w:t>
      </w:r>
    </w:p>
    <w:p w14:paraId="1B888415" w14:textId="77777777" w:rsidR="00FF69EF" w:rsidRPr="009D491B" w:rsidRDefault="00FF69EF" w:rsidP="00FF69EF">
      <w:pPr>
        <w:numPr>
          <w:ilvl w:val="0"/>
          <w:numId w:val="316"/>
        </w:numPr>
        <w:rPr>
          <w:rFonts w:ascii="Calibri" w:hAnsi="Calibri" w:cs="Calibri"/>
          <w:b/>
          <w:bCs/>
          <w:sz w:val="28"/>
          <w:szCs w:val="28"/>
        </w:rPr>
      </w:pPr>
      <w:r w:rsidRPr="009D491B">
        <w:rPr>
          <w:rFonts w:ascii="Calibri" w:hAnsi="Calibri" w:cs="Calibri"/>
          <w:b/>
          <w:bCs/>
          <w:sz w:val="28"/>
          <w:szCs w:val="28"/>
        </w:rPr>
        <w:t>(Optional) Configure custom KMS key for each region.</w:t>
      </w:r>
    </w:p>
    <w:p w14:paraId="5F3FEC46" w14:textId="77777777" w:rsidR="00FF69EF" w:rsidRPr="009D491B" w:rsidRDefault="00FF69EF" w:rsidP="00FF69EF">
      <w:pPr>
        <w:numPr>
          <w:ilvl w:val="0"/>
          <w:numId w:val="316"/>
        </w:numPr>
        <w:rPr>
          <w:rFonts w:ascii="Calibri" w:hAnsi="Calibri" w:cs="Calibri"/>
          <w:b/>
          <w:bCs/>
          <w:sz w:val="28"/>
          <w:szCs w:val="28"/>
        </w:rPr>
      </w:pPr>
      <w:r w:rsidRPr="009D491B">
        <w:rPr>
          <w:rFonts w:ascii="Calibri" w:hAnsi="Calibri" w:cs="Calibri"/>
          <w:b/>
          <w:bCs/>
          <w:sz w:val="28"/>
          <w:szCs w:val="28"/>
        </w:rPr>
        <w:t>Click Replicate.</w:t>
      </w:r>
    </w:p>
    <w:p w14:paraId="325820A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F47AD3E">
          <v:rect id="_x0000_i1338" style="width:0;height:1.5pt" o:hralign="center" o:hrstd="t" o:hr="t" fillcolor="#a0a0a0" stroked="f"/>
        </w:pict>
      </w:r>
    </w:p>
    <w:p w14:paraId="79EA9896"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Using AWS CLI to Replicate</w:t>
      </w:r>
    </w:p>
    <w:p w14:paraId="37ECA97B" w14:textId="515A13C7" w:rsidR="00FF69EF" w:rsidRPr="009D491B" w:rsidRDefault="00FF69EF" w:rsidP="00FF69EF">
      <w:pPr>
        <w:rPr>
          <w:rFonts w:ascii="Calibri" w:hAnsi="Calibri" w:cs="Calibri"/>
          <w:b/>
          <w:bCs/>
          <w:sz w:val="28"/>
          <w:szCs w:val="28"/>
        </w:rPr>
      </w:pPr>
    </w:p>
    <w:p w14:paraId="0D2E983F" w14:textId="3C8D9C66" w:rsidR="00FF69EF" w:rsidRPr="009D491B" w:rsidRDefault="00FF69EF" w:rsidP="00FF69EF">
      <w:pPr>
        <w:rPr>
          <w:rFonts w:ascii="Calibri" w:hAnsi="Calibri" w:cs="Calibri"/>
          <w:b/>
          <w:bCs/>
          <w:sz w:val="28"/>
          <w:szCs w:val="28"/>
        </w:rPr>
      </w:pPr>
    </w:p>
    <w:p w14:paraId="4F93641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aws secretsmanager replicate-secret-to-regions \</w:t>
      </w:r>
    </w:p>
    <w:p w14:paraId="6473402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--secret-id my-secret-id \</w:t>
      </w:r>
    </w:p>
    <w:p w14:paraId="347055A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--add-replica-regions Region=us-west-2 Region=eu-west-1</w:t>
      </w:r>
    </w:p>
    <w:p w14:paraId="5491F64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BCDE516">
          <v:rect id="_x0000_i1339" style="width:0;height:1.5pt" o:hralign="center" o:hrstd="t" o:hr="t" fillcolor="#a0a0a0" stroked="f"/>
        </w:pict>
      </w:r>
    </w:p>
    <w:p w14:paraId="7EA2C8A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Important Notes</w:t>
      </w:r>
    </w:p>
    <w:p w14:paraId="45F7AE77" w14:textId="77777777" w:rsidR="00FF69EF" w:rsidRPr="009D491B" w:rsidRDefault="00FF69EF" w:rsidP="00FF69EF">
      <w:pPr>
        <w:numPr>
          <w:ilvl w:val="0"/>
          <w:numId w:val="317"/>
        </w:numPr>
        <w:rPr>
          <w:rFonts w:ascii="Calibri" w:hAnsi="Calibri" w:cs="Calibri"/>
          <w:b/>
          <w:bCs/>
          <w:sz w:val="28"/>
          <w:szCs w:val="28"/>
        </w:rPr>
      </w:pPr>
      <w:r w:rsidRPr="009D491B">
        <w:rPr>
          <w:rFonts w:ascii="Calibri" w:hAnsi="Calibri" w:cs="Calibri"/>
          <w:b/>
          <w:bCs/>
          <w:sz w:val="28"/>
          <w:szCs w:val="28"/>
        </w:rPr>
        <w:t>The secret name stays the same, but it has a different ARN in each region.</w:t>
      </w:r>
    </w:p>
    <w:p w14:paraId="49ECED50" w14:textId="77777777" w:rsidR="00FF69EF" w:rsidRPr="009D491B" w:rsidRDefault="00FF69EF" w:rsidP="00FF69EF">
      <w:pPr>
        <w:numPr>
          <w:ilvl w:val="0"/>
          <w:numId w:val="317"/>
        </w:numPr>
        <w:rPr>
          <w:rFonts w:ascii="Calibri" w:hAnsi="Calibri" w:cs="Calibri"/>
          <w:b/>
          <w:bCs/>
          <w:sz w:val="28"/>
          <w:szCs w:val="28"/>
        </w:rPr>
      </w:pPr>
      <w:r w:rsidRPr="009D491B">
        <w:rPr>
          <w:rFonts w:ascii="Calibri" w:hAnsi="Calibri" w:cs="Calibri"/>
          <w:b/>
          <w:bCs/>
          <w:sz w:val="28"/>
          <w:szCs w:val="28"/>
        </w:rPr>
        <w:t>You can’t edit the secret value in replica regions — only in the primary.</w:t>
      </w:r>
    </w:p>
    <w:p w14:paraId="2158E6FD" w14:textId="77777777" w:rsidR="00FF69EF" w:rsidRPr="009D491B" w:rsidRDefault="00FF69EF" w:rsidP="00FF69EF">
      <w:pPr>
        <w:numPr>
          <w:ilvl w:val="0"/>
          <w:numId w:val="317"/>
        </w:numPr>
        <w:rPr>
          <w:rFonts w:ascii="Calibri" w:hAnsi="Calibri" w:cs="Calibri"/>
          <w:b/>
          <w:bCs/>
          <w:sz w:val="28"/>
          <w:szCs w:val="28"/>
        </w:rPr>
      </w:pPr>
      <w:r w:rsidRPr="009D491B">
        <w:rPr>
          <w:rFonts w:ascii="Calibri" w:hAnsi="Calibri" w:cs="Calibri"/>
          <w:b/>
          <w:bCs/>
          <w:sz w:val="28"/>
          <w:szCs w:val="28"/>
        </w:rPr>
        <w:lastRenderedPageBreak/>
        <w:t>Replication supports automatic rotation, but rotation only occurs in the primary.</w:t>
      </w:r>
    </w:p>
    <w:p w14:paraId="6AA231FA"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4DA545C">
          <v:rect id="_x0000_i1340" style="width:0;height:1.5pt" o:hralign="center" o:hrstd="t" o:hr="t" fillcolor="#a0a0a0" stroked="f"/>
        </w:pict>
      </w:r>
    </w:p>
    <w:p w14:paraId="6B643B4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sample IAM policy to allow cross-region replica access or CloudFormation code to replicate a secret?</w:t>
      </w:r>
    </w:p>
    <w:p w14:paraId="7F421AF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2611FE7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**AWS Secrets Manager secret replication** allows you to **automatically replicate a secret from one AWS region to other regions** to ensure availability and disaster recovery across regions</w:t>
      </w:r>
    </w:p>
    <w:p w14:paraId="1B5B77F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is it available cross accounts</w:t>
      </w:r>
    </w:p>
    <w:p w14:paraId="1F151D30" w14:textId="76F101E0" w:rsidR="00FF69EF" w:rsidRPr="009D491B" w:rsidRDefault="00FF69EF" w:rsidP="00FF69EF">
      <w:pPr>
        <w:rPr>
          <w:rFonts w:ascii="Calibri" w:hAnsi="Calibri" w:cs="Calibri"/>
          <w:b/>
          <w:bCs/>
          <w:sz w:val="28"/>
          <w:szCs w:val="28"/>
        </w:rPr>
      </w:pPr>
    </w:p>
    <w:p w14:paraId="080D7C9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No, AWS Secrets Manager does </w:t>
      </w:r>
      <w:r w:rsidRPr="009D491B">
        <w:rPr>
          <w:rFonts w:ascii="Calibri" w:hAnsi="Calibri" w:cs="Calibri"/>
          <w:b/>
          <w:bCs/>
          <w:i/>
          <w:iCs/>
          <w:sz w:val="28"/>
          <w:szCs w:val="28"/>
        </w:rPr>
        <w:t>not</w:t>
      </w:r>
      <w:r w:rsidRPr="009D491B">
        <w:rPr>
          <w:rFonts w:ascii="Calibri" w:hAnsi="Calibri" w:cs="Calibri"/>
          <w:b/>
          <w:bCs/>
          <w:sz w:val="28"/>
          <w:szCs w:val="28"/>
        </w:rPr>
        <w:t xml:space="preserve"> support automatic cross-account replication.</w:t>
      </w:r>
      <w:r w:rsidRPr="009D491B">
        <w:rPr>
          <w:rFonts w:ascii="Calibri" w:hAnsi="Calibri" w:cs="Calibri"/>
          <w:b/>
          <w:bCs/>
          <w:sz w:val="28"/>
          <w:szCs w:val="28"/>
        </w:rPr>
        <w:br/>
        <w:t>Replication is only supported across regions within the same AWS account.</w:t>
      </w:r>
    </w:p>
    <w:p w14:paraId="0871E256"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6E31F52">
          <v:rect id="_x0000_i1341" style="width:0;height:1.5pt" o:hralign="center" o:hrstd="t" o:hr="t" fillcolor="#a0a0a0" stroked="f"/>
        </w:pict>
      </w:r>
    </w:p>
    <w:p w14:paraId="1404AE2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To use secrets across accounts, you must:</w:t>
      </w:r>
    </w:p>
    <w:p w14:paraId="129A98EA" w14:textId="77777777" w:rsidR="00FF69EF" w:rsidRPr="009D491B" w:rsidRDefault="00FF69EF" w:rsidP="00FF69EF">
      <w:pPr>
        <w:numPr>
          <w:ilvl w:val="0"/>
          <w:numId w:val="318"/>
        </w:numPr>
        <w:rPr>
          <w:rFonts w:ascii="Calibri" w:hAnsi="Calibri" w:cs="Calibri"/>
          <w:b/>
          <w:bCs/>
          <w:sz w:val="28"/>
          <w:szCs w:val="28"/>
        </w:rPr>
      </w:pPr>
      <w:r w:rsidRPr="009D491B">
        <w:rPr>
          <w:rFonts w:ascii="Calibri" w:hAnsi="Calibri" w:cs="Calibri"/>
          <w:b/>
          <w:bCs/>
          <w:sz w:val="28"/>
          <w:szCs w:val="28"/>
        </w:rPr>
        <w:t>Create the secret in Account A.</w:t>
      </w:r>
    </w:p>
    <w:p w14:paraId="4FE9150F" w14:textId="77777777" w:rsidR="00FF69EF" w:rsidRPr="009D491B" w:rsidRDefault="00FF69EF" w:rsidP="00FF69EF">
      <w:pPr>
        <w:numPr>
          <w:ilvl w:val="0"/>
          <w:numId w:val="318"/>
        </w:numPr>
        <w:rPr>
          <w:rFonts w:ascii="Calibri" w:hAnsi="Calibri" w:cs="Calibri"/>
          <w:b/>
          <w:bCs/>
          <w:sz w:val="28"/>
          <w:szCs w:val="28"/>
        </w:rPr>
      </w:pPr>
      <w:r w:rsidRPr="009D491B">
        <w:rPr>
          <w:rFonts w:ascii="Calibri" w:hAnsi="Calibri" w:cs="Calibri"/>
          <w:b/>
          <w:bCs/>
          <w:sz w:val="28"/>
          <w:szCs w:val="28"/>
        </w:rPr>
        <w:t>Attach a resource-based policy to the secret allowing Account B to access it.</w:t>
      </w:r>
    </w:p>
    <w:p w14:paraId="3BD9C84D" w14:textId="77777777" w:rsidR="00FF69EF" w:rsidRPr="009D491B" w:rsidRDefault="00FF69EF" w:rsidP="00FF69EF">
      <w:pPr>
        <w:numPr>
          <w:ilvl w:val="0"/>
          <w:numId w:val="318"/>
        </w:numPr>
        <w:rPr>
          <w:rFonts w:ascii="Calibri" w:hAnsi="Calibri" w:cs="Calibri"/>
          <w:b/>
          <w:bCs/>
          <w:sz w:val="28"/>
          <w:szCs w:val="28"/>
        </w:rPr>
      </w:pPr>
      <w:r w:rsidRPr="009D491B">
        <w:rPr>
          <w:rFonts w:ascii="Calibri" w:hAnsi="Calibri" w:cs="Calibri"/>
          <w:b/>
          <w:bCs/>
          <w:sz w:val="28"/>
          <w:szCs w:val="28"/>
        </w:rPr>
        <w:t>In Account B, the IAM principal (like an ECS task or Lambda) must have permissions to read that secret from Account A.</w:t>
      </w:r>
    </w:p>
    <w:p w14:paraId="2CE6025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23554B8">
          <v:rect id="_x0000_i1342" style="width:0;height:1.5pt" o:hralign="center" o:hrstd="t" o:hr="t" fillcolor="#a0a0a0" stroked="f"/>
        </w:pict>
      </w:r>
    </w:p>
    <w:p w14:paraId="0EF5CC8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 Cross-Account Secret Access Policy (on secret in Account A)</w:t>
      </w:r>
    </w:p>
    <w:p w14:paraId="06B444F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4CC67D1D" w14:textId="1FB5BCEA" w:rsidR="00FF69EF" w:rsidRPr="009D491B" w:rsidRDefault="00FF69EF" w:rsidP="00FF69EF">
      <w:pPr>
        <w:rPr>
          <w:rFonts w:ascii="Calibri" w:hAnsi="Calibri" w:cs="Calibri"/>
          <w:b/>
          <w:bCs/>
          <w:sz w:val="28"/>
          <w:szCs w:val="28"/>
        </w:rPr>
      </w:pPr>
    </w:p>
    <w:p w14:paraId="75BAA30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140CB65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"Version": "2012-10-17",</w:t>
      </w:r>
    </w:p>
    <w:p w14:paraId="46BC9C1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 xml:space="preserve">  "Statement": [</w:t>
      </w:r>
    </w:p>
    <w:p w14:paraId="4CBD392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124697B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"Sid": "AllowCrossAccountRead",</w:t>
      </w:r>
    </w:p>
    <w:p w14:paraId="3936F55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"Effect": "Allow",</w:t>
      </w:r>
    </w:p>
    <w:p w14:paraId="0C6EC46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"Principal": {</w:t>
      </w:r>
    </w:p>
    <w:p w14:paraId="1070727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"AWS": "arn:aws:iam::&lt;ACCOUNT_B_ID&gt;:role/ExampleRole"</w:t>
      </w:r>
    </w:p>
    <w:p w14:paraId="44E30B2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5530AB0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"Action": "secretsmanager:GetSecretValue",</w:t>
      </w:r>
    </w:p>
    <w:p w14:paraId="471E9BD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"Resource": "*"</w:t>
      </w:r>
    </w:p>
    <w:p w14:paraId="7C4D4E9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3CCCB54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1452FDB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4EDD4E8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Make sure the IAM role in Account B has secretsmanager:GetSecretValue in its policy.</w:t>
      </w:r>
    </w:p>
    <w:p w14:paraId="1B1A1EC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2FFFF12">
          <v:rect id="_x0000_i1343" style="width:0;height:1.5pt" o:hralign="center" o:hrstd="t" o:hr="t" fillcolor="#a0a0a0" stroked="f"/>
        </w:pict>
      </w:r>
    </w:p>
    <w:p w14:paraId="541AB52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help automating this setup via CloudFormation or linking it with an ECS task in another account?</w:t>
      </w:r>
    </w:p>
    <w:p w14:paraId="1FA5116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1A99940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give me 25 question and anssers of cloud formation 5 plus experience </w:t>
      </w:r>
    </w:p>
    <w:p w14:paraId="10CFC04F" w14:textId="16E1DFE5" w:rsidR="00FF69EF" w:rsidRPr="009D491B" w:rsidRDefault="00FF69EF" w:rsidP="00FF69EF">
      <w:pPr>
        <w:rPr>
          <w:rFonts w:ascii="Calibri" w:hAnsi="Calibri" w:cs="Calibri"/>
          <w:b/>
          <w:bCs/>
          <w:sz w:val="28"/>
          <w:szCs w:val="28"/>
        </w:rPr>
      </w:pPr>
    </w:p>
    <w:p w14:paraId="0D11574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Updated saved memory</w:t>
      </w:r>
    </w:p>
    <w:p w14:paraId="6D4E7B6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Here are 25 CloudFormation interview questions with detailed answers tailored for someone with 5+ years of experience:</w:t>
      </w:r>
    </w:p>
    <w:p w14:paraId="76E0661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1E9226B">
          <v:rect id="_x0000_i1344" style="width:0;height:1.5pt" o:hralign="center" o:hrstd="t" o:hr="t" fillcolor="#a0a0a0" stroked="f"/>
        </w:pict>
      </w:r>
    </w:p>
    <w:p w14:paraId="19B8A9F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1. What is AWS CloudFormation and how does it work?</w:t>
      </w:r>
    </w:p>
    <w:p w14:paraId="5C5D321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Answer: AWS CloudFormation is an IaC (Infrastructure as Code) service that allows you to provision AWS resources using templates written in JSON or YAML. It manages the lifecycle of resources using stacks and ensures consistency across environments.</w:t>
      </w:r>
    </w:p>
    <w:p w14:paraId="7E574929"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7DA2448">
          <v:rect id="_x0000_i1345" style="width:0;height:1.5pt" o:hralign="center" o:hrstd="t" o:hr="t" fillcolor="#a0a0a0" stroked="f"/>
        </w:pict>
      </w:r>
    </w:p>
    <w:p w14:paraId="759E9B8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2. Explain the concept of a stack and a nested stack.</w:t>
      </w:r>
    </w:p>
    <w:p w14:paraId="60C2ABE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A stack is a collection of AWS resources provisioned and managed as a single unit. A nested stack is a stack created within another using the AWS::CloudFormation::Stack resource to modularize and reuse code.</w:t>
      </w:r>
    </w:p>
    <w:p w14:paraId="274A30A9"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6AECDF4">
          <v:rect id="_x0000_i1346" style="width:0;height:1.5pt" o:hralign="center" o:hrstd="t" o:hr="t" fillcolor="#a0a0a0" stroked="f"/>
        </w:pict>
      </w:r>
    </w:p>
    <w:p w14:paraId="6439988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3. How do you manage dependencies between resources in a CloudFormation template?</w:t>
      </w:r>
    </w:p>
    <w:p w14:paraId="109CC09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Dependencies are managed using intrinsic functions like !Ref and !GetAtt, or explicitly with the DependsOn attribute to ensure correct creation order.</w:t>
      </w:r>
    </w:p>
    <w:p w14:paraId="68963DD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B1FD46B">
          <v:rect id="_x0000_i1347" style="width:0;height:1.5pt" o:hralign="center" o:hrstd="t" o:hr="t" fillcolor="#a0a0a0" stroked="f"/>
        </w:pict>
      </w:r>
    </w:p>
    <w:p w14:paraId="66D070F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4. What is a change set in CloudFormation?</w:t>
      </w:r>
    </w:p>
    <w:p w14:paraId="658BD06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A change set previews proposed changes to a stack without applying them. It helps identify what will be added, modified, or deleted before actual deployment.</w:t>
      </w:r>
    </w:p>
    <w:p w14:paraId="3FC81E7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F24F15A">
          <v:rect id="_x0000_i1348" style="width:0;height:1.5pt" o:hralign="center" o:hrstd="t" o:hr="t" fillcolor="#a0a0a0" stroked="f"/>
        </w:pict>
      </w:r>
    </w:p>
    <w:p w14:paraId="7B44D95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5. What is the use of Conditions in CloudFormation?</w:t>
      </w:r>
    </w:p>
    <w:p w14:paraId="1B54092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Conditions control the creation of resources based on parameters or environment-specific values. Useful for deploying region-specific or environment-specific configurations.</w:t>
      </w:r>
    </w:p>
    <w:p w14:paraId="01F0B9F9"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74BD381">
          <v:rect id="_x0000_i1349" style="width:0;height:1.5pt" o:hralign="center" o:hrstd="t" o:hr="t" fillcolor="#a0a0a0" stroked="f"/>
        </w:pict>
      </w:r>
    </w:p>
    <w:p w14:paraId="0B1B48E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6. How do Parameters, Mappings, and Outputs differ?</w:t>
      </w:r>
    </w:p>
    <w:p w14:paraId="30C83EF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w:t>
      </w:r>
    </w:p>
    <w:p w14:paraId="0D23E53C" w14:textId="77777777" w:rsidR="00FF69EF" w:rsidRPr="009D491B" w:rsidRDefault="00FF69EF" w:rsidP="00FF69EF">
      <w:pPr>
        <w:numPr>
          <w:ilvl w:val="0"/>
          <w:numId w:val="319"/>
        </w:numPr>
        <w:rPr>
          <w:rFonts w:ascii="Calibri" w:hAnsi="Calibri" w:cs="Calibri"/>
          <w:b/>
          <w:bCs/>
          <w:sz w:val="28"/>
          <w:szCs w:val="28"/>
        </w:rPr>
      </w:pPr>
      <w:r w:rsidRPr="009D491B">
        <w:rPr>
          <w:rFonts w:ascii="Calibri" w:hAnsi="Calibri" w:cs="Calibri"/>
          <w:b/>
          <w:bCs/>
          <w:sz w:val="28"/>
          <w:szCs w:val="28"/>
        </w:rPr>
        <w:lastRenderedPageBreak/>
        <w:t>Parameters: User-defined input values.</w:t>
      </w:r>
    </w:p>
    <w:p w14:paraId="351DE7C8" w14:textId="77777777" w:rsidR="00FF69EF" w:rsidRPr="009D491B" w:rsidRDefault="00FF69EF" w:rsidP="00FF69EF">
      <w:pPr>
        <w:numPr>
          <w:ilvl w:val="0"/>
          <w:numId w:val="319"/>
        </w:numPr>
        <w:rPr>
          <w:rFonts w:ascii="Calibri" w:hAnsi="Calibri" w:cs="Calibri"/>
          <w:b/>
          <w:bCs/>
          <w:sz w:val="28"/>
          <w:szCs w:val="28"/>
        </w:rPr>
      </w:pPr>
      <w:r w:rsidRPr="009D491B">
        <w:rPr>
          <w:rFonts w:ascii="Calibri" w:hAnsi="Calibri" w:cs="Calibri"/>
          <w:b/>
          <w:bCs/>
          <w:sz w:val="28"/>
          <w:szCs w:val="28"/>
        </w:rPr>
        <w:t>Mappings: Hard-coded lookups (like AMI IDs by region).</w:t>
      </w:r>
    </w:p>
    <w:p w14:paraId="5751AF98" w14:textId="77777777" w:rsidR="00FF69EF" w:rsidRPr="009D491B" w:rsidRDefault="00FF69EF" w:rsidP="00FF69EF">
      <w:pPr>
        <w:numPr>
          <w:ilvl w:val="0"/>
          <w:numId w:val="319"/>
        </w:numPr>
        <w:rPr>
          <w:rFonts w:ascii="Calibri" w:hAnsi="Calibri" w:cs="Calibri"/>
          <w:b/>
          <w:bCs/>
          <w:sz w:val="28"/>
          <w:szCs w:val="28"/>
        </w:rPr>
      </w:pPr>
      <w:r w:rsidRPr="009D491B">
        <w:rPr>
          <w:rFonts w:ascii="Calibri" w:hAnsi="Calibri" w:cs="Calibri"/>
          <w:b/>
          <w:bCs/>
          <w:sz w:val="28"/>
          <w:szCs w:val="28"/>
        </w:rPr>
        <w:t>Outputs: Exported information from a stack (e.g., VPC ID, Load Balancer DNS).</w:t>
      </w:r>
    </w:p>
    <w:p w14:paraId="73CA4ACC"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2FDAC1F">
          <v:rect id="_x0000_i1350" style="width:0;height:1.5pt" o:hralign="center" o:hrstd="t" o:hr="t" fillcolor="#a0a0a0" stroked="f"/>
        </w:pict>
      </w:r>
    </w:p>
    <w:p w14:paraId="32A45DE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7. What are StackSets?</w:t>
      </w:r>
    </w:p>
    <w:p w14:paraId="66B3796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StackSets allow you to deploy stacks across multiple AWS accounts and regions from a single administrator account using Organizations or service-managed permissions.</w:t>
      </w:r>
    </w:p>
    <w:p w14:paraId="0E45426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8C0D3D6">
          <v:rect id="_x0000_i1351" style="width:0;height:1.5pt" o:hralign="center" o:hrstd="t" o:hr="t" fillcolor="#a0a0a0" stroked="f"/>
        </w:pict>
      </w:r>
    </w:p>
    <w:p w14:paraId="1210548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8. What happens when a CloudFormation deployment fails?</w:t>
      </w:r>
    </w:p>
    <w:p w14:paraId="1787E8A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By default, it rolls back all created resources. You can disable rollback for debugging with --disable-rollback during deployment.</w:t>
      </w:r>
    </w:p>
    <w:p w14:paraId="53F63E0A"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88BA9E2">
          <v:rect id="_x0000_i1352" style="width:0;height:1.5pt" o:hralign="center" o:hrstd="t" o:hr="t" fillcolor="#a0a0a0" stroked="f"/>
        </w:pict>
      </w:r>
    </w:p>
    <w:p w14:paraId="28B6F5E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9. How do you import existing resources into CloudFormation?</w:t>
      </w:r>
    </w:p>
    <w:p w14:paraId="0E036FF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Use the resource import feature and update the template to match the current state of resources.</w:t>
      </w:r>
    </w:p>
    <w:p w14:paraId="34EB053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1013E96">
          <v:rect id="_x0000_i1353" style="width:0;height:1.5pt" o:hralign="center" o:hrstd="t" o:hr="t" fillcolor="#a0a0a0" stroked="f"/>
        </w:pict>
      </w:r>
    </w:p>
    <w:p w14:paraId="3732CD9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10. How do you modularize templates in CloudFormation?</w:t>
      </w:r>
    </w:p>
    <w:p w14:paraId="3305FAD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Use nested stacks or tools like AWS CDK, Sceptre, or StackSets to manage large and complex templates.</w:t>
      </w:r>
    </w:p>
    <w:p w14:paraId="0773D90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7CAC128">
          <v:rect id="_x0000_i1354" style="width:0;height:1.5pt" o:hralign="center" o:hrstd="t" o:hr="t" fillcolor="#a0a0a0" stroked="f"/>
        </w:pict>
      </w:r>
    </w:p>
    <w:p w14:paraId="025A994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11. What IAM permissions are required to run CloudFormation templates?</w:t>
      </w:r>
    </w:p>
    <w:p w14:paraId="68B5D15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The user/role needs cloudformation:* actions and permissions for all resources the template creates (e.g., ec2:*, s3:*).</w:t>
      </w:r>
    </w:p>
    <w:p w14:paraId="222CCD14"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860EC01">
          <v:rect id="_x0000_i1355" style="width:0;height:1.5pt" o:hralign="center" o:hrstd="t" o:hr="t" fillcolor="#a0a0a0" stroked="f"/>
        </w:pict>
      </w:r>
    </w:p>
    <w:p w14:paraId="2BC433E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12. Can CloudFormation manage cross-account resources?</w:t>
      </w:r>
    </w:p>
    <w:p w14:paraId="21083B9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Yes, using StackSets or resource policies (e.g., IAM AssumeRole), but it requires the right trust relationships and permissions.</w:t>
      </w:r>
    </w:p>
    <w:p w14:paraId="53E34123"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94ABF59">
          <v:rect id="_x0000_i1356" style="width:0;height:1.5pt" o:hralign="center" o:hrstd="t" o:hr="t" fillcolor="#a0a0a0" stroked="f"/>
        </w:pict>
      </w:r>
    </w:p>
    <w:p w14:paraId="5046AC6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13. What are intrinsic functions in CloudFormation?</w:t>
      </w:r>
    </w:p>
    <w:p w14:paraId="42512A0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Built-in functions like !Ref, !GetAtt, !Join, !Sub, !Select, etc., that dynamically resolve values during stack creation.</w:t>
      </w:r>
    </w:p>
    <w:p w14:paraId="3EC678B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39BA321">
          <v:rect id="_x0000_i1357" style="width:0;height:1.5pt" o:hralign="center" o:hrstd="t" o:hr="t" fillcolor="#a0a0a0" stroked="f"/>
        </w:pict>
      </w:r>
    </w:p>
    <w:p w14:paraId="5F117EA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14. What is the difference between DeletionPolicy and UpdateReplacePolicy?</w:t>
      </w:r>
    </w:p>
    <w:p w14:paraId="3D34069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w:t>
      </w:r>
    </w:p>
    <w:p w14:paraId="0FEE6EE2" w14:textId="77777777" w:rsidR="00FF69EF" w:rsidRPr="009D491B" w:rsidRDefault="00FF69EF" w:rsidP="00FF69EF">
      <w:pPr>
        <w:numPr>
          <w:ilvl w:val="0"/>
          <w:numId w:val="320"/>
        </w:numPr>
        <w:rPr>
          <w:rFonts w:ascii="Calibri" w:hAnsi="Calibri" w:cs="Calibri"/>
          <w:b/>
          <w:bCs/>
          <w:sz w:val="28"/>
          <w:szCs w:val="28"/>
        </w:rPr>
      </w:pPr>
      <w:r w:rsidRPr="009D491B">
        <w:rPr>
          <w:rFonts w:ascii="Calibri" w:hAnsi="Calibri" w:cs="Calibri"/>
          <w:b/>
          <w:bCs/>
          <w:sz w:val="28"/>
          <w:szCs w:val="28"/>
        </w:rPr>
        <w:t>DeletionPolicy: Retain, Snapshot, or Delete resource when stack is deleted.</w:t>
      </w:r>
    </w:p>
    <w:p w14:paraId="49209045" w14:textId="77777777" w:rsidR="00FF69EF" w:rsidRPr="009D491B" w:rsidRDefault="00FF69EF" w:rsidP="00FF69EF">
      <w:pPr>
        <w:numPr>
          <w:ilvl w:val="0"/>
          <w:numId w:val="320"/>
        </w:numPr>
        <w:rPr>
          <w:rFonts w:ascii="Calibri" w:hAnsi="Calibri" w:cs="Calibri"/>
          <w:b/>
          <w:bCs/>
          <w:sz w:val="28"/>
          <w:szCs w:val="28"/>
        </w:rPr>
      </w:pPr>
      <w:r w:rsidRPr="009D491B">
        <w:rPr>
          <w:rFonts w:ascii="Calibri" w:hAnsi="Calibri" w:cs="Calibri"/>
          <w:b/>
          <w:bCs/>
          <w:sz w:val="28"/>
          <w:szCs w:val="28"/>
        </w:rPr>
        <w:t>UpdateReplacePolicy: Determines what happens to old resource on update.</w:t>
      </w:r>
    </w:p>
    <w:p w14:paraId="014B7B71"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4CE151D">
          <v:rect id="_x0000_i1358" style="width:0;height:1.5pt" o:hralign="center" o:hrstd="t" o:hr="t" fillcolor="#a0a0a0" stroked="f"/>
        </w:pict>
      </w:r>
    </w:p>
    <w:p w14:paraId="47CB3F6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15. How do you handle secrets in CloudFormation?</w:t>
      </w:r>
    </w:p>
    <w:p w14:paraId="5B4BD90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Store secrets in AWS Secrets Manager or SSM Parameter Store and reference them using dynamic references like {{resolve:secretsmanager:...}}.</w:t>
      </w:r>
    </w:p>
    <w:p w14:paraId="07D12CCC"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10CB122">
          <v:rect id="_x0000_i1359" style="width:0;height:1.5pt" o:hralign="center" o:hrstd="t" o:hr="t" fillcolor="#a0a0a0" stroked="f"/>
        </w:pict>
      </w:r>
    </w:p>
    <w:p w14:paraId="7EB0466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16. What are some ways to improve CloudFormation template reusability?</w:t>
      </w:r>
    </w:p>
    <w:p w14:paraId="4B88E0E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Use nested stacks, macros, parameters, mappings, and modules with CDK or Sceptre.</w:t>
      </w:r>
    </w:p>
    <w:p w14:paraId="5D2842CC"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EF436A7">
          <v:rect id="_x0000_i1360" style="width:0;height:1.5pt" o:hralign="center" o:hrstd="t" o:hr="t" fillcolor="#a0a0a0" stroked="f"/>
        </w:pict>
      </w:r>
    </w:p>
    <w:p w14:paraId="6C97803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17. How do you validate a CloudFormation template?</w:t>
      </w:r>
    </w:p>
    <w:p w14:paraId="0B1FDF8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Use aws cloudformation validate-template CLI command or check via the AWS Console.</w:t>
      </w:r>
    </w:p>
    <w:p w14:paraId="60D02F5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lastRenderedPageBreak/>
        <w:pict w14:anchorId="19E15B38">
          <v:rect id="_x0000_i1361" style="width:0;height:1.5pt" o:hralign="center" o:hrstd="t" o:hr="t" fillcolor="#a0a0a0" stroked="f"/>
        </w:pict>
      </w:r>
    </w:p>
    <w:p w14:paraId="2DB5E86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18. How do you update a resource without replacing it in CloudFormation?</w:t>
      </w:r>
    </w:p>
    <w:p w14:paraId="36A1037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Ensure that changes do not affect immutable properties. If needed, use UpdatePolicy or Retain settings.</w:t>
      </w:r>
    </w:p>
    <w:p w14:paraId="5A0FD75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5752FCF">
          <v:rect id="_x0000_i1362" style="width:0;height:1.5pt" o:hralign="center" o:hrstd="t" o:hr="t" fillcolor="#a0a0a0" stroked="f"/>
        </w:pict>
      </w:r>
    </w:p>
    <w:p w14:paraId="2CC4BA9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19. What is drift detection in CloudFormation?</w:t>
      </w:r>
    </w:p>
    <w:p w14:paraId="1235E24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It identifies differences between the stack’s actual state and its template (e.g., manual changes outside of CFN).</w:t>
      </w:r>
    </w:p>
    <w:p w14:paraId="3835BD71"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BB80872">
          <v:rect id="_x0000_i1363" style="width:0;height:1.5pt" o:hralign="center" o:hrstd="t" o:hr="t" fillcolor="#a0a0a0" stroked="f"/>
        </w:pict>
      </w:r>
    </w:p>
    <w:p w14:paraId="00B16C2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20. How do you automate CloudFormation deployments in CI/CD?</w:t>
      </w:r>
    </w:p>
    <w:p w14:paraId="318DB37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Use tools like AWS CodePipeline, GitHub Actions, Jenkins, or Terraform Cloud to deploy templates using the CLI or SDK.</w:t>
      </w:r>
    </w:p>
    <w:p w14:paraId="242A735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E28B4C9">
          <v:rect id="_x0000_i1364" style="width:0;height:1.5pt" o:hralign="center" o:hrstd="t" o:hr="t" fillcolor="#a0a0a0" stroked="f"/>
        </w:pict>
      </w:r>
    </w:p>
    <w:p w14:paraId="0B9680F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21. What are custom resources in CloudFormation?</w:t>
      </w:r>
    </w:p>
    <w:p w14:paraId="27DD7A9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They allow you to run custom logic (usually via Lambda) to provision non-native or third-party resources.</w:t>
      </w:r>
    </w:p>
    <w:p w14:paraId="76B4338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AAC65C7">
          <v:rect id="_x0000_i1365" style="width:0;height:1.5pt" o:hralign="center" o:hrstd="t" o:hr="t" fillcolor="#a0a0a0" stroked="f"/>
        </w:pict>
      </w:r>
    </w:p>
    <w:p w14:paraId="7A28B2B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22. How do you export and import outputs across stacks?</w:t>
      </w:r>
    </w:p>
    <w:p w14:paraId="065E013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Use Outputs with Export in one stack and Fn::ImportValue in another.</w:t>
      </w:r>
    </w:p>
    <w:p w14:paraId="5F61348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2C94635">
          <v:rect id="_x0000_i1366" style="width:0;height:1.5pt" o:hralign="center" o:hrstd="t" o:hr="t" fillcolor="#a0a0a0" stroked="f"/>
        </w:pict>
      </w:r>
    </w:p>
    <w:p w14:paraId="2F291CE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23. How can CloudFormation ensure high availability deployments?</w:t>
      </w:r>
    </w:p>
    <w:p w14:paraId="5747699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By provisioning resources like Auto Scaling Groups, Multi-AZ RDS, or Load Balancers in multiple AZs.</w:t>
      </w:r>
    </w:p>
    <w:p w14:paraId="69A9C5BA"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E971A99">
          <v:rect id="_x0000_i1367" style="width:0;height:1.5pt" o:hralign="center" o:hrstd="t" o:hr="t" fillcolor="#a0a0a0" stroked="f"/>
        </w:pict>
      </w:r>
    </w:p>
    <w:p w14:paraId="3113598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24. How do you manage large CloudFormation templates?</w:t>
      </w:r>
    </w:p>
    <w:p w14:paraId="4E5F15B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Answer: Split into nested stacks, use modularization, YAML for readability, and store in version control.</w:t>
      </w:r>
    </w:p>
    <w:p w14:paraId="30D00C3B"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5E43407">
          <v:rect id="_x0000_i1368" style="width:0;height:1.5pt" o:hralign="center" o:hrstd="t" o:hr="t" fillcolor="#a0a0a0" stroked="f"/>
        </w:pict>
      </w:r>
    </w:p>
    <w:p w14:paraId="3872009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25. What tools can help with CloudFormation development?</w:t>
      </w:r>
    </w:p>
    <w:p w14:paraId="088E3DF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AWS CDK, Sceptre, cfn-lint, VS Code with AWS Toolkit, and cfn-guard for policy compliance.</w:t>
      </w:r>
    </w:p>
    <w:p w14:paraId="53EBBF5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EACBF37">
          <v:rect id="_x0000_i1369" style="width:0;height:1.5pt" o:hralign="center" o:hrstd="t" o:hr="t" fillcolor="#a0a0a0" stroked="f"/>
        </w:pict>
      </w:r>
    </w:p>
    <w:p w14:paraId="16173BB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 want these turned into an interview-style Q&amp;A PDF or more real-time scenario-based questions, CloudFormation debugging tips, or CI/CD with CloudFormation.</w:t>
      </w:r>
    </w:p>
    <w:p w14:paraId="145A217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60C37B9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**How do you export and import outputs across stacks?** **Answer:** Use `Outputs` with `Export` in one stack and `Fn::ImportValue` in another.</w:t>
      </w:r>
    </w:p>
    <w:p w14:paraId="466A59F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tell in detail</w:t>
      </w:r>
    </w:p>
    <w:p w14:paraId="790AB624" w14:textId="72570EDC" w:rsidR="00FF69EF" w:rsidRPr="009D491B" w:rsidRDefault="00FF69EF" w:rsidP="00FF69EF">
      <w:pPr>
        <w:rPr>
          <w:rFonts w:ascii="Calibri" w:hAnsi="Calibri" w:cs="Calibri"/>
          <w:b/>
          <w:bCs/>
          <w:sz w:val="28"/>
          <w:szCs w:val="28"/>
        </w:rPr>
      </w:pPr>
    </w:p>
    <w:p w14:paraId="2AFA799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To export and import outputs across CloudFormation stacks, AWS provides a mechanism called cross-stack references. This feature allows you to share resources (like VPC IDs, subnet IDs, security group IDs, etc.) between different stacks without hardcoding values.</w:t>
      </w:r>
    </w:p>
    <w:p w14:paraId="661863A9"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430968A">
          <v:rect id="_x0000_i1370" style="width:0;height:1.5pt" o:hralign="center" o:hrstd="t" o:hr="t" fillcolor="#a0a0a0" stroked="f"/>
        </w:pict>
      </w:r>
    </w:p>
    <w:p w14:paraId="50B42C4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Why Use Export/Import?</w:t>
      </w:r>
    </w:p>
    <w:p w14:paraId="2B1275A2" w14:textId="77777777" w:rsidR="00FF69EF" w:rsidRPr="009D491B" w:rsidRDefault="00FF69EF" w:rsidP="00FF69EF">
      <w:pPr>
        <w:numPr>
          <w:ilvl w:val="0"/>
          <w:numId w:val="321"/>
        </w:numPr>
        <w:rPr>
          <w:rFonts w:ascii="Calibri" w:hAnsi="Calibri" w:cs="Calibri"/>
          <w:b/>
          <w:bCs/>
          <w:sz w:val="28"/>
          <w:szCs w:val="28"/>
        </w:rPr>
      </w:pPr>
      <w:r w:rsidRPr="009D491B">
        <w:rPr>
          <w:rFonts w:ascii="Calibri" w:hAnsi="Calibri" w:cs="Calibri"/>
          <w:b/>
          <w:bCs/>
          <w:sz w:val="28"/>
          <w:szCs w:val="28"/>
        </w:rPr>
        <w:t>Avoid duplication of resource definitions (like defining VPC multiple times).</w:t>
      </w:r>
    </w:p>
    <w:p w14:paraId="7E378E48" w14:textId="77777777" w:rsidR="00FF69EF" w:rsidRPr="009D491B" w:rsidRDefault="00FF69EF" w:rsidP="00FF69EF">
      <w:pPr>
        <w:numPr>
          <w:ilvl w:val="0"/>
          <w:numId w:val="321"/>
        </w:numPr>
        <w:rPr>
          <w:rFonts w:ascii="Calibri" w:hAnsi="Calibri" w:cs="Calibri"/>
          <w:b/>
          <w:bCs/>
          <w:sz w:val="28"/>
          <w:szCs w:val="28"/>
        </w:rPr>
      </w:pPr>
      <w:r w:rsidRPr="009D491B">
        <w:rPr>
          <w:rFonts w:ascii="Calibri" w:hAnsi="Calibri" w:cs="Calibri"/>
          <w:b/>
          <w:bCs/>
          <w:sz w:val="28"/>
          <w:szCs w:val="28"/>
        </w:rPr>
        <w:t>Reuse infrastructure in other stacks.</w:t>
      </w:r>
    </w:p>
    <w:p w14:paraId="345A5678" w14:textId="77777777" w:rsidR="00FF69EF" w:rsidRPr="009D491B" w:rsidRDefault="00FF69EF" w:rsidP="00FF69EF">
      <w:pPr>
        <w:numPr>
          <w:ilvl w:val="0"/>
          <w:numId w:val="321"/>
        </w:numPr>
        <w:rPr>
          <w:rFonts w:ascii="Calibri" w:hAnsi="Calibri" w:cs="Calibri"/>
          <w:b/>
          <w:bCs/>
          <w:sz w:val="28"/>
          <w:szCs w:val="28"/>
        </w:rPr>
      </w:pPr>
      <w:r w:rsidRPr="009D491B">
        <w:rPr>
          <w:rFonts w:ascii="Calibri" w:hAnsi="Calibri" w:cs="Calibri"/>
          <w:b/>
          <w:bCs/>
          <w:sz w:val="28"/>
          <w:szCs w:val="28"/>
        </w:rPr>
        <w:t>Promote modularity and separation of concerns (e.g., networking in one stack, app in another).</w:t>
      </w:r>
    </w:p>
    <w:p w14:paraId="08B40C3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70C2C30">
          <v:rect id="_x0000_i1371" style="width:0;height:1.5pt" o:hralign="center" o:hrstd="t" o:hr="t" fillcolor="#a0a0a0" stroked="f"/>
        </w:pict>
      </w:r>
    </w:p>
    <w:p w14:paraId="7E46676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Step-by-Step Explanation</w:t>
      </w:r>
    </w:p>
    <w:p w14:paraId="6DFA0C85"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Step 1: Export Output in Parent Stack</w:t>
      </w:r>
    </w:p>
    <w:p w14:paraId="2CBF416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 your first (parent) stack, export a value using the Export field in the Outputs section.</w:t>
      </w:r>
    </w:p>
    <w:p w14:paraId="403BF1D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56B9A982" w14:textId="1A1D17E7" w:rsidR="00FF69EF" w:rsidRPr="009D491B" w:rsidRDefault="00FF69EF" w:rsidP="00FF69EF">
      <w:pPr>
        <w:rPr>
          <w:rFonts w:ascii="Calibri" w:hAnsi="Calibri" w:cs="Calibri"/>
          <w:b/>
          <w:bCs/>
          <w:sz w:val="28"/>
          <w:szCs w:val="28"/>
        </w:rPr>
      </w:pPr>
    </w:p>
    <w:p w14:paraId="2FA69B4F"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956959"/>
        <w:rPr>
          <w:rFonts w:ascii="Consolas" w:hAnsi="Consolas" w:cs="Courier New"/>
          <w:color w:val="FFFFFF"/>
          <w:sz w:val="17"/>
          <w:szCs w:val="17"/>
        </w:rPr>
      </w:pPr>
      <w:r>
        <w:rPr>
          <w:rFonts w:ascii="Consolas" w:hAnsi="Consolas" w:cs="Courier New"/>
          <w:color w:val="00E0E0"/>
          <w:sz w:val="17"/>
          <w:szCs w:val="17"/>
        </w:rPr>
        <w:t>Outputs</w:t>
      </w:r>
      <w:r>
        <w:rPr>
          <w:rFonts w:ascii="Consolas" w:hAnsi="Consolas" w:cs="Courier New"/>
          <w:color w:val="FFFFFF"/>
          <w:sz w:val="17"/>
          <w:szCs w:val="17"/>
        </w:rPr>
        <w:t>:</w:t>
      </w:r>
    </w:p>
    <w:p w14:paraId="25A0ED7C"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95695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MyVPCID</w:t>
      </w:r>
      <w:r>
        <w:rPr>
          <w:rFonts w:ascii="Consolas" w:hAnsi="Consolas" w:cs="Courier New"/>
          <w:color w:val="FFFFFF"/>
          <w:sz w:val="17"/>
          <w:szCs w:val="17"/>
        </w:rPr>
        <w:t>:</w:t>
      </w:r>
    </w:p>
    <w:p w14:paraId="29C361F9"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95695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Description</w:t>
      </w:r>
      <w:r>
        <w:rPr>
          <w:rFonts w:ascii="Consolas" w:hAnsi="Consolas" w:cs="Courier New"/>
          <w:color w:val="FFFFFF"/>
          <w:sz w:val="17"/>
          <w:szCs w:val="17"/>
        </w:rPr>
        <w:t xml:space="preserve">: VPC ID to be used </w:t>
      </w:r>
      <w:r>
        <w:rPr>
          <w:rFonts w:ascii="Consolas" w:hAnsi="Consolas" w:cs="Courier New"/>
          <w:color w:val="DCC6E0"/>
          <w:sz w:val="17"/>
          <w:szCs w:val="17"/>
        </w:rPr>
        <w:t>by</w:t>
      </w:r>
      <w:r>
        <w:rPr>
          <w:rFonts w:ascii="Consolas" w:hAnsi="Consolas" w:cs="Courier New"/>
          <w:color w:val="FFFFFF"/>
          <w:sz w:val="17"/>
          <w:szCs w:val="17"/>
        </w:rPr>
        <w:t xml:space="preserve"> other stacks</w:t>
      </w:r>
    </w:p>
    <w:p w14:paraId="47926293"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95695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Value</w:t>
      </w:r>
      <w:r>
        <w:rPr>
          <w:rFonts w:ascii="Consolas" w:hAnsi="Consolas" w:cs="Courier New"/>
          <w:color w:val="FFFFFF"/>
          <w:sz w:val="17"/>
          <w:szCs w:val="17"/>
        </w:rPr>
        <w:t>: !</w:t>
      </w:r>
      <w:r>
        <w:rPr>
          <w:rFonts w:ascii="Consolas" w:hAnsi="Consolas" w:cs="Courier New"/>
          <w:color w:val="00E0E0"/>
          <w:sz w:val="17"/>
          <w:szCs w:val="17"/>
        </w:rPr>
        <w:t>Ref</w:t>
      </w:r>
      <w:r>
        <w:rPr>
          <w:rFonts w:ascii="Consolas" w:hAnsi="Consolas" w:cs="Courier New"/>
          <w:color w:val="FFFFFF"/>
          <w:sz w:val="17"/>
          <w:szCs w:val="17"/>
        </w:rPr>
        <w:t xml:space="preserve"> </w:t>
      </w:r>
      <w:r>
        <w:rPr>
          <w:rFonts w:ascii="Consolas" w:hAnsi="Consolas" w:cs="Courier New"/>
          <w:color w:val="00E0E0"/>
          <w:sz w:val="17"/>
          <w:szCs w:val="17"/>
        </w:rPr>
        <w:t>MyVPC</w:t>
      </w:r>
    </w:p>
    <w:p w14:paraId="55DC886E"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95695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Export</w:t>
      </w:r>
      <w:r>
        <w:rPr>
          <w:rFonts w:ascii="Consolas" w:hAnsi="Consolas" w:cs="Courier New"/>
          <w:color w:val="FFFFFF"/>
          <w:sz w:val="17"/>
          <w:szCs w:val="17"/>
        </w:rPr>
        <w:t>:</w:t>
      </w:r>
    </w:p>
    <w:p w14:paraId="086AB470"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95695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Name</w:t>
      </w:r>
      <w:r>
        <w:rPr>
          <w:rFonts w:ascii="Consolas" w:hAnsi="Consolas" w:cs="Courier New"/>
          <w:color w:val="FFFFFF"/>
          <w:sz w:val="17"/>
          <w:szCs w:val="17"/>
        </w:rPr>
        <w:t xml:space="preserve">: </w:t>
      </w:r>
      <w:r>
        <w:rPr>
          <w:rFonts w:ascii="Consolas" w:hAnsi="Consolas" w:cs="Courier New"/>
          <w:color w:val="00E0E0"/>
          <w:sz w:val="17"/>
          <w:szCs w:val="17"/>
        </w:rPr>
        <w:t>MySharedVPCID</w:t>
      </w:r>
    </w:p>
    <w:p w14:paraId="0098E350"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956959"/>
        <w:rPr>
          <w:rFonts w:ascii="Consolas" w:hAnsi="Consolas" w:cs="Courier New"/>
          <w:color w:val="FFFFFF"/>
          <w:sz w:val="17"/>
          <w:szCs w:val="17"/>
        </w:rPr>
      </w:pPr>
      <w:r>
        <w:rPr>
          <w:rFonts w:ascii="Consolas" w:hAnsi="Consolas" w:cs="Courier New"/>
          <w:color w:val="FFFFFF"/>
          <w:sz w:val="17"/>
          <w:szCs w:val="17"/>
        </w:rPr>
        <w:t> </w:t>
      </w:r>
    </w:p>
    <w:p w14:paraId="51D9236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makes the VPC ID available for import in other stacks.</w:t>
      </w:r>
    </w:p>
    <w:p w14:paraId="12307C1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907F13F">
          <v:rect id="_x0000_i1372" style="width:0;height:1.5pt" o:hralign="center" o:hrstd="t" o:hr="t" fillcolor="#a0a0a0" stroked="f"/>
        </w:pict>
      </w:r>
    </w:p>
    <w:p w14:paraId="69163FD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Step 2: Import Value in Child Stack</w:t>
      </w:r>
    </w:p>
    <w:p w14:paraId="159D37F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 your second (child) stack, use the !ImportValue function to use the value from the parent stack.</w:t>
      </w:r>
    </w:p>
    <w:p w14:paraId="4B78AC1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6F6DB787" w14:textId="692AC9EA" w:rsidR="00FF69EF" w:rsidRPr="009D491B" w:rsidRDefault="00FF69EF" w:rsidP="00FF69EF">
      <w:pPr>
        <w:rPr>
          <w:rFonts w:ascii="Calibri" w:hAnsi="Calibri" w:cs="Calibri"/>
          <w:b/>
          <w:bCs/>
          <w:sz w:val="28"/>
          <w:szCs w:val="28"/>
        </w:rPr>
      </w:pPr>
    </w:p>
    <w:p w14:paraId="5F26AE7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Resources:</w:t>
      </w:r>
    </w:p>
    <w:p w14:paraId="69FF6E1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MySubnet:</w:t>
      </w:r>
    </w:p>
    <w:p w14:paraId="072F029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Type: AWS::EC2::Subnet</w:t>
      </w:r>
    </w:p>
    <w:p w14:paraId="3182D7A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Properties:</w:t>
      </w:r>
    </w:p>
    <w:p w14:paraId="039742F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VpcId: !ImportValue MySharedVPCID</w:t>
      </w:r>
    </w:p>
    <w:p w14:paraId="5CF09A6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CidrBlock: 10.0.1.0/24</w:t>
      </w:r>
    </w:p>
    <w:p w14:paraId="1561373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AvailabilityZone: us-east-1a</w:t>
      </w:r>
    </w:p>
    <w:p w14:paraId="4D9111B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Here, the VpcId is automatically populated from the parent stack output.</w:t>
      </w:r>
    </w:p>
    <w:p w14:paraId="5161DBF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0BEE67D">
          <v:rect id="_x0000_i1373" style="width:0;height:1.5pt" o:hralign="center" o:hrstd="t" o:hr="t" fillcolor="#a0a0a0" stroked="f"/>
        </w:pict>
      </w:r>
    </w:p>
    <w:p w14:paraId="32418DCB"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Constraints to Remember</w:t>
      </w:r>
    </w:p>
    <w:p w14:paraId="17E97B84" w14:textId="77777777" w:rsidR="00FF69EF" w:rsidRPr="009D491B" w:rsidRDefault="00FF69EF" w:rsidP="00FF69EF">
      <w:pPr>
        <w:numPr>
          <w:ilvl w:val="0"/>
          <w:numId w:val="322"/>
        </w:numPr>
        <w:rPr>
          <w:rFonts w:ascii="Calibri" w:hAnsi="Calibri" w:cs="Calibri"/>
          <w:b/>
          <w:bCs/>
          <w:sz w:val="28"/>
          <w:szCs w:val="28"/>
        </w:rPr>
      </w:pPr>
      <w:r w:rsidRPr="009D491B">
        <w:rPr>
          <w:rFonts w:ascii="Calibri" w:hAnsi="Calibri" w:cs="Calibri"/>
          <w:b/>
          <w:bCs/>
          <w:sz w:val="28"/>
          <w:szCs w:val="28"/>
        </w:rPr>
        <w:t>Export names must be unique per region per account.</w:t>
      </w:r>
    </w:p>
    <w:p w14:paraId="73343777" w14:textId="77777777" w:rsidR="00FF69EF" w:rsidRPr="009D491B" w:rsidRDefault="00FF69EF" w:rsidP="00FF69EF">
      <w:pPr>
        <w:numPr>
          <w:ilvl w:val="0"/>
          <w:numId w:val="322"/>
        </w:numPr>
        <w:rPr>
          <w:rFonts w:ascii="Calibri" w:hAnsi="Calibri" w:cs="Calibri"/>
          <w:b/>
          <w:bCs/>
          <w:sz w:val="28"/>
          <w:szCs w:val="28"/>
        </w:rPr>
      </w:pPr>
      <w:r w:rsidRPr="009D491B">
        <w:rPr>
          <w:rFonts w:ascii="Calibri" w:hAnsi="Calibri" w:cs="Calibri"/>
          <w:b/>
          <w:bCs/>
          <w:sz w:val="28"/>
          <w:szCs w:val="28"/>
        </w:rPr>
        <w:t>You cannot delete a stack that exports a value if another stack is importing it.</w:t>
      </w:r>
    </w:p>
    <w:p w14:paraId="3540B922" w14:textId="77777777" w:rsidR="00FF69EF" w:rsidRPr="009D491B" w:rsidRDefault="00FF69EF" w:rsidP="00FF69EF">
      <w:pPr>
        <w:numPr>
          <w:ilvl w:val="0"/>
          <w:numId w:val="322"/>
        </w:numPr>
        <w:rPr>
          <w:rFonts w:ascii="Calibri" w:hAnsi="Calibri" w:cs="Calibri"/>
          <w:b/>
          <w:bCs/>
          <w:sz w:val="28"/>
          <w:szCs w:val="28"/>
        </w:rPr>
      </w:pPr>
      <w:r w:rsidRPr="009D491B">
        <w:rPr>
          <w:rFonts w:ascii="Calibri" w:hAnsi="Calibri" w:cs="Calibri"/>
          <w:b/>
          <w:bCs/>
          <w:sz w:val="28"/>
          <w:szCs w:val="28"/>
        </w:rPr>
        <w:t>Both stacks must be in the same region and account.</w:t>
      </w:r>
    </w:p>
    <w:p w14:paraId="0F0B0C38" w14:textId="77777777" w:rsidR="00FF69EF" w:rsidRPr="009D491B" w:rsidRDefault="00FF69EF" w:rsidP="00FF69EF">
      <w:pPr>
        <w:numPr>
          <w:ilvl w:val="0"/>
          <w:numId w:val="322"/>
        </w:numPr>
        <w:rPr>
          <w:rFonts w:ascii="Calibri" w:hAnsi="Calibri" w:cs="Calibri"/>
          <w:b/>
          <w:bCs/>
          <w:sz w:val="28"/>
          <w:szCs w:val="28"/>
        </w:rPr>
      </w:pPr>
      <w:r w:rsidRPr="009D491B">
        <w:rPr>
          <w:rFonts w:ascii="Calibri" w:hAnsi="Calibri" w:cs="Calibri"/>
          <w:b/>
          <w:bCs/>
          <w:sz w:val="28"/>
          <w:szCs w:val="28"/>
        </w:rPr>
        <w:t>If you update the export value, the importing stack automatically gets the new value on its next update.</w:t>
      </w:r>
    </w:p>
    <w:p w14:paraId="35E0830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69D12C3">
          <v:rect id="_x0000_i1374" style="width:0;height:1.5pt" o:hralign="center" o:hrstd="t" o:hr="t" fillcolor="#a0a0a0" stroked="f"/>
        </w:pict>
      </w:r>
    </w:p>
    <w:p w14:paraId="010F96B6"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Real Example</w:t>
      </w:r>
    </w:p>
    <w:p w14:paraId="4E157E9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Networking Stack (networking.yaml)</w:t>
      </w:r>
    </w:p>
    <w:p w14:paraId="29A527D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3FF72E83" w14:textId="2990FD69" w:rsidR="00FF69EF" w:rsidRPr="009D491B" w:rsidRDefault="00FF69EF" w:rsidP="00FF69EF">
      <w:pPr>
        <w:rPr>
          <w:rFonts w:ascii="Calibri" w:hAnsi="Calibri" w:cs="Calibri"/>
          <w:b/>
          <w:bCs/>
          <w:sz w:val="28"/>
          <w:szCs w:val="28"/>
        </w:rPr>
      </w:pPr>
    </w:p>
    <w:p w14:paraId="08C040A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Resources:</w:t>
      </w:r>
    </w:p>
    <w:p w14:paraId="527CA06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MyVPC:</w:t>
      </w:r>
    </w:p>
    <w:p w14:paraId="12218A0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Type: AWS::EC2::VPC</w:t>
      </w:r>
    </w:p>
    <w:p w14:paraId="2BB9BBE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Properties:</w:t>
      </w:r>
    </w:p>
    <w:p w14:paraId="0F6AB36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CidrBlock: 10.0.0.0/16</w:t>
      </w:r>
    </w:p>
    <w:p w14:paraId="0B718DDA" w14:textId="77777777" w:rsidR="00FF69EF" w:rsidRPr="009D491B" w:rsidRDefault="00FF69EF" w:rsidP="00FF69EF">
      <w:pPr>
        <w:rPr>
          <w:rFonts w:ascii="Calibri" w:hAnsi="Calibri" w:cs="Calibri"/>
          <w:b/>
          <w:bCs/>
          <w:sz w:val="28"/>
          <w:szCs w:val="28"/>
        </w:rPr>
      </w:pPr>
    </w:p>
    <w:p w14:paraId="1E5B9B5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Outputs:</w:t>
      </w:r>
    </w:p>
    <w:p w14:paraId="3B634CD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VPCID:</w:t>
      </w:r>
    </w:p>
    <w:p w14:paraId="6B86E39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Description: VPC ID</w:t>
      </w:r>
    </w:p>
    <w:p w14:paraId="30D4EBE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Value: !Ref MyVPC</w:t>
      </w:r>
    </w:p>
    <w:p w14:paraId="736A8F4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Export:</w:t>
      </w:r>
    </w:p>
    <w:p w14:paraId="5A075D8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Name: SharedVPCID</w:t>
      </w:r>
    </w:p>
    <w:p w14:paraId="679BC98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Application Stack (app.yaml)</w:t>
      </w:r>
    </w:p>
    <w:p w14:paraId="5E8E1BF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yaml</w:t>
      </w:r>
    </w:p>
    <w:p w14:paraId="0CD31B10" w14:textId="3A567219" w:rsidR="00FF69EF" w:rsidRPr="009D491B" w:rsidRDefault="00FF69EF" w:rsidP="00FF69EF">
      <w:pPr>
        <w:rPr>
          <w:rFonts w:ascii="Calibri" w:hAnsi="Calibri" w:cs="Calibri"/>
          <w:b/>
          <w:bCs/>
          <w:sz w:val="28"/>
          <w:szCs w:val="28"/>
        </w:rPr>
      </w:pPr>
    </w:p>
    <w:p w14:paraId="19C1E9D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Resources:</w:t>
      </w:r>
    </w:p>
    <w:p w14:paraId="3F358DD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AppSubnet:</w:t>
      </w:r>
    </w:p>
    <w:p w14:paraId="048F40A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Type: AWS::EC2::Subnet</w:t>
      </w:r>
    </w:p>
    <w:p w14:paraId="06B1294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Properties:</w:t>
      </w:r>
    </w:p>
    <w:p w14:paraId="558A63D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VpcId: !ImportValue SharedVPCID</w:t>
      </w:r>
    </w:p>
    <w:p w14:paraId="3925D68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CidrBlock: 10.0.1.0/24</w:t>
      </w:r>
    </w:p>
    <w:p w14:paraId="7BA49AB6"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2E5BC61">
          <v:rect id="_x0000_i1375" style="width:0;height:1.5pt" o:hralign="center" o:hrstd="t" o:hr="t" fillcolor="#a0a0a0" stroked="f"/>
        </w:pict>
      </w:r>
    </w:p>
    <w:p w14:paraId="74D040D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Security Considerations</w:t>
      </w:r>
    </w:p>
    <w:p w14:paraId="745524CA" w14:textId="77777777" w:rsidR="00FF69EF" w:rsidRPr="009D491B" w:rsidRDefault="00FF69EF" w:rsidP="00FF69EF">
      <w:pPr>
        <w:numPr>
          <w:ilvl w:val="0"/>
          <w:numId w:val="323"/>
        </w:numPr>
        <w:rPr>
          <w:rFonts w:ascii="Calibri" w:hAnsi="Calibri" w:cs="Calibri"/>
          <w:b/>
          <w:bCs/>
          <w:sz w:val="28"/>
          <w:szCs w:val="28"/>
        </w:rPr>
      </w:pPr>
      <w:r w:rsidRPr="009D491B">
        <w:rPr>
          <w:rFonts w:ascii="Calibri" w:hAnsi="Calibri" w:cs="Calibri"/>
          <w:b/>
          <w:bCs/>
          <w:sz w:val="28"/>
          <w:szCs w:val="28"/>
        </w:rPr>
        <w:t>Use naming conventions for exported values (e.g., prefix with project name).</w:t>
      </w:r>
    </w:p>
    <w:p w14:paraId="017156BE" w14:textId="77777777" w:rsidR="00FF69EF" w:rsidRPr="009D491B" w:rsidRDefault="00FF69EF" w:rsidP="00FF69EF">
      <w:pPr>
        <w:numPr>
          <w:ilvl w:val="0"/>
          <w:numId w:val="323"/>
        </w:numPr>
        <w:rPr>
          <w:rFonts w:ascii="Calibri" w:hAnsi="Calibri" w:cs="Calibri"/>
          <w:b/>
          <w:bCs/>
          <w:sz w:val="28"/>
          <w:szCs w:val="28"/>
        </w:rPr>
      </w:pPr>
      <w:r w:rsidRPr="009D491B">
        <w:rPr>
          <w:rFonts w:ascii="Calibri" w:hAnsi="Calibri" w:cs="Calibri"/>
          <w:b/>
          <w:bCs/>
          <w:sz w:val="28"/>
          <w:szCs w:val="28"/>
        </w:rPr>
        <w:t>Avoid exporting sensitive values like secrets or passwords.</w:t>
      </w:r>
    </w:p>
    <w:p w14:paraId="74196627" w14:textId="77777777" w:rsidR="00FF69EF" w:rsidRPr="009D491B" w:rsidRDefault="00FF69EF" w:rsidP="00FF69EF">
      <w:pPr>
        <w:numPr>
          <w:ilvl w:val="0"/>
          <w:numId w:val="323"/>
        </w:numPr>
        <w:rPr>
          <w:rFonts w:ascii="Calibri" w:hAnsi="Calibri" w:cs="Calibri"/>
          <w:b/>
          <w:bCs/>
          <w:sz w:val="28"/>
          <w:szCs w:val="28"/>
        </w:rPr>
      </w:pPr>
      <w:r w:rsidRPr="009D491B">
        <w:rPr>
          <w:rFonts w:ascii="Calibri" w:hAnsi="Calibri" w:cs="Calibri"/>
          <w:b/>
          <w:bCs/>
          <w:sz w:val="28"/>
          <w:szCs w:val="28"/>
        </w:rPr>
        <w:t>Use resource policies or parameter store for secure sharing when needed.</w:t>
      </w:r>
    </w:p>
    <w:p w14:paraId="0D70C9A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2787A54">
          <v:rect id="_x0000_i1376" style="width:0;height:1.5pt" o:hralign="center" o:hrstd="t" o:hr="t" fillcolor="#a0a0a0" stroked="f"/>
        </w:pict>
      </w:r>
    </w:p>
    <w:p w14:paraId="3AF5B94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to see nested stacks vs exports, or a real CloudFormation example deploying VPC and EC2 using exports, or how to do this using AWS CDK?</w:t>
      </w:r>
    </w:p>
    <w:p w14:paraId="7FD0D06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08D8A8F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**What are intrinsic functions in CloudFormation?** **Answer:** Built-in functions like `!Ref`, `!GetAtt`, `!Join`, `!Sub`, `!Select`, etc., that dynamically resolve values during stack creation.</w:t>
      </w:r>
    </w:p>
    <w:p w14:paraId="7AD6A43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explain</w:t>
      </w:r>
    </w:p>
    <w:p w14:paraId="1767547C" w14:textId="10E1F062" w:rsidR="00FF69EF" w:rsidRPr="009D491B" w:rsidRDefault="00FF69EF" w:rsidP="00FF69EF">
      <w:pPr>
        <w:rPr>
          <w:rFonts w:ascii="Calibri" w:hAnsi="Calibri" w:cs="Calibri"/>
          <w:b/>
          <w:bCs/>
          <w:sz w:val="28"/>
          <w:szCs w:val="28"/>
        </w:rPr>
      </w:pPr>
    </w:p>
    <w:p w14:paraId="7220E5F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What are Intrinsic Functions in AWS CloudFormation?</w:t>
      </w:r>
    </w:p>
    <w:p w14:paraId="7324566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Intrinsic functions are built-in CloudFormation keywords (like !Ref, !GetAtt, !Join) that let you reference or compute values dynamically inside your templates. Instead of hardcoding resource names, IDs, ARNs, or string values, intrinsic functions let CloudFormation generate and resolve these at runtime.</w:t>
      </w:r>
    </w:p>
    <w:p w14:paraId="5412B30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2F9BEFD">
          <v:rect id="_x0000_i1377" style="width:0;height:1.5pt" o:hralign="center" o:hrstd="t" o:hr="t" fillcolor="#a0a0a0" stroked="f"/>
        </w:pict>
      </w:r>
    </w:p>
    <w:p w14:paraId="6C6C2EF9"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Why Use Intrinsic Functions?</w:t>
      </w:r>
    </w:p>
    <w:p w14:paraId="0D52EF36" w14:textId="77777777" w:rsidR="00FF69EF" w:rsidRPr="009D491B" w:rsidRDefault="00FF69EF" w:rsidP="00FF69EF">
      <w:pPr>
        <w:numPr>
          <w:ilvl w:val="0"/>
          <w:numId w:val="324"/>
        </w:numPr>
        <w:rPr>
          <w:rFonts w:ascii="Calibri" w:hAnsi="Calibri" w:cs="Calibri"/>
          <w:b/>
          <w:bCs/>
          <w:sz w:val="28"/>
          <w:szCs w:val="28"/>
        </w:rPr>
      </w:pPr>
      <w:r w:rsidRPr="009D491B">
        <w:rPr>
          <w:rFonts w:ascii="Calibri" w:hAnsi="Calibri" w:cs="Calibri"/>
          <w:b/>
          <w:bCs/>
          <w:sz w:val="28"/>
          <w:szCs w:val="28"/>
        </w:rPr>
        <w:t>To avoid hardcoding dynamic values like resource IDs.</w:t>
      </w:r>
    </w:p>
    <w:p w14:paraId="41AF9BB2" w14:textId="77777777" w:rsidR="00FF69EF" w:rsidRPr="009D491B" w:rsidRDefault="00FF69EF" w:rsidP="00FF69EF">
      <w:pPr>
        <w:numPr>
          <w:ilvl w:val="0"/>
          <w:numId w:val="324"/>
        </w:numPr>
        <w:rPr>
          <w:rFonts w:ascii="Calibri" w:hAnsi="Calibri" w:cs="Calibri"/>
          <w:b/>
          <w:bCs/>
          <w:sz w:val="28"/>
          <w:szCs w:val="28"/>
        </w:rPr>
      </w:pPr>
      <w:r w:rsidRPr="009D491B">
        <w:rPr>
          <w:rFonts w:ascii="Calibri" w:hAnsi="Calibri" w:cs="Calibri"/>
          <w:b/>
          <w:bCs/>
          <w:sz w:val="28"/>
          <w:szCs w:val="28"/>
        </w:rPr>
        <w:t>To reference one resource's property in another.</w:t>
      </w:r>
    </w:p>
    <w:p w14:paraId="08F4D488" w14:textId="77777777" w:rsidR="00FF69EF" w:rsidRPr="009D491B" w:rsidRDefault="00FF69EF" w:rsidP="00FF69EF">
      <w:pPr>
        <w:numPr>
          <w:ilvl w:val="0"/>
          <w:numId w:val="324"/>
        </w:numPr>
        <w:rPr>
          <w:rFonts w:ascii="Calibri" w:hAnsi="Calibri" w:cs="Calibri"/>
          <w:b/>
          <w:bCs/>
          <w:sz w:val="28"/>
          <w:szCs w:val="28"/>
        </w:rPr>
      </w:pPr>
      <w:r w:rsidRPr="009D491B">
        <w:rPr>
          <w:rFonts w:ascii="Calibri" w:hAnsi="Calibri" w:cs="Calibri"/>
          <w:b/>
          <w:bCs/>
          <w:sz w:val="28"/>
          <w:szCs w:val="28"/>
        </w:rPr>
        <w:t>To compute strings (like ARNs, URLs).</w:t>
      </w:r>
    </w:p>
    <w:p w14:paraId="338A2938" w14:textId="77777777" w:rsidR="00FF69EF" w:rsidRPr="009D491B" w:rsidRDefault="00FF69EF" w:rsidP="00FF69EF">
      <w:pPr>
        <w:numPr>
          <w:ilvl w:val="0"/>
          <w:numId w:val="324"/>
        </w:numPr>
        <w:rPr>
          <w:rFonts w:ascii="Calibri" w:hAnsi="Calibri" w:cs="Calibri"/>
          <w:b/>
          <w:bCs/>
          <w:sz w:val="28"/>
          <w:szCs w:val="28"/>
        </w:rPr>
      </w:pPr>
      <w:r w:rsidRPr="009D491B">
        <w:rPr>
          <w:rFonts w:ascii="Calibri" w:hAnsi="Calibri" w:cs="Calibri"/>
          <w:b/>
          <w:bCs/>
          <w:sz w:val="28"/>
          <w:szCs w:val="28"/>
        </w:rPr>
        <w:t>To make templates reusable, flexible, and maintainable.</w:t>
      </w:r>
    </w:p>
    <w:p w14:paraId="565C0B94"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220AB8D">
          <v:rect id="_x0000_i1378" style="width:0;height:1.5pt" o:hralign="center" o:hrstd="t" o:hr="t" fillcolor="#a0a0a0" stroked="f"/>
        </w:pict>
      </w:r>
    </w:p>
    <w:p w14:paraId="24351C7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Common Intrinsic Functions (with Examples)</w:t>
      </w:r>
    </w:p>
    <w:p w14:paraId="2492943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A62308B">
          <v:rect id="_x0000_i1379" style="width:0;height:1.5pt" o:hralign="center" o:hrstd="t" o:hr="t" fillcolor="#a0a0a0" stroked="f"/>
        </w:pict>
      </w:r>
    </w:p>
    <w:p w14:paraId="264CF3A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1. !Ref</w:t>
      </w:r>
    </w:p>
    <w:p w14:paraId="712BEFD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Purpose: Returns the value of a resource or parameter.</w:t>
      </w:r>
    </w:p>
    <w:p w14:paraId="3D9CB7F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404B3742" w14:textId="2163F177" w:rsidR="00FF69EF" w:rsidRPr="009D491B" w:rsidRDefault="00FF69EF" w:rsidP="00FF69EF">
      <w:pPr>
        <w:rPr>
          <w:rFonts w:ascii="Calibri" w:hAnsi="Calibri" w:cs="Calibri"/>
          <w:b/>
          <w:bCs/>
          <w:sz w:val="28"/>
          <w:szCs w:val="28"/>
        </w:rPr>
      </w:pPr>
    </w:p>
    <w:p w14:paraId="2093AA5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InstanceProfile:</w:t>
      </w:r>
    </w:p>
    <w:p w14:paraId="5BFB348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Type: AWS::IAM::InstanceProfile</w:t>
      </w:r>
    </w:p>
    <w:p w14:paraId="4F1C211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Properties:</w:t>
      </w:r>
    </w:p>
    <w:p w14:paraId="052DA88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Roles:</w:t>
      </w:r>
    </w:p>
    <w:p w14:paraId="43A7EA1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 !Ref EC2Role  # returns the name of the EC2Role</w:t>
      </w:r>
    </w:p>
    <w:p w14:paraId="1BCD198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For resources, it returns the physical ID (e.g., instance ID, bucket name).</w:t>
      </w:r>
    </w:p>
    <w:p w14:paraId="265A06D9"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3ED02B0">
          <v:rect id="_x0000_i1380" style="width:0;height:1.5pt" o:hralign="center" o:hrstd="t" o:hr="t" fillcolor="#a0a0a0" stroked="f"/>
        </w:pict>
      </w:r>
    </w:p>
    <w:p w14:paraId="66C5776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2. !GetAtt</w:t>
      </w:r>
    </w:p>
    <w:p w14:paraId="408218E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Purpose: Gets an attribute (like ARN, IP) of a resource.</w:t>
      </w:r>
    </w:p>
    <w:p w14:paraId="5A0182F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070A6161" w14:textId="1233278B" w:rsidR="00FF69EF" w:rsidRPr="009D491B" w:rsidRDefault="00FF69EF" w:rsidP="00FF69EF">
      <w:pPr>
        <w:rPr>
          <w:rFonts w:ascii="Calibri" w:hAnsi="Calibri" w:cs="Calibri"/>
          <w:b/>
          <w:bCs/>
          <w:sz w:val="28"/>
          <w:szCs w:val="28"/>
        </w:rPr>
      </w:pPr>
    </w:p>
    <w:p w14:paraId="34466E5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LambdaExecutionRole:</w:t>
      </w:r>
    </w:p>
    <w:p w14:paraId="0D0346D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Type: AWS::IAM::Role</w:t>
      </w:r>
    </w:p>
    <w:p w14:paraId="51C0592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Properties:</w:t>
      </w:r>
    </w:p>
    <w:p w14:paraId="5B29F55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RoleName: MyLambdaRole</w:t>
      </w:r>
    </w:p>
    <w:p w14:paraId="73B66E03" w14:textId="77777777" w:rsidR="00FF69EF" w:rsidRPr="009D491B" w:rsidRDefault="00FF69EF" w:rsidP="00FF69EF">
      <w:pPr>
        <w:rPr>
          <w:rFonts w:ascii="Calibri" w:hAnsi="Calibri" w:cs="Calibri"/>
          <w:b/>
          <w:bCs/>
          <w:sz w:val="28"/>
          <w:szCs w:val="28"/>
        </w:rPr>
      </w:pPr>
    </w:p>
    <w:p w14:paraId="38A74DA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Outputs:</w:t>
      </w:r>
    </w:p>
    <w:p w14:paraId="055A83C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RoleARN:</w:t>
      </w:r>
    </w:p>
    <w:p w14:paraId="7C7EB5D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Value: !GetAtt LambdaExecutionRole.Arn  # gets ARN of the role</w:t>
      </w:r>
    </w:p>
    <w:p w14:paraId="24131B0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68CEAA2">
          <v:rect id="_x0000_i1381" style="width:0;height:1.5pt" o:hralign="center" o:hrstd="t" o:hr="t" fillcolor="#a0a0a0" stroked="f"/>
        </w:pict>
      </w:r>
    </w:p>
    <w:p w14:paraId="0C00A34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3. !Sub</w:t>
      </w:r>
    </w:p>
    <w:p w14:paraId="0F83A19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Purpose: String substitution using variables.</w:t>
      </w:r>
    </w:p>
    <w:p w14:paraId="47DA374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19878573" w14:textId="4F80B3A5" w:rsidR="00FF69EF" w:rsidRPr="009D491B" w:rsidRDefault="00FF69EF" w:rsidP="00FF69EF">
      <w:pPr>
        <w:rPr>
          <w:rFonts w:ascii="Calibri" w:hAnsi="Calibri" w:cs="Calibri"/>
          <w:b/>
          <w:bCs/>
          <w:sz w:val="28"/>
          <w:szCs w:val="28"/>
        </w:rPr>
      </w:pPr>
    </w:p>
    <w:p w14:paraId="7F173A6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BucketPolicy:</w:t>
      </w:r>
    </w:p>
    <w:p w14:paraId="3928996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PolicyDocument:</w:t>
      </w:r>
    </w:p>
    <w:p w14:paraId="6590B96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Statement:</w:t>
      </w:r>
    </w:p>
    <w:p w14:paraId="7C26D50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 Effect: Allow</w:t>
      </w:r>
    </w:p>
    <w:p w14:paraId="78C84BF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Resource: !Sub "arn:aws:s3:::${BucketName}/*"</w:t>
      </w:r>
    </w:p>
    <w:p w14:paraId="3717CA8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Principal: "*"</w:t>
      </w:r>
    </w:p>
    <w:p w14:paraId="26C2727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Can access variables like ${AWS::Region}, ${MyParam}, etc.</w:t>
      </w:r>
    </w:p>
    <w:p w14:paraId="0CAF1B8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7123ABF">
          <v:rect id="_x0000_i1382" style="width:0;height:1.5pt" o:hralign="center" o:hrstd="t" o:hr="t" fillcolor="#a0a0a0" stroked="f"/>
        </w:pict>
      </w:r>
    </w:p>
    <w:p w14:paraId="34BEBB2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4. !Join</w:t>
      </w:r>
    </w:p>
    <w:p w14:paraId="141F26E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Purpose: Joins a list of values with a delimiter.</w:t>
      </w:r>
    </w:p>
    <w:p w14:paraId="0A24544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2EC29C10" w14:textId="1778AAF8" w:rsidR="00FF69EF" w:rsidRPr="009D491B" w:rsidRDefault="00FF69EF" w:rsidP="00FF69EF">
      <w:pPr>
        <w:rPr>
          <w:rFonts w:ascii="Calibri" w:hAnsi="Calibri" w:cs="Calibri"/>
          <w:b/>
          <w:bCs/>
          <w:sz w:val="28"/>
          <w:szCs w:val="28"/>
        </w:rPr>
      </w:pPr>
    </w:p>
    <w:p w14:paraId="7AE9CAF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LogGroupName:</w:t>
      </w:r>
    </w:p>
    <w:p w14:paraId="761CEFB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Value: !Join [ "-", [ "myapp", !Ref Env, "logs" ] ]</w:t>
      </w:r>
    </w:p>
    <w:p w14:paraId="4F2585D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If Env = dev, result: myapp-dev-logs.</w:t>
      </w:r>
    </w:p>
    <w:p w14:paraId="6D8B754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1646876">
          <v:rect id="_x0000_i1383" style="width:0;height:1.5pt" o:hralign="center" o:hrstd="t" o:hr="t" fillcolor="#a0a0a0" stroked="f"/>
        </w:pict>
      </w:r>
    </w:p>
    <w:p w14:paraId="1A1EC9C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5. !Select</w:t>
      </w:r>
    </w:p>
    <w:p w14:paraId="2A30D9D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Purpose: Selects an item from a list by index.</w:t>
      </w:r>
    </w:p>
    <w:p w14:paraId="2F2236E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4EA0B998" w14:textId="0B43A066" w:rsidR="00FF69EF" w:rsidRPr="009D491B" w:rsidRDefault="00FF69EF" w:rsidP="00FF69EF">
      <w:pPr>
        <w:rPr>
          <w:rFonts w:ascii="Calibri" w:hAnsi="Calibri" w:cs="Calibri"/>
          <w:b/>
          <w:bCs/>
          <w:sz w:val="28"/>
          <w:szCs w:val="28"/>
        </w:rPr>
      </w:pPr>
    </w:p>
    <w:p w14:paraId="06FCE43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AvailabilityZone: !Select [ 1, !GetAZs "" ]</w:t>
      </w:r>
    </w:p>
    <w:p w14:paraId="2ECC16A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Returns the second availability zone in the region.</w:t>
      </w:r>
    </w:p>
    <w:p w14:paraId="668EDEFC"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4083DBF">
          <v:rect id="_x0000_i1384" style="width:0;height:1.5pt" o:hralign="center" o:hrstd="t" o:hr="t" fillcolor="#a0a0a0" stroked="f"/>
        </w:pict>
      </w:r>
    </w:p>
    <w:p w14:paraId="120D583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6. !FindInMap</w:t>
      </w:r>
    </w:p>
    <w:p w14:paraId="24FE1AB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Purpose: Gets a value from a mapping.</w:t>
      </w:r>
    </w:p>
    <w:p w14:paraId="43528A3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508CFCE7" w14:textId="3C6D144A" w:rsidR="00FF69EF" w:rsidRPr="009D491B" w:rsidRDefault="00FF69EF" w:rsidP="00FF69EF">
      <w:pPr>
        <w:rPr>
          <w:rFonts w:ascii="Calibri" w:hAnsi="Calibri" w:cs="Calibri"/>
          <w:b/>
          <w:bCs/>
          <w:sz w:val="28"/>
          <w:szCs w:val="28"/>
        </w:rPr>
      </w:pPr>
    </w:p>
    <w:p w14:paraId="4BCF081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Mappings:</w:t>
      </w:r>
    </w:p>
    <w:p w14:paraId="6076B3A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RegionMap:</w:t>
      </w:r>
    </w:p>
    <w:p w14:paraId="44D6B7D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us-east-1:</w:t>
      </w:r>
    </w:p>
    <w:p w14:paraId="7C580A2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AMI: ami-0ff8a91507f77f867</w:t>
      </w:r>
    </w:p>
    <w:p w14:paraId="588A397B" w14:textId="77777777" w:rsidR="00FF69EF" w:rsidRPr="009D491B" w:rsidRDefault="00FF69EF" w:rsidP="00FF69EF">
      <w:pPr>
        <w:rPr>
          <w:rFonts w:ascii="Calibri" w:hAnsi="Calibri" w:cs="Calibri"/>
          <w:b/>
          <w:bCs/>
          <w:sz w:val="28"/>
          <w:szCs w:val="28"/>
        </w:rPr>
      </w:pPr>
    </w:p>
    <w:p w14:paraId="49CC104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Resources:</w:t>
      </w:r>
    </w:p>
    <w:p w14:paraId="34986F0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EC2Instance:</w:t>
      </w:r>
    </w:p>
    <w:p w14:paraId="56E7F1C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Properties:</w:t>
      </w:r>
    </w:p>
    <w:p w14:paraId="1B3231E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ImageId: !FindInMap [ RegionMap, us-east-1, AMI ]</w:t>
      </w:r>
    </w:p>
    <w:p w14:paraId="6FB1855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B35C224">
          <v:rect id="_x0000_i1385" style="width:0;height:1.5pt" o:hralign="center" o:hrstd="t" o:hr="t" fillcolor="#a0a0a0" stroked="f"/>
        </w:pict>
      </w:r>
    </w:p>
    <w:p w14:paraId="085568A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7. !If, !Equals, !Not, !And, !Or</w:t>
      </w:r>
    </w:p>
    <w:p w14:paraId="4F9D50F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Purpose: Conditionally include resources or properties.</w:t>
      </w:r>
    </w:p>
    <w:p w14:paraId="6137322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1D8CAF28" w14:textId="3FB02D4E" w:rsidR="00FF69EF" w:rsidRPr="009D491B" w:rsidRDefault="00FF69EF" w:rsidP="00FF69EF">
      <w:pPr>
        <w:rPr>
          <w:rFonts w:ascii="Calibri" w:hAnsi="Calibri" w:cs="Calibri"/>
          <w:b/>
          <w:bCs/>
          <w:sz w:val="28"/>
          <w:szCs w:val="28"/>
        </w:rPr>
      </w:pPr>
    </w:p>
    <w:p w14:paraId="39285DF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Conditions:</w:t>
      </w:r>
    </w:p>
    <w:p w14:paraId="5CA9645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IsProd: !Equals [ !Ref Env, "prod" ]</w:t>
      </w:r>
    </w:p>
    <w:p w14:paraId="697AF308" w14:textId="77777777" w:rsidR="00FF69EF" w:rsidRPr="009D491B" w:rsidRDefault="00FF69EF" w:rsidP="00FF69EF">
      <w:pPr>
        <w:rPr>
          <w:rFonts w:ascii="Calibri" w:hAnsi="Calibri" w:cs="Calibri"/>
          <w:b/>
          <w:bCs/>
          <w:sz w:val="28"/>
          <w:szCs w:val="28"/>
        </w:rPr>
      </w:pPr>
    </w:p>
    <w:p w14:paraId="2CCA782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Resources:</w:t>
      </w:r>
    </w:p>
    <w:p w14:paraId="6E70993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MyAlarm:</w:t>
      </w:r>
    </w:p>
    <w:p w14:paraId="70B257B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Condition: IsProd</w:t>
      </w:r>
    </w:p>
    <w:p w14:paraId="04DB58F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Type: AWS::CloudWatch::Alarm</w:t>
      </w:r>
    </w:p>
    <w:p w14:paraId="6DF043E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865E5B9">
          <v:rect id="_x0000_i1386" style="width:0;height:1.5pt" o:hralign="center" o:hrstd="t" o:hr="t" fillcolor="#a0a0a0" stroked="f"/>
        </w:pict>
      </w:r>
    </w:p>
    <w:p w14:paraId="356A0F1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3"/>
        <w:gridCol w:w="3520"/>
        <w:gridCol w:w="3093"/>
      </w:tblGrid>
      <w:tr w:rsidR="00FF69EF" w:rsidRPr="009D491B" w14:paraId="7B717386" w14:textId="77777777" w:rsidTr="004D776D">
        <w:trPr>
          <w:tblHeader/>
          <w:tblCellSpacing w:w="15" w:type="dxa"/>
        </w:trPr>
        <w:tc>
          <w:tcPr>
            <w:tcW w:w="0" w:type="auto"/>
            <w:vAlign w:val="center"/>
            <w:hideMark/>
          </w:tcPr>
          <w:p w14:paraId="40D2EB35"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Function</w:t>
            </w:r>
          </w:p>
        </w:tc>
        <w:tc>
          <w:tcPr>
            <w:tcW w:w="0" w:type="auto"/>
            <w:vAlign w:val="center"/>
            <w:hideMark/>
          </w:tcPr>
          <w:p w14:paraId="76962D03"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Purpose</w:t>
            </w:r>
          </w:p>
        </w:tc>
        <w:tc>
          <w:tcPr>
            <w:tcW w:w="0" w:type="auto"/>
            <w:vAlign w:val="center"/>
            <w:hideMark/>
          </w:tcPr>
          <w:p w14:paraId="7A49C75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Example Use</w:t>
            </w:r>
          </w:p>
        </w:tc>
      </w:tr>
      <w:tr w:rsidR="00FF69EF" w:rsidRPr="009D491B" w14:paraId="79857C13" w14:textId="77777777" w:rsidTr="004D776D">
        <w:trPr>
          <w:tblCellSpacing w:w="15" w:type="dxa"/>
        </w:trPr>
        <w:tc>
          <w:tcPr>
            <w:tcW w:w="0" w:type="auto"/>
            <w:vAlign w:val="center"/>
            <w:hideMark/>
          </w:tcPr>
          <w:p w14:paraId="4A69E5E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!Ref</w:t>
            </w:r>
          </w:p>
        </w:tc>
        <w:tc>
          <w:tcPr>
            <w:tcW w:w="0" w:type="auto"/>
            <w:vAlign w:val="center"/>
            <w:hideMark/>
          </w:tcPr>
          <w:p w14:paraId="5BA66D8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Reference a value or resource</w:t>
            </w:r>
          </w:p>
        </w:tc>
        <w:tc>
          <w:tcPr>
            <w:tcW w:w="0" w:type="auto"/>
            <w:vAlign w:val="center"/>
            <w:hideMark/>
          </w:tcPr>
          <w:p w14:paraId="1AC4588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!Ref MyBucket</w:t>
            </w:r>
          </w:p>
        </w:tc>
      </w:tr>
      <w:tr w:rsidR="00FF69EF" w:rsidRPr="009D491B" w14:paraId="64500C93" w14:textId="77777777" w:rsidTr="004D776D">
        <w:trPr>
          <w:tblCellSpacing w:w="15" w:type="dxa"/>
        </w:trPr>
        <w:tc>
          <w:tcPr>
            <w:tcW w:w="0" w:type="auto"/>
            <w:vAlign w:val="center"/>
            <w:hideMark/>
          </w:tcPr>
          <w:p w14:paraId="10F5CBD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!GetAtt</w:t>
            </w:r>
          </w:p>
        </w:tc>
        <w:tc>
          <w:tcPr>
            <w:tcW w:w="0" w:type="auto"/>
            <w:vAlign w:val="center"/>
            <w:hideMark/>
          </w:tcPr>
          <w:p w14:paraId="409A5A37"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Get resource attributes</w:t>
            </w:r>
          </w:p>
        </w:tc>
        <w:tc>
          <w:tcPr>
            <w:tcW w:w="0" w:type="auto"/>
            <w:vAlign w:val="center"/>
            <w:hideMark/>
          </w:tcPr>
          <w:p w14:paraId="7C83B8A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!GetAtt MyLambda.Arn</w:t>
            </w:r>
          </w:p>
        </w:tc>
      </w:tr>
      <w:tr w:rsidR="00FF69EF" w:rsidRPr="009D491B" w14:paraId="2A227B20" w14:textId="77777777" w:rsidTr="004D776D">
        <w:trPr>
          <w:tblCellSpacing w:w="15" w:type="dxa"/>
        </w:trPr>
        <w:tc>
          <w:tcPr>
            <w:tcW w:w="0" w:type="auto"/>
            <w:vAlign w:val="center"/>
            <w:hideMark/>
          </w:tcPr>
          <w:p w14:paraId="6DFF53D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!Sub</w:t>
            </w:r>
          </w:p>
        </w:tc>
        <w:tc>
          <w:tcPr>
            <w:tcW w:w="0" w:type="auto"/>
            <w:vAlign w:val="center"/>
            <w:hideMark/>
          </w:tcPr>
          <w:p w14:paraId="77415E23"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Substitute variables in strings</w:t>
            </w:r>
          </w:p>
        </w:tc>
        <w:tc>
          <w:tcPr>
            <w:tcW w:w="0" w:type="auto"/>
            <w:vAlign w:val="center"/>
            <w:hideMark/>
          </w:tcPr>
          <w:p w14:paraId="21C5538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arn:aws:s3:::${Bucket}/*</w:t>
            </w:r>
          </w:p>
        </w:tc>
      </w:tr>
      <w:tr w:rsidR="00FF69EF" w:rsidRPr="009D491B" w14:paraId="43E52BA3" w14:textId="77777777" w:rsidTr="004D776D">
        <w:trPr>
          <w:tblCellSpacing w:w="15" w:type="dxa"/>
        </w:trPr>
        <w:tc>
          <w:tcPr>
            <w:tcW w:w="0" w:type="auto"/>
            <w:vAlign w:val="center"/>
            <w:hideMark/>
          </w:tcPr>
          <w:p w14:paraId="07DA31A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!Join</w:t>
            </w:r>
          </w:p>
        </w:tc>
        <w:tc>
          <w:tcPr>
            <w:tcW w:w="0" w:type="auto"/>
            <w:vAlign w:val="center"/>
            <w:hideMark/>
          </w:tcPr>
          <w:p w14:paraId="58AE870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Join values with a delimiter</w:t>
            </w:r>
          </w:p>
        </w:tc>
        <w:tc>
          <w:tcPr>
            <w:tcW w:w="0" w:type="auto"/>
            <w:vAlign w:val="center"/>
            <w:hideMark/>
          </w:tcPr>
          <w:p w14:paraId="3A7F622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my-app-dev-logs</w:t>
            </w:r>
          </w:p>
        </w:tc>
      </w:tr>
      <w:tr w:rsidR="00FF69EF" w:rsidRPr="009D491B" w14:paraId="51F0BAEC" w14:textId="77777777" w:rsidTr="004D776D">
        <w:trPr>
          <w:tblCellSpacing w:w="15" w:type="dxa"/>
        </w:trPr>
        <w:tc>
          <w:tcPr>
            <w:tcW w:w="0" w:type="auto"/>
            <w:vAlign w:val="center"/>
            <w:hideMark/>
          </w:tcPr>
          <w:p w14:paraId="49C7F24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lastRenderedPageBreak/>
              <w:t>!Select</w:t>
            </w:r>
          </w:p>
        </w:tc>
        <w:tc>
          <w:tcPr>
            <w:tcW w:w="0" w:type="auto"/>
            <w:vAlign w:val="center"/>
            <w:hideMark/>
          </w:tcPr>
          <w:p w14:paraId="16A603A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Select item from list by index</w:t>
            </w:r>
          </w:p>
        </w:tc>
        <w:tc>
          <w:tcPr>
            <w:tcW w:w="0" w:type="auto"/>
            <w:vAlign w:val="center"/>
            <w:hideMark/>
          </w:tcPr>
          <w:p w14:paraId="79E7F00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AZs or subnet choice</w:t>
            </w:r>
          </w:p>
        </w:tc>
      </w:tr>
      <w:tr w:rsidR="00FF69EF" w:rsidRPr="009D491B" w14:paraId="2A9BC94D" w14:textId="77777777" w:rsidTr="004D776D">
        <w:trPr>
          <w:tblCellSpacing w:w="15" w:type="dxa"/>
        </w:trPr>
        <w:tc>
          <w:tcPr>
            <w:tcW w:w="0" w:type="auto"/>
            <w:vAlign w:val="center"/>
            <w:hideMark/>
          </w:tcPr>
          <w:p w14:paraId="1B3FE35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!FindInMap</w:t>
            </w:r>
          </w:p>
        </w:tc>
        <w:tc>
          <w:tcPr>
            <w:tcW w:w="0" w:type="auto"/>
            <w:vAlign w:val="center"/>
            <w:hideMark/>
          </w:tcPr>
          <w:p w14:paraId="7D01B195"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Get values from a map</w:t>
            </w:r>
          </w:p>
        </w:tc>
        <w:tc>
          <w:tcPr>
            <w:tcW w:w="0" w:type="auto"/>
            <w:vAlign w:val="center"/>
            <w:hideMark/>
          </w:tcPr>
          <w:p w14:paraId="4506A2A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Region-specific AMIs</w:t>
            </w:r>
          </w:p>
        </w:tc>
      </w:tr>
      <w:tr w:rsidR="00FF69EF" w:rsidRPr="009D491B" w14:paraId="7D914887" w14:textId="77777777" w:rsidTr="004D776D">
        <w:trPr>
          <w:tblCellSpacing w:w="15" w:type="dxa"/>
        </w:trPr>
        <w:tc>
          <w:tcPr>
            <w:tcW w:w="0" w:type="auto"/>
            <w:vAlign w:val="center"/>
            <w:hideMark/>
          </w:tcPr>
          <w:p w14:paraId="35864B8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!If</w:t>
            </w:r>
          </w:p>
        </w:tc>
        <w:tc>
          <w:tcPr>
            <w:tcW w:w="0" w:type="auto"/>
            <w:vAlign w:val="center"/>
            <w:hideMark/>
          </w:tcPr>
          <w:p w14:paraId="7C0BD7C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Conditional logic</w:t>
            </w:r>
          </w:p>
        </w:tc>
        <w:tc>
          <w:tcPr>
            <w:tcW w:w="0" w:type="auto"/>
            <w:vAlign w:val="center"/>
            <w:hideMark/>
          </w:tcPr>
          <w:p w14:paraId="6D62ACEF"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Deploy alarm only in prod</w:t>
            </w:r>
          </w:p>
        </w:tc>
      </w:tr>
    </w:tbl>
    <w:p w14:paraId="49985F0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82AD3C8">
          <v:rect id="_x0000_i1387" style="width:0;height:1.5pt" o:hralign="center" o:hrstd="t" o:hr="t" fillcolor="#a0a0a0" stroked="f"/>
        </w:pict>
      </w:r>
    </w:p>
    <w:p w14:paraId="758340D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cheat sheet of all intrinsic functions, or a real CloudFormation template using most of these functions, or interview-style questions on this topic?</w:t>
      </w:r>
    </w:p>
    <w:p w14:paraId="475CB25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4A32428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how ecs can pull image from private repo</w:t>
      </w:r>
    </w:p>
    <w:p w14:paraId="052EA16A" w14:textId="46CF86CA" w:rsidR="00FF69EF" w:rsidRPr="009D491B" w:rsidRDefault="00FF69EF" w:rsidP="00FF69EF">
      <w:pPr>
        <w:rPr>
          <w:rFonts w:ascii="Calibri" w:hAnsi="Calibri" w:cs="Calibri"/>
          <w:b/>
          <w:bCs/>
          <w:sz w:val="28"/>
          <w:szCs w:val="28"/>
        </w:rPr>
      </w:pPr>
    </w:p>
    <w:p w14:paraId="68F322B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To allow Amazon ECS to pull container images from a private repository, such as a private Docker Hub repo or a private Amazon ECR repo (in the same or another account), you must configure image pull credentials using IAM roles or secret authentication methods. Here's how:</w:t>
      </w:r>
    </w:p>
    <w:p w14:paraId="5287C40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E0B76DF">
          <v:rect id="_x0000_i1388" style="width:0;height:1.5pt" o:hralign="center" o:hrstd="t" o:hr="t" fillcolor="#a0a0a0" stroked="f"/>
        </w:pict>
      </w:r>
    </w:p>
    <w:p w14:paraId="3D795DC6"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1. If Using Amazon ECR (Same Account)</w:t>
      </w:r>
    </w:p>
    <w:p w14:paraId="740F451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ECS tasks automatically pull images from Amazon ECR in the same account if the task execution role has permission:</w:t>
      </w:r>
    </w:p>
    <w:p w14:paraId="08DADDE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Required Permissions in Task Execution Role:</w:t>
      </w:r>
    </w:p>
    <w:p w14:paraId="4F807AB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0EF1232A" w14:textId="64C6DBAE" w:rsidR="00FF69EF" w:rsidRPr="009D491B" w:rsidRDefault="00FF69EF" w:rsidP="00FF69EF">
      <w:pPr>
        <w:rPr>
          <w:rFonts w:ascii="Calibri" w:hAnsi="Calibri" w:cs="Calibri"/>
          <w:b/>
          <w:bCs/>
          <w:sz w:val="28"/>
          <w:szCs w:val="28"/>
        </w:rPr>
      </w:pPr>
    </w:p>
    <w:p w14:paraId="53DEC3D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240B26A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"Effect": "Allow",</w:t>
      </w:r>
    </w:p>
    <w:p w14:paraId="5AD6CCE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"Action": [</w:t>
      </w:r>
    </w:p>
    <w:p w14:paraId="7D808E6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"ecr:GetAuthorizationToken",</w:t>
      </w:r>
    </w:p>
    <w:p w14:paraId="47E37A8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 xml:space="preserve">    "ecr:BatchCheckLayerAvailability",</w:t>
      </w:r>
    </w:p>
    <w:p w14:paraId="7CE1668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"ecr:GetDownloadUrlForLayer",</w:t>
      </w:r>
    </w:p>
    <w:p w14:paraId="6E27848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"ecr:BatchGetImage"</w:t>
      </w:r>
    </w:p>
    <w:p w14:paraId="7D13816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705881A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"Resource": "*"</w:t>
      </w:r>
    </w:p>
    <w:p w14:paraId="0E7365F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7C1AD33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Attach this to the executionRoleArn in the ECS task definition.</w:t>
      </w:r>
    </w:p>
    <w:p w14:paraId="2C270C0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8DC3356">
          <v:rect id="_x0000_i1389" style="width:0;height:1.5pt" o:hralign="center" o:hrstd="t" o:hr="t" fillcolor="#a0a0a0" stroked="f"/>
        </w:pict>
      </w:r>
    </w:p>
    <w:p w14:paraId="710530F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2. If Using Amazon ECR (Cross-Account)</w:t>
      </w:r>
    </w:p>
    <w:p w14:paraId="6F35994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 source account (where ECR repo exists):</w:t>
      </w:r>
    </w:p>
    <w:p w14:paraId="76460F55" w14:textId="77777777" w:rsidR="00FF69EF" w:rsidRPr="009D491B" w:rsidRDefault="00FF69EF" w:rsidP="00FF69EF">
      <w:pPr>
        <w:numPr>
          <w:ilvl w:val="0"/>
          <w:numId w:val="325"/>
        </w:numPr>
        <w:rPr>
          <w:rFonts w:ascii="Calibri" w:hAnsi="Calibri" w:cs="Calibri"/>
          <w:b/>
          <w:bCs/>
          <w:sz w:val="28"/>
          <w:szCs w:val="28"/>
        </w:rPr>
      </w:pPr>
      <w:r w:rsidRPr="009D491B">
        <w:rPr>
          <w:rFonts w:ascii="Calibri" w:hAnsi="Calibri" w:cs="Calibri"/>
          <w:b/>
          <w:bCs/>
          <w:sz w:val="28"/>
          <w:szCs w:val="28"/>
        </w:rPr>
        <w:t>Add a resource policy to the ECR repo to allow the target ECS account access:</w:t>
      </w:r>
    </w:p>
    <w:p w14:paraId="78C7284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0B6174D4" w14:textId="3BE693F4" w:rsidR="00FF69EF" w:rsidRPr="009D491B" w:rsidRDefault="00FF69EF" w:rsidP="00FF69EF">
      <w:pPr>
        <w:rPr>
          <w:rFonts w:ascii="Calibri" w:hAnsi="Calibri" w:cs="Calibri"/>
          <w:b/>
          <w:bCs/>
          <w:sz w:val="28"/>
          <w:szCs w:val="28"/>
        </w:rPr>
      </w:pPr>
    </w:p>
    <w:p w14:paraId="34CBA9A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043948B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"Effect": "Allow",</w:t>
      </w:r>
    </w:p>
    <w:p w14:paraId="24A63E9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"Principal": {</w:t>
      </w:r>
    </w:p>
    <w:p w14:paraId="18BADDC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"AWS": "arn:aws:iam::&lt;TARGET_ACCOUNT_ID&gt;:root"</w:t>
      </w:r>
    </w:p>
    <w:p w14:paraId="53D9D48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66BA5D2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"Action": [</w:t>
      </w:r>
    </w:p>
    <w:p w14:paraId="1695CBB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"ecr:GetDownloadUrlForLayer",</w:t>
      </w:r>
    </w:p>
    <w:p w14:paraId="0BB5C83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"ecr:BatchGetImage",</w:t>
      </w:r>
    </w:p>
    <w:p w14:paraId="57CE7C1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"ecr:BatchCheckLayerAvailability"</w:t>
      </w:r>
    </w:p>
    <w:p w14:paraId="277B21E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39CF459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5FADD36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In target account ECS:</w:t>
      </w:r>
    </w:p>
    <w:p w14:paraId="2A93E193" w14:textId="77777777" w:rsidR="00FF69EF" w:rsidRPr="009D491B" w:rsidRDefault="00FF69EF" w:rsidP="00FF69EF">
      <w:pPr>
        <w:numPr>
          <w:ilvl w:val="0"/>
          <w:numId w:val="326"/>
        </w:numPr>
        <w:rPr>
          <w:rFonts w:ascii="Calibri" w:hAnsi="Calibri" w:cs="Calibri"/>
          <w:b/>
          <w:bCs/>
          <w:sz w:val="28"/>
          <w:szCs w:val="28"/>
        </w:rPr>
      </w:pPr>
      <w:r w:rsidRPr="009D491B">
        <w:rPr>
          <w:rFonts w:ascii="Calibri" w:hAnsi="Calibri" w:cs="Calibri"/>
          <w:b/>
          <w:bCs/>
          <w:sz w:val="28"/>
          <w:szCs w:val="28"/>
        </w:rPr>
        <w:t>Add ecr:GetAuthorizationToken in the task execution role.</w:t>
      </w:r>
    </w:p>
    <w:p w14:paraId="06417F00" w14:textId="77777777" w:rsidR="00FF69EF" w:rsidRPr="009D491B" w:rsidRDefault="00FF69EF" w:rsidP="00FF69EF">
      <w:pPr>
        <w:numPr>
          <w:ilvl w:val="0"/>
          <w:numId w:val="326"/>
        </w:numPr>
        <w:rPr>
          <w:rFonts w:ascii="Calibri" w:hAnsi="Calibri" w:cs="Calibri"/>
          <w:b/>
          <w:bCs/>
          <w:sz w:val="28"/>
          <w:szCs w:val="28"/>
        </w:rPr>
      </w:pPr>
      <w:r w:rsidRPr="009D491B">
        <w:rPr>
          <w:rFonts w:ascii="Calibri" w:hAnsi="Calibri" w:cs="Calibri"/>
          <w:b/>
          <w:bCs/>
          <w:sz w:val="28"/>
          <w:szCs w:val="28"/>
        </w:rPr>
        <w:t>Use the full image URI like:</w:t>
      </w:r>
      <w:r w:rsidRPr="009D491B">
        <w:rPr>
          <w:rFonts w:ascii="Calibri" w:hAnsi="Calibri" w:cs="Calibri"/>
          <w:b/>
          <w:bCs/>
          <w:sz w:val="28"/>
          <w:szCs w:val="28"/>
        </w:rPr>
        <w:br/>
        <w:t>ACCOUNT_ID.dkr.ecr.REGION.amazonaws.com/repo:tag</w:t>
      </w:r>
    </w:p>
    <w:p w14:paraId="19B1D82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2AA3A7D">
          <v:rect id="_x0000_i1390" style="width:0;height:1.5pt" o:hralign="center" o:hrstd="t" o:hr="t" fillcolor="#a0a0a0" stroked="f"/>
        </w:pict>
      </w:r>
    </w:p>
    <w:p w14:paraId="56BD1525"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3. If Using Docker Hub or Other Private Repos</w:t>
      </w:r>
    </w:p>
    <w:p w14:paraId="2EE11E4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need to provide image pull credentials:</w:t>
      </w:r>
    </w:p>
    <w:p w14:paraId="0D52A07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Option A: Use repositoryCredentials in task definition</w:t>
      </w:r>
    </w:p>
    <w:p w14:paraId="35E2006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3A36DBE4" w14:textId="17C6C724" w:rsidR="00FF69EF" w:rsidRPr="009D491B" w:rsidRDefault="00FF69EF" w:rsidP="00FF69EF">
      <w:pPr>
        <w:rPr>
          <w:rFonts w:ascii="Calibri" w:hAnsi="Calibri" w:cs="Calibri"/>
          <w:b/>
          <w:bCs/>
          <w:sz w:val="28"/>
          <w:szCs w:val="28"/>
        </w:rPr>
      </w:pPr>
    </w:p>
    <w:p w14:paraId="659E9D8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"repositoryCredentials": {</w:t>
      </w:r>
    </w:p>
    <w:p w14:paraId="110F47B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"credentialsParameter": "arn:aws:secretsmanager:region:account-id:secret:mySecret"</w:t>
      </w:r>
    </w:p>
    <w:p w14:paraId="123F56B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22EE10B5" w14:textId="77777777" w:rsidR="00FF69EF" w:rsidRPr="009D491B" w:rsidRDefault="00FF69EF" w:rsidP="00FF69EF">
      <w:pPr>
        <w:numPr>
          <w:ilvl w:val="0"/>
          <w:numId w:val="327"/>
        </w:numPr>
        <w:rPr>
          <w:rFonts w:ascii="Calibri" w:hAnsi="Calibri" w:cs="Calibri"/>
          <w:b/>
          <w:bCs/>
          <w:sz w:val="28"/>
          <w:szCs w:val="28"/>
        </w:rPr>
      </w:pPr>
      <w:r w:rsidRPr="009D491B">
        <w:rPr>
          <w:rFonts w:ascii="Calibri" w:hAnsi="Calibri" w:cs="Calibri"/>
          <w:b/>
          <w:bCs/>
          <w:sz w:val="28"/>
          <w:szCs w:val="28"/>
        </w:rPr>
        <w:t>The secret in AWS Secrets Manager must contain:</w:t>
      </w:r>
    </w:p>
    <w:p w14:paraId="2203B70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0390BDF8" w14:textId="3FD27F34" w:rsidR="00FF69EF" w:rsidRPr="009D491B" w:rsidRDefault="00FF69EF" w:rsidP="00FF69EF">
      <w:pPr>
        <w:rPr>
          <w:rFonts w:ascii="Calibri" w:hAnsi="Calibri" w:cs="Calibri"/>
          <w:b/>
          <w:bCs/>
          <w:sz w:val="28"/>
          <w:szCs w:val="28"/>
        </w:rPr>
      </w:pPr>
    </w:p>
    <w:p w14:paraId="62D4785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0C19394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"username": "mydockeruser",</w:t>
      </w:r>
    </w:p>
    <w:p w14:paraId="3EB7684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"password": "mypassword"</w:t>
      </w:r>
    </w:p>
    <w:p w14:paraId="1D2865E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31DB11C9" w14:textId="77777777" w:rsidR="00FF69EF" w:rsidRPr="009D491B" w:rsidRDefault="00FF69EF" w:rsidP="00FF69EF">
      <w:pPr>
        <w:numPr>
          <w:ilvl w:val="0"/>
          <w:numId w:val="327"/>
        </w:numPr>
        <w:rPr>
          <w:rFonts w:ascii="Calibri" w:hAnsi="Calibri" w:cs="Calibri"/>
          <w:b/>
          <w:bCs/>
          <w:sz w:val="28"/>
          <w:szCs w:val="28"/>
        </w:rPr>
      </w:pPr>
      <w:r w:rsidRPr="009D491B">
        <w:rPr>
          <w:rFonts w:ascii="Calibri" w:hAnsi="Calibri" w:cs="Calibri"/>
          <w:b/>
          <w:bCs/>
          <w:sz w:val="28"/>
          <w:szCs w:val="28"/>
        </w:rPr>
        <w:t>Grant the execution role permission to secretsmanager:GetSecretValue.</w:t>
      </w:r>
    </w:p>
    <w:p w14:paraId="3C4619F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792BBDA">
          <v:rect id="_x0000_i1391" style="width:0;height:1.5pt" o:hralign="center" o:hrstd="t" o:hr="t" fillcolor="#a0a0a0" stroked="f"/>
        </w:pict>
      </w:r>
    </w:p>
    <w:p w14:paraId="685E2F2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Task Execution Role vs Task Role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7"/>
        <w:gridCol w:w="6654"/>
      </w:tblGrid>
      <w:tr w:rsidR="00FF69EF" w:rsidRPr="009D491B" w14:paraId="3A6EF7A4" w14:textId="77777777" w:rsidTr="004D776D">
        <w:trPr>
          <w:tblHeader/>
          <w:tblCellSpacing w:w="15" w:type="dxa"/>
        </w:trPr>
        <w:tc>
          <w:tcPr>
            <w:tcW w:w="0" w:type="auto"/>
            <w:vAlign w:val="center"/>
            <w:hideMark/>
          </w:tcPr>
          <w:p w14:paraId="0043EDFF"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lastRenderedPageBreak/>
              <w:t>Role</w:t>
            </w:r>
          </w:p>
        </w:tc>
        <w:tc>
          <w:tcPr>
            <w:tcW w:w="0" w:type="auto"/>
            <w:vAlign w:val="center"/>
            <w:hideMark/>
          </w:tcPr>
          <w:p w14:paraId="490E08A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Purpose</w:t>
            </w:r>
          </w:p>
        </w:tc>
      </w:tr>
      <w:tr w:rsidR="00FF69EF" w:rsidRPr="009D491B" w14:paraId="317330B0" w14:textId="77777777" w:rsidTr="004D776D">
        <w:trPr>
          <w:tblCellSpacing w:w="15" w:type="dxa"/>
        </w:trPr>
        <w:tc>
          <w:tcPr>
            <w:tcW w:w="0" w:type="auto"/>
            <w:vAlign w:val="center"/>
            <w:hideMark/>
          </w:tcPr>
          <w:p w14:paraId="4E1F11F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executionRoleArn</w:t>
            </w:r>
          </w:p>
        </w:tc>
        <w:tc>
          <w:tcPr>
            <w:tcW w:w="0" w:type="auto"/>
            <w:vAlign w:val="center"/>
            <w:hideMark/>
          </w:tcPr>
          <w:p w14:paraId="1900095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Used by ECS agent to pull image and fetch secrets</w:t>
            </w:r>
          </w:p>
        </w:tc>
      </w:tr>
      <w:tr w:rsidR="00FF69EF" w:rsidRPr="009D491B" w14:paraId="5DC68C21" w14:textId="77777777" w:rsidTr="004D776D">
        <w:trPr>
          <w:tblCellSpacing w:w="15" w:type="dxa"/>
        </w:trPr>
        <w:tc>
          <w:tcPr>
            <w:tcW w:w="0" w:type="auto"/>
            <w:vAlign w:val="center"/>
            <w:hideMark/>
          </w:tcPr>
          <w:p w14:paraId="2B1FA0D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taskRoleArn</w:t>
            </w:r>
          </w:p>
        </w:tc>
        <w:tc>
          <w:tcPr>
            <w:tcW w:w="0" w:type="auto"/>
            <w:vAlign w:val="center"/>
            <w:hideMark/>
          </w:tcPr>
          <w:p w14:paraId="776AF85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Used by container to call AWS APIs (e.g., S3, DynamoDB)</w:t>
            </w:r>
          </w:p>
        </w:tc>
      </w:tr>
    </w:tbl>
    <w:p w14:paraId="24FABC8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33D905C">
          <v:rect id="_x0000_i1392" style="width:0;height:1.5pt" o:hralign="center" o:hrstd="t" o:hr="t" fillcolor="#a0a0a0" stroked="f"/>
        </w:pict>
      </w:r>
    </w:p>
    <w:p w14:paraId="421E9DFE"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6829"/>
      </w:tblGrid>
      <w:tr w:rsidR="00FF69EF" w:rsidRPr="009D491B" w14:paraId="1465D09F" w14:textId="77777777" w:rsidTr="004D776D">
        <w:trPr>
          <w:tblHeader/>
          <w:tblCellSpacing w:w="15" w:type="dxa"/>
        </w:trPr>
        <w:tc>
          <w:tcPr>
            <w:tcW w:w="0" w:type="auto"/>
            <w:vAlign w:val="center"/>
            <w:hideMark/>
          </w:tcPr>
          <w:p w14:paraId="2BA00027"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Image Location</w:t>
            </w:r>
          </w:p>
        </w:tc>
        <w:tc>
          <w:tcPr>
            <w:tcW w:w="0" w:type="auto"/>
            <w:vAlign w:val="center"/>
            <w:hideMark/>
          </w:tcPr>
          <w:p w14:paraId="34329AB5"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Setup Required</w:t>
            </w:r>
          </w:p>
        </w:tc>
      </w:tr>
      <w:tr w:rsidR="00FF69EF" w:rsidRPr="009D491B" w14:paraId="0730CC94" w14:textId="77777777" w:rsidTr="004D776D">
        <w:trPr>
          <w:tblCellSpacing w:w="15" w:type="dxa"/>
        </w:trPr>
        <w:tc>
          <w:tcPr>
            <w:tcW w:w="0" w:type="auto"/>
            <w:vAlign w:val="center"/>
            <w:hideMark/>
          </w:tcPr>
          <w:p w14:paraId="21012673"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ECR (same account)</w:t>
            </w:r>
          </w:p>
        </w:tc>
        <w:tc>
          <w:tcPr>
            <w:tcW w:w="0" w:type="auto"/>
            <w:vAlign w:val="center"/>
            <w:hideMark/>
          </w:tcPr>
          <w:p w14:paraId="442CD69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Task execution role with ECR permissions</w:t>
            </w:r>
          </w:p>
        </w:tc>
      </w:tr>
      <w:tr w:rsidR="00FF69EF" w:rsidRPr="009D491B" w14:paraId="69FC52A2" w14:textId="77777777" w:rsidTr="004D776D">
        <w:trPr>
          <w:tblCellSpacing w:w="15" w:type="dxa"/>
        </w:trPr>
        <w:tc>
          <w:tcPr>
            <w:tcW w:w="0" w:type="auto"/>
            <w:vAlign w:val="center"/>
            <w:hideMark/>
          </w:tcPr>
          <w:p w14:paraId="7624F0F3"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ECR (cross account)</w:t>
            </w:r>
          </w:p>
        </w:tc>
        <w:tc>
          <w:tcPr>
            <w:tcW w:w="0" w:type="auto"/>
            <w:vAlign w:val="center"/>
            <w:hideMark/>
          </w:tcPr>
          <w:p w14:paraId="023C9A6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ECR repo policy + task exec role with ecr:* perms</w:t>
            </w:r>
          </w:p>
        </w:tc>
      </w:tr>
      <w:tr w:rsidR="00FF69EF" w:rsidRPr="009D491B" w14:paraId="6E402B72" w14:textId="77777777" w:rsidTr="004D776D">
        <w:trPr>
          <w:tblCellSpacing w:w="15" w:type="dxa"/>
        </w:trPr>
        <w:tc>
          <w:tcPr>
            <w:tcW w:w="0" w:type="auto"/>
            <w:vAlign w:val="center"/>
            <w:hideMark/>
          </w:tcPr>
          <w:p w14:paraId="0FFAFC4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Private Docker registry</w:t>
            </w:r>
          </w:p>
        </w:tc>
        <w:tc>
          <w:tcPr>
            <w:tcW w:w="0" w:type="auto"/>
            <w:vAlign w:val="center"/>
            <w:hideMark/>
          </w:tcPr>
          <w:p w14:paraId="2AADF29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Secrets Manager + repositoryCredentials field in task definition</w:t>
            </w:r>
          </w:p>
        </w:tc>
      </w:tr>
    </w:tbl>
    <w:p w14:paraId="2ECFB524"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BD7DE0E">
          <v:rect id="_x0000_i1393" style="width:0;height:1.5pt" o:hralign="center" o:hrstd="t" o:hr="t" fillcolor="#a0a0a0" stroked="f"/>
        </w:pict>
      </w:r>
    </w:p>
    <w:p w14:paraId="7165025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sample task definition JSON for pulling from private ECR, a Secrets Manager example for DockerHub, or how to automate image pull role setup with CloudFormation?</w:t>
      </w:r>
    </w:p>
    <w:p w14:paraId="4B16A7E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3F34380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`DeletionPolicy`: Retain, Snapshot, or Delete resource when stack is deleted. * `UpdateReplacePolicy`: Determines what happens to old resource on update.</w:t>
      </w:r>
    </w:p>
    <w:p w14:paraId="5156996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 detail</w:t>
      </w:r>
    </w:p>
    <w:p w14:paraId="02488A26" w14:textId="2272CD26" w:rsidR="00FF69EF" w:rsidRPr="009D491B" w:rsidRDefault="00FF69EF" w:rsidP="00FF69EF">
      <w:pPr>
        <w:rPr>
          <w:rFonts w:ascii="Calibri" w:hAnsi="Calibri" w:cs="Calibri"/>
          <w:b/>
          <w:bCs/>
          <w:sz w:val="28"/>
          <w:szCs w:val="28"/>
        </w:rPr>
      </w:pPr>
    </w:p>
    <w:p w14:paraId="33E872F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Certainly! Let’s walk through DeletionPolicy and UpdateReplacePolicy in AWS CloudFormation in detail.</w:t>
      </w:r>
    </w:p>
    <w:p w14:paraId="778FA9E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36EA79D">
          <v:rect id="_x0000_i1394" style="width:0;height:1.5pt" o:hralign="center" o:hrstd="t" o:hr="t" fillcolor="#a0a0a0" stroked="f"/>
        </w:pict>
      </w:r>
    </w:p>
    <w:p w14:paraId="5D74EB09"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1. DeletionPolicy — Controls behavior when a resource is deleted</w:t>
      </w:r>
    </w:p>
    <w:p w14:paraId="6969B16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determines what CloudFormation should do with a resource when the stack is deleted or the resource is removed from the template.</w:t>
      </w:r>
    </w:p>
    <w:p w14:paraId="16C897CA"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6"/>
        <w:gridCol w:w="8204"/>
      </w:tblGrid>
      <w:tr w:rsidR="00FF69EF" w:rsidRPr="009D491B" w14:paraId="6D6D83CC" w14:textId="77777777" w:rsidTr="004D776D">
        <w:trPr>
          <w:tblHeader/>
          <w:tblCellSpacing w:w="15" w:type="dxa"/>
        </w:trPr>
        <w:tc>
          <w:tcPr>
            <w:tcW w:w="0" w:type="auto"/>
            <w:vAlign w:val="center"/>
            <w:hideMark/>
          </w:tcPr>
          <w:p w14:paraId="2873D72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Value</w:t>
            </w:r>
          </w:p>
        </w:tc>
        <w:tc>
          <w:tcPr>
            <w:tcW w:w="0" w:type="auto"/>
            <w:vAlign w:val="center"/>
            <w:hideMark/>
          </w:tcPr>
          <w:p w14:paraId="7F11EAE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Behavior</w:t>
            </w:r>
          </w:p>
        </w:tc>
      </w:tr>
      <w:tr w:rsidR="00FF69EF" w:rsidRPr="009D491B" w14:paraId="1B917153" w14:textId="77777777" w:rsidTr="004D776D">
        <w:trPr>
          <w:tblCellSpacing w:w="15" w:type="dxa"/>
        </w:trPr>
        <w:tc>
          <w:tcPr>
            <w:tcW w:w="0" w:type="auto"/>
            <w:vAlign w:val="center"/>
            <w:hideMark/>
          </w:tcPr>
          <w:p w14:paraId="1D6607E5"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Delete</w:t>
            </w:r>
          </w:p>
        </w:tc>
        <w:tc>
          <w:tcPr>
            <w:tcW w:w="0" w:type="auto"/>
            <w:vAlign w:val="center"/>
            <w:hideMark/>
          </w:tcPr>
          <w:p w14:paraId="6E49AD7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Default. CloudFormation deletes the resource.</w:t>
            </w:r>
          </w:p>
        </w:tc>
      </w:tr>
      <w:tr w:rsidR="00FF69EF" w:rsidRPr="009D491B" w14:paraId="641F3B29" w14:textId="77777777" w:rsidTr="004D776D">
        <w:trPr>
          <w:tblCellSpacing w:w="15" w:type="dxa"/>
        </w:trPr>
        <w:tc>
          <w:tcPr>
            <w:tcW w:w="0" w:type="auto"/>
            <w:vAlign w:val="center"/>
            <w:hideMark/>
          </w:tcPr>
          <w:p w14:paraId="35B5399F"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Retain</w:t>
            </w:r>
          </w:p>
        </w:tc>
        <w:tc>
          <w:tcPr>
            <w:tcW w:w="0" w:type="auto"/>
            <w:vAlign w:val="center"/>
            <w:hideMark/>
          </w:tcPr>
          <w:p w14:paraId="047052A5"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CloudFormation leaves the resource untouched. You must delete it manually.</w:t>
            </w:r>
          </w:p>
        </w:tc>
      </w:tr>
      <w:tr w:rsidR="00FF69EF" w:rsidRPr="009D491B" w14:paraId="042D92D5" w14:textId="77777777" w:rsidTr="004D776D">
        <w:trPr>
          <w:tblCellSpacing w:w="15" w:type="dxa"/>
        </w:trPr>
        <w:tc>
          <w:tcPr>
            <w:tcW w:w="0" w:type="auto"/>
            <w:vAlign w:val="center"/>
            <w:hideMark/>
          </w:tcPr>
          <w:p w14:paraId="1D2D8F1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Snapshot</w:t>
            </w:r>
          </w:p>
        </w:tc>
        <w:tc>
          <w:tcPr>
            <w:tcW w:w="0" w:type="auto"/>
            <w:vAlign w:val="center"/>
            <w:hideMark/>
          </w:tcPr>
          <w:p w14:paraId="77D6BD6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CloudFormation creates a snapshot before deleting the resource (only supported for resources like RDS, ElastiCache, Redshift, etc.).</w:t>
            </w:r>
          </w:p>
        </w:tc>
      </w:tr>
    </w:tbl>
    <w:p w14:paraId="6366AAA7"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 Retain an S3 bucket</w:t>
      </w:r>
    </w:p>
    <w:p w14:paraId="74ADA82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4517BD33" w14:textId="0966C08A" w:rsidR="00FF69EF" w:rsidRPr="009D491B" w:rsidRDefault="00FF69EF" w:rsidP="00FF69EF">
      <w:pPr>
        <w:rPr>
          <w:rFonts w:ascii="Calibri" w:hAnsi="Calibri" w:cs="Calibri"/>
          <w:b/>
          <w:bCs/>
          <w:sz w:val="28"/>
          <w:szCs w:val="28"/>
        </w:rPr>
      </w:pPr>
    </w:p>
    <w:p w14:paraId="3AC224D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MyBucket:</w:t>
      </w:r>
    </w:p>
    <w:p w14:paraId="450B573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Type: AWS::S3::Bucket</w:t>
      </w:r>
    </w:p>
    <w:p w14:paraId="5F1DCB6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DeletionPolicy: Retain</w:t>
      </w:r>
    </w:p>
    <w:p w14:paraId="1510C98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If the stack is deleted, the bucket is not deleted, helping to prevent data loss.</w:t>
      </w:r>
    </w:p>
    <w:p w14:paraId="4010A9E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7210B6C">
          <v:rect id="_x0000_i1395" style="width:0;height:1.5pt" o:hralign="center" o:hrstd="t" o:hr="t" fillcolor="#a0a0a0" stroked="f"/>
        </w:pict>
      </w:r>
    </w:p>
    <w:p w14:paraId="5A528C35"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2. UpdateReplacePolicy — Controls behavior during an update</w:t>
      </w:r>
    </w:p>
    <w:p w14:paraId="2BD9BB2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defines what happens to the old physical resource when it is replaced during an update (e.g., if a property change forces replacement).</w:t>
      </w:r>
    </w:p>
    <w:p w14:paraId="5AEE72BB"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6"/>
        <w:gridCol w:w="8204"/>
      </w:tblGrid>
      <w:tr w:rsidR="00FF69EF" w:rsidRPr="009D491B" w14:paraId="1EA1D82F" w14:textId="77777777" w:rsidTr="004D776D">
        <w:trPr>
          <w:tblHeader/>
          <w:tblCellSpacing w:w="15" w:type="dxa"/>
        </w:trPr>
        <w:tc>
          <w:tcPr>
            <w:tcW w:w="0" w:type="auto"/>
            <w:vAlign w:val="center"/>
            <w:hideMark/>
          </w:tcPr>
          <w:p w14:paraId="08B4516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Value</w:t>
            </w:r>
          </w:p>
        </w:tc>
        <w:tc>
          <w:tcPr>
            <w:tcW w:w="0" w:type="auto"/>
            <w:vAlign w:val="center"/>
            <w:hideMark/>
          </w:tcPr>
          <w:p w14:paraId="08A4356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Behavior</w:t>
            </w:r>
          </w:p>
        </w:tc>
      </w:tr>
      <w:tr w:rsidR="00FF69EF" w:rsidRPr="009D491B" w14:paraId="15C451C5" w14:textId="77777777" w:rsidTr="004D776D">
        <w:trPr>
          <w:tblCellSpacing w:w="15" w:type="dxa"/>
        </w:trPr>
        <w:tc>
          <w:tcPr>
            <w:tcW w:w="0" w:type="auto"/>
            <w:vAlign w:val="center"/>
            <w:hideMark/>
          </w:tcPr>
          <w:p w14:paraId="41EF512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Delete</w:t>
            </w:r>
          </w:p>
        </w:tc>
        <w:tc>
          <w:tcPr>
            <w:tcW w:w="0" w:type="auto"/>
            <w:vAlign w:val="center"/>
            <w:hideMark/>
          </w:tcPr>
          <w:p w14:paraId="150902F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Old resource is deleted after the new one is created.</w:t>
            </w:r>
          </w:p>
        </w:tc>
      </w:tr>
      <w:tr w:rsidR="00FF69EF" w:rsidRPr="009D491B" w14:paraId="5A85C953" w14:textId="77777777" w:rsidTr="004D776D">
        <w:trPr>
          <w:tblCellSpacing w:w="15" w:type="dxa"/>
        </w:trPr>
        <w:tc>
          <w:tcPr>
            <w:tcW w:w="0" w:type="auto"/>
            <w:vAlign w:val="center"/>
            <w:hideMark/>
          </w:tcPr>
          <w:p w14:paraId="2781AC57"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Retain</w:t>
            </w:r>
          </w:p>
        </w:tc>
        <w:tc>
          <w:tcPr>
            <w:tcW w:w="0" w:type="auto"/>
            <w:vAlign w:val="center"/>
            <w:hideMark/>
          </w:tcPr>
          <w:p w14:paraId="34BD3AC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Old resource is retained after replacement (useful for manual recovery).</w:t>
            </w:r>
          </w:p>
        </w:tc>
      </w:tr>
      <w:tr w:rsidR="00FF69EF" w:rsidRPr="009D491B" w14:paraId="0E5AB555" w14:textId="77777777" w:rsidTr="004D776D">
        <w:trPr>
          <w:tblCellSpacing w:w="15" w:type="dxa"/>
        </w:trPr>
        <w:tc>
          <w:tcPr>
            <w:tcW w:w="0" w:type="auto"/>
            <w:vAlign w:val="center"/>
            <w:hideMark/>
          </w:tcPr>
          <w:p w14:paraId="598962D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Snapshot</w:t>
            </w:r>
          </w:p>
        </w:tc>
        <w:tc>
          <w:tcPr>
            <w:tcW w:w="0" w:type="auto"/>
            <w:vAlign w:val="center"/>
            <w:hideMark/>
          </w:tcPr>
          <w:p w14:paraId="06A1F5A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 snapshot is created before deleting the old one (where supported).</w:t>
            </w:r>
          </w:p>
        </w:tc>
      </w:tr>
    </w:tbl>
    <w:p w14:paraId="48EB3C4B"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Example: Retain RDS database on update</w:t>
      </w:r>
    </w:p>
    <w:p w14:paraId="0374EED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37FBE05C" w14:textId="45F52F05" w:rsidR="00FF69EF" w:rsidRPr="009D491B" w:rsidRDefault="00FF69EF" w:rsidP="00FF69EF">
      <w:pPr>
        <w:rPr>
          <w:rFonts w:ascii="Calibri" w:hAnsi="Calibri" w:cs="Calibri"/>
          <w:b/>
          <w:bCs/>
          <w:sz w:val="28"/>
          <w:szCs w:val="28"/>
        </w:rPr>
      </w:pPr>
    </w:p>
    <w:p w14:paraId="54DB07F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MyDB:</w:t>
      </w:r>
    </w:p>
    <w:p w14:paraId="71CE0AD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Type: AWS::RDS::DBInstance</w:t>
      </w:r>
    </w:p>
    <w:p w14:paraId="0883A29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DeletionPolicy: Snapshot</w:t>
      </w:r>
    </w:p>
    <w:p w14:paraId="3D0160A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UpdateReplacePolicy: Snapshot</w:t>
      </w:r>
    </w:p>
    <w:p w14:paraId="78E6EDA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When you update the DB instance in a way that requires replacement, a snapshot of the old DB is created before deletion.</w:t>
      </w:r>
    </w:p>
    <w:p w14:paraId="4E37A523"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9C022D3">
          <v:rect id="_x0000_i1396" style="width:0;height:1.5pt" o:hralign="center" o:hrstd="t" o:hr="t" fillcolor="#a0a0a0" stroked="f"/>
        </w:pict>
      </w:r>
    </w:p>
    <w:p w14:paraId="47C7139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Common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83"/>
        <w:gridCol w:w="1898"/>
        <w:gridCol w:w="2536"/>
      </w:tblGrid>
      <w:tr w:rsidR="00FF69EF" w:rsidRPr="009D491B" w14:paraId="0F9BF914" w14:textId="77777777" w:rsidTr="004D776D">
        <w:trPr>
          <w:tblHeader/>
          <w:tblCellSpacing w:w="15" w:type="dxa"/>
        </w:trPr>
        <w:tc>
          <w:tcPr>
            <w:tcW w:w="0" w:type="auto"/>
            <w:vAlign w:val="center"/>
            <w:hideMark/>
          </w:tcPr>
          <w:p w14:paraId="3B478CE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Use Case</w:t>
            </w:r>
          </w:p>
        </w:tc>
        <w:tc>
          <w:tcPr>
            <w:tcW w:w="0" w:type="auto"/>
            <w:vAlign w:val="center"/>
            <w:hideMark/>
          </w:tcPr>
          <w:p w14:paraId="42F650B7"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DeletionPolicy</w:t>
            </w:r>
          </w:p>
        </w:tc>
        <w:tc>
          <w:tcPr>
            <w:tcW w:w="0" w:type="auto"/>
            <w:vAlign w:val="center"/>
            <w:hideMark/>
          </w:tcPr>
          <w:p w14:paraId="7E83568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UpdateReplacePolicy</w:t>
            </w:r>
          </w:p>
        </w:tc>
      </w:tr>
      <w:tr w:rsidR="00FF69EF" w:rsidRPr="009D491B" w14:paraId="4A922FEA" w14:textId="77777777" w:rsidTr="004D776D">
        <w:trPr>
          <w:tblCellSpacing w:w="15" w:type="dxa"/>
        </w:trPr>
        <w:tc>
          <w:tcPr>
            <w:tcW w:w="0" w:type="auto"/>
            <w:vAlign w:val="center"/>
            <w:hideMark/>
          </w:tcPr>
          <w:p w14:paraId="6DAF1B0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Preserve S3 buckets</w:t>
            </w:r>
          </w:p>
        </w:tc>
        <w:tc>
          <w:tcPr>
            <w:tcW w:w="0" w:type="auto"/>
            <w:vAlign w:val="center"/>
            <w:hideMark/>
          </w:tcPr>
          <w:p w14:paraId="71ABCBA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Retain</w:t>
            </w:r>
          </w:p>
        </w:tc>
        <w:tc>
          <w:tcPr>
            <w:tcW w:w="0" w:type="auto"/>
            <w:vAlign w:val="center"/>
            <w:hideMark/>
          </w:tcPr>
          <w:p w14:paraId="66B1B5A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Retain</w:t>
            </w:r>
          </w:p>
        </w:tc>
      </w:tr>
      <w:tr w:rsidR="00FF69EF" w:rsidRPr="009D491B" w14:paraId="61CA146E" w14:textId="77777777" w:rsidTr="004D776D">
        <w:trPr>
          <w:tblCellSpacing w:w="15" w:type="dxa"/>
        </w:trPr>
        <w:tc>
          <w:tcPr>
            <w:tcW w:w="0" w:type="auto"/>
            <w:vAlign w:val="center"/>
            <w:hideMark/>
          </w:tcPr>
          <w:p w14:paraId="65450DF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Preserve logs or historical data</w:t>
            </w:r>
          </w:p>
        </w:tc>
        <w:tc>
          <w:tcPr>
            <w:tcW w:w="0" w:type="auto"/>
            <w:vAlign w:val="center"/>
            <w:hideMark/>
          </w:tcPr>
          <w:p w14:paraId="253543B3"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Retain</w:t>
            </w:r>
          </w:p>
        </w:tc>
        <w:tc>
          <w:tcPr>
            <w:tcW w:w="0" w:type="auto"/>
            <w:vAlign w:val="center"/>
            <w:hideMark/>
          </w:tcPr>
          <w:p w14:paraId="0772FFC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Retain</w:t>
            </w:r>
          </w:p>
        </w:tc>
      </w:tr>
      <w:tr w:rsidR="00FF69EF" w:rsidRPr="009D491B" w14:paraId="2A9931AD" w14:textId="77777777" w:rsidTr="004D776D">
        <w:trPr>
          <w:tblCellSpacing w:w="15" w:type="dxa"/>
        </w:trPr>
        <w:tc>
          <w:tcPr>
            <w:tcW w:w="0" w:type="auto"/>
            <w:vAlign w:val="center"/>
            <w:hideMark/>
          </w:tcPr>
          <w:p w14:paraId="207EBC3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Backup before removing DB (e.g., RDS)</w:t>
            </w:r>
          </w:p>
        </w:tc>
        <w:tc>
          <w:tcPr>
            <w:tcW w:w="0" w:type="auto"/>
            <w:vAlign w:val="center"/>
            <w:hideMark/>
          </w:tcPr>
          <w:p w14:paraId="390683C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Snapshot</w:t>
            </w:r>
          </w:p>
        </w:tc>
        <w:tc>
          <w:tcPr>
            <w:tcW w:w="0" w:type="auto"/>
            <w:vAlign w:val="center"/>
            <w:hideMark/>
          </w:tcPr>
          <w:p w14:paraId="49FA83A5"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Snapshot</w:t>
            </w:r>
          </w:p>
        </w:tc>
      </w:tr>
      <w:tr w:rsidR="00FF69EF" w:rsidRPr="009D491B" w14:paraId="666419ED" w14:textId="77777777" w:rsidTr="004D776D">
        <w:trPr>
          <w:tblCellSpacing w:w="15" w:type="dxa"/>
        </w:trPr>
        <w:tc>
          <w:tcPr>
            <w:tcW w:w="0" w:type="auto"/>
            <w:vAlign w:val="center"/>
            <w:hideMark/>
          </w:tcPr>
          <w:p w14:paraId="5213806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Temporary test resources</w:t>
            </w:r>
          </w:p>
        </w:tc>
        <w:tc>
          <w:tcPr>
            <w:tcW w:w="0" w:type="auto"/>
            <w:vAlign w:val="center"/>
            <w:hideMark/>
          </w:tcPr>
          <w:p w14:paraId="5132D9D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Delete (default)</w:t>
            </w:r>
          </w:p>
        </w:tc>
        <w:tc>
          <w:tcPr>
            <w:tcW w:w="0" w:type="auto"/>
            <w:vAlign w:val="center"/>
            <w:hideMark/>
          </w:tcPr>
          <w:p w14:paraId="26DC242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Delete (default)</w:t>
            </w:r>
          </w:p>
        </w:tc>
      </w:tr>
    </w:tbl>
    <w:p w14:paraId="29437B8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B04C468">
          <v:rect id="_x0000_i1397" style="width:0;height:1.5pt" o:hralign="center" o:hrstd="t" o:hr="t" fillcolor="#a0a0a0" stroked="f"/>
        </w:pict>
      </w:r>
    </w:p>
    <w:p w14:paraId="1CE7C3F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Key Points to Remember</w:t>
      </w:r>
    </w:p>
    <w:p w14:paraId="02568CBE" w14:textId="77777777" w:rsidR="00FF69EF" w:rsidRPr="009D491B" w:rsidRDefault="00FF69EF" w:rsidP="00FF69EF">
      <w:pPr>
        <w:numPr>
          <w:ilvl w:val="0"/>
          <w:numId w:val="328"/>
        </w:numPr>
        <w:rPr>
          <w:rFonts w:ascii="Calibri" w:hAnsi="Calibri" w:cs="Calibri"/>
          <w:b/>
          <w:bCs/>
          <w:sz w:val="28"/>
          <w:szCs w:val="28"/>
        </w:rPr>
      </w:pPr>
      <w:r w:rsidRPr="009D491B">
        <w:rPr>
          <w:rFonts w:ascii="Calibri" w:hAnsi="Calibri" w:cs="Calibri"/>
          <w:b/>
          <w:bCs/>
          <w:sz w:val="28"/>
          <w:szCs w:val="28"/>
        </w:rPr>
        <w:t>These policies are resource-level attributes, not stack-level.</w:t>
      </w:r>
    </w:p>
    <w:p w14:paraId="4D62019B" w14:textId="77777777" w:rsidR="00FF69EF" w:rsidRPr="009D491B" w:rsidRDefault="00FF69EF" w:rsidP="00FF69EF">
      <w:pPr>
        <w:numPr>
          <w:ilvl w:val="0"/>
          <w:numId w:val="328"/>
        </w:numPr>
        <w:rPr>
          <w:rFonts w:ascii="Calibri" w:hAnsi="Calibri" w:cs="Calibri"/>
          <w:b/>
          <w:bCs/>
          <w:sz w:val="28"/>
          <w:szCs w:val="28"/>
        </w:rPr>
      </w:pPr>
      <w:r w:rsidRPr="009D491B">
        <w:rPr>
          <w:rFonts w:ascii="Calibri" w:hAnsi="Calibri" w:cs="Calibri"/>
          <w:b/>
          <w:bCs/>
          <w:sz w:val="28"/>
          <w:szCs w:val="28"/>
        </w:rPr>
        <w:t>If omitted, both default to Delete.</w:t>
      </w:r>
    </w:p>
    <w:p w14:paraId="43E47412" w14:textId="77777777" w:rsidR="00FF69EF" w:rsidRPr="009D491B" w:rsidRDefault="00FF69EF" w:rsidP="00FF69EF">
      <w:pPr>
        <w:numPr>
          <w:ilvl w:val="0"/>
          <w:numId w:val="328"/>
        </w:numPr>
        <w:rPr>
          <w:rFonts w:ascii="Calibri" w:hAnsi="Calibri" w:cs="Calibri"/>
          <w:b/>
          <w:bCs/>
          <w:sz w:val="28"/>
          <w:szCs w:val="28"/>
        </w:rPr>
      </w:pPr>
      <w:r w:rsidRPr="009D491B">
        <w:rPr>
          <w:rFonts w:ascii="Calibri" w:hAnsi="Calibri" w:cs="Calibri"/>
          <w:b/>
          <w:bCs/>
          <w:sz w:val="28"/>
          <w:szCs w:val="28"/>
        </w:rPr>
        <w:t>Not all resources support Snapshot.</w:t>
      </w:r>
    </w:p>
    <w:p w14:paraId="2E45C270" w14:textId="77777777" w:rsidR="00FF69EF" w:rsidRPr="009D491B" w:rsidRDefault="00FF69EF" w:rsidP="00FF69EF">
      <w:pPr>
        <w:numPr>
          <w:ilvl w:val="0"/>
          <w:numId w:val="328"/>
        </w:numPr>
        <w:rPr>
          <w:rFonts w:ascii="Calibri" w:hAnsi="Calibri" w:cs="Calibri"/>
          <w:b/>
          <w:bCs/>
          <w:sz w:val="28"/>
          <w:szCs w:val="28"/>
        </w:rPr>
      </w:pPr>
      <w:r w:rsidRPr="009D491B">
        <w:rPr>
          <w:rFonts w:ascii="Calibri" w:hAnsi="Calibri" w:cs="Calibri"/>
          <w:b/>
          <w:bCs/>
          <w:sz w:val="28"/>
          <w:szCs w:val="28"/>
        </w:rPr>
        <w:t>If DeletionPolicy is Retain, the resource must be deleted manually after the stack is deleted.</w:t>
      </w:r>
    </w:p>
    <w:p w14:paraId="45410BB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0EF95C3">
          <v:rect id="_x0000_i1398" style="width:0;height:1.5pt" o:hralign="center" o:hrstd="t" o:hr="t" fillcolor="#a0a0a0" stroked="f"/>
        </w:pict>
      </w:r>
    </w:p>
    <w:p w14:paraId="6B6C55A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Would you like a CloudFormation example with all three policies, or a list of resources that support snapshot, or a side-by-side comparison of behavior on delete vs update?</w:t>
      </w:r>
    </w:p>
    <w:p w14:paraId="361FF65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033B14E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how container is ECS can talk to other in different aws accounts and regions</w:t>
      </w:r>
    </w:p>
    <w:p w14:paraId="0C9D5722" w14:textId="2934F583" w:rsidR="00FF69EF" w:rsidRPr="009D491B" w:rsidRDefault="00FF69EF" w:rsidP="00FF69EF">
      <w:pPr>
        <w:rPr>
          <w:rFonts w:ascii="Calibri" w:hAnsi="Calibri" w:cs="Calibri"/>
          <w:b/>
          <w:bCs/>
          <w:sz w:val="28"/>
          <w:szCs w:val="28"/>
        </w:rPr>
      </w:pPr>
    </w:p>
    <w:p w14:paraId="0B2460D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To enable a container in Amazon ECS to communicate with a container in a different AWS account and/or region, you need to establish network connectivity, proper IAM permissions, and sometimes authentication mechanisms depending on how the containers interact (e.g., REST API, gRPC, messaging, etc.).</w:t>
      </w:r>
    </w:p>
    <w:p w14:paraId="0DA3C60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251145C">
          <v:rect id="_x0000_i1399" style="width:0;height:1.5pt" o:hralign="center" o:hrstd="t" o:hr="t" fillcolor="#a0a0a0" stroked="f"/>
        </w:pict>
      </w:r>
    </w:p>
    <w:p w14:paraId="5EF0D263"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1. Cross-Account Communication (Same or Different Region)</w:t>
      </w:r>
    </w:p>
    <w:p w14:paraId="57C3FCB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Scenario:</w:t>
      </w:r>
    </w:p>
    <w:p w14:paraId="14C3407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ECS service in Account A needs to talk to ECS service or resource in Account B.</w:t>
      </w:r>
    </w:p>
    <w:p w14:paraId="218CE75B"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B86E1F2">
          <v:rect id="_x0000_i1400" style="width:0;height:1.5pt" o:hralign="center" o:hrstd="t" o:hr="t" fillcolor="#a0a0a0" stroked="f"/>
        </w:pict>
      </w:r>
    </w:p>
    <w:p w14:paraId="3594448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Key Components</w:t>
      </w:r>
    </w:p>
    <w:p w14:paraId="1415F14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 Network Connectivity</w:t>
      </w:r>
    </w:p>
    <w:p w14:paraId="28D5B212"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If using public communication:</w:t>
      </w:r>
    </w:p>
    <w:p w14:paraId="291D1363" w14:textId="77777777" w:rsidR="00FF69EF" w:rsidRPr="009D491B" w:rsidRDefault="00FF69EF" w:rsidP="00FF69EF">
      <w:pPr>
        <w:numPr>
          <w:ilvl w:val="0"/>
          <w:numId w:val="329"/>
        </w:numPr>
        <w:rPr>
          <w:rFonts w:ascii="Calibri" w:hAnsi="Calibri" w:cs="Calibri"/>
          <w:b/>
          <w:bCs/>
          <w:sz w:val="28"/>
          <w:szCs w:val="28"/>
        </w:rPr>
      </w:pPr>
      <w:r w:rsidRPr="009D491B">
        <w:rPr>
          <w:rFonts w:ascii="Calibri" w:hAnsi="Calibri" w:cs="Calibri"/>
          <w:b/>
          <w:bCs/>
          <w:sz w:val="28"/>
          <w:szCs w:val="28"/>
        </w:rPr>
        <w:t>Use public IPs or a Load Balancer (ALB/NLB) exposed to the internet.</w:t>
      </w:r>
    </w:p>
    <w:p w14:paraId="5B7D954E" w14:textId="77777777" w:rsidR="00FF69EF" w:rsidRPr="009D491B" w:rsidRDefault="00FF69EF" w:rsidP="00FF69EF">
      <w:pPr>
        <w:numPr>
          <w:ilvl w:val="0"/>
          <w:numId w:val="329"/>
        </w:numPr>
        <w:rPr>
          <w:rFonts w:ascii="Calibri" w:hAnsi="Calibri" w:cs="Calibri"/>
          <w:b/>
          <w:bCs/>
          <w:sz w:val="28"/>
          <w:szCs w:val="28"/>
        </w:rPr>
      </w:pPr>
      <w:r w:rsidRPr="009D491B">
        <w:rPr>
          <w:rFonts w:ascii="Calibri" w:hAnsi="Calibri" w:cs="Calibri"/>
          <w:b/>
          <w:bCs/>
          <w:sz w:val="28"/>
          <w:szCs w:val="28"/>
        </w:rPr>
        <w:t>Secure the endpoint with TLS (HTTPS), IP whitelisting, or API keys.</w:t>
      </w:r>
    </w:p>
    <w:p w14:paraId="7BD5B117"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If using private VPC communication (preferred):</w:t>
      </w:r>
    </w:p>
    <w:p w14:paraId="4FF7C4CD" w14:textId="77777777" w:rsidR="00FF69EF" w:rsidRPr="009D491B" w:rsidRDefault="00FF69EF" w:rsidP="00FF69EF">
      <w:pPr>
        <w:numPr>
          <w:ilvl w:val="0"/>
          <w:numId w:val="330"/>
        </w:numPr>
        <w:rPr>
          <w:rFonts w:ascii="Calibri" w:hAnsi="Calibri" w:cs="Calibri"/>
          <w:b/>
          <w:bCs/>
          <w:sz w:val="28"/>
          <w:szCs w:val="28"/>
        </w:rPr>
      </w:pPr>
      <w:r w:rsidRPr="009D491B">
        <w:rPr>
          <w:rFonts w:ascii="Calibri" w:hAnsi="Calibri" w:cs="Calibri"/>
          <w:b/>
          <w:bCs/>
          <w:sz w:val="28"/>
          <w:szCs w:val="28"/>
        </w:rPr>
        <w:t>VPC Peering or AWS Transit Gateway to link the two VPCs.</w:t>
      </w:r>
    </w:p>
    <w:p w14:paraId="6F45D9A4" w14:textId="77777777" w:rsidR="00FF69EF" w:rsidRPr="009D491B" w:rsidRDefault="00FF69EF" w:rsidP="00FF69EF">
      <w:pPr>
        <w:numPr>
          <w:ilvl w:val="1"/>
          <w:numId w:val="330"/>
        </w:numPr>
        <w:rPr>
          <w:rFonts w:ascii="Calibri" w:hAnsi="Calibri" w:cs="Calibri"/>
          <w:b/>
          <w:bCs/>
          <w:sz w:val="28"/>
          <w:szCs w:val="28"/>
        </w:rPr>
      </w:pPr>
      <w:r w:rsidRPr="009D491B">
        <w:rPr>
          <w:rFonts w:ascii="Calibri" w:hAnsi="Calibri" w:cs="Calibri"/>
          <w:b/>
          <w:bCs/>
          <w:sz w:val="28"/>
          <w:szCs w:val="28"/>
        </w:rPr>
        <w:t>Must handle DNS resolution, route tables, and security groups.</w:t>
      </w:r>
    </w:p>
    <w:p w14:paraId="65BB5B5E" w14:textId="77777777" w:rsidR="00FF69EF" w:rsidRPr="009D491B" w:rsidRDefault="00FF69EF" w:rsidP="00FF69EF">
      <w:pPr>
        <w:numPr>
          <w:ilvl w:val="0"/>
          <w:numId w:val="330"/>
        </w:numPr>
        <w:rPr>
          <w:rFonts w:ascii="Calibri" w:hAnsi="Calibri" w:cs="Calibri"/>
          <w:b/>
          <w:bCs/>
          <w:sz w:val="28"/>
          <w:szCs w:val="28"/>
        </w:rPr>
      </w:pPr>
      <w:r w:rsidRPr="009D491B">
        <w:rPr>
          <w:rFonts w:ascii="Calibri" w:hAnsi="Calibri" w:cs="Calibri"/>
          <w:b/>
          <w:bCs/>
          <w:sz w:val="28"/>
          <w:szCs w:val="28"/>
        </w:rPr>
        <w:t>Use PrivateLink (for service consumers).</w:t>
      </w:r>
    </w:p>
    <w:p w14:paraId="5FAD097A" w14:textId="77777777" w:rsidR="00FF69EF" w:rsidRPr="009D491B" w:rsidRDefault="00FF69EF" w:rsidP="00FF69EF">
      <w:pPr>
        <w:numPr>
          <w:ilvl w:val="0"/>
          <w:numId w:val="330"/>
        </w:numPr>
        <w:rPr>
          <w:rFonts w:ascii="Calibri" w:hAnsi="Calibri" w:cs="Calibri"/>
          <w:b/>
          <w:bCs/>
          <w:sz w:val="28"/>
          <w:szCs w:val="28"/>
        </w:rPr>
      </w:pPr>
      <w:r w:rsidRPr="009D491B">
        <w:rPr>
          <w:rFonts w:ascii="Calibri" w:hAnsi="Calibri" w:cs="Calibri"/>
          <w:b/>
          <w:bCs/>
          <w:sz w:val="28"/>
          <w:szCs w:val="28"/>
        </w:rPr>
        <w:lastRenderedPageBreak/>
        <w:t>Make sure both ECS services are in VPCs that can route traffic to each other.</w:t>
      </w:r>
    </w:p>
    <w:p w14:paraId="0C516F7B"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096B031">
          <v:rect id="_x0000_i1401" style="width:0;height:1.5pt" o:hralign="center" o:hrstd="t" o:hr="t" fillcolor="#a0a0a0" stroked="f"/>
        </w:pict>
      </w:r>
    </w:p>
    <w:p w14:paraId="2B2E733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B. IAM Permissions (Optional but Needed for Some Interactions)</w:t>
      </w:r>
    </w:p>
    <w:p w14:paraId="3006BAEE" w14:textId="77777777" w:rsidR="00FF69EF" w:rsidRPr="009D491B" w:rsidRDefault="00FF69EF" w:rsidP="00FF69EF">
      <w:pPr>
        <w:numPr>
          <w:ilvl w:val="0"/>
          <w:numId w:val="331"/>
        </w:numPr>
        <w:rPr>
          <w:rFonts w:ascii="Calibri" w:hAnsi="Calibri" w:cs="Calibri"/>
          <w:b/>
          <w:bCs/>
          <w:sz w:val="28"/>
          <w:szCs w:val="28"/>
        </w:rPr>
      </w:pPr>
      <w:r w:rsidRPr="009D491B">
        <w:rPr>
          <w:rFonts w:ascii="Calibri" w:hAnsi="Calibri" w:cs="Calibri"/>
          <w:b/>
          <w:bCs/>
          <w:sz w:val="28"/>
          <w:szCs w:val="28"/>
        </w:rPr>
        <w:t>If containers use AWS APIs in another account (like writing to S3 or calling Lambda), IAM roles with cross-account trust must be created.</w:t>
      </w:r>
    </w:p>
    <w:p w14:paraId="0D3E0DE9" w14:textId="77777777" w:rsidR="00FF69EF" w:rsidRPr="009D491B" w:rsidRDefault="00FF69EF" w:rsidP="00FF69EF">
      <w:pPr>
        <w:numPr>
          <w:ilvl w:val="0"/>
          <w:numId w:val="331"/>
        </w:numPr>
        <w:rPr>
          <w:rFonts w:ascii="Calibri" w:hAnsi="Calibri" w:cs="Calibri"/>
          <w:b/>
          <w:bCs/>
          <w:sz w:val="28"/>
          <w:szCs w:val="28"/>
        </w:rPr>
      </w:pPr>
      <w:r w:rsidRPr="009D491B">
        <w:rPr>
          <w:rFonts w:ascii="Calibri" w:hAnsi="Calibri" w:cs="Calibri"/>
          <w:b/>
          <w:bCs/>
          <w:sz w:val="28"/>
          <w:szCs w:val="28"/>
        </w:rPr>
        <w:t>Use resource-based policies on destination services to allow Account A.</w:t>
      </w:r>
    </w:p>
    <w:p w14:paraId="20A8682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Example: S3 bucket policy in Account B:</w:t>
      </w:r>
    </w:p>
    <w:p w14:paraId="77AF949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25E3BC65" w14:textId="6A19B831" w:rsidR="00FF69EF" w:rsidRPr="009D491B" w:rsidRDefault="00FF69EF" w:rsidP="00FF69EF">
      <w:pPr>
        <w:rPr>
          <w:rFonts w:ascii="Calibri" w:hAnsi="Calibri" w:cs="Calibri"/>
          <w:b/>
          <w:bCs/>
          <w:sz w:val="28"/>
          <w:szCs w:val="28"/>
        </w:rPr>
      </w:pPr>
    </w:p>
    <w:p w14:paraId="2CBF453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40CFE0C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"Effect": "Allow",</w:t>
      </w:r>
    </w:p>
    <w:p w14:paraId="01EEB47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"Principal": { "AWS": "arn:aws:iam::&lt;AccountA-ID&gt;:role/ECSAccessRole" },</w:t>
      </w:r>
    </w:p>
    <w:p w14:paraId="3D8E1D5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"Action": "s3:GetObject",</w:t>
      </w:r>
    </w:p>
    <w:p w14:paraId="1008398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"Resource": "arn:aws:s3:::my-bucket/*"</w:t>
      </w:r>
    </w:p>
    <w:p w14:paraId="2692920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5FF90F0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FF2393E">
          <v:rect id="_x0000_i1402" style="width:0;height:1.5pt" o:hralign="center" o:hrstd="t" o:hr="t" fillcolor="#a0a0a0" stroked="f"/>
        </w:pict>
      </w:r>
    </w:p>
    <w:p w14:paraId="70C25C6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C. Service Discovery</w:t>
      </w:r>
    </w:p>
    <w:p w14:paraId="6B5ED119" w14:textId="77777777" w:rsidR="00FF69EF" w:rsidRPr="009D491B" w:rsidRDefault="00FF69EF" w:rsidP="00FF69EF">
      <w:pPr>
        <w:numPr>
          <w:ilvl w:val="0"/>
          <w:numId w:val="332"/>
        </w:numPr>
        <w:rPr>
          <w:rFonts w:ascii="Calibri" w:hAnsi="Calibri" w:cs="Calibri"/>
          <w:b/>
          <w:bCs/>
          <w:sz w:val="28"/>
          <w:szCs w:val="28"/>
        </w:rPr>
      </w:pPr>
      <w:r w:rsidRPr="009D491B">
        <w:rPr>
          <w:rFonts w:ascii="Calibri" w:hAnsi="Calibri" w:cs="Calibri"/>
          <w:b/>
          <w:bCs/>
          <w:sz w:val="28"/>
          <w:szCs w:val="28"/>
        </w:rPr>
        <w:t>Use Route 53 Private Hosted Zones (with VPC sharing or resolver rules).</w:t>
      </w:r>
    </w:p>
    <w:p w14:paraId="2F88A099" w14:textId="77777777" w:rsidR="00FF69EF" w:rsidRPr="009D491B" w:rsidRDefault="00FF69EF" w:rsidP="00FF69EF">
      <w:pPr>
        <w:numPr>
          <w:ilvl w:val="0"/>
          <w:numId w:val="332"/>
        </w:numPr>
        <w:rPr>
          <w:rFonts w:ascii="Calibri" w:hAnsi="Calibri" w:cs="Calibri"/>
          <w:b/>
          <w:bCs/>
          <w:sz w:val="28"/>
          <w:szCs w:val="28"/>
        </w:rPr>
      </w:pPr>
      <w:r w:rsidRPr="009D491B">
        <w:rPr>
          <w:rFonts w:ascii="Calibri" w:hAnsi="Calibri" w:cs="Calibri"/>
          <w:b/>
          <w:bCs/>
          <w:sz w:val="28"/>
          <w:szCs w:val="28"/>
        </w:rPr>
        <w:t>Or use public DNS if services are exposed via Load Balancer.</w:t>
      </w:r>
    </w:p>
    <w:p w14:paraId="2785D271"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A8AD983">
          <v:rect id="_x0000_i1403" style="width:0;height:1.5pt" o:hralign="center" o:hrstd="t" o:hr="t" fillcolor="#a0a0a0" stroked="f"/>
        </w:pict>
      </w:r>
    </w:p>
    <w:p w14:paraId="53E7101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D. Load Balancer + DNS</w:t>
      </w:r>
    </w:p>
    <w:p w14:paraId="62622B49" w14:textId="77777777" w:rsidR="00FF69EF" w:rsidRPr="009D491B" w:rsidRDefault="00FF69EF" w:rsidP="00FF69EF">
      <w:pPr>
        <w:numPr>
          <w:ilvl w:val="0"/>
          <w:numId w:val="333"/>
        </w:numPr>
        <w:rPr>
          <w:rFonts w:ascii="Calibri" w:hAnsi="Calibri" w:cs="Calibri"/>
          <w:b/>
          <w:bCs/>
          <w:sz w:val="28"/>
          <w:szCs w:val="28"/>
        </w:rPr>
      </w:pPr>
      <w:r w:rsidRPr="009D491B">
        <w:rPr>
          <w:rFonts w:ascii="Calibri" w:hAnsi="Calibri" w:cs="Calibri"/>
          <w:b/>
          <w:bCs/>
          <w:sz w:val="28"/>
          <w:szCs w:val="28"/>
        </w:rPr>
        <w:t>ECS in Account B exposes the container via an ALB or NLB.</w:t>
      </w:r>
    </w:p>
    <w:p w14:paraId="6B2367EF" w14:textId="77777777" w:rsidR="00FF69EF" w:rsidRPr="009D491B" w:rsidRDefault="00FF69EF" w:rsidP="00FF69EF">
      <w:pPr>
        <w:numPr>
          <w:ilvl w:val="0"/>
          <w:numId w:val="333"/>
        </w:numPr>
        <w:rPr>
          <w:rFonts w:ascii="Calibri" w:hAnsi="Calibri" w:cs="Calibri"/>
          <w:b/>
          <w:bCs/>
          <w:sz w:val="28"/>
          <w:szCs w:val="28"/>
        </w:rPr>
      </w:pPr>
      <w:r w:rsidRPr="009D491B">
        <w:rPr>
          <w:rFonts w:ascii="Calibri" w:hAnsi="Calibri" w:cs="Calibri"/>
          <w:b/>
          <w:bCs/>
          <w:sz w:val="28"/>
          <w:szCs w:val="28"/>
        </w:rPr>
        <w:t>ECS in Account A calls the public or private DNS of that Load Balancer.</w:t>
      </w:r>
    </w:p>
    <w:p w14:paraId="4857228D" w14:textId="77777777" w:rsidR="00FF69EF" w:rsidRPr="009D491B" w:rsidRDefault="00FF69EF" w:rsidP="00FF69EF">
      <w:pPr>
        <w:numPr>
          <w:ilvl w:val="0"/>
          <w:numId w:val="333"/>
        </w:numPr>
        <w:rPr>
          <w:rFonts w:ascii="Calibri" w:hAnsi="Calibri" w:cs="Calibri"/>
          <w:b/>
          <w:bCs/>
          <w:sz w:val="28"/>
          <w:szCs w:val="28"/>
        </w:rPr>
      </w:pPr>
      <w:r w:rsidRPr="009D491B">
        <w:rPr>
          <w:rFonts w:ascii="Calibri" w:hAnsi="Calibri" w:cs="Calibri"/>
          <w:b/>
          <w:bCs/>
          <w:sz w:val="28"/>
          <w:szCs w:val="28"/>
        </w:rPr>
        <w:t>Secure the connection with TLS, auth headers, or JWT tokens.</w:t>
      </w:r>
    </w:p>
    <w:p w14:paraId="51D55643"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lastRenderedPageBreak/>
        <w:pict w14:anchorId="4BC75633">
          <v:rect id="_x0000_i1404" style="width:0;height:1.5pt" o:hralign="center" o:hrstd="t" o:hr="t" fillcolor="#a0a0a0" stroked="f"/>
        </w:pict>
      </w:r>
    </w:p>
    <w:p w14:paraId="005B166B"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Cross-Region Additions</w:t>
      </w:r>
    </w:p>
    <w:p w14:paraId="4177C4B0" w14:textId="77777777" w:rsidR="00FF69EF" w:rsidRPr="009D491B" w:rsidRDefault="00FF69EF" w:rsidP="00FF69EF">
      <w:pPr>
        <w:numPr>
          <w:ilvl w:val="0"/>
          <w:numId w:val="334"/>
        </w:numPr>
        <w:rPr>
          <w:rFonts w:ascii="Calibri" w:hAnsi="Calibri" w:cs="Calibri"/>
          <w:b/>
          <w:bCs/>
          <w:sz w:val="28"/>
          <w:szCs w:val="28"/>
        </w:rPr>
      </w:pPr>
      <w:r w:rsidRPr="009D491B">
        <w:rPr>
          <w:rFonts w:ascii="Calibri" w:hAnsi="Calibri" w:cs="Calibri"/>
          <w:b/>
          <w:bCs/>
          <w:sz w:val="28"/>
          <w:szCs w:val="28"/>
        </w:rPr>
        <w:t>Everything above still applies, but:</w:t>
      </w:r>
    </w:p>
    <w:p w14:paraId="2AC16829" w14:textId="77777777" w:rsidR="00FF69EF" w:rsidRPr="009D491B" w:rsidRDefault="00FF69EF" w:rsidP="00FF69EF">
      <w:pPr>
        <w:numPr>
          <w:ilvl w:val="1"/>
          <w:numId w:val="334"/>
        </w:numPr>
        <w:rPr>
          <w:rFonts w:ascii="Calibri" w:hAnsi="Calibri" w:cs="Calibri"/>
          <w:b/>
          <w:bCs/>
          <w:sz w:val="28"/>
          <w:szCs w:val="28"/>
        </w:rPr>
      </w:pPr>
      <w:r w:rsidRPr="009D491B">
        <w:rPr>
          <w:rFonts w:ascii="Calibri" w:hAnsi="Calibri" w:cs="Calibri"/>
          <w:b/>
          <w:bCs/>
          <w:sz w:val="28"/>
          <w:szCs w:val="28"/>
        </w:rPr>
        <w:t>VPC peering doesn’t work across regions; use Transit Gateway with inter-region peering or public communication.</w:t>
      </w:r>
    </w:p>
    <w:p w14:paraId="58C5B50D" w14:textId="77777777" w:rsidR="00FF69EF" w:rsidRPr="009D491B" w:rsidRDefault="00FF69EF" w:rsidP="00FF69EF">
      <w:pPr>
        <w:numPr>
          <w:ilvl w:val="1"/>
          <w:numId w:val="334"/>
        </w:numPr>
        <w:rPr>
          <w:rFonts w:ascii="Calibri" w:hAnsi="Calibri" w:cs="Calibri"/>
          <w:b/>
          <w:bCs/>
          <w:sz w:val="28"/>
          <w:szCs w:val="28"/>
        </w:rPr>
      </w:pPr>
      <w:r w:rsidRPr="009D491B">
        <w:rPr>
          <w:rFonts w:ascii="Calibri" w:hAnsi="Calibri" w:cs="Calibri"/>
          <w:b/>
          <w:bCs/>
          <w:sz w:val="28"/>
          <w:szCs w:val="28"/>
        </w:rPr>
        <w:t>Increased latency and data transfer costs.</w:t>
      </w:r>
    </w:p>
    <w:p w14:paraId="33BF8A7E" w14:textId="77777777" w:rsidR="00FF69EF" w:rsidRPr="009D491B" w:rsidRDefault="00FF69EF" w:rsidP="00FF69EF">
      <w:pPr>
        <w:numPr>
          <w:ilvl w:val="1"/>
          <w:numId w:val="334"/>
        </w:numPr>
        <w:rPr>
          <w:rFonts w:ascii="Calibri" w:hAnsi="Calibri" w:cs="Calibri"/>
          <w:b/>
          <w:bCs/>
          <w:sz w:val="28"/>
          <w:szCs w:val="28"/>
        </w:rPr>
      </w:pPr>
      <w:r w:rsidRPr="009D491B">
        <w:rPr>
          <w:rFonts w:ascii="Calibri" w:hAnsi="Calibri" w:cs="Calibri"/>
          <w:b/>
          <w:bCs/>
          <w:sz w:val="28"/>
          <w:szCs w:val="28"/>
        </w:rPr>
        <w:t>Use AWS Global Accelerator or CloudFront if needed for optimized routing.</w:t>
      </w:r>
    </w:p>
    <w:p w14:paraId="5630C449"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942B3AD">
          <v:rect id="_x0000_i1405" style="width:0;height:1.5pt" o:hralign="center" o:hrstd="t" o:hr="t" fillcolor="#a0a0a0" stroked="f"/>
        </w:pict>
      </w:r>
    </w:p>
    <w:p w14:paraId="27E70D6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Security Best Practices</w:t>
      </w:r>
    </w:p>
    <w:p w14:paraId="65FAA719" w14:textId="77777777" w:rsidR="00FF69EF" w:rsidRPr="009D491B" w:rsidRDefault="00FF69EF" w:rsidP="00FF69EF">
      <w:pPr>
        <w:numPr>
          <w:ilvl w:val="0"/>
          <w:numId w:val="335"/>
        </w:numPr>
        <w:rPr>
          <w:rFonts w:ascii="Calibri" w:hAnsi="Calibri" w:cs="Calibri"/>
          <w:b/>
          <w:bCs/>
          <w:sz w:val="28"/>
          <w:szCs w:val="28"/>
        </w:rPr>
      </w:pPr>
      <w:r w:rsidRPr="009D491B">
        <w:rPr>
          <w:rFonts w:ascii="Calibri" w:hAnsi="Calibri" w:cs="Calibri"/>
          <w:b/>
          <w:bCs/>
          <w:sz w:val="28"/>
          <w:szCs w:val="28"/>
        </w:rPr>
        <w:t>Use mutual TLS (mTLS) or token-based auth between services.</w:t>
      </w:r>
    </w:p>
    <w:p w14:paraId="5BE95321" w14:textId="77777777" w:rsidR="00FF69EF" w:rsidRPr="009D491B" w:rsidRDefault="00FF69EF" w:rsidP="00FF69EF">
      <w:pPr>
        <w:numPr>
          <w:ilvl w:val="0"/>
          <w:numId w:val="335"/>
        </w:numPr>
        <w:rPr>
          <w:rFonts w:ascii="Calibri" w:hAnsi="Calibri" w:cs="Calibri"/>
          <w:b/>
          <w:bCs/>
          <w:sz w:val="28"/>
          <w:szCs w:val="28"/>
        </w:rPr>
      </w:pPr>
      <w:r w:rsidRPr="009D491B">
        <w:rPr>
          <w:rFonts w:ascii="Calibri" w:hAnsi="Calibri" w:cs="Calibri"/>
          <w:b/>
          <w:bCs/>
          <w:sz w:val="28"/>
          <w:szCs w:val="28"/>
        </w:rPr>
        <w:t>Restrict IP ranges in security groups.</w:t>
      </w:r>
    </w:p>
    <w:p w14:paraId="21270C28" w14:textId="77777777" w:rsidR="00FF69EF" w:rsidRPr="009D491B" w:rsidRDefault="00FF69EF" w:rsidP="00FF69EF">
      <w:pPr>
        <w:numPr>
          <w:ilvl w:val="0"/>
          <w:numId w:val="335"/>
        </w:numPr>
        <w:rPr>
          <w:rFonts w:ascii="Calibri" w:hAnsi="Calibri" w:cs="Calibri"/>
          <w:b/>
          <w:bCs/>
          <w:sz w:val="28"/>
          <w:szCs w:val="28"/>
        </w:rPr>
      </w:pPr>
      <w:r w:rsidRPr="009D491B">
        <w:rPr>
          <w:rFonts w:ascii="Calibri" w:hAnsi="Calibri" w:cs="Calibri"/>
          <w:b/>
          <w:bCs/>
          <w:sz w:val="28"/>
          <w:szCs w:val="28"/>
        </w:rPr>
        <w:t>Use AWS Resource Access Manager (RAM) to share VPCs or Transit Gateways across accounts.</w:t>
      </w:r>
    </w:p>
    <w:p w14:paraId="720A14F9"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EF3C2D2">
          <v:rect id="_x0000_i1406" style="width:0;height:1.5pt" o:hralign="center" o:hrstd="t" o:hr="t" fillcolor="#a0a0a0" stroked="f"/>
        </w:pict>
      </w:r>
    </w:p>
    <w:p w14:paraId="07D3886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7"/>
        <w:gridCol w:w="3270"/>
        <w:gridCol w:w="2224"/>
        <w:gridCol w:w="1409"/>
      </w:tblGrid>
      <w:tr w:rsidR="00FF69EF" w:rsidRPr="009D491B" w14:paraId="1664AC2D" w14:textId="77777777" w:rsidTr="004D776D">
        <w:trPr>
          <w:tblHeader/>
          <w:tblCellSpacing w:w="15" w:type="dxa"/>
        </w:trPr>
        <w:tc>
          <w:tcPr>
            <w:tcW w:w="0" w:type="auto"/>
            <w:vAlign w:val="center"/>
            <w:hideMark/>
          </w:tcPr>
          <w:p w14:paraId="59237E5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Feature</w:t>
            </w:r>
          </w:p>
        </w:tc>
        <w:tc>
          <w:tcPr>
            <w:tcW w:w="0" w:type="auto"/>
            <w:vAlign w:val="center"/>
            <w:hideMark/>
          </w:tcPr>
          <w:p w14:paraId="41B3145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Same Account</w:t>
            </w:r>
          </w:p>
        </w:tc>
        <w:tc>
          <w:tcPr>
            <w:tcW w:w="0" w:type="auto"/>
            <w:vAlign w:val="center"/>
            <w:hideMark/>
          </w:tcPr>
          <w:p w14:paraId="0E21338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Cross Account</w:t>
            </w:r>
          </w:p>
        </w:tc>
        <w:tc>
          <w:tcPr>
            <w:tcW w:w="0" w:type="auto"/>
            <w:vAlign w:val="center"/>
            <w:hideMark/>
          </w:tcPr>
          <w:p w14:paraId="2AC3035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Cross Region</w:t>
            </w:r>
          </w:p>
        </w:tc>
      </w:tr>
      <w:tr w:rsidR="00FF69EF" w:rsidRPr="009D491B" w14:paraId="02D676A0" w14:textId="77777777" w:rsidTr="004D776D">
        <w:trPr>
          <w:tblCellSpacing w:w="15" w:type="dxa"/>
        </w:trPr>
        <w:tc>
          <w:tcPr>
            <w:tcW w:w="0" w:type="auto"/>
            <w:vAlign w:val="center"/>
            <w:hideMark/>
          </w:tcPr>
          <w:p w14:paraId="2F2E065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VPC Peering</w:t>
            </w:r>
          </w:p>
        </w:tc>
        <w:tc>
          <w:tcPr>
            <w:tcW w:w="0" w:type="auto"/>
            <w:vAlign w:val="center"/>
            <w:hideMark/>
          </w:tcPr>
          <w:p w14:paraId="13B57F0A"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vAlign w:val="center"/>
            <w:hideMark/>
          </w:tcPr>
          <w:p w14:paraId="34D750CA"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(needs route setup)</w:t>
            </w:r>
          </w:p>
        </w:tc>
        <w:tc>
          <w:tcPr>
            <w:tcW w:w="0" w:type="auto"/>
            <w:vAlign w:val="center"/>
            <w:hideMark/>
          </w:tcPr>
          <w:p w14:paraId="43432B07"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(use TGW)</w:t>
            </w:r>
          </w:p>
        </w:tc>
      </w:tr>
      <w:tr w:rsidR="00FF69EF" w:rsidRPr="009D491B" w14:paraId="088B6991" w14:textId="77777777" w:rsidTr="004D776D">
        <w:trPr>
          <w:tblCellSpacing w:w="15" w:type="dxa"/>
        </w:trPr>
        <w:tc>
          <w:tcPr>
            <w:tcW w:w="0" w:type="auto"/>
            <w:vAlign w:val="center"/>
            <w:hideMark/>
          </w:tcPr>
          <w:p w14:paraId="78918BBF"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Transit Gateway</w:t>
            </w:r>
          </w:p>
        </w:tc>
        <w:tc>
          <w:tcPr>
            <w:tcW w:w="0" w:type="auto"/>
            <w:vAlign w:val="center"/>
            <w:hideMark/>
          </w:tcPr>
          <w:p w14:paraId="02AB245D"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vAlign w:val="center"/>
            <w:hideMark/>
          </w:tcPr>
          <w:p w14:paraId="7A9EC5A5"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vAlign w:val="center"/>
            <w:hideMark/>
          </w:tcPr>
          <w:p w14:paraId="38113E2F"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r>
      <w:tr w:rsidR="00FF69EF" w:rsidRPr="009D491B" w14:paraId="26CD1353" w14:textId="77777777" w:rsidTr="004D776D">
        <w:trPr>
          <w:tblCellSpacing w:w="15" w:type="dxa"/>
        </w:trPr>
        <w:tc>
          <w:tcPr>
            <w:tcW w:w="0" w:type="auto"/>
            <w:vAlign w:val="center"/>
            <w:hideMark/>
          </w:tcPr>
          <w:p w14:paraId="675DA70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PrivateLink</w:t>
            </w:r>
          </w:p>
        </w:tc>
        <w:tc>
          <w:tcPr>
            <w:tcW w:w="0" w:type="auto"/>
            <w:vAlign w:val="center"/>
            <w:hideMark/>
          </w:tcPr>
          <w:p w14:paraId="0EDCCE92"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vAlign w:val="center"/>
            <w:hideMark/>
          </w:tcPr>
          <w:p w14:paraId="47ED7E85"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(service consumer)</w:t>
            </w:r>
          </w:p>
        </w:tc>
        <w:tc>
          <w:tcPr>
            <w:tcW w:w="0" w:type="auto"/>
            <w:vAlign w:val="center"/>
            <w:hideMark/>
          </w:tcPr>
          <w:p w14:paraId="7D1B9917"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r>
      <w:tr w:rsidR="00FF69EF" w:rsidRPr="009D491B" w14:paraId="33A200B4" w14:textId="77777777" w:rsidTr="004D776D">
        <w:trPr>
          <w:tblCellSpacing w:w="15" w:type="dxa"/>
        </w:trPr>
        <w:tc>
          <w:tcPr>
            <w:tcW w:w="0" w:type="auto"/>
            <w:vAlign w:val="center"/>
            <w:hideMark/>
          </w:tcPr>
          <w:p w14:paraId="246B165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Public ALB/NLB + TLS</w:t>
            </w:r>
          </w:p>
        </w:tc>
        <w:tc>
          <w:tcPr>
            <w:tcW w:w="0" w:type="auto"/>
            <w:vAlign w:val="center"/>
            <w:hideMark/>
          </w:tcPr>
          <w:p w14:paraId="3B43FFFC"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vAlign w:val="center"/>
            <w:hideMark/>
          </w:tcPr>
          <w:p w14:paraId="3AC0493A"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vAlign w:val="center"/>
            <w:hideMark/>
          </w:tcPr>
          <w:p w14:paraId="7DC6185F"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r>
      <w:tr w:rsidR="00FF69EF" w:rsidRPr="009D491B" w14:paraId="2BEE8ED3" w14:textId="77777777" w:rsidTr="004D776D">
        <w:trPr>
          <w:tblCellSpacing w:w="15" w:type="dxa"/>
        </w:trPr>
        <w:tc>
          <w:tcPr>
            <w:tcW w:w="0" w:type="auto"/>
            <w:vAlign w:val="center"/>
            <w:hideMark/>
          </w:tcPr>
          <w:p w14:paraId="6901CD8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lastRenderedPageBreak/>
              <w:t>IAM Cross-Account Access</w:t>
            </w:r>
          </w:p>
        </w:tc>
        <w:tc>
          <w:tcPr>
            <w:tcW w:w="0" w:type="auto"/>
            <w:vAlign w:val="center"/>
            <w:hideMark/>
          </w:tcPr>
          <w:p w14:paraId="0536D9F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Not needed unless accessing AWS APIs</w:t>
            </w:r>
          </w:p>
        </w:tc>
        <w:tc>
          <w:tcPr>
            <w:tcW w:w="0" w:type="auto"/>
            <w:vAlign w:val="center"/>
            <w:hideMark/>
          </w:tcPr>
          <w:p w14:paraId="24538582"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vAlign w:val="center"/>
            <w:hideMark/>
          </w:tcPr>
          <w:p w14:paraId="3335A458"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r>
    </w:tbl>
    <w:p w14:paraId="79E9F9BC"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885DD5C">
          <v:rect id="_x0000_i1407" style="width:0;height:1.5pt" o:hralign="center" o:hrstd="t" o:hr="t" fillcolor="#a0a0a0" stroked="f"/>
        </w:pict>
      </w:r>
    </w:p>
    <w:p w14:paraId="201E8D4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an example CloudFormation setup for VPC peering, resource policy for cross-account ECS-to-S3 access, or a diagram of cross-account ECS-to-ECS communication?</w:t>
      </w:r>
    </w:p>
    <w:p w14:paraId="4F1E602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5B5C0BC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tell in short and accurate precise</w:t>
      </w:r>
    </w:p>
    <w:p w14:paraId="753C363E" w14:textId="6FBB59BC" w:rsidR="00FF69EF" w:rsidRPr="009D491B" w:rsidRDefault="00FF69EF" w:rsidP="00FF69EF">
      <w:pPr>
        <w:rPr>
          <w:rFonts w:ascii="Calibri" w:hAnsi="Calibri" w:cs="Calibri"/>
          <w:b/>
          <w:bCs/>
          <w:sz w:val="28"/>
          <w:szCs w:val="28"/>
        </w:rPr>
      </w:pPr>
    </w:p>
    <w:p w14:paraId="21F9D2C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Sure — here’s a short and precise answer:</w:t>
      </w:r>
    </w:p>
    <w:p w14:paraId="0817BF4A"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For ECS containers to communicate across AWS accounts or regions:</w:t>
      </w:r>
    </w:p>
    <w:p w14:paraId="121226B1" w14:textId="77777777" w:rsidR="00FF69EF" w:rsidRPr="009D491B" w:rsidRDefault="00FF69EF" w:rsidP="00FF69EF">
      <w:pPr>
        <w:numPr>
          <w:ilvl w:val="0"/>
          <w:numId w:val="336"/>
        </w:numPr>
        <w:rPr>
          <w:rFonts w:ascii="Calibri" w:hAnsi="Calibri" w:cs="Calibri"/>
          <w:b/>
          <w:bCs/>
          <w:sz w:val="28"/>
          <w:szCs w:val="28"/>
        </w:rPr>
      </w:pPr>
      <w:r w:rsidRPr="009D491B">
        <w:rPr>
          <w:rFonts w:ascii="Calibri" w:hAnsi="Calibri" w:cs="Calibri"/>
          <w:b/>
          <w:bCs/>
          <w:sz w:val="28"/>
          <w:szCs w:val="28"/>
        </w:rPr>
        <w:t>Use Public Load Balancer: Expose one ECS service via ALB/NLB with DNS; others access it over the internet.</w:t>
      </w:r>
    </w:p>
    <w:p w14:paraId="5D631F9A" w14:textId="77777777" w:rsidR="00FF69EF" w:rsidRPr="009D491B" w:rsidRDefault="00FF69EF" w:rsidP="00FF69EF">
      <w:pPr>
        <w:numPr>
          <w:ilvl w:val="0"/>
          <w:numId w:val="336"/>
        </w:numPr>
        <w:rPr>
          <w:rFonts w:ascii="Calibri" w:hAnsi="Calibri" w:cs="Calibri"/>
          <w:b/>
          <w:bCs/>
          <w:sz w:val="28"/>
          <w:szCs w:val="28"/>
        </w:rPr>
      </w:pPr>
      <w:r w:rsidRPr="009D491B">
        <w:rPr>
          <w:rFonts w:ascii="Calibri" w:hAnsi="Calibri" w:cs="Calibri"/>
          <w:b/>
          <w:bCs/>
          <w:sz w:val="28"/>
          <w:szCs w:val="28"/>
        </w:rPr>
        <w:t>Use VPC Peering / Transit Gateway: Set up private network connectivity between VPCs in different accounts/regions.</w:t>
      </w:r>
    </w:p>
    <w:p w14:paraId="3EC045D7" w14:textId="77777777" w:rsidR="00FF69EF" w:rsidRPr="009D491B" w:rsidRDefault="00FF69EF" w:rsidP="00FF69EF">
      <w:pPr>
        <w:numPr>
          <w:ilvl w:val="0"/>
          <w:numId w:val="336"/>
        </w:numPr>
        <w:rPr>
          <w:rFonts w:ascii="Calibri" w:hAnsi="Calibri" w:cs="Calibri"/>
          <w:b/>
          <w:bCs/>
          <w:sz w:val="28"/>
          <w:szCs w:val="28"/>
        </w:rPr>
      </w:pPr>
      <w:r w:rsidRPr="009D491B">
        <w:rPr>
          <w:rFonts w:ascii="Calibri" w:hAnsi="Calibri" w:cs="Calibri"/>
          <w:b/>
          <w:bCs/>
          <w:sz w:val="28"/>
          <w:szCs w:val="28"/>
        </w:rPr>
        <w:t>IAM Permissions: If accessing AWS services (e.g., S3) in the other account, configure cross-account IAM roles or resource policies.</w:t>
      </w:r>
    </w:p>
    <w:p w14:paraId="71441C59" w14:textId="77777777" w:rsidR="00FF69EF" w:rsidRPr="009D491B" w:rsidRDefault="00FF69EF" w:rsidP="00FF69EF">
      <w:pPr>
        <w:numPr>
          <w:ilvl w:val="0"/>
          <w:numId w:val="336"/>
        </w:numPr>
        <w:rPr>
          <w:rFonts w:ascii="Calibri" w:hAnsi="Calibri" w:cs="Calibri"/>
          <w:b/>
          <w:bCs/>
          <w:sz w:val="28"/>
          <w:szCs w:val="28"/>
        </w:rPr>
      </w:pPr>
      <w:r w:rsidRPr="009D491B">
        <w:rPr>
          <w:rFonts w:ascii="Calibri" w:hAnsi="Calibri" w:cs="Calibri"/>
          <w:b/>
          <w:bCs/>
          <w:sz w:val="28"/>
          <w:szCs w:val="28"/>
        </w:rPr>
        <w:t>Service Discovery / DNS: Use Route 53, or access via load balancer DNS names.</w:t>
      </w:r>
    </w:p>
    <w:p w14:paraId="5D007AF7" w14:textId="77777777" w:rsidR="00FF69EF" w:rsidRPr="009D491B" w:rsidRDefault="00FF69EF" w:rsidP="00FF69EF">
      <w:pPr>
        <w:numPr>
          <w:ilvl w:val="0"/>
          <w:numId w:val="336"/>
        </w:numPr>
        <w:rPr>
          <w:rFonts w:ascii="Calibri" w:hAnsi="Calibri" w:cs="Calibri"/>
          <w:b/>
          <w:bCs/>
          <w:sz w:val="28"/>
          <w:szCs w:val="28"/>
        </w:rPr>
      </w:pPr>
      <w:r w:rsidRPr="009D491B">
        <w:rPr>
          <w:rFonts w:ascii="Calibri" w:hAnsi="Calibri" w:cs="Calibri"/>
          <w:b/>
          <w:bCs/>
          <w:sz w:val="28"/>
          <w:szCs w:val="28"/>
        </w:rPr>
        <w:t>Security Groups &amp; TLS: Allow traffic between accounts and secure it with HTTPS or mutual TLS.</w:t>
      </w:r>
    </w:p>
    <w:p w14:paraId="767A40A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sample setup for VPC peering, cross-account ALB access example, or IAM role for cross-account ECS access?</w:t>
      </w:r>
    </w:p>
    <w:p w14:paraId="4B0F283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1F86FFB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how ecs tasks communicate with other ecs task in different accounts</w:t>
      </w:r>
    </w:p>
    <w:p w14:paraId="190D676D" w14:textId="016E7584" w:rsidR="00FF69EF" w:rsidRPr="009D491B" w:rsidRDefault="00FF69EF" w:rsidP="00FF69EF">
      <w:pPr>
        <w:rPr>
          <w:rFonts w:ascii="Calibri" w:hAnsi="Calibri" w:cs="Calibri"/>
          <w:b/>
          <w:bCs/>
          <w:sz w:val="28"/>
          <w:szCs w:val="28"/>
        </w:rPr>
      </w:pPr>
    </w:p>
    <w:p w14:paraId="324586C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For ECS tasks in different AWS accounts to communicate, here’s how it’s typically done:</w:t>
      </w:r>
    </w:p>
    <w:p w14:paraId="30516E3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28A01EA">
          <v:rect id="_x0000_i1408" style="width:0;height:1.5pt" o:hralign="center" o:hrstd="t" o:hr="t" fillcolor="#a0a0a0" stroked="f"/>
        </w:pict>
      </w:r>
    </w:p>
    <w:p w14:paraId="3EFF1F75"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1. Via Load Balancers (most common and secure)</w:t>
      </w:r>
    </w:p>
    <w:p w14:paraId="5C66AAA9" w14:textId="77777777" w:rsidR="00FF69EF" w:rsidRPr="009D491B" w:rsidRDefault="00FF69EF" w:rsidP="00FF69EF">
      <w:pPr>
        <w:numPr>
          <w:ilvl w:val="0"/>
          <w:numId w:val="337"/>
        </w:numPr>
        <w:rPr>
          <w:rFonts w:ascii="Calibri" w:hAnsi="Calibri" w:cs="Calibri"/>
          <w:b/>
          <w:bCs/>
          <w:sz w:val="28"/>
          <w:szCs w:val="28"/>
        </w:rPr>
      </w:pPr>
      <w:r w:rsidRPr="009D491B">
        <w:rPr>
          <w:rFonts w:ascii="Calibri" w:hAnsi="Calibri" w:cs="Calibri"/>
          <w:b/>
          <w:bCs/>
          <w:sz w:val="28"/>
          <w:szCs w:val="28"/>
        </w:rPr>
        <w:t>Deploy an Application Load Balancer (ALB) or Network Load Balancer (NLB) in front of ECS services in Account A.</w:t>
      </w:r>
    </w:p>
    <w:p w14:paraId="69AE0975" w14:textId="77777777" w:rsidR="00FF69EF" w:rsidRPr="009D491B" w:rsidRDefault="00FF69EF" w:rsidP="00FF69EF">
      <w:pPr>
        <w:numPr>
          <w:ilvl w:val="0"/>
          <w:numId w:val="337"/>
        </w:numPr>
        <w:rPr>
          <w:rFonts w:ascii="Calibri" w:hAnsi="Calibri" w:cs="Calibri"/>
          <w:b/>
          <w:bCs/>
          <w:sz w:val="28"/>
          <w:szCs w:val="28"/>
        </w:rPr>
      </w:pPr>
      <w:r w:rsidRPr="009D491B">
        <w:rPr>
          <w:rFonts w:ascii="Calibri" w:hAnsi="Calibri" w:cs="Calibri"/>
          <w:b/>
          <w:bCs/>
          <w:sz w:val="28"/>
          <w:szCs w:val="28"/>
        </w:rPr>
        <w:t>Make the load balancer public or private with VPC peering.</w:t>
      </w:r>
    </w:p>
    <w:p w14:paraId="54ADB534" w14:textId="77777777" w:rsidR="00FF69EF" w:rsidRPr="009D491B" w:rsidRDefault="00FF69EF" w:rsidP="00FF69EF">
      <w:pPr>
        <w:numPr>
          <w:ilvl w:val="0"/>
          <w:numId w:val="337"/>
        </w:numPr>
        <w:rPr>
          <w:rFonts w:ascii="Calibri" w:hAnsi="Calibri" w:cs="Calibri"/>
          <w:b/>
          <w:bCs/>
          <w:sz w:val="28"/>
          <w:szCs w:val="28"/>
        </w:rPr>
      </w:pPr>
      <w:r w:rsidRPr="009D491B">
        <w:rPr>
          <w:rFonts w:ascii="Calibri" w:hAnsi="Calibri" w:cs="Calibri"/>
          <w:b/>
          <w:bCs/>
          <w:sz w:val="28"/>
          <w:szCs w:val="28"/>
        </w:rPr>
        <w:t>From ECS tasks in Account B, call the ALB/NLB using its DNS name.</w:t>
      </w:r>
    </w:p>
    <w:p w14:paraId="270D74B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 curl http://my-service-1234567890.elb.amazonaws.com/api</w:t>
      </w:r>
    </w:p>
    <w:p w14:paraId="4A436EB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37852A3">
          <v:rect id="_x0000_i1409" style="width:0;height:1.5pt" o:hralign="center" o:hrstd="t" o:hr="t" fillcolor="#a0a0a0" stroked="f"/>
        </w:pict>
      </w:r>
    </w:p>
    <w:p w14:paraId="17FC35D5"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2. Use VPC Peering or Transit Gateway (for private access)</w:t>
      </w:r>
    </w:p>
    <w:p w14:paraId="41A9F8CE" w14:textId="77777777" w:rsidR="00FF69EF" w:rsidRPr="009D491B" w:rsidRDefault="00FF69EF" w:rsidP="00FF69EF">
      <w:pPr>
        <w:numPr>
          <w:ilvl w:val="0"/>
          <w:numId w:val="338"/>
        </w:numPr>
        <w:rPr>
          <w:rFonts w:ascii="Calibri" w:hAnsi="Calibri" w:cs="Calibri"/>
          <w:b/>
          <w:bCs/>
          <w:sz w:val="28"/>
          <w:szCs w:val="28"/>
        </w:rPr>
      </w:pPr>
      <w:r w:rsidRPr="009D491B">
        <w:rPr>
          <w:rFonts w:ascii="Calibri" w:hAnsi="Calibri" w:cs="Calibri"/>
          <w:b/>
          <w:bCs/>
          <w:sz w:val="28"/>
          <w:szCs w:val="28"/>
        </w:rPr>
        <w:t>Set up VPC Peering between Account A and B (same region) or Transit Gateway (for multi-region).</w:t>
      </w:r>
    </w:p>
    <w:p w14:paraId="30BADB2B" w14:textId="77777777" w:rsidR="00FF69EF" w:rsidRPr="009D491B" w:rsidRDefault="00FF69EF" w:rsidP="00FF69EF">
      <w:pPr>
        <w:numPr>
          <w:ilvl w:val="0"/>
          <w:numId w:val="338"/>
        </w:numPr>
        <w:rPr>
          <w:rFonts w:ascii="Calibri" w:hAnsi="Calibri" w:cs="Calibri"/>
          <w:b/>
          <w:bCs/>
          <w:sz w:val="28"/>
          <w:szCs w:val="28"/>
        </w:rPr>
      </w:pPr>
      <w:r w:rsidRPr="009D491B">
        <w:rPr>
          <w:rFonts w:ascii="Calibri" w:hAnsi="Calibri" w:cs="Calibri"/>
          <w:b/>
          <w:bCs/>
          <w:sz w:val="28"/>
          <w:szCs w:val="28"/>
        </w:rPr>
        <w:t>Update route tables and security groups to allow traffic between tasks.</w:t>
      </w:r>
    </w:p>
    <w:p w14:paraId="0B76BC6B" w14:textId="77777777" w:rsidR="00FF69EF" w:rsidRPr="009D491B" w:rsidRDefault="00FF69EF" w:rsidP="00FF69EF">
      <w:pPr>
        <w:numPr>
          <w:ilvl w:val="0"/>
          <w:numId w:val="338"/>
        </w:numPr>
        <w:rPr>
          <w:rFonts w:ascii="Calibri" w:hAnsi="Calibri" w:cs="Calibri"/>
          <w:b/>
          <w:bCs/>
          <w:sz w:val="28"/>
          <w:szCs w:val="28"/>
        </w:rPr>
      </w:pPr>
      <w:r w:rsidRPr="009D491B">
        <w:rPr>
          <w:rFonts w:ascii="Calibri" w:hAnsi="Calibri" w:cs="Calibri"/>
          <w:b/>
          <w:bCs/>
          <w:sz w:val="28"/>
          <w:szCs w:val="28"/>
        </w:rPr>
        <w:t>Use private IP or internal DNS name of ECS services.</w:t>
      </w:r>
    </w:p>
    <w:p w14:paraId="65270666"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A070EE1">
          <v:rect id="_x0000_i1410" style="width:0;height:1.5pt" o:hralign="center" o:hrstd="t" o:hr="t" fillcolor="#a0a0a0" stroked="f"/>
        </w:pict>
      </w:r>
    </w:p>
    <w:p w14:paraId="252D535E"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3. Use AWS PrivateLink (optional for high security)</w:t>
      </w:r>
    </w:p>
    <w:p w14:paraId="56E40E98" w14:textId="77777777" w:rsidR="00FF69EF" w:rsidRPr="009D491B" w:rsidRDefault="00FF69EF" w:rsidP="00FF69EF">
      <w:pPr>
        <w:numPr>
          <w:ilvl w:val="0"/>
          <w:numId w:val="339"/>
        </w:numPr>
        <w:rPr>
          <w:rFonts w:ascii="Calibri" w:hAnsi="Calibri" w:cs="Calibri"/>
          <w:b/>
          <w:bCs/>
          <w:sz w:val="28"/>
          <w:szCs w:val="28"/>
        </w:rPr>
      </w:pPr>
      <w:r w:rsidRPr="009D491B">
        <w:rPr>
          <w:rFonts w:ascii="Calibri" w:hAnsi="Calibri" w:cs="Calibri"/>
          <w:b/>
          <w:bCs/>
          <w:sz w:val="28"/>
          <w:szCs w:val="28"/>
        </w:rPr>
        <w:t>If offering a service in Account A, expose it via Interface VPC Endpoint (PrivateLink).</w:t>
      </w:r>
    </w:p>
    <w:p w14:paraId="0610C812" w14:textId="77777777" w:rsidR="00FF69EF" w:rsidRPr="009D491B" w:rsidRDefault="00FF69EF" w:rsidP="00FF69EF">
      <w:pPr>
        <w:numPr>
          <w:ilvl w:val="0"/>
          <w:numId w:val="339"/>
        </w:numPr>
        <w:rPr>
          <w:rFonts w:ascii="Calibri" w:hAnsi="Calibri" w:cs="Calibri"/>
          <w:b/>
          <w:bCs/>
          <w:sz w:val="28"/>
          <w:szCs w:val="28"/>
        </w:rPr>
      </w:pPr>
      <w:r w:rsidRPr="009D491B">
        <w:rPr>
          <w:rFonts w:ascii="Calibri" w:hAnsi="Calibri" w:cs="Calibri"/>
          <w:b/>
          <w:bCs/>
          <w:sz w:val="28"/>
          <w:szCs w:val="28"/>
        </w:rPr>
        <w:t>ECS tasks in Account B connect to the endpoint as if it were local.</w:t>
      </w:r>
    </w:p>
    <w:p w14:paraId="4CD80EC3"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BD2BB81">
          <v:rect id="_x0000_i1411" style="width:0;height:1.5pt" o:hralign="center" o:hrstd="t" o:hr="t" fillcolor="#a0a0a0" stroked="f"/>
        </w:pict>
      </w:r>
    </w:p>
    <w:p w14:paraId="17BB3FD6"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4. Ensure IAM &amp; Security Configurations</w:t>
      </w:r>
    </w:p>
    <w:p w14:paraId="058CA4ED" w14:textId="77777777" w:rsidR="00FF69EF" w:rsidRPr="009D491B" w:rsidRDefault="00FF69EF" w:rsidP="00FF69EF">
      <w:pPr>
        <w:numPr>
          <w:ilvl w:val="0"/>
          <w:numId w:val="340"/>
        </w:numPr>
        <w:rPr>
          <w:rFonts w:ascii="Calibri" w:hAnsi="Calibri" w:cs="Calibri"/>
          <w:b/>
          <w:bCs/>
          <w:sz w:val="28"/>
          <w:szCs w:val="28"/>
        </w:rPr>
      </w:pPr>
      <w:r w:rsidRPr="009D491B">
        <w:rPr>
          <w:rFonts w:ascii="Calibri" w:hAnsi="Calibri" w:cs="Calibri"/>
          <w:b/>
          <w:bCs/>
          <w:sz w:val="28"/>
          <w:szCs w:val="28"/>
        </w:rPr>
        <w:t>If ECS tasks in one account need to call AWS services in another (e.g., S3, Secrets Manager):</w:t>
      </w:r>
    </w:p>
    <w:p w14:paraId="7F9FC3B4" w14:textId="77777777" w:rsidR="00FF69EF" w:rsidRPr="009D491B" w:rsidRDefault="00FF69EF" w:rsidP="00FF69EF">
      <w:pPr>
        <w:numPr>
          <w:ilvl w:val="1"/>
          <w:numId w:val="340"/>
        </w:numPr>
        <w:rPr>
          <w:rFonts w:ascii="Calibri" w:hAnsi="Calibri" w:cs="Calibri"/>
          <w:b/>
          <w:bCs/>
          <w:sz w:val="28"/>
          <w:szCs w:val="28"/>
        </w:rPr>
      </w:pPr>
      <w:r w:rsidRPr="009D491B">
        <w:rPr>
          <w:rFonts w:ascii="Calibri" w:hAnsi="Calibri" w:cs="Calibri"/>
          <w:b/>
          <w:bCs/>
          <w:sz w:val="28"/>
          <w:szCs w:val="28"/>
        </w:rPr>
        <w:t>Use cross-account IAM roles or resource-based policies.</w:t>
      </w:r>
    </w:p>
    <w:p w14:paraId="2F23C5A8" w14:textId="77777777" w:rsidR="00FF69EF" w:rsidRPr="009D491B" w:rsidRDefault="00FF69EF" w:rsidP="00FF69EF">
      <w:pPr>
        <w:numPr>
          <w:ilvl w:val="0"/>
          <w:numId w:val="340"/>
        </w:numPr>
        <w:rPr>
          <w:rFonts w:ascii="Calibri" w:hAnsi="Calibri" w:cs="Calibri"/>
          <w:b/>
          <w:bCs/>
          <w:sz w:val="28"/>
          <w:szCs w:val="28"/>
        </w:rPr>
      </w:pPr>
      <w:r w:rsidRPr="009D491B">
        <w:rPr>
          <w:rFonts w:ascii="Calibri" w:hAnsi="Calibri" w:cs="Calibri"/>
          <w:b/>
          <w:bCs/>
          <w:sz w:val="28"/>
          <w:szCs w:val="28"/>
        </w:rPr>
        <w:lastRenderedPageBreak/>
        <w:t>Update security groups, NACLs, service discovery, and DNS routing accordingly.</w:t>
      </w:r>
    </w:p>
    <w:p w14:paraId="0A627BDA"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E70481C">
          <v:rect id="_x0000_i1412" style="width:0;height:1.5pt" o:hralign="center" o:hrstd="t" o:hr="t" fillcolor="#a0a0a0" stroked="f"/>
        </w:pict>
      </w:r>
    </w:p>
    <w:p w14:paraId="7F36080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Real-World Pattern:</w:t>
      </w:r>
    </w:p>
    <w:p w14:paraId="56DFBAD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Most companies use ALBs with TLS, VPC peering, and centralized Route 53 DNS to allow secure communication between ECS microservices across accounts.</w:t>
      </w:r>
    </w:p>
    <w:p w14:paraId="60103F3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48B4AF1">
          <v:rect id="_x0000_i1413" style="width:0;height:1.5pt" o:hralign="center" o:hrstd="t" o:hr="t" fillcolor="#a0a0a0" stroked="f"/>
        </w:pict>
      </w:r>
    </w:p>
    <w:p w14:paraId="6A55409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CloudFormation setup for VPC peering between ECS clusters, cross-account ALB integration, or IAM trust policy example?</w:t>
      </w:r>
    </w:p>
    <w:p w14:paraId="639CFD5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18AFA37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containers in ecs account 1 want to talk with container in ecs account 2</w:t>
      </w:r>
    </w:p>
    <w:p w14:paraId="251EA9D4" w14:textId="059EF1F1" w:rsidR="00FF69EF" w:rsidRPr="009D491B" w:rsidRDefault="00FF69EF" w:rsidP="00FF69EF">
      <w:pPr>
        <w:rPr>
          <w:rFonts w:ascii="Calibri" w:hAnsi="Calibri" w:cs="Calibri"/>
          <w:b/>
          <w:bCs/>
          <w:sz w:val="28"/>
          <w:szCs w:val="28"/>
        </w:rPr>
      </w:pPr>
    </w:p>
    <w:p w14:paraId="2465FA3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To allow ECS containers in Account 1 to talk to containers in Account 2, follow this short and precise setup based on real-world architectures:</w:t>
      </w:r>
    </w:p>
    <w:p w14:paraId="773BEAE9"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EC6C130">
          <v:rect id="_x0000_i1414" style="width:0;height:1.5pt" o:hralign="center" o:hrstd="t" o:hr="t" fillcolor="#a0a0a0" stroked="f"/>
        </w:pict>
      </w:r>
    </w:p>
    <w:p w14:paraId="50AFE6E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Option 1: Public Communication via Load Balancer</w:t>
      </w:r>
    </w:p>
    <w:p w14:paraId="073AFCB9" w14:textId="77777777" w:rsidR="00FF69EF" w:rsidRPr="009D491B" w:rsidRDefault="00FF69EF" w:rsidP="00FF69EF">
      <w:pPr>
        <w:numPr>
          <w:ilvl w:val="0"/>
          <w:numId w:val="341"/>
        </w:numPr>
        <w:rPr>
          <w:rFonts w:ascii="Calibri" w:hAnsi="Calibri" w:cs="Calibri"/>
          <w:b/>
          <w:bCs/>
          <w:sz w:val="28"/>
          <w:szCs w:val="28"/>
        </w:rPr>
      </w:pPr>
      <w:r w:rsidRPr="009D491B">
        <w:rPr>
          <w:rFonts w:ascii="Calibri" w:hAnsi="Calibri" w:cs="Calibri"/>
          <w:b/>
          <w:bCs/>
          <w:sz w:val="28"/>
          <w:szCs w:val="28"/>
        </w:rPr>
        <w:t>Account 2 (Service Provider):</w:t>
      </w:r>
    </w:p>
    <w:p w14:paraId="7CFE0AE3" w14:textId="77777777" w:rsidR="00FF69EF" w:rsidRPr="009D491B" w:rsidRDefault="00FF69EF" w:rsidP="00FF69EF">
      <w:pPr>
        <w:numPr>
          <w:ilvl w:val="1"/>
          <w:numId w:val="341"/>
        </w:numPr>
        <w:rPr>
          <w:rFonts w:ascii="Calibri" w:hAnsi="Calibri" w:cs="Calibri"/>
          <w:b/>
          <w:bCs/>
          <w:sz w:val="28"/>
          <w:szCs w:val="28"/>
        </w:rPr>
      </w:pPr>
      <w:r w:rsidRPr="009D491B">
        <w:rPr>
          <w:rFonts w:ascii="Calibri" w:hAnsi="Calibri" w:cs="Calibri"/>
          <w:b/>
          <w:bCs/>
          <w:sz w:val="28"/>
          <w:szCs w:val="28"/>
        </w:rPr>
        <w:t>Expose ECS service using an Application Load Balancer (ALB) or Network Load Balancer (NLB).</w:t>
      </w:r>
    </w:p>
    <w:p w14:paraId="38F4A3D2" w14:textId="77777777" w:rsidR="00FF69EF" w:rsidRPr="009D491B" w:rsidRDefault="00FF69EF" w:rsidP="00FF69EF">
      <w:pPr>
        <w:numPr>
          <w:ilvl w:val="1"/>
          <w:numId w:val="341"/>
        </w:numPr>
        <w:rPr>
          <w:rFonts w:ascii="Calibri" w:hAnsi="Calibri" w:cs="Calibri"/>
          <w:b/>
          <w:bCs/>
          <w:sz w:val="28"/>
          <w:szCs w:val="28"/>
        </w:rPr>
      </w:pPr>
      <w:r w:rsidRPr="009D491B">
        <w:rPr>
          <w:rFonts w:ascii="Calibri" w:hAnsi="Calibri" w:cs="Calibri"/>
          <w:b/>
          <w:bCs/>
          <w:sz w:val="28"/>
          <w:szCs w:val="28"/>
        </w:rPr>
        <w:t>ALB/NLB must have a public DNS or be in a shared VPC accessible from Account 1.</w:t>
      </w:r>
    </w:p>
    <w:p w14:paraId="1C3D84C9" w14:textId="77777777" w:rsidR="00FF69EF" w:rsidRPr="009D491B" w:rsidRDefault="00FF69EF" w:rsidP="00FF69EF">
      <w:pPr>
        <w:numPr>
          <w:ilvl w:val="0"/>
          <w:numId w:val="341"/>
        </w:numPr>
        <w:rPr>
          <w:rFonts w:ascii="Calibri" w:hAnsi="Calibri" w:cs="Calibri"/>
          <w:b/>
          <w:bCs/>
          <w:sz w:val="28"/>
          <w:szCs w:val="28"/>
        </w:rPr>
      </w:pPr>
      <w:r w:rsidRPr="009D491B">
        <w:rPr>
          <w:rFonts w:ascii="Calibri" w:hAnsi="Calibri" w:cs="Calibri"/>
          <w:b/>
          <w:bCs/>
          <w:sz w:val="28"/>
          <w:szCs w:val="28"/>
        </w:rPr>
        <w:t>Account 1 (Client):</w:t>
      </w:r>
    </w:p>
    <w:p w14:paraId="7F1BD028" w14:textId="77777777" w:rsidR="00FF69EF" w:rsidRPr="009D491B" w:rsidRDefault="00FF69EF" w:rsidP="00FF69EF">
      <w:pPr>
        <w:numPr>
          <w:ilvl w:val="1"/>
          <w:numId w:val="341"/>
        </w:numPr>
        <w:rPr>
          <w:rFonts w:ascii="Calibri" w:hAnsi="Calibri" w:cs="Calibri"/>
          <w:b/>
          <w:bCs/>
          <w:sz w:val="28"/>
          <w:szCs w:val="28"/>
        </w:rPr>
      </w:pPr>
      <w:r w:rsidRPr="009D491B">
        <w:rPr>
          <w:rFonts w:ascii="Calibri" w:hAnsi="Calibri" w:cs="Calibri"/>
          <w:b/>
          <w:bCs/>
          <w:sz w:val="28"/>
          <w:szCs w:val="28"/>
        </w:rPr>
        <w:t>ECS container makes HTTP/gRPC/etc. requests using the public/private DNS name of the load balancer.</w:t>
      </w:r>
    </w:p>
    <w:p w14:paraId="690D9720" w14:textId="77777777" w:rsidR="00FF69EF" w:rsidRPr="009D491B" w:rsidRDefault="00FF69EF" w:rsidP="00FF69EF">
      <w:pPr>
        <w:numPr>
          <w:ilvl w:val="0"/>
          <w:numId w:val="341"/>
        </w:numPr>
        <w:rPr>
          <w:rFonts w:ascii="Calibri" w:hAnsi="Calibri" w:cs="Calibri"/>
          <w:b/>
          <w:bCs/>
          <w:sz w:val="28"/>
          <w:szCs w:val="28"/>
        </w:rPr>
      </w:pPr>
      <w:r w:rsidRPr="009D491B">
        <w:rPr>
          <w:rFonts w:ascii="Calibri" w:hAnsi="Calibri" w:cs="Calibri"/>
          <w:b/>
          <w:bCs/>
          <w:sz w:val="28"/>
          <w:szCs w:val="28"/>
        </w:rPr>
        <w:t>Permissions &amp; Networking:</w:t>
      </w:r>
    </w:p>
    <w:p w14:paraId="496B858F" w14:textId="77777777" w:rsidR="00FF69EF" w:rsidRPr="009D491B" w:rsidRDefault="00FF69EF" w:rsidP="00FF69EF">
      <w:pPr>
        <w:numPr>
          <w:ilvl w:val="1"/>
          <w:numId w:val="341"/>
        </w:numPr>
        <w:rPr>
          <w:rFonts w:ascii="Calibri" w:hAnsi="Calibri" w:cs="Calibri"/>
          <w:b/>
          <w:bCs/>
          <w:sz w:val="28"/>
          <w:szCs w:val="28"/>
        </w:rPr>
      </w:pPr>
      <w:r w:rsidRPr="009D491B">
        <w:rPr>
          <w:rFonts w:ascii="Calibri" w:hAnsi="Calibri" w:cs="Calibri"/>
          <w:b/>
          <w:bCs/>
          <w:sz w:val="28"/>
          <w:szCs w:val="28"/>
        </w:rPr>
        <w:t>ALB security group must allow inbound traffic from Account 1's IPs or CIDR.</w:t>
      </w:r>
    </w:p>
    <w:p w14:paraId="3CEF9E1C" w14:textId="77777777" w:rsidR="00FF69EF" w:rsidRPr="009D491B" w:rsidRDefault="00FF69EF" w:rsidP="00FF69EF">
      <w:pPr>
        <w:numPr>
          <w:ilvl w:val="1"/>
          <w:numId w:val="341"/>
        </w:numPr>
        <w:rPr>
          <w:rFonts w:ascii="Calibri" w:hAnsi="Calibri" w:cs="Calibri"/>
          <w:b/>
          <w:bCs/>
          <w:sz w:val="28"/>
          <w:szCs w:val="28"/>
        </w:rPr>
      </w:pPr>
      <w:r w:rsidRPr="009D491B">
        <w:rPr>
          <w:rFonts w:ascii="Calibri" w:hAnsi="Calibri" w:cs="Calibri"/>
          <w:b/>
          <w:bCs/>
          <w:sz w:val="28"/>
          <w:szCs w:val="28"/>
        </w:rPr>
        <w:lastRenderedPageBreak/>
        <w:t>Use HTTPS + auth for security.</w:t>
      </w:r>
    </w:p>
    <w:p w14:paraId="4F9165D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9EE2CC5">
          <v:rect id="_x0000_i1415" style="width:0;height:1.5pt" o:hralign="center" o:hrstd="t" o:hr="t" fillcolor="#a0a0a0" stroked="f"/>
        </w:pict>
      </w:r>
    </w:p>
    <w:p w14:paraId="17FE03B7"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Option 2: Private Access via VPC Peering or Transit Gateway</w:t>
      </w:r>
    </w:p>
    <w:p w14:paraId="06E145F2" w14:textId="77777777" w:rsidR="00FF69EF" w:rsidRPr="009D491B" w:rsidRDefault="00FF69EF" w:rsidP="00FF69EF">
      <w:pPr>
        <w:numPr>
          <w:ilvl w:val="0"/>
          <w:numId w:val="342"/>
        </w:numPr>
        <w:rPr>
          <w:rFonts w:ascii="Calibri" w:hAnsi="Calibri" w:cs="Calibri"/>
          <w:b/>
          <w:bCs/>
          <w:sz w:val="28"/>
          <w:szCs w:val="28"/>
        </w:rPr>
      </w:pPr>
      <w:r w:rsidRPr="009D491B">
        <w:rPr>
          <w:rFonts w:ascii="Calibri" w:hAnsi="Calibri" w:cs="Calibri"/>
          <w:b/>
          <w:bCs/>
          <w:sz w:val="28"/>
          <w:szCs w:val="28"/>
        </w:rPr>
        <w:t>VPC Peering (same region) or Transit Gateway (multi-region) between VPCs in both accounts.</w:t>
      </w:r>
    </w:p>
    <w:p w14:paraId="0B450CD0" w14:textId="77777777" w:rsidR="00FF69EF" w:rsidRPr="009D491B" w:rsidRDefault="00FF69EF" w:rsidP="00FF69EF">
      <w:pPr>
        <w:numPr>
          <w:ilvl w:val="0"/>
          <w:numId w:val="342"/>
        </w:numPr>
        <w:rPr>
          <w:rFonts w:ascii="Calibri" w:hAnsi="Calibri" w:cs="Calibri"/>
          <w:b/>
          <w:bCs/>
          <w:sz w:val="28"/>
          <w:szCs w:val="28"/>
        </w:rPr>
      </w:pPr>
      <w:r w:rsidRPr="009D491B">
        <w:rPr>
          <w:rFonts w:ascii="Calibri" w:hAnsi="Calibri" w:cs="Calibri"/>
          <w:b/>
          <w:bCs/>
          <w:sz w:val="28"/>
          <w:szCs w:val="28"/>
        </w:rPr>
        <w:t>Update:</w:t>
      </w:r>
    </w:p>
    <w:p w14:paraId="73094E5E" w14:textId="77777777" w:rsidR="00FF69EF" w:rsidRPr="009D491B" w:rsidRDefault="00FF69EF" w:rsidP="00FF69EF">
      <w:pPr>
        <w:numPr>
          <w:ilvl w:val="1"/>
          <w:numId w:val="342"/>
        </w:numPr>
        <w:rPr>
          <w:rFonts w:ascii="Calibri" w:hAnsi="Calibri" w:cs="Calibri"/>
          <w:b/>
          <w:bCs/>
          <w:sz w:val="28"/>
          <w:szCs w:val="28"/>
        </w:rPr>
      </w:pPr>
      <w:r w:rsidRPr="009D491B">
        <w:rPr>
          <w:rFonts w:ascii="Calibri" w:hAnsi="Calibri" w:cs="Calibri"/>
          <w:b/>
          <w:bCs/>
          <w:sz w:val="28"/>
          <w:szCs w:val="28"/>
        </w:rPr>
        <w:t>Route tables in both VPCs to allow traffic.</w:t>
      </w:r>
    </w:p>
    <w:p w14:paraId="47105EF0" w14:textId="77777777" w:rsidR="00FF69EF" w:rsidRPr="009D491B" w:rsidRDefault="00FF69EF" w:rsidP="00FF69EF">
      <w:pPr>
        <w:numPr>
          <w:ilvl w:val="1"/>
          <w:numId w:val="342"/>
        </w:numPr>
        <w:rPr>
          <w:rFonts w:ascii="Calibri" w:hAnsi="Calibri" w:cs="Calibri"/>
          <w:b/>
          <w:bCs/>
          <w:sz w:val="28"/>
          <w:szCs w:val="28"/>
        </w:rPr>
      </w:pPr>
      <w:r w:rsidRPr="009D491B">
        <w:rPr>
          <w:rFonts w:ascii="Calibri" w:hAnsi="Calibri" w:cs="Calibri"/>
          <w:b/>
          <w:bCs/>
          <w:sz w:val="28"/>
          <w:szCs w:val="28"/>
        </w:rPr>
        <w:t>Security groups to allow cross-account task IPs.</w:t>
      </w:r>
    </w:p>
    <w:p w14:paraId="5A170184" w14:textId="77777777" w:rsidR="00FF69EF" w:rsidRPr="009D491B" w:rsidRDefault="00FF69EF" w:rsidP="00FF69EF">
      <w:pPr>
        <w:numPr>
          <w:ilvl w:val="0"/>
          <w:numId w:val="342"/>
        </w:numPr>
        <w:rPr>
          <w:rFonts w:ascii="Calibri" w:hAnsi="Calibri" w:cs="Calibri"/>
          <w:b/>
          <w:bCs/>
          <w:sz w:val="28"/>
          <w:szCs w:val="28"/>
        </w:rPr>
      </w:pPr>
      <w:r w:rsidRPr="009D491B">
        <w:rPr>
          <w:rFonts w:ascii="Calibri" w:hAnsi="Calibri" w:cs="Calibri"/>
          <w:b/>
          <w:bCs/>
          <w:sz w:val="28"/>
          <w:szCs w:val="28"/>
        </w:rPr>
        <w:t>ECS containers use private IP/DNS of peer service.</w:t>
      </w:r>
    </w:p>
    <w:p w14:paraId="3FA2071C"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13875B4">
          <v:rect id="_x0000_i1416" style="width:0;height:1.5pt" o:hralign="center" o:hrstd="t" o:hr="t" fillcolor="#a0a0a0" stroked="f"/>
        </w:pict>
      </w:r>
    </w:p>
    <w:p w14:paraId="45F7951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Option 3: AWS PrivateLink (for exposing a service)</w:t>
      </w:r>
    </w:p>
    <w:p w14:paraId="461E6320" w14:textId="77777777" w:rsidR="00FF69EF" w:rsidRPr="009D491B" w:rsidRDefault="00FF69EF" w:rsidP="00FF69EF">
      <w:pPr>
        <w:numPr>
          <w:ilvl w:val="0"/>
          <w:numId w:val="343"/>
        </w:numPr>
        <w:rPr>
          <w:rFonts w:ascii="Calibri" w:hAnsi="Calibri" w:cs="Calibri"/>
          <w:b/>
          <w:bCs/>
          <w:sz w:val="28"/>
          <w:szCs w:val="28"/>
        </w:rPr>
      </w:pPr>
      <w:r w:rsidRPr="009D491B">
        <w:rPr>
          <w:rFonts w:ascii="Calibri" w:hAnsi="Calibri" w:cs="Calibri"/>
          <w:b/>
          <w:bCs/>
          <w:sz w:val="28"/>
          <w:szCs w:val="28"/>
        </w:rPr>
        <w:t>If Account 2 wants to expose a containerized service securely:</w:t>
      </w:r>
    </w:p>
    <w:p w14:paraId="16CD9413" w14:textId="77777777" w:rsidR="00FF69EF" w:rsidRPr="009D491B" w:rsidRDefault="00FF69EF" w:rsidP="00FF69EF">
      <w:pPr>
        <w:numPr>
          <w:ilvl w:val="1"/>
          <w:numId w:val="343"/>
        </w:numPr>
        <w:rPr>
          <w:rFonts w:ascii="Calibri" w:hAnsi="Calibri" w:cs="Calibri"/>
          <w:b/>
          <w:bCs/>
          <w:sz w:val="28"/>
          <w:szCs w:val="28"/>
        </w:rPr>
      </w:pPr>
      <w:r w:rsidRPr="009D491B">
        <w:rPr>
          <w:rFonts w:ascii="Calibri" w:hAnsi="Calibri" w:cs="Calibri"/>
          <w:b/>
          <w:bCs/>
          <w:sz w:val="28"/>
          <w:szCs w:val="28"/>
        </w:rPr>
        <w:t>Create a VPC Endpoint Service in Account 2.</w:t>
      </w:r>
    </w:p>
    <w:p w14:paraId="67B66162" w14:textId="77777777" w:rsidR="00FF69EF" w:rsidRPr="009D491B" w:rsidRDefault="00FF69EF" w:rsidP="00FF69EF">
      <w:pPr>
        <w:numPr>
          <w:ilvl w:val="1"/>
          <w:numId w:val="343"/>
        </w:numPr>
        <w:rPr>
          <w:rFonts w:ascii="Calibri" w:hAnsi="Calibri" w:cs="Calibri"/>
          <w:b/>
          <w:bCs/>
          <w:sz w:val="28"/>
          <w:szCs w:val="28"/>
        </w:rPr>
      </w:pPr>
      <w:r w:rsidRPr="009D491B">
        <w:rPr>
          <w:rFonts w:ascii="Calibri" w:hAnsi="Calibri" w:cs="Calibri"/>
          <w:b/>
          <w:bCs/>
          <w:sz w:val="28"/>
          <w:szCs w:val="28"/>
        </w:rPr>
        <w:t>Account 1 creates a VPC Endpoint (Interface).</w:t>
      </w:r>
    </w:p>
    <w:p w14:paraId="5AC2ED8D" w14:textId="77777777" w:rsidR="00FF69EF" w:rsidRPr="009D491B" w:rsidRDefault="00FF69EF" w:rsidP="00FF69EF">
      <w:pPr>
        <w:numPr>
          <w:ilvl w:val="1"/>
          <w:numId w:val="343"/>
        </w:numPr>
        <w:rPr>
          <w:rFonts w:ascii="Calibri" w:hAnsi="Calibri" w:cs="Calibri"/>
          <w:b/>
          <w:bCs/>
          <w:sz w:val="28"/>
          <w:szCs w:val="28"/>
        </w:rPr>
      </w:pPr>
      <w:r w:rsidRPr="009D491B">
        <w:rPr>
          <w:rFonts w:ascii="Calibri" w:hAnsi="Calibri" w:cs="Calibri"/>
          <w:b/>
          <w:bCs/>
          <w:sz w:val="28"/>
          <w:szCs w:val="28"/>
        </w:rPr>
        <w:t>Traffic flows via AWS internal network.</w:t>
      </w:r>
    </w:p>
    <w:p w14:paraId="03202B3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E086910">
          <v:rect id="_x0000_i1417" style="width:0;height:1.5pt" o:hralign="center" o:hrstd="t" o:hr="t" fillcolor="#a0a0a0" stroked="f"/>
        </w:pict>
      </w:r>
    </w:p>
    <w:p w14:paraId="0426B387"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IAM + Security Best Practices</w:t>
      </w:r>
    </w:p>
    <w:p w14:paraId="5BC1EDA7" w14:textId="77777777" w:rsidR="00FF69EF" w:rsidRPr="009D491B" w:rsidRDefault="00FF69EF" w:rsidP="00FF69EF">
      <w:pPr>
        <w:numPr>
          <w:ilvl w:val="0"/>
          <w:numId w:val="344"/>
        </w:numPr>
        <w:rPr>
          <w:rFonts w:ascii="Calibri" w:hAnsi="Calibri" w:cs="Calibri"/>
          <w:b/>
          <w:bCs/>
          <w:sz w:val="28"/>
          <w:szCs w:val="28"/>
        </w:rPr>
      </w:pPr>
      <w:r w:rsidRPr="009D491B">
        <w:rPr>
          <w:rFonts w:ascii="Calibri" w:hAnsi="Calibri" w:cs="Calibri"/>
          <w:b/>
          <w:bCs/>
          <w:sz w:val="28"/>
          <w:szCs w:val="28"/>
        </w:rPr>
        <w:t>No IAM needed for basic TCP communication (use SGs/NACLs).</w:t>
      </w:r>
    </w:p>
    <w:p w14:paraId="39C70590" w14:textId="77777777" w:rsidR="00FF69EF" w:rsidRPr="009D491B" w:rsidRDefault="00FF69EF" w:rsidP="00FF69EF">
      <w:pPr>
        <w:numPr>
          <w:ilvl w:val="0"/>
          <w:numId w:val="344"/>
        </w:numPr>
        <w:rPr>
          <w:rFonts w:ascii="Calibri" w:hAnsi="Calibri" w:cs="Calibri"/>
          <w:b/>
          <w:bCs/>
          <w:sz w:val="28"/>
          <w:szCs w:val="28"/>
        </w:rPr>
      </w:pPr>
      <w:r w:rsidRPr="009D491B">
        <w:rPr>
          <w:rFonts w:ascii="Calibri" w:hAnsi="Calibri" w:cs="Calibri"/>
          <w:b/>
          <w:bCs/>
          <w:sz w:val="28"/>
          <w:szCs w:val="28"/>
        </w:rPr>
        <w:t>If calling AWS APIs in target account (like S3 or Secrets Manager), use cross-account IAM roles.</w:t>
      </w:r>
    </w:p>
    <w:p w14:paraId="232D3111"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3B3493A">
          <v:rect id="_x0000_i1418" style="width:0;height:1.5pt" o:hralign="center" o:hrstd="t" o:hr="t" fillcolor="#a0a0a0" stroked="f"/>
        </w:pict>
      </w:r>
    </w:p>
    <w:p w14:paraId="17C0252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VPC peering setup in CloudFormation, ALB target service sharing example, or PrivateLink configuration for ECS?</w:t>
      </w:r>
    </w:p>
    <w:p w14:paraId="415E2A0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5480093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tell in short and crisp so that we can understand</w:t>
      </w:r>
    </w:p>
    <w:p w14:paraId="4EEF652A" w14:textId="3DB46BBD" w:rsidR="00FF69EF" w:rsidRPr="009D491B" w:rsidRDefault="00FF69EF" w:rsidP="00FF69EF">
      <w:pPr>
        <w:rPr>
          <w:rFonts w:ascii="Calibri" w:hAnsi="Calibri" w:cs="Calibri"/>
          <w:b/>
          <w:bCs/>
          <w:sz w:val="28"/>
          <w:szCs w:val="28"/>
        </w:rPr>
      </w:pPr>
    </w:p>
    <w:p w14:paraId="5108EDB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Sure! Here's a short and crisp summary:</w:t>
      </w:r>
    </w:p>
    <w:p w14:paraId="5E93C60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ECS Communication Across AWS Accounts</w:t>
      </w:r>
    </w:p>
    <w:p w14:paraId="6620670F" w14:textId="77777777" w:rsidR="00FF69EF" w:rsidRPr="009D491B" w:rsidRDefault="00FF69EF" w:rsidP="00FF69EF">
      <w:pPr>
        <w:numPr>
          <w:ilvl w:val="0"/>
          <w:numId w:val="345"/>
        </w:numPr>
        <w:rPr>
          <w:rFonts w:ascii="Calibri" w:hAnsi="Calibri" w:cs="Calibri"/>
          <w:b/>
          <w:bCs/>
          <w:sz w:val="28"/>
          <w:szCs w:val="28"/>
        </w:rPr>
      </w:pPr>
      <w:r w:rsidRPr="009D491B">
        <w:rPr>
          <w:rFonts w:ascii="Calibri" w:hAnsi="Calibri" w:cs="Calibri"/>
          <w:b/>
          <w:bCs/>
          <w:sz w:val="28"/>
          <w:szCs w:val="28"/>
        </w:rPr>
        <w:t>Via Public Load Balancer</w:t>
      </w:r>
    </w:p>
    <w:p w14:paraId="041EA1F7" w14:textId="77777777" w:rsidR="00FF69EF" w:rsidRPr="009D491B" w:rsidRDefault="00FF69EF" w:rsidP="00FF69EF">
      <w:pPr>
        <w:numPr>
          <w:ilvl w:val="1"/>
          <w:numId w:val="345"/>
        </w:numPr>
        <w:rPr>
          <w:rFonts w:ascii="Calibri" w:hAnsi="Calibri" w:cs="Calibri"/>
          <w:b/>
          <w:bCs/>
          <w:sz w:val="28"/>
          <w:szCs w:val="28"/>
        </w:rPr>
      </w:pPr>
      <w:r w:rsidRPr="009D491B">
        <w:rPr>
          <w:rFonts w:ascii="Calibri" w:hAnsi="Calibri" w:cs="Calibri"/>
          <w:b/>
          <w:bCs/>
          <w:sz w:val="28"/>
          <w:szCs w:val="28"/>
        </w:rPr>
        <w:t>Expose ECS service in Account 2 using ALB/NLB.</w:t>
      </w:r>
    </w:p>
    <w:p w14:paraId="26382958" w14:textId="77777777" w:rsidR="00FF69EF" w:rsidRPr="009D491B" w:rsidRDefault="00FF69EF" w:rsidP="00FF69EF">
      <w:pPr>
        <w:numPr>
          <w:ilvl w:val="1"/>
          <w:numId w:val="345"/>
        </w:numPr>
        <w:rPr>
          <w:rFonts w:ascii="Calibri" w:hAnsi="Calibri" w:cs="Calibri"/>
          <w:b/>
          <w:bCs/>
          <w:sz w:val="28"/>
          <w:szCs w:val="28"/>
        </w:rPr>
      </w:pPr>
      <w:r w:rsidRPr="009D491B">
        <w:rPr>
          <w:rFonts w:ascii="Calibri" w:hAnsi="Calibri" w:cs="Calibri"/>
          <w:b/>
          <w:bCs/>
          <w:sz w:val="28"/>
          <w:szCs w:val="28"/>
        </w:rPr>
        <w:t>ECS in Account 1 accesses it via public DNS (secure with HTTPS + auth).</w:t>
      </w:r>
    </w:p>
    <w:p w14:paraId="5396D9AD" w14:textId="77777777" w:rsidR="00FF69EF" w:rsidRPr="009D491B" w:rsidRDefault="00FF69EF" w:rsidP="00FF69EF">
      <w:pPr>
        <w:numPr>
          <w:ilvl w:val="0"/>
          <w:numId w:val="345"/>
        </w:numPr>
        <w:rPr>
          <w:rFonts w:ascii="Calibri" w:hAnsi="Calibri" w:cs="Calibri"/>
          <w:b/>
          <w:bCs/>
          <w:sz w:val="28"/>
          <w:szCs w:val="28"/>
        </w:rPr>
      </w:pPr>
      <w:r w:rsidRPr="009D491B">
        <w:rPr>
          <w:rFonts w:ascii="Calibri" w:hAnsi="Calibri" w:cs="Calibri"/>
          <w:b/>
          <w:bCs/>
          <w:sz w:val="28"/>
          <w:szCs w:val="28"/>
        </w:rPr>
        <w:t>Via VPC Peering / Transit Gateway</w:t>
      </w:r>
    </w:p>
    <w:p w14:paraId="5D29B157" w14:textId="77777777" w:rsidR="00FF69EF" w:rsidRPr="009D491B" w:rsidRDefault="00FF69EF" w:rsidP="00FF69EF">
      <w:pPr>
        <w:numPr>
          <w:ilvl w:val="1"/>
          <w:numId w:val="345"/>
        </w:numPr>
        <w:rPr>
          <w:rFonts w:ascii="Calibri" w:hAnsi="Calibri" w:cs="Calibri"/>
          <w:b/>
          <w:bCs/>
          <w:sz w:val="28"/>
          <w:szCs w:val="28"/>
        </w:rPr>
      </w:pPr>
      <w:r w:rsidRPr="009D491B">
        <w:rPr>
          <w:rFonts w:ascii="Calibri" w:hAnsi="Calibri" w:cs="Calibri"/>
          <w:b/>
          <w:bCs/>
          <w:sz w:val="28"/>
          <w:szCs w:val="28"/>
        </w:rPr>
        <w:t>Peer VPCs across accounts or regions.</w:t>
      </w:r>
    </w:p>
    <w:p w14:paraId="23853B3C" w14:textId="77777777" w:rsidR="00FF69EF" w:rsidRPr="009D491B" w:rsidRDefault="00FF69EF" w:rsidP="00FF69EF">
      <w:pPr>
        <w:numPr>
          <w:ilvl w:val="1"/>
          <w:numId w:val="345"/>
        </w:numPr>
        <w:rPr>
          <w:rFonts w:ascii="Calibri" w:hAnsi="Calibri" w:cs="Calibri"/>
          <w:b/>
          <w:bCs/>
          <w:sz w:val="28"/>
          <w:szCs w:val="28"/>
        </w:rPr>
      </w:pPr>
      <w:r w:rsidRPr="009D491B">
        <w:rPr>
          <w:rFonts w:ascii="Calibri" w:hAnsi="Calibri" w:cs="Calibri"/>
          <w:b/>
          <w:bCs/>
          <w:sz w:val="28"/>
          <w:szCs w:val="28"/>
        </w:rPr>
        <w:t>Update route tables + security groups.</w:t>
      </w:r>
    </w:p>
    <w:p w14:paraId="493E4476" w14:textId="77777777" w:rsidR="00FF69EF" w:rsidRPr="009D491B" w:rsidRDefault="00FF69EF" w:rsidP="00FF69EF">
      <w:pPr>
        <w:numPr>
          <w:ilvl w:val="1"/>
          <w:numId w:val="345"/>
        </w:numPr>
        <w:rPr>
          <w:rFonts w:ascii="Calibri" w:hAnsi="Calibri" w:cs="Calibri"/>
          <w:b/>
          <w:bCs/>
          <w:sz w:val="28"/>
          <w:szCs w:val="28"/>
        </w:rPr>
      </w:pPr>
      <w:r w:rsidRPr="009D491B">
        <w:rPr>
          <w:rFonts w:ascii="Calibri" w:hAnsi="Calibri" w:cs="Calibri"/>
          <w:b/>
          <w:bCs/>
          <w:sz w:val="28"/>
          <w:szCs w:val="28"/>
        </w:rPr>
        <w:t>ECS containers talk over private IPs.</w:t>
      </w:r>
    </w:p>
    <w:p w14:paraId="74D550A2" w14:textId="77777777" w:rsidR="00FF69EF" w:rsidRPr="009D491B" w:rsidRDefault="00FF69EF" w:rsidP="00FF69EF">
      <w:pPr>
        <w:numPr>
          <w:ilvl w:val="0"/>
          <w:numId w:val="345"/>
        </w:numPr>
        <w:rPr>
          <w:rFonts w:ascii="Calibri" w:hAnsi="Calibri" w:cs="Calibri"/>
          <w:b/>
          <w:bCs/>
          <w:sz w:val="28"/>
          <w:szCs w:val="28"/>
        </w:rPr>
      </w:pPr>
      <w:r w:rsidRPr="009D491B">
        <w:rPr>
          <w:rFonts w:ascii="Calibri" w:hAnsi="Calibri" w:cs="Calibri"/>
          <w:b/>
          <w:bCs/>
          <w:sz w:val="28"/>
          <w:szCs w:val="28"/>
        </w:rPr>
        <w:t>Via AWS PrivateLink</w:t>
      </w:r>
    </w:p>
    <w:p w14:paraId="36835B07" w14:textId="77777777" w:rsidR="00FF69EF" w:rsidRPr="009D491B" w:rsidRDefault="00FF69EF" w:rsidP="00FF69EF">
      <w:pPr>
        <w:numPr>
          <w:ilvl w:val="1"/>
          <w:numId w:val="345"/>
        </w:numPr>
        <w:rPr>
          <w:rFonts w:ascii="Calibri" w:hAnsi="Calibri" w:cs="Calibri"/>
          <w:b/>
          <w:bCs/>
          <w:sz w:val="28"/>
          <w:szCs w:val="28"/>
        </w:rPr>
      </w:pPr>
      <w:r w:rsidRPr="009D491B">
        <w:rPr>
          <w:rFonts w:ascii="Calibri" w:hAnsi="Calibri" w:cs="Calibri"/>
          <w:b/>
          <w:bCs/>
          <w:sz w:val="28"/>
          <w:szCs w:val="28"/>
        </w:rPr>
        <w:t>Account 2 creates a VPC Endpoint Service.</w:t>
      </w:r>
    </w:p>
    <w:p w14:paraId="6847DEE7" w14:textId="77777777" w:rsidR="00FF69EF" w:rsidRPr="009D491B" w:rsidRDefault="00FF69EF" w:rsidP="00FF69EF">
      <w:pPr>
        <w:numPr>
          <w:ilvl w:val="1"/>
          <w:numId w:val="345"/>
        </w:numPr>
        <w:rPr>
          <w:rFonts w:ascii="Calibri" w:hAnsi="Calibri" w:cs="Calibri"/>
          <w:b/>
          <w:bCs/>
          <w:sz w:val="28"/>
          <w:szCs w:val="28"/>
        </w:rPr>
      </w:pPr>
      <w:r w:rsidRPr="009D491B">
        <w:rPr>
          <w:rFonts w:ascii="Calibri" w:hAnsi="Calibri" w:cs="Calibri"/>
          <w:b/>
          <w:bCs/>
          <w:sz w:val="28"/>
          <w:szCs w:val="28"/>
        </w:rPr>
        <w:t>Account 1 connects using Interface Endpoint.</w:t>
      </w:r>
    </w:p>
    <w:p w14:paraId="283F2913" w14:textId="77777777" w:rsidR="00FF69EF" w:rsidRPr="009D491B" w:rsidRDefault="00FF69EF" w:rsidP="00FF69EF">
      <w:pPr>
        <w:numPr>
          <w:ilvl w:val="1"/>
          <w:numId w:val="345"/>
        </w:numPr>
        <w:rPr>
          <w:rFonts w:ascii="Calibri" w:hAnsi="Calibri" w:cs="Calibri"/>
          <w:b/>
          <w:bCs/>
          <w:sz w:val="28"/>
          <w:szCs w:val="28"/>
        </w:rPr>
      </w:pPr>
      <w:r w:rsidRPr="009D491B">
        <w:rPr>
          <w:rFonts w:ascii="Calibri" w:hAnsi="Calibri" w:cs="Calibri"/>
          <w:b/>
          <w:bCs/>
          <w:sz w:val="28"/>
          <w:szCs w:val="28"/>
        </w:rPr>
        <w:t>Secure, internal, and scalable.</w:t>
      </w:r>
    </w:p>
    <w:p w14:paraId="1A17799F" w14:textId="77777777" w:rsidR="00FF69EF" w:rsidRPr="009D491B" w:rsidRDefault="00FF69EF" w:rsidP="00FF69EF">
      <w:pPr>
        <w:numPr>
          <w:ilvl w:val="0"/>
          <w:numId w:val="345"/>
        </w:numPr>
        <w:rPr>
          <w:rFonts w:ascii="Calibri" w:hAnsi="Calibri" w:cs="Calibri"/>
          <w:b/>
          <w:bCs/>
          <w:sz w:val="28"/>
          <w:szCs w:val="28"/>
        </w:rPr>
      </w:pPr>
      <w:r w:rsidRPr="009D491B">
        <w:rPr>
          <w:rFonts w:ascii="Calibri" w:hAnsi="Calibri" w:cs="Calibri"/>
          <w:b/>
          <w:bCs/>
          <w:sz w:val="28"/>
          <w:szCs w:val="28"/>
        </w:rPr>
        <w:t>IAM Not Needed for container-to-container TCP/HTTP unless accessing AWS APIs. Use SGs/NACLs properly.</w:t>
      </w:r>
    </w:p>
    <w:p w14:paraId="11A199B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 want a diagram for this setup, CloudFormation template for VPC peering, or PrivateLink example for ECS.</w:t>
      </w:r>
    </w:p>
    <w:p w14:paraId="7F91AF0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12F3B0C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tell me about mongodb</w:t>
      </w:r>
    </w:p>
    <w:p w14:paraId="29D270A1" w14:textId="4D96180B" w:rsidR="00FF69EF" w:rsidRPr="009D491B" w:rsidRDefault="00FF69EF" w:rsidP="00FF69EF">
      <w:pPr>
        <w:rPr>
          <w:rFonts w:ascii="Calibri" w:hAnsi="Calibri" w:cs="Calibri"/>
          <w:b/>
          <w:bCs/>
          <w:sz w:val="28"/>
          <w:szCs w:val="28"/>
        </w:rPr>
      </w:pPr>
    </w:p>
    <w:p w14:paraId="0937A74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Sure! Here's a concise overview of MongoDB:</w:t>
      </w:r>
    </w:p>
    <w:p w14:paraId="37184F7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00D1BAC">
          <v:rect id="_x0000_i1419" style="width:0;height:1.5pt" o:hralign="center" o:hrstd="t" o:hr="t" fillcolor="#a0a0a0" stroked="f"/>
        </w:pict>
      </w:r>
    </w:p>
    <w:p w14:paraId="3AAE574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What is MongoDB?</w:t>
      </w:r>
    </w:p>
    <w:p w14:paraId="4D5856E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MongoDB is a NoSQL, document-oriented database designed for high performance, scalability, and flexibility.</w:t>
      </w:r>
    </w:p>
    <w:p w14:paraId="510BAB2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1EB7B04">
          <v:rect id="_x0000_i1420" style="width:0;height:1.5pt" o:hralign="center" o:hrstd="t" o:hr="t" fillcolor="#a0a0a0" stroked="f"/>
        </w:pict>
      </w:r>
    </w:p>
    <w:p w14:paraId="47B19D9B"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Key Features</w:t>
      </w:r>
    </w:p>
    <w:tbl>
      <w:tblPr>
        <w:tblStyle w:val="TableGrid"/>
        <w:tblW w:w="0" w:type="auto"/>
        <w:tblLook w:val="04A0" w:firstRow="1" w:lastRow="0" w:firstColumn="1" w:lastColumn="0" w:noHBand="0" w:noVBand="1"/>
      </w:tblPr>
      <w:tblGrid>
        <w:gridCol w:w="2007"/>
        <w:gridCol w:w="7343"/>
      </w:tblGrid>
      <w:tr w:rsidR="00FF69EF" w:rsidRPr="009D491B" w14:paraId="2E16F58B" w14:textId="77777777" w:rsidTr="00941EB6">
        <w:tc>
          <w:tcPr>
            <w:tcW w:w="0" w:type="auto"/>
            <w:hideMark/>
          </w:tcPr>
          <w:p w14:paraId="03F8241F"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Feature</w:t>
            </w:r>
          </w:p>
        </w:tc>
        <w:tc>
          <w:tcPr>
            <w:tcW w:w="0" w:type="auto"/>
            <w:hideMark/>
          </w:tcPr>
          <w:p w14:paraId="618E6073"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Description</w:t>
            </w:r>
          </w:p>
        </w:tc>
      </w:tr>
      <w:tr w:rsidR="00FF69EF" w:rsidRPr="009D491B" w14:paraId="0271277D" w14:textId="77777777" w:rsidTr="00941EB6">
        <w:tc>
          <w:tcPr>
            <w:tcW w:w="0" w:type="auto"/>
            <w:hideMark/>
          </w:tcPr>
          <w:p w14:paraId="41D6A033"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Document-Based</w:t>
            </w:r>
          </w:p>
        </w:tc>
        <w:tc>
          <w:tcPr>
            <w:tcW w:w="0" w:type="auto"/>
            <w:hideMark/>
          </w:tcPr>
          <w:p w14:paraId="61CCA20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Stores data in BSON (Binary JSON) documents. Each document = a record (like a row in SQL).</w:t>
            </w:r>
          </w:p>
        </w:tc>
      </w:tr>
      <w:tr w:rsidR="00FF69EF" w:rsidRPr="009D491B" w14:paraId="5BA2BB86" w14:textId="77777777" w:rsidTr="00941EB6">
        <w:tc>
          <w:tcPr>
            <w:tcW w:w="0" w:type="auto"/>
            <w:hideMark/>
          </w:tcPr>
          <w:p w14:paraId="4A048F5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Schema-less</w:t>
            </w:r>
          </w:p>
        </w:tc>
        <w:tc>
          <w:tcPr>
            <w:tcW w:w="0" w:type="auto"/>
            <w:hideMark/>
          </w:tcPr>
          <w:p w14:paraId="2BFB1D6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Documents in a collection can have different fields. Very flexible.</w:t>
            </w:r>
          </w:p>
        </w:tc>
      </w:tr>
      <w:tr w:rsidR="00FF69EF" w:rsidRPr="009D491B" w14:paraId="141C749A" w14:textId="77777777" w:rsidTr="00941EB6">
        <w:tc>
          <w:tcPr>
            <w:tcW w:w="0" w:type="auto"/>
            <w:hideMark/>
          </w:tcPr>
          <w:p w14:paraId="0D00E0B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Collections</w:t>
            </w:r>
          </w:p>
        </w:tc>
        <w:tc>
          <w:tcPr>
            <w:tcW w:w="0" w:type="auto"/>
            <w:hideMark/>
          </w:tcPr>
          <w:p w14:paraId="75BAA36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Group of related documents (like tables in SQL).</w:t>
            </w:r>
          </w:p>
        </w:tc>
      </w:tr>
      <w:tr w:rsidR="00FF69EF" w:rsidRPr="009D491B" w14:paraId="0869F21D" w14:textId="77777777" w:rsidTr="00941EB6">
        <w:tc>
          <w:tcPr>
            <w:tcW w:w="0" w:type="auto"/>
            <w:hideMark/>
          </w:tcPr>
          <w:p w14:paraId="22B1EFE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Scalable</w:t>
            </w:r>
          </w:p>
        </w:tc>
        <w:tc>
          <w:tcPr>
            <w:tcW w:w="0" w:type="auto"/>
            <w:hideMark/>
          </w:tcPr>
          <w:p w14:paraId="1F4DD82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Built-in support for horizontal scaling using sharding.</w:t>
            </w:r>
          </w:p>
        </w:tc>
      </w:tr>
      <w:tr w:rsidR="00FF69EF" w:rsidRPr="009D491B" w14:paraId="0C55E661" w14:textId="77777777" w:rsidTr="00941EB6">
        <w:tc>
          <w:tcPr>
            <w:tcW w:w="0" w:type="auto"/>
            <w:hideMark/>
          </w:tcPr>
          <w:p w14:paraId="637A00E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Indexing</w:t>
            </w:r>
          </w:p>
        </w:tc>
        <w:tc>
          <w:tcPr>
            <w:tcW w:w="0" w:type="auto"/>
            <w:hideMark/>
          </w:tcPr>
          <w:p w14:paraId="5A80700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Supports single field, compound, text, and geospatial indexes.</w:t>
            </w:r>
          </w:p>
        </w:tc>
      </w:tr>
      <w:tr w:rsidR="00FF69EF" w:rsidRPr="009D491B" w14:paraId="00E4CF38" w14:textId="77777777" w:rsidTr="00941EB6">
        <w:tc>
          <w:tcPr>
            <w:tcW w:w="0" w:type="auto"/>
            <w:hideMark/>
          </w:tcPr>
          <w:p w14:paraId="5673CF0F"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High Availability</w:t>
            </w:r>
          </w:p>
        </w:tc>
        <w:tc>
          <w:tcPr>
            <w:tcW w:w="0" w:type="auto"/>
            <w:hideMark/>
          </w:tcPr>
          <w:p w14:paraId="33DB58A7"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Achieved through replica sets (automatic failover, redundancy).</w:t>
            </w:r>
          </w:p>
        </w:tc>
      </w:tr>
      <w:tr w:rsidR="00FF69EF" w:rsidRPr="009D491B" w14:paraId="15FA3877" w14:textId="77777777" w:rsidTr="00941EB6">
        <w:tc>
          <w:tcPr>
            <w:tcW w:w="0" w:type="auto"/>
            <w:hideMark/>
          </w:tcPr>
          <w:p w14:paraId="64EE54EF"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Query Language</w:t>
            </w:r>
          </w:p>
        </w:tc>
        <w:tc>
          <w:tcPr>
            <w:tcW w:w="0" w:type="auto"/>
            <w:hideMark/>
          </w:tcPr>
          <w:p w14:paraId="263D3A8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Rich and expressive, uses JSON-like syntax. Supports filtering, sorting, aggregation, etc.</w:t>
            </w:r>
          </w:p>
        </w:tc>
      </w:tr>
      <w:tr w:rsidR="00FF69EF" w:rsidRPr="009D491B" w14:paraId="202EA8D0" w14:textId="77777777" w:rsidTr="00941EB6">
        <w:tc>
          <w:tcPr>
            <w:tcW w:w="0" w:type="auto"/>
            <w:hideMark/>
          </w:tcPr>
          <w:p w14:paraId="3B54D94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Transactions</w:t>
            </w:r>
          </w:p>
        </w:tc>
        <w:tc>
          <w:tcPr>
            <w:tcW w:w="0" w:type="auto"/>
            <w:hideMark/>
          </w:tcPr>
          <w:p w14:paraId="4120BE3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Supports multi-document ACID transactions since v4.0.</w:t>
            </w:r>
          </w:p>
        </w:tc>
      </w:tr>
    </w:tbl>
    <w:p w14:paraId="390F031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1DB00A6">
          <v:rect id="_x0000_i1421" style="width:0;height:1.5pt" o:hralign="center" o:hrstd="t" o:hr="t" fillcolor="#a0a0a0" stroked="f"/>
        </w:pict>
      </w:r>
    </w:p>
    <w:p w14:paraId="0FF54BF1"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Use Cases</w:t>
      </w:r>
    </w:p>
    <w:p w14:paraId="506F08D5" w14:textId="77777777" w:rsidR="00FF69EF" w:rsidRPr="009D491B" w:rsidRDefault="00FF69EF" w:rsidP="00FF69EF">
      <w:pPr>
        <w:numPr>
          <w:ilvl w:val="0"/>
          <w:numId w:val="346"/>
        </w:numPr>
        <w:rPr>
          <w:rFonts w:ascii="Calibri" w:hAnsi="Calibri" w:cs="Calibri"/>
          <w:b/>
          <w:bCs/>
          <w:sz w:val="28"/>
          <w:szCs w:val="28"/>
        </w:rPr>
      </w:pPr>
      <w:r w:rsidRPr="009D491B">
        <w:rPr>
          <w:rFonts w:ascii="Calibri" w:hAnsi="Calibri" w:cs="Calibri"/>
          <w:b/>
          <w:bCs/>
          <w:sz w:val="28"/>
          <w:szCs w:val="28"/>
        </w:rPr>
        <w:t>Real-time analytics</w:t>
      </w:r>
    </w:p>
    <w:p w14:paraId="4EB2BAA1" w14:textId="77777777" w:rsidR="00FF69EF" w:rsidRPr="009D491B" w:rsidRDefault="00FF69EF" w:rsidP="00FF69EF">
      <w:pPr>
        <w:numPr>
          <w:ilvl w:val="0"/>
          <w:numId w:val="346"/>
        </w:numPr>
        <w:rPr>
          <w:rFonts w:ascii="Calibri" w:hAnsi="Calibri" w:cs="Calibri"/>
          <w:b/>
          <w:bCs/>
          <w:sz w:val="28"/>
          <w:szCs w:val="28"/>
        </w:rPr>
      </w:pPr>
      <w:r w:rsidRPr="009D491B">
        <w:rPr>
          <w:rFonts w:ascii="Calibri" w:hAnsi="Calibri" w:cs="Calibri"/>
          <w:b/>
          <w:bCs/>
          <w:sz w:val="28"/>
          <w:szCs w:val="28"/>
        </w:rPr>
        <w:t>Content management</w:t>
      </w:r>
    </w:p>
    <w:p w14:paraId="39AE97DE" w14:textId="77777777" w:rsidR="00FF69EF" w:rsidRPr="009D491B" w:rsidRDefault="00FF69EF" w:rsidP="00FF69EF">
      <w:pPr>
        <w:numPr>
          <w:ilvl w:val="0"/>
          <w:numId w:val="346"/>
        </w:numPr>
        <w:rPr>
          <w:rFonts w:ascii="Calibri" w:hAnsi="Calibri" w:cs="Calibri"/>
          <w:b/>
          <w:bCs/>
          <w:sz w:val="28"/>
          <w:szCs w:val="28"/>
        </w:rPr>
      </w:pPr>
      <w:r w:rsidRPr="009D491B">
        <w:rPr>
          <w:rFonts w:ascii="Calibri" w:hAnsi="Calibri" w:cs="Calibri"/>
          <w:b/>
          <w:bCs/>
          <w:sz w:val="28"/>
          <w:szCs w:val="28"/>
        </w:rPr>
        <w:t>Internet of Things (IoT)</w:t>
      </w:r>
    </w:p>
    <w:p w14:paraId="7A04F045" w14:textId="77777777" w:rsidR="00FF69EF" w:rsidRPr="009D491B" w:rsidRDefault="00FF69EF" w:rsidP="00FF69EF">
      <w:pPr>
        <w:numPr>
          <w:ilvl w:val="0"/>
          <w:numId w:val="346"/>
        </w:numPr>
        <w:rPr>
          <w:rFonts w:ascii="Calibri" w:hAnsi="Calibri" w:cs="Calibri"/>
          <w:b/>
          <w:bCs/>
          <w:sz w:val="28"/>
          <w:szCs w:val="28"/>
        </w:rPr>
      </w:pPr>
      <w:r w:rsidRPr="009D491B">
        <w:rPr>
          <w:rFonts w:ascii="Calibri" w:hAnsi="Calibri" w:cs="Calibri"/>
          <w:b/>
          <w:bCs/>
          <w:sz w:val="28"/>
          <w:szCs w:val="28"/>
        </w:rPr>
        <w:t>Catalogs and mobile apps</w:t>
      </w:r>
    </w:p>
    <w:p w14:paraId="2A8271FE" w14:textId="77777777" w:rsidR="00FF69EF" w:rsidRPr="009D491B" w:rsidRDefault="00FF69EF" w:rsidP="00FF69EF">
      <w:pPr>
        <w:numPr>
          <w:ilvl w:val="0"/>
          <w:numId w:val="346"/>
        </w:numPr>
        <w:rPr>
          <w:rFonts w:ascii="Calibri" w:hAnsi="Calibri" w:cs="Calibri"/>
          <w:b/>
          <w:bCs/>
          <w:sz w:val="28"/>
          <w:szCs w:val="28"/>
        </w:rPr>
      </w:pPr>
      <w:r w:rsidRPr="009D491B">
        <w:rPr>
          <w:rFonts w:ascii="Calibri" w:hAnsi="Calibri" w:cs="Calibri"/>
          <w:b/>
          <w:bCs/>
          <w:sz w:val="28"/>
          <w:szCs w:val="28"/>
        </w:rPr>
        <w:t>Flexible, evolving data models</w:t>
      </w:r>
    </w:p>
    <w:p w14:paraId="695BD88A"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9B4C2FD">
          <v:rect id="_x0000_i1422" style="width:0;height:1.5pt" o:hralign="center" o:hrstd="t" o:hr="t" fillcolor="#a0a0a0" stroked="f"/>
        </w:pict>
      </w:r>
    </w:p>
    <w:p w14:paraId="038F19FA"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 Document (JSON-style):</w:t>
      </w:r>
    </w:p>
    <w:p w14:paraId="23E4384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054EE471" w14:textId="77BC26C9" w:rsidR="00FF69EF" w:rsidRPr="009D491B" w:rsidRDefault="00FF69EF" w:rsidP="00FF69EF">
      <w:pPr>
        <w:rPr>
          <w:rFonts w:ascii="Calibri" w:hAnsi="Calibri" w:cs="Calibri"/>
          <w:b/>
          <w:bCs/>
          <w:sz w:val="28"/>
          <w:szCs w:val="28"/>
        </w:rPr>
      </w:pPr>
    </w:p>
    <w:p w14:paraId="3E9E79D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w:t>
      </w:r>
    </w:p>
    <w:p w14:paraId="60B4650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"_id": "12345",</w:t>
      </w:r>
    </w:p>
    <w:p w14:paraId="03947B1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"name": "Alice",</w:t>
      </w:r>
    </w:p>
    <w:p w14:paraId="7241CD2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"email": "alice@example.com",</w:t>
      </w:r>
    </w:p>
    <w:p w14:paraId="6168682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"skills": ["Node.js", "MongoDB", "AWS"]</w:t>
      </w:r>
    </w:p>
    <w:p w14:paraId="7D7053F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5951321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6A91FDB">
          <v:rect id="_x0000_i1423" style="width:0;height:1.5pt" o:hralign="center" o:hrstd="t" o:hr="t" fillcolor="#a0a0a0" stroked="f"/>
        </w:pict>
      </w:r>
    </w:p>
    <w:p w14:paraId="1AFBB22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MongoDB vs SQL</w:t>
      </w:r>
    </w:p>
    <w:tbl>
      <w:tblPr>
        <w:tblStyle w:val="TableGrid"/>
        <w:tblW w:w="0" w:type="auto"/>
        <w:tblLook w:val="04A0" w:firstRow="1" w:lastRow="0" w:firstColumn="1" w:lastColumn="0" w:noHBand="0" w:noVBand="1"/>
      </w:tblPr>
      <w:tblGrid>
        <w:gridCol w:w="1671"/>
        <w:gridCol w:w="2375"/>
        <w:gridCol w:w="3228"/>
      </w:tblGrid>
      <w:tr w:rsidR="00FF69EF" w:rsidRPr="009D491B" w14:paraId="1A0EF2B8" w14:textId="77777777" w:rsidTr="00941EB6">
        <w:tc>
          <w:tcPr>
            <w:tcW w:w="0" w:type="auto"/>
            <w:hideMark/>
          </w:tcPr>
          <w:p w14:paraId="44EDC66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Feature</w:t>
            </w:r>
          </w:p>
        </w:tc>
        <w:tc>
          <w:tcPr>
            <w:tcW w:w="0" w:type="auto"/>
            <w:hideMark/>
          </w:tcPr>
          <w:p w14:paraId="70E02CA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MongoDB</w:t>
            </w:r>
          </w:p>
        </w:tc>
        <w:tc>
          <w:tcPr>
            <w:tcW w:w="0" w:type="auto"/>
            <w:hideMark/>
          </w:tcPr>
          <w:p w14:paraId="631E3CC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SQL DB (MySQL/Postgres)</w:t>
            </w:r>
          </w:p>
        </w:tc>
      </w:tr>
      <w:tr w:rsidR="00FF69EF" w:rsidRPr="009D491B" w14:paraId="599A6822" w14:textId="77777777" w:rsidTr="00941EB6">
        <w:tc>
          <w:tcPr>
            <w:tcW w:w="0" w:type="auto"/>
            <w:hideMark/>
          </w:tcPr>
          <w:p w14:paraId="4A822E7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Data Format</w:t>
            </w:r>
          </w:p>
        </w:tc>
        <w:tc>
          <w:tcPr>
            <w:tcW w:w="0" w:type="auto"/>
            <w:hideMark/>
          </w:tcPr>
          <w:p w14:paraId="7F3CAEB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Documents (JSON)</w:t>
            </w:r>
          </w:p>
        </w:tc>
        <w:tc>
          <w:tcPr>
            <w:tcW w:w="0" w:type="auto"/>
            <w:hideMark/>
          </w:tcPr>
          <w:p w14:paraId="5606AFF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Rows and Columns</w:t>
            </w:r>
          </w:p>
        </w:tc>
      </w:tr>
      <w:tr w:rsidR="00FF69EF" w:rsidRPr="009D491B" w14:paraId="19FF8F0F" w14:textId="77777777" w:rsidTr="00941EB6">
        <w:tc>
          <w:tcPr>
            <w:tcW w:w="0" w:type="auto"/>
            <w:hideMark/>
          </w:tcPr>
          <w:p w14:paraId="1399B76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Schema</w:t>
            </w:r>
          </w:p>
        </w:tc>
        <w:tc>
          <w:tcPr>
            <w:tcW w:w="0" w:type="auto"/>
            <w:hideMark/>
          </w:tcPr>
          <w:p w14:paraId="0B1E6043"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Dynamic</w:t>
            </w:r>
          </w:p>
        </w:tc>
        <w:tc>
          <w:tcPr>
            <w:tcW w:w="0" w:type="auto"/>
            <w:hideMark/>
          </w:tcPr>
          <w:p w14:paraId="275F9C65"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Fixed</w:t>
            </w:r>
          </w:p>
        </w:tc>
      </w:tr>
      <w:tr w:rsidR="00FF69EF" w:rsidRPr="009D491B" w14:paraId="7E407436" w14:textId="77777777" w:rsidTr="00941EB6">
        <w:tc>
          <w:tcPr>
            <w:tcW w:w="0" w:type="auto"/>
            <w:hideMark/>
          </w:tcPr>
          <w:p w14:paraId="7C1FE70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Joins</w:t>
            </w:r>
          </w:p>
        </w:tc>
        <w:tc>
          <w:tcPr>
            <w:tcW w:w="0" w:type="auto"/>
            <w:hideMark/>
          </w:tcPr>
          <w:p w14:paraId="6EEFA4D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Limited ($lookup)</w:t>
            </w:r>
          </w:p>
        </w:tc>
        <w:tc>
          <w:tcPr>
            <w:tcW w:w="0" w:type="auto"/>
            <w:hideMark/>
          </w:tcPr>
          <w:p w14:paraId="7A934163"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Supported</w:t>
            </w:r>
          </w:p>
        </w:tc>
      </w:tr>
      <w:tr w:rsidR="00FF69EF" w:rsidRPr="009D491B" w14:paraId="7287230F" w14:textId="77777777" w:rsidTr="00941EB6">
        <w:tc>
          <w:tcPr>
            <w:tcW w:w="0" w:type="auto"/>
            <w:hideMark/>
          </w:tcPr>
          <w:p w14:paraId="09B7489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Scaling</w:t>
            </w:r>
          </w:p>
        </w:tc>
        <w:tc>
          <w:tcPr>
            <w:tcW w:w="0" w:type="auto"/>
            <w:hideMark/>
          </w:tcPr>
          <w:p w14:paraId="5767630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Horizontal</w:t>
            </w:r>
          </w:p>
        </w:tc>
        <w:tc>
          <w:tcPr>
            <w:tcW w:w="0" w:type="auto"/>
            <w:hideMark/>
          </w:tcPr>
          <w:p w14:paraId="344FC00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Mostly Vertical</w:t>
            </w:r>
          </w:p>
        </w:tc>
      </w:tr>
    </w:tbl>
    <w:p w14:paraId="4558F813"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137D405">
          <v:rect id="_x0000_i1424" style="width:0;height:1.5pt" o:hralign="center" o:hrstd="t" o:hr="t" fillcolor="#a0a0a0" stroked="f"/>
        </w:pict>
      </w:r>
    </w:p>
    <w:p w14:paraId="0131D40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MongoDB is widely used in modern web apps, microservices, and serverless architectures.</w:t>
      </w:r>
    </w:p>
    <w:p w14:paraId="6FA01CA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to see MongoDB with AWS ECS, MongoDB with Lambda, or MongoDB deployment using Docker?</w:t>
      </w:r>
    </w:p>
    <w:p w14:paraId="6C784C7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5E1B861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networks of docker and ecs</w:t>
      </w:r>
    </w:p>
    <w:p w14:paraId="60F32399" w14:textId="12254B8B" w:rsidR="00FF69EF" w:rsidRPr="009D491B" w:rsidRDefault="00FF69EF" w:rsidP="00FF69EF">
      <w:pPr>
        <w:rPr>
          <w:rFonts w:ascii="Calibri" w:hAnsi="Calibri" w:cs="Calibri"/>
          <w:b/>
          <w:bCs/>
          <w:sz w:val="28"/>
          <w:szCs w:val="28"/>
        </w:rPr>
      </w:pPr>
    </w:p>
    <w:p w14:paraId="6AA9943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Here's a short and precise explanation of Docker and ECS networking:</w:t>
      </w:r>
    </w:p>
    <w:p w14:paraId="06A8414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5CDBE41">
          <v:rect id="_x0000_i1425" style="width:0;height:1.5pt" o:hralign="center" o:hrstd="t" o:hr="t" fillcolor="#a0a0a0" stroked="f"/>
        </w:pict>
      </w:r>
    </w:p>
    <w:p w14:paraId="7FDCE9DA"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Docker Networking (Local Environment)</w:t>
      </w:r>
    </w:p>
    <w:p w14:paraId="59043EB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Docker supports several network drivers:</w:t>
      </w:r>
    </w:p>
    <w:p w14:paraId="12E6C953" w14:textId="77777777" w:rsidR="00FF69EF" w:rsidRPr="009D491B" w:rsidRDefault="00FF69EF" w:rsidP="00FF69EF">
      <w:pPr>
        <w:numPr>
          <w:ilvl w:val="0"/>
          <w:numId w:val="347"/>
        </w:numPr>
        <w:rPr>
          <w:rFonts w:ascii="Calibri" w:hAnsi="Calibri" w:cs="Calibri"/>
          <w:b/>
          <w:bCs/>
          <w:sz w:val="28"/>
          <w:szCs w:val="28"/>
        </w:rPr>
      </w:pPr>
      <w:r w:rsidRPr="009D491B">
        <w:rPr>
          <w:rFonts w:ascii="Calibri" w:hAnsi="Calibri" w:cs="Calibri"/>
          <w:b/>
          <w:bCs/>
          <w:sz w:val="28"/>
          <w:szCs w:val="28"/>
        </w:rPr>
        <w:t>bridge (default):</w:t>
      </w:r>
    </w:p>
    <w:p w14:paraId="3AC63CA2" w14:textId="77777777" w:rsidR="00FF69EF" w:rsidRPr="009D491B" w:rsidRDefault="00FF69EF" w:rsidP="00FF69EF">
      <w:pPr>
        <w:numPr>
          <w:ilvl w:val="1"/>
          <w:numId w:val="347"/>
        </w:numPr>
        <w:rPr>
          <w:rFonts w:ascii="Calibri" w:hAnsi="Calibri" w:cs="Calibri"/>
          <w:b/>
          <w:bCs/>
          <w:sz w:val="28"/>
          <w:szCs w:val="28"/>
        </w:rPr>
      </w:pPr>
      <w:r w:rsidRPr="009D491B">
        <w:rPr>
          <w:rFonts w:ascii="Calibri" w:hAnsi="Calibri" w:cs="Calibri"/>
          <w:b/>
          <w:bCs/>
          <w:sz w:val="28"/>
          <w:szCs w:val="28"/>
        </w:rPr>
        <w:lastRenderedPageBreak/>
        <w:t>Containers are connected to a private internal network.</w:t>
      </w:r>
    </w:p>
    <w:p w14:paraId="6210F7A1" w14:textId="77777777" w:rsidR="00FF69EF" w:rsidRPr="009D491B" w:rsidRDefault="00FF69EF" w:rsidP="00FF69EF">
      <w:pPr>
        <w:numPr>
          <w:ilvl w:val="1"/>
          <w:numId w:val="347"/>
        </w:numPr>
        <w:rPr>
          <w:rFonts w:ascii="Calibri" w:hAnsi="Calibri" w:cs="Calibri"/>
          <w:b/>
          <w:bCs/>
          <w:sz w:val="28"/>
          <w:szCs w:val="28"/>
        </w:rPr>
      </w:pPr>
      <w:r w:rsidRPr="009D491B">
        <w:rPr>
          <w:rFonts w:ascii="Calibri" w:hAnsi="Calibri" w:cs="Calibri"/>
          <w:b/>
          <w:bCs/>
          <w:sz w:val="28"/>
          <w:szCs w:val="28"/>
        </w:rPr>
        <w:t>They can talk to each other using container names.</w:t>
      </w:r>
    </w:p>
    <w:p w14:paraId="3FF8C117" w14:textId="77777777" w:rsidR="00FF69EF" w:rsidRPr="009D491B" w:rsidRDefault="00FF69EF" w:rsidP="00FF69EF">
      <w:pPr>
        <w:numPr>
          <w:ilvl w:val="1"/>
          <w:numId w:val="347"/>
        </w:numPr>
        <w:rPr>
          <w:rFonts w:ascii="Calibri" w:hAnsi="Calibri" w:cs="Calibri"/>
          <w:b/>
          <w:bCs/>
          <w:sz w:val="28"/>
          <w:szCs w:val="28"/>
        </w:rPr>
      </w:pPr>
      <w:r w:rsidRPr="009D491B">
        <w:rPr>
          <w:rFonts w:ascii="Calibri" w:hAnsi="Calibri" w:cs="Calibri"/>
          <w:b/>
          <w:bCs/>
          <w:sz w:val="28"/>
          <w:szCs w:val="28"/>
        </w:rPr>
        <w:t>Useful for standalone containers.</w:t>
      </w:r>
    </w:p>
    <w:p w14:paraId="451474E2" w14:textId="77777777" w:rsidR="00FF69EF" w:rsidRPr="009D491B" w:rsidRDefault="00FF69EF" w:rsidP="00FF69EF">
      <w:pPr>
        <w:numPr>
          <w:ilvl w:val="0"/>
          <w:numId w:val="347"/>
        </w:numPr>
        <w:rPr>
          <w:rFonts w:ascii="Calibri" w:hAnsi="Calibri" w:cs="Calibri"/>
          <w:b/>
          <w:bCs/>
          <w:sz w:val="28"/>
          <w:szCs w:val="28"/>
        </w:rPr>
      </w:pPr>
      <w:r w:rsidRPr="009D491B">
        <w:rPr>
          <w:rFonts w:ascii="Calibri" w:hAnsi="Calibri" w:cs="Calibri"/>
          <w:b/>
          <w:bCs/>
          <w:sz w:val="28"/>
          <w:szCs w:val="28"/>
        </w:rPr>
        <w:t>host:</w:t>
      </w:r>
    </w:p>
    <w:p w14:paraId="3CD4E0A9" w14:textId="77777777" w:rsidR="00FF69EF" w:rsidRPr="009D491B" w:rsidRDefault="00FF69EF" w:rsidP="00FF69EF">
      <w:pPr>
        <w:numPr>
          <w:ilvl w:val="1"/>
          <w:numId w:val="347"/>
        </w:numPr>
        <w:rPr>
          <w:rFonts w:ascii="Calibri" w:hAnsi="Calibri" w:cs="Calibri"/>
          <w:b/>
          <w:bCs/>
          <w:sz w:val="28"/>
          <w:szCs w:val="28"/>
        </w:rPr>
      </w:pPr>
      <w:r w:rsidRPr="009D491B">
        <w:rPr>
          <w:rFonts w:ascii="Calibri" w:hAnsi="Calibri" w:cs="Calibri"/>
          <w:b/>
          <w:bCs/>
          <w:sz w:val="28"/>
          <w:szCs w:val="28"/>
        </w:rPr>
        <w:t>Container shares the host’s network namespace.</w:t>
      </w:r>
    </w:p>
    <w:p w14:paraId="4DBB9613" w14:textId="77777777" w:rsidR="00FF69EF" w:rsidRPr="009D491B" w:rsidRDefault="00FF69EF" w:rsidP="00FF69EF">
      <w:pPr>
        <w:numPr>
          <w:ilvl w:val="1"/>
          <w:numId w:val="347"/>
        </w:numPr>
        <w:rPr>
          <w:rFonts w:ascii="Calibri" w:hAnsi="Calibri" w:cs="Calibri"/>
          <w:b/>
          <w:bCs/>
          <w:sz w:val="28"/>
          <w:szCs w:val="28"/>
        </w:rPr>
      </w:pPr>
      <w:r w:rsidRPr="009D491B">
        <w:rPr>
          <w:rFonts w:ascii="Calibri" w:hAnsi="Calibri" w:cs="Calibri"/>
          <w:b/>
          <w:bCs/>
          <w:sz w:val="28"/>
          <w:szCs w:val="28"/>
        </w:rPr>
        <w:t>Better performance, but no isolation.</w:t>
      </w:r>
    </w:p>
    <w:p w14:paraId="30793936" w14:textId="77777777" w:rsidR="00FF69EF" w:rsidRPr="009D491B" w:rsidRDefault="00FF69EF" w:rsidP="00FF69EF">
      <w:pPr>
        <w:numPr>
          <w:ilvl w:val="0"/>
          <w:numId w:val="347"/>
        </w:numPr>
        <w:rPr>
          <w:rFonts w:ascii="Calibri" w:hAnsi="Calibri" w:cs="Calibri"/>
          <w:b/>
          <w:bCs/>
          <w:sz w:val="28"/>
          <w:szCs w:val="28"/>
        </w:rPr>
      </w:pPr>
      <w:r w:rsidRPr="009D491B">
        <w:rPr>
          <w:rFonts w:ascii="Calibri" w:hAnsi="Calibri" w:cs="Calibri"/>
          <w:b/>
          <w:bCs/>
          <w:sz w:val="28"/>
          <w:szCs w:val="28"/>
        </w:rPr>
        <w:t>overlay:</w:t>
      </w:r>
    </w:p>
    <w:p w14:paraId="35948C15" w14:textId="77777777" w:rsidR="00FF69EF" w:rsidRPr="009D491B" w:rsidRDefault="00FF69EF" w:rsidP="00FF69EF">
      <w:pPr>
        <w:numPr>
          <w:ilvl w:val="1"/>
          <w:numId w:val="347"/>
        </w:numPr>
        <w:rPr>
          <w:rFonts w:ascii="Calibri" w:hAnsi="Calibri" w:cs="Calibri"/>
          <w:b/>
          <w:bCs/>
          <w:sz w:val="28"/>
          <w:szCs w:val="28"/>
        </w:rPr>
      </w:pPr>
      <w:r w:rsidRPr="009D491B">
        <w:rPr>
          <w:rFonts w:ascii="Calibri" w:hAnsi="Calibri" w:cs="Calibri"/>
          <w:b/>
          <w:bCs/>
          <w:sz w:val="28"/>
          <w:szCs w:val="28"/>
        </w:rPr>
        <w:t>Used in Docker Swarm to allow container communication across hosts.</w:t>
      </w:r>
    </w:p>
    <w:p w14:paraId="1ECED5B3" w14:textId="77777777" w:rsidR="00FF69EF" w:rsidRPr="009D491B" w:rsidRDefault="00FF69EF" w:rsidP="00FF69EF">
      <w:pPr>
        <w:numPr>
          <w:ilvl w:val="0"/>
          <w:numId w:val="347"/>
        </w:numPr>
        <w:rPr>
          <w:rFonts w:ascii="Calibri" w:hAnsi="Calibri" w:cs="Calibri"/>
          <w:b/>
          <w:bCs/>
          <w:sz w:val="28"/>
          <w:szCs w:val="28"/>
        </w:rPr>
      </w:pPr>
      <w:r w:rsidRPr="009D491B">
        <w:rPr>
          <w:rFonts w:ascii="Calibri" w:hAnsi="Calibri" w:cs="Calibri"/>
          <w:b/>
          <w:bCs/>
          <w:sz w:val="28"/>
          <w:szCs w:val="28"/>
        </w:rPr>
        <w:t>none:</w:t>
      </w:r>
    </w:p>
    <w:p w14:paraId="7FE90638" w14:textId="77777777" w:rsidR="00FF69EF" w:rsidRPr="009D491B" w:rsidRDefault="00FF69EF" w:rsidP="00FF69EF">
      <w:pPr>
        <w:numPr>
          <w:ilvl w:val="1"/>
          <w:numId w:val="347"/>
        </w:numPr>
        <w:rPr>
          <w:rFonts w:ascii="Calibri" w:hAnsi="Calibri" w:cs="Calibri"/>
          <w:b/>
          <w:bCs/>
          <w:sz w:val="28"/>
          <w:szCs w:val="28"/>
        </w:rPr>
      </w:pPr>
      <w:r w:rsidRPr="009D491B">
        <w:rPr>
          <w:rFonts w:ascii="Calibri" w:hAnsi="Calibri" w:cs="Calibri"/>
          <w:b/>
          <w:bCs/>
          <w:sz w:val="28"/>
          <w:szCs w:val="28"/>
        </w:rPr>
        <w:t>No networking at all. Complete isolation.</w:t>
      </w:r>
    </w:p>
    <w:p w14:paraId="29A09C83"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1086F99">
          <v:rect id="_x0000_i1426" style="width:0;height:1.5pt" o:hralign="center" o:hrstd="t" o:hr="t" fillcolor="#a0a0a0" stroked="f"/>
        </w:pict>
      </w:r>
    </w:p>
    <w:p w14:paraId="11A12556"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ECS Networking (AWS)</w:t>
      </w:r>
    </w:p>
    <w:p w14:paraId="6E21FC4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ECS supports two network modes, based on the launch type:</w:t>
      </w:r>
    </w:p>
    <w:p w14:paraId="28D7234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Fargate (serverless) / EC2</w:t>
      </w:r>
    </w:p>
    <w:p w14:paraId="60722B25" w14:textId="77777777" w:rsidR="00FF69EF" w:rsidRPr="009D491B" w:rsidRDefault="00FF69EF" w:rsidP="00FF69EF">
      <w:pPr>
        <w:numPr>
          <w:ilvl w:val="0"/>
          <w:numId w:val="348"/>
        </w:numPr>
        <w:rPr>
          <w:rFonts w:ascii="Calibri" w:hAnsi="Calibri" w:cs="Calibri"/>
          <w:b/>
          <w:bCs/>
          <w:sz w:val="28"/>
          <w:szCs w:val="28"/>
        </w:rPr>
      </w:pPr>
      <w:r w:rsidRPr="009D491B">
        <w:rPr>
          <w:rFonts w:ascii="Calibri" w:hAnsi="Calibri" w:cs="Calibri"/>
          <w:b/>
          <w:bCs/>
          <w:sz w:val="28"/>
          <w:szCs w:val="28"/>
        </w:rPr>
        <w:t>awsvpc (recommended):</w:t>
      </w:r>
    </w:p>
    <w:p w14:paraId="16EE130B" w14:textId="77777777" w:rsidR="00FF69EF" w:rsidRPr="009D491B" w:rsidRDefault="00FF69EF" w:rsidP="00FF69EF">
      <w:pPr>
        <w:numPr>
          <w:ilvl w:val="1"/>
          <w:numId w:val="348"/>
        </w:numPr>
        <w:rPr>
          <w:rFonts w:ascii="Calibri" w:hAnsi="Calibri" w:cs="Calibri"/>
          <w:b/>
          <w:bCs/>
          <w:sz w:val="28"/>
          <w:szCs w:val="28"/>
        </w:rPr>
      </w:pPr>
      <w:r w:rsidRPr="009D491B">
        <w:rPr>
          <w:rFonts w:ascii="Calibri" w:hAnsi="Calibri" w:cs="Calibri"/>
          <w:b/>
          <w:bCs/>
          <w:sz w:val="28"/>
          <w:szCs w:val="28"/>
        </w:rPr>
        <w:t>Each task gets its own ENI (Elastic Network Interface) in the VPC.</w:t>
      </w:r>
    </w:p>
    <w:p w14:paraId="465D565A" w14:textId="77777777" w:rsidR="00FF69EF" w:rsidRPr="009D491B" w:rsidRDefault="00FF69EF" w:rsidP="00FF69EF">
      <w:pPr>
        <w:numPr>
          <w:ilvl w:val="1"/>
          <w:numId w:val="348"/>
        </w:numPr>
        <w:rPr>
          <w:rFonts w:ascii="Calibri" w:hAnsi="Calibri" w:cs="Calibri"/>
          <w:b/>
          <w:bCs/>
          <w:sz w:val="28"/>
          <w:szCs w:val="28"/>
        </w:rPr>
      </w:pPr>
      <w:r w:rsidRPr="009D491B">
        <w:rPr>
          <w:rFonts w:ascii="Calibri" w:hAnsi="Calibri" w:cs="Calibri"/>
          <w:b/>
          <w:bCs/>
          <w:sz w:val="28"/>
          <w:szCs w:val="28"/>
        </w:rPr>
        <w:t>Looks like a native EC2 instance on the network.</w:t>
      </w:r>
    </w:p>
    <w:p w14:paraId="05C68DDF" w14:textId="77777777" w:rsidR="00FF69EF" w:rsidRPr="009D491B" w:rsidRDefault="00FF69EF" w:rsidP="00FF69EF">
      <w:pPr>
        <w:numPr>
          <w:ilvl w:val="1"/>
          <w:numId w:val="348"/>
        </w:numPr>
        <w:rPr>
          <w:rFonts w:ascii="Calibri" w:hAnsi="Calibri" w:cs="Calibri"/>
          <w:b/>
          <w:bCs/>
          <w:sz w:val="28"/>
          <w:szCs w:val="28"/>
        </w:rPr>
      </w:pPr>
      <w:r w:rsidRPr="009D491B">
        <w:rPr>
          <w:rFonts w:ascii="Calibri" w:hAnsi="Calibri" w:cs="Calibri"/>
          <w:b/>
          <w:bCs/>
          <w:sz w:val="28"/>
          <w:szCs w:val="28"/>
        </w:rPr>
        <w:t>Best for security, isolation, and VPC integration.</w:t>
      </w:r>
    </w:p>
    <w:p w14:paraId="2D3D48F4" w14:textId="77777777" w:rsidR="00FF69EF" w:rsidRPr="009D491B" w:rsidRDefault="00FF69EF" w:rsidP="00FF69EF">
      <w:pPr>
        <w:numPr>
          <w:ilvl w:val="0"/>
          <w:numId w:val="348"/>
        </w:numPr>
        <w:rPr>
          <w:rFonts w:ascii="Calibri" w:hAnsi="Calibri" w:cs="Calibri"/>
          <w:b/>
          <w:bCs/>
          <w:sz w:val="28"/>
          <w:szCs w:val="28"/>
        </w:rPr>
      </w:pPr>
      <w:r w:rsidRPr="009D491B">
        <w:rPr>
          <w:rFonts w:ascii="Calibri" w:hAnsi="Calibri" w:cs="Calibri"/>
          <w:b/>
          <w:bCs/>
          <w:sz w:val="28"/>
          <w:szCs w:val="28"/>
        </w:rPr>
        <w:t>bridge (EC2 only):</w:t>
      </w:r>
    </w:p>
    <w:p w14:paraId="2324812C" w14:textId="77777777" w:rsidR="00FF69EF" w:rsidRPr="009D491B" w:rsidRDefault="00FF69EF" w:rsidP="00FF69EF">
      <w:pPr>
        <w:numPr>
          <w:ilvl w:val="1"/>
          <w:numId w:val="348"/>
        </w:numPr>
        <w:rPr>
          <w:rFonts w:ascii="Calibri" w:hAnsi="Calibri" w:cs="Calibri"/>
          <w:b/>
          <w:bCs/>
          <w:sz w:val="28"/>
          <w:szCs w:val="28"/>
        </w:rPr>
      </w:pPr>
      <w:r w:rsidRPr="009D491B">
        <w:rPr>
          <w:rFonts w:ascii="Calibri" w:hAnsi="Calibri" w:cs="Calibri"/>
          <w:b/>
          <w:bCs/>
          <w:sz w:val="28"/>
          <w:szCs w:val="28"/>
        </w:rPr>
        <w:t>Same as Docker’s default bridge mode.</w:t>
      </w:r>
    </w:p>
    <w:p w14:paraId="4A7C483B" w14:textId="77777777" w:rsidR="00FF69EF" w:rsidRPr="009D491B" w:rsidRDefault="00FF69EF" w:rsidP="00FF69EF">
      <w:pPr>
        <w:numPr>
          <w:ilvl w:val="1"/>
          <w:numId w:val="348"/>
        </w:numPr>
        <w:rPr>
          <w:rFonts w:ascii="Calibri" w:hAnsi="Calibri" w:cs="Calibri"/>
          <w:b/>
          <w:bCs/>
          <w:sz w:val="28"/>
          <w:szCs w:val="28"/>
        </w:rPr>
      </w:pPr>
      <w:r w:rsidRPr="009D491B">
        <w:rPr>
          <w:rFonts w:ascii="Calibri" w:hAnsi="Calibri" w:cs="Calibri"/>
          <w:b/>
          <w:bCs/>
          <w:sz w:val="28"/>
          <w:szCs w:val="28"/>
        </w:rPr>
        <w:t>Containers share the EC2 instance's network stack, isolated from the host.</w:t>
      </w:r>
    </w:p>
    <w:p w14:paraId="1CEBD1B5" w14:textId="77777777" w:rsidR="00FF69EF" w:rsidRPr="009D491B" w:rsidRDefault="00FF69EF" w:rsidP="00FF69EF">
      <w:pPr>
        <w:numPr>
          <w:ilvl w:val="0"/>
          <w:numId w:val="348"/>
        </w:numPr>
        <w:rPr>
          <w:rFonts w:ascii="Calibri" w:hAnsi="Calibri" w:cs="Calibri"/>
          <w:b/>
          <w:bCs/>
          <w:sz w:val="28"/>
          <w:szCs w:val="28"/>
        </w:rPr>
      </w:pPr>
      <w:r w:rsidRPr="009D491B">
        <w:rPr>
          <w:rFonts w:ascii="Calibri" w:hAnsi="Calibri" w:cs="Calibri"/>
          <w:b/>
          <w:bCs/>
          <w:sz w:val="28"/>
          <w:szCs w:val="28"/>
        </w:rPr>
        <w:t>host (EC2 only):</w:t>
      </w:r>
    </w:p>
    <w:p w14:paraId="1DD8D12A" w14:textId="77777777" w:rsidR="00FF69EF" w:rsidRPr="009D491B" w:rsidRDefault="00FF69EF" w:rsidP="00FF69EF">
      <w:pPr>
        <w:numPr>
          <w:ilvl w:val="1"/>
          <w:numId w:val="348"/>
        </w:numPr>
        <w:rPr>
          <w:rFonts w:ascii="Calibri" w:hAnsi="Calibri" w:cs="Calibri"/>
          <w:b/>
          <w:bCs/>
          <w:sz w:val="28"/>
          <w:szCs w:val="28"/>
        </w:rPr>
      </w:pPr>
      <w:r w:rsidRPr="009D491B">
        <w:rPr>
          <w:rFonts w:ascii="Calibri" w:hAnsi="Calibri" w:cs="Calibri"/>
          <w:b/>
          <w:bCs/>
          <w:sz w:val="28"/>
          <w:szCs w:val="28"/>
        </w:rPr>
        <w:t>No container isolation; all containers share the host’s network.</w:t>
      </w:r>
    </w:p>
    <w:p w14:paraId="21DD0BE1"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lastRenderedPageBreak/>
        <w:pict w14:anchorId="7BAE0BF5">
          <v:rect id="_x0000_i1427" style="width:0;height:1.5pt" o:hralign="center" o:hrstd="t" o:hr="t" fillcolor="#a0a0a0" stroked="f"/>
        </w:pict>
      </w:r>
    </w:p>
    <w:p w14:paraId="381D857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Communication Between ECS Tasks</w:t>
      </w:r>
    </w:p>
    <w:p w14:paraId="5F96E293" w14:textId="77777777" w:rsidR="00FF69EF" w:rsidRPr="009D491B" w:rsidRDefault="00FF69EF" w:rsidP="00FF69EF">
      <w:pPr>
        <w:numPr>
          <w:ilvl w:val="0"/>
          <w:numId w:val="349"/>
        </w:numPr>
        <w:rPr>
          <w:rFonts w:ascii="Calibri" w:hAnsi="Calibri" w:cs="Calibri"/>
          <w:b/>
          <w:bCs/>
          <w:sz w:val="28"/>
          <w:szCs w:val="28"/>
        </w:rPr>
      </w:pPr>
      <w:r w:rsidRPr="009D491B">
        <w:rPr>
          <w:rFonts w:ascii="Calibri" w:hAnsi="Calibri" w:cs="Calibri"/>
          <w:b/>
          <w:bCs/>
          <w:sz w:val="28"/>
          <w:szCs w:val="28"/>
        </w:rPr>
        <w:t>Within a VPC: Use awsvpc mode and security groups for cross-task communication.</w:t>
      </w:r>
    </w:p>
    <w:p w14:paraId="3A7F1D42" w14:textId="77777777" w:rsidR="00FF69EF" w:rsidRPr="009D491B" w:rsidRDefault="00FF69EF" w:rsidP="00FF69EF">
      <w:pPr>
        <w:numPr>
          <w:ilvl w:val="0"/>
          <w:numId w:val="349"/>
        </w:numPr>
        <w:rPr>
          <w:rFonts w:ascii="Calibri" w:hAnsi="Calibri" w:cs="Calibri"/>
          <w:b/>
          <w:bCs/>
          <w:sz w:val="28"/>
          <w:szCs w:val="28"/>
        </w:rPr>
      </w:pPr>
      <w:r w:rsidRPr="009D491B">
        <w:rPr>
          <w:rFonts w:ascii="Calibri" w:hAnsi="Calibri" w:cs="Calibri"/>
          <w:b/>
          <w:bCs/>
          <w:sz w:val="28"/>
          <w:szCs w:val="28"/>
        </w:rPr>
        <w:t>Across VPCs/accounts/regions: Use VPC peering, Transit Gateway, or Service Discovery with Route 53 and PrivateLink.</w:t>
      </w:r>
    </w:p>
    <w:p w14:paraId="3992507B"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F0DABDD">
          <v:rect id="_x0000_i1428" style="width:0;height:1.5pt" o:hralign="center" o:hrstd="t" o:hr="t" fillcolor="#a0a0a0" stroked="f"/>
        </w:pict>
      </w:r>
    </w:p>
    <w:p w14:paraId="3D2660E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 want a breakdown of ECS awsvpc mode, Docker bridge networking, or ECS service discovery.</w:t>
      </w:r>
    </w:p>
    <w:p w14:paraId="0460CFD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11134FD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bridge netork in ocker</w:t>
      </w:r>
    </w:p>
    <w:p w14:paraId="2CEABCEE" w14:textId="3BCFDC67" w:rsidR="00FF69EF" w:rsidRPr="009D491B" w:rsidRDefault="00FF69EF" w:rsidP="00FF69EF">
      <w:pPr>
        <w:rPr>
          <w:rFonts w:ascii="Calibri" w:hAnsi="Calibri" w:cs="Calibri"/>
          <w:b/>
          <w:bCs/>
          <w:sz w:val="28"/>
          <w:szCs w:val="28"/>
        </w:rPr>
      </w:pPr>
    </w:p>
    <w:p w14:paraId="445EB76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What is bridge network in Docker?</w:t>
      </w:r>
    </w:p>
    <w:p w14:paraId="00AF969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The bridge network is the default network type for containers in Docker if no other network is specified.</w:t>
      </w:r>
    </w:p>
    <w:p w14:paraId="6B309EA1"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A8732D9">
          <v:rect id="_x0000_i1429" style="width:0;height:1.5pt" o:hralign="center" o:hrstd="t" o:hr="t" fillcolor="#a0a0a0" stroked="f"/>
        </w:pict>
      </w:r>
    </w:p>
    <w:p w14:paraId="434271C9"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Key Features:</w:t>
      </w:r>
    </w:p>
    <w:p w14:paraId="67141597" w14:textId="77777777" w:rsidR="00FF69EF" w:rsidRPr="009D491B" w:rsidRDefault="00FF69EF" w:rsidP="00FF69EF">
      <w:pPr>
        <w:numPr>
          <w:ilvl w:val="0"/>
          <w:numId w:val="350"/>
        </w:numPr>
        <w:rPr>
          <w:rFonts w:ascii="Calibri" w:hAnsi="Calibri" w:cs="Calibri"/>
          <w:b/>
          <w:bCs/>
          <w:sz w:val="28"/>
          <w:szCs w:val="28"/>
        </w:rPr>
      </w:pPr>
      <w:r w:rsidRPr="009D491B">
        <w:rPr>
          <w:rFonts w:ascii="Calibri" w:hAnsi="Calibri" w:cs="Calibri"/>
          <w:b/>
          <w:bCs/>
          <w:sz w:val="28"/>
          <w:szCs w:val="28"/>
        </w:rPr>
        <w:t>Isolated network:</w:t>
      </w:r>
      <w:r w:rsidRPr="009D491B">
        <w:rPr>
          <w:rFonts w:ascii="Calibri" w:hAnsi="Calibri" w:cs="Calibri"/>
          <w:b/>
          <w:bCs/>
          <w:sz w:val="28"/>
          <w:szCs w:val="28"/>
        </w:rPr>
        <w:br/>
        <w:t>Docker creates a private internal network on the host (typically named bridge) using Linux bridges.</w:t>
      </w:r>
    </w:p>
    <w:p w14:paraId="088D3F70" w14:textId="77777777" w:rsidR="00FF69EF" w:rsidRPr="009D491B" w:rsidRDefault="00FF69EF" w:rsidP="00FF69EF">
      <w:pPr>
        <w:numPr>
          <w:ilvl w:val="0"/>
          <w:numId w:val="350"/>
        </w:numPr>
        <w:rPr>
          <w:rFonts w:ascii="Calibri" w:hAnsi="Calibri" w:cs="Calibri"/>
          <w:b/>
          <w:bCs/>
          <w:sz w:val="28"/>
          <w:szCs w:val="28"/>
        </w:rPr>
      </w:pPr>
      <w:r w:rsidRPr="009D491B">
        <w:rPr>
          <w:rFonts w:ascii="Calibri" w:hAnsi="Calibri" w:cs="Calibri"/>
          <w:b/>
          <w:bCs/>
          <w:sz w:val="28"/>
          <w:szCs w:val="28"/>
        </w:rPr>
        <w:t>Communication within same bridge:</w:t>
      </w:r>
      <w:r w:rsidRPr="009D491B">
        <w:rPr>
          <w:rFonts w:ascii="Calibri" w:hAnsi="Calibri" w:cs="Calibri"/>
          <w:b/>
          <w:bCs/>
          <w:sz w:val="28"/>
          <w:szCs w:val="28"/>
        </w:rPr>
        <w:br/>
        <w:t>Containers on the same bridge can communicate using container names (via Docker’s embedded DNS).</w:t>
      </w:r>
    </w:p>
    <w:p w14:paraId="2DC76FA6" w14:textId="77777777" w:rsidR="00FF69EF" w:rsidRPr="009D491B" w:rsidRDefault="00FF69EF" w:rsidP="00FF69EF">
      <w:pPr>
        <w:numPr>
          <w:ilvl w:val="0"/>
          <w:numId w:val="350"/>
        </w:numPr>
        <w:rPr>
          <w:rFonts w:ascii="Calibri" w:hAnsi="Calibri" w:cs="Calibri"/>
          <w:b/>
          <w:bCs/>
          <w:sz w:val="28"/>
          <w:szCs w:val="28"/>
        </w:rPr>
      </w:pPr>
      <w:r w:rsidRPr="009D491B">
        <w:rPr>
          <w:rFonts w:ascii="Calibri" w:hAnsi="Calibri" w:cs="Calibri"/>
          <w:b/>
          <w:bCs/>
          <w:sz w:val="28"/>
          <w:szCs w:val="28"/>
        </w:rPr>
        <w:t>Access to internet:</w:t>
      </w:r>
      <w:r w:rsidRPr="009D491B">
        <w:rPr>
          <w:rFonts w:ascii="Calibri" w:hAnsi="Calibri" w:cs="Calibri"/>
          <w:b/>
          <w:bCs/>
          <w:sz w:val="28"/>
          <w:szCs w:val="28"/>
        </w:rPr>
        <w:br/>
        <w:t>Containers can access the internet through the host’s NAT (Network Address Translation).</w:t>
      </w:r>
    </w:p>
    <w:p w14:paraId="5713037A" w14:textId="77777777" w:rsidR="00FF69EF" w:rsidRPr="009D491B" w:rsidRDefault="00FF69EF" w:rsidP="00FF69EF">
      <w:pPr>
        <w:numPr>
          <w:ilvl w:val="0"/>
          <w:numId w:val="350"/>
        </w:numPr>
        <w:rPr>
          <w:rFonts w:ascii="Calibri" w:hAnsi="Calibri" w:cs="Calibri"/>
          <w:b/>
          <w:bCs/>
          <w:sz w:val="28"/>
          <w:szCs w:val="28"/>
        </w:rPr>
      </w:pPr>
      <w:r w:rsidRPr="009D491B">
        <w:rPr>
          <w:rFonts w:ascii="Calibri" w:hAnsi="Calibri" w:cs="Calibri"/>
          <w:b/>
          <w:bCs/>
          <w:sz w:val="28"/>
          <w:szCs w:val="28"/>
        </w:rPr>
        <w:lastRenderedPageBreak/>
        <w:t>Port mapping required for host access:</w:t>
      </w:r>
      <w:r w:rsidRPr="009D491B">
        <w:rPr>
          <w:rFonts w:ascii="Calibri" w:hAnsi="Calibri" w:cs="Calibri"/>
          <w:b/>
          <w:bCs/>
          <w:sz w:val="28"/>
          <w:szCs w:val="28"/>
        </w:rPr>
        <w:br/>
        <w:t>If you want to access a container from the host or outside, you must map ports (-p or --publish).</w:t>
      </w:r>
    </w:p>
    <w:p w14:paraId="0F7946C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FB68873">
          <v:rect id="_x0000_i1430" style="width:0;height:1.5pt" o:hralign="center" o:hrstd="t" o:hr="t" fillcolor="#a0a0a0" stroked="f"/>
        </w:pict>
      </w:r>
    </w:p>
    <w:p w14:paraId="3A9DD40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w:t>
      </w:r>
    </w:p>
    <w:p w14:paraId="53DBFB2A" w14:textId="07B5A98A" w:rsidR="00FF69EF" w:rsidRPr="009D491B" w:rsidRDefault="00FF69EF" w:rsidP="00FF69EF">
      <w:pPr>
        <w:rPr>
          <w:rFonts w:ascii="Calibri" w:hAnsi="Calibri" w:cs="Calibri"/>
          <w:b/>
          <w:bCs/>
          <w:sz w:val="28"/>
          <w:szCs w:val="28"/>
        </w:rPr>
      </w:pPr>
    </w:p>
    <w:p w14:paraId="393F664E" w14:textId="0828D7F2" w:rsidR="00FF69EF" w:rsidRPr="009D491B" w:rsidRDefault="00FF69EF" w:rsidP="00FF69EF">
      <w:pPr>
        <w:rPr>
          <w:rFonts w:ascii="Calibri" w:hAnsi="Calibri" w:cs="Calibri"/>
          <w:b/>
          <w:bCs/>
          <w:sz w:val="28"/>
          <w:szCs w:val="28"/>
        </w:rPr>
      </w:pPr>
    </w:p>
    <w:p w14:paraId="5044955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docker run -dit --name container1 --network bridge nginx</w:t>
      </w:r>
    </w:p>
    <w:p w14:paraId="72218CE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docker run -dit --name container2 --network bridge alpine sh</w:t>
      </w:r>
    </w:p>
    <w:p w14:paraId="0C28895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Now from container2, you can ping container1:</w:t>
      </w:r>
    </w:p>
    <w:p w14:paraId="0A2A74DA" w14:textId="5F35CA5A" w:rsidR="00FF69EF" w:rsidRPr="009D491B" w:rsidRDefault="00FF69EF" w:rsidP="00FF69EF">
      <w:pPr>
        <w:rPr>
          <w:rFonts w:ascii="Calibri" w:hAnsi="Calibri" w:cs="Calibri"/>
          <w:b/>
          <w:bCs/>
          <w:sz w:val="28"/>
          <w:szCs w:val="28"/>
        </w:rPr>
      </w:pPr>
    </w:p>
    <w:p w14:paraId="19D18E4A" w14:textId="21F11A2F" w:rsidR="00FF69EF" w:rsidRPr="009D491B" w:rsidRDefault="00FF69EF" w:rsidP="00FF69EF">
      <w:pPr>
        <w:rPr>
          <w:rFonts w:ascii="Calibri" w:hAnsi="Calibri" w:cs="Calibri"/>
          <w:b/>
          <w:bCs/>
          <w:sz w:val="28"/>
          <w:szCs w:val="28"/>
        </w:rPr>
      </w:pPr>
    </w:p>
    <w:p w14:paraId="174C5E1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docker exec -it container2 ping container1</w:t>
      </w:r>
    </w:p>
    <w:p w14:paraId="67C33EF9"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89D608C">
          <v:rect id="_x0000_i1431" style="width:0;height:1.5pt" o:hralign="center" o:hrstd="t" o:hr="t" fillcolor="#a0a0a0" stroked="f"/>
        </w:pict>
      </w:r>
    </w:p>
    <w:p w14:paraId="4853B863"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Limitations:</w:t>
      </w:r>
    </w:p>
    <w:p w14:paraId="4ED59750" w14:textId="77777777" w:rsidR="00FF69EF" w:rsidRPr="009D491B" w:rsidRDefault="00FF69EF" w:rsidP="00FF69EF">
      <w:pPr>
        <w:numPr>
          <w:ilvl w:val="0"/>
          <w:numId w:val="351"/>
        </w:numPr>
        <w:rPr>
          <w:rFonts w:ascii="Calibri" w:hAnsi="Calibri" w:cs="Calibri"/>
          <w:b/>
          <w:bCs/>
          <w:sz w:val="28"/>
          <w:szCs w:val="28"/>
        </w:rPr>
      </w:pPr>
      <w:r w:rsidRPr="009D491B">
        <w:rPr>
          <w:rFonts w:ascii="Calibri" w:hAnsi="Calibri" w:cs="Calibri"/>
          <w:b/>
          <w:bCs/>
          <w:sz w:val="28"/>
          <w:szCs w:val="28"/>
        </w:rPr>
        <w:t>Not suitable across hosts – bridge network is local to the Docker daemon, so multi-host communication needs other network drivers (like overlay).</w:t>
      </w:r>
    </w:p>
    <w:p w14:paraId="731AC0BC"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88D9A41">
          <v:rect id="_x0000_i1432" style="width:0;height:1.5pt" o:hralign="center" o:hrstd="t" o:hr="t" fillcolor="#a0a0a0" stroked="f"/>
        </w:pict>
      </w:r>
    </w:p>
    <w:p w14:paraId="6460E2F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you’d like to try a custom bridge network, how to connect containers using bridge, or how bridge compares with awsvpc in ECS.</w:t>
      </w:r>
    </w:p>
    <w:p w14:paraId="73F0AC9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731A354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usermod -aG ubuntu docker</w:t>
      </w:r>
    </w:p>
    <w:p w14:paraId="4F7A1080" w14:textId="30472B25" w:rsidR="00FF69EF" w:rsidRPr="009D491B" w:rsidRDefault="00FF69EF" w:rsidP="00FF69EF">
      <w:pPr>
        <w:rPr>
          <w:rFonts w:ascii="Calibri" w:hAnsi="Calibri" w:cs="Calibri"/>
          <w:b/>
          <w:bCs/>
          <w:sz w:val="28"/>
          <w:szCs w:val="28"/>
        </w:rPr>
      </w:pPr>
    </w:p>
    <w:p w14:paraId="18D7CB2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The command:</w:t>
      </w:r>
    </w:p>
    <w:p w14:paraId="29996A0A" w14:textId="2DA0D9E1" w:rsidR="00FF69EF" w:rsidRPr="009D491B" w:rsidRDefault="00FF69EF" w:rsidP="00FF69EF">
      <w:pPr>
        <w:rPr>
          <w:rFonts w:ascii="Calibri" w:hAnsi="Calibri" w:cs="Calibri"/>
          <w:b/>
          <w:bCs/>
          <w:sz w:val="28"/>
          <w:szCs w:val="28"/>
        </w:rPr>
      </w:pPr>
    </w:p>
    <w:p w14:paraId="7D85D76C" w14:textId="39864A8D" w:rsidR="00FF69EF" w:rsidRPr="009D491B" w:rsidRDefault="00FF69EF" w:rsidP="00FF69EF">
      <w:pPr>
        <w:rPr>
          <w:rFonts w:ascii="Calibri" w:hAnsi="Calibri" w:cs="Calibri"/>
          <w:b/>
          <w:bCs/>
          <w:sz w:val="28"/>
          <w:szCs w:val="28"/>
        </w:rPr>
      </w:pPr>
    </w:p>
    <w:p w14:paraId="12A6499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usermod -aG docker ubuntu</w:t>
      </w:r>
    </w:p>
    <w:p w14:paraId="1062DDC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means:</w:t>
      </w:r>
    </w:p>
    <w:p w14:paraId="3BE32204" w14:textId="77777777" w:rsidR="00FF69EF" w:rsidRPr="009D491B" w:rsidRDefault="00FF69EF" w:rsidP="00FF69EF">
      <w:pPr>
        <w:numPr>
          <w:ilvl w:val="0"/>
          <w:numId w:val="352"/>
        </w:numPr>
        <w:rPr>
          <w:rFonts w:ascii="Calibri" w:hAnsi="Calibri" w:cs="Calibri"/>
          <w:b/>
          <w:bCs/>
          <w:sz w:val="28"/>
          <w:szCs w:val="28"/>
        </w:rPr>
      </w:pPr>
      <w:r w:rsidRPr="009D491B">
        <w:rPr>
          <w:rFonts w:ascii="Calibri" w:hAnsi="Calibri" w:cs="Calibri"/>
          <w:b/>
          <w:bCs/>
          <w:sz w:val="28"/>
          <w:szCs w:val="28"/>
        </w:rPr>
        <w:t>usermod: Modify a user account.</w:t>
      </w:r>
    </w:p>
    <w:p w14:paraId="139CBD8F" w14:textId="77777777" w:rsidR="00FF69EF" w:rsidRPr="009D491B" w:rsidRDefault="00FF69EF" w:rsidP="00FF69EF">
      <w:pPr>
        <w:numPr>
          <w:ilvl w:val="0"/>
          <w:numId w:val="352"/>
        </w:numPr>
        <w:rPr>
          <w:rFonts w:ascii="Calibri" w:hAnsi="Calibri" w:cs="Calibri"/>
          <w:b/>
          <w:bCs/>
          <w:sz w:val="28"/>
          <w:szCs w:val="28"/>
        </w:rPr>
      </w:pPr>
      <w:r w:rsidRPr="009D491B">
        <w:rPr>
          <w:rFonts w:ascii="Calibri" w:hAnsi="Calibri" w:cs="Calibri"/>
          <w:b/>
          <w:bCs/>
          <w:sz w:val="28"/>
          <w:szCs w:val="28"/>
        </w:rPr>
        <w:t>-aG docker: Add the user to the docker group (-aG = append to Groups).</w:t>
      </w:r>
    </w:p>
    <w:p w14:paraId="7F20E313" w14:textId="77777777" w:rsidR="00FF69EF" w:rsidRPr="009D491B" w:rsidRDefault="00FF69EF" w:rsidP="00FF69EF">
      <w:pPr>
        <w:numPr>
          <w:ilvl w:val="0"/>
          <w:numId w:val="352"/>
        </w:numPr>
        <w:rPr>
          <w:rFonts w:ascii="Calibri" w:hAnsi="Calibri" w:cs="Calibri"/>
          <w:b/>
          <w:bCs/>
          <w:sz w:val="28"/>
          <w:szCs w:val="28"/>
        </w:rPr>
      </w:pPr>
      <w:r w:rsidRPr="009D491B">
        <w:rPr>
          <w:rFonts w:ascii="Calibri" w:hAnsi="Calibri" w:cs="Calibri"/>
          <w:b/>
          <w:bCs/>
          <w:sz w:val="28"/>
          <w:szCs w:val="28"/>
        </w:rPr>
        <w:t>ubuntu: The username (in this case, ubuntu user).</w:t>
      </w:r>
    </w:p>
    <w:p w14:paraId="2BB43EB9"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Purpose:</w:t>
      </w:r>
    </w:p>
    <w:p w14:paraId="3CD70B8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It gives the ubuntu user permission to run Docker commands (docker) without needing sudo.</w:t>
      </w:r>
    </w:p>
    <w:p w14:paraId="20E34A5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B63565A">
          <v:rect id="_x0000_i1433" style="width:0;height:1.5pt" o:hralign="center" o:hrstd="t" o:hr="t" fillcolor="#a0a0a0" stroked="f"/>
        </w:pict>
      </w:r>
    </w:p>
    <w:p w14:paraId="4AA69EFA"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After running:</w:t>
      </w:r>
    </w:p>
    <w:p w14:paraId="752DB45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must log out and log back in (or run newgrp docker) for the changes to take effect.</w:t>
      </w:r>
    </w:p>
    <w:p w14:paraId="756C2713"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CF49103">
          <v:rect id="_x0000_i1434" style="width:0;height:1.5pt" o:hralign="center" o:hrstd="t" o:hr="t" fillcolor="#a0a0a0" stroked="f"/>
        </w:pict>
      </w:r>
    </w:p>
    <w:p w14:paraId="5123EA0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quick example of verifying Docker group access or a script to automate Docker installation &amp; permissions?</w:t>
      </w:r>
    </w:p>
    <w:p w14:paraId="69D5FE8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5193A2F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port no of ecs</w:t>
      </w:r>
    </w:p>
    <w:p w14:paraId="27E0CB75" w14:textId="354EE81C" w:rsidR="00FF69EF" w:rsidRPr="009D491B" w:rsidRDefault="00FF69EF" w:rsidP="00FF69EF">
      <w:pPr>
        <w:rPr>
          <w:rFonts w:ascii="Calibri" w:hAnsi="Calibri" w:cs="Calibri"/>
          <w:b/>
          <w:bCs/>
          <w:sz w:val="28"/>
          <w:szCs w:val="28"/>
        </w:rPr>
      </w:pPr>
    </w:p>
    <w:p w14:paraId="75EA118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Amazon ECS itself does not have a fixed port number — instead, it manages containerized applications, which expose and use ports you define in your container definitions.</w:t>
      </w:r>
    </w:p>
    <w:p w14:paraId="2FAF79EE"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Key Points:</w:t>
      </w:r>
    </w:p>
    <w:p w14:paraId="79E56C1C" w14:textId="77777777" w:rsidR="00FF69EF" w:rsidRPr="009D491B" w:rsidRDefault="00FF69EF" w:rsidP="00FF69EF">
      <w:pPr>
        <w:numPr>
          <w:ilvl w:val="0"/>
          <w:numId w:val="353"/>
        </w:numPr>
        <w:rPr>
          <w:rFonts w:ascii="Calibri" w:hAnsi="Calibri" w:cs="Calibri"/>
          <w:b/>
          <w:bCs/>
          <w:sz w:val="28"/>
          <w:szCs w:val="28"/>
        </w:rPr>
      </w:pPr>
      <w:r w:rsidRPr="009D491B">
        <w:rPr>
          <w:rFonts w:ascii="Calibri" w:hAnsi="Calibri" w:cs="Calibri"/>
          <w:b/>
          <w:bCs/>
          <w:sz w:val="28"/>
          <w:szCs w:val="28"/>
        </w:rPr>
        <w:t>Container Port: Port inside the container (e.g., 80 for a web server).</w:t>
      </w:r>
    </w:p>
    <w:p w14:paraId="71716767" w14:textId="77777777" w:rsidR="00FF69EF" w:rsidRPr="009D491B" w:rsidRDefault="00FF69EF" w:rsidP="00FF69EF">
      <w:pPr>
        <w:numPr>
          <w:ilvl w:val="0"/>
          <w:numId w:val="353"/>
        </w:numPr>
        <w:rPr>
          <w:rFonts w:ascii="Calibri" w:hAnsi="Calibri" w:cs="Calibri"/>
          <w:b/>
          <w:bCs/>
          <w:sz w:val="28"/>
          <w:szCs w:val="28"/>
        </w:rPr>
      </w:pPr>
      <w:r w:rsidRPr="009D491B">
        <w:rPr>
          <w:rFonts w:ascii="Calibri" w:hAnsi="Calibri" w:cs="Calibri"/>
          <w:b/>
          <w:bCs/>
          <w:sz w:val="28"/>
          <w:szCs w:val="28"/>
        </w:rPr>
        <w:t>Host Port: Port on the EC2 host or the Fargate instance that maps to the container port.</w:t>
      </w:r>
    </w:p>
    <w:p w14:paraId="2698D6BA" w14:textId="77777777" w:rsidR="00FF69EF" w:rsidRPr="009D491B" w:rsidRDefault="00FF69EF" w:rsidP="00FF69EF">
      <w:pPr>
        <w:numPr>
          <w:ilvl w:val="0"/>
          <w:numId w:val="353"/>
        </w:numPr>
        <w:rPr>
          <w:rFonts w:ascii="Calibri" w:hAnsi="Calibri" w:cs="Calibri"/>
          <w:b/>
          <w:bCs/>
          <w:sz w:val="28"/>
          <w:szCs w:val="28"/>
        </w:rPr>
      </w:pPr>
      <w:r w:rsidRPr="009D491B">
        <w:rPr>
          <w:rFonts w:ascii="Calibri" w:hAnsi="Calibri" w:cs="Calibri"/>
          <w:b/>
          <w:bCs/>
          <w:sz w:val="28"/>
          <w:szCs w:val="28"/>
        </w:rPr>
        <w:lastRenderedPageBreak/>
        <w:t>Common Ports Used:</w:t>
      </w:r>
    </w:p>
    <w:p w14:paraId="50725E3C" w14:textId="77777777" w:rsidR="00FF69EF" w:rsidRPr="009D491B" w:rsidRDefault="00FF69EF" w:rsidP="00FF69EF">
      <w:pPr>
        <w:numPr>
          <w:ilvl w:val="1"/>
          <w:numId w:val="353"/>
        </w:numPr>
        <w:rPr>
          <w:rFonts w:ascii="Calibri" w:hAnsi="Calibri" w:cs="Calibri"/>
          <w:b/>
          <w:bCs/>
          <w:sz w:val="28"/>
          <w:szCs w:val="28"/>
        </w:rPr>
      </w:pPr>
      <w:r w:rsidRPr="009D491B">
        <w:rPr>
          <w:rFonts w:ascii="Calibri" w:hAnsi="Calibri" w:cs="Calibri"/>
          <w:b/>
          <w:bCs/>
          <w:sz w:val="28"/>
          <w:szCs w:val="28"/>
        </w:rPr>
        <w:t>Port 80 (HTTP)</w:t>
      </w:r>
    </w:p>
    <w:p w14:paraId="4E95F445" w14:textId="77777777" w:rsidR="00FF69EF" w:rsidRPr="009D491B" w:rsidRDefault="00FF69EF" w:rsidP="00FF69EF">
      <w:pPr>
        <w:numPr>
          <w:ilvl w:val="1"/>
          <w:numId w:val="353"/>
        </w:numPr>
        <w:rPr>
          <w:rFonts w:ascii="Calibri" w:hAnsi="Calibri" w:cs="Calibri"/>
          <w:b/>
          <w:bCs/>
          <w:sz w:val="28"/>
          <w:szCs w:val="28"/>
        </w:rPr>
      </w:pPr>
      <w:r w:rsidRPr="009D491B">
        <w:rPr>
          <w:rFonts w:ascii="Calibri" w:hAnsi="Calibri" w:cs="Calibri"/>
          <w:b/>
          <w:bCs/>
          <w:sz w:val="28"/>
          <w:szCs w:val="28"/>
        </w:rPr>
        <w:t>Port 443 (HTTPS)</w:t>
      </w:r>
    </w:p>
    <w:p w14:paraId="69C8D80D" w14:textId="77777777" w:rsidR="00FF69EF" w:rsidRPr="009D491B" w:rsidRDefault="00FF69EF" w:rsidP="00FF69EF">
      <w:pPr>
        <w:numPr>
          <w:ilvl w:val="1"/>
          <w:numId w:val="353"/>
        </w:numPr>
        <w:rPr>
          <w:rFonts w:ascii="Calibri" w:hAnsi="Calibri" w:cs="Calibri"/>
          <w:b/>
          <w:bCs/>
          <w:sz w:val="28"/>
          <w:szCs w:val="28"/>
        </w:rPr>
      </w:pPr>
      <w:r w:rsidRPr="009D491B">
        <w:rPr>
          <w:rFonts w:ascii="Calibri" w:hAnsi="Calibri" w:cs="Calibri"/>
          <w:b/>
          <w:bCs/>
          <w:sz w:val="28"/>
          <w:szCs w:val="28"/>
        </w:rPr>
        <w:t>Port 5000+ (custom apps, internal APIs, etc.)</w:t>
      </w:r>
    </w:p>
    <w:p w14:paraId="59155485" w14:textId="77777777" w:rsidR="00FF69EF" w:rsidRPr="009D491B" w:rsidRDefault="00FF69EF" w:rsidP="00FF69EF">
      <w:pPr>
        <w:numPr>
          <w:ilvl w:val="0"/>
          <w:numId w:val="353"/>
        </w:numPr>
        <w:rPr>
          <w:rFonts w:ascii="Calibri" w:hAnsi="Calibri" w:cs="Calibri"/>
          <w:b/>
          <w:bCs/>
          <w:sz w:val="28"/>
          <w:szCs w:val="28"/>
        </w:rPr>
      </w:pPr>
      <w:r w:rsidRPr="009D491B">
        <w:rPr>
          <w:rFonts w:ascii="Calibri" w:hAnsi="Calibri" w:cs="Calibri"/>
          <w:b/>
          <w:bCs/>
          <w:sz w:val="28"/>
          <w:szCs w:val="28"/>
        </w:rPr>
        <w:t>Security Groups: Must allow inbound traffic to these ports for the ECS service or task.</w:t>
      </w:r>
    </w:p>
    <w:p w14:paraId="22585E71" w14:textId="77777777" w:rsidR="00FF69EF" w:rsidRPr="009D491B" w:rsidRDefault="00FF69EF" w:rsidP="00FF69EF">
      <w:pPr>
        <w:numPr>
          <w:ilvl w:val="0"/>
          <w:numId w:val="353"/>
        </w:numPr>
        <w:rPr>
          <w:rFonts w:ascii="Calibri" w:hAnsi="Calibri" w:cs="Calibri"/>
          <w:b/>
          <w:bCs/>
          <w:sz w:val="28"/>
          <w:szCs w:val="28"/>
        </w:rPr>
      </w:pPr>
      <w:r w:rsidRPr="009D491B">
        <w:rPr>
          <w:rFonts w:ascii="Calibri" w:hAnsi="Calibri" w:cs="Calibri"/>
          <w:b/>
          <w:bCs/>
          <w:sz w:val="28"/>
          <w:szCs w:val="28"/>
        </w:rPr>
        <w:t>Fargate: Uses dynamic host ports unless explicitly specified.</w:t>
      </w:r>
    </w:p>
    <w:p w14:paraId="332BCCA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Example:</w:t>
      </w:r>
    </w:p>
    <w:p w14:paraId="3256CD9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471A69DB" w14:textId="6FE6D604" w:rsidR="00FF69EF" w:rsidRPr="009D491B" w:rsidRDefault="00FF69EF" w:rsidP="00FF69EF">
      <w:pPr>
        <w:rPr>
          <w:rFonts w:ascii="Calibri" w:hAnsi="Calibri" w:cs="Calibri"/>
          <w:b/>
          <w:bCs/>
          <w:sz w:val="28"/>
          <w:szCs w:val="28"/>
        </w:rPr>
      </w:pPr>
    </w:p>
    <w:p w14:paraId="2DBF1A5A"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339364"/>
        <w:rPr>
          <w:rFonts w:ascii="Consolas" w:hAnsi="Consolas" w:cs="Courier New"/>
          <w:color w:val="FFFFFF"/>
          <w:sz w:val="17"/>
          <w:szCs w:val="17"/>
        </w:rPr>
      </w:pPr>
      <w:r>
        <w:rPr>
          <w:rFonts w:ascii="Consolas" w:hAnsi="Consolas" w:cs="Courier New"/>
          <w:color w:val="ABE338"/>
          <w:sz w:val="17"/>
          <w:szCs w:val="17"/>
        </w:rPr>
        <w:t>"portMappings"</w:t>
      </w:r>
      <w:r>
        <w:rPr>
          <w:rFonts w:ascii="Consolas" w:hAnsi="Consolas" w:cs="Courier New"/>
          <w:color w:val="FFFFFF"/>
          <w:sz w:val="17"/>
          <w:szCs w:val="17"/>
        </w:rPr>
        <w:t>: [</w:t>
      </w:r>
    </w:p>
    <w:p w14:paraId="1762BDD3"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339364"/>
        <w:rPr>
          <w:rFonts w:ascii="Consolas" w:hAnsi="Consolas" w:cs="Courier New"/>
          <w:color w:val="FFFFFF"/>
          <w:sz w:val="17"/>
          <w:szCs w:val="17"/>
        </w:rPr>
      </w:pPr>
      <w:r>
        <w:rPr>
          <w:rFonts w:ascii="Consolas" w:hAnsi="Consolas" w:cs="Courier New"/>
          <w:color w:val="FFFFFF"/>
          <w:sz w:val="17"/>
          <w:szCs w:val="17"/>
        </w:rPr>
        <w:t xml:space="preserve">  {</w:t>
      </w:r>
    </w:p>
    <w:p w14:paraId="4218F3EF"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33936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"containerPort"</w:t>
      </w:r>
      <w:r>
        <w:rPr>
          <w:rFonts w:ascii="Consolas" w:hAnsi="Consolas" w:cs="Courier New"/>
          <w:color w:val="FFFFFF"/>
          <w:sz w:val="17"/>
          <w:szCs w:val="17"/>
        </w:rPr>
        <w:t xml:space="preserve">: </w:t>
      </w:r>
      <w:r>
        <w:rPr>
          <w:rFonts w:ascii="Consolas" w:hAnsi="Consolas" w:cs="Courier New"/>
          <w:color w:val="F5AB35"/>
          <w:sz w:val="17"/>
          <w:szCs w:val="17"/>
        </w:rPr>
        <w:t>80</w:t>
      </w:r>
      <w:r>
        <w:rPr>
          <w:rFonts w:ascii="Consolas" w:hAnsi="Consolas" w:cs="Courier New"/>
          <w:color w:val="FFFFFF"/>
          <w:sz w:val="17"/>
          <w:szCs w:val="17"/>
        </w:rPr>
        <w:t>,</w:t>
      </w:r>
    </w:p>
    <w:p w14:paraId="5252FF13"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33936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"hostPort"</w:t>
      </w:r>
      <w:r>
        <w:rPr>
          <w:rFonts w:ascii="Consolas" w:hAnsi="Consolas" w:cs="Courier New"/>
          <w:color w:val="FFFFFF"/>
          <w:sz w:val="17"/>
          <w:szCs w:val="17"/>
        </w:rPr>
        <w:t xml:space="preserve">: </w:t>
      </w:r>
      <w:r>
        <w:rPr>
          <w:rFonts w:ascii="Consolas" w:hAnsi="Consolas" w:cs="Courier New"/>
          <w:color w:val="F5AB35"/>
          <w:sz w:val="17"/>
          <w:szCs w:val="17"/>
        </w:rPr>
        <w:t>80</w:t>
      </w:r>
      <w:r>
        <w:rPr>
          <w:rFonts w:ascii="Consolas" w:hAnsi="Consolas" w:cs="Courier New"/>
          <w:color w:val="FFFFFF"/>
          <w:sz w:val="17"/>
          <w:szCs w:val="17"/>
        </w:rPr>
        <w:t>,</w:t>
      </w:r>
    </w:p>
    <w:p w14:paraId="55106148"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33936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"protocol"</w:t>
      </w:r>
      <w:r>
        <w:rPr>
          <w:rFonts w:ascii="Consolas" w:hAnsi="Consolas" w:cs="Courier New"/>
          <w:color w:val="FFFFFF"/>
          <w:sz w:val="17"/>
          <w:szCs w:val="17"/>
        </w:rPr>
        <w:t xml:space="preserve">: </w:t>
      </w:r>
      <w:r>
        <w:rPr>
          <w:rFonts w:ascii="Consolas" w:hAnsi="Consolas" w:cs="Courier New"/>
          <w:color w:val="ABE338"/>
          <w:sz w:val="17"/>
          <w:szCs w:val="17"/>
        </w:rPr>
        <w:t>"tcp"</w:t>
      </w:r>
    </w:p>
    <w:p w14:paraId="7070D7C7"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339364"/>
        <w:rPr>
          <w:rFonts w:ascii="Consolas" w:hAnsi="Consolas" w:cs="Courier New"/>
          <w:color w:val="FFFFFF"/>
          <w:sz w:val="17"/>
          <w:szCs w:val="17"/>
        </w:rPr>
      </w:pPr>
      <w:r>
        <w:rPr>
          <w:rFonts w:ascii="Consolas" w:hAnsi="Consolas" w:cs="Courier New"/>
          <w:color w:val="FFFFFF"/>
          <w:sz w:val="17"/>
          <w:szCs w:val="17"/>
        </w:rPr>
        <w:t xml:space="preserve">  }</w:t>
      </w:r>
    </w:p>
    <w:p w14:paraId="3412D837"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339364"/>
        <w:rPr>
          <w:rFonts w:ascii="Consolas" w:hAnsi="Consolas" w:cs="Courier New"/>
          <w:color w:val="FFFFFF"/>
          <w:sz w:val="17"/>
          <w:szCs w:val="17"/>
        </w:rPr>
      </w:pPr>
      <w:r>
        <w:rPr>
          <w:rFonts w:ascii="Consolas" w:hAnsi="Consolas" w:cs="Courier New"/>
          <w:color w:val="FFFFFF"/>
          <w:sz w:val="17"/>
          <w:szCs w:val="17"/>
        </w:rPr>
        <w:t>]</w:t>
      </w:r>
    </w:p>
    <w:p w14:paraId="51FD979C"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339364"/>
        <w:rPr>
          <w:rFonts w:ascii="Consolas" w:hAnsi="Consolas" w:cs="Courier New"/>
          <w:color w:val="FFFFFF"/>
          <w:sz w:val="17"/>
          <w:szCs w:val="17"/>
        </w:rPr>
      </w:pPr>
      <w:r>
        <w:rPr>
          <w:rFonts w:ascii="Consolas" w:hAnsi="Consolas" w:cs="Courier New"/>
          <w:color w:val="FFFFFF"/>
          <w:sz w:val="17"/>
          <w:szCs w:val="17"/>
        </w:rPr>
        <w:t> </w:t>
      </w:r>
    </w:p>
    <w:p w14:paraId="6CC1A5E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So, ECS exposes whatever port your application needs, based on your configuration.</w:t>
      </w:r>
    </w:p>
    <w:p w14:paraId="5C06DF4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Want to see an ECS port mapping example in JSON or how to allow ports in ECS Security Groups?</w:t>
      </w:r>
    </w:p>
    <w:p w14:paraId="0EB11FA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3C17461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port no of docker and kubenretss</w:t>
      </w:r>
    </w:p>
    <w:p w14:paraId="63E8E20E" w14:textId="2F2B4075" w:rsidR="00FF69EF" w:rsidRPr="009D491B" w:rsidRDefault="00FF69EF" w:rsidP="00FF69EF">
      <w:pPr>
        <w:rPr>
          <w:rFonts w:ascii="Calibri" w:hAnsi="Calibri" w:cs="Calibri"/>
          <w:b/>
          <w:bCs/>
          <w:sz w:val="28"/>
          <w:szCs w:val="28"/>
        </w:rPr>
      </w:pPr>
    </w:p>
    <w:p w14:paraId="78351D0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Docker and Kubernetes don’t have a single “port number” — instead, they expose and manage many ports depending on what service, container, or node component is involved.</w:t>
      </w:r>
    </w:p>
    <w:p w14:paraId="28A7B5F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D6C0384">
          <v:rect id="_x0000_i1435" style="width:0;height:1.5pt" o:hralign="center" o:hrstd="t" o:hr="t" fillcolor="#a0a0a0" stroked="f"/>
        </w:pict>
      </w:r>
    </w:p>
    <w:p w14:paraId="44FC9A86"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Docker Port Numbers</w:t>
      </w:r>
    </w:p>
    <w:p w14:paraId="29C0DFB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Docker itself doesn’t listen on a fixed port unless you expose one. However:</w:t>
      </w:r>
    </w:p>
    <w:tbl>
      <w:tblPr>
        <w:tblStyle w:val="TableGrid"/>
        <w:tblW w:w="0" w:type="auto"/>
        <w:tblLook w:val="04A0" w:firstRow="1" w:lastRow="0" w:firstColumn="1" w:lastColumn="0" w:noHBand="0" w:noVBand="1"/>
      </w:tblPr>
      <w:tblGrid>
        <w:gridCol w:w="3683"/>
        <w:gridCol w:w="4378"/>
      </w:tblGrid>
      <w:tr w:rsidR="00FF69EF" w:rsidRPr="009D491B" w14:paraId="7BB113F7" w14:textId="77777777" w:rsidTr="008908E0">
        <w:tc>
          <w:tcPr>
            <w:tcW w:w="0" w:type="auto"/>
            <w:hideMark/>
          </w:tcPr>
          <w:p w14:paraId="6752816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lastRenderedPageBreak/>
              <w:t>Purpose</w:t>
            </w:r>
          </w:p>
        </w:tc>
        <w:tc>
          <w:tcPr>
            <w:tcW w:w="0" w:type="auto"/>
            <w:hideMark/>
          </w:tcPr>
          <w:p w14:paraId="633B798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Port</w:t>
            </w:r>
          </w:p>
        </w:tc>
      </w:tr>
      <w:tr w:rsidR="00FF69EF" w:rsidRPr="009D491B" w14:paraId="4D49C389" w14:textId="77777777" w:rsidTr="008908E0">
        <w:tc>
          <w:tcPr>
            <w:tcW w:w="0" w:type="auto"/>
            <w:hideMark/>
          </w:tcPr>
          <w:p w14:paraId="5357DD3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Docker API (default socket)</w:t>
            </w:r>
          </w:p>
        </w:tc>
        <w:tc>
          <w:tcPr>
            <w:tcW w:w="0" w:type="auto"/>
            <w:hideMark/>
          </w:tcPr>
          <w:p w14:paraId="6CCE9C2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/var/run/docker.sock (UNIX socket)</w:t>
            </w:r>
          </w:p>
        </w:tc>
      </w:tr>
      <w:tr w:rsidR="00FF69EF" w:rsidRPr="009D491B" w14:paraId="0F2CF82C" w14:textId="77777777" w:rsidTr="008908E0">
        <w:tc>
          <w:tcPr>
            <w:tcW w:w="0" w:type="auto"/>
            <w:hideMark/>
          </w:tcPr>
          <w:p w14:paraId="21DF355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Docker Remote API (optional)</w:t>
            </w:r>
          </w:p>
        </w:tc>
        <w:tc>
          <w:tcPr>
            <w:tcW w:w="0" w:type="auto"/>
            <w:hideMark/>
          </w:tcPr>
          <w:p w14:paraId="0B0D100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2375 (plain TCP), 2376 (TLS)</w:t>
            </w:r>
          </w:p>
        </w:tc>
      </w:tr>
      <w:tr w:rsidR="00FF69EF" w:rsidRPr="009D491B" w14:paraId="4B0A6D8B" w14:textId="77777777" w:rsidTr="008908E0">
        <w:tc>
          <w:tcPr>
            <w:tcW w:w="0" w:type="auto"/>
            <w:hideMark/>
          </w:tcPr>
          <w:p w14:paraId="4B396DB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Container apps</w:t>
            </w:r>
          </w:p>
        </w:tc>
        <w:tc>
          <w:tcPr>
            <w:tcW w:w="0" w:type="auto"/>
            <w:hideMark/>
          </w:tcPr>
          <w:p w14:paraId="753345D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Depends on EXPOSE and -p flags</w:t>
            </w:r>
          </w:p>
        </w:tc>
      </w:tr>
    </w:tbl>
    <w:p w14:paraId="6A1948D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Example:</w:t>
      </w:r>
    </w:p>
    <w:p w14:paraId="670BFD53" w14:textId="0ED357E5" w:rsidR="00FF69EF" w:rsidRPr="009D491B" w:rsidRDefault="00FF69EF" w:rsidP="00FF69EF">
      <w:pPr>
        <w:rPr>
          <w:rFonts w:ascii="Calibri" w:hAnsi="Calibri" w:cs="Calibri"/>
          <w:b/>
          <w:bCs/>
          <w:sz w:val="28"/>
          <w:szCs w:val="28"/>
        </w:rPr>
      </w:pPr>
    </w:p>
    <w:p w14:paraId="52025336" w14:textId="05AD4CA5" w:rsidR="00FF69EF" w:rsidRPr="009D491B" w:rsidRDefault="00FF69EF" w:rsidP="00FF69EF">
      <w:pPr>
        <w:rPr>
          <w:rFonts w:ascii="Calibri" w:hAnsi="Calibri" w:cs="Calibri"/>
          <w:b/>
          <w:bCs/>
          <w:sz w:val="28"/>
          <w:szCs w:val="28"/>
        </w:rPr>
      </w:pPr>
    </w:p>
    <w:p w14:paraId="3E3F145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docker run -p 8080:80 nginx</w:t>
      </w:r>
    </w:p>
    <w:p w14:paraId="14FBF94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maps host port 8080 → container port 80</w:t>
      </w:r>
    </w:p>
    <w:p w14:paraId="219761C1"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3CFE0A8">
          <v:rect id="_x0000_i1436" style="width:0;height:1.5pt" o:hralign="center" o:hrstd="t" o:hr="t" fillcolor="#a0a0a0" stroked="f"/>
        </w:pict>
      </w:r>
    </w:p>
    <w:p w14:paraId="478DE2B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Kubernetes Port Numbers</w:t>
      </w:r>
    </w:p>
    <w:p w14:paraId="294013E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Kubernetes uses several ports for its internal components:</w:t>
      </w:r>
    </w:p>
    <w:tbl>
      <w:tblPr>
        <w:tblStyle w:val="TableGrid"/>
        <w:tblW w:w="0" w:type="auto"/>
        <w:tblLook w:val="04A0" w:firstRow="1" w:lastRow="0" w:firstColumn="1" w:lastColumn="0" w:noHBand="0" w:noVBand="1"/>
      </w:tblPr>
      <w:tblGrid>
        <w:gridCol w:w="2214"/>
        <w:gridCol w:w="1721"/>
        <w:gridCol w:w="4460"/>
      </w:tblGrid>
      <w:tr w:rsidR="00FF69EF" w:rsidRPr="009D491B" w14:paraId="40137F21" w14:textId="77777777" w:rsidTr="008908E0">
        <w:tc>
          <w:tcPr>
            <w:tcW w:w="0" w:type="auto"/>
            <w:hideMark/>
          </w:tcPr>
          <w:p w14:paraId="1A49257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Component</w:t>
            </w:r>
          </w:p>
        </w:tc>
        <w:tc>
          <w:tcPr>
            <w:tcW w:w="0" w:type="auto"/>
            <w:hideMark/>
          </w:tcPr>
          <w:p w14:paraId="032F332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Default Port</w:t>
            </w:r>
          </w:p>
        </w:tc>
        <w:tc>
          <w:tcPr>
            <w:tcW w:w="0" w:type="auto"/>
            <w:hideMark/>
          </w:tcPr>
          <w:p w14:paraId="44CB233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Use</w:t>
            </w:r>
          </w:p>
        </w:tc>
      </w:tr>
      <w:tr w:rsidR="00FF69EF" w:rsidRPr="009D491B" w14:paraId="55055FA3" w14:textId="77777777" w:rsidTr="008908E0">
        <w:tc>
          <w:tcPr>
            <w:tcW w:w="0" w:type="auto"/>
            <w:hideMark/>
          </w:tcPr>
          <w:p w14:paraId="4700E6A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kube-apiserver</w:t>
            </w:r>
          </w:p>
        </w:tc>
        <w:tc>
          <w:tcPr>
            <w:tcW w:w="0" w:type="auto"/>
            <w:hideMark/>
          </w:tcPr>
          <w:p w14:paraId="089DBAC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6443</w:t>
            </w:r>
          </w:p>
        </w:tc>
        <w:tc>
          <w:tcPr>
            <w:tcW w:w="0" w:type="auto"/>
            <w:hideMark/>
          </w:tcPr>
          <w:p w14:paraId="26137F3F"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Cluster API server</w:t>
            </w:r>
          </w:p>
        </w:tc>
      </w:tr>
      <w:tr w:rsidR="00FF69EF" w:rsidRPr="009D491B" w14:paraId="5F0A902D" w14:textId="77777777" w:rsidTr="008908E0">
        <w:tc>
          <w:tcPr>
            <w:tcW w:w="0" w:type="auto"/>
            <w:hideMark/>
          </w:tcPr>
          <w:p w14:paraId="4A32E28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kubelet</w:t>
            </w:r>
          </w:p>
        </w:tc>
        <w:tc>
          <w:tcPr>
            <w:tcW w:w="0" w:type="auto"/>
            <w:hideMark/>
          </w:tcPr>
          <w:p w14:paraId="1D2A427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10250</w:t>
            </w:r>
          </w:p>
        </w:tc>
        <w:tc>
          <w:tcPr>
            <w:tcW w:w="0" w:type="auto"/>
            <w:hideMark/>
          </w:tcPr>
          <w:p w14:paraId="7944CA1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Communication with nodes</w:t>
            </w:r>
          </w:p>
        </w:tc>
      </w:tr>
      <w:tr w:rsidR="00FF69EF" w:rsidRPr="009D491B" w14:paraId="45C7449D" w14:textId="77777777" w:rsidTr="008908E0">
        <w:tc>
          <w:tcPr>
            <w:tcW w:w="0" w:type="auto"/>
            <w:hideMark/>
          </w:tcPr>
          <w:p w14:paraId="3349FFD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kube-scheduler</w:t>
            </w:r>
          </w:p>
        </w:tc>
        <w:tc>
          <w:tcPr>
            <w:tcW w:w="0" w:type="auto"/>
            <w:hideMark/>
          </w:tcPr>
          <w:p w14:paraId="38E9A23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10259</w:t>
            </w:r>
          </w:p>
        </w:tc>
        <w:tc>
          <w:tcPr>
            <w:tcW w:w="0" w:type="auto"/>
            <w:hideMark/>
          </w:tcPr>
          <w:p w14:paraId="7602000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Scheduler</w:t>
            </w:r>
          </w:p>
        </w:tc>
      </w:tr>
      <w:tr w:rsidR="00FF69EF" w:rsidRPr="009D491B" w14:paraId="4D007D1E" w14:textId="77777777" w:rsidTr="008908E0">
        <w:tc>
          <w:tcPr>
            <w:tcW w:w="0" w:type="auto"/>
            <w:hideMark/>
          </w:tcPr>
          <w:p w14:paraId="08A0067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kube-controller</w:t>
            </w:r>
          </w:p>
        </w:tc>
        <w:tc>
          <w:tcPr>
            <w:tcW w:w="0" w:type="auto"/>
            <w:hideMark/>
          </w:tcPr>
          <w:p w14:paraId="7E25BFE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10257</w:t>
            </w:r>
          </w:p>
        </w:tc>
        <w:tc>
          <w:tcPr>
            <w:tcW w:w="0" w:type="auto"/>
            <w:hideMark/>
          </w:tcPr>
          <w:p w14:paraId="093EE5BF"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Controller manager</w:t>
            </w:r>
          </w:p>
        </w:tc>
      </w:tr>
      <w:tr w:rsidR="00FF69EF" w:rsidRPr="009D491B" w14:paraId="006229EB" w14:textId="77777777" w:rsidTr="008908E0">
        <w:tc>
          <w:tcPr>
            <w:tcW w:w="0" w:type="auto"/>
            <w:hideMark/>
          </w:tcPr>
          <w:p w14:paraId="26CCD29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etcd</w:t>
            </w:r>
          </w:p>
        </w:tc>
        <w:tc>
          <w:tcPr>
            <w:tcW w:w="0" w:type="auto"/>
            <w:hideMark/>
          </w:tcPr>
          <w:p w14:paraId="1AB8043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2379-2380</w:t>
            </w:r>
          </w:p>
        </w:tc>
        <w:tc>
          <w:tcPr>
            <w:tcW w:w="0" w:type="auto"/>
            <w:hideMark/>
          </w:tcPr>
          <w:p w14:paraId="208744A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Cluster data store</w:t>
            </w:r>
          </w:p>
        </w:tc>
      </w:tr>
      <w:tr w:rsidR="00FF69EF" w:rsidRPr="009D491B" w14:paraId="56F447ED" w14:textId="77777777" w:rsidTr="008908E0">
        <w:tc>
          <w:tcPr>
            <w:tcW w:w="0" w:type="auto"/>
            <w:hideMark/>
          </w:tcPr>
          <w:p w14:paraId="50EECF0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NodePort service</w:t>
            </w:r>
          </w:p>
        </w:tc>
        <w:tc>
          <w:tcPr>
            <w:tcW w:w="0" w:type="auto"/>
            <w:hideMark/>
          </w:tcPr>
          <w:p w14:paraId="7488EAE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30000-32767</w:t>
            </w:r>
          </w:p>
        </w:tc>
        <w:tc>
          <w:tcPr>
            <w:tcW w:w="0" w:type="auto"/>
            <w:hideMark/>
          </w:tcPr>
          <w:p w14:paraId="43A974D7"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For exposing services outside cluster</w:t>
            </w:r>
          </w:p>
        </w:tc>
      </w:tr>
    </w:tbl>
    <w:p w14:paraId="7478378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Example (NodePort Service):</w:t>
      </w:r>
    </w:p>
    <w:p w14:paraId="42F7D7A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39188A11" w14:textId="64620CB6" w:rsidR="00FF69EF" w:rsidRPr="009D491B" w:rsidRDefault="00FF69EF" w:rsidP="00FF69EF">
      <w:pPr>
        <w:rPr>
          <w:rFonts w:ascii="Calibri" w:hAnsi="Calibri" w:cs="Calibri"/>
          <w:b/>
          <w:bCs/>
          <w:sz w:val="28"/>
          <w:szCs w:val="28"/>
        </w:rPr>
      </w:pPr>
    </w:p>
    <w:p w14:paraId="7D757FB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ports:</w:t>
      </w:r>
    </w:p>
    <w:p w14:paraId="1FB0C17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 port: 80</w:t>
      </w:r>
    </w:p>
    <w:p w14:paraId="5AFB623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targetPort: 80</w:t>
      </w:r>
    </w:p>
    <w:p w14:paraId="78F41D0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nodePort: 30080</w:t>
      </w:r>
    </w:p>
    <w:p w14:paraId="480AFDE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8EA50B1">
          <v:rect id="_x0000_i1437" style="width:0;height:1.5pt" o:hralign="center" o:hrstd="t" o:hr="t" fillcolor="#a0a0a0" stroked="f"/>
        </w:pict>
      </w:r>
    </w:p>
    <w:p w14:paraId="68BB1E5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 short:</w:t>
      </w:r>
    </w:p>
    <w:p w14:paraId="6D88F6BB" w14:textId="77777777" w:rsidR="00FF69EF" w:rsidRPr="009D491B" w:rsidRDefault="00FF69EF" w:rsidP="00FF69EF">
      <w:pPr>
        <w:numPr>
          <w:ilvl w:val="0"/>
          <w:numId w:val="354"/>
        </w:numPr>
        <w:rPr>
          <w:rFonts w:ascii="Calibri" w:hAnsi="Calibri" w:cs="Calibri"/>
          <w:b/>
          <w:bCs/>
          <w:sz w:val="28"/>
          <w:szCs w:val="28"/>
        </w:rPr>
      </w:pPr>
      <w:r w:rsidRPr="009D491B">
        <w:rPr>
          <w:rFonts w:ascii="Calibri" w:hAnsi="Calibri" w:cs="Calibri"/>
          <w:b/>
          <w:bCs/>
          <w:sz w:val="28"/>
          <w:szCs w:val="28"/>
        </w:rPr>
        <w:lastRenderedPageBreak/>
        <w:t>Docker exposes ports you configure.</w:t>
      </w:r>
    </w:p>
    <w:p w14:paraId="3A6E4411" w14:textId="77777777" w:rsidR="00FF69EF" w:rsidRPr="009D491B" w:rsidRDefault="00FF69EF" w:rsidP="00FF69EF">
      <w:pPr>
        <w:numPr>
          <w:ilvl w:val="0"/>
          <w:numId w:val="354"/>
        </w:numPr>
        <w:rPr>
          <w:rFonts w:ascii="Calibri" w:hAnsi="Calibri" w:cs="Calibri"/>
          <w:b/>
          <w:bCs/>
          <w:sz w:val="28"/>
          <w:szCs w:val="28"/>
        </w:rPr>
      </w:pPr>
      <w:r w:rsidRPr="009D491B">
        <w:rPr>
          <w:rFonts w:ascii="Calibri" w:hAnsi="Calibri" w:cs="Calibri"/>
          <w:b/>
          <w:bCs/>
          <w:sz w:val="28"/>
          <w:szCs w:val="28"/>
        </w:rPr>
        <w:t>Kubernetes uses default ports for its components and service types.</w:t>
      </w:r>
    </w:p>
    <w:p w14:paraId="33361BD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Want to explore NodePort vs LoadBalancer or Docker vs Kubernetes networking?</w:t>
      </w:r>
    </w:p>
    <w:p w14:paraId="3DD5DA0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5019DB6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 ecs , containers in ecs how it can communicate with internet as frontend application and how containers in ecs in account b will connect to databases as backend</w:t>
      </w:r>
    </w:p>
    <w:p w14:paraId="0B02628C" w14:textId="29548A84" w:rsidR="00FF69EF" w:rsidRPr="009D491B" w:rsidRDefault="00FF69EF" w:rsidP="00FF69EF">
      <w:pPr>
        <w:rPr>
          <w:rFonts w:ascii="Calibri" w:hAnsi="Calibri" w:cs="Calibri"/>
          <w:b/>
          <w:bCs/>
          <w:sz w:val="28"/>
          <w:szCs w:val="28"/>
        </w:rPr>
      </w:pPr>
    </w:p>
    <w:p w14:paraId="758B58D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 Amazon ECS, container communication with the internet (frontend) and databases (backend) across accounts is handled using networking setup (VPCs, subnets, routing) and IAM permissions. Here's a short, clear explanation for both:</w:t>
      </w:r>
    </w:p>
    <w:p w14:paraId="7DDB407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02670F6">
          <v:rect id="_x0000_i1438" style="width:0;height:1.5pt" o:hralign="center" o:hrstd="t" o:hr="t" fillcolor="#a0a0a0" stroked="f"/>
        </w:pict>
      </w:r>
    </w:p>
    <w:p w14:paraId="5F44D67E"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1. Frontend: How ECS containers access the internet</w:t>
      </w:r>
    </w:p>
    <w:p w14:paraId="6EE581B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Case: Public-facing frontend containers</w:t>
      </w:r>
    </w:p>
    <w:p w14:paraId="75ADBFBD" w14:textId="77777777" w:rsidR="00FF69EF" w:rsidRPr="009D491B" w:rsidRDefault="00FF69EF" w:rsidP="00FF69EF">
      <w:pPr>
        <w:numPr>
          <w:ilvl w:val="0"/>
          <w:numId w:val="355"/>
        </w:numPr>
        <w:rPr>
          <w:rFonts w:ascii="Calibri" w:hAnsi="Calibri" w:cs="Calibri"/>
          <w:b/>
          <w:bCs/>
          <w:sz w:val="28"/>
          <w:szCs w:val="28"/>
        </w:rPr>
      </w:pPr>
      <w:r w:rsidRPr="009D491B">
        <w:rPr>
          <w:rFonts w:ascii="Calibri" w:hAnsi="Calibri" w:cs="Calibri"/>
          <w:b/>
          <w:bCs/>
          <w:sz w:val="28"/>
          <w:szCs w:val="28"/>
        </w:rPr>
        <w:t>Fargate or EC2 launch type</w:t>
      </w:r>
    </w:p>
    <w:p w14:paraId="25A19E7D" w14:textId="77777777" w:rsidR="00FF69EF" w:rsidRPr="009D491B" w:rsidRDefault="00FF69EF" w:rsidP="00FF69EF">
      <w:pPr>
        <w:numPr>
          <w:ilvl w:val="0"/>
          <w:numId w:val="355"/>
        </w:numPr>
        <w:rPr>
          <w:rFonts w:ascii="Calibri" w:hAnsi="Calibri" w:cs="Calibri"/>
          <w:b/>
          <w:bCs/>
          <w:sz w:val="28"/>
          <w:szCs w:val="28"/>
        </w:rPr>
      </w:pPr>
      <w:r w:rsidRPr="009D491B">
        <w:rPr>
          <w:rFonts w:ascii="Calibri" w:hAnsi="Calibri" w:cs="Calibri"/>
          <w:b/>
          <w:bCs/>
          <w:sz w:val="28"/>
          <w:szCs w:val="28"/>
        </w:rPr>
        <w:t>Deployed in public subnet</w:t>
      </w:r>
    </w:p>
    <w:p w14:paraId="4449D962" w14:textId="77777777" w:rsidR="00FF69EF" w:rsidRPr="009D491B" w:rsidRDefault="00FF69EF" w:rsidP="00FF69EF">
      <w:pPr>
        <w:numPr>
          <w:ilvl w:val="0"/>
          <w:numId w:val="355"/>
        </w:numPr>
        <w:rPr>
          <w:rFonts w:ascii="Calibri" w:hAnsi="Calibri" w:cs="Calibri"/>
          <w:b/>
          <w:bCs/>
          <w:sz w:val="28"/>
          <w:szCs w:val="28"/>
        </w:rPr>
      </w:pPr>
      <w:r w:rsidRPr="009D491B">
        <w:rPr>
          <w:rFonts w:ascii="Calibri" w:hAnsi="Calibri" w:cs="Calibri"/>
          <w:b/>
          <w:bCs/>
          <w:sz w:val="28"/>
          <w:szCs w:val="28"/>
        </w:rPr>
        <w:t>Assigned a public IP</w:t>
      </w:r>
    </w:p>
    <w:p w14:paraId="60255260" w14:textId="77777777" w:rsidR="00FF69EF" w:rsidRPr="009D491B" w:rsidRDefault="00FF69EF" w:rsidP="00FF69EF">
      <w:pPr>
        <w:numPr>
          <w:ilvl w:val="0"/>
          <w:numId w:val="355"/>
        </w:numPr>
        <w:rPr>
          <w:rFonts w:ascii="Calibri" w:hAnsi="Calibri" w:cs="Calibri"/>
          <w:b/>
          <w:bCs/>
          <w:sz w:val="28"/>
          <w:szCs w:val="28"/>
        </w:rPr>
      </w:pPr>
      <w:r w:rsidRPr="009D491B">
        <w:rPr>
          <w:rFonts w:ascii="Calibri" w:hAnsi="Calibri" w:cs="Calibri"/>
          <w:b/>
          <w:bCs/>
          <w:sz w:val="28"/>
          <w:szCs w:val="28"/>
        </w:rPr>
        <w:t>A NAT Gateway or Internet Gateway exists in the VPC route table.</w:t>
      </w:r>
    </w:p>
    <w:p w14:paraId="12D61B8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Key Requirements:</w:t>
      </w:r>
    </w:p>
    <w:p w14:paraId="3AEB8833" w14:textId="77777777" w:rsidR="00FF69EF" w:rsidRPr="009D491B" w:rsidRDefault="00FF69EF" w:rsidP="00FF69EF">
      <w:pPr>
        <w:numPr>
          <w:ilvl w:val="0"/>
          <w:numId w:val="356"/>
        </w:numPr>
        <w:rPr>
          <w:rFonts w:ascii="Calibri" w:hAnsi="Calibri" w:cs="Calibri"/>
          <w:b/>
          <w:bCs/>
          <w:sz w:val="28"/>
          <w:szCs w:val="28"/>
        </w:rPr>
      </w:pPr>
      <w:r w:rsidRPr="009D491B">
        <w:rPr>
          <w:rFonts w:ascii="Calibri" w:hAnsi="Calibri" w:cs="Calibri"/>
          <w:b/>
          <w:bCs/>
          <w:sz w:val="28"/>
          <w:szCs w:val="28"/>
        </w:rPr>
        <w:t>VPC has Internet Gateway (IGW)</w:t>
      </w:r>
    </w:p>
    <w:p w14:paraId="78D4EB29" w14:textId="77777777" w:rsidR="00FF69EF" w:rsidRPr="009D491B" w:rsidRDefault="00FF69EF" w:rsidP="00FF69EF">
      <w:pPr>
        <w:numPr>
          <w:ilvl w:val="0"/>
          <w:numId w:val="356"/>
        </w:numPr>
        <w:rPr>
          <w:rFonts w:ascii="Calibri" w:hAnsi="Calibri" w:cs="Calibri"/>
          <w:b/>
          <w:bCs/>
          <w:sz w:val="28"/>
          <w:szCs w:val="28"/>
        </w:rPr>
      </w:pPr>
      <w:r w:rsidRPr="009D491B">
        <w:rPr>
          <w:rFonts w:ascii="Calibri" w:hAnsi="Calibri" w:cs="Calibri"/>
          <w:b/>
          <w:bCs/>
          <w:sz w:val="28"/>
          <w:szCs w:val="28"/>
        </w:rPr>
        <w:t>Security Group allows outbound traffic (0.0.0.0/0)</w:t>
      </w:r>
    </w:p>
    <w:p w14:paraId="1B4E6D8C" w14:textId="77777777" w:rsidR="00FF69EF" w:rsidRPr="009D491B" w:rsidRDefault="00FF69EF" w:rsidP="00FF69EF">
      <w:pPr>
        <w:numPr>
          <w:ilvl w:val="0"/>
          <w:numId w:val="356"/>
        </w:numPr>
        <w:rPr>
          <w:rFonts w:ascii="Calibri" w:hAnsi="Calibri" w:cs="Calibri"/>
          <w:b/>
          <w:bCs/>
          <w:sz w:val="28"/>
          <w:szCs w:val="28"/>
        </w:rPr>
      </w:pPr>
      <w:r w:rsidRPr="009D491B">
        <w:rPr>
          <w:rFonts w:ascii="Calibri" w:hAnsi="Calibri" w:cs="Calibri"/>
          <w:b/>
          <w:bCs/>
          <w:sz w:val="28"/>
          <w:szCs w:val="28"/>
        </w:rPr>
        <w:t>Public subnet has correct route to IGW</w:t>
      </w:r>
    </w:p>
    <w:p w14:paraId="2ACD4BD5"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w:t>
      </w:r>
      <w:r w:rsidRPr="009D491B">
        <w:rPr>
          <w:rFonts w:ascii="Calibri" w:hAnsi="Calibri" w:cs="Calibri"/>
          <w:b/>
          <w:bCs/>
          <w:sz w:val="28"/>
          <w:szCs w:val="28"/>
        </w:rPr>
        <w:br/>
        <w:t>A React frontend on ECS (Fargate) makes API calls to external services like https://api.example.com.</w:t>
      </w:r>
    </w:p>
    <w:p w14:paraId="20E2F82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lastRenderedPageBreak/>
        <w:pict w14:anchorId="3DC88554">
          <v:rect id="_x0000_i1439" style="width:0;height:1.5pt" o:hralign="center" o:hrstd="t" o:hr="t" fillcolor="#a0a0a0" stroked="f"/>
        </w:pict>
      </w:r>
    </w:p>
    <w:p w14:paraId="3E56DED6"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2. Backend: How ECS in Account B talks to DB in another account</w:t>
      </w:r>
    </w:p>
    <w:p w14:paraId="25AF9C7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Option A: VPC Peering</w:t>
      </w:r>
    </w:p>
    <w:p w14:paraId="5D11A00C" w14:textId="77777777" w:rsidR="00FF69EF" w:rsidRPr="009D491B" w:rsidRDefault="00FF69EF" w:rsidP="00FF69EF">
      <w:pPr>
        <w:numPr>
          <w:ilvl w:val="0"/>
          <w:numId w:val="357"/>
        </w:numPr>
        <w:rPr>
          <w:rFonts w:ascii="Calibri" w:hAnsi="Calibri" w:cs="Calibri"/>
          <w:b/>
          <w:bCs/>
          <w:sz w:val="28"/>
          <w:szCs w:val="28"/>
        </w:rPr>
      </w:pPr>
      <w:r w:rsidRPr="009D491B">
        <w:rPr>
          <w:rFonts w:ascii="Calibri" w:hAnsi="Calibri" w:cs="Calibri"/>
          <w:b/>
          <w:bCs/>
          <w:sz w:val="28"/>
          <w:szCs w:val="28"/>
        </w:rPr>
        <w:t>VPC in Account B (ECS) is peered with VPC in Account A (DB)</w:t>
      </w:r>
    </w:p>
    <w:p w14:paraId="0835D603" w14:textId="77777777" w:rsidR="00FF69EF" w:rsidRPr="009D491B" w:rsidRDefault="00FF69EF" w:rsidP="00FF69EF">
      <w:pPr>
        <w:numPr>
          <w:ilvl w:val="0"/>
          <w:numId w:val="357"/>
        </w:numPr>
        <w:rPr>
          <w:rFonts w:ascii="Calibri" w:hAnsi="Calibri" w:cs="Calibri"/>
          <w:b/>
          <w:bCs/>
          <w:sz w:val="28"/>
          <w:szCs w:val="28"/>
        </w:rPr>
      </w:pPr>
      <w:r w:rsidRPr="009D491B">
        <w:rPr>
          <w:rFonts w:ascii="Calibri" w:hAnsi="Calibri" w:cs="Calibri"/>
          <w:b/>
          <w:bCs/>
          <w:sz w:val="28"/>
          <w:szCs w:val="28"/>
        </w:rPr>
        <w:t>Add routes in route tables of both VPCs</w:t>
      </w:r>
    </w:p>
    <w:p w14:paraId="145FE8EA" w14:textId="77777777" w:rsidR="00FF69EF" w:rsidRPr="009D491B" w:rsidRDefault="00FF69EF" w:rsidP="00FF69EF">
      <w:pPr>
        <w:numPr>
          <w:ilvl w:val="0"/>
          <w:numId w:val="357"/>
        </w:numPr>
        <w:rPr>
          <w:rFonts w:ascii="Calibri" w:hAnsi="Calibri" w:cs="Calibri"/>
          <w:b/>
          <w:bCs/>
          <w:sz w:val="28"/>
          <w:szCs w:val="28"/>
        </w:rPr>
      </w:pPr>
      <w:r w:rsidRPr="009D491B">
        <w:rPr>
          <w:rFonts w:ascii="Calibri" w:hAnsi="Calibri" w:cs="Calibri"/>
          <w:b/>
          <w:bCs/>
          <w:sz w:val="28"/>
          <w:szCs w:val="28"/>
        </w:rPr>
        <w:t>Security Groups on DB allow traffic from ECS IPs</w:t>
      </w:r>
    </w:p>
    <w:p w14:paraId="3E7718D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Option B: AWS PrivateLink (Secure &amp; Scoped)</w:t>
      </w:r>
    </w:p>
    <w:p w14:paraId="7A010D60" w14:textId="77777777" w:rsidR="00FF69EF" w:rsidRPr="009D491B" w:rsidRDefault="00FF69EF" w:rsidP="00FF69EF">
      <w:pPr>
        <w:numPr>
          <w:ilvl w:val="0"/>
          <w:numId w:val="358"/>
        </w:numPr>
        <w:rPr>
          <w:rFonts w:ascii="Calibri" w:hAnsi="Calibri" w:cs="Calibri"/>
          <w:b/>
          <w:bCs/>
          <w:sz w:val="28"/>
          <w:szCs w:val="28"/>
        </w:rPr>
      </w:pPr>
      <w:r w:rsidRPr="009D491B">
        <w:rPr>
          <w:rFonts w:ascii="Calibri" w:hAnsi="Calibri" w:cs="Calibri"/>
          <w:b/>
          <w:bCs/>
          <w:sz w:val="28"/>
          <w:szCs w:val="28"/>
        </w:rPr>
        <w:t>Create a VPC endpoint service for the DB in Account A</w:t>
      </w:r>
    </w:p>
    <w:p w14:paraId="156B2632" w14:textId="77777777" w:rsidR="00FF69EF" w:rsidRPr="009D491B" w:rsidRDefault="00FF69EF" w:rsidP="00FF69EF">
      <w:pPr>
        <w:numPr>
          <w:ilvl w:val="0"/>
          <w:numId w:val="358"/>
        </w:numPr>
        <w:rPr>
          <w:rFonts w:ascii="Calibri" w:hAnsi="Calibri" w:cs="Calibri"/>
          <w:b/>
          <w:bCs/>
          <w:sz w:val="28"/>
          <w:szCs w:val="28"/>
        </w:rPr>
      </w:pPr>
      <w:r w:rsidRPr="009D491B">
        <w:rPr>
          <w:rFonts w:ascii="Calibri" w:hAnsi="Calibri" w:cs="Calibri"/>
          <w:b/>
          <w:bCs/>
          <w:sz w:val="28"/>
          <w:szCs w:val="28"/>
        </w:rPr>
        <w:t>ECS in Account B creates a VPC endpoint to access it</w:t>
      </w:r>
    </w:p>
    <w:p w14:paraId="4AA50BA1" w14:textId="77777777" w:rsidR="00FF69EF" w:rsidRPr="009D491B" w:rsidRDefault="00FF69EF" w:rsidP="00FF69EF">
      <w:pPr>
        <w:numPr>
          <w:ilvl w:val="0"/>
          <w:numId w:val="358"/>
        </w:numPr>
        <w:rPr>
          <w:rFonts w:ascii="Calibri" w:hAnsi="Calibri" w:cs="Calibri"/>
          <w:b/>
          <w:bCs/>
          <w:sz w:val="28"/>
          <w:szCs w:val="28"/>
        </w:rPr>
      </w:pPr>
      <w:r w:rsidRPr="009D491B">
        <w:rPr>
          <w:rFonts w:ascii="Calibri" w:hAnsi="Calibri" w:cs="Calibri"/>
          <w:b/>
          <w:bCs/>
          <w:sz w:val="28"/>
          <w:szCs w:val="28"/>
        </w:rPr>
        <w:t>This allows secure, cross-account traffic without public IPs</w:t>
      </w:r>
    </w:p>
    <w:p w14:paraId="38BBF38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Option C: Transit Gateway (Multi-VPC, Multi-Account)</w:t>
      </w:r>
    </w:p>
    <w:p w14:paraId="1D7B8726" w14:textId="77777777" w:rsidR="00FF69EF" w:rsidRPr="009D491B" w:rsidRDefault="00FF69EF" w:rsidP="00FF69EF">
      <w:pPr>
        <w:numPr>
          <w:ilvl w:val="0"/>
          <w:numId w:val="359"/>
        </w:numPr>
        <w:rPr>
          <w:rFonts w:ascii="Calibri" w:hAnsi="Calibri" w:cs="Calibri"/>
          <w:b/>
          <w:bCs/>
          <w:sz w:val="28"/>
          <w:szCs w:val="28"/>
        </w:rPr>
      </w:pPr>
      <w:r w:rsidRPr="009D491B">
        <w:rPr>
          <w:rFonts w:ascii="Calibri" w:hAnsi="Calibri" w:cs="Calibri"/>
          <w:b/>
          <w:bCs/>
          <w:sz w:val="28"/>
          <w:szCs w:val="28"/>
        </w:rPr>
        <w:t>Use TGW to route traffic between VPCs in both accounts</w:t>
      </w:r>
    </w:p>
    <w:p w14:paraId="26FC7A3F" w14:textId="77777777" w:rsidR="00FF69EF" w:rsidRPr="009D491B" w:rsidRDefault="00FF69EF" w:rsidP="00FF69EF">
      <w:pPr>
        <w:numPr>
          <w:ilvl w:val="0"/>
          <w:numId w:val="359"/>
        </w:numPr>
        <w:rPr>
          <w:rFonts w:ascii="Calibri" w:hAnsi="Calibri" w:cs="Calibri"/>
          <w:b/>
          <w:bCs/>
          <w:sz w:val="28"/>
          <w:szCs w:val="28"/>
        </w:rPr>
      </w:pPr>
      <w:r w:rsidRPr="009D491B">
        <w:rPr>
          <w:rFonts w:ascii="Calibri" w:hAnsi="Calibri" w:cs="Calibri"/>
          <w:b/>
          <w:bCs/>
          <w:sz w:val="28"/>
          <w:szCs w:val="28"/>
        </w:rPr>
        <w:t>Scales better for many accounts/VPCs</w:t>
      </w:r>
    </w:p>
    <w:p w14:paraId="3EEA9AA1"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0AFB9F0">
          <v:rect id="_x0000_i1440" style="width:0;height:1.5pt" o:hralign="center" o:hrstd="t" o:hr="t" fillcolor="#a0a0a0" stroked="f"/>
        </w:pict>
      </w:r>
    </w:p>
    <w:p w14:paraId="493AE0D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Additional Points:</w:t>
      </w:r>
    </w:p>
    <w:p w14:paraId="72D157F9" w14:textId="77777777" w:rsidR="00FF69EF" w:rsidRPr="009D491B" w:rsidRDefault="00FF69EF" w:rsidP="00FF69EF">
      <w:pPr>
        <w:numPr>
          <w:ilvl w:val="0"/>
          <w:numId w:val="360"/>
        </w:numPr>
        <w:rPr>
          <w:rFonts w:ascii="Calibri" w:hAnsi="Calibri" w:cs="Calibri"/>
          <w:b/>
          <w:bCs/>
          <w:sz w:val="28"/>
          <w:szCs w:val="28"/>
        </w:rPr>
      </w:pPr>
      <w:r w:rsidRPr="009D491B">
        <w:rPr>
          <w:rFonts w:ascii="Calibri" w:hAnsi="Calibri" w:cs="Calibri"/>
          <w:b/>
          <w:bCs/>
          <w:sz w:val="28"/>
          <w:szCs w:val="28"/>
        </w:rPr>
        <w:t>IAM roles are required if using Secrets Manager, App Mesh, etc.</w:t>
      </w:r>
    </w:p>
    <w:p w14:paraId="6428D58E" w14:textId="77777777" w:rsidR="00FF69EF" w:rsidRPr="009D491B" w:rsidRDefault="00FF69EF" w:rsidP="00FF69EF">
      <w:pPr>
        <w:numPr>
          <w:ilvl w:val="0"/>
          <w:numId w:val="360"/>
        </w:numPr>
        <w:rPr>
          <w:rFonts w:ascii="Calibri" w:hAnsi="Calibri" w:cs="Calibri"/>
          <w:b/>
          <w:bCs/>
          <w:sz w:val="28"/>
          <w:szCs w:val="28"/>
        </w:rPr>
      </w:pPr>
      <w:r w:rsidRPr="009D491B">
        <w:rPr>
          <w:rFonts w:ascii="Calibri" w:hAnsi="Calibri" w:cs="Calibri"/>
          <w:b/>
          <w:bCs/>
          <w:sz w:val="28"/>
          <w:szCs w:val="28"/>
        </w:rPr>
        <w:t>Security Group and NACL rules must allow traffic both ways.</w:t>
      </w:r>
    </w:p>
    <w:p w14:paraId="0D958A39"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07CFE8A">
          <v:rect id="_x0000_i1441" style="width:0;height:1.5pt" o:hralign="center" o:hrstd="t" o:hr="t" fillcolor="#a0a0a0" stroked="f"/>
        </w:pict>
      </w:r>
    </w:p>
    <w:p w14:paraId="3CE453D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TL;DR:</w:t>
      </w:r>
    </w:p>
    <w:p w14:paraId="1E707216" w14:textId="77777777" w:rsidR="00FF69EF" w:rsidRPr="009D491B" w:rsidRDefault="00FF69EF" w:rsidP="00FF69EF">
      <w:pPr>
        <w:numPr>
          <w:ilvl w:val="0"/>
          <w:numId w:val="361"/>
        </w:numPr>
        <w:rPr>
          <w:rFonts w:ascii="Calibri" w:hAnsi="Calibri" w:cs="Calibri"/>
          <w:b/>
          <w:bCs/>
          <w:sz w:val="28"/>
          <w:szCs w:val="28"/>
        </w:rPr>
      </w:pPr>
      <w:r w:rsidRPr="009D491B">
        <w:rPr>
          <w:rFonts w:ascii="Calibri" w:hAnsi="Calibri" w:cs="Calibri"/>
          <w:b/>
          <w:bCs/>
          <w:sz w:val="28"/>
          <w:szCs w:val="28"/>
        </w:rPr>
        <w:t>Frontend ECS containers talk to internet via public subnet + IGW or NAT.</w:t>
      </w:r>
    </w:p>
    <w:p w14:paraId="5AD584D1" w14:textId="77777777" w:rsidR="00FF69EF" w:rsidRPr="009D491B" w:rsidRDefault="00FF69EF" w:rsidP="00FF69EF">
      <w:pPr>
        <w:numPr>
          <w:ilvl w:val="0"/>
          <w:numId w:val="361"/>
        </w:numPr>
        <w:rPr>
          <w:rFonts w:ascii="Calibri" w:hAnsi="Calibri" w:cs="Calibri"/>
          <w:b/>
          <w:bCs/>
          <w:sz w:val="28"/>
          <w:szCs w:val="28"/>
        </w:rPr>
      </w:pPr>
      <w:r w:rsidRPr="009D491B">
        <w:rPr>
          <w:rFonts w:ascii="Calibri" w:hAnsi="Calibri" w:cs="Calibri"/>
          <w:b/>
          <w:bCs/>
          <w:sz w:val="28"/>
          <w:szCs w:val="28"/>
        </w:rPr>
        <w:t>Backend ECS containers connect to cross-account databases via VPC Peering, PrivateLink, or Transit Gateway, with secure routing and SGs.</w:t>
      </w:r>
    </w:p>
    <w:p w14:paraId="4C55231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Want to dive into setting up PrivateLink or ECS with NAT Gateway?</w:t>
      </w:r>
    </w:p>
    <w:p w14:paraId="792EEE2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187464F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in account b , ECS container want to communicate with containers in account A , in account B we have created a Vpc endpoint and we have created vpc interface endpoint in account A also . Is it easy to make communciation between them.</w:t>
      </w:r>
    </w:p>
    <w:p w14:paraId="4451C36D" w14:textId="2B52C4C5" w:rsidR="00FF69EF" w:rsidRPr="009D491B" w:rsidRDefault="00FF69EF" w:rsidP="00FF69EF">
      <w:pPr>
        <w:rPr>
          <w:rFonts w:ascii="Calibri" w:hAnsi="Calibri" w:cs="Calibri"/>
          <w:b/>
          <w:bCs/>
          <w:sz w:val="28"/>
          <w:szCs w:val="28"/>
        </w:rPr>
      </w:pPr>
    </w:p>
    <w:p w14:paraId="0FC2FDD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If you've created:</w:t>
      </w:r>
    </w:p>
    <w:p w14:paraId="4690373B" w14:textId="77777777" w:rsidR="00FF69EF" w:rsidRPr="009D491B" w:rsidRDefault="00FF69EF" w:rsidP="00FF69EF">
      <w:pPr>
        <w:numPr>
          <w:ilvl w:val="0"/>
          <w:numId w:val="362"/>
        </w:numPr>
        <w:rPr>
          <w:rFonts w:ascii="Calibri" w:hAnsi="Calibri" w:cs="Calibri"/>
          <w:b/>
          <w:bCs/>
          <w:sz w:val="28"/>
          <w:szCs w:val="28"/>
        </w:rPr>
      </w:pPr>
      <w:r w:rsidRPr="009D491B">
        <w:rPr>
          <w:rFonts w:ascii="Calibri" w:hAnsi="Calibri" w:cs="Calibri"/>
          <w:b/>
          <w:bCs/>
          <w:sz w:val="28"/>
          <w:szCs w:val="28"/>
        </w:rPr>
        <w:t xml:space="preserve">A VPC interface endpoint in Account A (the </w:t>
      </w:r>
      <w:r w:rsidRPr="009D491B">
        <w:rPr>
          <w:rFonts w:ascii="Calibri" w:hAnsi="Calibri" w:cs="Calibri"/>
          <w:b/>
          <w:bCs/>
          <w:i/>
          <w:iCs/>
          <w:sz w:val="28"/>
          <w:szCs w:val="28"/>
        </w:rPr>
        <w:t>service provider</w:t>
      </w:r>
      <w:r w:rsidRPr="009D491B">
        <w:rPr>
          <w:rFonts w:ascii="Calibri" w:hAnsi="Calibri" w:cs="Calibri"/>
          <w:b/>
          <w:bCs/>
          <w:sz w:val="28"/>
          <w:szCs w:val="28"/>
        </w:rPr>
        <w:t>),</w:t>
      </w:r>
    </w:p>
    <w:p w14:paraId="25A3B963" w14:textId="77777777" w:rsidR="00FF69EF" w:rsidRPr="009D491B" w:rsidRDefault="00FF69EF" w:rsidP="00FF69EF">
      <w:pPr>
        <w:numPr>
          <w:ilvl w:val="0"/>
          <w:numId w:val="362"/>
        </w:numPr>
        <w:rPr>
          <w:rFonts w:ascii="Calibri" w:hAnsi="Calibri" w:cs="Calibri"/>
          <w:b/>
          <w:bCs/>
          <w:sz w:val="28"/>
          <w:szCs w:val="28"/>
        </w:rPr>
      </w:pPr>
      <w:r w:rsidRPr="009D491B">
        <w:rPr>
          <w:rFonts w:ascii="Calibri" w:hAnsi="Calibri" w:cs="Calibri"/>
          <w:b/>
          <w:bCs/>
          <w:sz w:val="28"/>
          <w:szCs w:val="28"/>
        </w:rPr>
        <w:t xml:space="preserve">A VPC endpoint (interface) in Account B (the </w:t>
      </w:r>
      <w:r w:rsidRPr="009D491B">
        <w:rPr>
          <w:rFonts w:ascii="Calibri" w:hAnsi="Calibri" w:cs="Calibri"/>
          <w:b/>
          <w:bCs/>
          <w:i/>
          <w:iCs/>
          <w:sz w:val="28"/>
          <w:szCs w:val="28"/>
        </w:rPr>
        <w:t>consumer</w:t>
      </w:r>
      <w:r w:rsidRPr="009D491B">
        <w:rPr>
          <w:rFonts w:ascii="Calibri" w:hAnsi="Calibri" w:cs="Calibri"/>
          <w:b/>
          <w:bCs/>
          <w:sz w:val="28"/>
          <w:szCs w:val="28"/>
        </w:rPr>
        <w:t>),</w:t>
      </w:r>
    </w:p>
    <w:p w14:paraId="150BD47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Then yes — you can enable secure, private communication between ECS containers in Account B and containers/services running in Account A without exposing anything to the public internet, </w:t>
      </w:r>
      <w:r w:rsidRPr="009D491B">
        <w:rPr>
          <w:rFonts w:ascii="Calibri" w:hAnsi="Calibri" w:cs="Calibri"/>
          <w:b/>
          <w:bCs/>
          <w:i/>
          <w:iCs/>
          <w:sz w:val="28"/>
          <w:szCs w:val="28"/>
        </w:rPr>
        <w:t>but some key setup is required</w:t>
      </w:r>
      <w:r w:rsidRPr="009D491B">
        <w:rPr>
          <w:rFonts w:ascii="Calibri" w:hAnsi="Calibri" w:cs="Calibri"/>
          <w:b/>
          <w:bCs/>
          <w:sz w:val="28"/>
          <w:szCs w:val="28"/>
        </w:rPr>
        <w:t>.</w:t>
      </w:r>
    </w:p>
    <w:p w14:paraId="01E2E0B4"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63D9925">
          <v:rect id="_x0000_i1442" style="width:0;height:1.5pt" o:hralign="center" o:hrstd="t" o:hr="t" fillcolor="#a0a0a0" stroked="f"/>
        </w:pict>
      </w:r>
    </w:p>
    <w:p w14:paraId="77D31C73"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To make it work, ensure the following:</w:t>
      </w:r>
    </w:p>
    <w:p w14:paraId="78F7576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1. VPC Endpoint Service (Account A)</w:t>
      </w:r>
    </w:p>
    <w:p w14:paraId="43E1AD84" w14:textId="77777777" w:rsidR="00FF69EF" w:rsidRPr="009D491B" w:rsidRDefault="00FF69EF" w:rsidP="00FF69EF">
      <w:pPr>
        <w:numPr>
          <w:ilvl w:val="0"/>
          <w:numId w:val="363"/>
        </w:numPr>
        <w:rPr>
          <w:rFonts w:ascii="Calibri" w:hAnsi="Calibri" w:cs="Calibri"/>
          <w:b/>
          <w:bCs/>
          <w:sz w:val="28"/>
          <w:szCs w:val="28"/>
        </w:rPr>
      </w:pPr>
      <w:r w:rsidRPr="009D491B">
        <w:rPr>
          <w:rFonts w:ascii="Calibri" w:hAnsi="Calibri" w:cs="Calibri"/>
          <w:b/>
          <w:bCs/>
          <w:sz w:val="28"/>
          <w:szCs w:val="28"/>
        </w:rPr>
        <w:t>In Account A:</w:t>
      </w:r>
    </w:p>
    <w:p w14:paraId="43CA6E5B" w14:textId="77777777" w:rsidR="00FF69EF" w:rsidRPr="009D491B" w:rsidRDefault="00FF69EF" w:rsidP="00FF69EF">
      <w:pPr>
        <w:numPr>
          <w:ilvl w:val="1"/>
          <w:numId w:val="363"/>
        </w:numPr>
        <w:rPr>
          <w:rFonts w:ascii="Calibri" w:hAnsi="Calibri" w:cs="Calibri"/>
          <w:b/>
          <w:bCs/>
          <w:sz w:val="28"/>
          <w:szCs w:val="28"/>
        </w:rPr>
      </w:pPr>
      <w:r w:rsidRPr="009D491B">
        <w:rPr>
          <w:rFonts w:ascii="Calibri" w:hAnsi="Calibri" w:cs="Calibri"/>
          <w:b/>
          <w:bCs/>
          <w:sz w:val="28"/>
          <w:szCs w:val="28"/>
        </w:rPr>
        <w:t>Create a VPC Endpoint Service using a Network Load Balancer (NLB) that points to the ECS container/service.</w:t>
      </w:r>
    </w:p>
    <w:p w14:paraId="47F864E3" w14:textId="77777777" w:rsidR="00FF69EF" w:rsidRPr="009D491B" w:rsidRDefault="00FF69EF" w:rsidP="00FF69EF">
      <w:pPr>
        <w:numPr>
          <w:ilvl w:val="1"/>
          <w:numId w:val="363"/>
        </w:numPr>
        <w:rPr>
          <w:rFonts w:ascii="Calibri" w:hAnsi="Calibri" w:cs="Calibri"/>
          <w:b/>
          <w:bCs/>
          <w:sz w:val="28"/>
          <w:szCs w:val="28"/>
        </w:rPr>
      </w:pPr>
      <w:r w:rsidRPr="009D491B">
        <w:rPr>
          <w:rFonts w:ascii="Calibri" w:hAnsi="Calibri" w:cs="Calibri"/>
          <w:b/>
          <w:bCs/>
          <w:sz w:val="28"/>
          <w:szCs w:val="28"/>
        </w:rPr>
        <w:t>Set the service to be accessible by the Account B ID (allow-list).</w:t>
      </w:r>
    </w:p>
    <w:p w14:paraId="1F432B6A" w14:textId="77777777" w:rsidR="00FF69EF" w:rsidRPr="009D491B" w:rsidRDefault="00FF69EF" w:rsidP="00FF69EF">
      <w:pPr>
        <w:numPr>
          <w:ilvl w:val="1"/>
          <w:numId w:val="363"/>
        </w:numPr>
        <w:rPr>
          <w:rFonts w:ascii="Calibri" w:hAnsi="Calibri" w:cs="Calibri"/>
          <w:b/>
          <w:bCs/>
          <w:sz w:val="28"/>
          <w:szCs w:val="28"/>
        </w:rPr>
      </w:pPr>
      <w:r w:rsidRPr="009D491B">
        <w:rPr>
          <w:rFonts w:ascii="Calibri" w:hAnsi="Calibri" w:cs="Calibri"/>
          <w:b/>
          <w:bCs/>
          <w:sz w:val="28"/>
          <w:szCs w:val="28"/>
        </w:rPr>
        <w:t>The NLB must be in subnets with connectivity to ECS containers.</w:t>
      </w:r>
    </w:p>
    <w:p w14:paraId="6EE537E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2. VPC Interface Endpoint (Account B)</w:t>
      </w:r>
    </w:p>
    <w:p w14:paraId="6A9E942C" w14:textId="77777777" w:rsidR="00FF69EF" w:rsidRPr="009D491B" w:rsidRDefault="00FF69EF" w:rsidP="00FF69EF">
      <w:pPr>
        <w:numPr>
          <w:ilvl w:val="0"/>
          <w:numId w:val="364"/>
        </w:numPr>
        <w:rPr>
          <w:rFonts w:ascii="Calibri" w:hAnsi="Calibri" w:cs="Calibri"/>
          <w:b/>
          <w:bCs/>
          <w:sz w:val="28"/>
          <w:szCs w:val="28"/>
        </w:rPr>
      </w:pPr>
      <w:r w:rsidRPr="009D491B">
        <w:rPr>
          <w:rFonts w:ascii="Calibri" w:hAnsi="Calibri" w:cs="Calibri"/>
          <w:b/>
          <w:bCs/>
          <w:sz w:val="28"/>
          <w:szCs w:val="28"/>
        </w:rPr>
        <w:t>In Account B:</w:t>
      </w:r>
    </w:p>
    <w:p w14:paraId="60A7548B" w14:textId="77777777" w:rsidR="00FF69EF" w:rsidRPr="009D491B" w:rsidRDefault="00FF69EF" w:rsidP="00FF69EF">
      <w:pPr>
        <w:numPr>
          <w:ilvl w:val="1"/>
          <w:numId w:val="364"/>
        </w:numPr>
        <w:rPr>
          <w:rFonts w:ascii="Calibri" w:hAnsi="Calibri" w:cs="Calibri"/>
          <w:b/>
          <w:bCs/>
          <w:sz w:val="28"/>
          <w:szCs w:val="28"/>
        </w:rPr>
      </w:pPr>
      <w:r w:rsidRPr="009D491B">
        <w:rPr>
          <w:rFonts w:ascii="Calibri" w:hAnsi="Calibri" w:cs="Calibri"/>
          <w:b/>
          <w:bCs/>
          <w:sz w:val="28"/>
          <w:szCs w:val="28"/>
        </w:rPr>
        <w:t>Create a VPC Interface Endpoint targeting the VPC Endpoint Service in Account A.</w:t>
      </w:r>
    </w:p>
    <w:p w14:paraId="0E633C4E" w14:textId="77777777" w:rsidR="00FF69EF" w:rsidRPr="009D491B" w:rsidRDefault="00FF69EF" w:rsidP="00FF69EF">
      <w:pPr>
        <w:numPr>
          <w:ilvl w:val="1"/>
          <w:numId w:val="364"/>
        </w:numPr>
        <w:rPr>
          <w:rFonts w:ascii="Calibri" w:hAnsi="Calibri" w:cs="Calibri"/>
          <w:b/>
          <w:bCs/>
          <w:sz w:val="28"/>
          <w:szCs w:val="28"/>
        </w:rPr>
      </w:pPr>
      <w:r w:rsidRPr="009D491B">
        <w:rPr>
          <w:rFonts w:ascii="Calibri" w:hAnsi="Calibri" w:cs="Calibri"/>
          <w:b/>
          <w:bCs/>
          <w:sz w:val="28"/>
          <w:szCs w:val="28"/>
        </w:rPr>
        <w:t>Ensure the ECS service in Account B uses DNS or IP of the interface endpoint to talk to the service in A.</w:t>
      </w:r>
    </w:p>
    <w:p w14:paraId="100D2DB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3. Security Groups &amp; Routing</w:t>
      </w:r>
    </w:p>
    <w:p w14:paraId="649F93DB" w14:textId="77777777" w:rsidR="00FF69EF" w:rsidRPr="009D491B" w:rsidRDefault="00FF69EF" w:rsidP="00FF69EF">
      <w:pPr>
        <w:numPr>
          <w:ilvl w:val="0"/>
          <w:numId w:val="365"/>
        </w:numPr>
        <w:rPr>
          <w:rFonts w:ascii="Calibri" w:hAnsi="Calibri" w:cs="Calibri"/>
          <w:b/>
          <w:bCs/>
          <w:sz w:val="28"/>
          <w:szCs w:val="28"/>
        </w:rPr>
      </w:pPr>
      <w:r w:rsidRPr="009D491B">
        <w:rPr>
          <w:rFonts w:ascii="Calibri" w:hAnsi="Calibri" w:cs="Calibri"/>
          <w:b/>
          <w:bCs/>
          <w:sz w:val="28"/>
          <w:szCs w:val="28"/>
        </w:rPr>
        <w:t>Security group of NLB in Account A must allow inbound traffic from the IP range (or security group) of the VPC endpoint in Account B.</w:t>
      </w:r>
    </w:p>
    <w:p w14:paraId="58F8123F" w14:textId="77777777" w:rsidR="00FF69EF" w:rsidRPr="009D491B" w:rsidRDefault="00FF69EF" w:rsidP="00FF69EF">
      <w:pPr>
        <w:numPr>
          <w:ilvl w:val="0"/>
          <w:numId w:val="365"/>
        </w:numPr>
        <w:rPr>
          <w:rFonts w:ascii="Calibri" w:hAnsi="Calibri" w:cs="Calibri"/>
          <w:b/>
          <w:bCs/>
          <w:sz w:val="28"/>
          <w:szCs w:val="28"/>
        </w:rPr>
      </w:pPr>
      <w:r w:rsidRPr="009D491B">
        <w:rPr>
          <w:rFonts w:ascii="Calibri" w:hAnsi="Calibri" w:cs="Calibri"/>
          <w:b/>
          <w:bCs/>
          <w:sz w:val="28"/>
          <w:szCs w:val="28"/>
        </w:rPr>
        <w:lastRenderedPageBreak/>
        <w:t>Route tables and subnet associations must allow traffic between ECS and the endpoint.</w:t>
      </w:r>
    </w:p>
    <w:p w14:paraId="3FE0E4F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4. DNS Support (Optional but helpful)</w:t>
      </w:r>
    </w:p>
    <w:p w14:paraId="31BD792E" w14:textId="77777777" w:rsidR="00FF69EF" w:rsidRPr="009D491B" w:rsidRDefault="00FF69EF" w:rsidP="00FF69EF">
      <w:pPr>
        <w:numPr>
          <w:ilvl w:val="0"/>
          <w:numId w:val="366"/>
        </w:numPr>
        <w:rPr>
          <w:rFonts w:ascii="Calibri" w:hAnsi="Calibri" w:cs="Calibri"/>
          <w:b/>
          <w:bCs/>
          <w:sz w:val="28"/>
          <w:szCs w:val="28"/>
        </w:rPr>
      </w:pPr>
      <w:r w:rsidRPr="009D491B">
        <w:rPr>
          <w:rFonts w:ascii="Calibri" w:hAnsi="Calibri" w:cs="Calibri"/>
          <w:b/>
          <w:bCs/>
          <w:sz w:val="28"/>
          <w:szCs w:val="28"/>
        </w:rPr>
        <w:t>If using the default DNS name for the interface endpoint, enable Private DNS in Account A when setting up the endpoint service.</w:t>
      </w:r>
    </w:p>
    <w:p w14:paraId="4CDEA730" w14:textId="77777777" w:rsidR="00FF69EF" w:rsidRPr="009D491B" w:rsidRDefault="00FF69EF" w:rsidP="00FF69EF">
      <w:pPr>
        <w:numPr>
          <w:ilvl w:val="0"/>
          <w:numId w:val="366"/>
        </w:numPr>
        <w:rPr>
          <w:rFonts w:ascii="Calibri" w:hAnsi="Calibri" w:cs="Calibri"/>
          <w:b/>
          <w:bCs/>
          <w:sz w:val="28"/>
          <w:szCs w:val="28"/>
        </w:rPr>
      </w:pPr>
      <w:r w:rsidRPr="009D491B">
        <w:rPr>
          <w:rFonts w:ascii="Calibri" w:hAnsi="Calibri" w:cs="Calibri"/>
          <w:b/>
          <w:bCs/>
          <w:sz w:val="28"/>
          <w:szCs w:val="28"/>
        </w:rPr>
        <w:t>This allows ECS in Account B to call something like service.example.com and resolve it to the interface endpoint.</w:t>
      </w:r>
    </w:p>
    <w:p w14:paraId="14C0AF3C"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429164F">
          <v:rect id="_x0000_i1443" style="width:0;height:1.5pt" o:hralign="center" o:hrstd="t" o:hr="t" fillcolor="#a0a0a0" stroked="f"/>
        </w:pict>
      </w:r>
    </w:p>
    <w:p w14:paraId="3F0F5F9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Is it "easy"?</w:t>
      </w:r>
    </w:p>
    <w:p w14:paraId="4BD433E6" w14:textId="77777777" w:rsidR="00FF69EF" w:rsidRPr="009D491B" w:rsidRDefault="00FF69EF" w:rsidP="00FF69EF">
      <w:pPr>
        <w:numPr>
          <w:ilvl w:val="0"/>
          <w:numId w:val="367"/>
        </w:numPr>
        <w:rPr>
          <w:rFonts w:ascii="Calibri" w:hAnsi="Calibri" w:cs="Calibri"/>
          <w:b/>
          <w:bCs/>
          <w:sz w:val="28"/>
          <w:szCs w:val="28"/>
        </w:rPr>
      </w:pPr>
      <w:r w:rsidRPr="009D491B">
        <w:rPr>
          <w:rFonts w:ascii="Calibri" w:hAnsi="Calibri" w:cs="Calibri"/>
          <w:b/>
          <w:bCs/>
          <w:sz w:val="28"/>
          <w:szCs w:val="28"/>
        </w:rPr>
        <w:t>Medium complexity. Easier than full VPN or Transit Gateway setup, but:</w:t>
      </w:r>
    </w:p>
    <w:p w14:paraId="26D7CFEE" w14:textId="77777777" w:rsidR="00FF69EF" w:rsidRPr="009D491B" w:rsidRDefault="00FF69EF" w:rsidP="00FF69EF">
      <w:pPr>
        <w:numPr>
          <w:ilvl w:val="1"/>
          <w:numId w:val="367"/>
        </w:numPr>
        <w:rPr>
          <w:rFonts w:ascii="Calibri" w:hAnsi="Calibri" w:cs="Calibri"/>
          <w:b/>
          <w:bCs/>
          <w:sz w:val="28"/>
          <w:szCs w:val="28"/>
        </w:rPr>
      </w:pPr>
      <w:r w:rsidRPr="009D491B">
        <w:rPr>
          <w:rFonts w:ascii="Calibri" w:hAnsi="Calibri" w:cs="Calibri"/>
          <w:b/>
          <w:bCs/>
          <w:sz w:val="28"/>
          <w:szCs w:val="28"/>
        </w:rPr>
        <w:t>Requires proper VPC/subnet/NLB configuration</w:t>
      </w:r>
    </w:p>
    <w:p w14:paraId="40509AFA" w14:textId="77777777" w:rsidR="00FF69EF" w:rsidRPr="009D491B" w:rsidRDefault="00FF69EF" w:rsidP="00FF69EF">
      <w:pPr>
        <w:numPr>
          <w:ilvl w:val="1"/>
          <w:numId w:val="367"/>
        </w:numPr>
        <w:rPr>
          <w:rFonts w:ascii="Calibri" w:hAnsi="Calibri" w:cs="Calibri"/>
          <w:b/>
          <w:bCs/>
          <w:sz w:val="28"/>
          <w:szCs w:val="28"/>
        </w:rPr>
      </w:pPr>
      <w:r w:rsidRPr="009D491B">
        <w:rPr>
          <w:rFonts w:ascii="Calibri" w:hAnsi="Calibri" w:cs="Calibri"/>
          <w:b/>
          <w:bCs/>
          <w:sz w:val="28"/>
          <w:szCs w:val="28"/>
        </w:rPr>
        <w:t>Needs security group and IAM access</w:t>
      </w:r>
    </w:p>
    <w:p w14:paraId="6F564787" w14:textId="77777777" w:rsidR="00FF69EF" w:rsidRPr="009D491B" w:rsidRDefault="00FF69EF" w:rsidP="00FF69EF">
      <w:pPr>
        <w:numPr>
          <w:ilvl w:val="1"/>
          <w:numId w:val="367"/>
        </w:numPr>
        <w:rPr>
          <w:rFonts w:ascii="Calibri" w:hAnsi="Calibri" w:cs="Calibri"/>
          <w:b/>
          <w:bCs/>
          <w:sz w:val="28"/>
          <w:szCs w:val="28"/>
        </w:rPr>
      </w:pPr>
      <w:r w:rsidRPr="009D491B">
        <w:rPr>
          <w:rFonts w:ascii="Calibri" w:hAnsi="Calibri" w:cs="Calibri"/>
          <w:b/>
          <w:bCs/>
          <w:sz w:val="28"/>
          <w:szCs w:val="28"/>
        </w:rPr>
        <w:t>Requires testing the connectivity path and permissions</w:t>
      </w:r>
    </w:p>
    <w:p w14:paraId="5C02F6A9"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74988EE">
          <v:rect id="_x0000_i1444" style="width:0;height:1.5pt" o:hralign="center" o:hrstd="t" o:hr="t" fillcolor="#a0a0a0" stroked="f"/>
        </w:pict>
      </w:r>
    </w:p>
    <w:p w14:paraId="78BD8B8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Advantages</w:t>
      </w:r>
    </w:p>
    <w:p w14:paraId="1A9ECDF4" w14:textId="77777777" w:rsidR="00FF69EF" w:rsidRPr="009D491B" w:rsidRDefault="00FF69EF" w:rsidP="00FF69EF">
      <w:pPr>
        <w:numPr>
          <w:ilvl w:val="0"/>
          <w:numId w:val="368"/>
        </w:numPr>
        <w:rPr>
          <w:rFonts w:ascii="Calibri" w:hAnsi="Calibri" w:cs="Calibri"/>
          <w:b/>
          <w:bCs/>
          <w:sz w:val="28"/>
          <w:szCs w:val="28"/>
        </w:rPr>
      </w:pPr>
      <w:r w:rsidRPr="009D491B">
        <w:rPr>
          <w:rFonts w:ascii="Calibri" w:hAnsi="Calibri" w:cs="Calibri"/>
          <w:b/>
          <w:bCs/>
          <w:sz w:val="28"/>
          <w:szCs w:val="28"/>
        </w:rPr>
        <w:t>No public IPs required</w:t>
      </w:r>
    </w:p>
    <w:p w14:paraId="594FD2B2" w14:textId="77777777" w:rsidR="00FF69EF" w:rsidRPr="009D491B" w:rsidRDefault="00FF69EF" w:rsidP="00FF69EF">
      <w:pPr>
        <w:numPr>
          <w:ilvl w:val="0"/>
          <w:numId w:val="368"/>
        </w:numPr>
        <w:rPr>
          <w:rFonts w:ascii="Calibri" w:hAnsi="Calibri" w:cs="Calibri"/>
          <w:b/>
          <w:bCs/>
          <w:sz w:val="28"/>
          <w:szCs w:val="28"/>
        </w:rPr>
      </w:pPr>
      <w:r w:rsidRPr="009D491B">
        <w:rPr>
          <w:rFonts w:ascii="Calibri" w:hAnsi="Calibri" w:cs="Calibri"/>
          <w:b/>
          <w:bCs/>
          <w:sz w:val="28"/>
          <w:szCs w:val="28"/>
        </w:rPr>
        <w:t>Secure, low latency, reliable</w:t>
      </w:r>
    </w:p>
    <w:p w14:paraId="6652D453" w14:textId="77777777" w:rsidR="00FF69EF" w:rsidRPr="009D491B" w:rsidRDefault="00FF69EF" w:rsidP="00FF69EF">
      <w:pPr>
        <w:numPr>
          <w:ilvl w:val="0"/>
          <w:numId w:val="368"/>
        </w:numPr>
        <w:rPr>
          <w:rFonts w:ascii="Calibri" w:hAnsi="Calibri" w:cs="Calibri"/>
          <w:b/>
          <w:bCs/>
          <w:sz w:val="28"/>
          <w:szCs w:val="28"/>
        </w:rPr>
      </w:pPr>
      <w:r w:rsidRPr="009D491B">
        <w:rPr>
          <w:rFonts w:ascii="Calibri" w:hAnsi="Calibri" w:cs="Calibri"/>
          <w:b/>
          <w:bCs/>
          <w:sz w:val="28"/>
          <w:szCs w:val="28"/>
        </w:rPr>
        <w:t>Fully managed by AWS</w:t>
      </w:r>
    </w:p>
    <w:p w14:paraId="12A84FF1"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B16B6BA">
          <v:rect id="_x0000_i1445" style="width:0;height:1.5pt" o:hralign="center" o:hrstd="t" o:hr="t" fillcolor="#a0a0a0" stroked="f"/>
        </w:pict>
      </w:r>
    </w:p>
    <w:p w14:paraId="5E0F979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TL;DR:</w:t>
      </w:r>
    </w:p>
    <w:p w14:paraId="1737107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Yes, it’s a secure and efficient way to connect ECS containers across accounts. Just ensure endpoint service, NLB, security groups, and routing are correctly configured in both accounts.</w:t>
      </w:r>
    </w:p>
    <w:p w14:paraId="367F56D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an example of a CloudFormation setup for cross-account PrivateLink or how to configure the NLB for this setup?</w:t>
      </w:r>
    </w:p>
    <w:p w14:paraId="4E330CA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17797CB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tell in short and crisp</w:t>
      </w:r>
    </w:p>
    <w:p w14:paraId="2AB28A11" w14:textId="215372BD" w:rsidR="00FF69EF" w:rsidRPr="009D491B" w:rsidRDefault="00FF69EF" w:rsidP="00FF69EF">
      <w:pPr>
        <w:rPr>
          <w:rFonts w:ascii="Calibri" w:hAnsi="Calibri" w:cs="Calibri"/>
          <w:b/>
          <w:bCs/>
          <w:sz w:val="28"/>
          <w:szCs w:val="28"/>
        </w:rPr>
      </w:pPr>
    </w:p>
    <w:p w14:paraId="1E67853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Yes, containers in ECS Account B can communicate with containers in ECS Account A using VPC Interface Endpoints (PrivateLink), provided:</w:t>
      </w:r>
    </w:p>
    <w:p w14:paraId="046F77EA" w14:textId="77777777" w:rsidR="00FF69EF" w:rsidRPr="009D491B" w:rsidRDefault="00FF69EF" w:rsidP="00FF69EF">
      <w:pPr>
        <w:numPr>
          <w:ilvl w:val="0"/>
          <w:numId w:val="369"/>
        </w:numPr>
        <w:rPr>
          <w:rFonts w:ascii="Calibri" w:hAnsi="Calibri" w:cs="Calibri"/>
          <w:b/>
          <w:bCs/>
          <w:sz w:val="28"/>
          <w:szCs w:val="28"/>
        </w:rPr>
      </w:pPr>
      <w:r w:rsidRPr="009D491B">
        <w:rPr>
          <w:rFonts w:ascii="Calibri" w:hAnsi="Calibri" w:cs="Calibri"/>
          <w:b/>
          <w:bCs/>
          <w:sz w:val="28"/>
          <w:szCs w:val="28"/>
        </w:rPr>
        <w:t>Account A exposes the service via a VPC Endpoint Service backed by a Network Load Balancer (NLB).</w:t>
      </w:r>
    </w:p>
    <w:p w14:paraId="4357FE0F" w14:textId="77777777" w:rsidR="00FF69EF" w:rsidRPr="009D491B" w:rsidRDefault="00FF69EF" w:rsidP="00FF69EF">
      <w:pPr>
        <w:numPr>
          <w:ilvl w:val="0"/>
          <w:numId w:val="369"/>
        </w:numPr>
        <w:rPr>
          <w:rFonts w:ascii="Calibri" w:hAnsi="Calibri" w:cs="Calibri"/>
          <w:b/>
          <w:bCs/>
          <w:sz w:val="28"/>
          <w:szCs w:val="28"/>
        </w:rPr>
      </w:pPr>
      <w:r w:rsidRPr="009D491B">
        <w:rPr>
          <w:rFonts w:ascii="Calibri" w:hAnsi="Calibri" w:cs="Calibri"/>
          <w:b/>
          <w:bCs/>
          <w:sz w:val="28"/>
          <w:szCs w:val="28"/>
        </w:rPr>
        <w:t>Account B creates a VPC Interface Endpoint targeting that service.</w:t>
      </w:r>
    </w:p>
    <w:p w14:paraId="21BA6C2E" w14:textId="77777777" w:rsidR="00FF69EF" w:rsidRPr="009D491B" w:rsidRDefault="00FF69EF" w:rsidP="00FF69EF">
      <w:pPr>
        <w:numPr>
          <w:ilvl w:val="0"/>
          <w:numId w:val="369"/>
        </w:numPr>
        <w:rPr>
          <w:rFonts w:ascii="Calibri" w:hAnsi="Calibri" w:cs="Calibri"/>
          <w:b/>
          <w:bCs/>
          <w:sz w:val="28"/>
          <w:szCs w:val="28"/>
        </w:rPr>
      </w:pPr>
      <w:r w:rsidRPr="009D491B">
        <w:rPr>
          <w:rFonts w:ascii="Calibri" w:hAnsi="Calibri" w:cs="Calibri"/>
          <w:b/>
          <w:bCs/>
          <w:sz w:val="28"/>
          <w:szCs w:val="28"/>
        </w:rPr>
        <w:t>Security groups, routes, and permissions are correctly configured.</w:t>
      </w:r>
    </w:p>
    <w:p w14:paraId="07D4D55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This allows secure, private communication without using public IPs.</w:t>
      </w:r>
    </w:p>
    <w:p w14:paraId="0B08252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Want to see a step-by-step setup for PrivateLink or how to expose ECS with NLB for VPC Endpoint Service?</w:t>
      </w:r>
    </w:p>
    <w:p w14:paraId="5286CAE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1823939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service</w:t>
      </w:r>
    </w:p>
    <w:p w14:paraId="27E1786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which service</w:t>
      </w:r>
    </w:p>
    <w:p w14:paraId="0FD5910B" w14:textId="196586D8" w:rsidR="00FF69EF" w:rsidRPr="009D491B" w:rsidRDefault="00FF69EF" w:rsidP="00FF69EF">
      <w:pPr>
        <w:rPr>
          <w:rFonts w:ascii="Calibri" w:hAnsi="Calibri" w:cs="Calibri"/>
          <w:b/>
          <w:bCs/>
          <w:sz w:val="28"/>
          <w:szCs w:val="28"/>
        </w:rPr>
      </w:pPr>
    </w:p>
    <w:p w14:paraId="0F2A034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The AWS service that enables private, cross-account/container communication using VPC endpoints is AWS PrivateLink.</w:t>
      </w:r>
    </w:p>
    <w:p w14:paraId="59CB873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Components involved:</w:t>
      </w:r>
    </w:p>
    <w:p w14:paraId="700E2D94" w14:textId="77777777" w:rsidR="00FF69EF" w:rsidRPr="009D491B" w:rsidRDefault="00FF69EF" w:rsidP="00FF69EF">
      <w:pPr>
        <w:numPr>
          <w:ilvl w:val="0"/>
          <w:numId w:val="370"/>
        </w:numPr>
        <w:rPr>
          <w:rFonts w:ascii="Calibri" w:hAnsi="Calibri" w:cs="Calibri"/>
          <w:b/>
          <w:bCs/>
          <w:sz w:val="28"/>
          <w:szCs w:val="28"/>
        </w:rPr>
      </w:pPr>
      <w:r w:rsidRPr="009D491B">
        <w:rPr>
          <w:rFonts w:ascii="Calibri" w:hAnsi="Calibri" w:cs="Calibri"/>
          <w:b/>
          <w:bCs/>
          <w:sz w:val="28"/>
          <w:szCs w:val="28"/>
        </w:rPr>
        <w:t>VPC Endpoint Service – Created in Account A (where ECS containers run).</w:t>
      </w:r>
    </w:p>
    <w:p w14:paraId="6AF76B3E" w14:textId="77777777" w:rsidR="00FF69EF" w:rsidRPr="009D491B" w:rsidRDefault="00FF69EF" w:rsidP="00FF69EF">
      <w:pPr>
        <w:numPr>
          <w:ilvl w:val="1"/>
          <w:numId w:val="370"/>
        </w:numPr>
        <w:rPr>
          <w:rFonts w:ascii="Calibri" w:hAnsi="Calibri" w:cs="Calibri"/>
          <w:b/>
          <w:bCs/>
          <w:sz w:val="28"/>
          <w:szCs w:val="28"/>
        </w:rPr>
      </w:pPr>
      <w:r w:rsidRPr="009D491B">
        <w:rPr>
          <w:rFonts w:ascii="Calibri" w:hAnsi="Calibri" w:cs="Calibri"/>
          <w:b/>
          <w:bCs/>
          <w:sz w:val="28"/>
          <w:szCs w:val="28"/>
        </w:rPr>
        <w:t>Backed by a Network Load Balancer (NLB) targeting ECS services.</w:t>
      </w:r>
    </w:p>
    <w:p w14:paraId="30DA19B1" w14:textId="77777777" w:rsidR="00FF69EF" w:rsidRPr="009D491B" w:rsidRDefault="00FF69EF" w:rsidP="00FF69EF">
      <w:pPr>
        <w:numPr>
          <w:ilvl w:val="0"/>
          <w:numId w:val="370"/>
        </w:numPr>
        <w:rPr>
          <w:rFonts w:ascii="Calibri" w:hAnsi="Calibri" w:cs="Calibri"/>
          <w:b/>
          <w:bCs/>
          <w:sz w:val="28"/>
          <w:szCs w:val="28"/>
        </w:rPr>
      </w:pPr>
      <w:r w:rsidRPr="009D491B">
        <w:rPr>
          <w:rFonts w:ascii="Calibri" w:hAnsi="Calibri" w:cs="Calibri"/>
          <w:b/>
          <w:bCs/>
          <w:sz w:val="28"/>
          <w:szCs w:val="28"/>
        </w:rPr>
        <w:t>VPC Interface Endpoint – Created in Account B, pointing to the service from Account A.</w:t>
      </w:r>
    </w:p>
    <w:p w14:paraId="3A1871FE" w14:textId="77777777" w:rsidR="00FF69EF" w:rsidRPr="009D491B" w:rsidRDefault="00FF69EF" w:rsidP="00FF69EF">
      <w:pPr>
        <w:numPr>
          <w:ilvl w:val="1"/>
          <w:numId w:val="370"/>
        </w:numPr>
        <w:rPr>
          <w:rFonts w:ascii="Calibri" w:hAnsi="Calibri" w:cs="Calibri"/>
          <w:b/>
          <w:bCs/>
          <w:sz w:val="28"/>
          <w:szCs w:val="28"/>
        </w:rPr>
      </w:pPr>
      <w:r w:rsidRPr="009D491B">
        <w:rPr>
          <w:rFonts w:ascii="Calibri" w:hAnsi="Calibri" w:cs="Calibri"/>
          <w:b/>
          <w:bCs/>
          <w:sz w:val="28"/>
          <w:szCs w:val="28"/>
        </w:rPr>
        <w:t>Allows containers in Account B to securely connect.</w:t>
      </w:r>
    </w:p>
    <w:p w14:paraId="56D9FD2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So the key AWS service here is: AWS PrivateLink (which uses VPC Endpoint Services and Interface Endpoints).</w:t>
      </w:r>
    </w:p>
    <w:p w14:paraId="03D2BAB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Would you like a PrivateLink architecture diagram or a CloudFormation example for VPC endpoint service?</w:t>
      </w:r>
    </w:p>
    <w:p w14:paraId="46527CC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658A179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what is trust policy</w:t>
      </w:r>
    </w:p>
    <w:p w14:paraId="7DB7DD42" w14:textId="66F2B933" w:rsidR="00FF69EF" w:rsidRPr="009D491B" w:rsidRDefault="00FF69EF" w:rsidP="00FF69EF">
      <w:pPr>
        <w:rPr>
          <w:rFonts w:ascii="Calibri" w:hAnsi="Calibri" w:cs="Calibri"/>
          <w:b/>
          <w:bCs/>
          <w:sz w:val="28"/>
          <w:szCs w:val="28"/>
        </w:rPr>
      </w:pPr>
    </w:p>
    <w:p w14:paraId="11B0324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 trust policy in AWS is a JSON policy document that defines which principals (users, roles, or services) are allowed to assume a specific IAM role.</w:t>
      </w:r>
    </w:p>
    <w:p w14:paraId="2F8586A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It answers the question: </w:t>
      </w:r>
      <w:r w:rsidRPr="009D491B">
        <w:rPr>
          <w:rFonts w:ascii="Calibri" w:hAnsi="Calibri" w:cs="Calibri"/>
          <w:b/>
          <w:bCs/>
          <w:i/>
          <w:iCs/>
          <w:sz w:val="28"/>
          <w:szCs w:val="28"/>
        </w:rPr>
        <w:t>“Who can assume this role?”</w:t>
      </w:r>
    </w:p>
    <w:p w14:paraId="308BFC6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16CD41D">
          <v:rect id="_x0000_i1446" style="width:0;height:1.5pt" o:hralign="center" o:hrstd="t" o:hr="t" fillcolor="#a0a0a0" stroked="f"/>
        </w:pict>
      </w:r>
    </w:p>
    <w:p w14:paraId="055FC52E"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 – Trust Policy for Lambda</w:t>
      </w:r>
    </w:p>
    <w:p w14:paraId="461C388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43B22D99" w14:textId="208E99DB" w:rsidR="00FF69EF" w:rsidRPr="009D491B" w:rsidRDefault="00FF69EF" w:rsidP="00FF69EF">
      <w:pPr>
        <w:rPr>
          <w:rFonts w:ascii="Calibri" w:hAnsi="Calibri" w:cs="Calibri"/>
          <w:b/>
          <w:bCs/>
          <w:sz w:val="28"/>
          <w:szCs w:val="28"/>
        </w:rPr>
      </w:pPr>
    </w:p>
    <w:p w14:paraId="02B55BE6"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202397"/>
        <w:rPr>
          <w:rFonts w:ascii="Consolas" w:hAnsi="Consolas" w:cs="Courier New"/>
          <w:color w:val="FFFFFF"/>
          <w:sz w:val="17"/>
          <w:szCs w:val="17"/>
        </w:rPr>
      </w:pPr>
      <w:r>
        <w:rPr>
          <w:rFonts w:ascii="Consolas" w:hAnsi="Consolas" w:cs="Courier New"/>
          <w:color w:val="FFFFFF"/>
          <w:sz w:val="17"/>
          <w:szCs w:val="17"/>
        </w:rPr>
        <w:t>{</w:t>
      </w:r>
    </w:p>
    <w:p w14:paraId="0293297A"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20239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62AAD329"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20239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4E73B251"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202397"/>
        <w:rPr>
          <w:rFonts w:ascii="Consolas" w:hAnsi="Consolas" w:cs="Courier New"/>
          <w:color w:val="FFFFFF"/>
          <w:sz w:val="17"/>
          <w:szCs w:val="17"/>
        </w:rPr>
      </w:pPr>
      <w:r>
        <w:rPr>
          <w:rFonts w:ascii="Consolas" w:hAnsi="Consolas" w:cs="Courier New"/>
          <w:color w:val="FFFFFF"/>
          <w:sz w:val="17"/>
          <w:szCs w:val="17"/>
        </w:rPr>
        <w:t xml:space="preserve">    {</w:t>
      </w:r>
    </w:p>
    <w:p w14:paraId="478CAB3C"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20239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7A920684"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20239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4F110178"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20239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"Service"</w:t>
      </w:r>
      <w:r>
        <w:rPr>
          <w:rFonts w:ascii="Consolas" w:hAnsi="Consolas" w:cs="Courier New"/>
          <w:color w:val="FFFFFF"/>
          <w:sz w:val="17"/>
          <w:szCs w:val="17"/>
        </w:rPr>
        <w:t xml:space="preserve">: </w:t>
      </w:r>
      <w:r>
        <w:rPr>
          <w:rFonts w:ascii="Consolas" w:hAnsi="Consolas" w:cs="Courier New"/>
          <w:color w:val="ABE338"/>
          <w:sz w:val="17"/>
          <w:szCs w:val="17"/>
        </w:rPr>
        <w:t>"lambda.amazonaws.com"</w:t>
      </w:r>
    </w:p>
    <w:p w14:paraId="5A723AD3"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202397"/>
        <w:rPr>
          <w:rFonts w:ascii="Consolas" w:hAnsi="Consolas" w:cs="Courier New"/>
          <w:color w:val="FFFFFF"/>
          <w:sz w:val="17"/>
          <w:szCs w:val="17"/>
        </w:rPr>
      </w:pPr>
      <w:r>
        <w:rPr>
          <w:rFonts w:ascii="Consolas" w:hAnsi="Consolas" w:cs="Courier New"/>
          <w:color w:val="FFFFFF"/>
          <w:sz w:val="17"/>
          <w:szCs w:val="17"/>
        </w:rPr>
        <w:t xml:space="preserve">      },</w:t>
      </w:r>
    </w:p>
    <w:p w14:paraId="6B478F82"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20239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"sts:AssumeRole"</w:t>
      </w:r>
    </w:p>
    <w:p w14:paraId="33596CC8"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202397"/>
        <w:rPr>
          <w:rFonts w:ascii="Consolas" w:hAnsi="Consolas" w:cs="Courier New"/>
          <w:color w:val="FFFFFF"/>
          <w:sz w:val="17"/>
          <w:szCs w:val="17"/>
        </w:rPr>
      </w:pPr>
      <w:r>
        <w:rPr>
          <w:rFonts w:ascii="Consolas" w:hAnsi="Consolas" w:cs="Courier New"/>
          <w:color w:val="FFFFFF"/>
          <w:sz w:val="17"/>
          <w:szCs w:val="17"/>
        </w:rPr>
        <w:t xml:space="preserve">    }</w:t>
      </w:r>
    </w:p>
    <w:p w14:paraId="08AF068E"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202397"/>
        <w:rPr>
          <w:rFonts w:ascii="Consolas" w:hAnsi="Consolas" w:cs="Courier New"/>
          <w:color w:val="FFFFFF"/>
          <w:sz w:val="17"/>
          <w:szCs w:val="17"/>
        </w:rPr>
      </w:pPr>
      <w:r>
        <w:rPr>
          <w:rFonts w:ascii="Consolas" w:hAnsi="Consolas" w:cs="Courier New"/>
          <w:color w:val="FFFFFF"/>
          <w:sz w:val="17"/>
          <w:szCs w:val="17"/>
        </w:rPr>
        <w:t xml:space="preserve">  ]</w:t>
      </w:r>
    </w:p>
    <w:p w14:paraId="3D9B3D84"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202397"/>
        <w:rPr>
          <w:rFonts w:ascii="Consolas" w:hAnsi="Consolas" w:cs="Courier New"/>
          <w:color w:val="FFFFFF"/>
          <w:sz w:val="17"/>
          <w:szCs w:val="17"/>
        </w:rPr>
      </w:pPr>
      <w:r>
        <w:rPr>
          <w:rFonts w:ascii="Consolas" w:hAnsi="Consolas" w:cs="Courier New"/>
          <w:color w:val="FFFFFF"/>
          <w:sz w:val="17"/>
          <w:szCs w:val="17"/>
        </w:rPr>
        <w:t>}</w:t>
      </w:r>
    </w:p>
    <w:p w14:paraId="0793D92F"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202397"/>
        <w:rPr>
          <w:rFonts w:ascii="Consolas" w:hAnsi="Consolas" w:cs="Courier New"/>
          <w:color w:val="FFFFFF"/>
          <w:sz w:val="17"/>
          <w:szCs w:val="17"/>
        </w:rPr>
      </w:pPr>
      <w:r>
        <w:rPr>
          <w:rFonts w:ascii="Consolas" w:hAnsi="Consolas" w:cs="Courier New"/>
          <w:color w:val="FFFFFF"/>
          <w:sz w:val="17"/>
          <w:szCs w:val="17"/>
        </w:rPr>
        <w:t> </w:t>
      </w:r>
    </w:p>
    <w:p w14:paraId="00C7850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policy allows AWS Lambda service to assume the IAM role.</w:t>
      </w:r>
    </w:p>
    <w:p w14:paraId="01465BB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7122E81">
          <v:rect id="_x0000_i1447" style="width:0;height:1.5pt" o:hralign="center" o:hrstd="t" o:hr="t" fillcolor="#a0a0a0" stroked="f"/>
        </w:pict>
      </w:r>
    </w:p>
    <w:p w14:paraId="03387776"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 – Trust Policy for Cross-Account Access</w:t>
      </w:r>
    </w:p>
    <w:p w14:paraId="284BA6E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794E7328" w14:textId="19B12414" w:rsidR="00FF69EF" w:rsidRPr="009D491B" w:rsidRDefault="00FF69EF" w:rsidP="00FF69EF">
      <w:pPr>
        <w:rPr>
          <w:rFonts w:ascii="Calibri" w:hAnsi="Calibri" w:cs="Calibri"/>
          <w:b/>
          <w:bCs/>
          <w:sz w:val="28"/>
          <w:szCs w:val="28"/>
        </w:rPr>
      </w:pPr>
    </w:p>
    <w:p w14:paraId="331A9D1D"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730492"/>
        <w:rPr>
          <w:rFonts w:ascii="Consolas" w:hAnsi="Consolas" w:cs="Courier New"/>
          <w:color w:val="FFFFFF"/>
          <w:sz w:val="17"/>
          <w:szCs w:val="17"/>
        </w:rPr>
      </w:pPr>
      <w:r>
        <w:rPr>
          <w:rFonts w:ascii="Consolas" w:hAnsi="Consolas" w:cs="Courier New"/>
          <w:color w:val="FFFFFF"/>
          <w:sz w:val="17"/>
          <w:szCs w:val="17"/>
        </w:rPr>
        <w:t>{</w:t>
      </w:r>
    </w:p>
    <w:p w14:paraId="1F0A3D06"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73049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66D3E0B3"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73049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696024D7"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730492"/>
        <w:rPr>
          <w:rFonts w:ascii="Consolas" w:hAnsi="Consolas" w:cs="Courier New"/>
          <w:color w:val="FFFFFF"/>
          <w:sz w:val="17"/>
          <w:szCs w:val="17"/>
        </w:rPr>
      </w:pPr>
      <w:r>
        <w:rPr>
          <w:rFonts w:ascii="Consolas" w:hAnsi="Consolas" w:cs="Courier New"/>
          <w:color w:val="FFFFFF"/>
          <w:sz w:val="17"/>
          <w:szCs w:val="17"/>
        </w:rPr>
        <w:t xml:space="preserve">    {</w:t>
      </w:r>
    </w:p>
    <w:p w14:paraId="287248F0"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73049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4364EA31"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73049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11792CD3"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73049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"AWS"</w:t>
      </w:r>
      <w:r>
        <w:rPr>
          <w:rFonts w:ascii="Consolas" w:hAnsi="Consolas" w:cs="Courier New"/>
          <w:color w:val="FFFFFF"/>
          <w:sz w:val="17"/>
          <w:szCs w:val="17"/>
        </w:rPr>
        <w:t xml:space="preserve">: </w:t>
      </w:r>
      <w:r>
        <w:rPr>
          <w:rFonts w:ascii="Consolas" w:hAnsi="Consolas" w:cs="Courier New"/>
          <w:color w:val="ABE338"/>
          <w:sz w:val="17"/>
          <w:szCs w:val="17"/>
        </w:rPr>
        <w:t>"arn:aws:iam::123456789012:root"</w:t>
      </w:r>
    </w:p>
    <w:p w14:paraId="70B95804"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730492"/>
        <w:rPr>
          <w:rFonts w:ascii="Consolas" w:hAnsi="Consolas" w:cs="Courier New"/>
          <w:color w:val="FFFFFF"/>
          <w:sz w:val="17"/>
          <w:szCs w:val="17"/>
        </w:rPr>
      </w:pPr>
      <w:r>
        <w:rPr>
          <w:rFonts w:ascii="Consolas" w:hAnsi="Consolas" w:cs="Courier New"/>
          <w:color w:val="FFFFFF"/>
          <w:sz w:val="17"/>
          <w:szCs w:val="17"/>
        </w:rPr>
        <w:lastRenderedPageBreak/>
        <w:t xml:space="preserve">      },</w:t>
      </w:r>
    </w:p>
    <w:p w14:paraId="11728898"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73049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"sts:AssumeRole"</w:t>
      </w:r>
    </w:p>
    <w:p w14:paraId="71EEDB80"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730492"/>
        <w:rPr>
          <w:rFonts w:ascii="Consolas" w:hAnsi="Consolas" w:cs="Courier New"/>
          <w:color w:val="FFFFFF"/>
          <w:sz w:val="17"/>
          <w:szCs w:val="17"/>
        </w:rPr>
      </w:pPr>
      <w:r>
        <w:rPr>
          <w:rFonts w:ascii="Consolas" w:hAnsi="Consolas" w:cs="Courier New"/>
          <w:color w:val="FFFFFF"/>
          <w:sz w:val="17"/>
          <w:szCs w:val="17"/>
        </w:rPr>
        <w:t xml:space="preserve">    }</w:t>
      </w:r>
    </w:p>
    <w:p w14:paraId="7367A4C0"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730492"/>
        <w:rPr>
          <w:rFonts w:ascii="Consolas" w:hAnsi="Consolas" w:cs="Courier New"/>
          <w:color w:val="FFFFFF"/>
          <w:sz w:val="17"/>
          <w:szCs w:val="17"/>
        </w:rPr>
      </w:pPr>
      <w:r>
        <w:rPr>
          <w:rFonts w:ascii="Consolas" w:hAnsi="Consolas" w:cs="Courier New"/>
          <w:color w:val="FFFFFF"/>
          <w:sz w:val="17"/>
          <w:szCs w:val="17"/>
        </w:rPr>
        <w:t xml:space="preserve">  ]</w:t>
      </w:r>
    </w:p>
    <w:p w14:paraId="6A283F47"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730492"/>
        <w:rPr>
          <w:rFonts w:ascii="Consolas" w:hAnsi="Consolas" w:cs="Courier New"/>
          <w:color w:val="FFFFFF"/>
          <w:sz w:val="17"/>
          <w:szCs w:val="17"/>
        </w:rPr>
      </w:pPr>
      <w:r>
        <w:rPr>
          <w:rFonts w:ascii="Consolas" w:hAnsi="Consolas" w:cs="Courier New"/>
          <w:color w:val="FFFFFF"/>
          <w:sz w:val="17"/>
          <w:szCs w:val="17"/>
        </w:rPr>
        <w:t>}</w:t>
      </w:r>
    </w:p>
    <w:p w14:paraId="2510656E"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730492"/>
        <w:rPr>
          <w:rFonts w:ascii="Consolas" w:hAnsi="Consolas" w:cs="Courier New"/>
          <w:color w:val="FFFFFF"/>
          <w:sz w:val="17"/>
          <w:szCs w:val="17"/>
        </w:rPr>
      </w:pPr>
      <w:r>
        <w:rPr>
          <w:rFonts w:ascii="Consolas" w:hAnsi="Consolas" w:cs="Courier New"/>
          <w:color w:val="FFFFFF"/>
          <w:sz w:val="17"/>
          <w:szCs w:val="17"/>
        </w:rPr>
        <w:t> </w:t>
      </w:r>
    </w:p>
    <w:p w14:paraId="1D2D66F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allows the account 123456789012 to assume this role — common in cross-account setups.</w:t>
      </w:r>
    </w:p>
    <w:p w14:paraId="71D2D86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F8F0020">
          <v:rect id="_x0000_i1448" style="width:0;height:1.5pt" o:hralign="center" o:hrstd="t" o:hr="t" fillcolor="#a0a0a0" stroked="f"/>
        </w:pict>
      </w:r>
    </w:p>
    <w:p w14:paraId="40C5EC9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Key Points</w:t>
      </w:r>
    </w:p>
    <w:p w14:paraId="04126E25" w14:textId="77777777" w:rsidR="00FF69EF" w:rsidRPr="009D491B" w:rsidRDefault="00FF69EF" w:rsidP="00FF69EF">
      <w:pPr>
        <w:numPr>
          <w:ilvl w:val="0"/>
          <w:numId w:val="371"/>
        </w:numPr>
        <w:rPr>
          <w:rFonts w:ascii="Calibri" w:hAnsi="Calibri" w:cs="Calibri"/>
          <w:b/>
          <w:bCs/>
          <w:sz w:val="28"/>
          <w:szCs w:val="28"/>
        </w:rPr>
      </w:pPr>
      <w:r w:rsidRPr="009D491B">
        <w:rPr>
          <w:rFonts w:ascii="Calibri" w:hAnsi="Calibri" w:cs="Calibri"/>
          <w:b/>
          <w:bCs/>
          <w:sz w:val="28"/>
          <w:szCs w:val="28"/>
        </w:rPr>
        <w:t>Attached to IAM roles, not users or groups.</w:t>
      </w:r>
    </w:p>
    <w:p w14:paraId="52183CA2" w14:textId="77777777" w:rsidR="00FF69EF" w:rsidRPr="009D491B" w:rsidRDefault="00FF69EF" w:rsidP="00FF69EF">
      <w:pPr>
        <w:numPr>
          <w:ilvl w:val="0"/>
          <w:numId w:val="371"/>
        </w:numPr>
        <w:rPr>
          <w:rFonts w:ascii="Calibri" w:hAnsi="Calibri" w:cs="Calibri"/>
          <w:b/>
          <w:bCs/>
          <w:sz w:val="28"/>
          <w:szCs w:val="28"/>
        </w:rPr>
      </w:pPr>
      <w:r w:rsidRPr="009D491B">
        <w:rPr>
          <w:rFonts w:ascii="Calibri" w:hAnsi="Calibri" w:cs="Calibri"/>
          <w:b/>
          <w:bCs/>
          <w:sz w:val="28"/>
          <w:szCs w:val="28"/>
        </w:rPr>
        <w:t>Enables AWS services or other accounts to use roles.</w:t>
      </w:r>
    </w:p>
    <w:p w14:paraId="06DAFFBA" w14:textId="77777777" w:rsidR="00FF69EF" w:rsidRPr="009D491B" w:rsidRDefault="00FF69EF" w:rsidP="00FF69EF">
      <w:pPr>
        <w:numPr>
          <w:ilvl w:val="0"/>
          <w:numId w:val="371"/>
        </w:numPr>
        <w:rPr>
          <w:rFonts w:ascii="Calibri" w:hAnsi="Calibri" w:cs="Calibri"/>
          <w:b/>
          <w:bCs/>
          <w:sz w:val="28"/>
          <w:szCs w:val="28"/>
        </w:rPr>
      </w:pPr>
      <w:r w:rsidRPr="009D491B">
        <w:rPr>
          <w:rFonts w:ascii="Calibri" w:hAnsi="Calibri" w:cs="Calibri"/>
          <w:b/>
          <w:bCs/>
          <w:sz w:val="28"/>
          <w:szCs w:val="28"/>
        </w:rPr>
        <w:t>Used heavily in EC2 instance profiles, Lambda roles, ECS task roles, and cross-account IAM roles.</w:t>
      </w:r>
    </w:p>
    <w:p w14:paraId="1A91332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trust policy for ECS task roles or cross-account role access setup?</w:t>
      </w:r>
    </w:p>
    <w:p w14:paraId="4F63211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28F8B69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steps that account b containers wnts to pull image from account A </w:t>
      </w:r>
    </w:p>
    <w:p w14:paraId="688071ED" w14:textId="08B7C43B" w:rsidR="00FF69EF" w:rsidRPr="009D491B" w:rsidRDefault="00FF69EF" w:rsidP="00FF69EF">
      <w:pPr>
        <w:rPr>
          <w:rFonts w:ascii="Calibri" w:hAnsi="Calibri" w:cs="Calibri"/>
          <w:b/>
          <w:bCs/>
          <w:sz w:val="28"/>
          <w:szCs w:val="28"/>
        </w:rPr>
      </w:pPr>
    </w:p>
    <w:p w14:paraId="229F731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To allow containers in AWS Account B (running in ECS) to pull Docker images from Amazon ECR in Account A, follow these steps:</w:t>
      </w:r>
    </w:p>
    <w:p w14:paraId="5A0F9CC3"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C04AFBA">
          <v:rect id="_x0000_i1449" style="width:0;height:1.5pt" o:hralign="center" o:hrstd="t" o:hr="t" fillcolor="#a0a0a0" stroked="f"/>
        </w:pict>
      </w:r>
    </w:p>
    <w:p w14:paraId="23FDC965"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Step-by-Step Setup</w:t>
      </w:r>
    </w:p>
    <w:p w14:paraId="5A23F863"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1. In Account A (ECR Owner)</w:t>
      </w:r>
    </w:p>
    <w:p w14:paraId="30FCDFDB" w14:textId="77777777" w:rsidR="00FF69EF" w:rsidRPr="009D491B" w:rsidRDefault="00FF69EF" w:rsidP="00FF69EF">
      <w:pPr>
        <w:numPr>
          <w:ilvl w:val="0"/>
          <w:numId w:val="372"/>
        </w:numPr>
        <w:rPr>
          <w:rFonts w:ascii="Calibri" w:hAnsi="Calibri" w:cs="Calibri"/>
          <w:b/>
          <w:bCs/>
          <w:sz w:val="28"/>
          <w:szCs w:val="28"/>
        </w:rPr>
      </w:pPr>
      <w:r w:rsidRPr="009D491B">
        <w:rPr>
          <w:rFonts w:ascii="Calibri" w:hAnsi="Calibri" w:cs="Calibri"/>
          <w:b/>
          <w:bCs/>
          <w:sz w:val="28"/>
          <w:szCs w:val="28"/>
        </w:rPr>
        <w:t>Create an ECR repository (e.g., account-a-repo).</w:t>
      </w:r>
    </w:p>
    <w:p w14:paraId="7024B1FE" w14:textId="77777777" w:rsidR="00FF69EF" w:rsidRPr="009D491B" w:rsidRDefault="00FF69EF" w:rsidP="00FF69EF">
      <w:pPr>
        <w:numPr>
          <w:ilvl w:val="0"/>
          <w:numId w:val="372"/>
        </w:numPr>
        <w:rPr>
          <w:rFonts w:ascii="Calibri" w:hAnsi="Calibri" w:cs="Calibri"/>
          <w:b/>
          <w:bCs/>
          <w:sz w:val="28"/>
          <w:szCs w:val="28"/>
        </w:rPr>
      </w:pPr>
      <w:r w:rsidRPr="009D491B">
        <w:rPr>
          <w:rFonts w:ascii="Calibri" w:hAnsi="Calibri" w:cs="Calibri"/>
          <w:b/>
          <w:bCs/>
          <w:sz w:val="28"/>
          <w:szCs w:val="28"/>
        </w:rPr>
        <w:t>Add a resource-based policy to allow Account B access:</w:t>
      </w:r>
    </w:p>
    <w:p w14:paraId="4ACD4A8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40B0A3DD" w14:textId="3BC1CB9D" w:rsidR="00FF69EF" w:rsidRPr="009D491B" w:rsidRDefault="00FF69EF" w:rsidP="00FF69EF">
      <w:pPr>
        <w:rPr>
          <w:rFonts w:ascii="Calibri" w:hAnsi="Calibri" w:cs="Calibri"/>
          <w:b/>
          <w:bCs/>
          <w:sz w:val="28"/>
          <w:szCs w:val="28"/>
        </w:rPr>
      </w:pPr>
    </w:p>
    <w:p w14:paraId="4190604A"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w:t>
      </w:r>
    </w:p>
    <w:p w14:paraId="5ACAE121"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"2008-10-17"</w:t>
      </w:r>
      <w:r>
        <w:rPr>
          <w:rFonts w:ascii="Consolas" w:hAnsi="Consolas" w:cs="Courier New"/>
          <w:color w:val="FFFFFF"/>
          <w:sz w:val="17"/>
          <w:szCs w:val="17"/>
        </w:rPr>
        <w:t>,</w:t>
      </w:r>
    </w:p>
    <w:p w14:paraId="342B9E8F"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lastRenderedPageBreak/>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086E9930"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 xml:space="preserve">    {</w:t>
      </w:r>
    </w:p>
    <w:p w14:paraId="15F7739F"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"Sid"</w:t>
      </w:r>
      <w:r>
        <w:rPr>
          <w:rFonts w:ascii="Consolas" w:hAnsi="Consolas" w:cs="Courier New"/>
          <w:color w:val="FFFFFF"/>
          <w:sz w:val="17"/>
          <w:szCs w:val="17"/>
        </w:rPr>
        <w:t xml:space="preserve">: </w:t>
      </w:r>
      <w:r>
        <w:rPr>
          <w:rFonts w:ascii="Consolas" w:hAnsi="Consolas" w:cs="Courier New"/>
          <w:color w:val="ABE338"/>
          <w:sz w:val="17"/>
          <w:szCs w:val="17"/>
        </w:rPr>
        <w:t>"AllowAccountB"</w:t>
      </w:r>
      <w:r>
        <w:rPr>
          <w:rFonts w:ascii="Consolas" w:hAnsi="Consolas" w:cs="Courier New"/>
          <w:color w:val="FFFFFF"/>
          <w:sz w:val="17"/>
          <w:szCs w:val="17"/>
        </w:rPr>
        <w:t>,</w:t>
      </w:r>
    </w:p>
    <w:p w14:paraId="511B628B"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22A048C9"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7A151C23"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"AWS"</w:t>
      </w:r>
      <w:r>
        <w:rPr>
          <w:rFonts w:ascii="Consolas" w:hAnsi="Consolas" w:cs="Courier New"/>
          <w:color w:val="FFFFFF"/>
          <w:sz w:val="17"/>
          <w:szCs w:val="17"/>
        </w:rPr>
        <w:t xml:space="preserve">: </w:t>
      </w:r>
      <w:r>
        <w:rPr>
          <w:rFonts w:ascii="Consolas" w:hAnsi="Consolas" w:cs="Courier New"/>
          <w:color w:val="ABE338"/>
          <w:sz w:val="17"/>
          <w:szCs w:val="17"/>
        </w:rPr>
        <w:t>"arn:aws:iam::&lt;Account-B-ID&gt;:root"</w:t>
      </w:r>
    </w:p>
    <w:p w14:paraId="16E551BE"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 xml:space="preserve">      },</w:t>
      </w:r>
    </w:p>
    <w:p w14:paraId="767DB691"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p>
    <w:p w14:paraId="4FD1E2FE"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"ecr:BatchCheckLayerAvailability"</w:t>
      </w:r>
      <w:r>
        <w:rPr>
          <w:rFonts w:ascii="Consolas" w:hAnsi="Consolas" w:cs="Courier New"/>
          <w:color w:val="FFFFFF"/>
          <w:sz w:val="17"/>
          <w:szCs w:val="17"/>
        </w:rPr>
        <w:t>,</w:t>
      </w:r>
    </w:p>
    <w:p w14:paraId="41FE101A"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"ecr:GetDownloadUrlForLayer"</w:t>
      </w:r>
      <w:r>
        <w:rPr>
          <w:rFonts w:ascii="Consolas" w:hAnsi="Consolas" w:cs="Courier New"/>
          <w:color w:val="FFFFFF"/>
          <w:sz w:val="17"/>
          <w:szCs w:val="17"/>
        </w:rPr>
        <w:t>,</w:t>
      </w:r>
    </w:p>
    <w:p w14:paraId="4ABC8984"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"ecr:BatchGetImage"</w:t>
      </w:r>
    </w:p>
    <w:p w14:paraId="3DF45F26"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 xml:space="preserve">      ]</w:t>
      </w:r>
    </w:p>
    <w:p w14:paraId="62F3189B"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 xml:space="preserve">    }</w:t>
      </w:r>
    </w:p>
    <w:p w14:paraId="2303F06A"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 xml:space="preserve">  ]</w:t>
      </w:r>
    </w:p>
    <w:p w14:paraId="692AE0E1"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w:t>
      </w:r>
    </w:p>
    <w:p w14:paraId="2D0217CB"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 </w:t>
      </w:r>
    </w:p>
    <w:p w14:paraId="6132B7A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can apply this using the AWS CLI:</w:t>
      </w:r>
    </w:p>
    <w:p w14:paraId="71BCCDC5" w14:textId="5CDFA6C9" w:rsidR="00FF69EF" w:rsidRPr="009D491B" w:rsidRDefault="00FF69EF" w:rsidP="00FF69EF">
      <w:pPr>
        <w:rPr>
          <w:rFonts w:ascii="Calibri" w:hAnsi="Calibri" w:cs="Calibri"/>
          <w:b/>
          <w:bCs/>
          <w:sz w:val="28"/>
          <w:szCs w:val="28"/>
        </w:rPr>
      </w:pPr>
    </w:p>
    <w:p w14:paraId="732EF6AC" w14:textId="14AD104B" w:rsidR="00FF69EF" w:rsidRPr="009D491B" w:rsidRDefault="00FF69EF" w:rsidP="00FF69EF">
      <w:pPr>
        <w:rPr>
          <w:rFonts w:ascii="Calibri" w:hAnsi="Calibri" w:cs="Calibri"/>
          <w:b/>
          <w:bCs/>
          <w:sz w:val="28"/>
          <w:szCs w:val="28"/>
        </w:rPr>
      </w:pPr>
    </w:p>
    <w:p w14:paraId="1E2E21D9"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013044"/>
        <w:rPr>
          <w:rFonts w:ascii="Consolas" w:hAnsi="Consolas" w:cs="Courier New"/>
          <w:color w:val="FFFFFF"/>
          <w:sz w:val="17"/>
          <w:szCs w:val="17"/>
        </w:rPr>
      </w:pPr>
      <w:r>
        <w:rPr>
          <w:rFonts w:ascii="Consolas" w:hAnsi="Consolas" w:cs="Courier New"/>
          <w:color w:val="FFFFFF"/>
          <w:sz w:val="17"/>
          <w:szCs w:val="17"/>
        </w:rPr>
        <w:t xml:space="preserve">aws ecr </w:t>
      </w:r>
      <w:r>
        <w:rPr>
          <w:rFonts w:ascii="Consolas" w:hAnsi="Consolas" w:cs="Courier New"/>
          <w:color w:val="DCC6E0"/>
          <w:sz w:val="17"/>
          <w:szCs w:val="17"/>
        </w:rPr>
        <w:t>set</w:t>
      </w:r>
      <w:r>
        <w:rPr>
          <w:rFonts w:ascii="Consolas" w:hAnsi="Consolas" w:cs="Courier New"/>
          <w:color w:val="FFFFFF"/>
          <w:sz w:val="17"/>
          <w:szCs w:val="17"/>
        </w:rPr>
        <w:t>-repository-policy \</w:t>
      </w:r>
    </w:p>
    <w:p w14:paraId="6AD5421E"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013044"/>
        <w:rPr>
          <w:rFonts w:ascii="Consolas" w:hAnsi="Consolas" w:cs="Courier New"/>
          <w:color w:val="FFFFFF"/>
          <w:sz w:val="17"/>
          <w:szCs w:val="17"/>
        </w:rPr>
      </w:pPr>
      <w:r>
        <w:rPr>
          <w:rFonts w:ascii="Consolas" w:hAnsi="Consolas" w:cs="Courier New"/>
          <w:color w:val="FFFFFF"/>
          <w:sz w:val="17"/>
          <w:szCs w:val="17"/>
        </w:rPr>
        <w:t xml:space="preserve">  --repository-name account-a-repo \</w:t>
      </w:r>
    </w:p>
    <w:p w14:paraId="12567342"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013044"/>
        <w:rPr>
          <w:rFonts w:ascii="Consolas" w:hAnsi="Consolas" w:cs="Courier New"/>
          <w:color w:val="FFFFFF"/>
          <w:sz w:val="17"/>
          <w:szCs w:val="17"/>
        </w:rPr>
      </w:pPr>
      <w:r>
        <w:rPr>
          <w:rFonts w:ascii="Consolas" w:hAnsi="Consolas" w:cs="Courier New"/>
          <w:color w:val="FFFFFF"/>
          <w:sz w:val="17"/>
          <w:szCs w:val="17"/>
        </w:rPr>
        <w:t xml:space="preserve">  --policy-text file:</w:t>
      </w:r>
      <w:r>
        <w:rPr>
          <w:rFonts w:ascii="Consolas" w:hAnsi="Consolas" w:cs="Courier New"/>
          <w:color w:val="D4D0AB"/>
          <w:sz w:val="17"/>
          <w:szCs w:val="17"/>
        </w:rPr>
        <w:t>//policy.json</w:t>
      </w:r>
    </w:p>
    <w:p w14:paraId="19907648"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013044"/>
        <w:rPr>
          <w:rFonts w:ascii="Consolas" w:hAnsi="Consolas" w:cs="Courier New"/>
          <w:color w:val="FFFFFF"/>
          <w:sz w:val="17"/>
          <w:szCs w:val="17"/>
        </w:rPr>
      </w:pPr>
      <w:r>
        <w:rPr>
          <w:rFonts w:ascii="Consolas" w:hAnsi="Consolas" w:cs="Courier New"/>
          <w:color w:val="FFFFFF"/>
          <w:sz w:val="17"/>
          <w:szCs w:val="17"/>
        </w:rPr>
        <w:t> </w:t>
      </w:r>
    </w:p>
    <w:p w14:paraId="6B0E4EA4"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AD66630">
          <v:rect id="_x0000_i1450" style="width:0;height:1.5pt" o:hralign="center" o:hrstd="t" o:hr="t" fillcolor="#a0a0a0" stroked="f"/>
        </w:pict>
      </w:r>
    </w:p>
    <w:p w14:paraId="1EEBD4F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2. In Account B</w:t>
      </w:r>
    </w:p>
    <w:p w14:paraId="5855535B" w14:textId="77777777" w:rsidR="00FF69EF" w:rsidRPr="009D491B" w:rsidRDefault="00FF69EF" w:rsidP="00FF69EF">
      <w:pPr>
        <w:numPr>
          <w:ilvl w:val="0"/>
          <w:numId w:val="373"/>
        </w:numPr>
        <w:rPr>
          <w:rFonts w:ascii="Calibri" w:hAnsi="Calibri" w:cs="Calibri"/>
          <w:b/>
          <w:bCs/>
          <w:sz w:val="28"/>
          <w:szCs w:val="28"/>
        </w:rPr>
      </w:pPr>
      <w:r w:rsidRPr="009D491B">
        <w:rPr>
          <w:rFonts w:ascii="Calibri" w:hAnsi="Calibri" w:cs="Calibri"/>
          <w:b/>
          <w:bCs/>
          <w:sz w:val="28"/>
          <w:szCs w:val="28"/>
        </w:rPr>
        <w:t>Create an IAM Role or Task Execution Role with the following permissions:</w:t>
      </w:r>
    </w:p>
    <w:p w14:paraId="5C6BA52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28AC5E08" w14:textId="4E56C0F2" w:rsidR="00FF69EF" w:rsidRPr="009D491B" w:rsidRDefault="00FF69EF" w:rsidP="00FF69EF">
      <w:pPr>
        <w:rPr>
          <w:rFonts w:ascii="Calibri" w:hAnsi="Calibri" w:cs="Calibri"/>
          <w:b/>
          <w:bCs/>
          <w:sz w:val="28"/>
          <w:szCs w:val="28"/>
        </w:rPr>
      </w:pPr>
    </w:p>
    <w:p w14:paraId="6FC64363"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w:t>
      </w:r>
    </w:p>
    <w:p w14:paraId="24142B39"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34CADFBB"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65F5E159"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p>
    <w:p w14:paraId="24D2FA10"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4CCFEC69"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p>
    <w:p w14:paraId="5FAD659D"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"ecr:GetAuthorizationToken"</w:t>
      </w:r>
      <w:r>
        <w:rPr>
          <w:rFonts w:ascii="Consolas" w:hAnsi="Consolas" w:cs="Courier New"/>
          <w:color w:val="FFFFFF"/>
          <w:sz w:val="17"/>
          <w:szCs w:val="17"/>
        </w:rPr>
        <w:t>,</w:t>
      </w:r>
    </w:p>
    <w:p w14:paraId="1A202057"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"ecr:BatchCheckLayerAvailability"</w:t>
      </w:r>
      <w:r>
        <w:rPr>
          <w:rFonts w:ascii="Consolas" w:hAnsi="Consolas" w:cs="Courier New"/>
          <w:color w:val="FFFFFF"/>
          <w:sz w:val="17"/>
          <w:szCs w:val="17"/>
        </w:rPr>
        <w:t>,</w:t>
      </w:r>
    </w:p>
    <w:p w14:paraId="5D855716"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"ecr:GetDownloadUrlForLayer"</w:t>
      </w:r>
      <w:r>
        <w:rPr>
          <w:rFonts w:ascii="Consolas" w:hAnsi="Consolas" w:cs="Courier New"/>
          <w:color w:val="FFFFFF"/>
          <w:sz w:val="17"/>
          <w:szCs w:val="17"/>
        </w:rPr>
        <w:t>,</w:t>
      </w:r>
    </w:p>
    <w:p w14:paraId="5F6ACAA5"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"ecr:BatchGetImage"</w:t>
      </w:r>
    </w:p>
    <w:p w14:paraId="1EED0C1D"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p>
    <w:p w14:paraId="06F664CB"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w:t>
      </w:r>
    </w:p>
    <w:p w14:paraId="35857253"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p>
    <w:p w14:paraId="5B7FA4EE"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p>
    <w:p w14:paraId="4AE722F0"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20344148"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p>
    <w:p w14:paraId="0FB936CF"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"logs:CreateLogStream"</w:t>
      </w:r>
      <w:r>
        <w:rPr>
          <w:rFonts w:ascii="Consolas" w:hAnsi="Consolas" w:cs="Courier New"/>
          <w:color w:val="FFFFFF"/>
          <w:sz w:val="17"/>
          <w:szCs w:val="17"/>
        </w:rPr>
        <w:t>,</w:t>
      </w:r>
    </w:p>
    <w:p w14:paraId="4F7859E5"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"logs:PutLogEvents"</w:t>
      </w:r>
    </w:p>
    <w:p w14:paraId="571D96F5"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p>
    <w:p w14:paraId="25351D02"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w:t>
      </w:r>
    </w:p>
    <w:p w14:paraId="01A68DB4"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lastRenderedPageBreak/>
        <w:t xml:space="preserve">    }</w:t>
      </w:r>
    </w:p>
    <w:p w14:paraId="6D96D9CD"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p>
    <w:p w14:paraId="4F2E7C24"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w:t>
      </w:r>
    </w:p>
    <w:p w14:paraId="455D6165"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w:t>
      </w:r>
    </w:p>
    <w:p w14:paraId="00D0376C" w14:textId="0816DA6D" w:rsidR="00FF69EF" w:rsidRPr="009D491B" w:rsidRDefault="00FF69EF" w:rsidP="00FF69EF">
      <w:pPr>
        <w:rPr>
          <w:rFonts w:ascii="Calibri" w:hAnsi="Calibri" w:cs="Calibri"/>
          <w:b/>
          <w:bCs/>
          <w:sz w:val="28"/>
          <w:szCs w:val="28"/>
        </w:rPr>
      </w:pPr>
    </w:p>
    <w:p w14:paraId="4EEAE7C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E1AFD67">
          <v:rect id="_x0000_i1451" style="width:0;height:1.5pt" o:hralign="center" o:hrstd="t" o:hr="t" fillcolor="#a0a0a0" stroked="f"/>
        </w:pict>
      </w:r>
    </w:p>
    <w:p w14:paraId="24C98F76"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3. Update ECS Task Definition in Account B</w:t>
      </w:r>
    </w:p>
    <w:p w14:paraId="63917795" w14:textId="77777777" w:rsidR="00FF69EF" w:rsidRPr="009D491B" w:rsidRDefault="00FF69EF" w:rsidP="00FF69EF">
      <w:pPr>
        <w:numPr>
          <w:ilvl w:val="0"/>
          <w:numId w:val="374"/>
        </w:numPr>
        <w:rPr>
          <w:rFonts w:ascii="Calibri" w:hAnsi="Calibri" w:cs="Calibri"/>
          <w:b/>
          <w:bCs/>
          <w:sz w:val="28"/>
          <w:szCs w:val="28"/>
        </w:rPr>
      </w:pPr>
      <w:r w:rsidRPr="009D491B">
        <w:rPr>
          <w:rFonts w:ascii="Calibri" w:hAnsi="Calibri" w:cs="Calibri"/>
          <w:b/>
          <w:bCs/>
          <w:sz w:val="28"/>
          <w:szCs w:val="28"/>
        </w:rPr>
        <w:t>Use the full cross-account image URI:</w:t>
      </w:r>
    </w:p>
    <w:p w14:paraId="5EA5878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css</w:t>
      </w:r>
    </w:p>
    <w:p w14:paraId="0F4D8F01" w14:textId="7134EA7D" w:rsidR="00FF69EF" w:rsidRPr="009D491B" w:rsidRDefault="00FF69EF" w:rsidP="00FF69EF">
      <w:pPr>
        <w:rPr>
          <w:rFonts w:ascii="Calibri" w:hAnsi="Calibri" w:cs="Calibri"/>
          <w:b/>
          <w:bCs/>
          <w:sz w:val="28"/>
          <w:szCs w:val="28"/>
        </w:rPr>
      </w:pPr>
    </w:p>
    <w:p w14:paraId="2D73D2F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&lt;account-a-id&gt;.dkr.ecr.&lt;region&gt;.amazonaws.com/account-a-repo:latest</w:t>
      </w:r>
    </w:p>
    <w:p w14:paraId="4F71DB2C" w14:textId="77777777" w:rsidR="00FF69EF" w:rsidRPr="009D491B" w:rsidRDefault="00FF69EF" w:rsidP="00FF69EF">
      <w:pPr>
        <w:numPr>
          <w:ilvl w:val="0"/>
          <w:numId w:val="374"/>
        </w:numPr>
        <w:rPr>
          <w:rFonts w:ascii="Calibri" w:hAnsi="Calibri" w:cs="Calibri"/>
          <w:b/>
          <w:bCs/>
          <w:sz w:val="28"/>
          <w:szCs w:val="28"/>
        </w:rPr>
      </w:pPr>
      <w:r w:rsidRPr="009D491B">
        <w:rPr>
          <w:rFonts w:ascii="Calibri" w:hAnsi="Calibri" w:cs="Calibri"/>
          <w:b/>
          <w:bCs/>
          <w:sz w:val="28"/>
          <w:szCs w:val="28"/>
        </w:rPr>
        <w:t>Example in task definition:</w:t>
      </w:r>
    </w:p>
    <w:p w14:paraId="5DF207B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291EE46E" w14:textId="1614B0CD" w:rsidR="00FF69EF" w:rsidRPr="009D491B" w:rsidRDefault="00FF69EF" w:rsidP="00FF69EF">
      <w:pPr>
        <w:rPr>
          <w:rFonts w:ascii="Calibri" w:hAnsi="Calibri" w:cs="Calibri"/>
          <w:b/>
          <w:bCs/>
          <w:sz w:val="28"/>
          <w:szCs w:val="28"/>
        </w:rPr>
      </w:pPr>
    </w:p>
    <w:p w14:paraId="212E077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"image": "123456789012.dkr.ecr.us-east-1.amazonaws.com/account-a-repo:latest"</w:t>
      </w:r>
    </w:p>
    <w:p w14:paraId="7DE1EA5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C783A93">
          <v:rect id="_x0000_i1452" style="width:0;height:1.5pt" o:hralign="center" o:hrstd="t" o:hr="t" fillcolor="#a0a0a0" stroked="f"/>
        </w:pict>
      </w:r>
    </w:p>
    <w:p w14:paraId="5EE945E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4. ECS Task Execution Role in Account B</w:t>
      </w:r>
    </w:p>
    <w:p w14:paraId="362BB7D0" w14:textId="77777777" w:rsidR="00FF69EF" w:rsidRPr="009D491B" w:rsidRDefault="00FF69EF" w:rsidP="00FF69EF">
      <w:pPr>
        <w:numPr>
          <w:ilvl w:val="0"/>
          <w:numId w:val="375"/>
        </w:numPr>
        <w:rPr>
          <w:rFonts w:ascii="Calibri" w:hAnsi="Calibri" w:cs="Calibri"/>
          <w:b/>
          <w:bCs/>
          <w:sz w:val="28"/>
          <w:szCs w:val="28"/>
        </w:rPr>
      </w:pPr>
      <w:r w:rsidRPr="009D491B">
        <w:rPr>
          <w:rFonts w:ascii="Calibri" w:hAnsi="Calibri" w:cs="Calibri"/>
          <w:b/>
          <w:bCs/>
          <w:sz w:val="28"/>
          <w:szCs w:val="28"/>
        </w:rPr>
        <w:t>Ensure the task uses this role.</w:t>
      </w:r>
    </w:p>
    <w:p w14:paraId="46377AEF" w14:textId="77777777" w:rsidR="00FF69EF" w:rsidRPr="009D491B" w:rsidRDefault="00FF69EF" w:rsidP="00FF69EF">
      <w:pPr>
        <w:numPr>
          <w:ilvl w:val="0"/>
          <w:numId w:val="375"/>
        </w:numPr>
        <w:rPr>
          <w:rFonts w:ascii="Calibri" w:hAnsi="Calibri" w:cs="Calibri"/>
          <w:b/>
          <w:bCs/>
          <w:sz w:val="28"/>
          <w:szCs w:val="28"/>
        </w:rPr>
      </w:pPr>
      <w:r w:rsidRPr="009D491B">
        <w:rPr>
          <w:rFonts w:ascii="Calibri" w:hAnsi="Calibri" w:cs="Calibri"/>
          <w:b/>
          <w:bCs/>
          <w:sz w:val="28"/>
          <w:szCs w:val="28"/>
        </w:rPr>
        <w:t>ECS will use ecr:GetAuthorizationToken to authenticate and pull the image from Account A.</w:t>
      </w:r>
    </w:p>
    <w:p w14:paraId="5973EA8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B6BF14B">
          <v:rect id="_x0000_i1453" style="width:0;height:1.5pt" o:hralign="center" o:hrstd="t" o:hr="t" fillcolor="#a0a0a0" stroked="f"/>
        </w:pict>
      </w:r>
    </w:p>
    <w:p w14:paraId="4EF936BA"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Additional Notes</w:t>
      </w:r>
    </w:p>
    <w:p w14:paraId="49B556CF" w14:textId="77777777" w:rsidR="00FF69EF" w:rsidRPr="009D491B" w:rsidRDefault="00FF69EF" w:rsidP="00FF69EF">
      <w:pPr>
        <w:numPr>
          <w:ilvl w:val="0"/>
          <w:numId w:val="376"/>
        </w:numPr>
        <w:rPr>
          <w:rFonts w:ascii="Calibri" w:hAnsi="Calibri" w:cs="Calibri"/>
          <w:b/>
          <w:bCs/>
          <w:sz w:val="28"/>
          <w:szCs w:val="28"/>
        </w:rPr>
      </w:pPr>
      <w:r w:rsidRPr="009D491B">
        <w:rPr>
          <w:rFonts w:ascii="Calibri" w:hAnsi="Calibri" w:cs="Calibri"/>
          <w:b/>
          <w:bCs/>
          <w:sz w:val="28"/>
          <w:szCs w:val="28"/>
        </w:rPr>
        <w:t>No need to replicate the image — it's pulled live across accounts using IAM + ECR permissions.</w:t>
      </w:r>
    </w:p>
    <w:p w14:paraId="4CD029DA" w14:textId="77777777" w:rsidR="00FF69EF" w:rsidRPr="009D491B" w:rsidRDefault="00FF69EF" w:rsidP="00FF69EF">
      <w:pPr>
        <w:numPr>
          <w:ilvl w:val="0"/>
          <w:numId w:val="376"/>
        </w:numPr>
        <w:rPr>
          <w:rFonts w:ascii="Calibri" w:hAnsi="Calibri" w:cs="Calibri"/>
          <w:b/>
          <w:bCs/>
          <w:sz w:val="28"/>
          <w:szCs w:val="28"/>
        </w:rPr>
      </w:pPr>
      <w:r w:rsidRPr="009D491B">
        <w:rPr>
          <w:rFonts w:ascii="Calibri" w:hAnsi="Calibri" w:cs="Calibri"/>
          <w:b/>
          <w:bCs/>
          <w:sz w:val="28"/>
          <w:szCs w:val="28"/>
        </w:rPr>
        <w:t>This works even across regions, as long as the ECR image exists in the target region or the task is pulling from the correct region.</w:t>
      </w:r>
    </w:p>
    <w:p w14:paraId="68E2643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Would you like a CloudFormation example to automate this setup or debugging tips for cross-account ECR access?</w:t>
      </w:r>
    </w:p>
    <w:p w14:paraId="502A770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08252F7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 have created a policy in account A and attached to ECR in that policy i have mentioned the account b id , now in account B i have created IAM role and mentioned the poicy which i have mentioned in Account A</w:t>
      </w:r>
    </w:p>
    <w:p w14:paraId="159AE5F7" w14:textId="0CEFB1BA" w:rsidR="00FF69EF" w:rsidRPr="009D491B" w:rsidRDefault="00FF69EF" w:rsidP="00FF69EF">
      <w:pPr>
        <w:rPr>
          <w:rFonts w:ascii="Calibri" w:hAnsi="Calibri" w:cs="Calibri"/>
          <w:b/>
          <w:bCs/>
          <w:sz w:val="28"/>
          <w:szCs w:val="28"/>
        </w:rPr>
      </w:pPr>
    </w:p>
    <w:p w14:paraId="7274E04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You're on the right track — but let’s clarify and correct the key step:</w:t>
      </w:r>
    </w:p>
    <w:p w14:paraId="08CC58A3"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You do not attach the policy from Account A to the IAM role in Account B.</w:t>
      </w:r>
      <w:r w:rsidRPr="009D491B">
        <w:rPr>
          <w:rFonts w:ascii="Calibri" w:hAnsi="Calibri" w:cs="Calibri"/>
          <w:b/>
          <w:bCs/>
          <w:sz w:val="28"/>
          <w:szCs w:val="28"/>
        </w:rPr>
        <w:br/>
      </w:r>
      <w:r w:rsidRPr="009D491B">
        <w:rPr>
          <w:rFonts w:ascii="Segoe UI Emoji" w:hAnsi="Segoe UI Emoji" w:cs="Segoe UI Emoji"/>
          <w:b/>
          <w:bCs/>
          <w:sz w:val="28"/>
          <w:szCs w:val="28"/>
        </w:rPr>
        <w:t>✅</w:t>
      </w:r>
      <w:r w:rsidRPr="009D491B">
        <w:rPr>
          <w:rFonts w:ascii="Calibri" w:hAnsi="Calibri" w:cs="Calibri"/>
          <w:b/>
          <w:bCs/>
          <w:sz w:val="28"/>
          <w:szCs w:val="28"/>
        </w:rPr>
        <w:t xml:space="preserve"> You attach permissions to the IAM role in Account B to allow it to access Account A’s ECR, while Account A's ECR has a resource-based policy that trusts Account B.</w:t>
      </w:r>
    </w:p>
    <w:p w14:paraId="22712714"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714A68F">
          <v:rect id="_x0000_i1454" style="width:0;height:1.5pt" o:hralign="center" o:hrstd="t" o:hr="t" fillcolor="#a0a0a0" stroked="f"/>
        </w:pict>
      </w:r>
    </w:p>
    <w:p w14:paraId="69F4F72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What needs to be done:</w:t>
      </w:r>
    </w:p>
    <w:p w14:paraId="75BA07D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 Account A (ECR owner)</w:t>
      </w:r>
    </w:p>
    <w:p w14:paraId="7CCC25FC" w14:textId="77777777" w:rsidR="00FF69EF" w:rsidRPr="009D491B" w:rsidRDefault="00FF69EF" w:rsidP="00FF69EF">
      <w:pPr>
        <w:numPr>
          <w:ilvl w:val="0"/>
          <w:numId w:val="377"/>
        </w:numPr>
        <w:rPr>
          <w:rFonts w:ascii="Calibri" w:hAnsi="Calibri" w:cs="Calibri"/>
          <w:b/>
          <w:bCs/>
          <w:sz w:val="28"/>
          <w:szCs w:val="28"/>
        </w:rPr>
      </w:pPr>
      <w:r w:rsidRPr="009D491B">
        <w:rPr>
          <w:rFonts w:ascii="Calibri" w:hAnsi="Calibri" w:cs="Calibri"/>
          <w:b/>
          <w:bCs/>
          <w:sz w:val="28"/>
          <w:szCs w:val="28"/>
        </w:rPr>
        <w:t>ECR repo has resource policy like this:</w:t>
      </w:r>
    </w:p>
    <w:p w14:paraId="3EDA350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5431FAFB" w14:textId="32CF77D3" w:rsidR="00FF69EF" w:rsidRPr="009D491B" w:rsidRDefault="00FF69EF" w:rsidP="00FF69EF">
      <w:pPr>
        <w:rPr>
          <w:rFonts w:ascii="Calibri" w:hAnsi="Calibri" w:cs="Calibri"/>
          <w:b/>
          <w:bCs/>
          <w:sz w:val="28"/>
          <w:szCs w:val="28"/>
        </w:rPr>
      </w:pPr>
    </w:p>
    <w:p w14:paraId="5A4B26F7"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w:t>
      </w:r>
    </w:p>
    <w:p w14:paraId="1022AE1F"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"2008-10-17"</w:t>
      </w:r>
      <w:r>
        <w:rPr>
          <w:rFonts w:ascii="Consolas" w:hAnsi="Consolas" w:cs="Courier New"/>
          <w:color w:val="FFFFFF"/>
          <w:sz w:val="17"/>
          <w:szCs w:val="17"/>
        </w:rPr>
        <w:t>,</w:t>
      </w:r>
    </w:p>
    <w:p w14:paraId="1D7E8D51"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1B001CCB"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 xml:space="preserve">    {</w:t>
      </w:r>
    </w:p>
    <w:p w14:paraId="6E5D4C58"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"Sid"</w:t>
      </w:r>
      <w:r>
        <w:rPr>
          <w:rFonts w:ascii="Consolas" w:hAnsi="Consolas" w:cs="Courier New"/>
          <w:color w:val="FFFFFF"/>
          <w:sz w:val="17"/>
          <w:szCs w:val="17"/>
        </w:rPr>
        <w:t xml:space="preserve">: </w:t>
      </w:r>
      <w:r>
        <w:rPr>
          <w:rFonts w:ascii="Consolas" w:hAnsi="Consolas" w:cs="Courier New"/>
          <w:color w:val="ABE338"/>
          <w:sz w:val="17"/>
          <w:szCs w:val="17"/>
        </w:rPr>
        <w:t>"AllowCrossAccountPull"</w:t>
      </w:r>
      <w:r>
        <w:rPr>
          <w:rFonts w:ascii="Consolas" w:hAnsi="Consolas" w:cs="Courier New"/>
          <w:color w:val="FFFFFF"/>
          <w:sz w:val="17"/>
          <w:szCs w:val="17"/>
        </w:rPr>
        <w:t>,</w:t>
      </w:r>
    </w:p>
    <w:p w14:paraId="0C46B971"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1044E611"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3E3ACEA0"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"AWS"</w:t>
      </w:r>
      <w:r>
        <w:rPr>
          <w:rFonts w:ascii="Consolas" w:hAnsi="Consolas" w:cs="Courier New"/>
          <w:color w:val="FFFFFF"/>
          <w:sz w:val="17"/>
          <w:szCs w:val="17"/>
        </w:rPr>
        <w:t xml:space="preserve">: </w:t>
      </w:r>
      <w:r>
        <w:rPr>
          <w:rFonts w:ascii="Consolas" w:hAnsi="Consolas" w:cs="Courier New"/>
          <w:color w:val="ABE338"/>
          <w:sz w:val="17"/>
          <w:szCs w:val="17"/>
        </w:rPr>
        <w:t>"arn:aws:iam::&lt;ACCOUNT_B_ID&gt;:root"</w:t>
      </w:r>
    </w:p>
    <w:p w14:paraId="7115AFA8"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 xml:space="preserve">      },</w:t>
      </w:r>
    </w:p>
    <w:p w14:paraId="6800B092"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p>
    <w:p w14:paraId="7D82CAA5"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"ecr:BatchGetImage"</w:t>
      </w:r>
      <w:r>
        <w:rPr>
          <w:rFonts w:ascii="Consolas" w:hAnsi="Consolas" w:cs="Courier New"/>
          <w:color w:val="FFFFFF"/>
          <w:sz w:val="17"/>
          <w:szCs w:val="17"/>
        </w:rPr>
        <w:t>,</w:t>
      </w:r>
    </w:p>
    <w:p w14:paraId="1DA51494"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"ecr:GetDownloadUrlForLayer"</w:t>
      </w:r>
      <w:r>
        <w:rPr>
          <w:rFonts w:ascii="Consolas" w:hAnsi="Consolas" w:cs="Courier New"/>
          <w:color w:val="FFFFFF"/>
          <w:sz w:val="17"/>
          <w:szCs w:val="17"/>
        </w:rPr>
        <w:t>,</w:t>
      </w:r>
    </w:p>
    <w:p w14:paraId="61133653"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"ecr:BatchCheckLayerAvailability"</w:t>
      </w:r>
    </w:p>
    <w:p w14:paraId="3917EFB6"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 xml:space="preserve">      ]</w:t>
      </w:r>
    </w:p>
    <w:p w14:paraId="6653DF9F"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 xml:space="preserve">    }</w:t>
      </w:r>
    </w:p>
    <w:p w14:paraId="3AB6D40B"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 xml:space="preserve">  ]</w:t>
      </w:r>
    </w:p>
    <w:p w14:paraId="12F17873"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w:t>
      </w:r>
    </w:p>
    <w:p w14:paraId="54A68E12"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 </w:t>
      </w:r>
    </w:p>
    <w:p w14:paraId="4FB5EA9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This allows Account B to access this ECR repository.</w:t>
      </w:r>
    </w:p>
    <w:p w14:paraId="10F6C63B"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lastRenderedPageBreak/>
        <w:pict w14:anchorId="2E468D66">
          <v:rect id="_x0000_i1455" style="width:0;height:1.5pt" o:hralign="center" o:hrstd="t" o:hr="t" fillcolor="#a0a0a0" stroked="f"/>
        </w:pict>
      </w:r>
    </w:p>
    <w:p w14:paraId="661F918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 Account B (ECS runs here)</w:t>
      </w:r>
    </w:p>
    <w:p w14:paraId="642009C4" w14:textId="77777777" w:rsidR="00FF69EF" w:rsidRPr="009D491B" w:rsidRDefault="00FF69EF" w:rsidP="00FF69EF">
      <w:pPr>
        <w:numPr>
          <w:ilvl w:val="0"/>
          <w:numId w:val="378"/>
        </w:numPr>
        <w:rPr>
          <w:rFonts w:ascii="Calibri" w:hAnsi="Calibri" w:cs="Calibri"/>
          <w:b/>
          <w:bCs/>
          <w:sz w:val="28"/>
          <w:szCs w:val="28"/>
        </w:rPr>
      </w:pPr>
      <w:r w:rsidRPr="009D491B">
        <w:rPr>
          <w:rFonts w:ascii="Calibri" w:hAnsi="Calibri" w:cs="Calibri"/>
          <w:b/>
          <w:bCs/>
          <w:sz w:val="28"/>
          <w:szCs w:val="28"/>
        </w:rPr>
        <w:t>The IAM role used by ECS tasks (task execution role) should have a policy like this:</w:t>
      </w:r>
    </w:p>
    <w:p w14:paraId="3C2396D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3C5EB2DD" w14:textId="5C349AD7" w:rsidR="00FF69EF" w:rsidRPr="009D491B" w:rsidRDefault="00FF69EF" w:rsidP="00FF69EF">
      <w:pPr>
        <w:rPr>
          <w:rFonts w:ascii="Calibri" w:hAnsi="Calibri" w:cs="Calibri"/>
          <w:b/>
          <w:bCs/>
          <w:sz w:val="28"/>
          <w:szCs w:val="28"/>
        </w:rPr>
      </w:pPr>
    </w:p>
    <w:p w14:paraId="08C00F53"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467653"/>
        <w:rPr>
          <w:rFonts w:ascii="Consolas" w:hAnsi="Consolas" w:cs="Courier New"/>
          <w:color w:val="FFFFFF"/>
          <w:sz w:val="17"/>
          <w:szCs w:val="17"/>
        </w:rPr>
      </w:pPr>
      <w:r>
        <w:rPr>
          <w:rFonts w:ascii="Consolas" w:hAnsi="Consolas" w:cs="Courier New"/>
          <w:color w:val="FFFFFF"/>
          <w:sz w:val="17"/>
          <w:szCs w:val="17"/>
        </w:rPr>
        <w:t>{</w:t>
      </w:r>
    </w:p>
    <w:p w14:paraId="4B18AA8F"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46765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0C540DC3"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46765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0FA0B534"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467653"/>
        <w:rPr>
          <w:rFonts w:ascii="Consolas" w:hAnsi="Consolas" w:cs="Courier New"/>
          <w:color w:val="FFFFFF"/>
          <w:sz w:val="17"/>
          <w:szCs w:val="17"/>
        </w:rPr>
      </w:pPr>
      <w:r>
        <w:rPr>
          <w:rFonts w:ascii="Consolas" w:hAnsi="Consolas" w:cs="Courier New"/>
          <w:color w:val="FFFFFF"/>
          <w:sz w:val="17"/>
          <w:szCs w:val="17"/>
        </w:rPr>
        <w:t xml:space="preserve">    {</w:t>
      </w:r>
    </w:p>
    <w:p w14:paraId="23544AAF"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46765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73C1D74A"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46765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p>
    <w:p w14:paraId="6E6D292B"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46765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"ecr:GetAuthorizationToken"</w:t>
      </w:r>
      <w:r>
        <w:rPr>
          <w:rFonts w:ascii="Consolas" w:hAnsi="Consolas" w:cs="Courier New"/>
          <w:color w:val="FFFFFF"/>
          <w:sz w:val="17"/>
          <w:szCs w:val="17"/>
        </w:rPr>
        <w:t>,</w:t>
      </w:r>
    </w:p>
    <w:p w14:paraId="6CD1370D"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46765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"ecr:BatchCheckLayerAvailability"</w:t>
      </w:r>
      <w:r>
        <w:rPr>
          <w:rFonts w:ascii="Consolas" w:hAnsi="Consolas" w:cs="Courier New"/>
          <w:color w:val="FFFFFF"/>
          <w:sz w:val="17"/>
          <w:szCs w:val="17"/>
        </w:rPr>
        <w:t>,</w:t>
      </w:r>
    </w:p>
    <w:p w14:paraId="3139E53C"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46765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"ecr:GetDownloadUrlForLayer"</w:t>
      </w:r>
      <w:r>
        <w:rPr>
          <w:rFonts w:ascii="Consolas" w:hAnsi="Consolas" w:cs="Courier New"/>
          <w:color w:val="FFFFFF"/>
          <w:sz w:val="17"/>
          <w:szCs w:val="17"/>
        </w:rPr>
        <w:t>,</w:t>
      </w:r>
    </w:p>
    <w:p w14:paraId="151BFDD9"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46765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"ecr:BatchGetImage"</w:t>
      </w:r>
    </w:p>
    <w:p w14:paraId="6DE63982"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467653"/>
        <w:rPr>
          <w:rFonts w:ascii="Consolas" w:hAnsi="Consolas" w:cs="Courier New"/>
          <w:color w:val="FFFFFF"/>
          <w:sz w:val="17"/>
          <w:szCs w:val="17"/>
        </w:rPr>
      </w:pPr>
      <w:r>
        <w:rPr>
          <w:rFonts w:ascii="Consolas" w:hAnsi="Consolas" w:cs="Courier New"/>
          <w:color w:val="FFFFFF"/>
          <w:sz w:val="17"/>
          <w:szCs w:val="17"/>
        </w:rPr>
        <w:t xml:space="preserve">      ],</w:t>
      </w:r>
    </w:p>
    <w:p w14:paraId="34391B9A"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46765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w:t>
      </w:r>
    </w:p>
    <w:p w14:paraId="0DE4A1AA"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467653"/>
        <w:rPr>
          <w:rFonts w:ascii="Consolas" w:hAnsi="Consolas" w:cs="Courier New"/>
          <w:color w:val="FFFFFF"/>
          <w:sz w:val="17"/>
          <w:szCs w:val="17"/>
        </w:rPr>
      </w:pPr>
      <w:r>
        <w:rPr>
          <w:rFonts w:ascii="Consolas" w:hAnsi="Consolas" w:cs="Courier New"/>
          <w:color w:val="FFFFFF"/>
          <w:sz w:val="17"/>
          <w:szCs w:val="17"/>
        </w:rPr>
        <w:t xml:space="preserve">    }</w:t>
      </w:r>
    </w:p>
    <w:p w14:paraId="171AAB83"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467653"/>
        <w:rPr>
          <w:rFonts w:ascii="Consolas" w:hAnsi="Consolas" w:cs="Courier New"/>
          <w:color w:val="FFFFFF"/>
          <w:sz w:val="17"/>
          <w:szCs w:val="17"/>
        </w:rPr>
      </w:pPr>
      <w:r>
        <w:rPr>
          <w:rFonts w:ascii="Consolas" w:hAnsi="Consolas" w:cs="Courier New"/>
          <w:color w:val="FFFFFF"/>
          <w:sz w:val="17"/>
          <w:szCs w:val="17"/>
        </w:rPr>
        <w:t xml:space="preserve">  ]</w:t>
      </w:r>
    </w:p>
    <w:p w14:paraId="75326F44"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467653"/>
        <w:rPr>
          <w:rFonts w:ascii="Consolas" w:hAnsi="Consolas" w:cs="Courier New"/>
          <w:color w:val="FFFFFF"/>
          <w:sz w:val="17"/>
          <w:szCs w:val="17"/>
        </w:rPr>
      </w:pPr>
      <w:r>
        <w:rPr>
          <w:rFonts w:ascii="Consolas" w:hAnsi="Consolas" w:cs="Courier New"/>
          <w:color w:val="FFFFFF"/>
          <w:sz w:val="17"/>
          <w:szCs w:val="17"/>
        </w:rPr>
        <w:t>}</w:t>
      </w:r>
    </w:p>
    <w:p w14:paraId="2AE38A20"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467653"/>
        <w:rPr>
          <w:rFonts w:ascii="Consolas" w:hAnsi="Consolas" w:cs="Courier New"/>
          <w:color w:val="FFFFFF"/>
          <w:sz w:val="17"/>
          <w:szCs w:val="17"/>
        </w:rPr>
      </w:pPr>
      <w:r>
        <w:rPr>
          <w:rFonts w:ascii="Consolas" w:hAnsi="Consolas" w:cs="Courier New"/>
          <w:color w:val="FFFFFF"/>
          <w:sz w:val="17"/>
          <w:szCs w:val="17"/>
        </w:rPr>
        <w:t> </w:t>
      </w:r>
    </w:p>
    <w:p w14:paraId="1770E14E"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This allows the ECS service to authenticate with ECR (even if cross-account).</w:t>
      </w:r>
    </w:p>
    <w:p w14:paraId="60801A9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3AB468A">
          <v:rect id="_x0000_i1456" style="width:0;height:1.5pt" o:hralign="center" o:hrstd="t" o:hr="t" fillcolor="#a0a0a0" stroked="f"/>
        </w:pict>
      </w:r>
    </w:p>
    <w:p w14:paraId="2D8907F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Summary of How It Works</w:t>
      </w:r>
    </w:p>
    <w:p w14:paraId="7D038B42" w14:textId="77777777" w:rsidR="00FF69EF" w:rsidRPr="009D491B" w:rsidRDefault="00FF69EF" w:rsidP="00FF69EF">
      <w:pPr>
        <w:numPr>
          <w:ilvl w:val="0"/>
          <w:numId w:val="379"/>
        </w:numPr>
        <w:rPr>
          <w:rFonts w:ascii="Calibri" w:hAnsi="Calibri" w:cs="Calibri"/>
          <w:b/>
          <w:bCs/>
          <w:sz w:val="28"/>
          <w:szCs w:val="28"/>
        </w:rPr>
      </w:pPr>
      <w:r w:rsidRPr="009D491B">
        <w:rPr>
          <w:rFonts w:ascii="Calibri" w:hAnsi="Calibri" w:cs="Calibri"/>
          <w:b/>
          <w:bCs/>
          <w:sz w:val="28"/>
          <w:szCs w:val="28"/>
        </w:rPr>
        <w:t>Account A trusts Account B via resource-based policy on ECR.</w:t>
      </w:r>
    </w:p>
    <w:p w14:paraId="0C025ED6" w14:textId="77777777" w:rsidR="00FF69EF" w:rsidRPr="009D491B" w:rsidRDefault="00FF69EF" w:rsidP="00FF69EF">
      <w:pPr>
        <w:numPr>
          <w:ilvl w:val="0"/>
          <w:numId w:val="379"/>
        </w:numPr>
        <w:rPr>
          <w:rFonts w:ascii="Calibri" w:hAnsi="Calibri" w:cs="Calibri"/>
          <w:b/>
          <w:bCs/>
          <w:sz w:val="28"/>
          <w:szCs w:val="28"/>
        </w:rPr>
      </w:pPr>
      <w:r w:rsidRPr="009D491B">
        <w:rPr>
          <w:rFonts w:ascii="Calibri" w:hAnsi="Calibri" w:cs="Calibri"/>
          <w:b/>
          <w:bCs/>
          <w:sz w:val="28"/>
          <w:szCs w:val="28"/>
        </w:rPr>
        <w:t>Account B allows ECS task role to pull images and authenticate via IAM policy.</w:t>
      </w:r>
    </w:p>
    <w:p w14:paraId="51FCF4F5" w14:textId="77777777" w:rsidR="00FF69EF" w:rsidRPr="009D491B" w:rsidRDefault="00FF69EF" w:rsidP="00FF69EF">
      <w:pPr>
        <w:numPr>
          <w:ilvl w:val="0"/>
          <w:numId w:val="379"/>
        </w:numPr>
        <w:rPr>
          <w:rFonts w:ascii="Calibri" w:hAnsi="Calibri" w:cs="Calibri"/>
          <w:b/>
          <w:bCs/>
          <w:sz w:val="28"/>
          <w:szCs w:val="28"/>
        </w:rPr>
      </w:pPr>
      <w:r w:rsidRPr="009D491B">
        <w:rPr>
          <w:rFonts w:ascii="Calibri" w:hAnsi="Calibri" w:cs="Calibri"/>
          <w:b/>
          <w:bCs/>
          <w:sz w:val="28"/>
          <w:szCs w:val="28"/>
        </w:rPr>
        <w:t>The ECS task must use the correct image URI:</w:t>
      </w:r>
      <w:r w:rsidRPr="009D491B">
        <w:rPr>
          <w:rFonts w:ascii="Calibri" w:hAnsi="Calibri" w:cs="Calibri"/>
          <w:b/>
          <w:bCs/>
          <w:sz w:val="28"/>
          <w:szCs w:val="28"/>
        </w:rPr>
        <w:br/>
        <w:t>123456789012.dkr.ecr.us-east-1.amazonaws.com/my-ecr-repo:tag</w:t>
      </w:r>
    </w:p>
    <w:p w14:paraId="704E4433"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CBDF6B9">
          <v:rect id="_x0000_i1457" style="width:0;height:1.5pt" o:hralign="center" o:hrstd="t" o:hr="t" fillcolor="#a0a0a0" stroked="f"/>
        </w:pict>
      </w:r>
    </w:p>
    <w:p w14:paraId="059B59A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an IAM role trust relationship example or help with debugging image pull errors in ECS?</w:t>
      </w:r>
    </w:p>
    <w:p w14:paraId="33CA4E2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73241D4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does it require trsut policy?</w:t>
      </w:r>
    </w:p>
    <w:p w14:paraId="4B833B93" w14:textId="6281D913" w:rsidR="00FF69EF" w:rsidRPr="009D491B" w:rsidRDefault="00FF69EF" w:rsidP="00FF69EF">
      <w:pPr>
        <w:rPr>
          <w:rFonts w:ascii="Calibri" w:hAnsi="Calibri" w:cs="Calibri"/>
          <w:b/>
          <w:bCs/>
          <w:sz w:val="28"/>
          <w:szCs w:val="28"/>
        </w:rPr>
      </w:pPr>
    </w:p>
    <w:p w14:paraId="0491651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Yes — a trust policy is required, but not on the ECR repository.</w:t>
      </w:r>
      <w:r w:rsidRPr="009D491B">
        <w:rPr>
          <w:rFonts w:ascii="Calibri" w:hAnsi="Calibri" w:cs="Calibri"/>
          <w:b/>
          <w:bCs/>
          <w:sz w:val="28"/>
          <w:szCs w:val="28"/>
        </w:rPr>
        <w:br/>
        <w:t>It’s required on the IAM role in Account B that the ECS task uses — if that role is to be assumed by ECS.</w:t>
      </w:r>
    </w:p>
    <w:p w14:paraId="58DF483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EAEE1D6">
          <v:rect id="_x0000_i1458" style="width:0;height:1.5pt" o:hralign="center" o:hrstd="t" o:hr="t" fillcolor="#a0a0a0" stroked="f"/>
        </w:pict>
      </w:r>
    </w:p>
    <w:p w14:paraId="08E35129"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Here's how it works:</w:t>
      </w:r>
    </w:p>
    <w:p w14:paraId="13AD552F" w14:textId="77777777" w:rsidR="00FF69EF" w:rsidRPr="009D491B" w:rsidRDefault="00FF69EF" w:rsidP="00FF69EF">
      <w:pPr>
        <w:numPr>
          <w:ilvl w:val="0"/>
          <w:numId w:val="380"/>
        </w:numPr>
        <w:rPr>
          <w:rFonts w:ascii="Calibri" w:hAnsi="Calibri" w:cs="Calibri"/>
          <w:b/>
          <w:bCs/>
          <w:sz w:val="28"/>
          <w:szCs w:val="28"/>
        </w:rPr>
      </w:pPr>
      <w:r w:rsidRPr="009D491B">
        <w:rPr>
          <w:rFonts w:ascii="Calibri" w:hAnsi="Calibri" w:cs="Calibri"/>
          <w:b/>
          <w:bCs/>
          <w:sz w:val="28"/>
          <w:szCs w:val="28"/>
        </w:rPr>
        <w:t>ECR resource policy (in Account A):</w:t>
      </w:r>
      <w:r w:rsidRPr="009D491B">
        <w:rPr>
          <w:rFonts w:ascii="Calibri" w:hAnsi="Calibri" w:cs="Calibri"/>
          <w:b/>
          <w:bCs/>
          <w:sz w:val="28"/>
          <w:szCs w:val="28"/>
        </w:rPr>
        <w:br/>
        <w:t>Grants Account B permission to pull images.</w:t>
      </w:r>
    </w:p>
    <w:p w14:paraId="7BA9A3E4" w14:textId="77777777" w:rsidR="00FF69EF" w:rsidRPr="009D491B" w:rsidRDefault="00FF69EF" w:rsidP="00FF69EF">
      <w:pPr>
        <w:numPr>
          <w:ilvl w:val="0"/>
          <w:numId w:val="380"/>
        </w:numPr>
        <w:rPr>
          <w:rFonts w:ascii="Calibri" w:hAnsi="Calibri" w:cs="Calibri"/>
          <w:b/>
          <w:bCs/>
          <w:sz w:val="28"/>
          <w:szCs w:val="28"/>
        </w:rPr>
      </w:pPr>
      <w:r w:rsidRPr="009D491B">
        <w:rPr>
          <w:rFonts w:ascii="Calibri" w:hAnsi="Calibri" w:cs="Calibri"/>
          <w:b/>
          <w:bCs/>
          <w:sz w:val="28"/>
          <w:szCs w:val="28"/>
        </w:rPr>
        <w:t>IAM Role in Account B (used by ECS Task Execution):</w:t>
      </w:r>
    </w:p>
    <w:p w14:paraId="36016E65" w14:textId="77777777" w:rsidR="00FF69EF" w:rsidRPr="009D491B" w:rsidRDefault="00FF69EF" w:rsidP="00FF69EF">
      <w:pPr>
        <w:numPr>
          <w:ilvl w:val="1"/>
          <w:numId w:val="380"/>
        </w:numPr>
        <w:rPr>
          <w:rFonts w:ascii="Calibri" w:hAnsi="Calibri" w:cs="Calibri"/>
          <w:b/>
          <w:bCs/>
          <w:sz w:val="28"/>
          <w:szCs w:val="28"/>
        </w:rPr>
      </w:pPr>
      <w:r w:rsidRPr="009D491B">
        <w:rPr>
          <w:rFonts w:ascii="Calibri" w:hAnsi="Calibri" w:cs="Calibri"/>
          <w:b/>
          <w:bCs/>
          <w:sz w:val="28"/>
          <w:szCs w:val="28"/>
        </w:rPr>
        <w:t>Needs a permissions policy (for ecr:GetAuthorizationToken, etc.).</w:t>
      </w:r>
    </w:p>
    <w:p w14:paraId="6FF4E93D" w14:textId="77777777" w:rsidR="00FF69EF" w:rsidRPr="009D491B" w:rsidRDefault="00FF69EF" w:rsidP="00FF69EF">
      <w:pPr>
        <w:numPr>
          <w:ilvl w:val="1"/>
          <w:numId w:val="380"/>
        </w:numPr>
        <w:rPr>
          <w:rFonts w:ascii="Calibri" w:hAnsi="Calibri" w:cs="Calibri"/>
          <w:b/>
          <w:bCs/>
          <w:sz w:val="28"/>
          <w:szCs w:val="28"/>
        </w:rPr>
      </w:pPr>
      <w:r w:rsidRPr="009D491B">
        <w:rPr>
          <w:rFonts w:ascii="Calibri" w:hAnsi="Calibri" w:cs="Calibri"/>
          <w:b/>
          <w:bCs/>
          <w:sz w:val="28"/>
          <w:szCs w:val="28"/>
        </w:rPr>
        <w:t>Needs a trust policy that allows ECS tasks to assume it.</w:t>
      </w:r>
    </w:p>
    <w:p w14:paraId="21A4AD1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61AA548">
          <v:rect id="_x0000_i1459" style="width:0;height:1.5pt" o:hralign="center" o:hrstd="t" o:hr="t" fillcolor="#a0a0a0" stroked="f"/>
        </w:pict>
      </w:r>
    </w:p>
    <w:p w14:paraId="4592175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Sample Trust Policy for ECS Task Execution Role (in Account B)</w:t>
      </w:r>
    </w:p>
    <w:p w14:paraId="10971ED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108789C2" w14:textId="692504FE" w:rsidR="00FF69EF" w:rsidRPr="009D491B" w:rsidRDefault="00FF69EF" w:rsidP="00FF69EF">
      <w:pPr>
        <w:rPr>
          <w:rFonts w:ascii="Calibri" w:hAnsi="Calibri" w:cs="Calibri"/>
          <w:b/>
          <w:bCs/>
          <w:sz w:val="28"/>
          <w:szCs w:val="28"/>
        </w:rPr>
      </w:pPr>
    </w:p>
    <w:p w14:paraId="4E8BDE39"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0264010"/>
        <w:rPr>
          <w:rFonts w:ascii="Consolas" w:hAnsi="Consolas" w:cs="Courier New"/>
          <w:color w:val="FFFFFF"/>
          <w:sz w:val="17"/>
          <w:szCs w:val="17"/>
        </w:rPr>
      </w:pPr>
      <w:r>
        <w:rPr>
          <w:rFonts w:ascii="Consolas" w:hAnsi="Consolas" w:cs="Courier New"/>
          <w:color w:val="FFFFFF"/>
          <w:sz w:val="17"/>
          <w:szCs w:val="17"/>
        </w:rPr>
        <w:t>{</w:t>
      </w:r>
    </w:p>
    <w:p w14:paraId="66D91C9A"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026401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322B2F5D"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026401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3DC4E072"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0264010"/>
        <w:rPr>
          <w:rFonts w:ascii="Consolas" w:hAnsi="Consolas" w:cs="Courier New"/>
          <w:color w:val="FFFFFF"/>
          <w:sz w:val="17"/>
          <w:szCs w:val="17"/>
        </w:rPr>
      </w:pPr>
      <w:r>
        <w:rPr>
          <w:rFonts w:ascii="Consolas" w:hAnsi="Consolas" w:cs="Courier New"/>
          <w:color w:val="FFFFFF"/>
          <w:sz w:val="17"/>
          <w:szCs w:val="17"/>
        </w:rPr>
        <w:t xml:space="preserve">    {</w:t>
      </w:r>
    </w:p>
    <w:p w14:paraId="44E35134"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026401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5FAEFEEC"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026401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57768511"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026401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"Service"</w:t>
      </w:r>
      <w:r>
        <w:rPr>
          <w:rFonts w:ascii="Consolas" w:hAnsi="Consolas" w:cs="Courier New"/>
          <w:color w:val="FFFFFF"/>
          <w:sz w:val="17"/>
          <w:szCs w:val="17"/>
        </w:rPr>
        <w:t xml:space="preserve">: </w:t>
      </w:r>
      <w:r>
        <w:rPr>
          <w:rFonts w:ascii="Consolas" w:hAnsi="Consolas" w:cs="Courier New"/>
          <w:color w:val="ABE338"/>
          <w:sz w:val="17"/>
          <w:szCs w:val="17"/>
        </w:rPr>
        <w:t>"ecs-tasks.amazonaws.com"</w:t>
      </w:r>
    </w:p>
    <w:p w14:paraId="78DBB523"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0264010"/>
        <w:rPr>
          <w:rFonts w:ascii="Consolas" w:hAnsi="Consolas" w:cs="Courier New"/>
          <w:color w:val="FFFFFF"/>
          <w:sz w:val="17"/>
          <w:szCs w:val="17"/>
        </w:rPr>
      </w:pPr>
      <w:r>
        <w:rPr>
          <w:rFonts w:ascii="Consolas" w:hAnsi="Consolas" w:cs="Courier New"/>
          <w:color w:val="FFFFFF"/>
          <w:sz w:val="17"/>
          <w:szCs w:val="17"/>
        </w:rPr>
        <w:t xml:space="preserve">      },</w:t>
      </w:r>
    </w:p>
    <w:p w14:paraId="1FC1095C"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026401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"sts:AssumeRole"</w:t>
      </w:r>
    </w:p>
    <w:p w14:paraId="4B90DBD3"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0264010"/>
        <w:rPr>
          <w:rFonts w:ascii="Consolas" w:hAnsi="Consolas" w:cs="Courier New"/>
          <w:color w:val="FFFFFF"/>
          <w:sz w:val="17"/>
          <w:szCs w:val="17"/>
        </w:rPr>
      </w:pPr>
      <w:r>
        <w:rPr>
          <w:rFonts w:ascii="Consolas" w:hAnsi="Consolas" w:cs="Courier New"/>
          <w:color w:val="FFFFFF"/>
          <w:sz w:val="17"/>
          <w:szCs w:val="17"/>
        </w:rPr>
        <w:t xml:space="preserve">    }</w:t>
      </w:r>
    </w:p>
    <w:p w14:paraId="0F4DF97C"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0264010"/>
        <w:rPr>
          <w:rFonts w:ascii="Consolas" w:hAnsi="Consolas" w:cs="Courier New"/>
          <w:color w:val="FFFFFF"/>
          <w:sz w:val="17"/>
          <w:szCs w:val="17"/>
        </w:rPr>
      </w:pPr>
      <w:r>
        <w:rPr>
          <w:rFonts w:ascii="Consolas" w:hAnsi="Consolas" w:cs="Courier New"/>
          <w:color w:val="FFFFFF"/>
          <w:sz w:val="17"/>
          <w:szCs w:val="17"/>
        </w:rPr>
        <w:t> </w:t>
      </w:r>
    </w:p>
    <w:p w14:paraId="1FC85EC2"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998736"/>
        <w:rPr>
          <w:rFonts w:ascii="Consolas" w:hAnsi="Consolas" w:cs="Courier New"/>
          <w:color w:val="FFFFFF"/>
          <w:sz w:val="17"/>
          <w:szCs w:val="17"/>
        </w:rPr>
      </w:pPr>
      <w:r>
        <w:rPr>
          <w:rFonts w:ascii="Consolas" w:hAnsi="Consolas" w:cs="Courier New"/>
          <w:color w:val="FFFFFF"/>
          <w:sz w:val="17"/>
          <w:szCs w:val="17"/>
        </w:rPr>
        <w:t xml:space="preserve">  ]</w:t>
      </w:r>
    </w:p>
    <w:p w14:paraId="64E80E0B"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998736"/>
        <w:rPr>
          <w:rFonts w:ascii="Consolas" w:hAnsi="Consolas" w:cs="Courier New"/>
          <w:color w:val="FFFFFF"/>
          <w:sz w:val="17"/>
          <w:szCs w:val="17"/>
        </w:rPr>
      </w:pPr>
      <w:r>
        <w:rPr>
          <w:rFonts w:ascii="Consolas" w:hAnsi="Consolas" w:cs="Courier New"/>
          <w:color w:val="FFFFFF"/>
          <w:sz w:val="17"/>
          <w:szCs w:val="17"/>
        </w:rPr>
        <w:t>}</w:t>
      </w:r>
    </w:p>
    <w:p w14:paraId="356FA678"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998736"/>
        <w:rPr>
          <w:rFonts w:ascii="Consolas" w:hAnsi="Consolas" w:cs="Courier New"/>
          <w:color w:val="FFFFFF"/>
          <w:sz w:val="17"/>
          <w:szCs w:val="17"/>
        </w:rPr>
      </w:pPr>
      <w:r>
        <w:rPr>
          <w:rFonts w:ascii="Consolas" w:hAnsi="Consolas" w:cs="Courier New"/>
          <w:color w:val="FFFFFF"/>
          <w:sz w:val="17"/>
          <w:szCs w:val="17"/>
        </w:rPr>
        <w:t> </w:t>
      </w:r>
    </w:p>
    <w:p w14:paraId="19B313D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trust policy allows ECS tasks to assume the role — which is required for ECS to authenticate with ECR (even across accounts).</w:t>
      </w:r>
    </w:p>
    <w:p w14:paraId="060BD63A"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743B37D">
          <v:rect id="_x0000_i1460" style="width:0;height:1.5pt" o:hralign="center" o:hrstd="t" o:hr="t" fillcolor="#a0a0a0" stroked="f"/>
        </w:pict>
      </w:r>
    </w:p>
    <w:p w14:paraId="0F262360" w14:textId="77777777" w:rsidR="00FF69EF"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Final Summary:</w:t>
      </w:r>
    </w:p>
    <w:p w14:paraId="5260F86D" w14:textId="77777777" w:rsidR="008908E0" w:rsidRPr="009D491B" w:rsidRDefault="008908E0" w:rsidP="00FF69EF">
      <w:pPr>
        <w:rPr>
          <w:rFonts w:ascii="Calibri" w:hAnsi="Calibri" w:cs="Calibri"/>
          <w:b/>
          <w:bCs/>
          <w:sz w:val="28"/>
          <w:szCs w:val="28"/>
        </w:rPr>
      </w:pPr>
    </w:p>
    <w:tbl>
      <w:tblPr>
        <w:tblStyle w:val="TableGrid"/>
        <w:tblW w:w="0" w:type="auto"/>
        <w:tblLook w:val="04A0" w:firstRow="1" w:lastRow="0" w:firstColumn="1" w:lastColumn="0" w:noHBand="0" w:noVBand="1"/>
      </w:tblPr>
      <w:tblGrid>
        <w:gridCol w:w="2458"/>
        <w:gridCol w:w="2146"/>
        <w:gridCol w:w="1254"/>
        <w:gridCol w:w="3492"/>
      </w:tblGrid>
      <w:tr w:rsidR="00FF69EF" w:rsidRPr="009D491B" w14:paraId="0895A097" w14:textId="77777777" w:rsidTr="008908E0">
        <w:tc>
          <w:tcPr>
            <w:tcW w:w="0" w:type="auto"/>
            <w:hideMark/>
          </w:tcPr>
          <w:p w14:paraId="4527C51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lastRenderedPageBreak/>
              <w:t>Component</w:t>
            </w:r>
          </w:p>
        </w:tc>
        <w:tc>
          <w:tcPr>
            <w:tcW w:w="0" w:type="auto"/>
            <w:hideMark/>
          </w:tcPr>
          <w:p w14:paraId="21C1959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Policy Type</w:t>
            </w:r>
          </w:p>
        </w:tc>
        <w:tc>
          <w:tcPr>
            <w:tcW w:w="0" w:type="auto"/>
            <w:hideMark/>
          </w:tcPr>
          <w:p w14:paraId="1A94BA9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Needed?</w:t>
            </w:r>
          </w:p>
        </w:tc>
        <w:tc>
          <w:tcPr>
            <w:tcW w:w="0" w:type="auto"/>
            <w:hideMark/>
          </w:tcPr>
          <w:p w14:paraId="56C6180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Purpose</w:t>
            </w:r>
          </w:p>
        </w:tc>
      </w:tr>
      <w:tr w:rsidR="00FF69EF" w:rsidRPr="009D491B" w14:paraId="7AAD9737" w14:textId="77777777" w:rsidTr="008908E0">
        <w:tc>
          <w:tcPr>
            <w:tcW w:w="0" w:type="auto"/>
            <w:hideMark/>
          </w:tcPr>
          <w:p w14:paraId="6F3E699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ECR in Account A</w:t>
            </w:r>
          </w:p>
        </w:tc>
        <w:tc>
          <w:tcPr>
            <w:tcW w:w="0" w:type="auto"/>
            <w:hideMark/>
          </w:tcPr>
          <w:p w14:paraId="4866A50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Resource policy</w:t>
            </w:r>
          </w:p>
        </w:tc>
        <w:tc>
          <w:tcPr>
            <w:tcW w:w="0" w:type="auto"/>
            <w:hideMark/>
          </w:tcPr>
          <w:p w14:paraId="24D67E53"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hideMark/>
          </w:tcPr>
          <w:p w14:paraId="53B8FC2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Trusts Account B for image pull</w:t>
            </w:r>
          </w:p>
        </w:tc>
      </w:tr>
      <w:tr w:rsidR="00FF69EF" w:rsidRPr="009D491B" w14:paraId="72A57902" w14:textId="77777777" w:rsidTr="008908E0">
        <w:tc>
          <w:tcPr>
            <w:tcW w:w="0" w:type="auto"/>
            <w:hideMark/>
          </w:tcPr>
          <w:p w14:paraId="708F044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IAM Role in Account B</w:t>
            </w:r>
          </w:p>
        </w:tc>
        <w:tc>
          <w:tcPr>
            <w:tcW w:w="0" w:type="auto"/>
            <w:hideMark/>
          </w:tcPr>
          <w:p w14:paraId="39A3F5D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Trust policy</w:t>
            </w:r>
          </w:p>
        </w:tc>
        <w:tc>
          <w:tcPr>
            <w:tcW w:w="0" w:type="auto"/>
            <w:hideMark/>
          </w:tcPr>
          <w:p w14:paraId="621A9E5B"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hideMark/>
          </w:tcPr>
          <w:p w14:paraId="3239E8D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Allows ECS to assume the role</w:t>
            </w:r>
          </w:p>
        </w:tc>
      </w:tr>
      <w:tr w:rsidR="00FF69EF" w:rsidRPr="009D491B" w14:paraId="40BA5CE9" w14:textId="77777777" w:rsidTr="008908E0">
        <w:tc>
          <w:tcPr>
            <w:tcW w:w="0" w:type="auto"/>
            <w:hideMark/>
          </w:tcPr>
          <w:p w14:paraId="51202ED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IAM Role in Account B</w:t>
            </w:r>
          </w:p>
        </w:tc>
        <w:tc>
          <w:tcPr>
            <w:tcW w:w="0" w:type="auto"/>
            <w:hideMark/>
          </w:tcPr>
          <w:p w14:paraId="5AB11A1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Permissions policy</w:t>
            </w:r>
          </w:p>
        </w:tc>
        <w:tc>
          <w:tcPr>
            <w:tcW w:w="0" w:type="auto"/>
            <w:hideMark/>
          </w:tcPr>
          <w:p w14:paraId="57438C9F"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hideMark/>
          </w:tcPr>
          <w:p w14:paraId="5576918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Grants permission to pull from ECR</w:t>
            </w:r>
          </w:p>
        </w:tc>
      </w:tr>
    </w:tbl>
    <w:p w14:paraId="488B213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CloudFormation example for cross-account ECR pull or help verifying image URI and permissions?</w:t>
      </w:r>
    </w:p>
    <w:p w14:paraId="1C85711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4650C88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&lt;table data-start="968" data-end="1449" class="w-fit min-w-(--thread-content-width)"&gt;&lt;tbody data-start="1162" data-end="1449"&gt;&lt;tr data-start="1258" data-end="1353"&gt;&lt;td data-start="1258" data-end="1283" data-col-size="sm"&gt;IAM Role in Account B&lt;/td&gt;&lt;td data-col-size="sm" data-start="1283" data-end="1304"&gt;Trust policy&lt;/td&gt;&lt;td data-col-size="sm" data-start="1304" data-end="1313"&gt;</w:t>
      </w:r>
      <w:r w:rsidRPr="009D491B">
        <w:rPr>
          <w:rFonts w:ascii="Segoe UI Emoji" w:hAnsi="Segoe UI Emoji" w:cs="Segoe UI Emoji"/>
          <w:b/>
          <w:bCs/>
          <w:sz w:val="28"/>
          <w:szCs w:val="28"/>
        </w:rPr>
        <w:t>✅</w:t>
      </w:r>
      <w:r w:rsidRPr="009D491B">
        <w:rPr>
          <w:rFonts w:ascii="Calibri" w:hAnsi="Calibri" w:cs="Calibri"/>
          <w:b/>
          <w:bCs/>
          <w:sz w:val="28"/>
          <w:szCs w:val="28"/>
        </w:rPr>
        <w:t>&lt;/td&gt;&lt;td data-col-size="sm" data-start="1313" data-end="1353"&gt;Allows ECS to assume the role&lt;/td&gt;&lt;/tr&gt;&lt;tr data-start="1354" data-end="1449"&gt;&lt;td data-start="1354" data-end="1379" data-col-size="sm"&gt;IAM Role in Account B&lt;/td&gt;&lt;td data-col-size="sm" data-start="1379" data-end="1400"&gt;Permissions policy&lt;/td&gt;&lt;td data-col-size="sm" data-start="1400" data-end="1409"&gt;</w:t>
      </w:r>
      <w:r w:rsidRPr="009D491B">
        <w:rPr>
          <w:rFonts w:ascii="Segoe UI Emoji" w:hAnsi="Segoe UI Emoji" w:cs="Segoe UI Emoji"/>
          <w:b/>
          <w:bCs/>
          <w:sz w:val="28"/>
          <w:szCs w:val="28"/>
        </w:rPr>
        <w:t>✅</w:t>
      </w:r>
      <w:r w:rsidRPr="009D491B">
        <w:rPr>
          <w:rFonts w:ascii="Calibri" w:hAnsi="Calibri" w:cs="Calibri"/>
          <w:b/>
          <w:bCs/>
          <w:sz w:val="28"/>
          <w:szCs w:val="28"/>
        </w:rPr>
        <w:t>&lt;/td&gt;&lt;td data-col-size="sm" data-start="1409" data-end="1449"&gt;Grants permission to pull from ECR&lt;/td&gt;&lt;/tr&gt;&lt;/tbody&gt;&lt;/table&gt;</w:t>
      </w:r>
    </w:p>
    <w:p w14:paraId="242A24A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both roles can be in same </w:t>
      </w:r>
    </w:p>
    <w:p w14:paraId="7FCD28A7" w14:textId="2A71AA0F" w:rsidR="00FF69EF" w:rsidRPr="009D491B" w:rsidRDefault="00FF69EF" w:rsidP="00FF69EF">
      <w:pPr>
        <w:rPr>
          <w:rFonts w:ascii="Calibri" w:hAnsi="Calibri" w:cs="Calibri"/>
          <w:b/>
          <w:bCs/>
          <w:sz w:val="28"/>
          <w:szCs w:val="28"/>
        </w:rPr>
      </w:pPr>
    </w:p>
    <w:p w14:paraId="7C9D96E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Yes, both the trust policy and permissions policy can (and usually should) be on the same IAM role in Account B.</w:t>
      </w:r>
    </w:p>
    <w:p w14:paraId="44B264F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In practice:</w:t>
      </w:r>
    </w:p>
    <w:p w14:paraId="0AD95F1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define one IAM role in Account B (e.g., ECSTaskExecutionRole) with:</w:t>
      </w:r>
    </w:p>
    <w:p w14:paraId="5021774E" w14:textId="77777777" w:rsidR="00FF69EF" w:rsidRPr="009D491B" w:rsidRDefault="00FF69EF" w:rsidP="00FF69EF">
      <w:pPr>
        <w:numPr>
          <w:ilvl w:val="0"/>
          <w:numId w:val="381"/>
        </w:numPr>
        <w:rPr>
          <w:rFonts w:ascii="Calibri" w:hAnsi="Calibri" w:cs="Calibri"/>
          <w:b/>
          <w:bCs/>
          <w:sz w:val="28"/>
          <w:szCs w:val="28"/>
        </w:rPr>
      </w:pPr>
      <w:r w:rsidRPr="009D491B">
        <w:rPr>
          <w:rFonts w:ascii="Calibri" w:hAnsi="Calibri" w:cs="Calibri"/>
          <w:b/>
          <w:bCs/>
          <w:sz w:val="28"/>
          <w:szCs w:val="28"/>
        </w:rPr>
        <w:t>Trust policy – allows ecs-tasks.amazonaws.com to assume the role.</w:t>
      </w:r>
    </w:p>
    <w:p w14:paraId="2EEABA89" w14:textId="77777777" w:rsidR="00FF69EF" w:rsidRPr="009D491B" w:rsidRDefault="00FF69EF" w:rsidP="00FF69EF">
      <w:pPr>
        <w:numPr>
          <w:ilvl w:val="0"/>
          <w:numId w:val="381"/>
        </w:numPr>
        <w:rPr>
          <w:rFonts w:ascii="Calibri" w:hAnsi="Calibri" w:cs="Calibri"/>
          <w:b/>
          <w:bCs/>
          <w:sz w:val="28"/>
          <w:szCs w:val="28"/>
        </w:rPr>
      </w:pPr>
      <w:r w:rsidRPr="009D491B">
        <w:rPr>
          <w:rFonts w:ascii="Calibri" w:hAnsi="Calibri" w:cs="Calibri"/>
          <w:b/>
          <w:bCs/>
          <w:sz w:val="28"/>
          <w:szCs w:val="28"/>
        </w:rPr>
        <w:t>Permissions policy – allows:</w:t>
      </w:r>
    </w:p>
    <w:p w14:paraId="7E02F361" w14:textId="77777777" w:rsidR="00FF69EF" w:rsidRPr="009D491B" w:rsidRDefault="00FF69EF" w:rsidP="00FF69EF">
      <w:pPr>
        <w:numPr>
          <w:ilvl w:val="1"/>
          <w:numId w:val="381"/>
        </w:numPr>
        <w:rPr>
          <w:rFonts w:ascii="Calibri" w:hAnsi="Calibri" w:cs="Calibri"/>
          <w:b/>
          <w:bCs/>
          <w:sz w:val="28"/>
          <w:szCs w:val="28"/>
        </w:rPr>
      </w:pPr>
      <w:r w:rsidRPr="009D491B">
        <w:rPr>
          <w:rFonts w:ascii="Calibri" w:hAnsi="Calibri" w:cs="Calibri"/>
          <w:b/>
          <w:bCs/>
          <w:sz w:val="28"/>
          <w:szCs w:val="28"/>
        </w:rPr>
        <w:lastRenderedPageBreak/>
        <w:t>ecr:GetAuthorizationToken</w:t>
      </w:r>
    </w:p>
    <w:p w14:paraId="523FD9BB" w14:textId="77777777" w:rsidR="00FF69EF" w:rsidRPr="009D491B" w:rsidRDefault="00FF69EF" w:rsidP="00FF69EF">
      <w:pPr>
        <w:numPr>
          <w:ilvl w:val="1"/>
          <w:numId w:val="381"/>
        </w:numPr>
        <w:rPr>
          <w:rFonts w:ascii="Calibri" w:hAnsi="Calibri" w:cs="Calibri"/>
          <w:b/>
          <w:bCs/>
          <w:sz w:val="28"/>
          <w:szCs w:val="28"/>
        </w:rPr>
      </w:pPr>
      <w:r w:rsidRPr="009D491B">
        <w:rPr>
          <w:rFonts w:ascii="Calibri" w:hAnsi="Calibri" w:cs="Calibri"/>
          <w:b/>
          <w:bCs/>
          <w:sz w:val="28"/>
          <w:szCs w:val="28"/>
        </w:rPr>
        <w:t>ecr:BatchCheckLayerAvailability</w:t>
      </w:r>
    </w:p>
    <w:p w14:paraId="7690C0C2" w14:textId="77777777" w:rsidR="00FF69EF" w:rsidRPr="009D491B" w:rsidRDefault="00FF69EF" w:rsidP="00FF69EF">
      <w:pPr>
        <w:numPr>
          <w:ilvl w:val="1"/>
          <w:numId w:val="381"/>
        </w:numPr>
        <w:rPr>
          <w:rFonts w:ascii="Calibri" w:hAnsi="Calibri" w:cs="Calibri"/>
          <w:b/>
          <w:bCs/>
          <w:sz w:val="28"/>
          <w:szCs w:val="28"/>
        </w:rPr>
      </w:pPr>
      <w:r w:rsidRPr="009D491B">
        <w:rPr>
          <w:rFonts w:ascii="Calibri" w:hAnsi="Calibri" w:cs="Calibri"/>
          <w:b/>
          <w:bCs/>
          <w:sz w:val="28"/>
          <w:szCs w:val="28"/>
        </w:rPr>
        <w:t>ecr:GetDownloadUrlForLayer</w:t>
      </w:r>
    </w:p>
    <w:p w14:paraId="2A3FCCE9" w14:textId="77777777" w:rsidR="00FF69EF" w:rsidRPr="009D491B" w:rsidRDefault="00FF69EF" w:rsidP="00FF69EF">
      <w:pPr>
        <w:numPr>
          <w:ilvl w:val="1"/>
          <w:numId w:val="381"/>
        </w:numPr>
        <w:rPr>
          <w:rFonts w:ascii="Calibri" w:hAnsi="Calibri" w:cs="Calibri"/>
          <w:b/>
          <w:bCs/>
          <w:sz w:val="28"/>
          <w:szCs w:val="28"/>
        </w:rPr>
      </w:pPr>
      <w:r w:rsidRPr="009D491B">
        <w:rPr>
          <w:rFonts w:ascii="Calibri" w:hAnsi="Calibri" w:cs="Calibri"/>
          <w:b/>
          <w:bCs/>
          <w:sz w:val="28"/>
          <w:szCs w:val="28"/>
        </w:rPr>
        <w:t>ecr:BatchGetImage</w:t>
      </w:r>
    </w:p>
    <w:p w14:paraId="6CA4D8FD" w14:textId="77777777" w:rsidR="00FF69EF" w:rsidRPr="009D491B" w:rsidRDefault="00FF69EF" w:rsidP="00FF69EF">
      <w:pPr>
        <w:numPr>
          <w:ilvl w:val="1"/>
          <w:numId w:val="381"/>
        </w:numPr>
        <w:rPr>
          <w:rFonts w:ascii="Calibri" w:hAnsi="Calibri" w:cs="Calibri"/>
          <w:b/>
          <w:bCs/>
          <w:sz w:val="28"/>
          <w:szCs w:val="28"/>
        </w:rPr>
      </w:pPr>
      <w:r w:rsidRPr="009D491B">
        <w:rPr>
          <w:rFonts w:ascii="Calibri" w:hAnsi="Calibri" w:cs="Calibri"/>
          <w:b/>
          <w:bCs/>
          <w:sz w:val="28"/>
          <w:szCs w:val="28"/>
        </w:rPr>
        <w:t>and optionally S3/CloudWatchLogs/etc.</w:t>
      </w:r>
    </w:p>
    <w:p w14:paraId="0B2553A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B49B7D2">
          <v:rect id="_x0000_i1461" style="width:0;height:1.5pt" o:hralign="center" o:hrstd="t" o:hr="t" fillcolor="#a0a0a0" stroked="f"/>
        </w:pict>
      </w:r>
    </w:p>
    <w:p w14:paraId="3206FD51"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Why?</w:t>
      </w:r>
    </w:p>
    <w:p w14:paraId="5130E97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Because ECS requires a single task execution role that both:</w:t>
      </w:r>
    </w:p>
    <w:p w14:paraId="5C7A2AD0" w14:textId="77777777" w:rsidR="00FF69EF" w:rsidRPr="009D491B" w:rsidRDefault="00FF69EF" w:rsidP="00FF69EF">
      <w:pPr>
        <w:numPr>
          <w:ilvl w:val="0"/>
          <w:numId w:val="382"/>
        </w:numPr>
        <w:rPr>
          <w:rFonts w:ascii="Calibri" w:hAnsi="Calibri" w:cs="Calibri"/>
          <w:b/>
          <w:bCs/>
          <w:sz w:val="28"/>
          <w:szCs w:val="28"/>
        </w:rPr>
      </w:pPr>
      <w:r w:rsidRPr="009D491B">
        <w:rPr>
          <w:rFonts w:ascii="Calibri" w:hAnsi="Calibri" w:cs="Calibri"/>
          <w:b/>
          <w:bCs/>
          <w:sz w:val="28"/>
          <w:szCs w:val="28"/>
        </w:rPr>
        <w:t>ECS can assume via the trust policy,</w:t>
      </w:r>
    </w:p>
    <w:p w14:paraId="55C95590" w14:textId="77777777" w:rsidR="00FF69EF" w:rsidRPr="009D491B" w:rsidRDefault="00FF69EF" w:rsidP="00FF69EF">
      <w:pPr>
        <w:numPr>
          <w:ilvl w:val="0"/>
          <w:numId w:val="382"/>
        </w:numPr>
        <w:rPr>
          <w:rFonts w:ascii="Calibri" w:hAnsi="Calibri" w:cs="Calibri"/>
          <w:b/>
          <w:bCs/>
          <w:sz w:val="28"/>
          <w:szCs w:val="28"/>
        </w:rPr>
      </w:pPr>
      <w:r w:rsidRPr="009D491B">
        <w:rPr>
          <w:rFonts w:ascii="Calibri" w:hAnsi="Calibri" w:cs="Calibri"/>
          <w:b/>
          <w:bCs/>
          <w:sz w:val="28"/>
          <w:szCs w:val="28"/>
        </w:rPr>
        <w:t>and has the right permissions to pull the image and log to CloudWatch, etc.</w:t>
      </w:r>
    </w:p>
    <w:p w14:paraId="27E453A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 want a full IAM role JSON example or the ECR repository policy in Account A.</w:t>
      </w:r>
    </w:p>
    <w:p w14:paraId="7D69D51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60204EE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&lt;table data-start="968" data-end="1449" class="w-fit min-w-(--thread-content-width)"&gt;&lt;tbody data-start="1162" data-end="1449"&gt;&lt;tr data-start="1258" data-end="1353"&gt;&lt;td data-start="1258" data-end="1283" data-col-size="sm"&gt;IAM Role in Account B&lt;/td&gt;&lt;td data-col-size="sm" data-start="1283" data-end="1304"&gt;Trust policy&lt;/td&gt;&lt;td data-col-size="sm" data-start="1304" data-end="1313"&gt;</w:t>
      </w:r>
      <w:r w:rsidRPr="009D491B">
        <w:rPr>
          <w:rFonts w:ascii="Segoe UI Emoji" w:hAnsi="Segoe UI Emoji" w:cs="Segoe UI Emoji"/>
          <w:b/>
          <w:bCs/>
          <w:sz w:val="28"/>
          <w:szCs w:val="28"/>
        </w:rPr>
        <w:t>✅</w:t>
      </w:r>
      <w:r w:rsidRPr="009D491B">
        <w:rPr>
          <w:rFonts w:ascii="Calibri" w:hAnsi="Calibri" w:cs="Calibri"/>
          <w:b/>
          <w:bCs/>
          <w:sz w:val="28"/>
          <w:szCs w:val="28"/>
        </w:rPr>
        <w:t>&lt;/td&gt;&lt;td data-col-size="sm" data-start="1313" data-end="1353"&gt;Allows ECS to assume the role&lt;/td&gt;&lt;/tr&gt;&lt;tr data-start="1354" data-end="1449"&gt;&lt;td data-start="1354" data-end="1379" data-col-size="sm"&gt;IAM Role in Account B&lt;/td&gt;&lt;td data-col-size="sm" data-start="1379" data-end="1400"&gt;Permissions policy&lt;/td&gt;&lt;td data-col-size="sm" data-start="1400" data-end="1409"&gt;</w:t>
      </w:r>
      <w:r w:rsidRPr="009D491B">
        <w:rPr>
          <w:rFonts w:ascii="Segoe UI Emoji" w:hAnsi="Segoe UI Emoji" w:cs="Segoe UI Emoji"/>
          <w:b/>
          <w:bCs/>
          <w:sz w:val="28"/>
          <w:szCs w:val="28"/>
        </w:rPr>
        <w:t>✅</w:t>
      </w:r>
      <w:r w:rsidRPr="009D491B">
        <w:rPr>
          <w:rFonts w:ascii="Calibri" w:hAnsi="Calibri" w:cs="Calibri"/>
          <w:b/>
          <w:bCs/>
          <w:sz w:val="28"/>
          <w:szCs w:val="28"/>
        </w:rPr>
        <w:t>&lt;/td&gt;&lt;td data-col-size="sm" data-start="1409" data-end="1449"&gt;Grants permission to pull from ECR&lt;/td&gt;&lt;/tr&gt;&lt;/tbody&gt;&lt;/table&gt;</w:t>
      </w:r>
    </w:p>
    <w:p w14:paraId="52810B9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why both</w:t>
      </w:r>
    </w:p>
    <w:p w14:paraId="3BA6F88C" w14:textId="6595DA76" w:rsidR="00FF69EF" w:rsidRPr="009D491B" w:rsidRDefault="00FF69EF" w:rsidP="00FF69EF">
      <w:pPr>
        <w:rPr>
          <w:rFonts w:ascii="Calibri" w:hAnsi="Calibri" w:cs="Calibri"/>
          <w:b/>
          <w:bCs/>
          <w:sz w:val="28"/>
          <w:szCs w:val="28"/>
        </w:rPr>
      </w:pPr>
    </w:p>
    <w:p w14:paraId="0F99F86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Great question. Here's why both the trust policy and permissions policy are needed for an IAM role used by ECS tasks:</w:t>
      </w:r>
    </w:p>
    <w:p w14:paraId="20DACC8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61DE567">
          <v:rect id="_x0000_i1462" style="width:0;height:1.5pt" o:hralign="center" o:hrstd="t" o:hr="t" fillcolor="#a0a0a0" stroked="f"/>
        </w:pict>
      </w:r>
    </w:p>
    <w:p w14:paraId="04E5135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1. Trust Policy – </w:t>
      </w:r>
      <w:r w:rsidRPr="009D491B">
        <w:rPr>
          <w:rFonts w:ascii="Calibri" w:hAnsi="Calibri" w:cs="Calibri"/>
          <w:b/>
          <w:bCs/>
          <w:i/>
          <w:iCs/>
          <w:sz w:val="28"/>
          <w:szCs w:val="28"/>
        </w:rPr>
        <w:t>Who can assume this role?</w:t>
      </w:r>
    </w:p>
    <w:p w14:paraId="632492B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defines which service or principal is allowed to assume the role.</w:t>
      </w:r>
    </w:p>
    <w:p w14:paraId="0D1DCF6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For ECS tasks, this is required so that the ECS service (specifically ecs-tasks.amazonaws.com) is trusted to assume the role on behalf of the container.</w:t>
      </w:r>
    </w:p>
    <w:p w14:paraId="4BAA502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Example:</w:t>
      </w:r>
    </w:p>
    <w:p w14:paraId="5FD0ADD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63A93517" w14:textId="4C3D6AC6" w:rsidR="00FF69EF" w:rsidRPr="009D491B" w:rsidRDefault="00FF69EF" w:rsidP="00FF69EF">
      <w:pPr>
        <w:rPr>
          <w:rFonts w:ascii="Calibri" w:hAnsi="Calibri" w:cs="Calibri"/>
          <w:b/>
          <w:bCs/>
          <w:sz w:val="28"/>
          <w:szCs w:val="28"/>
        </w:rPr>
      </w:pPr>
    </w:p>
    <w:p w14:paraId="78406D1A" w14:textId="77777777" w:rsidR="00787E95" w:rsidRDefault="00787E9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6981008"/>
        <w:rPr>
          <w:rFonts w:ascii="Consolas" w:hAnsi="Consolas" w:cs="Courier New"/>
          <w:color w:val="FFFFFF"/>
          <w:sz w:val="17"/>
          <w:szCs w:val="17"/>
        </w:rPr>
      </w:pPr>
      <w:r>
        <w:rPr>
          <w:rFonts w:ascii="Consolas" w:hAnsi="Consolas" w:cs="Courier New"/>
          <w:color w:val="FFFFFF"/>
          <w:sz w:val="17"/>
          <w:szCs w:val="17"/>
        </w:rPr>
        <w:t>{</w:t>
      </w:r>
    </w:p>
    <w:p w14:paraId="5AA664A6" w14:textId="77777777" w:rsidR="00787E95" w:rsidRDefault="00787E9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698100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3C701BEE" w14:textId="77777777" w:rsidR="00787E95" w:rsidRDefault="00787E9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698100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33EC5B51" w14:textId="77777777" w:rsidR="00787E95" w:rsidRDefault="00787E9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698100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"Service"</w:t>
      </w:r>
      <w:r>
        <w:rPr>
          <w:rFonts w:ascii="Consolas" w:hAnsi="Consolas" w:cs="Courier New"/>
          <w:color w:val="FFFFFF"/>
          <w:sz w:val="17"/>
          <w:szCs w:val="17"/>
        </w:rPr>
        <w:t xml:space="preserve">: </w:t>
      </w:r>
      <w:r>
        <w:rPr>
          <w:rFonts w:ascii="Consolas" w:hAnsi="Consolas" w:cs="Courier New"/>
          <w:color w:val="ABE338"/>
          <w:sz w:val="17"/>
          <w:szCs w:val="17"/>
        </w:rPr>
        <w:t>"ecs-tasks.amazonaws.com"</w:t>
      </w:r>
    </w:p>
    <w:p w14:paraId="0D7814CF" w14:textId="77777777" w:rsidR="00787E95" w:rsidRDefault="00787E9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6981008"/>
        <w:rPr>
          <w:rFonts w:ascii="Consolas" w:hAnsi="Consolas" w:cs="Courier New"/>
          <w:color w:val="FFFFFF"/>
          <w:sz w:val="17"/>
          <w:szCs w:val="17"/>
        </w:rPr>
      </w:pPr>
      <w:r>
        <w:rPr>
          <w:rFonts w:ascii="Consolas" w:hAnsi="Consolas" w:cs="Courier New"/>
          <w:color w:val="FFFFFF"/>
          <w:sz w:val="17"/>
          <w:szCs w:val="17"/>
        </w:rPr>
        <w:t xml:space="preserve">  },</w:t>
      </w:r>
    </w:p>
    <w:p w14:paraId="52C30FA2" w14:textId="77777777" w:rsidR="00787E95" w:rsidRDefault="00787E9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698100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"sts:AssumeRole"</w:t>
      </w:r>
    </w:p>
    <w:p w14:paraId="203B89CD" w14:textId="77777777" w:rsidR="00787E95" w:rsidRDefault="00787E9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6981008"/>
        <w:rPr>
          <w:rFonts w:ascii="Consolas" w:hAnsi="Consolas" w:cs="Courier New"/>
          <w:color w:val="FFFFFF"/>
          <w:sz w:val="17"/>
          <w:szCs w:val="17"/>
        </w:rPr>
      </w:pPr>
      <w:r>
        <w:rPr>
          <w:rFonts w:ascii="Consolas" w:hAnsi="Consolas" w:cs="Courier New"/>
          <w:color w:val="FFFFFF"/>
          <w:sz w:val="17"/>
          <w:szCs w:val="17"/>
        </w:rPr>
        <w:t>}</w:t>
      </w:r>
    </w:p>
    <w:p w14:paraId="2722500C" w14:textId="77777777" w:rsidR="00787E95" w:rsidRDefault="00787E9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6981008"/>
        <w:rPr>
          <w:rFonts w:ascii="Consolas" w:hAnsi="Consolas" w:cs="Courier New"/>
          <w:color w:val="FFFFFF"/>
          <w:sz w:val="17"/>
          <w:szCs w:val="17"/>
        </w:rPr>
      </w:pPr>
      <w:r>
        <w:rPr>
          <w:rFonts w:ascii="Consolas" w:hAnsi="Consolas" w:cs="Courier New"/>
          <w:color w:val="FFFFFF"/>
          <w:sz w:val="17"/>
          <w:szCs w:val="17"/>
        </w:rPr>
        <w:t> </w:t>
      </w:r>
    </w:p>
    <w:p w14:paraId="0E5BA51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Without this, ECS can't use the role at all.</w:t>
      </w:r>
    </w:p>
    <w:p w14:paraId="6CD9B753"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3F692D5">
          <v:rect id="_x0000_i1463" style="width:0;height:1.5pt" o:hralign="center" o:hrstd="t" o:hr="t" fillcolor="#a0a0a0" stroked="f"/>
        </w:pict>
      </w:r>
    </w:p>
    <w:p w14:paraId="775AE60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2. Permissions Policy – </w:t>
      </w:r>
      <w:r w:rsidRPr="009D491B">
        <w:rPr>
          <w:rFonts w:ascii="Calibri" w:hAnsi="Calibri" w:cs="Calibri"/>
          <w:b/>
          <w:bCs/>
          <w:i/>
          <w:iCs/>
          <w:sz w:val="28"/>
          <w:szCs w:val="28"/>
        </w:rPr>
        <w:t>What can this role do?</w:t>
      </w:r>
    </w:p>
    <w:p w14:paraId="7537BCE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is the actual set of permissions granted to the role — such as:</w:t>
      </w:r>
    </w:p>
    <w:p w14:paraId="76572828" w14:textId="77777777" w:rsidR="00FF69EF" w:rsidRPr="009D491B" w:rsidRDefault="00FF69EF" w:rsidP="00FF69EF">
      <w:pPr>
        <w:numPr>
          <w:ilvl w:val="0"/>
          <w:numId w:val="383"/>
        </w:numPr>
        <w:rPr>
          <w:rFonts w:ascii="Calibri" w:hAnsi="Calibri" w:cs="Calibri"/>
          <w:b/>
          <w:bCs/>
          <w:sz w:val="28"/>
          <w:szCs w:val="28"/>
        </w:rPr>
      </w:pPr>
      <w:r w:rsidRPr="009D491B">
        <w:rPr>
          <w:rFonts w:ascii="Calibri" w:hAnsi="Calibri" w:cs="Calibri"/>
          <w:b/>
          <w:bCs/>
          <w:sz w:val="28"/>
          <w:szCs w:val="28"/>
        </w:rPr>
        <w:t>Pull images from ECR (ecr:GetAuthorizationToken, ecr:BatchGetImage, etc.)</w:t>
      </w:r>
    </w:p>
    <w:p w14:paraId="08AC8DEE" w14:textId="77777777" w:rsidR="00FF69EF" w:rsidRPr="009D491B" w:rsidRDefault="00FF69EF" w:rsidP="00FF69EF">
      <w:pPr>
        <w:numPr>
          <w:ilvl w:val="0"/>
          <w:numId w:val="383"/>
        </w:numPr>
        <w:rPr>
          <w:rFonts w:ascii="Calibri" w:hAnsi="Calibri" w:cs="Calibri"/>
          <w:b/>
          <w:bCs/>
          <w:sz w:val="28"/>
          <w:szCs w:val="28"/>
        </w:rPr>
      </w:pPr>
      <w:r w:rsidRPr="009D491B">
        <w:rPr>
          <w:rFonts w:ascii="Calibri" w:hAnsi="Calibri" w:cs="Calibri"/>
          <w:b/>
          <w:bCs/>
          <w:sz w:val="28"/>
          <w:szCs w:val="28"/>
        </w:rPr>
        <w:t>Write logs to CloudWatch</w:t>
      </w:r>
    </w:p>
    <w:p w14:paraId="5ECD9FA0" w14:textId="77777777" w:rsidR="00FF69EF" w:rsidRPr="009D491B" w:rsidRDefault="00FF69EF" w:rsidP="00FF69EF">
      <w:pPr>
        <w:numPr>
          <w:ilvl w:val="0"/>
          <w:numId w:val="383"/>
        </w:numPr>
        <w:rPr>
          <w:rFonts w:ascii="Calibri" w:hAnsi="Calibri" w:cs="Calibri"/>
          <w:b/>
          <w:bCs/>
          <w:sz w:val="28"/>
          <w:szCs w:val="28"/>
        </w:rPr>
      </w:pPr>
      <w:r w:rsidRPr="009D491B">
        <w:rPr>
          <w:rFonts w:ascii="Calibri" w:hAnsi="Calibri" w:cs="Calibri"/>
          <w:b/>
          <w:bCs/>
          <w:sz w:val="28"/>
          <w:szCs w:val="28"/>
        </w:rPr>
        <w:t>Read secrets from Secrets Manager (if needed)</w:t>
      </w:r>
    </w:p>
    <w:p w14:paraId="1171B7D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Without this, ECS can assume the role, but the task will fail to perform actions like pulling the container image.</w:t>
      </w:r>
    </w:p>
    <w:p w14:paraId="52A73AA1"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56BDD3B">
          <v:rect id="_x0000_i1464" style="width:0;height:1.5pt" o:hralign="center" o:hrstd="t" o:hr="t" fillcolor="#a0a0a0" stroked="f"/>
        </w:pict>
      </w:r>
    </w:p>
    <w:p w14:paraId="748105CE"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In short:</w:t>
      </w:r>
    </w:p>
    <w:tbl>
      <w:tblPr>
        <w:tblStyle w:val="TableGrid"/>
        <w:tblW w:w="0" w:type="auto"/>
        <w:tblLook w:val="04A0" w:firstRow="1" w:lastRow="0" w:firstColumn="1" w:lastColumn="0" w:noHBand="0" w:noVBand="1"/>
      </w:tblPr>
      <w:tblGrid>
        <w:gridCol w:w="2357"/>
        <w:gridCol w:w="3691"/>
        <w:gridCol w:w="1254"/>
      </w:tblGrid>
      <w:tr w:rsidR="00FF69EF" w:rsidRPr="009D491B" w14:paraId="6BC26436" w14:textId="77777777" w:rsidTr="002F1D3E">
        <w:tc>
          <w:tcPr>
            <w:tcW w:w="0" w:type="auto"/>
            <w:hideMark/>
          </w:tcPr>
          <w:p w14:paraId="14C8AF7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Policy Type</w:t>
            </w:r>
          </w:p>
        </w:tc>
        <w:tc>
          <w:tcPr>
            <w:tcW w:w="0" w:type="auto"/>
            <w:hideMark/>
          </w:tcPr>
          <w:p w14:paraId="71FF426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Purpose</w:t>
            </w:r>
          </w:p>
        </w:tc>
        <w:tc>
          <w:tcPr>
            <w:tcW w:w="0" w:type="auto"/>
            <w:hideMark/>
          </w:tcPr>
          <w:p w14:paraId="68A3B77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Needed?</w:t>
            </w:r>
          </w:p>
        </w:tc>
      </w:tr>
      <w:tr w:rsidR="00FF69EF" w:rsidRPr="009D491B" w14:paraId="281F8F84" w14:textId="77777777" w:rsidTr="002F1D3E">
        <w:tc>
          <w:tcPr>
            <w:tcW w:w="0" w:type="auto"/>
            <w:hideMark/>
          </w:tcPr>
          <w:p w14:paraId="1B8B61D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Trust Policy</w:t>
            </w:r>
          </w:p>
        </w:tc>
        <w:tc>
          <w:tcPr>
            <w:tcW w:w="0" w:type="auto"/>
            <w:hideMark/>
          </w:tcPr>
          <w:p w14:paraId="4D35DA5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Lets ECS assume the role</w:t>
            </w:r>
          </w:p>
        </w:tc>
        <w:tc>
          <w:tcPr>
            <w:tcW w:w="0" w:type="auto"/>
            <w:hideMark/>
          </w:tcPr>
          <w:p w14:paraId="2604FB0B"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Yes</w:t>
            </w:r>
          </w:p>
        </w:tc>
      </w:tr>
      <w:tr w:rsidR="00FF69EF" w:rsidRPr="009D491B" w14:paraId="24AA7D2C" w14:textId="77777777" w:rsidTr="002F1D3E">
        <w:tc>
          <w:tcPr>
            <w:tcW w:w="0" w:type="auto"/>
            <w:hideMark/>
          </w:tcPr>
          <w:p w14:paraId="5DD18F7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Permissions Policy</w:t>
            </w:r>
          </w:p>
        </w:tc>
        <w:tc>
          <w:tcPr>
            <w:tcW w:w="0" w:type="auto"/>
            <w:hideMark/>
          </w:tcPr>
          <w:p w14:paraId="4B79EA9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Lets ECS use ECR, logs, secrets</w:t>
            </w:r>
          </w:p>
        </w:tc>
        <w:tc>
          <w:tcPr>
            <w:tcW w:w="0" w:type="auto"/>
            <w:hideMark/>
          </w:tcPr>
          <w:p w14:paraId="1F29E107"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Yes</w:t>
            </w:r>
          </w:p>
        </w:tc>
      </w:tr>
    </w:tbl>
    <w:p w14:paraId="3B90BA3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Both are essential for ECS tasks to work properly.</w:t>
      </w:r>
    </w:p>
    <w:p w14:paraId="3A453A9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you'd like the JSON for both policies combined or a troubleshooting checklist for task launch failures.</w:t>
      </w:r>
    </w:p>
    <w:p w14:paraId="0CE5351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5033118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For ECS tasks, this is required so that the ECS service (specifically `ecs-tasks.amazonaws.com`) is trusted to **assume** the role on behalf of the container.</w:t>
      </w:r>
    </w:p>
    <w:p w14:paraId="5233E47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what will hapen if we assume role</w:t>
      </w:r>
    </w:p>
    <w:p w14:paraId="2BCFCE0B" w14:textId="40EAD8FA" w:rsidR="00FF69EF" w:rsidRPr="009D491B" w:rsidRDefault="00FF69EF" w:rsidP="00FF69EF">
      <w:pPr>
        <w:rPr>
          <w:rFonts w:ascii="Calibri" w:hAnsi="Calibri" w:cs="Calibri"/>
          <w:b/>
          <w:bCs/>
          <w:sz w:val="28"/>
          <w:szCs w:val="28"/>
        </w:rPr>
      </w:pPr>
    </w:p>
    <w:p w14:paraId="5E2053A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When a service like ECS assumes a role, it temporarily gets the permissions defined in that role’s permissions policy, and it acts as if it were that role.</w:t>
      </w:r>
    </w:p>
    <w:p w14:paraId="1936682B"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612F0D6">
          <v:rect id="_x0000_i1465" style="width:0;height:1.5pt" o:hralign="center" o:hrstd="t" o:hr="t" fillcolor="#a0a0a0" stroked="f"/>
        </w:pict>
      </w:r>
    </w:p>
    <w:p w14:paraId="5746F111"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What happens when ECS assumes a role:</w:t>
      </w:r>
    </w:p>
    <w:p w14:paraId="579B02E6" w14:textId="77777777" w:rsidR="00FF69EF" w:rsidRPr="009D491B" w:rsidRDefault="00FF69EF" w:rsidP="00FF69EF">
      <w:pPr>
        <w:numPr>
          <w:ilvl w:val="0"/>
          <w:numId w:val="384"/>
        </w:numPr>
        <w:rPr>
          <w:rFonts w:ascii="Calibri" w:hAnsi="Calibri" w:cs="Calibri"/>
          <w:b/>
          <w:bCs/>
          <w:sz w:val="28"/>
          <w:szCs w:val="28"/>
        </w:rPr>
      </w:pPr>
      <w:r w:rsidRPr="009D491B">
        <w:rPr>
          <w:rFonts w:ascii="Calibri" w:hAnsi="Calibri" w:cs="Calibri"/>
          <w:b/>
          <w:bCs/>
          <w:sz w:val="28"/>
          <w:szCs w:val="28"/>
        </w:rPr>
        <w:t>The ECS Task starts, and ECS checks if the task has an IAM Role associated (i.e., taskRoleArn).</w:t>
      </w:r>
    </w:p>
    <w:p w14:paraId="70CB16B5" w14:textId="77777777" w:rsidR="00FF69EF" w:rsidRPr="009D491B" w:rsidRDefault="00FF69EF" w:rsidP="00FF69EF">
      <w:pPr>
        <w:numPr>
          <w:ilvl w:val="0"/>
          <w:numId w:val="384"/>
        </w:numPr>
        <w:rPr>
          <w:rFonts w:ascii="Calibri" w:hAnsi="Calibri" w:cs="Calibri"/>
          <w:b/>
          <w:bCs/>
          <w:sz w:val="28"/>
          <w:szCs w:val="28"/>
        </w:rPr>
      </w:pPr>
      <w:r w:rsidRPr="009D491B">
        <w:rPr>
          <w:rFonts w:ascii="Calibri" w:hAnsi="Calibri" w:cs="Calibri"/>
          <w:b/>
          <w:bCs/>
          <w:sz w:val="28"/>
          <w:szCs w:val="28"/>
        </w:rPr>
        <w:t>ECS calls the sts:AssumeRole API to assume the role on behalf of the task.</w:t>
      </w:r>
    </w:p>
    <w:p w14:paraId="3A32FFD6" w14:textId="77777777" w:rsidR="00FF69EF" w:rsidRPr="009D491B" w:rsidRDefault="00FF69EF" w:rsidP="00FF69EF">
      <w:pPr>
        <w:numPr>
          <w:ilvl w:val="0"/>
          <w:numId w:val="384"/>
        </w:numPr>
        <w:rPr>
          <w:rFonts w:ascii="Calibri" w:hAnsi="Calibri" w:cs="Calibri"/>
          <w:b/>
          <w:bCs/>
          <w:sz w:val="28"/>
          <w:szCs w:val="28"/>
        </w:rPr>
      </w:pPr>
      <w:r w:rsidRPr="009D491B">
        <w:rPr>
          <w:rFonts w:ascii="Calibri" w:hAnsi="Calibri" w:cs="Calibri"/>
          <w:b/>
          <w:bCs/>
          <w:sz w:val="28"/>
          <w:szCs w:val="28"/>
        </w:rPr>
        <w:t>If the trust policy allows ECS (ecs-tasks.amazonaws.com) to assume it, AWS STS (Security Token Service) gives ECS a temporary set of credentials.</w:t>
      </w:r>
    </w:p>
    <w:p w14:paraId="518D85BD" w14:textId="77777777" w:rsidR="00FF69EF" w:rsidRPr="009D491B" w:rsidRDefault="00FF69EF" w:rsidP="00FF69EF">
      <w:pPr>
        <w:numPr>
          <w:ilvl w:val="0"/>
          <w:numId w:val="384"/>
        </w:numPr>
        <w:rPr>
          <w:rFonts w:ascii="Calibri" w:hAnsi="Calibri" w:cs="Calibri"/>
          <w:b/>
          <w:bCs/>
          <w:sz w:val="28"/>
          <w:szCs w:val="28"/>
        </w:rPr>
      </w:pPr>
      <w:r w:rsidRPr="009D491B">
        <w:rPr>
          <w:rFonts w:ascii="Calibri" w:hAnsi="Calibri" w:cs="Calibri"/>
          <w:b/>
          <w:bCs/>
          <w:sz w:val="28"/>
          <w:szCs w:val="28"/>
        </w:rPr>
        <w:t>These credentials are injected into the container, and:</w:t>
      </w:r>
    </w:p>
    <w:p w14:paraId="3D508B10" w14:textId="77777777" w:rsidR="00FF69EF" w:rsidRPr="009D491B" w:rsidRDefault="00FF69EF" w:rsidP="00FF69EF">
      <w:pPr>
        <w:numPr>
          <w:ilvl w:val="1"/>
          <w:numId w:val="384"/>
        </w:numPr>
        <w:rPr>
          <w:rFonts w:ascii="Calibri" w:hAnsi="Calibri" w:cs="Calibri"/>
          <w:b/>
          <w:bCs/>
          <w:sz w:val="28"/>
          <w:szCs w:val="28"/>
        </w:rPr>
      </w:pPr>
      <w:r w:rsidRPr="009D491B">
        <w:rPr>
          <w:rFonts w:ascii="Calibri" w:hAnsi="Calibri" w:cs="Calibri"/>
          <w:b/>
          <w:bCs/>
          <w:sz w:val="28"/>
          <w:szCs w:val="28"/>
        </w:rPr>
        <w:t>The container uses them to pull secrets, access ECR, talk to S3, etc.</w:t>
      </w:r>
    </w:p>
    <w:p w14:paraId="55F3B1C3" w14:textId="77777777" w:rsidR="00FF69EF" w:rsidRPr="009D491B" w:rsidRDefault="00FF69EF" w:rsidP="00FF69EF">
      <w:pPr>
        <w:numPr>
          <w:ilvl w:val="0"/>
          <w:numId w:val="384"/>
        </w:numPr>
        <w:rPr>
          <w:rFonts w:ascii="Calibri" w:hAnsi="Calibri" w:cs="Calibri"/>
          <w:b/>
          <w:bCs/>
          <w:sz w:val="28"/>
          <w:szCs w:val="28"/>
        </w:rPr>
      </w:pPr>
      <w:r w:rsidRPr="009D491B">
        <w:rPr>
          <w:rFonts w:ascii="Calibri" w:hAnsi="Calibri" w:cs="Calibri"/>
          <w:b/>
          <w:bCs/>
          <w:sz w:val="28"/>
          <w:szCs w:val="28"/>
        </w:rPr>
        <w:t>The credentials automatically expire (typically after 1 hour) and are refreshed as needed.</w:t>
      </w:r>
    </w:p>
    <w:p w14:paraId="00F7749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lastRenderedPageBreak/>
        <w:pict w14:anchorId="1FADF166">
          <v:rect id="_x0000_i1466" style="width:0;height:1.5pt" o:hralign="center" o:hrstd="t" o:hr="t" fillcolor="#a0a0a0" stroked="f"/>
        </w:pict>
      </w:r>
    </w:p>
    <w:p w14:paraId="304063C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If you don’t allow ECS to assume the role:</w:t>
      </w:r>
    </w:p>
    <w:p w14:paraId="314189FD" w14:textId="77777777" w:rsidR="00FF69EF" w:rsidRPr="009D491B" w:rsidRDefault="00FF69EF" w:rsidP="00FF69EF">
      <w:pPr>
        <w:numPr>
          <w:ilvl w:val="0"/>
          <w:numId w:val="385"/>
        </w:numPr>
        <w:rPr>
          <w:rFonts w:ascii="Calibri" w:hAnsi="Calibri" w:cs="Calibri"/>
          <w:b/>
          <w:bCs/>
          <w:sz w:val="28"/>
          <w:szCs w:val="28"/>
        </w:rPr>
      </w:pPr>
      <w:r w:rsidRPr="009D491B">
        <w:rPr>
          <w:rFonts w:ascii="Calibri" w:hAnsi="Calibri" w:cs="Calibri"/>
          <w:b/>
          <w:bCs/>
          <w:sz w:val="28"/>
          <w:szCs w:val="28"/>
        </w:rPr>
        <w:t>ECS task launch will fail.</w:t>
      </w:r>
    </w:p>
    <w:p w14:paraId="3A577E13" w14:textId="77777777" w:rsidR="00FF69EF" w:rsidRPr="009D491B" w:rsidRDefault="00FF69EF" w:rsidP="00FF69EF">
      <w:pPr>
        <w:numPr>
          <w:ilvl w:val="0"/>
          <w:numId w:val="385"/>
        </w:numPr>
        <w:rPr>
          <w:rFonts w:ascii="Calibri" w:hAnsi="Calibri" w:cs="Calibri"/>
          <w:b/>
          <w:bCs/>
          <w:sz w:val="28"/>
          <w:szCs w:val="28"/>
        </w:rPr>
      </w:pPr>
      <w:r w:rsidRPr="009D491B">
        <w:rPr>
          <w:rFonts w:ascii="Calibri" w:hAnsi="Calibri" w:cs="Calibri"/>
          <w:b/>
          <w:bCs/>
          <w:sz w:val="28"/>
          <w:szCs w:val="28"/>
        </w:rPr>
        <w:t>You’ll see errors like: AccessDenied or Invalid IAM Role.</w:t>
      </w:r>
    </w:p>
    <w:p w14:paraId="498C61DA"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F129D9C">
          <v:rect id="_x0000_i1467" style="width:0;height:1.5pt" o:hralign="center" o:hrstd="t" o:hr="t" fillcolor="#a0a0a0" stroked="f"/>
        </w:pict>
      </w:r>
    </w:p>
    <w:p w14:paraId="2992BA2B"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 Use Case:</w:t>
      </w:r>
    </w:p>
    <w:p w14:paraId="7CFCD28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have this in your ECS task definition:</w:t>
      </w:r>
    </w:p>
    <w:p w14:paraId="0A251C6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4CC0287C" w14:textId="6B361A59" w:rsidR="00FF69EF" w:rsidRPr="009D491B" w:rsidRDefault="00FF69EF" w:rsidP="00FF69EF">
      <w:pPr>
        <w:rPr>
          <w:rFonts w:ascii="Calibri" w:hAnsi="Calibri" w:cs="Calibri"/>
          <w:b/>
          <w:bCs/>
          <w:sz w:val="28"/>
          <w:szCs w:val="28"/>
        </w:rPr>
      </w:pPr>
    </w:p>
    <w:p w14:paraId="48C7BCD2"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1612957"/>
        <w:rPr>
          <w:rFonts w:ascii="Consolas" w:hAnsi="Consolas" w:cs="Courier New"/>
          <w:color w:val="FFFFFF"/>
          <w:sz w:val="17"/>
          <w:szCs w:val="17"/>
        </w:rPr>
      </w:pPr>
      <w:r>
        <w:rPr>
          <w:rFonts w:ascii="Consolas" w:hAnsi="Consolas" w:cs="Courier New"/>
          <w:color w:val="ABE338"/>
          <w:sz w:val="17"/>
          <w:szCs w:val="17"/>
        </w:rPr>
        <w:t>"taskRoleArn"</w:t>
      </w:r>
      <w:r>
        <w:rPr>
          <w:rFonts w:ascii="Consolas" w:hAnsi="Consolas" w:cs="Courier New"/>
          <w:color w:val="FFFFFF"/>
          <w:sz w:val="17"/>
          <w:szCs w:val="17"/>
        </w:rPr>
        <w:t xml:space="preserve">: </w:t>
      </w:r>
      <w:r>
        <w:rPr>
          <w:rFonts w:ascii="Consolas" w:hAnsi="Consolas" w:cs="Courier New"/>
          <w:color w:val="ABE338"/>
          <w:sz w:val="17"/>
          <w:szCs w:val="17"/>
        </w:rPr>
        <w:t>"arn:aws:iam::123456789012:role/MyECSTaskRole"</w:t>
      </w:r>
    </w:p>
    <w:p w14:paraId="31A3AE50"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1612957"/>
        <w:rPr>
          <w:rFonts w:ascii="Consolas" w:hAnsi="Consolas" w:cs="Courier New"/>
          <w:color w:val="FFFFFF"/>
          <w:sz w:val="17"/>
          <w:szCs w:val="17"/>
        </w:rPr>
      </w:pPr>
      <w:r>
        <w:rPr>
          <w:rFonts w:ascii="Consolas" w:hAnsi="Consolas" w:cs="Courier New"/>
          <w:color w:val="00E0E0"/>
          <w:sz w:val="17"/>
          <w:szCs w:val="17"/>
        </w:rPr>
        <w:t>Then</w:t>
      </w:r>
      <w:r>
        <w:rPr>
          <w:rFonts w:ascii="Consolas" w:hAnsi="Consolas" w:cs="Courier New"/>
          <w:color w:val="FFFFFF"/>
          <w:sz w:val="17"/>
          <w:szCs w:val="17"/>
        </w:rPr>
        <w:t xml:space="preserve"> the trust policy </w:t>
      </w:r>
      <w:r>
        <w:rPr>
          <w:rFonts w:ascii="Consolas" w:hAnsi="Consolas" w:cs="Courier New"/>
          <w:color w:val="DCC6E0"/>
          <w:sz w:val="17"/>
          <w:szCs w:val="17"/>
        </w:rPr>
        <w:t>of</w:t>
      </w:r>
      <w:r>
        <w:rPr>
          <w:rFonts w:ascii="Consolas" w:hAnsi="Consolas" w:cs="Courier New"/>
          <w:color w:val="FFFFFF"/>
          <w:sz w:val="17"/>
          <w:szCs w:val="17"/>
        </w:rPr>
        <w:t xml:space="preserve"> </w:t>
      </w:r>
      <w:r>
        <w:rPr>
          <w:rFonts w:ascii="Consolas" w:hAnsi="Consolas" w:cs="Courier New"/>
          <w:color w:val="00E0E0"/>
          <w:sz w:val="17"/>
          <w:szCs w:val="17"/>
        </w:rPr>
        <w:t>MyECSTaskRole</w:t>
      </w:r>
      <w:r>
        <w:rPr>
          <w:rFonts w:ascii="Consolas" w:hAnsi="Consolas" w:cs="Courier New"/>
          <w:color w:val="FFFFFF"/>
          <w:sz w:val="17"/>
          <w:szCs w:val="17"/>
        </w:rPr>
        <w:t xml:space="preserve"> must trust ECS:</w:t>
      </w:r>
    </w:p>
    <w:p w14:paraId="6F630DB9"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1612957"/>
        <w:rPr>
          <w:rFonts w:ascii="Consolas" w:hAnsi="Consolas" w:cs="Courier New"/>
          <w:color w:val="FFFFFF"/>
          <w:sz w:val="17"/>
          <w:szCs w:val="17"/>
        </w:rPr>
      </w:pPr>
      <w:r>
        <w:rPr>
          <w:rFonts w:ascii="Consolas" w:hAnsi="Consolas" w:cs="Courier New"/>
          <w:color w:val="FFFFFF"/>
          <w:sz w:val="17"/>
          <w:szCs w:val="17"/>
        </w:rPr>
        <w:t>json</w:t>
      </w:r>
    </w:p>
    <w:p w14:paraId="46126A2B"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1612957"/>
        <w:rPr>
          <w:rFonts w:ascii="Consolas" w:hAnsi="Consolas" w:cs="Courier New"/>
          <w:color w:val="FFFFFF"/>
          <w:sz w:val="17"/>
          <w:szCs w:val="17"/>
        </w:rPr>
      </w:pPr>
      <w:r>
        <w:rPr>
          <w:rFonts w:ascii="Consolas" w:hAnsi="Consolas" w:cs="Courier New"/>
          <w:color w:val="FFFFFF"/>
          <w:sz w:val="17"/>
          <w:szCs w:val="17"/>
        </w:rPr>
        <w:t> </w:t>
      </w:r>
    </w:p>
    <w:p w14:paraId="4B7FC61E"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1612957"/>
        <w:rPr>
          <w:rFonts w:ascii="Consolas" w:hAnsi="Consolas" w:cs="Courier New"/>
          <w:color w:val="FFFFFF"/>
          <w:sz w:val="17"/>
          <w:szCs w:val="17"/>
        </w:rPr>
      </w:pPr>
      <w:r>
        <w:rPr>
          <w:rFonts w:ascii="Consolas" w:hAnsi="Consolas" w:cs="Courier New"/>
          <w:color w:val="FFFFFF"/>
          <w:sz w:val="17"/>
          <w:szCs w:val="17"/>
        </w:rPr>
        <w:t>{</w:t>
      </w:r>
    </w:p>
    <w:p w14:paraId="7FE04636"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161295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59F2733C"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161295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453BBB1C"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161295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"Service"</w:t>
      </w:r>
      <w:r>
        <w:rPr>
          <w:rFonts w:ascii="Consolas" w:hAnsi="Consolas" w:cs="Courier New"/>
          <w:color w:val="FFFFFF"/>
          <w:sz w:val="17"/>
          <w:szCs w:val="17"/>
        </w:rPr>
        <w:t xml:space="preserve">: </w:t>
      </w:r>
      <w:r>
        <w:rPr>
          <w:rFonts w:ascii="Consolas" w:hAnsi="Consolas" w:cs="Courier New"/>
          <w:color w:val="ABE338"/>
          <w:sz w:val="17"/>
          <w:szCs w:val="17"/>
        </w:rPr>
        <w:t>"ecs-tasks.amazonaws.com"</w:t>
      </w:r>
    </w:p>
    <w:p w14:paraId="1F85F3BF"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1612957"/>
        <w:rPr>
          <w:rFonts w:ascii="Consolas" w:hAnsi="Consolas" w:cs="Courier New"/>
          <w:color w:val="FFFFFF"/>
          <w:sz w:val="17"/>
          <w:szCs w:val="17"/>
        </w:rPr>
      </w:pPr>
      <w:r>
        <w:rPr>
          <w:rFonts w:ascii="Consolas" w:hAnsi="Consolas" w:cs="Courier New"/>
          <w:color w:val="FFFFFF"/>
          <w:sz w:val="17"/>
          <w:szCs w:val="17"/>
        </w:rPr>
        <w:t xml:space="preserve">  },</w:t>
      </w:r>
    </w:p>
    <w:p w14:paraId="70E4A04E"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161295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"sts:AssumeRole"</w:t>
      </w:r>
    </w:p>
    <w:p w14:paraId="0DE6B9D7"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1612957"/>
        <w:rPr>
          <w:rFonts w:ascii="Consolas" w:hAnsi="Consolas" w:cs="Courier New"/>
          <w:color w:val="FFFFFF"/>
          <w:sz w:val="17"/>
          <w:szCs w:val="17"/>
        </w:rPr>
      </w:pPr>
      <w:r>
        <w:rPr>
          <w:rFonts w:ascii="Consolas" w:hAnsi="Consolas" w:cs="Courier New"/>
          <w:color w:val="FFFFFF"/>
          <w:sz w:val="17"/>
          <w:szCs w:val="17"/>
        </w:rPr>
        <w:t>}</w:t>
      </w:r>
    </w:p>
    <w:p w14:paraId="677416FD"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1612957"/>
        <w:rPr>
          <w:rFonts w:ascii="Consolas" w:hAnsi="Consolas" w:cs="Courier New"/>
          <w:color w:val="FFFFFF"/>
          <w:sz w:val="17"/>
          <w:szCs w:val="17"/>
        </w:rPr>
      </w:pPr>
      <w:r>
        <w:rPr>
          <w:rFonts w:ascii="Consolas" w:hAnsi="Consolas" w:cs="Courier New"/>
          <w:color w:val="FFFFFF"/>
          <w:sz w:val="17"/>
          <w:szCs w:val="17"/>
        </w:rPr>
        <w:t> </w:t>
      </w:r>
    </w:p>
    <w:p w14:paraId="69EB85D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Otherwise ECS won't be able to assume the role.</w:t>
      </w:r>
    </w:p>
    <w:p w14:paraId="0B7ADAFC"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835556B">
          <v:rect id="_x0000_i1468" style="width:0;height:1.5pt" o:hralign="center" o:hrstd="t" o:hr="t" fillcolor="#a0a0a0" stroked="f"/>
        </w:pict>
      </w:r>
    </w:p>
    <w:p w14:paraId="032FA06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you'd like to see how IAM trust policies differ for services like Lambda vs ECS, or how to verify which identity is currently being used in the container.</w:t>
      </w:r>
    </w:p>
    <w:p w14:paraId="55298BB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35E21F2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rust PolicyLets ECS **assume** the role</w:t>
      </w:r>
      <w:r w:rsidRPr="009D491B">
        <w:rPr>
          <w:rFonts w:ascii="Segoe UI Emoji" w:hAnsi="Segoe UI Emoji" w:cs="Segoe UI Emoji"/>
          <w:b/>
          <w:bCs/>
          <w:sz w:val="28"/>
          <w:szCs w:val="28"/>
        </w:rPr>
        <w:t>✅</w:t>
      </w:r>
      <w:r w:rsidRPr="009D491B">
        <w:rPr>
          <w:rFonts w:ascii="Calibri" w:hAnsi="Calibri" w:cs="Calibri"/>
          <w:b/>
          <w:bCs/>
          <w:sz w:val="28"/>
          <w:szCs w:val="28"/>
        </w:rPr>
        <w:t xml:space="preserve"> YesPermissions PolicyLets ECS **use** ECR, logs, secret</w:t>
      </w:r>
    </w:p>
    <w:p w14:paraId="3ED2486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sample of this</w:t>
      </w:r>
    </w:p>
    <w:p w14:paraId="24306F76" w14:textId="0C92CF2E" w:rsidR="00FF69EF" w:rsidRPr="009D491B" w:rsidRDefault="00FF69EF" w:rsidP="00FF69EF">
      <w:pPr>
        <w:rPr>
          <w:rFonts w:ascii="Calibri" w:hAnsi="Calibri" w:cs="Calibri"/>
          <w:b/>
          <w:bCs/>
          <w:sz w:val="28"/>
          <w:szCs w:val="28"/>
        </w:rPr>
      </w:pPr>
    </w:p>
    <w:p w14:paraId="7130C5C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Here’s a complete example of an IAM role for ECS Tasks, including both:</w:t>
      </w:r>
    </w:p>
    <w:p w14:paraId="771F4651" w14:textId="77777777" w:rsidR="00FF69EF" w:rsidRPr="009D491B" w:rsidRDefault="00FF69EF" w:rsidP="00FF69EF">
      <w:pPr>
        <w:numPr>
          <w:ilvl w:val="0"/>
          <w:numId w:val="386"/>
        </w:num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Trust policy – defines </w:t>
      </w:r>
      <w:r w:rsidRPr="009D491B">
        <w:rPr>
          <w:rFonts w:ascii="Calibri" w:hAnsi="Calibri" w:cs="Calibri"/>
          <w:b/>
          <w:bCs/>
          <w:i/>
          <w:iCs/>
          <w:sz w:val="28"/>
          <w:szCs w:val="28"/>
        </w:rPr>
        <w:t>who</w:t>
      </w:r>
      <w:r w:rsidRPr="009D491B">
        <w:rPr>
          <w:rFonts w:ascii="Calibri" w:hAnsi="Calibri" w:cs="Calibri"/>
          <w:b/>
          <w:bCs/>
          <w:sz w:val="28"/>
          <w:szCs w:val="28"/>
        </w:rPr>
        <w:t xml:space="preserve"> can assume the role (ECS service)</w:t>
      </w:r>
    </w:p>
    <w:p w14:paraId="05D97D1A" w14:textId="77777777" w:rsidR="00FF69EF" w:rsidRPr="009D491B" w:rsidRDefault="00FF69EF" w:rsidP="00FF69EF">
      <w:pPr>
        <w:numPr>
          <w:ilvl w:val="0"/>
          <w:numId w:val="386"/>
        </w:num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Permissions policy – defines </w:t>
      </w:r>
      <w:r w:rsidRPr="009D491B">
        <w:rPr>
          <w:rFonts w:ascii="Calibri" w:hAnsi="Calibri" w:cs="Calibri"/>
          <w:b/>
          <w:bCs/>
          <w:i/>
          <w:iCs/>
          <w:sz w:val="28"/>
          <w:szCs w:val="28"/>
        </w:rPr>
        <w:t>what</w:t>
      </w:r>
      <w:r w:rsidRPr="009D491B">
        <w:rPr>
          <w:rFonts w:ascii="Calibri" w:hAnsi="Calibri" w:cs="Calibri"/>
          <w:b/>
          <w:bCs/>
          <w:sz w:val="28"/>
          <w:szCs w:val="28"/>
        </w:rPr>
        <w:t xml:space="preserve"> the role can do (ECR, Secrets Manager, Logs, etc.)</w:t>
      </w:r>
    </w:p>
    <w:p w14:paraId="03A102A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11ACB80">
          <v:rect id="_x0000_i1469" style="width:0;height:1.5pt" o:hralign="center" o:hrstd="t" o:hr="t" fillcolor="#a0a0a0" stroked="f"/>
        </w:pict>
      </w:r>
    </w:p>
    <w:p w14:paraId="52F04B1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IAM Role for ECS Task (Full Sample)</w:t>
      </w:r>
    </w:p>
    <w:p w14:paraId="677E6E1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7851C73C" w14:textId="602EAC95" w:rsidR="00FF69EF" w:rsidRPr="009D491B" w:rsidRDefault="00FF69EF" w:rsidP="00FF69EF">
      <w:pPr>
        <w:rPr>
          <w:rFonts w:ascii="Calibri" w:hAnsi="Calibri" w:cs="Calibri"/>
          <w:b/>
          <w:bCs/>
          <w:sz w:val="28"/>
          <w:szCs w:val="28"/>
        </w:rPr>
      </w:pPr>
    </w:p>
    <w:p w14:paraId="2029C64B"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00E0E0"/>
          <w:sz w:val="17"/>
          <w:szCs w:val="17"/>
        </w:rPr>
        <w:t>EcsTaskExecutionRole</w:t>
      </w:r>
      <w:r>
        <w:rPr>
          <w:rFonts w:ascii="Consolas" w:hAnsi="Consolas" w:cs="Courier New"/>
          <w:color w:val="FFFFFF"/>
          <w:sz w:val="17"/>
          <w:szCs w:val="17"/>
        </w:rPr>
        <w:t>:</w:t>
      </w:r>
    </w:p>
    <w:p w14:paraId="7DA8E576"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AWS::IAM::</w:t>
      </w:r>
      <w:r>
        <w:rPr>
          <w:rFonts w:ascii="Consolas" w:hAnsi="Consolas" w:cs="Courier New"/>
          <w:color w:val="00E0E0"/>
          <w:sz w:val="17"/>
          <w:szCs w:val="17"/>
        </w:rPr>
        <w:t>Role</w:t>
      </w:r>
    </w:p>
    <w:p w14:paraId="5377E53D"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Properties</w:t>
      </w:r>
      <w:r>
        <w:rPr>
          <w:rFonts w:ascii="Consolas" w:hAnsi="Consolas" w:cs="Courier New"/>
          <w:color w:val="FFFFFF"/>
          <w:sz w:val="17"/>
          <w:szCs w:val="17"/>
        </w:rPr>
        <w:t>:</w:t>
      </w:r>
    </w:p>
    <w:p w14:paraId="39A23B4A"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RoleName</w:t>
      </w:r>
      <w:r>
        <w:rPr>
          <w:rFonts w:ascii="Consolas" w:hAnsi="Consolas" w:cs="Courier New"/>
          <w:color w:val="FFFFFF"/>
          <w:sz w:val="17"/>
          <w:szCs w:val="17"/>
        </w:rPr>
        <w:t>: ecsTaskExecutionRole</w:t>
      </w:r>
    </w:p>
    <w:p w14:paraId="1FC94F77"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AssumeRolePolicyDocument</w:t>
      </w:r>
      <w:r>
        <w:rPr>
          <w:rFonts w:ascii="Consolas" w:hAnsi="Consolas" w:cs="Courier New"/>
          <w:color w:val="FFFFFF"/>
          <w:sz w:val="17"/>
          <w:szCs w:val="17"/>
        </w:rPr>
        <w:t xml:space="preserve">:  </w:t>
      </w:r>
      <w:r>
        <w:rPr>
          <w:rFonts w:ascii="Consolas" w:hAnsi="Consolas" w:cs="Courier New"/>
          <w:color w:val="D4D0AB"/>
          <w:sz w:val="17"/>
          <w:szCs w:val="17"/>
        </w:rPr>
        <w:t xml:space="preserve"># </w:t>
      </w:r>
      <w:r>
        <w:rPr>
          <w:rFonts w:ascii="Segoe UI Emoji" w:hAnsi="Segoe UI Emoji" w:cs="Segoe UI Emoji"/>
          <w:color w:val="D4D0AB"/>
          <w:sz w:val="17"/>
          <w:szCs w:val="17"/>
        </w:rPr>
        <w:t>✅</w:t>
      </w:r>
      <w:r>
        <w:rPr>
          <w:rFonts w:ascii="Consolas" w:hAnsi="Consolas" w:cs="Courier New"/>
          <w:color w:val="D4D0AB"/>
          <w:sz w:val="17"/>
          <w:szCs w:val="17"/>
        </w:rPr>
        <w:t xml:space="preserve"> Trust Policy</w:t>
      </w:r>
    </w:p>
    <w:p w14:paraId="08FA49F2"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p>
    <w:p w14:paraId="04F387DC"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Statement</w:t>
      </w:r>
      <w:r>
        <w:rPr>
          <w:rFonts w:ascii="Consolas" w:hAnsi="Consolas" w:cs="Courier New"/>
          <w:color w:val="FFFFFF"/>
          <w:sz w:val="17"/>
          <w:szCs w:val="17"/>
        </w:rPr>
        <w:t>:</w:t>
      </w:r>
    </w:p>
    <w:p w14:paraId="0DAFA637"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 </w:t>
      </w:r>
      <w:r>
        <w:rPr>
          <w:rFonts w:ascii="Consolas" w:hAnsi="Consolas" w:cs="Courier New"/>
          <w:color w:val="00E0E0"/>
          <w:sz w:val="17"/>
          <w:szCs w:val="17"/>
        </w:rPr>
        <w:t>Effect</w:t>
      </w:r>
      <w:r>
        <w:rPr>
          <w:rFonts w:ascii="Consolas" w:hAnsi="Consolas" w:cs="Courier New"/>
          <w:color w:val="FFFFFF"/>
          <w:sz w:val="17"/>
          <w:szCs w:val="17"/>
        </w:rPr>
        <w:t xml:space="preserve">: </w:t>
      </w:r>
      <w:r>
        <w:rPr>
          <w:rFonts w:ascii="Consolas" w:hAnsi="Consolas" w:cs="Courier New"/>
          <w:color w:val="00E0E0"/>
          <w:sz w:val="17"/>
          <w:szCs w:val="17"/>
        </w:rPr>
        <w:t>Allow</w:t>
      </w:r>
    </w:p>
    <w:p w14:paraId="268854AA"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Principal</w:t>
      </w:r>
      <w:r>
        <w:rPr>
          <w:rFonts w:ascii="Consolas" w:hAnsi="Consolas" w:cs="Courier New"/>
          <w:color w:val="FFFFFF"/>
          <w:sz w:val="17"/>
          <w:szCs w:val="17"/>
        </w:rPr>
        <w:t>:</w:t>
      </w:r>
    </w:p>
    <w:p w14:paraId="5724B893"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Service</w:t>
      </w:r>
      <w:r>
        <w:rPr>
          <w:rFonts w:ascii="Consolas" w:hAnsi="Consolas" w:cs="Courier New"/>
          <w:color w:val="FFFFFF"/>
          <w:sz w:val="17"/>
          <w:szCs w:val="17"/>
        </w:rPr>
        <w:t>: ecs-tasks.amazonaws.com</w:t>
      </w:r>
    </w:p>
    <w:p w14:paraId="36C9CFCC"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Action</w:t>
      </w:r>
      <w:r>
        <w:rPr>
          <w:rFonts w:ascii="Consolas" w:hAnsi="Consolas" w:cs="Courier New"/>
          <w:color w:val="FFFFFF"/>
          <w:sz w:val="17"/>
          <w:szCs w:val="17"/>
        </w:rPr>
        <w:t>: sts:</w:t>
      </w:r>
      <w:r>
        <w:rPr>
          <w:rFonts w:ascii="Consolas" w:hAnsi="Consolas" w:cs="Courier New"/>
          <w:color w:val="00E0E0"/>
          <w:sz w:val="17"/>
          <w:szCs w:val="17"/>
        </w:rPr>
        <w:t>AssumeRole</w:t>
      </w:r>
    </w:p>
    <w:p w14:paraId="77358A44"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Policies</w:t>
      </w:r>
      <w:r>
        <w:rPr>
          <w:rFonts w:ascii="Consolas" w:hAnsi="Consolas" w:cs="Courier New"/>
          <w:color w:val="FFFFFF"/>
          <w:sz w:val="17"/>
          <w:szCs w:val="17"/>
        </w:rPr>
        <w:t xml:space="preserve">:  </w:t>
      </w:r>
      <w:r>
        <w:rPr>
          <w:rFonts w:ascii="Consolas" w:hAnsi="Consolas" w:cs="Courier New"/>
          <w:color w:val="D4D0AB"/>
          <w:sz w:val="17"/>
          <w:szCs w:val="17"/>
        </w:rPr>
        <w:t xml:space="preserve"># </w:t>
      </w:r>
      <w:r>
        <w:rPr>
          <w:rFonts w:ascii="Segoe UI Emoji" w:hAnsi="Segoe UI Emoji" w:cs="Segoe UI Emoji"/>
          <w:color w:val="D4D0AB"/>
          <w:sz w:val="17"/>
          <w:szCs w:val="17"/>
        </w:rPr>
        <w:t>✅</w:t>
      </w:r>
      <w:r>
        <w:rPr>
          <w:rFonts w:ascii="Consolas" w:hAnsi="Consolas" w:cs="Courier New"/>
          <w:color w:val="D4D0AB"/>
          <w:sz w:val="17"/>
          <w:szCs w:val="17"/>
        </w:rPr>
        <w:t xml:space="preserve"> Permissions Policy (inline)</w:t>
      </w:r>
    </w:p>
    <w:p w14:paraId="5C0645A4"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 </w:t>
      </w:r>
      <w:r>
        <w:rPr>
          <w:rFonts w:ascii="Consolas" w:hAnsi="Consolas" w:cs="Courier New"/>
          <w:color w:val="00E0E0"/>
          <w:sz w:val="17"/>
          <w:szCs w:val="17"/>
        </w:rPr>
        <w:t>PolicyName</w:t>
      </w:r>
      <w:r>
        <w:rPr>
          <w:rFonts w:ascii="Consolas" w:hAnsi="Consolas" w:cs="Courier New"/>
          <w:color w:val="FFFFFF"/>
          <w:sz w:val="17"/>
          <w:szCs w:val="17"/>
        </w:rPr>
        <w:t>: ecsTaskPolicy</w:t>
      </w:r>
    </w:p>
    <w:p w14:paraId="77AA96FE"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PolicyDocument</w:t>
      </w:r>
      <w:r>
        <w:rPr>
          <w:rFonts w:ascii="Consolas" w:hAnsi="Consolas" w:cs="Courier New"/>
          <w:color w:val="FFFFFF"/>
          <w:sz w:val="17"/>
          <w:szCs w:val="17"/>
        </w:rPr>
        <w:t>:</w:t>
      </w:r>
    </w:p>
    <w:p w14:paraId="666F761F"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p>
    <w:p w14:paraId="5D137A2C"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Statement</w:t>
      </w:r>
      <w:r>
        <w:rPr>
          <w:rFonts w:ascii="Consolas" w:hAnsi="Consolas" w:cs="Courier New"/>
          <w:color w:val="FFFFFF"/>
          <w:sz w:val="17"/>
          <w:szCs w:val="17"/>
        </w:rPr>
        <w:t>:</w:t>
      </w:r>
    </w:p>
    <w:p w14:paraId="4F42CDF0"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 </w:t>
      </w:r>
      <w:r>
        <w:rPr>
          <w:rFonts w:ascii="Consolas" w:hAnsi="Consolas" w:cs="Courier New"/>
          <w:color w:val="00E0E0"/>
          <w:sz w:val="17"/>
          <w:szCs w:val="17"/>
        </w:rPr>
        <w:t>Effect</w:t>
      </w:r>
      <w:r>
        <w:rPr>
          <w:rFonts w:ascii="Consolas" w:hAnsi="Consolas" w:cs="Courier New"/>
          <w:color w:val="FFFFFF"/>
          <w:sz w:val="17"/>
          <w:szCs w:val="17"/>
        </w:rPr>
        <w:t xml:space="preserve">: </w:t>
      </w:r>
      <w:r>
        <w:rPr>
          <w:rFonts w:ascii="Consolas" w:hAnsi="Consolas" w:cs="Courier New"/>
          <w:color w:val="00E0E0"/>
          <w:sz w:val="17"/>
          <w:szCs w:val="17"/>
        </w:rPr>
        <w:t>Allow</w:t>
      </w:r>
    </w:p>
    <w:p w14:paraId="50E355DD"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Action</w:t>
      </w:r>
      <w:r>
        <w:rPr>
          <w:rFonts w:ascii="Consolas" w:hAnsi="Consolas" w:cs="Courier New"/>
          <w:color w:val="FFFFFF"/>
          <w:sz w:val="17"/>
          <w:szCs w:val="17"/>
        </w:rPr>
        <w:t>:</w:t>
      </w:r>
    </w:p>
    <w:p w14:paraId="3C61EBC8"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 ecr:</w:t>
      </w:r>
      <w:r>
        <w:rPr>
          <w:rFonts w:ascii="Consolas" w:hAnsi="Consolas" w:cs="Courier New"/>
          <w:color w:val="00E0E0"/>
          <w:sz w:val="17"/>
          <w:szCs w:val="17"/>
        </w:rPr>
        <w:t>GetDownloadUrlForLayer</w:t>
      </w:r>
    </w:p>
    <w:p w14:paraId="139F3219"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 ecr:</w:t>
      </w:r>
      <w:r>
        <w:rPr>
          <w:rFonts w:ascii="Consolas" w:hAnsi="Consolas" w:cs="Courier New"/>
          <w:color w:val="00E0E0"/>
          <w:sz w:val="17"/>
          <w:szCs w:val="17"/>
        </w:rPr>
        <w:t>BatchGetImage</w:t>
      </w:r>
    </w:p>
    <w:p w14:paraId="5D51A5C6"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 ecr:</w:t>
      </w:r>
      <w:r>
        <w:rPr>
          <w:rFonts w:ascii="Consolas" w:hAnsi="Consolas" w:cs="Courier New"/>
          <w:color w:val="00E0E0"/>
          <w:sz w:val="17"/>
          <w:szCs w:val="17"/>
        </w:rPr>
        <w:t>BatchCheckLayerAvailability</w:t>
      </w:r>
    </w:p>
    <w:p w14:paraId="20517BB7"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 logs:</w:t>
      </w:r>
      <w:r>
        <w:rPr>
          <w:rFonts w:ascii="Consolas" w:hAnsi="Consolas" w:cs="Courier New"/>
          <w:color w:val="00E0E0"/>
          <w:sz w:val="17"/>
          <w:szCs w:val="17"/>
        </w:rPr>
        <w:t>CreateLogStream</w:t>
      </w:r>
    </w:p>
    <w:p w14:paraId="7103ECB3"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 logs:</w:t>
      </w:r>
      <w:r>
        <w:rPr>
          <w:rFonts w:ascii="Consolas" w:hAnsi="Consolas" w:cs="Courier New"/>
          <w:color w:val="00E0E0"/>
          <w:sz w:val="17"/>
          <w:szCs w:val="17"/>
        </w:rPr>
        <w:t>PutLogEvents</w:t>
      </w:r>
    </w:p>
    <w:p w14:paraId="3E9C8B55"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 secretsmanager:</w:t>
      </w:r>
      <w:r>
        <w:rPr>
          <w:rFonts w:ascii="Consolas" w:hAnsi="Consolas" w:cs="Courier New"/>
          <w:color w:val="00E0E0"/>
          <w:sz w:val="17"/>
          <w:szCs w:val="17"/>
        </w:rPr>
        <w:t>GetSecretValue</w:t>
      </w:r>
    </w:p>
    <w:p w14:paraId="169A22E8"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w:t>
      </w:r>
    </w:p>
    <w:p w14:paraId="3239EEC1"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w:t>
      </w:r>
    </w:p>
    <w:p w14:paraId="356AAB69"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BFDE157">
          <v:rect id="_x0000_i1470" style="width:0;height:1.5pt" o:hralign="center" o:hrstd="t" o:hr="t" fillcolor="#a0a0a0" stroked="f"/>
        </w:pict>
      </w:r>
    </w:p>
    <w:p w14:paraId="583EA21A"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Summary</w:t>
      </w:r>
    </w:p>
    <w:p w14:paraId="75DD99CE" w14:textId="77777777" w:rsidR="00FF69EF" w:rsidRPr="009D491B" w:rsidRDefault="00FF69EF" w:rsidP="00FF69EF">
      <w:pPr>
        <w:numPr>
          <w:ilvl w:val="0"/>
          <w:numId w:val="387"/>
        </w:numPr>
        <w:rPr>
          <w:rFonts w:ascii="Calibri" w:hAnsi="Calibri" w:cs="Calibri"/>
          <w:b/>
          <w:bCs/>
          <w:sz w:val="28"/>
          <w:szCs w:val="28"/>
        </w:rPr>
      </w:pPr>
      <w:r w:rsidRPr="009D491B">
        <w:rPr>
          <w:rFonts w:ascii="Calibri" w:hAnsi="Calibri" w:cs="Calibri"/>
          <w:b/>
          <w:bCs/>
          <w:sz w:val="28"/>
          <w:szCs w:val="28"/>
        </w:rPr>
        <w:t>The AssumeRolePolicyDocument lets ecs-tasks.amazonaws.com assume this role.</w:t>
      </w:r>
    </w:p>
    <w:p w14:paraId="51627649" w14:textId="77777777" w:rsidR="00FF69EF" w:rsidRPr="009D491B" w:rsidRDefault="00FF69EF" w:rsidP="00FF69EF">
      <w:pPr>
        <w:numPr>
          <w:ilvl w:val="0"/>
          <w:numId w:val="387"/>
        </w:numPr>
        <w:rPr>
          <w:rFonts w:ascii="Calibri" w:hAnsi="Calibri" w:cs="Calibri"/>
          <w:b/>
          <w:bCs/>
          <w:sz w:val="28"/>
          <w:szCs w:val="28"/>
        </w:rPr>
      </w:pPr>
      <w:r w:rsidRPr="009D491B">
        <w:rPr>
          <w:rFonts w:ascii="Calibri" w:hAnsi="Calibri" w:cs="Calibri"/>
          <w:b/>
          <w:bCs/>
          <w:sz w:val="28"/>
          <w:szCs w:val="28"/>
        </w:rPr>
        <w:t>The inline policy grants permission to:</w:t>
      </w:r>
    </w:p>
    <w:p w14:paraId="4960B180" w14:textId="77777777" w:rsidR="00FF69EF" w:rsidRPr="009D491B" w:rsidRDefault="00FF69EF" w:rsidP="00FF69EF">
      <w:pPr>
        <w:numPr>
          <w:ilvl w:val="1"/>
          <w:numId w:val="387"/>
        </w:numPr>
        <w:rPr>
          <w:rFonts w:ascii="Calibri" w:hAnsi="Calibri" w:cs="Calibri"/>
          <w:b/>
          <w:bCs/>
          <w:sz w:val="28"/>
          <w:szCs w:val="28"/>
        </w:rPr>
      </w:pPr>
      <w:r w:rsidRPr="009D491B">
        <w:rPr>
          <w:rFonts w:ascii="Calibri" w:hAnsi="Calibri" w:cs="Calibri"/>
          <w:b/>
          <w:bCs/>
          <w:sz w:val="28"/>
          <w:szCs w:val="28"/>
        </w:rPr>
        <w:t>Pull container images from ECR</w:t>
      </w:r>
    </w:p>
    <w:p w14:paraId="1D865352" w14:textId="77777777" w:rsidR="00FF69EF" w:rsidRPr="009D491B" w:rsidRDefault="00FF69EF" w:rsidP="00FF69EF">
      <w:pPr>
        <w:numPr>
          <w:ilvl w:val="1"/>
          <w:numId w:val="387"/>
        </w:numPr>
        <w:rPr>
          <w:rFonts w:ascii="Calibri" w:hAnsi="Calibri" w:cs="Calibri"/>
          <w:b/>
          <w:bCs/>
          <w:sz w:val="28"/>
          <w:szCs w:val="28"/>
        </w:rPr>
      </w:pPr>
      <w:r w:rsidRPr="009D491B">
        <w:rPr>
          <w:rFonts w:ascii="Calibri" w:hAnsi="Calibri" w:cs="Calibri"/>
          <w:b/>
          <w:bCs/>
          <w:sz w:val="28"/>
          <w:szCs w:val="28"/>
        </w:rPr>
        <w:t>Write logs to CloudWatch</w:t>
      </w:r>
    </w:p>
    <w:p w14:paraId="45371FC5" w14:textId="77777777" w:rsidR="00FF69EF" w:rsidRPr="009D491B" w:rsidRDefault="00FF69EF" w:rsidP="00FF69EF">
      <w:pPr>
        <w:numPr>
          <w:ilvl w:val="1"/>
          <w:numId w:val="387"/>
        </w:numPr>
        <w:rPr>
          <w:rFonts w:ascii="Calibri" w:hAnsi="Calibri" w:cs="Calibri"/>
          <w:b/>
          <w:bCs/>
          <w:sz w:val="28"/>
          <w:szCs w:val="28"/>
        </w:rPr>
      </w:pPr>
      <w:r w:rsidRPr="009D491B">
        <w:rPr>
          <w:rFonts w:ascii="Calibri" w:hAnsi="Calibri" w:cs="Calibri"/>
          <w:b/>
          <w:bCs/>
          <w:sz w:val="28"/>
          <w:szCs w:val="28"/>
        </w:rPr>
        <w:t>Access secrets from Secrets Manager</w:t>
      </w:r>
    </w:p>
    <w:p w14:paraId="6ECA9E2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This role would then be attached to ECS tasks using the taskRoleArn or executionRoleArn.</w:t>
      </w:r>
    </w:p>
    <w:p w14:paraId="6E2168D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sample of how this role is referenced in an ECS task definition or how to limit access to a specific ECR repo?</w:t>
      </w:r>
    </w:p>
    <w:p w14:paraId="12BF44D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4EC0AC0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so ECS is assuming the role and the role has having permiision to pull the ECR images , log for cloudwatch , and secret for secret manager</w:t>
      </w:r>
    </w:p>
    <w:p w14:paraId="50941355" w14:textId="7722E1D0" w:rsidR="00FF69EF" w:rsidRPr="009D491B" w:rsidRDefault="00FF69EF" w:rsidP="00FF69EF">
      <w:pPr>
        <w:rPr>
          <w:rFonts w:ascii="Calibri" w:hAnsi="Calibri" w:cs="Calibri"/>
          <w:b/>
          <w:bCs/>
          <w:sz w:val="28"/>
          <w:szCs w:val="28"/>
        </w:rPr>
      </w:pPr>
    </w:p>
    <w:p w14:paraId="5BB683B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Exactly </w:t>
      </w:r>
      <w:r w:rsidRPr="009D491B">
        <w:rPr>
          <w:rFonts w:ascii="Segoe UI Emoji" w:hAnsi="Segoe UI Emoji" w:cs="Segoe UI Emoji"/>
          <w:b/>
          <w:bCs/>
          <w:sz w:val="28"/>
          <w:szCs w:val="28"/>
        </w:rPr>
        <w:t>✅</w:t>
      </w:r>
    </w:p>
    <w:p w14:paraId="03E7C32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That’s correct — here’s the concise flow:</w:t>
      </w:r>
    </w:p>
    <w:p w14:paraId="6D37319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How ECS uses IAM Role (Execution Role)</w:t>
      </w:r>
    </w:p>
    <w:p w14:paraId="79768069" w14:textId="77777777" w:rsidR="00FF69EF" w:rsidRPr="009D491B" w:rsidRDefault="00FF69EF" w:rsidP="00FF69EF">
      <w:pPr>
        <w:numPr>
          <w:ilvl w:val="0"/>
          <w:numId w:val="388"/>
        </w:numPr>
        <w:rPr>
          <w:rFonts w:ascii="Calibri" w:hAnsi="Calibri" w:cs="Calibri"/>
          <w:b/>
          <w:bCs/>
          <w:sz w:val="28"/>
          <w:szCs w:val="28"/>
        </w:rPr>
      </w:pPr>
      <w:r w:rsidRPr="009D491B">
        <w:rPr>
          <w:rFonts w:ascii="Calibri" w:hAnsi="Calibri" w:cs="Calibri"/>
          <w:b/>
          <w:bCs/>
          <w:sz w:val="28"/>
          <w:szCs w:val="28"/>
        </w:rPr>
        <w:t>ECS assumes the IAM role (thanks to the trust policy allowing ecs-tasks.amazonaws.com).</w:t>
      </w:r>
    </w:p>
    <w:p w14:paraId="5229476F" w14:textId="77777777" w:rsidR="00FF69EF" w:rsidRPr="009D491B" w:rsidRDefault="00FF69EF" w:rsidP="00FF69EF">
      <w:pPr>
        <w:numPr>
          <w:ilvl w:val="0"/>
          <w:numId w:val="388"/>
        </w:numPr>
        <w:rPr>
          <w:rFonts w:ascii="Calibri" w:hAnsi="Calibri" w:cs="Calibri"/>
          <w:b/>
          <w:bCs/>
          <w:sz w:val="28"/>
          <w:szCs w:val="28"/>
        </w:rPr>
      </w:pPr>
      <w:r w:rsidRPr="009D491B">
        <w:rPr>
          <w:rFonts w:ascii="Calibri" w:hAnsi="Calibri" w:cs="Calibri"/>
          <w:b/>
          <w:bCs/>
          <w:sz w:val="28"/>
          <w:szCs w:val="28"/>
        </w:rPr>
        <w:t>That role has permissions to:</w:t>
      </w:r>
    </w:p>
    <w:p w14:paraId="14A660F1" w14:textId="77777777" w:rsidR="00FF69EF" w:rsidRPr="009D491B" w:rsidRDefault="00FF69EF" w:rsidP="00FF69EF">
      <w:pPr>
        <w:numPr>
          <w:ilvl w:val="1"/>
          <w:numId w:val="388"/>
        </w:num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Pull images from Amazon ECR</w:t>
      </w:r>
    </w:p>
    <w:p w14:paraId="4DE1BB71" w14:textId="77777777" w:rsidR="00FF69EF" w:rsidRPr="009D491B" w:rsidRDefault="00FF69EF" w:rsidP="00FF69EF">
      <w:pPr>
        <w:numPr>
          <w:ilvl w:val="1"/>
          <w:numId w:val="388"/>
        </w:num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Fetch secrets from Secrets Manager</w:t>
      </w:r>
    </w:p>
    <w:p w14:paraId="67E0B93D" w14:textId="77777777" w:rsidR="00FF69EF" w:rsidRPr="009D491B" w:rsidRDefault="00FF69EF" w:rsidP="00FF69EF">
      <w:pPr>
        <w:numPr>
          <w:ilvl w:val="1"/>
          <w:numId w:val="388"/>
        </w:num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Push logs to CloudWatch Logs</w:t>
      </w:r>
    </w:p>
    <w:p w14:paraId="332F352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role is specified in your ECS Task Definition under executionRoleArn.</w:t>
      </w:r>
    </w:p>
    <w:p w14:paraId="3517B4EC"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5BA998D">
          <v:rect id="_x0000_i1471" style="width:0;height:1.5pt" o:hralign="center" o:hrstd="t" o:hr="t" fillcolor="#a0a0a0" stroked="f"/>
        </w:pict>
      </w:r>
    </w:p>
    <w:p w14:paraId="698496B3"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Important Notes</w:t>
      </w:r>
    </w:p>
    <w:p w14:paraId="1E96507C" w14:textId="77777777" w:rsidR="00FF69EF" w:rsidRPr="009D491B" w:rsidRDefault="00FF69EF" w:rsidP="00FF69EF">
      <w:pPr>
        <w:numPr>
          <w:ilvl w:val="0"/>
          <w:numId w:val="389"/>
        </w:numPr>
        <w:rPr>
          <w:rFonts w:ascii="Calibri" w:hAnsi="Calibri" w:cs="Calibri"/>
          <w:b/>
          <w:bCs/>
          <w:sz w:val="28"/>
          <w:szCs w:val="28"/>
        </w:rPr>
      </w:pPr>
      <w:r w:rsidRPr="009D491B">
        <w:rPr>
          <w:rFonts w:ascii="Calibri" w:hAnsi="Calibri" w:cs="Calibri"/>
          <w:b/>
          <w:bCs/>
          <w:sz w:val="28"/>
          <w:szCs w:val="28"/>
        </w:rPr>
        <w:t>Use executionRoleArn for ECR, Secrets Manager, CloudWatch Logs</w:t>
      </w:r>
    </w:p>
    <w:p w14:paraId="079A5767" w14:textId="77777777" w:rsidR="00FF69EF" w:rsidRPr="009D491B" w:rsidRDefault="00FF69EF" w:rsidP="00FF69EF">
      <w:pPr>
        <w:numPr>
          <w:ilvl w:val="0"/>
          <w:numId w:val="389"/>
        </w:numPr>
        <w:rPr>
          <w:rFonts w:ascii="Calibri" w:hAnsi="Calibri" w:cs="Calibri"/>
          <w:b/>
          <w:bCs/>
          <w:sz w:val="28"/>
          <w:szCs w:val="28"/>
        </w:rPr>
      </w:pPr>
      <w:r w:rsidRPr="009D491B">
        <w:rPr>
          <w:rFonts w:ascii="Calibri" w:hAnsi="Calibri" w:cs="Calibri"/>
          <w:b/>
          <w:bCs/>
          <w:sz w:val="28"/>
          <w:szCs w:val="28"/>
        </w:rPr>
        <w:t>Use taskRoleArn if the container application itself (inside the container) needs to call AWS services like DynamoDB, S3, etc.</w:t>
      </w:r>
    </w:p>
    <w:p w14:paraId="4717C04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side-by-side comparison of vs or an ECS task definition example referencing both roles?</w:t>
      </w:r>
    </w:p>
    <w:p w14:paraId="7538C7B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1E52F32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what is resource base policy</w:t>
      </w:r>
    </w:p>
    <w:p w14:paraId="6F47DFA2" w14:textId="103DDB0E" w:rsidR="00FF69EF" w:rsidRPr="009D491B" w:rsidRDefault="00FF69EF" w:rsidP="00FF69EF">
      <w:pPr>
        <w:rPr>
          <w:rFonts w:ascii="Calibri" w:hAnsi="Calibri" w:cs="Calibri"/>
          <w:b/>
          <w:bCs/>
          <w:sz w:val="28"/>
          <w:szCs w:val="28"/>
        </w:rPr>
      </w:pPr>
    </w:p>
    <w:p w14:paraId="335B455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 resource-based policy is an IAM policy that you attach directly to an AWS resource, allowing other AWS principals (users, roles, accounts) to access that resource.</w:t>
      </w:r>
    </w:p>
    <w:p w14:paraId="4F7FB4E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2A192FC">
          <v:rect id="_x0000_i1472" style="width:0;height:1.5pt" o:hralign="center" o:hrstd="t" o:hr="t" fillcolor="#a0a0a0" stroked="f"/>
        </w:pict>
      </w:r>
    </w:p>
    <w:p w14:paraId="714BF8C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Key Points:</w:t>
      </w:r>
    </w:p>
    <w:p w14:paraId="0A92E11A" w14:textId="77777777" w:rsidR="00FF69EF" w:rsidRPr="009D491B" w:rsidRDefault="00FF69EF" w:rsidP="00FF69EF">
      <w:pPr>
        <w:numPr>
          <w:ilvl w:val="0"/>
          <w:numId w:val="390"/>
        </w:numPr>
        <w:rPr>
          <w:rFonts w:ascii="Calibri" w:hAnsi="Calibri" w:cs="Calibri"/>
          <w:b/>
          <w:bCs/>
          <w:sz w:val="28"/>
          <w:szCs w:val="28"/>
        </w:rPr>
      </w:pPr>
      <w:r w:rsidRPr="009D491B">
        <w:rPr>
          <w:rFonts w:ascii="Calibri" w:hAnsi="Calibri" w:cs="Calibri"/>
          <w:b/>
          <w:bCs/>
          <w:sz w:val="28"/>
          <w:szCs w:val="28"/>
        </w:rPr>
        <w:t>Unlike identity-based policies (attached to users/roles), resource-based policies live on the resource itself.</w:t>
      </w:r>
    </w:p>
    <w:p w14:paraId="3FD265F5" w14:textId="77777777" w:rsidR="00FF69EF" w:rsidRPr="009D491B" w:rsidRDefault="00FF69EF" w:rsidP="00FF69EF">
      <w:pPr>
        <w:numPr>
          <w:ilvl w:val="0"/>
          <w:numId w:val="390"/>
        </w:numPr>
        <w:rPr>
          <w:rFonts w:ascii="Calibri" w:hAnsi="Calibri" w:cs="Calibri"/>
          <w:b/>
          <w:bCs/>
          <w:sz w:val="28"/>
          <w:szCs w:val="28"/>
        </w:rPr>
      </w:pPr>
      <w:r w:rsidRPr="009D491B">
        <w:rPr>
          <w:rFonts w:ascii="Calibri" w:hAnsi="Calibri" w:cs="Calibri"/>
          <w:b/>
          <w:bCs/>
          <w:sz w:val="28"/>
          <w:szCs w:val="28"/>
        </w:rPr>
        <w:t>Common for cross-account access.</w:t>
      </w:r>
    </w:p>
    <w:p w14:paraId="059E34BC" w14:textId="77777777" w:rsidR="00FF69EF" w:rsidRPr="009D491B" w:rsidRDefault="00FF69EF" w:rsidP="00FF69EF">
      <w:pPr>
        <w:numPr>
          <w:ilvl w:val="0"/>
          <w:numId w:val="390"/>
        </w:numPr>
        <w:rPr>
          <w:rFonts w:ascii="Calibri" w:hAnsi="Calibri" w:cs="Calibri"/>
          <w:b/>
          <w:bCs/>
          <w:sz w:val="28"/>
          <w:szCs w:val="28"/>
        </w:rPr>
      </w:pPr>
      <w:r w:rsidRPr="009D491B">
        <w:rPr>
          <w:rFonts w:ascii="Calibri" w:hAnsi="Calibri" w:cs="Calibri"/>
          <w:b/>
          <w:bCs/>
          <w:sz w:val="28"/>
          <w:szCs w:val="28"/>
        </w:rPr>
        <w:t>Specifies:</w:t>
      </w:r>
    </w:p>
    <w:p w14:paraId="2159C3C6" w14:textId="77777777" w:rsidR="00FF69EF" w:rsidRPr="009D491B" w:rsidRDefault="00FF69EF" w:rsidP="00FF69EF">
      <w:pPr>
        <w:numPr>
          <w:ilvl w:val="1"/>
          <w:numId w:val="390"/>
        </w:numPr>
        <w:rPr>
          <w:rFonts w:ascii="Calibri" w:hAnsi="Calibri" w:cs="Calibri"/>
          <w:b/>
          <w:bCs/>
          <w:sz w:val="28"/>
          <w:szCs w:val="28"/>
        </w:rPr>
      </w:pPr>
      <w:r w:rsidRPr="009D491B">
        <w:rPr>
          <w:rFonts w:ascii="Calibri" w:hAnsi="Calibri" w:cs="Calibri"/>
          <w:b/>
          <w:bCs/>
          <w:sz w:val="28"/>
          <w:szCs w:val="28"/>
        </w:rPr>
        <w:t>Who (AWS account/role/user)</w:t>
      </w:r>
    </w:p>
    <w:p w14:paraId="0BB8549B" w14:textId="77777777" w:rsidR="00FF69EF" w:rsidRPr="009D491B" w:rsidRDefault="00FF69EF" w:rsidP="00FF69EF">
      <w:pPr>
        <w:numPr>
          <w:ilvl w:val="1"/>
          <w:numId w:val="390"/>
        </w:numPr>
        <w:rPr>
          <w:rFonts w:ascii="Calibri" w:hAnsi="Calibri" w:cs="Calibri"/>
          <w:b/>
          <w:bCs/>
          <w:sz w:val="28"/>
          <w:szCs w:val="28"/>
        </w:rPr>
      </w:pPr>
      <w:r w:rsidRPr="009D491B">
        <w:rPr>
          <w:rFonts w:ascii="Calibri" w:hAnsi="Calibri" w:cs="Calibri"/>
          <w:b/>
          <w:bCs/>
          <w:sz w:val="28"/>
          <w:szCs w:val="28"/>
        </w:rPr>
        <w:t>What actions they can perform</w:t>
      </w:r>
    </w:p>
    <w:p w14:paraId="39927156" w14:textId="77777777" w:rsidR="00FF69EF" w:rsidRPr="009D491B" w:rsidRDefault="00FF69EF" w:rsidP="00FF69EF">
      <w:pPr>
        <w:numPr>
          <w:ilvl w:val="1"/>
          <w:numId w:val="390"/>
        </w:numPr>
        <w:rPr>
          <w:rFonts w:ascii="Calibri" w:hAnsi="Calibri" w:cs="Calibri"/>
          <w:b/>
          <w:bCs/>
          <w:sz w:val="28"/>
          <w:szCs w:val="28"/>
        </w:rPr>
      </w:pPr>
      <w:r w:rsidRPr="009D491B">
        <w:rPr>
          <w:rFonts w:ascii="Calibri" w:hAnsi="Calibri" w:cs="Calibri"/>
          <w:b/>
          <w:bCs/>
          <w:sz w:val="28"/>
          <w:szCs w:val="28"/>
        </w:rPr>
        <w:t>On which resource</w:t>
      </w:r>
    </w:p>
    <w:p w14:paraId="4212BE7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B90A271">
          <v:rect id="_x0000_i1473" style="width:0;height:1.5pt" o:hralign="center" o:hrstd="t" o:hr="t" fillcolor="#a0a0a0" stroked="f"/>
        </w:pict>
      </w:r>
    </w:p>
    <w:p w14:paraId="6421CD5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Examples of AWS services that support resource-based policies:</w:t>
      </w:r>
    </w:p>
    <w:tbl>
      <w:tblPr>
        <w:tblStyle w:val="TableGrid"/>
        <w:tblW w:w="0" w:type="auto"/>
        <w:tblLook w:val="04A0" w:firstRow="1" w:lastRow="0" w:firstColumn="1" w:lastColumn="0" w:noHBand="0" w:noVBand="1"/>
      </w:tblPr>
      <w:tblGrid>
        <w:gridCol w:w="2254"/>
        <w:gridCol w:w="6593"/>
      </w:tblGrid>
      <w:tr w:rsidR="00FF69EF" w:rsidRPr="009D491B" w14:paraId="62B756B9" w14:textId="77777777" w:rsidTr="00867A30">
        <w:tc>
          <w:tcPr>
            <w:tcW w:w="0" w:type="auto"/>
            <w:hideMark/>
          </w:tcPr>
          <w:p w14:paraId="7FCF9B4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Service</w:t>
            </w:r>
          </w:p>
        </w:tc>
        <w:tc>
          <w:tcPr>
            <w:tcW w:w="0" w:type="auto"/>
            <w:hideMark/>
          </w:tcPr>
          <w:p w14:paraId="5A860695"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Example Use Case</w:t>
            </w:r>
          </w:p>
        </w:tc>
      </w:tr>
      <w:tr w:rsidR="00FF69EF" w:rsidRPr="009D491B" w14:paraId="0A25D941" w14:textId="77777777" w:rsidTr="00867A30">
        <w:tc>
          <w:tcPr>
            <w:tcW w:w="0" w:type="auto"/>
            <w:hideMark/>
          </w:tcPr>
          <w:p w14:paraId="2E86D3D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Amazon S3</w:t>
            </w:r>
          </w:p>
        </w:tc>
        <w:tc>
          <w:tcPr>
            <w:tcW w:w="0" w:type="auto"/>
            <w:hideMark/>
          </w:tcPr>
          <w:p w14:paraId="0578E64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Allow another account to read/write to your S3 bucket</w:t>
            </w:r>
          </w:p>
        </w:tc>
      </w:tr>
      <w:tr w:rsidR="00FF69EF" w:rsidRPr="009D491B" w14:paraId="0A9FF8A8" w14:textId="77777777" w:rsidTr="00867A30">
        <w:tc>
          <w:tcPr>
            <w:tcW w:w="0" w:type="auto"/>
            <w:hideMark/>
          </w:tcPr>
          <w:p w14:paraId="690C485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AWS Lambda</w:t>
            </w:r>
          </w:p>
        </w:tc>
        <w:tc>
          <w:tcPr>
            <w:tcW w:w="0" w:type="auto"/>
            <w:hideMark/>
          </w:tcPr>
          <w:p w14:paraId="173FEE2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Allow other accounts to invoke your function</w:t>
            </w:r>
          </w:p>
        </w:tc>
      </w:tr>
      <w:tr w:rsidR="00FF69EF" w:rsidRPr="009D491B" w14:paraId="17CF937E" w14:textId="77777777" w:rsidTr="00867A30">
        <w:tc>
          <w:tcPr>
            <w:tcW w:w="0" w:type="auto"/>
            <w:hideMark/>
          </w:tcPr>
          <w:p w14:paraId="3612F82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Amazon SQS/SNS</w:t>
            </w:r>
          </w:p>
        </w:tc>
        <w:tc>
          <w:tcPr>
            <w:tcW w:w="0" w:type="auto"/>
            <w:hideMark/>
          </w:tcPr>
          <w:p w14:paraId="10C6058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Allow cross-account publishing or subscribing</w:t>
            </w:r>
          </w:p>
        </w:tc>
      </w:tr>
      <w:tr w:rsidR="00FF69EF" w:rsidRPr="009D491B" w14:paraId="5BC82ED3" w14:textId="77777777" w:rsidTr="00867A30">
        <w:tc>
          <w:tcPr>
            <w:tcW w:w="0" w:type="auto"/>
            <w:hideMark/>
          </w:tcPr>
          <w:p w14:paraId="115A152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Amazon ECR</w:t>
            </w:r>
          </w:p>
        </w:tc>
        <w:tc>
          <w:tcPr>
            <w:tcW w:w="0" w:type="auto"/>
            <w:hideMark/>
          </w:tcPr>
          <w:p w14:paraId="47E949F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Allow ECS in another account to pull images</w:t>
            </w:r>
          </w:p>
        </w:tc>
      </w:tr>
      <w:tr w:rsidR="00FF69EF" w:rsidRPr="009D491B" w14:paraId="1B084132" w14:textId="77777777" w:rsidTr="00867A30">
        <w:tc>
          <w:tcPr>
            <w:tcW w:w="0" w:type="auto"/>
            <w:hideMark/>
          </w:tcPr>
          <w:p w14:paraId="29B92C2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Secrets Manager</w:t>
            </w:r>
          </w:p>
        </w:tc>
        <w:tc>
          <w:tcPr>
            <w:tcW w:w="0" w:type="auto"/>
            <w:hideMark/>
          </w:tcPr>
          <w:p w14:paraId="3FE04D7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Share secrets securely across AWS accounts</w:t>
            </w:r>
          </w:p>
        </w:tc>
      </w:tr>
    </w:tbl>
    <w:p w14:paraId="26B9DDC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6B49B2C">
          <v:rect id="_x0000_i1474" style="width:0;height:1.5pt" o:hralign="center" o:hrstd="t" o:hr="t" fillcolor="#a0a0a0" stroked="f"/>
        </w:pict>
      </w:r>
    </w:p>
    <w:p w14:paraId="437DE12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Sample Resource-Based Policy (ECR):</w:t>
      </w:r>
    </w:p>
    <w:p w14:paraId="4F326D8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5CA1ADC3" w14:textId="799FBC79" w:rsidR="00FF69EF" w:rsidRPr="009D491B" w:rsidRDefault="00FF69EF" w:rsidP="00FF69EF">
      <w:pPr>
        <w:rPr>
          <w:rFonts w:ascii="Calibri" w:hAnsi="Calibri" w:cs="Calibri"/>
          <w:b/>
          <w:bCs/>
          <w:sz w:val="28"/>
          <w:szCs w:val="28"/>
        </w:rPr>
      </w:pPr>
    </w:p>
    <w:p w14:paraId="1D1C8FB3"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w:t>
      </w:r>
    </w:p>
    <w:p w14:paraId="6BC18710"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"2008-10-17"</w:t>
      </w:r>
      <w:r>
        <w:rPr>
          <w:rFonts w:ascii="Consolas" w:hAnsi="Consolas" w:cs="Courier New"/>
          <w:color w:val="FFFFFF"/>
          <w:sz w:val="17"/>
          <w:szCs w:val="17"/>
        </w:rPr>
        <w:t>,</w:t>
      </w:r>
    </w:p>
    <w:p w14:paraId="7A676420"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lastRenderedPageBreak/>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6B790E71"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 xml:space="preserve">    {</w:t>
      </w:r>
    </w:p>
    <w:p w14:paraId="1E2BF7C5"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"Sid"</w:t>
      </w:r>
      <w:r>
        <w:rPr>
          <w:rFonts w:ascii="Consolas" w:hAnsi="Consolas" w:cs="Courier New"/>
          <w:color w:val="FFFFFF"/>
          <w:sz w:val="17"/>
          <w:szCs w:val="17"/>
        </w:rPr>
        <w:t xml:space="preserve">: </w:t>
      </w:r>
      <w:r>
        <w:rPr>
          <w:rFonts w:ascii="Consolas" w:hAnsi="Consolas" w:cs="Courier New"/>
          <w:color w:val="ABE338"/>
          <w:sz w:val="17"/>
          <w:szCs w:val="17"/>
        </w:rPr>
        <w:t>"AllowCrossAccountPull"</w:t>
      </w:r>
      <w:r>
        <w:rPr>
          <w:rFonts w:ascii="Consolas" w:hAnsi="Consolas" w:cs="Courier New"/>
          <w:color w:val="FFFFFF"/>
          <w:sz w:val="17"/>
          <w:szCs w:val="17"/>
        </w:rPr>
        <w:t>,</w:t>
      </w:r>
    </w:p>
    <w:p w14:paraId="17CCF7A4"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2D451576"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4E552343"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"AWS"</w:t>
      </w:r>
      <w:r>
        <w:rPr>
          <w:rFonts w:ascii="Consolas" w:hAnsi="Consolas" w:cs="Courier New"/>
          <w:color w:val="FFFFFF"/>
          <w:sz w:val="17"/>
          <w:szCs w:val="17"/>
        </w:rPr>
        <w:t xml:space="preserve">: </w:t>
      </w:r>
      <w:r>
        <w:rPr>
          <w:rFonts w:ascii="Consolas" w:hAnsi="Consolas" w:cs="Courier New"/>
          <w:color w:val="ABE338"/>
          <w:sz w:val="17"/>
          <w:szCs w:val="17"/>
        </w:rPr>
        <w:t>"arn:aws:iam::123456789012:root"</w:t>
      </w:r>
      <w:r>
        <w:rPr>
          <w:rFonts w:ascii="Consolas" w:hAnsi="Consolas" w:cs="Courier New"/>
          <w:color w:val="FFFFFF"/>
          <w:sz w:val="17"/>
          <w:szCs w:val="17"/>
        </w:rPr>
        <w:t xml:space="preserve">  </w:t>
      </w:r>
      <w:r>
        <w:rPr>
          <w:rFonts w:ascii="Consolas" w:hAnsi="Consolas" w:cs="Courier New"/>
          <w:color w:val="D4D0AB"/>
          <w:sz w:val="17"/>
          <w:szCs w:val="17"/>
        </w:rPr>
        <w:t>// Account B</w:t>
      </w:r>
    </w:p>
    <w:p w14:paraId="3336A18D"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 xml:space="preserve">      },</w:t>
      </w:r>
    </w:p>
    <w:p w14:paraId="51E05A64"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p>
    <w:p w14:paraId="26F882B3"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"ecr:GetDownloadUrlForLayer"</w:t>
      </w:r>
      <w:r>
        <w:rPr>
          <w:rFonts w:ascii="Consolas" w:hAnsi="Consolas" w:cs="Courier New"/>
          <w:color w:val="FFFFFF"/>
          <w:sz w:val="17"/>
          <w:szCs w:val="17"/>
        </w:rPr>
        <w:t>,</w:t>
      </w:r>
    </w:p>
    <w:p w14:paraId="26BAD4BC"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"ecr:BatchGetImage"</w:t>
      </w:r>
      <w:r>
        <w:rPr>
          <w:rFonts w:ascii="Consolas" w:hAnsi="Consolas" w:cs="Courier New"/>
          <w:color w:val="FFFFFF"/>
          <w:sz w:val="17"/>
          <w:szCs w:val="17"/>
        </w:rPr>
        <w:t>,</w:t>
      </w:r>
    </w:p>
    <w:p w14:paraId="6880039D"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"ecr:BatchCheckLayerAvailability"</w:t>
      </w:r>
    </w:p>
    <w:p w14:paraId="12179DA4"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 xml:space="preserve">      ]</w:t>
      </w:r>
    </w:p>
    <w:p w14:paraId="2F075CDE"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 xml:space="preserve">    }</w:t>
      </w:r>
    </w:p>
    <w:p w14:paraId="488284A5"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 xml:space="preserve">  ]</w:t>
      </w:r>
    </w:p>
    <w:p w14:paraId="5227792B"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w:t>
      </w:r>
    </w:p>
    <w:p w14:paraId="4F604E8C"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 </w:t>
      </w:r>
    </w:p>
    <w:p w14:paraId="4106ABE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is added directly to the ECR repository in Account A to allow Account B to pull images.</w:t>
      </w:r>
    </w:p>
    <w:p w14:paraId="37FD665B"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9B1C3D2">
          <v:rect id="_x0000_i1475" style="width:0;height:1.5pt" o:hralign="center" o:hrstd="t" o:hr="t" fillcolor="#a0a0a0" stroked="f"/>
        </w:pict>
      </w:r>
    </w:p>
    <w:p w14:paraId="0F4C75B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full list of services supporting resource-based policies or how to add a resource-based policy to Secrets Manager or ECR?</w:t>
      </w:r>
    </w:p>
    <w:p w14:paraId="034BEFD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133C5A6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identiti based poliy</w:t>
      </w:r>
    </w:p>
    <w:p w14:paraId="0D64F8B7" w14:textId="3009708B" w:rsidR="00FF69EF" w:rsidRPr="009D491B" w:rsidRDefault="00FF69EF" w:rsidP="00FF69EF">
      <w:pPr>
        <w:rPr>
          <w:rFonts w:ascii="Calibri" w:hAnsi="Calibri" w:cs="Calibri"/>
          <w:b/>
          <w:bCs/>
          <w:sz w:val="28"/>
          <w:szCs w:val="28"/>
        </w:rPr>
      </w:pPr>
    </w:p>
    <w:p w14:paraId="75A6400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 identity-based policy is an IAM policy that you attach to an IAM identity—such as a user, group, or role—to define what actions that identity is allowed or denied on which AWS resources.</w:t>
      </w:r>
    </w:p>
    <w:p w14:paraId="05F3F5B6"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3B22B26">
          <v:rect id="_x0000_i1476" style="width:0;height:1.5pt" o:hralign="center" o:hrstd="t" o:hr="t" fillcolor="#a0a0a0" stroked="f"/>
        </w:pict>
      </w:r>
    </w:p>
    <w:p w14:paraId="7B260993"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Key Points:</w:t>
      </w:r>
    </w:p>
    <w:p w14:paraId="7D4A5106" w14:textId="77777777" w:rsidR="00FF69EF" w:rsidRPr="009D491B" w:rsidRDefault="00FF69EF" w:rsidP="00FF69EF">
      <w:pPr>
        <w:numPr>
          <w:ilvl w:val="0"/>
          <w:numId w:val="391"/>
        </w:numPr>
        <w:rPr>
          <w:rFonts w:ascii="Calibri" w:hAnsi="Calibri" w:cs="Calibri"/>
          <w:b/>
          <w:bCs/>
          <w:sz w:val="28"/>
          <w:szCs w:val="28"/>
        </w:rPr>
      </w:pPr>
      <w:r w:rsidRPr="009D491B">
        <w:rPr>
          <w:rFonts w:ascii="Calibri" w:hAnsi="Calibri" w:cs="Calibri"/>
          <w:b/>
          <w:bCs/>
          <w:sz w:val="28"/>
          <w:szCs w:val="28"/>
        </w:rPr>
        <w:t>Attached to identities: IAM users, groups, roles.</w:t>
      </w:r>
    </w:p>
    <w:p w14:paraId="27134080" w14:textId="77777777" w:rsidR="00FF69EF" w:rsidRPr="009D491B" w:rsidRDefault="00FF69EF" w:rsidP="00FF69EF">
      <w:pPr>
        <w:numPr>
          <w:ilvl w:val="0"/>
          <w:numId w:val="391"/>
        </w:numPr>
        <w:rPr>
          <w:rFonts w:ascii="Calibri" w:hAnsi="Calibri" w:cs="Calibri"/>
          <w:b/>
          <w:bCs/>
          <w:sz w:val="28"/>
          <w:szCs w:val="28"/>
        </w:rPr>
      </w:pPr>
      <w:r w:rsidRPr="009D491B">
        <w:rPr>
          <w:rFonts w:ascii="Calibri" w:hAnsi="Calibri" w:cs="Calibri"/>
          <w:b/>
          <w:bCs/>
          <w:sz w:val="28"/>
          <w:szCs w:val="28"/>
        </w:rPr>
        <w:t>Defines permissions for what that identity can do in your AWS environment.</w:t>
      </w:r>
    </w:p>
    <w:p w14:paraId="289E48F1" w14:textId="77777777" w:rsidR="00FF69EF" w:rsidRPr="009D491B" w:rsidRDefault="00FF69EF" w:rsidP="00FF69EF">
      <w:pPr>
        <w:numPr>
          <w:ilvl w:val="0"/>
          <w:numId w:val="391"/>
        </w:numPr>
        <w:rPr>
          <w:rFonts w:ascii="Calibri" w:hAnsi="Calibri" w:cs="Calibri"/>
          <w:b/>
          <w:bCs/>
          <w:sz w:val="28"/>
          <w:szCs w:val="28"/>
        </w:rPr>
      </w:pPr>
      <w:r w:rsidRPr="009D491B">
        <w:rPr>
          <w:rFonts w:ascii="Calibri" w:hAnsi="Calibri" w:cs="Calibri"/>
          <w:b/>
          <w:bCs/>
          <w:sz w:val="28"/>
          <w:szCs w:val="28"/>
        </w:rPr>
        <w:t>Supports Allow and Deny statements.</w:t>
      </w:r>
    </w:p>
    <w:p w14:paraId="5B61023E" w14:textId="77777777" w:rsidR="00FF69EF" w:rsidRPr="009D491B" w:rsidRDefault="00FF69EF" w:rsidP="00FF69EF">
      <w:pPr>
        <w:numPr>
          <w:ilvl w:val="0"/>
          <w:numId w:val="391"/>
        </w:numPr>
        <w:rPr>
          <w:rFonts w:ascii="Calibri" w:hAnsi="Calibri" w:cs="Calibri"/>
          <w:b/>
          <w:bCs/>
          <w:sz w:val="28"/>
          <w:szCs w:val="28"/>
        </w:rPr>
      </w:pPr>
      <w:r w:rsidRPr="009D491B">
        <w:rPr>
          <w:rFonts w:ascii="Calibri" w:hAnsi="Calibri" w:cs="Calibri"/>
          <w:b/>
          <w:bCs/>
          <w:sz w:val="28"/>
          <w:szCs w:val="28"/>
        </w:rPr>
        <w:t>Written in JSON format.</w:t>
      </w:r>
    </w:p>
    <w:p w14:paraId="339FE34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52E452C">
          <v:rect id="_x0000_i1477" style="width:0;height:1.5pt" o:hralign="center" o:hrstd="t" o:hr="t" fillcolor="#a0a0a0" stroked="f"/>
        </w:pict>
      </w:r>
    </w:p>
    <w:p w14:paraId="17E01EE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 Identity-Based Policy:</w:t>
      </w:r>
    </w:p>
    <w:p w14:paraId="0C0F19A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This example allows an IAM role to read from an S3 bucket:</w:t>
      </w:r>
    </w:p>
    <w:p w14:paraId="3A58E8C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7FE7C9F9" w14:textId="000E60D4" w:rsidR="00FF69EF" w:rsidRPr="009D491B" w:rsidRDefault="00FF69EF" w:rsidP="00FF69EF">
      <w:pPr>
        <w:rPr>
          <w:rFonts w:ascii="Calibri" w:hAnsi="Calibri" w:cs="Calibri"/>
          <w:b/>
          <w:bCs/>
          <w:sz w:val="28"/>
          <w:szCs w:val="28"/>
        </w:rPr>
      </w:pPr>
    </w:p>
    <w:p w14:paraId="5B7960CB"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w:t>
      </w:r>
    </w:p>
    <w:p w14:paraId="5A83456E"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790B6633"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455C992E"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 xml:space="preserve">    {</w:t>
      </w:r>
    </w:p>
    <w:p w14:paraId="0C6D4DDC"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5850A3B9"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p>
    <w:p w14:paraId="28A5CFE4"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"s3:GetObject"</w:t>
      </w:r>
      <w:r>
        <w:rPr>
          <w:rFonts w:ascii="Consolas" w:hAnsi="Consolas" w:cs="Courier New"/>
          <w:color w:val="FFFFFF"/>
          <w:sz w:val="17"/>
          <w:szCs w:val="17"/>
        </w:rPr>
        <w:t>,</w:t>
      </w:r>
    </w:p>
    <w:p w14:paraId="7C2535F1"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"s3:ListBucket"</w:t>
      </w:r>
    </w:p>
    <w:p w14:paraId="3A934FC5"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 xml:space="preserve">      ],</w:t>
      </w:r>
    </w:p>
    <w:p w14:paraId="4067FDBA"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w:t>
      </w:r>
    </w:p>
    <w:p w14:paraId="707D9525"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"arn:aws:s3:::example-bucket"</w:t>
      </w:r>
      <w:r>
        <w:rPr>
          <w:rFonts w:ascii="Consolas" w:hAnsi="Consolas" w:cs="Courier New"/>
          <w:color w:val="FFFFFF"/>
          <w:sz w:val="17"/>
          <w:szCs w:val="17"/>
        </w:rPr>
        <w:t>,</w:t>
      </w:r>
    </w:p>
    <w:p w14:paraId="1CCF9EB6"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"arn:aws:s3:::example-bucket/*"</w:t>
      </w:r>
    </w:p>
    <w:p w14:paraId="64085FBE"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 xml:space="preserve">      ]</w:t>
      </w:r>
    </w:p>
    <w:p w14:paraId="304DDBA2"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 xml:space="preserve">    }</w:t>
      </w:r>
    </w:p>
    <w:p w14:paraId="35EFA700"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 xml:space="preserve">  ]</w:t>
      </w:r>
    </w:p>
    <w:p w14:paraId="45E679F9"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w:t>
      </w:r>
    </w:p>
    <w:p w14:paraId="35E23088"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 </w:t>
      </w:r>
    </w:p>
    <w:p w14:paraId="5691406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B205FE9">
          <v:rect id="_x0000_i1478" style="width:0;height:1.5pt" o:hralign="center" o:hrstd="t" o:hr="t" fillcolor="#a0a0a0" stroked="f"/>
        </w:pict>
      </w:r>
    </w:p>
    <w:p w14:paraId="1D603BB5"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How It's Different from Resource-Based Policy:</w:t>
      </w:r>
    </w:p>
    <w:tbl>
      <w:tblPr>
        <w:tblStyle w:val="TableGrid"/>
        <w:tblW w:w="0" w:type="auto"/>
        <w:tblLook w:val="04A0" w:firstRow="1" w:lastRow="0" w:firstColumn="1" w:lastColumn="0" w:noHBand="0" w:noVBand="1"/>
      </w:tblPr>
      <w:tblGrid>
        <w:gridCol w:w="4442"/>
        <w:gridCol w:w="4631"/>
      </w:tblGrid>
      <w:tr w:rsidR="00FF69EF" w:rsidRPr="009D491B" w14:paraId="38293807" w14:textId="77777777" w:rsidTr="00711EAE">
        <w:tc>
          <w:tcPr>
            <w:tcW w:w="0" w:type="auto"/>
            <w:hideMark/>
          </w:tcPr>
          <w:p w14:paraId="0FDF608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Identity-Based Policy</w:t>
            </w:r>
          </w:p>
        </w:tc>
        <w:tc>
          <w:tcPr>
            <w:tcW w:w="0" w:type="auto"/>
            <w:hideMark/>
          </w:tcPr>
          <w:p w14:paraId="0785EED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Resource-Based Policy</w:t>
            </w:r>
          </w:p>
        </w:tc>
      </w:tr>
      <w:tr w:rsidR="00FF69EF" w:rsidRPr="009D491B" w14:paraId="442B2FD4" w14:textId="77777777" w:rsidTr="00711EAE">
        <w:tc>
          <w:tcPr>
            <w:tcW w:w="0" w:type="auto"/>
            <w:hideMark/>
          </w:tcPr>
          <w:p w14:paraId="205730A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Attached to IAM user, group, or role</w:t>
            </w:r>
          </w:p>
        </w:tc>
        <w:tc>
          <w:tcPr>
            <w:tcW w:w="0" w:type="auto"/>
            <w:hideMark/>
          </w:tcPr>
          <w:p w14:paraId="4BF2FEF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Attached directly to AWS resource</w:t>
            </w:r>
          </w:p>
        </w:tc>
      </w:tr>
      <w:tr w:rsidR="00FF69EF" w:rsidRPr="009D491B" w14:paraId="6772D9DA" w14:textId="77777777" w:rsidTr="00711EAE">
        <w:tc>
          <w:tcPr>
            <w:tcW w:w="0" w:type="auto"/>
            <w:hideMark/>
          </w:tcPr>
          <w:p w14:paraId="47D6AE6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Defines what the identity can access</w:t>
            </w:r>
          </w:p>
        </w:tc>
        <w:tc>
          <w:tcPr>
            <w:tcW w:w="0" w:type="auto"/>
            <w:hideMark/>
          </w:tcPr>
          <w:p w14:paraId="11EDB62F"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Defines who can access the resource</w:t>
            </w:r>
          </w:p>
        </w:tc>
      </w:tr>
      <w:tr w:rsidR="00FF69EF" w:rsidRPr="009D491B" w14:paraId="05356B0F" w14:textId="77777777" w:rsidTr="00711EAE">
        <w:tc>
          <w:tcPr>
            <w:tcW w:w="0" w:type="auto"/>
            <w:hideMark/>
          </w:tcPr>
          <w:p w14:paraId="3C1C638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Most commonly used policy type</w:t>
            </w:r>
          </w:p>
        </w:tc>
        <w:tc>
          <w:tcPr>
            <w:tcW w:w="0" w:type="auto"/>
            <w:hideMark/>
          </w:tcPr>
          <w:p w14:paraId="2823EC85"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Used mostly for cross-account sharing</w:t>
            </w:r>
          </w:p>
        </w:tc>
      </w:tr>
    </w:tbl>
    <w:p w14:paraId="6D58CF86"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40C2698">
          <v:rect id="_x0000_i1479" style="width:0;height:1.5pt" o:hralign="center" o:hrstd="t" o:hr="t" fillcolor="#a0a0a0" stroked="f"/>
        </w:pict>
      </w:r>
    </w:p>
    <w:p w14:paraId="031E46E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comparison table between identity vs resource-based policies, or a walkthrough of how to attach an identity-based policy to a role?</w:t>
      </w:r>
    </w:p>
    <w:p w14:paraId="3B931C9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15BD367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differnec ebtween resource based policy vs identity based policy and trust policy</w:t>
      </w:r>
    </w:p>
    <w:p w14:paraId="16E00B2A" w14:textId="752F50C5" w:rsidR="00FF69EF" w:rsidRPr="009D491B" w:rsidRDefault="00FF69EF" w:rsidP="00FF69EF">
      <w:pPr>
        <w:rPr>
          <w:rFonts w:ascii="Calibri" w:hAnsi="Calibri" w:cs="Calibri"/>
          <w:b/>
          <w:bCs/>
          <w:sz w:val="28"/>
          <w:szCs w:val="28"/>
        </w:rPr>
      </w:pPr>
    </w:p>
    <w:p w14:paraId="2C19151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Here’s a clear comparison between Resource-Based Policy, Identity-Based Policy, and Trust Policy in AWS:</w:t>
      </w:r>
    </w:p>
    <w:p w14:paraId="594BBE9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1314A7E">
          <v:rect id="_x0000_i1480" style="width:0;height:1.5pt" o:hralign="center" o:hrstd="t" o:hr="t" fillcolor="#a0a0a0" stroked="f"/>
        </w:pict>
      </w:r>
    </w:p>
    <w:p w14:paraId="49DC9F5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1. Identity-Based Policy</w:t>
      </w:r>
    </w:p>
    <w:p w14:paraId="2FDACF89" w14:textId="77777777" w:rsidR="00FF69EF" w:rsidRPr="009D491B" w:rsidRDefault="00FF69EF" w:rsidP="00FF69EF">
      <w:pPr>
        <w:numPr>
          <w:ilvl w:val="0"/>
          <w:numId w:val="392"/>
        </w:numPr>
        <w:rPr>
          <w:rFonts w:ascii="Calibri" w:hAnsi="Calibri" w:cs="Calibri"/>
          <w:b/>
          <w:bCs/>
          <w:sz w:val="28"/>
          <w:szCs w:val="28"/>
        </w:rPr>
      </w:pPr>
      <w:r w:rsidRPr="009D491B">
        <w:rPr>
          <w:rFonts w:ascii="Calibri" w:hAnsi="Calibri" w:cs="Calibri"/>
          <w:b/>
          <w:bCs/>
          <w:sz w:val="28"/>
          <w:szCs w:val="28"/>
        </w:rPr>
        <w:lastRenderedPageBreak/>
        <w:t>Attached To: IAM user, group, or role.</w:t>
      </w:r>
    </w:p>
    <w:p w14:paraId="7858944E" w14:textId="77777777" w:rsidR="00FF69EF" w:rsidRPr="009D491B" w:rsidRDefault="00FF69EF" w:rsidP="00FF69EF">
      <w:pPr>
        <w:numPr>
          <w:ilvl w:val="0"/>
          <w:numId w:val="392"/>
        </w:numPr>
        <w:rPr>
          <w:rFonts w:ascii="Calibri" w:hAnsi="Calibri" w:cs="Calibri"/>
          <w:b/>
          <w:bCs/>
          <w:sz w:val="28"/>
          <w:szCs w:val="28"/>
        </w:rPr>
      </w:pPr>
      <w:r w:rsidRPr="009D491B">
        <w:rPr>
          <w:rFonts w:ascii="Calibri" w:hAnsi="Calibri" w:cs="Calibri"/>
          <w:b/>
          <w:bCs/>
          <w:sz w:val="28"/>
          <w:szCs w:val="28"/>
        </w:rPr>
        <w:t>Controls: What actions that identity can perform on AWS resources.</w:t>
      </w:r>
    </w:p>
    <w:p w14:paraId="793E76DC" w14:textId="77777777" w:rsidR="00FF69EF" w:rsidRPr="009D491B" w:rsidRDefault="00FF69EF" w:rsidP="00FF69EF">
      <w:pPr>
        <w:numPr>
          <w:ilvl w:val="0"/>
          <w:numId w:val="392"/>
        </w:numPr>
        <w:rPr>
          <w:rFonts w:ascii="Calibri" w:hAnsi="Calibri" w:cs="Calibri"/>
          <w:b/>
          <w:bCs/>
          <w:sz w:val="28"/>
          <w:szCs w:val="28"/>
        </w:rPr>
      </w:pPr>
      <w:r w:rsidRPr="009D491B">
        <w:rPr>
          <w:rFonts w:ascii="Calibri" w:hAnsi="Calibri" w:cs="Calibri"/>
          <w:b/>
          <w:bCs/>
          <w:sz w:val="28"/>
          <w:szCs w:val="28"/>
        </w:rPr>
        <w:t>Use Case: Allow an IAM role to access an S3 bucket, pull from ECR, etc.</w:t>
      </w:r>
    </w:p>
    <w:p w14:paraId="6C62BFF1"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w:t>
      </w:r>
    </w:p>
    <w:p w14:paraId="236A81A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47FCBC4F" w14:textId="42A543A9" w:rsidR="00FF69EF" w:rsidRPr="009D491B" w:rsidRDefault="00FF69EF" w:rsidP="00FF69EF">
      <w:pPr>
        <w:rPr>
          <w:rFonts w:ascii="Calibri" w:hAnsi="Calibri" w:cs="Calibri"/>
          <w:b/>
          <w:bCs/>
          <w:sz w:val="28"/>
          <w:szCs w:val="28"/>
        </w:rPr>
      </w:pPr>
    </w:p>
    <w:p w14:paraId="40B57E6B"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455717"/>
        <w:rPr>
          <w:rFonts w:ascii="Consolas" w:hAnsi="Consolas" w:cs="Courier New"/>
          <w:color w:val="FFFFFF"/>
          <w:sz w:val="17"/>
          <w:szCs w:val="17"/>
        </w:rPr>
      </w:pPr>
      <w:r>
        <w:rPr>
          <w:rFonts w:ascii="Consolas" w:hAnsi="Consolas" w:cs="Courier New"/>
          <w:color w:val="FFFFFF"/>
          <w:sz w:val="17"/>
          <w:szCs w:val="17"/>
        </w:rPr>
        <w:t>{</w:t>
      </w:r>
    </w:p>
    <w:p w14:paraId="0DBFA4E4"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4557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0C258663"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4557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"s3:GetObject"</w:t>
      </w:r>
      <w:r>
        <w:rPr>
          <w:rFonts w:ascii="Consolas" w:hAnsi="Consolas" w:cs="Courier New"/>
          <w:color w:val="FFFFFF"/>
          <w:sz w:val="17"/>
          <w:szCs w:val="17"/>
        </w:rPr>
        <w:t>,</w:t>
      </w:r>
    </w:p>
    <w:p w14:paraId="16A1495A"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4557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"arn:aws:s3:::my-bucket/*"</w:t>
      </w:r>
    </w:p>
    <w:p w14:paraId="4487BCD0"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455717"/>
        <w:rPr>
          <w:rFonts w:ascii="Consolas" w:hAnsi="Consolas" w:cs="Courier New"/>
          <w:color w:val="FFFFFF"/>
          <w:sz w:val="17"/>
          <w:szCs w:val="17"/>
        </w:rPr>
      </w:pPr>
      <w:r>
        <w:rPr>
          <w:rFonts w:ascii="Consolas" w:hAnsi="Consolas" w:cs="Courier New"/>
          <w:color w:val="FFFFFF"/>
          <w:sz w:val="17"/>
          <w:szCs w:val="17"/>
        </w:rPr>
        <w:t>}</w:t>
      </w:r>
    </w:p>
    <w:p w14:paraId="26635D78"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455717"/>
        <w:rPr>
          <w:rFonts w:ascii="Consolas" w:hAnsi="Consolas" w:cs="Courier New"/>
          <w:color w:val="FFFFFF"/>
          <w:sz w:val="17"/>
          <w:szCs w:val="17"/>
        </w:rPr>
      </w:pPr>
      <w:r>
        <w:rPr>
          <w:rFonts w:ascii="Consolas" w:hAnsi="Consolas" w:cs="Courier New"/>
          <w:color w:val="FFFFFF"/>
          <w:sz w:val="17"/>
          <w:szCs w:val="17"/>
        </w:rPr>
        <w:t> </w:t>
      </w:r>
    </w:p>
    <w:p w14:paraId="677AAFDA" w14:textId="3A0DDBC9" w:rsidR="00FF69EF" w:rsidRPr="009D491B" w:rsidRDefault="00FF69EF" w:rsidP="00FF69EF">
      <w:pPr>
        <w:rPr>
          <w:rFonts w:ascii="Calibri" w:hAnsi="Calibri" w:cs="Calibri"/>
          <w:b/>
          <w:bCs/>
          <w:sz w:val="28"/>
          <w:szCs w:val="28"/>
        </w:rPr>
      </w:pPr>
    </w:p>
    <w:p w14:paraId="68B9277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B03A33B">
          <v:rect id="_x0000_i1481" style="width:0;height:1.5pt" o:hralign="center" o:hrstd="t" o:hr="t" fillcolor="#a0a0a0" stroked="f"/>
        </w:pict>
      </w:r>
    </w:p>
    <w:p w14:paraId="222C084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2. Resource-Based Policy</w:t>
      </w:r>
    </w:p>
    <w:p w14:paraId="0E47466C" w14:textId="77777777" w:rsidR="00FF69EF" w:rsidRPr="009D491B" w:rsidRDefault="00FF69EF" w:rsidP="00FF69EF">
      <w:pPr>
        <w:numPr>
          <w:ilvl w:val="0"/>
          <w:numId w:val="393"/>
        </w:numPr>
        <w:rPr>
          <w:rFonts w:ascii="Calibri" w:hAnsi="Calibri" w:cs="Calibri"/>
          <w:b/>
          <w:bCs/>
          <w:sz w:val="28"/>
          <w:szCs w:val="28"/>
        </w:rPr>
      </w:pPr>
      <w:r w:rsidRPr="009D491B">
        <w:rPr>
          <w:rFonts w:ascii="Calibri" w:hAnsi="Calibri" w:cs="Calibri"/>
          <w:b/>
          <w:bCs/>
          <w:sz w:val="28"/>
          <w:szCs w:val="28"/>
        </w:rPr>
        <w:t>Attached To: The resource itself (like an S3 bucket, ECR repo, Lambda, etc).</w:t>
      </w:r>
    </w:p>
    <w:p w14:paraId="5F65458B" w14:textId="77777777" w:rsidR="00FF69EF" w:rsidRPr="009D491B" w:rsidRDefault="00FF69EF" w:rsidP="00FF69EF">
      <w:pPr>
        <w:numPr>
          <w:ilvl w:val="0"/>
          <w:numId w:val="393"/>
        </w:numPr>
        <w:rPr>
          <w:rFonts w:ascii="Calibri" w:hAnsi="Calibri" w:cs="Calibri"/>
          <w:b/>
          <w:bCs/>
          <w:sz w:val="28"/>
          <w:szCs w:val="28"/>
        </w:rPr>
      </w:pPr>
      <w:r w:rsidRPr="009D491B">
        <w:rPr>
          <w:rFonts w:ascii="Calibri" w:hAnsi="Calibri" w:cs="Calibri"/>
          <w:b/>
          <w:bCs/>
          <w:sz w:val="28"/>
          <w:szCs w:val="28"/>
        </w:rPr>
        <w:t>Controls: Which identities (even from other accounts) can access the resource.</w:t>
      </w:r>
    </w:p>
    <w:p w14:paraId="4B29DB0F" w14:textId="77777777" w:rsidR="00FF69EF" w:rsidRPr="009D491B" w:rsidRDefault="00FF69EF" w:rsidP="00FF69EF">
      <w:pPr>
        <w:numPr>
          <w:ilvl w:val="0"/>
          <w:numId w:val="393"/>
        </w:numPr>
        <w:rPr>
          <w:rFonts w:ascii="Calibri" w:hAnsi="Calibri" w:cs="Calibri"/>
          <w:b/>
          <w:bCs/>
          <w:sz w:val="28"/>
          <w:szCs w:val="28"/>
        </w:rPr>
      </w:pPr>
      <w:r w:rsidRPr="009D491B">
        <w:rPr>
          <w:rFonts w:ascii="Calibri" w:hAnsi="Calibri" w:cs="Calibri"/>
          <w:b/>
          <w:bCs/>
          <w:sz w:val="28"/>
          <w:szCs w:val="28"/>
        </w:rPr>
        <w:t>Use Case: Allow a role from another account to access your ECR repo or S3 bucket.</w:t>
      </w:r>
    </w:p>
    <w:p w14:paraId="1FC5A811"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 (ECR policy allowing Account B):</w:t>
      </w:r>
    </w:p>
    <w:p w14:paraId="7CCD50F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6BA7134D" w14:textId="59218F66" w:rsidR="00FF69EF" w:rsidRPr="009D491B" w:rsidRDefault="00FF69EF" w:rsidP="00FF69EF">
      <w:pPr>
        <w:rPr>
          <w:rFonts w:ascii="Calibri" w:hAnsi="Calibri" w:cs="Calibri"/>
          <w:b/>
          <w:bCs/>
          <w:sz w:val="28"/>
          <w:szCs w:val="28"/>
        </w:rPr>
      </w:pPr>
    </w:p>
    <w:p w14:paraId="05FEA940"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6142315"/>
        <w:rPr>
          <w:rFonts w:ascii="Consolas" w:hAnsi="Consolas" w:cs="Courier New"/>
          <w:color w:val="FFFFFF"/>
          <w:sz w:val="17"/>
          <w:szCs w:val="17"/>
        </w:rPr>
      </w:pPr>
      <w:r>
        <w:rPr>
          <w:rFonts w:ascii="Consolas" w:hAnsi="Consolas" w:cs="Courier New"/>
          <w:color w:val="FFFFFF"/>
          <w:sz w:val="17"/>
          <w:szCs w:val="17"/>
        </w:rPr>
        <w:t>{</w:t>
      </w:r>
    </w:p>
    <w:p w14:paraId="15AFC17D"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614231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129E8598"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614231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xml:space="preserve">: { </w:t>
      </w:r>
      <w:r>
        <w:rPr>
          <w:rFonts w:ascii="Consolas" w:hAnsi="Consolas" w:cs="Courier New"/>
          <w:color w:val="ABE338"/>
          <w:sz w:val="17"/>
          <w:szCs w:val="17"/>
        </w:rPr>
        <w:t>"AWS"</w:t>
      </w:r>
      <w:r>
        <w:rPr>
          <w:rFonts w:ascii="Consolas" w:hAnsi="Consolas" w:cs="Courier New"/>
          <w:color w:val="FFFFFF"/>
          <w:sz w:val="17"/>
          <w:szCs w:val="17"/>
        </w:rPr>
        <w:t xml:space="preserve">: </w:t>
      </w:r>
      <w:r>
        <w:rPr>
          <w:rFonts w:ascii="Consolas" w:hAnsi="Consolas" w:cs="Courier New"/>
          <w:color w:val="ABE338"/>
          <w:sz w:val="17"/>
          <w:szCs w:val="17"/>
        </w:rPr>
        <w:t>"arn:aws:iam::ACCOUNT-B-ID:root"</w:t>
      </w:r>
      <w:r>
        <w:rPr>
          <w:rFonts w:ascii="Consolas" w:hAnsi="Consolas" w:cs="Courier New"/>
          <w:color w:val="FFFFFF"/>
          <w:sz w:val="17"/>
          <w:szCs w:val="17"/>
        </w:rPr>
        <w:t xml:space="preserve"> },</w:t>
      </w:r>
    </w:p>
    <w:p w14:paraId="6677DFFF"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614231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"ecr:GetDownloadUrlForLayer"</w:t>
      </w:r>
      <w:r>
        <w:rPr>
          <w:rFonts w:ascii="Consolas" w:hAnsi="Consolas" w:cs="Courier New"/>
          <w:color w:val="FFFFFF"/>
          <w:sz w:val="17"/>
          <w:szCs w:val="17"/>
        </w:rPr>
        <w:t>,</w:t>
      </w:r>
    </w:p>
    <w:p w14:paraId="1FD93A4A"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614231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w:t>
      </w:r>
    </w:p>
    <w:p w14:paraId="6B9DFE00"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6142315"/>
        <w:rPr>
          <w:rFonts w:ascii="Consolas" w:hAnsi="Consolas" w:cs="Courier New"/>
          <w:color w:val="FFFFFF"/>
          <w:sz w:val="17"/>
          <w:szCs w:val="17"/>
        </w:rPr>
      </w:pPr>
      <w:r>
        <w:rPr>
          <w:rFonts w:ascii="Consolas" w:hAnsi="Consolas" w:cs="Courier New"/>
          <w:color w:val="FFFFFF"/>
          <w:sz w:val="17"/>
          <w:szCs w:val="17"/>
        </w:rPr>
        <w:t>}</w:t>
      </w:r>
    </w:p>
    <w:p w14:paraId="27262D07"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6142315"/>
        <w:rPr>
          <w:rFonts w:ascii="Consolas" w:hAnsi="Consolas" w:cs="Courier New"/>
          <w:color w:val="FFFFFF"/>
          <w:sz w:val="17"/>
          <w:szCs w:val="17"/>
        </w:rPr>
      </w:pPr>
      <w:r>
        <w:rPr>
          <w:rFonts w:ascii="Consolas" w:hAnsi="Consolas" w:cs="Courier New"/>
          <w:color w:val="FFFFFF"/>
          <w:sz w:val="17"/>
          <w:szCs w:val="17"/>
        </w:rPr>
        <w:t> </w:t>
      </w:r>
    </w:p>
    <w:p w14:paraId="4D37CE99" w14:textId="57D7AF77" w:rsidR="00FF69EF" w:rsidRDefault="00FF69EF" w:rsidP="00FF69EF">
      <w:pPr>
        <w:rPr>
          <w:rFonts w:ascii="Calibri" w:hAnsi="Calibri" w:cs="Calibri"/>
          <w:b/>
          <w:bCs/>
          <w:sz w:val="28"/>
          <w:szCs w:val="28"/>
        </w:rPr>
      </w:pPr>
    </w:p>
    <w:p w14:paraId="4A7AEA09" w14:textId="77777777" w:rsidR="00711EAE" w:rsidRPr="009D491B" w:rsidRDefault="00711EAE" w:rsidP="00FF69EF">
      <w:pPr>
        <w:rPr>
          <w:rFonts w:ascii="Calibri" w:hAnsi="Calibri" w:cs="Calibri"/>
          <w:b/>
          <w:bCs/>
          <w:sz w:val="28"/>
          <w:szCs w:val="28"/>
        </w:rPr>
      </w:pPr>
    </w:p>
    <w:p w14:paraId="70FD9E51"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3. Trust Policy</w:t>
      </w:r>
    </w:p>
    <w:p w14:paraId="4CAF885B" w14:textId="77777777" w:rsidR="00FF69EF" w:rsidRPr="009D491B" w:rsidRDefault="00FF69EF" w:rsidP="00FF69EF">
      <w:pPr>
        <w:numPr>
          <w:ilvl w:val="0"/>
          <w:numId w:val="394"/>
        </w:numPr>
        <w:rPr>
          <w:rFonts w:ascii="Calibri" w:hAnsi="Calibri" w:cs="Calibri"/>
          <w:b/>
          <w:bCs/>
          <w:sz w:val="28"/>
          <w:szCs w:val="28"/>
        </w:rPr>
      </w:pPr>
      <w:r w:rsidRPr="009D491B">
        <w:rPr>
          <w:rFonts w:ascii="Calibri" w:hAnsi="Calibri" w:cs="Calibri"/>
          <w:b/>
          <w:bCs/>
          <w:sz w:val="28"/>
          <w:szCs w:val="28"/>
        </w:rPr>
        <w:t>Attached To: An IAM role.</w:t>
      </w:r>
    </w:p>
    <w:p w14:paraId="050ED983" w14:textId="77777777" w:rsidR="00FF69EF" w:rsidRPr="009D491B" w:rsidRDefault="00FF69EF" w:rsidP="00FF69EF">
      <w:pPr>
        <w:numPr>
          <w:ilvl w:val="0"/>
          <w:numId w:val="394"/>
        </w:numPr>
        <w:rPr>
          <w:rFonts w:ascii="Calibri" w:hAnsi="Calibri" w:cs="Calibri"/>
          <w:b/>
          <w:bCs/>
          <w:sz w:val="28"/>
          <w:szCs w:val="28"/>
        </w:rPr>
      </w:pPr>
      <w:r w:rsidRPr="009D491B">
        <w:rPr>
          <w:rFonts w:ascii="Calibri" w:hAnsi="Calibri" w:cs="Calibri"/>
          <w:b/>
          <w:bCs/>
          <w:sz w:val="28"/>
          <w:szCs w:val="28"/>
        </w:rPr>
        <w:t>Controls: Who is allowed to assume the role (use sts:AssumeRole).</w:t>
      </w:r>
    </w:p>
    <w:p w14:paraId="25BB30E3" w14:textId="77777777" w:rsidR="00FF69EF" w:rsidRPr="009D491B" w:rsidRDefault="00FF69EF" w:rsidP="00FF69EF">
      <w:pPr>
        <w:numPr>
          <w:ilvl w:val="0"/>
          <w:numId w:val="394"/>
        </w:numPr>
        <w:rPr>
          <w:rFonts w:ascii="Calibri" w:hAnsi="Calibri" w:cs="Calibri"/>
          <w:b/>
          <w:bCs/>
          <w:sz w:val="28"/>
          <w:szCs w:val="28"/>
        </w:rPr>
      </w:pPr>
      <w:r w:rsidRPr="009D491B">
        <w:rPr>
          <w:rFonts w:ascii="Calibri" w:hAnsi="Calibri" w:cs="Calibri"/>
          <w:b/>
          <w:bCs/>
          <w:sz w:val="28"/>
          <w:szCs w:val="28"/>
        </w:rPr>
        <w:t>Use Case: Allow ECS, Lambda, or a user from another account to assume a role.</w:t>
      </w:r>
    </w:p>
    <w:p w14:paraId="194F3415"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w:t>
      </w:r>
    </w:p>
    <w:p w14:paraId="5CDF80A0"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646498"/>
        <w:rPr>
          <w:rFonts w:ascii="Consolas" w:hAnsi="Consolas" w:cs="Courier New"/>
          <w:color w:val="FFFFFF"/>
          <w:sz w:val="17"/>
          <w:szCs w:val="17"/>
        </w:rPr>
      </w:pPr>
      <w:r>
        <w:rPr>
          <w:rFonts w:ascii="Consolas" w:hAnsi="Consolas" w:cs="Courier New"/>
          <w:color w:val="FFFFFF"/>
          <w:sz w:val="17"/>
          <w:szCs w:val="17"/>
        </w:rPr>
        <w:t>json</w:t>
      </w:r>
    </w:p>
    <w:p w14:paraId="05567144"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646498"/>
        <w:rPr>
          <w:rFonts w:ascii="Consolas" w:hAnsi="Consolas" w:cs="Courier New"/>
          <w:color w:val="FFFFFF"/>
          <w:sz w:val="17"/>
          <w:szCs w:val="17"/>
        </w:rPr>
      </w:pPr>
      <w:r>
        <w:rPr>
          <w:rFonts w:ascii="Consolas" w:hAnsi="Consolas" w:cs="Courier New"/>
          <w:color w:val="FFFFFF"/>
          <w:sz w:val="17"/>
          <w:szCs w:val="17"/>
        </w:rPr>
        <w:t> </w:t>
      </w:r>
    </w:p>
    <w:p w14:paraId="6043E9D6"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646498"/>
        <w:rPr>
          <w:rFonts w:ascii="Consolas" w:hAnsi="Consolas" w:cs="Courier New"/>
          <w:color w:val="FFFFFF"/>
          <w:sz w:val="17"/>
          <w:szCs w:val="17"/>
        </w:rPr>
      </w:pPr>
      <w:r>
        <w:rPr>
          <w:rFonts w:ascii="Consolas" w:hAnsi="Consolas" w:cs="Courier New"/>
          <w:color w:val="FFFFFF"/>
          <w:sz w:val="17"/>
          <w:szCs w:val="17"/>
        </w:rPr>
        <w:t>{</w:t>
      </w:r>
    </w:p>
    <w:p w14:paraId="286E900F"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64649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349956B5"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64649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xml:space="preserve">: { </w:t>
      </w:r>
      <w:r>
        <w:rPr>
          <w:rFonts w:ascii="Consolas" w:hAnsi="Consolas" w:cs="Courier New"/>
          <w:color w:val="ABE338"/>
          <w:sz w:val="17"/>
          <w:szCs w:val="17"/>
        </w:rPr>
        <w:t>"Service"</w:t>
      </w:r>
      <w:r>
        <w:rPr>
          <w:rFonts w:ascii="Consolas" w:hAnsi="Consolas" w:cs="Courier New"/>
          <w:color w:val="FFFFFF"/>
          <w:sz w:val="17"/>
          <w:szCs w:val="17"/>
        </w:rPr>
        <w:t xml:space="preserve">: </w:t>
      </w:r>
      <w:r>
        <w:rPr>
          <w:rFonts w:ascii="Consolas" w:hAnsi="Consolas" w:cs="Courier New"/>
          <w:color w:val="ABE338"/>
          <w:sz w:val="17"/>
          <w:szCs w:val="17"/>
        </w:rPr>
        <w:t>"ecs-tasks.amazonaws.com"</w:t>
      </w:r>
      <w:r>
        <w:rPr>
          <w:rFonts w:ascii="Consolas" w:hAnsi="Consolas" w:cs="Courier New"/>
          <w:color w:val="FFFFFF"/>
          <w:sz w:val="17"/>
          <w:szCs w:val="17"/>
        </w:rPr>
        <w:t xml:space="preserve"> },</w:t>
      </w:r>
    </w:p>
    <w:p w14:paraId="79A02DA0"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64649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"sts:AssumeRole"</w:t>
      </w:r>
    </w:p>
    <w:p w14:paraId="11034518"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646498"/>
        <w:rPr>
          <w:rFonts w:ascii="Consolas" w:hAnsi="Consolas" w:cs="Courier New"/>
          <w:color w:val="FFFFFF"/>
          <w:sz w:val="17"/>
          <w:szCs w:val="17"/>
        </w:rPr>
      </w:pPr>
      <w:r>
        <w:rPr>
          <w:rFonts w:ascii="Consolas" w:hAnsi="Consolas" w:cs="Courier New"/>
          <w:color w:val="FFFFFF"/>
          <w:sz w:val="17"/>
          <w:szCs w:val="17"/>
        </w:rPr>
        <w:t>}</w:t>
      </w:r>
    </w:p>
    <w:p w14:paraId="457E67D6"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646498"/>
        <w:rPr>
          <w:rFonts w:ascii="Consolas" w:hAnsi="Consolas" w:cs="Courier New"/>
          <w:color w:val="FFFFFF"/>
          <w:sz w:val="17"/>
          <w:szCs w:val="17"/>
        </w:rPr>
      </w:pPr>
      <w:r>
        <w:rPr>
          <w:rFonts w:ascii="Consolas" w:hAnsi="Consolas" w:cs="Courier New"/>
          <w:color w:val="FFFFFF"/>
          <w:sz w:val="17"/>
          <w:szCs w:val="17"/>
        </w:rPr>
        <w:t> </w:t>
      </w:r>
    </w:p>
    <w:p w14:paraId="2FA6A52F" w14:textId="4828B61E" w:rsidR="00FF69EF" w:rsidRPr="009D491B" w:rsidRDefault="00FF69EF" w:rsidP="00FF69EF">
      <w:pPr>
        <w:rPr>
          <w:rFonts w:ascii="Calibri" w:hAnsi="Calibri" w:cs="Calibri"/>
          <w:b/>
          <w:bCs/>
          <w:sz w:val="28"/>
          <w:szCs w:val="28"/>
        </w:rPr>
      </w:pPr>
    </w:p>
    <w:p w14:paraId="271BBB0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Summary Table:</w:t>
      </w:r>
    </w:p>
    <w:tbl>
      <w:tblPr>
        <w:tblStyle w:val="TableGrid"/>
        <w:tblW w:w="0" w:type="auto"/>
        <w:tblLook w:val="04A0" w:firstRow="1" w:lastRow="0" w:firstColumn="1" w:lastColumn="0" w:noHBand="0" w:noVBand="1"/>
      </w:tblPr>
      <w:tblGrid>
        <w:gridCol w:w="1823"/>
        <w:gridCol w:w="2509"/>
        <w:gridCol w:w="2622"/>
        <w:gridCol w:w="2396"/>
      </w:tblGrid>
      <w:tr w:rsidR="00FF69EF" w:rsidRPr="009D491B" w14:paraId="2769D702" w14:textId="77777777" w:rsidTr="00711EAE">
        <w:tc>
          <w:tcPr>
            <w:tcW w:w="0" w:type="auto"/>
            <w:hideMark/>
          </w:tcPr>
          <w:p w14:paraId="6DE2521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Feature</w:t>
            </w:r>
          </w:p>
        </w:tc>
        <w:tc>
          <w:tcPr>
            <w:tcW w:w="0" w:type="auto"/>
            <w:hideMark/>
          </w:tcPr>
          <w:p w14:paraId="1E74C4D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Identity-Based Policy</w:t>
            </w:r>
          </w:p>
        </w:tc>
        <w:tc>
          <w:tcPr>
            <w:tcW w:w="0" w:type="auto"/>
            <w:hideMark/>
          </w:tcPr>
          <w:p w14:paraId="00B0C08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Resource-Based Policy</w:t>
            </w:r>
          </w:p>
        </w:tc>
        <w:tc>
          <w:tcPr>
            <w:tcW w:w="0" w:type="auto"/>
            <w:hideMark/>
          </w:tcPr>
          <w:p w14:paraId="17D6D303"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Trust Policy</w:t>
            </w:r>
          </w:p>
        </w:tc>
      </w:tr>
      <w:tr w:rsidR="00FF69EF" w:rsidRPr="009D491B" w14:paraId="329861A9" w14:textId="77777777" w:rsidTr="00711EAE">
        <w:tc>
          <w:tcPr>
            <w:tcW w:w="0" w:type="auto"/>
            <w:hideMark/>
          </w:tcPr>
          <w:p w14:paraId="226A408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Attached To</w:t>
            </w:r>
          </w:p>
        </w:tc>
        <w:tc>
          <w:tcPr>
            <w:tcW w:w="0" w:type="auto"/>
            <w:hideMark/>
          </w:tcPr>
          <w:p w14:paraId="613B5B1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IAM user, group, or role</w:t>
            </w:r>
          </w:p>
        </w:tc>
        <w:tc>
          <w:tcPr>
            <w:tcW w:w="0" w:type="auto"/>
            <w:hideMark/>
          </w:tcPr>
          <w:p w14:paraId="3D227F33"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Resource (like S3, ECR, Lambda)</w:t>
            </w:r>
          </w:p>
        </w:tc>
        <w:tc>
          <w:tcPr>
            <w:tcW w:w="0" w:type="auto"/>
            <w:hideMark/>
          </w:tcPr>
          <w:p w14:paraId="6F7690A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IAM role</w:t>
            </w:r>
          </w:p>
        </w:tc>
      </w:tr>
      <w:tr w:rsidR="00FF69EF" w:rsidRPr="009D491B" w14:paraId="7EE89F59" w14:textId="77777777" w:rsidTr="00711EAE">
        <w:tc>
          <w:tcPr>
            <w:tcW w:w="0" w:type="auto"/>
            <w:hideMark/>
          </w:tcPr>
          <w:p w14:paraId="1AE76823"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Defines</w:t>
            </w:r>
          </w:p>
        </w:tc>
        <w:tc>
          <w:tcPr>
            <w:tcW w:w="0" w:type="auto"/>
            <w:hideMark/>
          </w:tcPr>
          <w:p w14:paraId="3A92D517"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What the identity can do</w:t>
            </w:r>
          </w:p>
        </w:tc>
        <w:tc>
          <w:tcPr>
            <w:tcW w:w="0" w:type="auto"/>
            <w:hideMark/>
          </w:tcPr>
          <w:p w14:paraId="2E05AD0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Who can access the resource</w:t>
            </w:r>
          </w:p>
        </w:tc>
        <w:tc>
          <w:tcPr>
            <w:tcW w:w="0" w:type="auto"/>
            <w:hideMark/>
          </w:tcPr>
          <w:p w14:paraId="2ACC691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Who can assume the role</w:t>
            </w:r>
          </w:p>
        </w:tc>
      </w:tr>
      <w:tr w:rsidR="00FF69EF" w:rsidRPr="009D491B" w14:paraId="6C531724" w14:textId="77777777" w:rsidTr="00711EAE">
        <w:tc>
          <w:tcPr>
            <w:tcW w:w="0" w:type="auto"/>
            <w:hideMark/>
          </w:tcPr>
          <w:p w14:paraId="3D360D2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Supports cross-account</w:t>
            </w:r>
          </w:p>
        </w:tc>
        <w:tc>
          <w:tcPr>
            <w:tcW w:w="0" w:type="auto"/>
            <w:hideMark/>
          </w:tcPr>
          <w:p w14:paraId="5DA423EE"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Only if combined with trust policies</w:t>
            </w:r>
          </w:p>
        </w:tc>
        <w:tc>
          <w:tcPr>
            <w:tcW w:w="0" w:type="auto"/>
            <w:hideMark/>
          </w:tcPr>
          <w:p w14:paraId="7D033E38"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Yes</w:t>
            </w:r>
          </w:p>
        </w:tc>
        <w:tc>
          <w:tcPr>
            <w:tcW w:w="0" w:type="auto"/>
            <w:hideMark/>
          </w:tcPr>
          <w:p w14:paraId="0076E59B"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Yes</w:t>
            </w:r>
          </w:p>
        </w:tc>
      </w:tr>
      <w:tr w:rsidR="00FF69EF" w:rsidRPr="009D491B" w14:paraId="49B2A7DB" w14:textId="77777777" w:rsidTr="00711EAE">
        <w:tc>
          <w:tcPr>
            <w:tcW w:w="0" w:type="auto"/>
            <w:hideMark/>
          </w:tcPr>
          <w:p w14:paraId="4AABA3E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Use Case</w:t>
            </w:r>
          </w:p>
        </w:tc>
        <w:tc>
          <w:tcPr>
            <w:tcW w:w="0" w:type="auto"/>
            <w:hideMark/>
          </w:tcPr>
          <w:p w14:paraId="35BAF86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Allow actions by an identity</w:t>
            </w:r>
          </w:p>
        </w:tc>
        <w:tc>
          <w:tcPr>
            <w:tcW w:w="0" w:type="auto"/>
            <w:hideMark/>
          </w:tcPr>
          <w:p w14:paraId="60D794E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Grant access to a resource from anywhere</w:t>
            </w:r>
          </w:p>
        </w:tc>
        <w:tc>
          <w:tcPr>
            <w:tcW w:w="0" w:type="auto"/>
            <w:hideMark/>
          </w:tcPr>
          <w:p w14:paraId="4979335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Grant permission to assume a role</w:t>
            </w:r>
          </w:p>
        </w:tc>
      </w:tr>
    </w:tbl>
    <w:p w14:paraId="65DE58F1"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C2476DF">
          <v:rect id="_x0000_i1484" style="width:0;height:1.5pt" o:hralign="center" o:hrstd="t" o:hr="t" fillcolor="#a0a0a0" stroked="f"/>
        </w:pict>
      </w:r>
    </w:p>
    <w:p w14:paraId="1E07145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real-world examples for cross-account access using each type or a diagram that shows how these policies work together?</w:t>
      </w:r>
    </w:p>
    <w:p w14:paraId="10A3C13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7539427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is the procedure for cross regions?</w:t>
      </w:r>
    </w:p>
    <w:p w14:paraId="30B87C85" w14:textId="333A9253" w:rsidR="00FF69EF" w:rsidRPr="009D491B" w:rsidRDefault="00FF69EF" w:rsidP="00FF69EF">
      <w:pPr>
        <w:rPr>
          <w:rFonts w:ascii="Calibri" w:hAnsi="Calibri" w:cs="Calibri"/>
          <w:b/>
          <w:bCs/>
          <w:sz w:val="28"/>
          <w:szCs w:val="28"/>
        </w:rPr>
      </w:pPr>
    </w:p>
    <w:p w14:paraId="308DBC5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Yes, the procedure for using IAM policies (identity-based, resource-based, and trust policies) remains the same across AWS regions, but there are a few important considerations when working cross-region:</w:t>
      </w:r>
    </w:p>
    <w:p w14:paraId="487EBD54"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DF13F8B">
          <v:rect id="_x0000_i1485" style="width:0;height:1.5pt" o:hralign="center" o:hrstd="t" o:hr="t" fillcolor="#a0a0a0" stroked="f"/>
        </w:pict>
      </w:r>
    </w:p>
    <w:p w14:paraId="41321F0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IAM Policies (Same Procedure Across Regions)</w:t>
      </w:r>
    </w:p>
    <w:p w14:paraId="3ADDFFE7" w14:textId="77777777" w:rsidR="00FF69EF" w:rsidRPr="009D491B" w:rsidRDefault="00FF69EF" w:rsidP="00FF69EF">
      <w:pPr>
        <w:numPr>
          <w:ilvl w:val="0"/>
          <w:numId w:val="395"/>
        </w:numPr>
        <w:rPr>
          <w:rFonts w:ascii="Calibri" w:hAnsi="Calibri" w:cs="Calibri"/>
          <w:b/>
          <w:bCs/>
          <w:sz w:val="28"/>
          <w:szCs w:val="28"/>
        </w:rPr>
      </w:pPr>
      <w:r w:rsidRPr="009D491B">
        <w:rPr>
          <w:rFonts w:ascii="Calibri" w:hAnsi="Calibri" w:cs="Calibri"/>
          <w:b/>
          <w:bCs/>
          <w:sz w:val="28"/>
          <w:szCs w:val="28"/>
        </w:rPr>
        <w:t>IAM is global: IAM roles, policies, users are not region-specific.</w:t>
      </w:r>
    </w:p>
    <w:p w14:paraId="71AF1403" w14:textId="77777777" w:rsidR="00FF69EF" w:rsidRPr="009D491B" w:rsidRDefault="00FF69EF" w:rsidP="00FF69EF">
      <w:pPr>
        <w:numPr>
          <w:ilvl w:val="0"/>
          <w:numId w:val="395"/>
        </w:numPr>
        <w:rPr>
          <w:rFonts w:ascii="Calibri" w:hAnsi="Calibri" w:cs="Calibri"/>
          <w:b/>
          <w:bCs/>
          <w:sz w:val="28"/>
          <w:szCs w:val="28"/>
        </w:rPr>
      </w:pPr>
      <w:r w:rsidRPr="009D491B">
        <w:rPr>
          <w:rFonts w:ascii="Calibri" w:hAnsi="Calibri" w:cs="Calibri"/>
          <w:b/>
          <w:bCs/>
          <w:sz w:val="28"/>
          <w:szCs w:val="28"/>
        </w:rPr>
        <w:t>You don't need to create IAM roles in every region.</w:t>
      </w:r>
    </w:p>
    <w:p w14:paraId="649FA1C9" w14:textId="77777777" w:rsidR="00FF69EF" w:rsidRPr="009D491B" w:rsidRDefault="00FF69EF" w:rsidP="00FF69EF">
      <w:pPr>
        <w:numPr>
          <w:ilvl w:val="0"/>
          <w:numId w:val="395"/>
        </w:numPr>
        <w:rPr>
          <w:rFonts w:ascii="Calibri" w:hAnsi="Calibri" w:cs="Calibri"/>
          <w:b/>
          <w:bCs/>
          <w:sz w:val="28"/>
          <w:szCs w:val="28"/>
        </w:rPr>
      </w:pPr>
      <w:r w:rsidRPr="009D491B">
        <w:rPr>
          <w:rFonts w:ascii="Calibri" w:hAnsi="Calibri" w:cs="Calibri"/>
          <w:b/>
          <w:bCs/>
          <w:sz w:val="28"/>
          <w:szCs w:val="28"/>
        </w:rPr>
        <w:t>You can assume a role across regions just like across accounts.</w:t>
      </w:r>
    </w:p>
    <w:p w14:paraId="5B0E8F0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B1FC556">
          <v:rect id="_x0000_i1486" style="width:0;height:1.5pt" o:hralign="center" o:hrstd="t" o:hr="t" fillcolor="#a0a0a0" stroked="f"/>
        </w:pict>
      </w:r>
    </w:p>
    <w:p w14:paraId="58921F2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Service-Specific Considerations for Cross-Region Access</w:t>
      </w:r>
    </w:p>
    <w:p w14:paraId="78C17DD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1. S3 (Global Namespace)</w:t>
      </w:r>
    </w:p>
    <w:p w14:paraId="3206AD07" w14:textId="77777777" w:rsidR="00FF69EF" w:rsidRPr="009D491B" w:rsidRDefault="00FF69EF" w:rsidP="00FF69EF">
      <w:pPr>
        <w:numPr>
          <w:ilvl w:val="0"/>
          <w:numId w:val="396"/>
        </w:numPr>
        <w:rPr>
          <w:rFonts w:ascii="Calibri" w:hAnsi="Calibri" w:cs="Calibri"/>
          <w:b/>
          <w:bCs/>
          <w:sz w:val="28"/>
          <w:szCs w:val="28"/>
        </w:rPr>
      </w:pPr>
      <w:r w:rsidRPr="009D491B">
        <w:rPr>
          <w:rFonts w:ascii="Calibri" w:hAnsi="Calibri" w:cs="Calibri"/>
          <w:b/>
          <w:bCs/>
          <w:sz w:val="28"/>
          <w:szCs w:val="28"/>
        </w:rPr>
        <w:t>You can access a bucket from any region if IAM/resource policies allow.</w:t>
      </w:r>
    </w:p>
    <w:p w14:paraId="4528B74A" w14:textId="77777777" w:rsidR="00FF69EF" w:rsidRPr="009D491B" w:rsidRDefault="00FF69EF" w:rsidP="00FF69EF">
      <w:pPr>
        <w:numPr>
          <w:ilvl w:val="0"/>
          <w:numId w:val="396"/>
        </w:numPr>
        <w:rPr>
          <w:rFonts w:ascii="Calibri" w:hAnsi="Calibri" w:cs="Calibri"/>
          <w:b/>
          <w:bCs/>
          <w:sz w:val="28"/>
          <w:szCs w:val="28"/>
        </w:rPr>
      </w:pPr>
      <w:r w:rsidRPr="009D491B">
        <w:rPr>
          <w:rFonts w:ascii="Calibri" w:hAnsi="Calibri" w:cs="Calibri"/>
          <w:b/>
          <w:bCs/>
          <w:sz w:val="28"/>
          <w:szCs w:val="28"/>
        </w:rPr>
        <w:t>No special steps for cross-region access.</w:t>
      </w:r>
    </w:p>
    <w:p w14:paraId="460C723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2. ECR</w:t>
      </w:r>
    </w:p>
    <w:p w14:paraId="66877EA0" w14:textId="77777777" w:rsidR="00FF69EF" w:rsidRPr="009D491B" w:rsidRDefault="00FF69EF" w:rsidP="00FF69EF">
      <w:pPr>
        <w:numPr>
          <w:ilvl w:val="0"/>
          <w:numId w:val="397"/>
        </w:numPr>
        <w:rPr>
          <w:rFonts w:ascii="Calibri" w:hAnsi="Calibri" w:cs="Calibri"/>
          <w:b/>
          <w:bCs/>
          <w:sz w:val="28"/>
          <w:szCs w:val="28"/>
        </w:rPr>
      </w:pPr>
      <w:r w:rsidRPr="009D491B">
        <w:rPr>
          <w:rFonts w:ascii="Calibri" w:hAnsi="Calibri" w:cs="Calibri"/>
          <w:b/>
          <w:bCs/>
          <w:sz w:val="28"/>
          <w:szCs w:val="28"/>
        </w:rPr>
        <w:t>ECR is region-specific.</w:t>
      </w:r>
    </w:p>
    <w:p w14:paraId="7711B29D" w14:textId="77777777" w:rsidR="00FF69EF" w:rsidRPr="009D491B" w:rsidRDefault="00FF69EF" w:rsidP="00FF69EF">
      <w:pPr>
        <w:numPr>
          <w:ilvl w:val="0"/>
          <w:numId w:val="397"/>
        </w:numPr>
        <w:rPr>
          <w:rFonts w:ascii="Calibri" w:hAnsi="Calibri" w:cs="Calibri"/>
          <w:b/>
          <w:bCs/>
          <w:sz w:val="28"/>
          <w:szCs w:val="28"/>
        </w:rPr>
      </w:pPr>
      <w:r w:rsidRPr="009D491B">
        <w:rPr>
          <w:rFonts w:ascii="Calibri" w:hAnsi="Calibri" w:cs="Calibri"/>
          <w:b/>
          <w:bCs/>
          <w:sz w:val="28"/>
          <w:szCs w:val="28"/>
        </w:rPr>
        <w:t>If ECS in us-east-1 wants to pull from ECR in us-west-2:</w:t>
      </w:r>
    </w:p>
    <w:p w14:paraId="7CFE1FDA" w14:textId="77777777" w:rsidR="00FF69EF" w:rsidRPr="009D491B" w:rsidRDefault="00FF69EF" w:rsidP="00FF69EF">
      <w:pPr>
        <w:numPr>
          <w:ilvl w:val="1"/>
          <w:numId w:val="397"/>
        </w:numPr>
        <w:rPr>
          <w:rFonts w:ascii="Calibri" w:hAnsi="Calibri" w:cs="Calibri"/>
          <w:b/>
          <w:bCs/>
          <w:sz w:val="28"/>
          <w:szCs w:val="28"/>
        </w:rPr>
      </w:pPr>
      <w:r w:rsidRPr="009D491B">
        <w:rPr>
          <w:rFonts w:ascii="Calibri" w:hAnsi="Calibri" w:cs="Calibri"/>
          <w:b/>
          <w:bCs/>
          <w:sz w:val="28"/>
          <w:szCs w:val="28"/>
        </w:rPr>
        <w:t>You must either:</w:t>
      </w:r>
    </w:p>
    <w:p w14:paraId="3C18E0E9" w14:textId="77777777" w:rsidR="00FF69EF" w:rsidRPr="009D491B" w:rsidRDefault="00FF69EF" w:rsidP="00FF69EF">
      <w:pPr>
        <w:numPr>
          <w:ilvl w:val="2"/>
          <w:numId w:val="397"/>
        </w:numPr>
        <w:rPr>
          <w:rFonts w:ascii="Calibri" w:hAnsi="Calibri" w:cs="Calibri"/>
          <w:b/>
          <w:bCs/>
          <w:sz w:val="28"/>
          <w:szCs w:val="28"/>
        </w:rPr>
      </w:pPr>
      <w:r w:rsidRPr="009D491B">
        <w:rPr>
          <w:rFonts w:ascii="Calibri" w:hAnsi="Calibri" w:cs="Calibri"/>
          <w:b/>
          <w:bCs/>
          <w:sz w:val="28"/>
          <w:szCs w:val="28"/>
        </w:rPr>
        <w:t>Replicate the image to us-east-1, or</w:t>
      </w:r>
    </w:p>
    <w:p w14:paraId="21792815" w14:textId="77777777" w:rsidR="00FF69EF" w:rsidRPr="009D491B" w:rsidRDefault="00FF69EF" w:rsidP="00FF69EF">
      <w:pPr>
        <w:numPr>
          <w:ilvl w:val="2"/>
          <w:numId w:val="397"/>
        </w:numPr>
        <w:rPr>
          <w:rFonts w:ascii="Calibri" w:hAnsi="Calibri" w:cs="Calibri"/>
          <w:b/>
          <w:bCs/>
          <w:sz w:val="28"/>
          <w:szCs w:val="28"/>
        </w:rPr>
      </w:pPr>
      <w:r w:rsidRPr="009D491B">
        <w:rPr>
          <w:rFonts w:ascii="Calibri" w:hAnsi="Calibri" w:cs="Calibri"/>
          <w:b/>
          <w:bCs/>
          <w:sz w:val="28"/>
          <w:szCs w:val="28"/>
        </w:rPr>
        <w:t>Use aws ecr get-login-password for cross-region login, but this isn’t best practice for ECS.</w:t>
      </w:r>
    </w:p>
    <w:p w14:paraId="40037483" w14:textId="77777777" w:rsidR="00FF69EF" w:rsidRPr="009D491B" w:rsidRDefault="00FF69EF" w:rsidP="00FF69EF">
      <w:pPr>
        <w:numPr>
          <w:ilvl w:val="1"/>
          <w:numId w:val="397"/>
        </w:numPr>
        <w:rPr>
          <w:rFonts w:ascii="Calibri" w:hAnsi="Calibri" w:cs="Calibri"/>
          <w:b/>
          <w:bCs/>
          <w:sz w:val="28"/>
          <w:szCs w:val="28"/>
        </w:rPr>
      </w:pPr>
      <w:r w:rsidRPr="009D491B">
        <w:rPr>
          <w:rFonts w:ascii="Calibri" w:hAnsi="Calibri" w:cs="Calibri"/>
          <w:b/>
          <w:bCs/>
          <w:sz w:val="28"/>
          <w:szCs w:val="28"/>
        </w:rPr>
        <w:t>Most ECS deployments expect image and task in the same region.</w:t>
      </w:r>
    </w:p>
    <w:p w14:paraId="5F9998F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3. Secrets Manager</w:t>
      </w:r>
    </w:p>
    <w:p w14:paraId="228EDBC2" w14:textId="77777777" w:rsidR="00FF69EF" w:rsidRPr="009D491B" w:rsidRDefault="00FF69EF" w:rsidP="00FF69EF">
      <w:pPr>
        <w:numPr>
          <w:ilvl w:val="0"/>
          <w:numId w:val="398"/>
        </w:numPr>
        <w:rPr>
          <w:rFonts w:ascii="Calibri" w:hAnsi="Calibri" w:cs="Calibri"/>
          <w:b/>
          <w:bCs/>
          <w:sz w:val="28"/>
          <w:szCs w:val="28"/>
        </w:rPr>
      </w:pPr>
      <w:r w:rsidRPr="009D491B">
        <w:rPr>
          <w:rFonts w:ascii="Calibri" w:hAnsi="Calibri" w:cs="Calibri"/>
          <w:b/>
          <w:bCs/>
          <w:sz w:val="28"/>
          <w:szCs w:val="28"/>
        </w:rPr>
        <w:t>Secrets do not replicate across regions automatically.</w:t>
      </w:r>
    </w:p>
    <w:p w14:paraId="5D915DA4" w14:textId="77777777" w:rsidR="00FF69EF" w:rsidRPr="009D491B" w:rsidRDefault="00FF69EF" w:rsidP="00FF69EF">
      <w:pPr>
        <w:numPr>
          <w:ilvl w:val="0"/>
          <w:numId w:val="398"/>
        </w:numPr>
        <w:rPr>
          <w:rFonts w:ascii="Calibri" w:hAnsi="Calibri" w:cs="Calibri"/>
          <w:b/>
          <w:bCs/>
          <w:sz w:val="28"/>
          <w:szCs w:val="28"/>
        </w:rPr>
      </w:pPr>
      <w:r w:rsidRPr="009D491B">
        <w:rPr>
          <w:rFonts w:ascii="Calibri" w:hAnsi="Calibri" w:cs="Calibri"/>
          <w:b/>
          <w:bCs/>
          <w:sz w:val="28"/>
          <w:szCs w:val="28"/>
        </w:rPr>
        <w:t>To use a secret in another region:</w:t>
      </w:r>
    </w:p>
    <w:p w14:paraId="2CC25750" w14:textId="77777777" w:rsidR="00FF69EF" w:rsidRPr="009D491B" w:rsidRDefault="00FF69EF" w:rsidP="00FF69EF">
      <w:pPr>
        <w:numPr>
          <w:ilvl w:val="1"/>
          <w:numId w:val="398"/>
        </w:numPr>
        <w:rPr>
          <w:rFonts w:ascii="Calibri" w:hAnsi="Calibri" w:cs="Calibri"/>
          <w:b/>
          <w:bCs/>
          <w:sz w:val="28"/>
          <w:szCs w:val="28"/>
        </w:rPr>
      </w:pPr>
      <w:r w:rsidRPr="009D491B">
        <w:rPr>
          <w:rFonts w:ascii="Calibri" w:hAnsi="Calibri" w:cs="Calibri"/>
          <w:b/>
          <w:bCs/>
          <w:sz w:val="28"/>
          <w:szCs w:val="28"/>
        </w:rPr>
        <w:t>Enable secret replication to target regions.</w:t>
      </w:r>
    </w:p>
    <w:p w14:paraId="369C5FC5" w14:textId="77777777" w:rsidR="00FF69EF" w:rsidRPr="009D491B" w:rsidRDefault="00FF69EF" w:rsidP="00FF69EF">
      <w:pPr>
        <w:numPr>
          <w:ilvl w:val="1"/>
          <w:numId w:val="398"/>
        </w:numPr>
        <w:rPr>
          <w:rFonts w:ascii="Calibri" w:hAnsi="Calibri" w:cs="Calibri"/>
          <w:b/>
          <w:bCs/>
          <w:sz w:val="28"/>
          <w:szCs w:val="28"/>
        </w:rPr>
      </w:pPr>
      <w:r w:rsidRPr="009D491B">
        <w:rPr>
          <w:rFonts w:ascii="Calibri" w:hAnsi="Calibri" w:cs="Calibri"/>
          <w:b/>
          <w:bCs/>
          <w:sz w:val="28"/>
          <w:szCs w:val="28"/>
        </w:rPr>
        <w:lastRenderedPageBreak/>
        <w:t>Use the replica secret's ARN in your ECS task.</w:t>
      </w:r>
    </w:p>
    <w:p w14:paraId="2812DBE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4. CloudWatch Logs</w:t>
      </w:r>
    </w:p>
    <w:p w14:paraId="768A6CB4" w14:textId="77777777" w:rsidR="00FF69EF" w:rsidRPr="009D491B" w:rsidRDefault="00FF69EF" w:rsidP="00FF69EF">
      <w:pPr>
        <w:numPr>
          <w:ilvl w:val="0"/>
          <w:numId w:val="399"/>
        </w:numPr>
        <w:rPr>
          <w:rFonts w:ascii="Calibri" w:hAnsi="Calibri" w:cs="Calibri"/>
          <w:b/>
          <w:bCs/>
          <w:sz w:val="28"/>
          <w:szCs w:val="28"/>
        </w:rPr>
      </w:pPr>
      <w:r w:rsidRPr="009D491B">
        <w:rPr>
          <w:rFonts w:ascii="Calibri" w:hAnsi="Calibri" w:cs="Calibri"/>
          <w:b/>
          <w:bCs/>
          <w:sz w:val="28"/>
          <w:szCs w:val="28"/>
        </w:rPr>
        <w:t>Also region-specific.</w:t>
      </w:r>
    </w:p>
    <w:p w14:paraId="37791C0B" w14:textId="77777777" w:rsidR="00FF69EF" w:rsidRPr="009D491B" w:rsidRDefault="00FF69EF" w:rsidP="00FF69EF">
      <w:pPr>
        <w:numPr>
          <w:ilvl w:val="0"/>
          <w:numId w:val="399"/>
        </w:numPr>
        <w:rPr>
          <w:rFonts w:ascii="Calibri" w:hAnsi="Calibri" w:cs="Calibri"/>
          <w:b/>
          <w:bCs/>
          <w:sz w:val="28"/>
          <w:szCs w:val="28"/>
        </w:rPr>
      </w:pPr>
      <w:r w:rsidRPr="009D491B">
        <w:rPr>
          <w:rFonts w:ascii="Calibri" w:hAnsi="Calibri" w:cs="Calibri"/>
          <w:b/>
          <w:bCs/>
          <w:sz w:val="28"/>
          <w:szCs w:val="28"/>
        </w:rPr>
        <w:t>To centralize logs, you can:</w:t>
      </w:r>
    </w:p>
    <w:p w14:paraId="3C35A624" w14:textId="77777777" w:rsidR="00FF69EF" w:rsidRPr="009D491B" w:rsidRDefault="00FF69EF" w:rsidP="00FF69EF">
      <w:pPr>
        <w:numPr>
          <w:ilvl w:val="1"/>
          <w:numId w:val="399"/>
        </w:numPr>
        <w:rPr>
          <w:rFonts w:ascii="Calibri" w:hAnsi="Calibri" w:cs="Calibri"/>
          <w:b/>
          <w:bCs/>
          <w:sz w:val="28"/>
          <w:szCs w:val="28"/>
        </w:rPr>
      </w:pPr>
      <w:r w:rsidRPr="009D491B">
        <w:rPr>
          <w:rFonts w:ascii="Calibri" w:hAnsi="Calibri" w:cs="Calibri"/>
          <w:b/>
          <w:bCs/>
          <w:sz w:val="28"/>
          <w:szCs w:val="28"/>
        </w:rPr>
        <w:t>Use CloudWatch cross-account cross-region subscription filters.</w:t>
      </w:r>
    </w:p>
    <w:p w14:paraId="71338C3D" w14:textId="77777777" w:rsidR="00FF69EF" w:rsidRPr="009D491B" w:rsidRDefault="00FF69EF" w:rsidP="00FF69EF">
      <w:pPr>
        <w:numPr>
          <w:ilvl w:val="1"/>
          <w:numId w:val="399"/>
        </w:numPr>
        <w:rPr>
          <w:rFonts w:ascii="Calibri" w:hAnsi="Calibri" w:cs="Calibri"/>
          <w:b/>
          <w:bCs/>
          <w:sz w:val="28"/>
          <w:szCs w:val="28"/>
        </w:rPr>
      </w:pPr>
      <w:r w:rsidRPr="009D491B">
        <w:rPr>
          <w:rFonts w:ascii="Calibri" w:hAnsi="Calibri" w:cs="Calibri"/>
          <w:b/>
          <w:bCs/>
          <w:sz w:val="28"/>
          <w:szCs w:val="28"/>
        </w:rPr>
        <w:t>Or set up a Kinesis stream to forward logs.</w:t>
      </w:r>
    </w:p>
    <w:p w14:paraId="6198063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CE2483C">
          <v:rect id="_x0000_i1487" style="width:0;height:1.5pt" o:hralign="center" o:hrstd="t" o:hr="t" fillcolor="#a0a0a0" stroked="f"/>
        </w:pict>
      </w:r>
    </w:p>
    <w:p w14:paraId="2032F772"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Summary</w:t>
      </w:r>
    </w:p>
    <w:tbl>
      <w:tblPr>
        <w:tblStyle w:val="TableGrid"/>
        <w:tblW w:w="0" w:type="auto"/>
        <w:tblLook w:val="04A0" w:firstRow="1" w:lastRow="0" w:firstColumn="1" w:lastColumn="0" w:noHBand="0" w:noVBand="1"/>
      </w:tblPr>
      <w:tblGrid>
        <w:gridCol w:w="2295"/>
        <w:gridCol w:w="2675"/>
        <w:gridCol w:w="4380"/>
      </w:tblGrid>
      <w:tr w:rsidR="00FF69EF" w:rsidRPr="009D491B" w14:paraId="4957D12C" w14:textId="77777777" w:rsidTr="004F6D28">
        <w:tc>
          <w:tcPr>
            <w:tcW w:w="0" w:type="auto"/>
            <w:hideMark/>
          </w:tcPr>
          <w:p w14:paraId="5E4BA23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AWS Resource</w:t>
            </w:r>
          </w:p>
        </w:tc>
        <w:tc>
          <w:tcPr>
            <w:tcW w:w="0" w:type="auto"/>
            <w:hideMark/>
          </w:tcPr>
          <w:p w14:paraId="169BBF2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Cross-Region Support</w:t>
            </w:r>
          </w:p>
        </w:tc>
        <w:tc>
          <w:tcPr>
            <w:tcW w:w="0" w:type="auto"/>
            <w:hideMark/>
          </w:tcPr>
          <w:p w14:paraId="6FFFF49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Notes</w:t>
            </w:r>
          </w:p>
        </w:tc>
      </w:tr>
      <w:tr w:rsidR="00FF69EF" w:rsidRPr="009D491B" w14:paraId="1CEE3D2C" w14:textId="77777777" w:rsidTr="004F6D28">
        <w:tc>
          <w:tcPr>
            <w:tcW w:w="0" w:type="auto"/>
            <w:hideMark/>
          </w:tcPr>
          <w:p w14:paraId="4900705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IAM Roles/Policies</w:t>
            </w:r>
          </w:p>
        </w:tc>
        <w:tc>
          <w:tcPr>
            <w:tcW w:w="0" w:type="auto"/>
            <w:hideMark/>
          </w:tcPr>
          <w:p w14:paraId="30E33810"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Yes</w:t>
            </w:r>
          </w:p>
        </w:tc>
        <w:tc>
          <w:tcPr>
            <w:tcW w:w="0" w:type="auto"/>
            <w:hideMark/>
          </w:tcPr>
          <w:p w14:paraId="17EA91F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Global service</w:t>
            </w:r>
          </w:p>
        </w:tc>
      </w:tr>
      <w:tr w:rsidR="00FF69EF" w:rsidRPr="009D491B" w14:paraId="450F21CC" w14:textId="77777777" w:rsidTr="004F6D28">
        <w:tc>
          <w:tcPr>
            <w:tcW w:w="0" w:type="auto"/>
            <w:hideMark/>
          </w:tcPr>
          <w:p w14:paraId="7AAD7A4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S3</w:t>
            </w:r>
          </w:p>
        </w:tc>
        <w:tc>
          <w:tcPr>
            <w:tcW w:w="0" w:type="auto"/>
            <w:hideMark/>
          </w:tcPr>
          <w:p w14:paraId="6C39DA73"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Yes</w:t>
            </w:r>
          </w:p>
        </w:tc>
        <w:tc>
          <w:tcPr>
            <w:tcW w:w="0" w:type="auto"/>
            <w:hideMark/>
          </w:tcPr>
          <w:p w14:paraId="027E5F0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No replication needed</w:t>
            </w:r>
          </w:p>
        </w:tc>
      </w:tr>
      <w:tr w:rsidR="00FF69EF" w:rsidRPr="009D491B" w14:paraId="35F3A8F7" w14:textId="77777777" w:rsidTr="004F6D28">
        <w:tc>
          <w:tcPr>
            <w:tcW w:w="0" w:type="auto"/>
            <w:hideMark/>
          </w:tcPr>
          <w:p w14:paraId="70905BB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ECR</w:t>
            </w:r>
          </w:p>
        </w:tc>
        <w:tc>
          <w:tcPr>
            <w:tcW w:w="0" w:type="auto"/>
            <w:hideMark/>
          </w:tcPr>
          <w:p w14:paraId="6D1A51D7"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Manual/Replicate</w:t>
            </w:r>
          </w:p>
        </w:tc>
        <w:tc>
          <w:tcPr>
            <w:tcW w:w="0" w:type="auto"/>
            <w:hideMark/>
          </w:tcPr>
          <w:p w14:paraId="25C29C5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Replication or local push required</w:t>
            </w:r>
          </w:p>
        </w:tc>
      </w:tr>
      <w:tr w:rsidR="00FF69EF" w:rsidRPr="009D491B" w14:paraId="45587DBD" w14:textId="77777777" w:rsidTr="004F6D28">
        <w:tc>
          <w:tcPr>
            <w:tcW w:w="0" w:type="auto"/>
            <w:hideMark/>
          </w:tcPr>
          <w:p w14:paraId="5FA5E7E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Secrets Manager</w:t>
            </w:r>
          </w:p>
        </w:tc>
        <w:tc>
          <w:tcPr>
            <w:tcW w:w="0" w:type="auto"/>
            <w:hideMark/>
          </w:tcPr>
          <w:p w14:paraId="7ABDFFB3"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Use Replication</w:t>
            </w:r>
          </w:p>
        </w:tc>
        <w:tc>
          <w:tcPr>
            <w:tcW w:w="0" w:type="auto"/>
            <w:hideMark/>
          </w:tcPr>
          <w:p w14:paraId="6607691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Use replica secret ARN</w:t>
            </w:r>
          </w:p>
        </w:tc>
      </w:tr>
      <w:tr w:rsidR="00FF69EF" w:rsidRPr="009D491B" w14:paraId="264CE0DF" w14:textId="77777777" w:rsidTr="004F6D28">
        <w:tc>
          <w:tcPr>
            <w:tcW w:w="0" w:type="auto"/>
            <w:hideMark/>
          </w:tcPr>
          <w:p w14:paraId="6EDC8D5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CloudWatch Logs</w:t>
            </w:r>
          </w:p>
        </w:tc>
        <w:tc>
          <w:tcPr>
            <w:tcW w:w="0" w:type="auto"/>
            <w:hideMark/>
          </w:tcPr>
          <w:p w14:paraId="1E26CF45"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Needs setup</w:t>
            </w:r>
          </w:p>
        </w:tc>
        <w:tc>
          <w:tcPr>
            <w:tcW w:w="0" w:type="auto"/>
            <w:hideMark/>
          </w:tcPr>
          <w:p w14:paraId="51EA585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Use subscription filters for centralization</w:t>
            </w:r>
          </w:p>
        </w:tc>
      </w:tr>
    </w:tbl>
    <w:p w14:paraId="6E5B92D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FFA1764">
          <v:rect id="_x0000_i1488" style="width:0;height:1.5pt" o:hralign="center" o:hrstd="t" o:hr="t" fillcolor="#a0a0a0" stroked="f"/>
        </w:pict>
      </w:r>
    </w:p>
    <w:p w14:paraId="4A1E2FE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full example of ECS pulling from cross-region ECR or how to replicate a secret to another region?</w:t>
      </w:r>
    </w:p>
    <w:p w14:paraId="0320A86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16EA52F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so if ECR is there in account A and ECS is there in account B . I need to attached resource based policy to ECR , in that policy i should mention the account ID which wnts to access ECR images. In account B i will create a role which need to pulls images from ECR and that is should also have trsut policy where ECS will assume the role.</w:t>
      </w:r>
    </w:p>
    <w:p w14:paraId="367C85E6" w14:textId="690C3E43" w:rsidR="00FF69EF" w:rsidRPr="009D491B" w:rsidRDefault="00FF69EF" w:rsidP="00FF69EF">
      <w:pPr>
        <w:rPr>
          <w:rFonts w:ascii="Calibri" w:hAnsi="Calibri" w:cs="Calibri"/>
          <w:b/>
          <w:bCs/>
          <w:sz w:val="28"/>
          <w:szCs w:val="28"/>
        </w:rPr>
      </w:pPr>
    </w:p>
    <w:p w14:paraId="6229A8B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Exactly — you're spot on! Here's a clean breakdown of what you described, which is the correct way to allow ECS in Account B to pull ECR images from Account A:</w:t>
      </w:r>
    </w:p>
    <w:p w14:paraId="7339437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86018E5">
          <v:rect id="_x0000_i1489" style="width:0;height:1.5pt" o:hralign="center" o:hrstd="t" o:hr="t" fillcolor="#a0a0a0" stroked="f"/>
        </w:pict>
      </w:r>
    </w:p>
    <w:p w14:paraId="76DF5DF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Steps for Cross-Account ECR Pull (Account A → Account B)</w:t>
      </w:r>
    </w:p>
    <w:p w14:paraId="7225A0A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In Account A (where ECR exists)</w:t>
      </w:r>
    </w:p>
    <w:p w14:paraId="28921119" w14:textId="77777777" w:rsidR="00FF69EF" w:rsidRPr="009D491B" w:rsidRDefault="00FF69EF" w:rsidP="00FF69EF">
      <w:pPr>
        <w:numPr>
          <w:ilvl w:val="0"/>
          <w:numId w:val="400"/>
        </w:numPr>
        <w:rPr>
          <w:rFonts w:ascii="Calibri" w:hAnsi="Calibri" w:cs="Calibri"/>
          <w:b/>
          <w:bCs/>
          <w:sz w:val="28"/>
          <w:szCs w:val="28"/>
        </w:rPr>
      </w:pPr>
      <w:r w:rsidRPr="009D491B">
        <w:rPr>
          <w:rFonts w:ascii="Calibri" w:hAnsi="Calibri" w:cs="Calibri"/>
          <w:b/>
          <w:bCs/>
          <w:sz w:val="28"/>
          <w:szCs w:val="28"/>
        </w:rPr>
        <w:t>Create a resource-based policy on the ECR repository:</w:t>
      </w:r>
    </w:p>
    <w:p w14:paraId="06A6B67D" w14:textId="77777777" w:rsidR="00FF69EF" w:rsidRPr="009D491B" w:rsidRDefault="00FF69EF" w:rsidP="00FF69EF">
      <w:pPr>
        <w:numPr>
          <w:ilvl w:val="1"/>
          <w:numId w:val="400"/>
        </w:numPr>
        <w:rPr>
          <w:rFonts w:ascii="Calibri" w:hAnsi="Calibri" w:cs="Calibri"/>
          <w:b/>
          <w:bCs/>
          <w:sz w:val="28"/>
          <w:szCs w:val="28"/>
        </w:rPr>
      </w:pPr>
      <w:r w:rsidRPr="009D491B">
        <w:rPr>
          <w:rFonts w:ascii="Calibri" w:hAnsi="Calibri" w:cs="Calibri"/>
          <w:b/>
          <w:bCs/>
          <w:sz w:val="28"/>
          <w:szCs w:val="28"/>
        </w:rPr>
        <w:t>This allows Account B to pull images from the repo.</w:t>
      </w:r>
    </w:p>
    <w:p w14:paraId="44B39B0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394FF9B2" w14:textId="15907628" w:rsidR="00FF69EF" w:rsidRPr="009D491B" w:rsidRDefault="00FF69EF" w:rsidP="00FF69EF">
      <w:pPr>
        <w:rPr>
          <w:rFonts w:ascii="Calibri" w:hAnsi="Calibri" w:cs="Calibri"/>
          <w:b/>
          <w:bCs/>
          <w:sz w:val="28"/>
          <w:szCs w:val="28"/>
        </w:rPr>
      </w:pPr>
    </w:p>
    <w:p w14:paraId="58FC0C11"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w:t>
      </w:r>
    </w:p>
    <w:p w14:paraId="5867D4D2"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"2008-10-17"</w:t>
      </w:r>
      <w:r>
        <w:rPr>
          <w:rFonts w:ascii="Consolas" w:hAnsi="Consolas" w:cs="Courier New"/>
          <w:color w:val="FFFFFF"/>
          <w:sz w:val="17"/>
          <w:szCs w:val="17"/>
        </w:rPr>
        <w:t>,</w:t>
      </w:r>
    </w:p>
    <w:p w14:paraId="225C64AB"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4D8EA892"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 xml:space="preserve">    {</w:t>
      </w:r>
    </w:p>
    <w:p w14:paraId="74E5C892"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"Sid"</w:t>
      </w:r>
      <w:r>
        <w:rPr>
          <w:rFonts w:ascii="Consolas" w:hAnsi="Consolas" w:cs="Courier New"/>
          <w:color w:val="FFFFFF"/>
          <w:sz w:val="17"/>
          <w:szCs w:val="17"/>
        </w:rPr>
        <w:t xml:space="preserve">: </w:t>
      </w:r>
      <w:r>
        <w:rPr>
          <w:rFonts w:ascii="Consolas" w:hAnsi="Consolas" w:cs="Courier New"/>
          <w:color w:val="ABE338"/>
          <w:sz w:val="17"/>
          <w:szCs w:val="17"/>
        </w:rPr>
        <w:t>"AllowCrossAccountPull"</w:t>
      </w:r>
      <w:r>
        <w:rPr>
          <w:rFonts w:ascii="Consolas" w:hAnsi="Consolas" w:cs="Courier New"/>
          <w:color w:val="FFFFFF"/>
          <w:sz w:val="17"/>
          <w:szCs w:val="17"/>
        </w:rPr>
        <w:t>,</w:t>
      </w:r>
    </w:p>
    <w:p w14:paraId="2E4C7995"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46E11C60"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450A6125"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"AWS"</w:t>
      </w:r>
      <w:r>
        <w:rPr>
          <w:rFonts w:ascii="Consolas" w:hAnsi="Consolas" w:cs="Courier New"/>
          <w:color w:val="FFFFFF"/>
          <w:sz w:val="17"/>
          <w:szCs w:val="17"/>
        </w:rPr>
        <w:t xml:space="preserve">: </w:t>
      </w:r>
      <w:r>
        <w:rPr>
          <w:rFonts w:ascii="Consolas" w:hAnsi="Consolas" w:cs="Courier New"/>
          <w:color w:val="ABE338"/>
          <w:sz w:val="17"/>
          <w:szCs w:val="17"/>
        </w:rPr>
        <w:t>"arn:aws:iam::&lt;AccountB-ID&gt;:root"</w:t>
      </w:r>
    </w:p>
    <w:p w14:paraId="3A3DB337"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 xml:space="preserve">      },</w:t>
      </w:r>
    </w:p>
    <w:p w14:paraId="6C111899"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p>
    <w:p w14:paraId="66E99AB1"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"ecr:BatchGetImage"</w:t>
      </w:r>
      <w:r>
        <w:rPr>
          <w:rFonts w:ascii="Consolas" w:hAnsi="Consolas" w:cs="Courier New"/>
          <w:color w:val="FFFFFF"/>
          <w:sz w:val="17"/>
          <w:szCs w:val="17"/>
        </w:rPr>
        <w:t>,</w:t>
      </w:r>
    </w:p>
    <w:p w14:paraId="2AE074E8"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"ecr:GetDownloadUrlForLayer"</w:t>
      </w:r>
    </w:p>
    <w:p w14:paraId="7FF1C4BD"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 xml:space="preserve">      ]</w:t>
      </w:r>
    </w:p>
    <w:p w14:paraId="79158C67"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 xml:space="preserve">    }</w:t>
      </w:r>
    </w:p>
    <w:p w14:paraId="4AB85476"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 xml:space="preserve">  ]</w:t>
      </w:r>
    </w:p>
    <w:p w14:paraId="1C8D1540"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w:t>
      </w:r>
    </w:p>
    <w:p w14:paraId="6B74FEAE"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 </w:t>
      </w:r>
    </w:p>
    <w:p w14:paraId="1EB0AC23" w14:textId="77777777" w:rsidR="00FF69EF" w:rsidRPr="009D491B" w:rsidRDefault="00FF69EF" w:rsidP="00FF69EF">
      <w:pPr>
        <w:numPr>
          <w:ilvl w:val="0"/>
          <w:numId w:val="401"/>
        </w:numPr>
        <w:rPr>
          <w:rFonts w:ascii="Calibri" w:hAnsi="Calibri" w:cs="Calibri"/>
          <w:b/>
          <w:bCs/>
          <w:sz w:val="28"/>
          <w:szCs w:val="28"/>
        </w:rPr>
      </w:pPr>
      <w:r w:rsidRPr="009D491B">
        <w:rPr>
          <w:rFonts w:ascii="Calibri" w:hAnsi="Calibri" w:cs="Calibri"/>
          <w:b/>
          <w:bCs/>
          <w:sz w:val="28"/>
          <w:szCs w:val="28"/>
        </w:rPr>
        <w:t>Optional (but recommended): Allow ecr:GetAuthorizationToken too via IAM policy if using CLI or SDK.</w:t>
      </w:r>
    </w:p>
    <w:p w14:paraId="7AC8849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9A7BA31">
          <v:rect id="_x0000_i1490" style="width:0;height:1.5pt" o:hralign="center" o:hrstd="t" o:hr="t" fillcolor="#a0a0a0" stroked="f"/>
        </w:pict>
      </w:r>
    </w:p>
    <w:p w14:paraId="799398C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In Account B (where ECS runs)</w:t>
      </w:r>
    </w:p>
    <w:p w14:paraId="2E59EBBB" w14:textId="77777777" w:rsidR="00FF69EF" w:rsidRPr="009D491B" w:rsidRDefault="00FF69EF" w:rsidP="00FF69EF">
      <w:pPr>
        <w:numPr>
          <w:ilvl w:val="0"/>
          <w:numId w:val="402"/>
        </w:numPr>
        <w:rPr>
          <w:rFonts w:ascii="Calibri" w:hAnsi="Calibri" w:cs="Calibri"/>
          <w:b/>
          <w:bCs/>
          <w:sz w:val="28"/>
          <w:szCs w:val="28"/>
        </w:rPr>
      </w:pPr>
      <w:r w:rsidRPr="009D491B">
        <w:rPr>
          <w:rFonts w:ascii="Calibri" w:hAnsi="Calibri" w:cs="Calibri"/>
          <w:b/>
          <w:bCs/>
          <w:sz w:val="28"/>
          <w:szCs w:val="28"/>
        </w:rPr>
        <w:t>Create an IAM role (e.g., ECSExecutionRole) with:</w:t>
      </w:r>
    </w:p>
    <w:p w14:paraId="4AB53721" w14:textId="77777777" w:rsidR="00FF69EF" w:rsidRPr="009D491B" w:rsidRDefault="00FF69EF" w:rsidP="00FF69EF">
      <w:pPr>
        <w:numPr>
          <w:ilvl w:val="1"/>
          <w:numId w:val="402"/>
        </w:numPr>
        <w:rPr>
          <w:rFonts w:ascii="Calibri" w:hAnsi="Calibri" w:cs="Calibri"/>
          <w:b/>
          <w:bCs/>
          <w:sz w:val="28"/>
          <w:szCs w:val="28"/>
        </w:rPr>
      </w:pPr>
      <w:r w:rsidRPr="009D491B">
        <w:rPr>
          <w:rFonts w:ascii="Calibri" w:hAnsi="Calibri" w:cs="Calibri"/>
          <w:b/>
          <w:bCs/>
          <w:sz w:val="28"/>
          <w:szCs w:val="28"/>
        </w:rPr>
        <w:t>Trust policy that allows ECS to assume it.</w:t>
      </w:r>
    </w:p>
    <w:p w14:paraId="2510D0CB" w14:textId="77777777" w:rsidR="00FF69EF" w:rsidRPr="009D491B" w:rsidRDefault="00FF69EF" w:rsidP="00FF69EF">
      <w:pPr>
        <w:numPr>
          <w:ilvl w:val="1"/>
          <w:numId w:val="402"/>
        </w:numPr>
        <w:rPr>
          <w:rFonts w:ascii="Calibri" w:hAnsi="Calibri" w:cs="Calibri"/>
          <w:b/>
          <w:bCs/>
          <w:sz w:val="28"/>
          <w:szCs w:val="28"/>
        </w:rPr>
      </w:pPr>
      <w:r w:rsidRPr="009D491B">
        <w:rPr>
          <w:rFonts w:ascii="Calibri" w:hAnsi="Calibri" w:cs="Calibri"/>
          <w:b/>
          <w:bCs/>
          <w:sz w:val="28"/>
          <w:szCs w:val="28"/>
        </w:rPr>
        <w:t>Permissions to:</w:t>
      </w:r>
    </w:p>
    <w:p w14:paraId="1126D37E" w14:textId="77777777" w:rsidR="00FF69EF" w:rsidRPr="009D491B" w:rsidRDefault="00FF69EF" w:rsidP="00FF69EF">
      <w:pPr>
        <w:numPr>
          <w:ilvl w:val="2"/>
          <w:numId w:val="402"/>
        </w:numPr>
        <w:rPr>
          <w:rFonts w:ascii="Calibri" w:hAnsi="Calibri" w:cs="Calibri"/>
          <w:b/>
          <w:bCs/>
          <w:sz w:val="28"/>
          <w:szCs w:val="28"/>
        </w:rPr>
      </w:pPr>
      <w:r w:rsidRPr="009D491B">
        <w:rPr>
          <w:rFonts w:ascii="Calibri" w:hAnsi="Calibri" w:cs="Calibri"/>
          <w:b/>
          <w:bCs/>
          <w:sz w:val="28"/>
          <w:szCs w:val="28"/>
        </w:rPr>
        <w:t>Pull images from ECR in Account A</w:t>
      </w:r>
    </w:p>
    <w:p w14:paraId="198C30CA" w14:textId="77777777" w:rsidR="00FF69EF" w:rsidRPr="009D491B" w:rsidRDefault="00FF69EF" w:rsidP="00FF69EF">
      <w:pPr>
        <w:numPr>
          <w:ilvl w:val="2"/>
          <w:numId w:val="402"/>
        </w:numPr>
        <w:rPr>
          <w:rFonts w:ascii="Calibri" w:hAnsi="Calibri" w:cs="Calibri"/>
          <w:b/>
          <w:bCs/>
          <w:sz w:val="28"/>
          <w:szCs w:val="28"/>
        </w:rPr>
      </w:pPr>
      <w:r w:rsidRPr="009D491B">
        <w:rPr>
          <w:rFonts w:ascii="Calibri" w:hAnsi="Calibri" w:cs="Calibri"/>
          <w:b/>
          <w:bCs/>
          <w:sz w:val="28"/>
          <w:szCs w:val="28"/>
        </w:rPr>
        <w:lastRenderedPageBreak/>
        <w:t>Write logs to CloudWatch</w:t>
      </w:r>
    </w:p>
    <w:p w14:paraId="323868B6" w14:textId="77777777" w:rsidR="00FF69EF" w:rsidRPr="009D491B" w:rsidRDefault="00FF69EF" w:rsidP="00FF69EF">
      <w:pPr>
        <w:numPr>
          <w:ilvl w:val="2"/>
          <w:numId w:val="402"/>
        </w:numPr>
        <w:rPr>
          <w:rFonts w:ascii="Calibri" w:hAnsi="Calibri" w:cs="Calibri"/>
          <w:b/>
          <w:bCs/>
          <w:sz w:val="28"/>
          <w:szCs w:val="28"/>
        </w:rPr>
      </w:pPr>
      <w:r w:rsidRPr="009D491B">
        <w:rPr>
          <w:rFonts w:ascii="Calibri" w:hAnsi="Calibri" w:cs="Calibri"/>
          <w:b/>
          <w:bCs/>
          <w:sz w:val="28"/>
          <w:szCs w:val="28"/>
        </w:rPr>
        <w:t>Access AWS Secrets Manager (if secrets used)</w:t>
      </w:r>
    </w:p>
    <w:p w14:paraId="3915D1D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152079D4" w14:textId="6211A715" w:rsidR="00FF69EF" w:rsidRPr="009D491B" w:rsidRDefault="00FF69EF" w:rsidP="00FF69EF">
      <w:pPr>
        <w:rPr>
          <w:rFonts w:ascii="Calibri" w:hAnsi="Calibri" w:cs="Calibri"/>
          <w:b/>
          <w:bCs/>
          <w:sz w:val="28"/>
          <w:szCs w:val="28"/>
        </w:rPr>
      </w:pPr>
    </w:p>
    <w:p w14:paraId="19EE877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Trust policy</w:t>
      </w:r>
    </w:p>
    <w:p w14:paraId="6ED0BF9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595212D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"Version": "2012-10-17",</w:t>
      </w:r>
    </w:p>
    <w:p w14:paraId="3CAA856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"Statement": [</w:t>
      </w:r>
    </w:p>
    <w:p w14:paraId="74CD519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03C08B3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"Effect": "Allow",</w:t>
      </w:r>
    </w:p>
    <w:p w14:paraId="0CA88F3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"Principal": {</w:t>
      </w:r>
    </w:p>
    <w:p w14:paraId="398B4EE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"Service": "ecs-tasks.amazonaws.com"</w:t>
      </w:r>
    </w:p>
    <w:p w14:paraId="305FD66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67B1145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"Action": "sts:AssumeRole"</w:t>
      </w:r>
    </w:p>
    <w:p w14:paraId="0F674A0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088F5C9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7EDEC35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42FA032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0C57E1E3" w14:textId="5A43C691" w:rsidR="00FF69EF" w:rsidRPr="009D491B" w:rsidRDefault="00FF69EF" w:rsidP="00FF69EF">
      <w:pPr>
        <w:rPr>
          <w:rFonts w:ascii="Calibri" w:hAnsi="Calibri" w:cs="Calibri"/>
          <w:b/>
          <w:bCs/>
          <w:sz w:val="28"/>
          <w:szCs w:val="28"/>
        </w:rPr>
      </w:pPr>
    </w:p>
    <w:p w14:paraId="2281787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Permissions (identity-based policy attached to the role)</w:t>
      </w:r>
    </w:p>
    <w:p w14:paraId="3FDC63AC"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w:t>
      </w:r>
    </w:p>
    <w:p w14:paraId="04E8A33E"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6BCB2842"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6BD468A8"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p>
    <w:p w14:paraId="4EBFD876"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30E00235"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p>
    <w:p w14:paraId="1CC16ED7"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"ecr:GetAuthorizationToken"</w:t>
      </w:r>
    </w:p>
    <w:p w14:paraId="43C601CD"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p>
    <w:p w14:paraId="1E3FEB31"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w:t>
      </w:r>
    </w:p>
    <w:p w14:paraId="152E88DA"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p>
    <w:p w14:paraId="3544C2B3"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p>
    <w:p w14:paraId="29EE2D03"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lastRenderedPageBreak/>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314199B7"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p>
    <w:p w14:paraId="3CB2E237"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"ecr:BatchGetImage"</w:t>
      </w:r>
      <w:r>
        <w:rPr>
          <w:rFonts w:ascii="Consolas" w:hAnsi="Consolas" w:cs="Courier New"/>
          <w:color w:val="FFFFFF"/>
          <w:sz w:val="17"/>
          <w:szCs w:val="17"/>
        </w:rPr>
        <w:t>,</w:t>
      </w:r>
    </w:p>
    <w:p w14:paraId="359D1E90"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"ecr:GetDownloadUrlForLayer"</w:t>
      </w:r>
    </w:p>
    <w:p w14:paraId="67AA5832"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p>
    <w:p w14:paraId="0D0666DC"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"arn:aws:ecr:&lt;region&gt;:&lt;AccountA-ID&gt;:repository/&lt;repo-name&gt;"</w:t>
      </w:r>
    </w:p>
    <w:p w14:paraId="49A4C097"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p>
    <w:p w14:paraId="507D4350"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p>
    <w:p w14:paraId="708C2176"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4AEC9E0F"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p>
    <w:p w14:paraId="72787864"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"logs:CreateLogStream"</w:t>
      </w:r>
      <w:r>
        <w:rPr>
          <w:rFonts w:ascii="Consolas" w:hAnsi="Consolas" w:cs="Courier New"/>
          <w:color w:val="FFFFFF"/>
          <w:sz w:val="17"/>
          <w:szCs w:val="17"/>
        </w:rPr>
        <w:t>,</w:t>
      </w:r>
    </w:p>
    <w:p w14:paraId="12AF9775"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"logs:PutLogEvents"</w:t>
      </w:r>
    </w:p>
    <w:p w14:paraId="7552122E"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p>
    <w:p w14:paraId="68907521"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w:t>
      </w:r>
    </w:p>
    <w:p w14:paraId="08EA6E19"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p>
    <w:p w14:paraId="248E7945"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p>
    <w:p w14:paraId="08CF0AC9"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w:t>
      </w:r>
    </w:p>
    <w:p w14:paraId="09DD75C6"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w:t>
      </w:r>
    </w:p>
    <w:p w14:paraId="2F079DB4" w14:textId="77777777" w:rsidR="00FF69EF" w:rsidRPr="009D491B" w:rsidRDefault="00FF69EF" w:rsidP="00FF69EF">
      <w:pPr>
        <w:numPr>
          <w:ilvl w:val="0"/>
          <w:numId w:val="403"/>
        </w:numPr>
        <w:rPr>
          <w:rFonts w:ascii="Calibri" w:hAnsi="Calibri" w:cs="Calibri"/>
          <w:b/>
          <w:bCs/>
          <w:sz w:val="28"/>
          <w:szCs w:val="28"/>
        </w:rPr>
      </w:pPr>
      <w:r w:rsidRPr="009D491B">
        <w:rPr>
          <w:rFonts w:ascii="Calibri" w:hAnsi="Calibri" w:cs="Calibri"/>
          <w:b/>
          <w:bCs/>
          <w:sz w:val="28"/>
          <w:szCs w:val="28"/>
        </w:rPr>
        <w:t>Assign this role as the task execution role in your ECS task definition.</w:t>
      </w:r>
    </w:p>
    <w:p w14:paraId="5239C573"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29EE20F">
          <v:rect id="_x0000_i1491" style="width:0;height:1.5pt" o:hralign="center" o:hrstd="t" o:hr="t" fillcolor="#a0a0a0" stroked="f"/>
        </w:pict>
      </w:r>
    </w:p>
    <w:p w14:paraId="0D58BC6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Result:</w:t>
      </w:r>
    </w:p>
    <w:p w14:paraId="20414770" w14:textId="77777777" w:rsidR="00FF69EF" w:rsidRPr="009D491B" w:rsidRDefault="00FF69EF" w:rsidP="00FF69EF">
      <w:pPr>
        <w:numPr>
          <w:ilvl w:val="0"/>
          <w:numId w:val="404"/>
        </w:numPr>
        <w:rPr>
          <w:rFonts w:ascii="Calibri" w:hAnsi="Calibri" w:cs="Calibri"/>
          <w:b/>
          <w:bCs/>
          <w:sz w:val="28"/>
          <w:szCs w:val="28"/>
        </w:rPr>
      </w:pPr>
      <w:r w:rsidRPr="009D491B">
        <w:rPr>
          <w:rFonts w:ascii="Calibri" w:hAnsi="Calibri" w:cs="Calibri"/>
          <w:b/>
          <w:bCs/>
          <w:sz w:val="28"/>
          <w:szCs w:val="28"/>
        </w:rPr>
        <w:t>ECS in Account B assumes the role.</w:t>
      </w:r>
    </w:p>
    <w:p w14:paraId="035E631E" w14:textId="77777777" w:rsidR="00FF69EF" w:rsidRPr="009D491B" w:rsidRDefault="00FF69EF" w:rsidP="00FF69EF">
      <w:pPr>
        <w:numPr>
          <w:ilvl w:val="0"/>
          <w:numId w:val="404"/>
        </w:numPr>
        <w:rPr>
          <w:rFonts w:ascii="Calibri" w:hAnsi="Calibri" w:cs="Calibri"/>
          <w:b/>
          <w:bCs/>
          <w:sz w:val="28"/>
          <w:szCs w:val="28"/>
        </w:rPr>
      </w:pPr>
      <w:r w:rsidRPr="009D491B">
        <w:rPr>
          <w:rFonts w:ascii="Calibri" w:hAnsi="Calibri" w:cs="Calibri"/>
          <w:b/>
          <w:bCs/>
          <w:sz w:val="28"/>
          <w:szCs w:val="28"/>
        </w:rPr>
        <w:t>The role has permissions to:</w:t>
      </w:r>
    </w:p>
    <w:p w14:paraId="570D17B1" w14:textId="77777777" w:rsidR="00FF69EF" w:rsidRPr="009D491B" w:rsidRDefault="00FF69EF" w:rsidP="00FF69EF">
      <w:pPr>
        <w:numPr>
          <w:ilvl w:val="1"/>
          <w:numId w:val="404"/>
        </w:numPr>
        <w:rPr>
          <w:rFonts w:ascii="Calibri" w:hAnsi="Calibri" w:cs="Calibri"/>
          <w:b/>
          <w:bCs/>
          <w:sz w:val="28"/>
          <w:szCs w:val="28"/>
        </w:rPr>
      </w:pPr>
      <w:r w:rsidRPr="009D491B">
        <w:rPr>
          <w:rFonts w:ascii="Calibri" w:hAnsi="Calibri" w:cs="Calibri"/>
          <w:b/>
          <w:bCs/>
          <w:sz w:val="28"/>
          <w:szCs w:val="28"/>
        </w:rPr>
        <w:t>Get token and image layers from ECR in Account A.</w:t>
      </w:r>
    </w:p>
    <w:p w14:paraId="2C52B812" w14:textId="77777777" w:rsidR="00FF69EF" w:rsidRPr="009D491B" w:rsidRDefault="00FF69EF" w:rsidP="00FF69EF">
      <w:pPr>
        <w:numPr>
          <w:ilvl w:val="1"/>
          <w:numId w:val="404"/>
        </w:numPr>
        <w:rPr>
          <w:rFonts w:ascii="Calibri" w:hAnsi="Calibri" w:cs="Calibri"/>
          <w:b/>
          <w:bCs/>
          <w:sz w:val="28"/>
          <w:szCs w:val="28"/>
        </w:rPr>
      </w:pPr>
      <w:r w:rsidRPr="009D491B">
        <w:rPr>
          <w:rFonts w:ascii="Calibri" w:hAnsi="Calibri" w:cs="Calibri"/>
          <w:b/>
          <w:bCs/>
          <w:sz w:val="28"/>
          <w:szCs w:val="28"/>
        </w:rPr>
        <w:t>Log to CloudWatch.</w:t>
      </w:r>
    </w:p>
    <w:p w14:paraId="7C6C4B0D" w14:textId="77777777" w:rsidR="00FF69EF" w:rsidRPr="009D491B" w:rsidRDefault="00FF69EF" w:rsidP="00FF69EF">
      <w:pPr>
        <w:numPr>
          <w:ilvl w:val="0"/>
          <w:numId w:val="404"/>
        </w:numPr>
        <w:rPr>
          <w:rFonts w:ascii="Calibri" w:hAnsi="Calibri" w:cs="Calibri"/>
          <w:b/>
          <w:bCs/>
          <w:sz w:val="28"/>
          <w:szCs w:val="28"/>
        </w:rPr>
      </w:pPr>
      <w:r w:rsidRPr="009D491B">
        <w:rPr>
          <w:rFonts w:ascii="Calibri" w:hAnsi="Calibri" w:cs="Calibri"/>
          <w:b/>
          <w:bCs/>
          <w:sz w:val="28"/>
          <w:szCs w:val="28"/>
        </w:rPr>
        <w:t>The ECR repository in Account A explicitly trusts Account B via the resource-based policy.</w:t>
      </w:r>
    </w:p>
    <w:p w14:paraId="61881A9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45347BF">
          <v:rect id="_x0000_i1492" style="width:0;height:1.5pt" o:hralign="center" o:hrstd="t" o:hr="t" fillcolor="#a0a0a0" stroked="f"/>
        </w:pict>
      </w:r>
    </w:p>
    <w:p w14:paraId="3D722AF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 want a CloudFormation snippet to automate this setup or an ECS task definition example using this role.</w:t>
      </w:r>
    </w:p>
    <w:p w14:paraId="5FE814F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6578EE2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is it procedure same for other regions and other AWS services who want access from other accounts</w:t>
      </w:r>
    </w:p>
    <w:p w14:paraId="6B55C86D" w14:textId="15BD6E74" w:rsidR="00FF69EF" w:rsidRPr="009D491B" w:rsidRDefault="00FF69EF" w:rsidP="00FF69EF">
      <w:pPr>
        <w:rPr>
          <w:rFonts w:ascii="Calibri" w:hAnsi="Calibri" w:cs="Calibri"/>
          <w:b/>
          <w:bCs/>
          <w:sz w:val="28"/>
          <w:szCs w:val="28"/>
        </w:rPr>
      </w:pPr>
    </w:p>
    <w:p w14:paraId="54F6F18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Great question — the core procedure is similar for cross-account access across AWS services, </w:t>
      </w:r>
      <w:r w:rsidRPr="009D491B">
        <w:rPr>
          <w:rFonts w:ascii="Calibri" w:hAnsi="Calibri" w:cs="Calibri"/>
          <w:b/>
          <w:bCs/>
          <w:i/>
          <w:iCs/>
          <w:sz w:val="28"/>
          <w:szCs w:val="28"/>
        </w:rPr>
        <w:t>but there are some variations depending on whether the service supports cross-region and cross-account access natively</w:t>
      </w:r>
      <w:r w:rsidRPr="009D491B">
        <w:rPr>
          <w:rFonts w:ascii="Calibri" w:hAnsi="Calibri" w:cs="Calibri"/>
          <w:b/>
          <w:bCs/>
          <w:sz w:val="28"/>
          <w:szCs w:val="28"/>
        </w:rPr>
        <w:t>.</w:t>
      </w:r>
    </w:p>
    <w:p w14:paraId="209C086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lastRenderedPageBreak/>
        <w:pict w14:anchorId="09F42C41">
          <v:rect id="_x0000_i1493" style="width:0;height:1.5pt" o:hralign="center" o:hrstd="t" o:hr="t" fillcolor="#a0a0a0" stroked="f"/>
        </w:pict>
      </w:r>
    </w:p>
    <w:p w14:paraId="1CFC35A3"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Generalized Cross-Account Access Pattern (Any Service)</w:t>
      </w:r>
    </w:p>
    <w:p w14:paraId="12A2613E" w14:textId="77777777" w:rsidR="00FF69EF" w:rsidRPr="009D491B" w:rsidRDefault="00FF69EF" w:rsidP="00FF69EF">
      <w:pPr>
        <w:numPr>
          <w:ilvl w:val="0"/>
          <w:numId w:val="405"/>
        </w:numPr>
        <w:rPr>
          <w:rFonts w:ascii="Calibri" w:hAnsi="Calibri" w:cs="Calibri"/>
          <w:b/>
          <w:bCs/>
          <w:sz w:val="28"/>
          <w:szCs w:val="28"/>
        </w:rPr>
      </w:pPr>
      <w:r w:rsidRPr="009D491B">
        <w:rPr>
          <w:rFonts w:ascii="Calibri" w:hAnsi="Calibri" w:cs="Calibri"/>
          <w:b/>
          <w:bCs/>
          <w:sz w:val="28"/>
          <w:szCs w:val="28"/>
        </w:rPr>
        <w:t>Resource-based Policy (if the service supports it):</w:t>
      </w:r>
    </w:p>
    <w:p w14:paraId="7A7955BF" w14:textId="77777777" w:rsidR="00FF69EF" w:rsidRPr="009D491B" w:rsidRDefault="00FF69EF" w:rsidP="00FF69EF">
      <w:pPr>
        <w:numPr>
          <w:ilvl w:val="1"/>
          <w:numId w:val="405"/>
        </w:numPr>
        <w:rPr>
          <w:rFonts w:ascii="Calibri" w:hAnsi="Calibri" w:cs="Calibri"/>
          <w:b/>
          <w:bCs/>
          <w:sz w:val="28"/>
          <w:szCs w:val="28"/>
        </w:rPr>
      </w:pPr>
      <w:r w:rsidRPr="009D491B">
        <w:rPr>
          <w:rFonts w:ascii="Calibri" w:hAnsi="Calibri" w:cs="Calibri"/>
          <w:b/>
          <w:bCs/>
          <w:sz w:val="28"/>
          <w:szCs w:val="28"/>
        </w:rPr>
        <w:t>Placed on the target resource (like ECR, S3, Secrets Manager, Lambda).</w:t>
      </w:r>
    </w:p>
    <w:p w14:paraId="1BDB7281" w14:textId="77777777" w:rsidR="00FF69EF" w:rsidRPr="009D491B" w:rsidRDefault="00FF69EF" w:rsidP="00FF69EF">
      <w:pPr>
        <w:numPr>
          <w:ilvl w:val="1"/>
          <w:numId w:val="405"/>
        </w:numPr>
        <w:rPr>
          <w:rFonts w:ascii="Calibri" w:hAnsi="Calibri" w:cs="Calibri"/>
          <w:b/>
          <w:bCs/>
          <w:sz w:val="28"/>
          <w:szCs w:val="28"/>
        </w:rPr>
      </w:pPr>
      <w:r w:rsidRPr="009D491B">
        <w:rPr>
          <w:rFonts w:ascii="Calibri" w:hAnsi="Calibri" w:cs="Calibri"/>
          <w:b/>
          <w:bCs/>
          <w:sz w:val="28"/>
          <w:szCs w:val="28"/>
        </w:rPr>
        <w:t>Grants a specific account or role in another account access to the resource.</w:t>
      </w:r>
    </w:p>
    <w:p w14:paraId="4CC48AEA" w14:textId="77777777" w:rsidR="00FF69EF" w:rsidRPr="009D491B" w:rsidRDefault="00FF69EF" w:rsidP="00FF69EF">
      <w:pPr>
        <w:numPr>
          <w:ilvl w:val="0"/>
          <w:numId w:val="405"/>
        </w:numPr>
        <w:rPr>
          <w:rFonts w:ascii="Calibri" w:hAnsi="Calibri" w:cs="Calibri"/>
          <w:b/>
          <w:bCs/>
          <w:sz w:val="28"/>
          <w:szCs w:val="28"/>
        </w:rPr>
      </w:pPr>
      <w:r w:rsidRPr="009D491B">
        <w:rPr>
          <w:rFonts w:ascii="Calibri" w:hAnsi="Calibri" w:cs="Calibri"/>
          <w:b/>
          <w:bCs/>
          <w:sz w:val="28"/>
          <w:szCs w:val="28"/>
        </w:rPr>
        <w:t>IAM Role in Accessing Account:</w:t>
      </w:r>
    </w:p>
    <w:p w14:paraId="2B121ADC" w14:textId="77777777" w:rsidR="00FF69EF" w:rsidRPr="009D491B" w:rsidRDefault="00FF69EF" w:rsidP="00FF69EF">
      <w:pPr>
        <w:numPr>
          <w:ilvl w:val="1"/>
          <w:numId w:val="405"/>
        </w:numPr>
        <w:rPr>
          <w:rFonts w:ascii="Calibri" w:hAnsi="Calibri" w:cs="Calibri"/>
          <w:b/>
          <w:bCs/>
          <w:sz w:val="28"/>
          <w:szCs w:val="28"/>
        </w:rPr>
      </w:pPr>
      <w:r w:rsidRPr="009D491B">
        <w:rPr>
          <w:rFonts w:ascii="Calibri" w:hAnsi="Calibri" w:cs="Calibri"/>
          <w:b/>
          <w:bCs/>
          <w:sz w:val="28"/>
          <w:szCs w:val="28"/>
        </w:rPr>
        <w:t>The service (e.g., ECS, Lambda) needs an IAM role with:</w:t>
      </w:r>
    </w:p>
    <w:p w14:paraId="709D3A51" w14:textId="77777777" w:rsidR="00FF69EF" w:rsidRPr="009D491B" w:rsidRDefault="00FF69EF" w:rsidP="00FF69EF">
      <w:pPr>
        <w:numPr>
          <w:ilvl w:val="2"/>
          <w:numId w:val="405"/>
        </w:numPr>
        <w:rPr>
          <w:rFonts w:ascii="Calibri" w:hAnsi="Calibri" w:cs="Calibri"/>
          <w:b/>
          <w:bCs/>
          <w:sz w:val="28"/>
          <w:szCs w:val="28"/>
        </w:rPr>
      </w:pPr>
      <w:r w:rsidRPr="009D491B">
        <w:rPr>
          <w:rFonts w:ascii="Calibri" w:hAnsi="Calibri" w:cs="Calibri"/>
          <w:b/>
          <w:bCs/>
          <w:sz w:val="28"/>
          <w:szCs w:val="28"/>
        </w:rPr>
        <w:t>A trust policy allowing the AWS service to assume it.</w:t>
      </w:r>
    </w:p>
    <w:p w14:paraId="5AD331CE" w14:textId="77777777" w:rsidR="00FF69EF" w:rsidRPr="009D491B" w:rsidRDefault="00FF69EF" w:rsidP="00FF69EF">
      <w:pPr>
        <w:numPr>
          <w:ilvl w:val="2"/>
          <w:numId w:val="405"/>
        </w:numPr>
        <w:rPr>
          <w:rFonts w:ascii="Calibri" w:hAnsi="Calibri" w:cs="Calibri"/>
          <w:b/>
          <w:bCs/>
          <w:sz w:val="28"/>
          <w:szCs w:val="28"/>
        </w:rPr>
      </w:pPr>
      <w:r w:rsidRPr="009D491B">
        <w:rPr>
          <w:rFonts w:ascii="Calibri" w:hAnsi="Calibri" w:cs="Calibri"/>
          <w:b/>
          <w:bCs/>
          <w:sz w:val="28"/>
          <w:szCs w:val="28"/>
        </w:rPr>
        <w:t>An identity-based policy granting it actions on the remote resource.</w:t>
      </w:r>
    </w:p>
    <w:p w14:paraId="732A99C1" w14:textId="77777777" w:rsidR="00FF69EF" w:rsidRPr="009D491B" w:rsidRDefault="00FF69EF" w:rsidP="00FF69EF">
      <w:pPr>
        <w:numPr>
          <w:ilvl w:val="0"/>
          <w:numId w:val="405"/>
        </w:numPr>
        <w:rPr>
          <w:rFonts w:ascii="Calibri" w:hAnsi="Calibri" w:cs="Calibri"/>
          <w:b/>
          <w:bCs/>
          <w:sz w:val="28"/>
          <w:szCs w:val="28"/>
        </w:rPr>
      </w:pPr>
      <w:r w:rsidRPr="009D491B">
        <w:rPr>
          <w:rFonts w:ascii="Calibri" w:hAnsi="Calibri" w:cs="Calibri"/>
          <w:b/>
          <w:bCs/>
          <w:sz w:val="28"/>
          <w:szCs w:val="28"/>
        </w:rPr>
        <w:t>Optional STS AssumeRole (if direct access isn’t possible):</w:t>
      </w:r>
    </w:p>
    <w:p w14:paraId="44596CDC" w14:textId="77777777" w:rsidR="00FF69EF" w:rsidRPr="009D491B" w:rsidRDefault="00FF69EF" w:rsidP="00FF69EF">
      <w:pPr>
        <w:numPr>
          <w:ilvl w:val="1"/>
          <w:numId w:val="405"/>
        </w:numPr>
        <w:rPr>
          <w:rFonts w:ascii="Calibri" w:hAnsi="Calibri" w:cs="Calibri"/>
          <w:b/>
          <w:bCs/>
          <w:sz w:val="28"/>
          <w:szCs w:val="28"/>
        </w:rPr>
      </w:pPr>
      <w:r w:rsidRPr="009D491B">
        <w:rPr>
          <w:rFonts w:ascii="Calibri" w:hAnsi="Calibri" w:cs="Calibri"/>
          <w:b/>
          <w:bCs/>
          <w:sz w:val="28"/>
          <w:szCs w:val="28"/>
        </w:rPr>
        <w:t>In cases like AWS Glue, or S3 batch operations, one account can assume a role in the other account using sts:AssumeRole.</w:t>
      </w:r>
    </w:p>
    <w:p w14:paraId="35B2158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7526020">
          <v:rect id="_x0000_i1494" style="width:0;height:1.5pt" o:hralign="center" o:hrstd="t" o:hr="t" fillcolor="#a0a0a0" stroked="f"/>
        </w:pict>
      </w:r>
    </w:p>
    <w:p w14:paraId="0BF1B611"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Cross-Region Considerations</w:t>
      </w:r>
    </w:p>
    <w:p w14:paraId="52E2569C" w14:textId="77777777" w:rsidR="00FF69EF" w:rsidRPr="009D491B" w:rsidRDefault="00FF69EF" w:rsidP="00FF69EF">
      <w:pPr>
        <w:numPr>
          <w:ilvl w:val="0"/>
          <w:numId w:val="406"/>
        </w:numPr>
        <w:rPr>
          <w:rFonts w:ascii="Calibri" w:hAnsi="Calibri" w:cs="Calibri"/>
          <w:b/>
          <w:bCs/>
          <w:sz w:val="28"/>
          <w:szCs w:val="28"/>
        </w:rPr>
      </w:pPr>
      <w:r w:rsidRPr="009D491B">
        <w:rPr>
          <w:rFonts w:ascii="Calibri" w:hAnsi="Calibri" w:cs="Calibri"/>
          <w:b/>
          <w:bCs/>
          <w:sz w:val="28"/>
          <w:szCs w:val="28"/>
        </w:rPr>
        <w:t xml:space="preserve">Cross-region access is </w:t>
      </w:r>
      <w:r w:rsidRPr="009D491B">
        <w:rPr>
          <w:rFonts w:ascii="Calibri" w:hAnsi="Calibri" w:cs="Calibri"/>
          <w:b/>
          <w:bCs/>
          <w:i/>
          <w:iCs/>
          <w:sz w:val="28"/>
          <w:szCs w:val="28"/>
        </w:rPr>
        <w:t>not always automatic</w:t>
      </w:r>
      <w:r w:rsidRPr="009D491B">
        <w:rPr>
          <w:rFonts w:ascii="Calibri" w:hAnsi="Calibri" w:cs="Calibri"/>
          <w:b/>
          <w:bCs/>
          <w:sz w:val="28"/>
          <w:szCs w:val="28"/>
        </w:rPr>
        <w:t>. It depends on the service:</w:t>
      </w:r>
    </w:p>
    <w:p w14:paraId="50216D7F" w14:textId="77777777" w:rsidR="00FF69EF" w:rsidRPr="009D491B" w:rsidRDefault="00FF69EF" w:rsidP="00FF69EF">
      <w:pPr>
        <w:numPr>
          <w:ilvl w:val="1"/>
          <w:numId w:val="406"/>
        </w:num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S3: Fully cross-region and cross-account supported.</w:t>
      </w:r>
    </w:p>
    <w:p w14:paraId="2D727E46" w14:textId="77777777" w:rsidR="00FF69EF" w:rsidRPr="009D491B" w:rsidRDefault="00FF69EF" w:rsidP="00FF69EF">
      <w:pPr>
        <w:numPr>
          <w:ilvl w:val="1"/>
          <w:numId w:val="406"/>
        </w:num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ECR: Yes, with pull-through cache or cross-region replication.</w:t>
      </w:r>
    </w:p>
    <w:p w14:paraId="1C6314CE" w14:textId="77777777" w:rsidR="00FF69EF" w:rsidRPr="009D491B" w:rsidRDefault="00FF69EF" w:rsidP="00FF69EF">
      <w:pPr>
        <w:numPr>
          <w:ilvl w:val="1"/>
          <w:numId w:val="406"/>
        </w:num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Secrets Manager: Replication required for cross-region access.</w:t>
      </w:r>
    </w:p>
    <w:p w14:paraId="2021E05B" w14:textId="77777777" w:rsidR="00FF69EF" w:rsidRPr="009D491B" w:rsidRDefault="00FF69EF" w:rsidP="00FF69EF">
      <w:pPr>
        <w:numPr>
          <w:ilvl w:val="1"/>
          <w:numId w:val="406"/>
        </w:num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CloudWatch Logs: No native cross-region aggregation unless using CloudWatch cross-account observability or third-party tooling.</w:t>
      </w:r>
    </w:p>
    <w:p w14:paraId="4EA8BB6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E3E9367">
          <v:rect id="_x0000_i1495" style="width:0;height:1.5pt" o:hralign="center" o:hrstd="t" o:hr="t" fillcolor="#a0a0a0" stroked="f"/>
        </w:pict>
      </w:r>
    </w:p>
    <w:p w14:paraId="3A2A4F09"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Examples by Service</w:t>
      </w:r>
    </w:p>
    <w:tbl>
      <w:tblPr>
        <w:tblStyle w:val="TableGrid"/>
        <w:tblW w:w="0" w:type="auto"/>
        <w:tblLook w:val="04A0" w:firstRow="1" w:lastRow="0" w:firstColumn="1" w:lastColumn="0" w:noHBand="0" w:noVBand="1"/>
      </w:tblPr>
      <w:tblGrid>
        <w:gridCol w:w="1859"/>
        <w:gridCol w:w="1463"/>
        <w:gridCol w:w="1599"/>
        <w:gridCol w:w="4429"/>
      </w:tblGrid>
      <w:tr w:rsidR="00FF69EF" w:rsidRPr="009D491B" w14:paraId="300DF5AA" w14:textId="77777777" w:rsidTr="004F6D28">
        <w:tc>
          <w:tcPr>
            <w:tcW w:w="0" w:type="auto"/>
            <w:hideMark/>
          </w:tcPr>
          <w:p w14:paraId="0426E65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lastRenderedPageBreak/>
              <w:t>Service</w:t>
            </w:r>
          </w:p>
        </w:tc>
        <w:tc>
          <w:tcPr>
            <w:tcW w:w="0" w:type="auto"/>
            <w:hideMark/>
          </w:tcPr>
          <w:p w14:paraId="635F317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Cross-Account</w:t>
            </w:r>
          </w:p>
        </w:tc>
        <w:tc>
          <w:tcPr>
            <w:tcW w:w="0" w:type="auto"/>
            <w:hideMark/>
          </w:tcPr>
          <w:p w14:paraId="55F92287"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Cross-Region</w:t>
            </w:r>
          </w:p>
        </w:tc>
        <w:tc>
          <w:tcPr>
            <w:tcW w:w="0" w:type="auto"/>
            <w:hideMark/>
          </w:tcPr>
          <w:p w14:paraId="51AE8AC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Notes</w:t>
            </w:r>
          </w:p>
        </w:tc>
      </w:tr>
      <w:tr w:rsidR="00FF69EF" w:rsidRPr="009D491B" w14:paraId="6D8795A4" w14:textId="77777777" w:rsidTr="004F6D28">
        <w:tc>
          <w:tcPr>
            <w:tcW w:w="0" w:type="auto"/>
            <w:hideMark/>
          </w:tcPr>
          <w:p w14:paraId="229655A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S3</w:t>
            </w:r>
          </w:p>
        </w:tc>
        <w:tc>
          <w:tcPr>
            <w:tcW w:w="0" w:type="auto"/>
            <w:hideMark/>
          </w:tcPr>
          <w:p w14:paraId="7C608171"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hideMark/>
          </w:tcPr>
          <w:p w14:paraId="1D52B879"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hideMark/>
          </w:tcPr>
          <w:p w14:paraId="097BCD8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Use bucket policy or ACL; easy replication.</w:t>
            </w:r>
          </w:p>
        </w:tc>
      </w:tr>
      <w:tr w:rsidR="00FF69EF" w:rsidRPr="009D491B" w14:paraId="6E79BA65" w14:textId="77777777" w:rsidTr="004F6D28">
        <w:tc>
          <w:tcPr>
            <w:tcW w:w="0" w:type="auto"/>
            <w:hideMark/>
          </w:tcPr>
          <w:p w14:paraId="0584B53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ECR</w:t>
            </w:r>
          </w:p>
        </w:tc>
        <w:tc>
          <w:tcPr>
            <w:tcW w:w="0" w:type="auto"/>
            <w:hideMark/>
          </w:tcPr>
          <w:p w14:paraId="4F296DA0"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hideMark/>
          </w:tcPr>
          <w:p w14:paraId="035F8120"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hideMark/>
          </w:tcPr>
          <w:p w14:paraId="01E94E9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Requires pull permissions; use replication for region access.</w:t>
            </w:r>
          </w:p>
        </w:tc>
      </w:tr>
      <w:tr w:rsidR="00FF69EF" w:rsidRPr="009D491B" w14:paraId="71E6F90C" w14:textId="77777777" w:rsidTr="004F6D28">
        <w:tc>
          <w:tcPr>
            <w:tcW w:w="0" w:type="auto"/>
            <w:hideMark/>
          </w:tcPr>
          <w:p w14:paraId="4EF09AF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Secrets Manager</w:t>
            </w:r>
          </w:p>
        </w:tc>
        <w:tc>
          <w:tcPr>
            <w:tcW w:w="0" w:type="auto"/>
            <w:hideMark/>
          </w:tcPr>
          <w:p w14:paraId="7F760A9C"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hideMark/>
          </w:tcPr>
          <w:p w14:paraId="6E81FFCD"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(replicate)</w:t>
            </w:r>
          </w:p>
        </w:tc>
        <w:tc>
          <w:tcPr>
            <w:tcW w:w="0" w:type="auto"/>
            <w:hideMark/>
          </w:tcPr>
          <w:p w14:paraId="0C3F428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Use secret replication for cross-region.</w:t>
            </w:r>
          </w:p>
        </w:tc>
      </w:tr>
      <w:tr w:rsidR="00FF69EF" w:rsidRPr="009D491B" w14:paraId="19233BA2" w14:textId="77777777" w:rsidTr="004F6D28">
        <w:tc>
          <w:tcPr>
            <w:tcW w:w="0" w:type="auto"/>
            <w:hideMark/>
          </w:tcPr>
          <w:p w14:paraId="44ED255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Lambda</w:t>
            </w:r>
          </w:p>
        </w:tc>
        <w:tc>
          <w:tcPr>
            <w:tcW w:w="0" w:type="auto"/>
            <w:hideMark/>
          </w:tcPr>
          <w:p w14:paraId="58BD53E4"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hideMark/>
          </w:tcPr>
          <w:p w14:paraId="724825E5"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hideMark/>
          </w:tcPr>
          <w:p w14:paraId="54E2BAC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Can invoke cross-account; packaging code across regions needs work.</w:t>
            </w:r>
          </w:p>
        </w:tc>
      </w:tr>
      <w:tr w:rsidR="00FF69EF" w:rsidRPr="009D491B" w14:paraId="5ACB3127" w14:textId="77777777" w:rsidTr="004F6D28">
        <w:tc>
          <w:tcPr>
            <w:tcW w:w="0" w:type="auto"/>
            <w:hideMark/>
          </w:tcPr>
          <w:p w14:paraId="77B36E3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CloudWatch</w:t>
            </w:r>
          </w:p>
        </w:tc>
        <w:tc>
          <w:tcPr>
            <w:tcW w:w="0" w:type="auto"/>
            <w:hideMark/>
          </w:tcPr>
          <w:p w14:paraId="399764C8"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hideMark/>
          </w:tcPr>
          <w:p w14:paraId="000226CD"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hideMark/>
          </w:tcPr>
          <w:p w14:paraId="6D97274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Needs custom setup for centralized monitoring.</w:t>
            </w:r>
          </w:p>
        </w:tc>
      </w:tr>
    </w:tbl>
    <w:p w14:paraId="402982C1"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1A99FEC">
          <v:rect id="_x0000_i1496" style="width:0;height:1.5pt" o:hralign="center" o:hrstd="t" o:hr="t" fillcolor="#a0a0a0" stroked="f"/>
        </w:pict>
      </w:r>
    </w:p>
    <w:p w14:paraId="1389FAE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Summary:</w:t>
      </w:r>
    </w:p>
    <w:p w14:paraId="2F6C6DF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Yes, the core principles (resource-based + identity-based + trust policy) are the same, but details vary depending on the service and whether it supports cross-region natively.</w:t>
      </w:r>
    </w:p>
    <w:p w14:paraId="6DC3F0C6"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36901D7">
          <v:rect id="_x0000_i1497" style="width:0;height:1.5pt" o:hralign="center" o:hrstd="t" o:hr="t" fillcolor="#a0a0a0" stroked="f"/>
        </w:pict>
      </w:r>
    </w:p>
    <w:p w14:paraId="10F8DDC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Want to see how to replicate secrets across regions, or how to grant cross-account access to S3 or Lambda?</w:t>
      </w:r>
    </w:p>
    <w:p w14:paraId="3661134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452C770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if a ec2 in other account want to access s3 in different account is the procedure same</w:t>
      </w:r>
    </w:p>
    <w:p w14:paraId="55DF669D" w14:textId="1F431103" w:rsidR="00FF69EF" w:rsidRPr="009D491B" w:rsidRDefault="00FF69EF" w:rsidP="00FF69EF">
      <w:pPr>
        <w:rPr>
          <w:rFonts w:ascii="Calibri" w:hAnsi="Calibri" w:cs="Calibri"/>
          <w:b/>
          <w:bCs/>
          <w:sz w:val="28"/>
          <w:szCs w:val="28"/>
        </w:rPr>
      </w:pPr>
    </w:p>
    <w:p w14:paraId="767086C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Yes, the procedure is similar when an EC2 instance in one AWS account needs to access an S3 bucket in another account, using cross-account IAM roles and resource-based policies.</w:t>
      </w:r>
    </w:p>
    <w:p w14:paraId="55EF4FCA"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E787E87">
          <v:rect id="_x0000_i1498" style="width:0;height:1.5pt" o:hralign="center" o:hrstd="t" o:hr="t" fillcolor="#a0a0a0" stroked="f"/>
        </w:pict>
      </w:r>
    </w:p>
    <w:p w14:paraId="58D4EDF2"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Step-by-Step: EC2 in Account B accessing S3 in Account A</w:t>
      </w:r>
    </w:p>
    <w:p w14:paraId="7BB93686"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lastRenderedPageBreak/>
        <w:pict w14:anchorId="6F9AF0AF">
          <v:rect id="_x0000_i1499" style="width:0;height:1.5pt" o:hralign="center" o:hrstd="t" o:hr="t" fillcolor="#a0a0a0" stroked="f"/>
        </w:pict>
      </w:r>
    </w:p>
    <w:p w14:paraId="0B6DBC2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In Account A (owning the S3 bucket):</w:t>
      </w:r>
    </w:p>
    <w:p w14:paraId="0BD8C9D1" w14:textId="77777777" w:rsidR="00FF69EF" w:rsidRPr="009D491B" w:rsidRDefault="00FF69EF" w:rsidP="00FF69EF">
      <w:pPr>
        <w:numPr>
          <w:ilvl w:val="0"/>
          <w:numId w:val="407"/>
        </w:num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Add a bucket policy that allows Account B (or a specific role in Account B) to access the bucket:</w:t>
      </w:r>
    </w:p>
    <w:p w14:paraId="16C304A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52958D0C" w14:textId="75257EC4" w:rsidR="00FF69EF" w:rsidRPr="009D491B" w:rsidRDefault="00FF69EF" w:rsidP="00FF69EF">
      <w:pPr>
        <w:rPr>
          <w:rFonts w:ascii="Calibri" w:hAnsi="Calibri" w:cs="Calibri"/>
          <w:b/>
          <w:bCs/>
          <w:sz w:val="28"/>
          <w:szCs w:val="28"/>
        </w:rPr>
      </w:pPr>
    </w:p>
    <w:p w14:paraId="1BAB881F"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w:t>
      </w:r>
    </w:p>
    <w:p w14:paraId="1E91D472"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5B8FE251"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39EA3383"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 xml:space="preserve">    {</w:t>
      </w:r>
    </w:p>
    <w:p w14:paraId="68C70C9E"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"Sid"</w:t>
      </w:r>
      <w:r>
        <w:rPr>
          <w:rFonts w:ascii="Consolas" w:hAnsi="Consolas" w:cs="Courier New"/>
          <w:color w:val="FFFFFF"/>
          <w:sz w:val="17"/>
          <w:szCs w:val="17"/>
        </w:rPr>
        <w:t xml:space="preserve">: </w:t>
      </w:r>
      <w:r>
        <w:rPr>
          <w:rFonts w:ascii="Consolas" w:hAnsi="Consolas" w:cs="Courier New"/>
          <w:color w:val="ABE338"/>
          <w:sz w:val="17"/>
          <w:szCs w:val="17"/>
        </w:rPr>
        <w:t>"AllowCrossAccountAccess"</w:t>
      </w:r>
      <w:r>
        <w:rPr>
          <w:rFonts w:ascii="Consolas" w:hAnsi="Consolas" w:cs="Courier New"/>
          <w:color w:val="FFFFFF"/>
          <w:sz w:val="17"/>
          <w:szCs w:val="17"/>
        </w:rPr>
        <w:t>,</w:t>
      </w:r>
    </w:p>
    <w:p w14:paraId="373BF60C"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125AEC60"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452AD353"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"AWS"</w:t>
      </w:r>
      <w:r>
        <w:rPr>
          <w:rFonts w:ascii="Consolas" w:hAnsi="Consolas" w:cs="Courier New"/>
          <w:color w:val="FFFFFF"/>
          <w:sz w:val="17"/>
          <w:szCs w:val="17"/>
        </w:rPr>
        <w:t xml:space="preserve">: </w:t>
      </w:r>
      <w:r>
        <w:rPr>
          <w:rFonts w:ascii="Consolas" w:hAnsi="Consolas" w:cs="Courier New"/>
          <w:color w:val="ABE338"/>
          <w:sz w:val="17"/>
          <w:szCs w:val="17"/>
        </w:rPr>
        <w:t>"arn:aws:iam::&lt;Account-B-ID&gt;:role/EC2S3AccessRole"</w:t>
      </w:r>
    </w:p>
    <w:p w14:paraId="16F9F6B0"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 xml:space="preserve">      },</w:t>
      </w:r>
    </w:p>
    <w:p w14:paraId="0E79881F"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r>
        <w:rPr>
          <w:rFonts w:ascii="Consolas" w:hAnsi="Consolas" w:cs="Courier New"/>
          <w:color w:val="ABE338"/>
          <w:sz w:val="17"/>
          <w:szCs w:val="17"/>
        </w:rPr>
        <w:t>"s3:GetObject"</w:t>
      </w:r>
      <w:r>
        <w:rPr>
          <w:rFonts w:ascii="Consolas" w:hAnsi="Consolas" w:cs="Courier New"/>
          <w:color w:val="FFFFFF"/>
          <w:sz w:val="17"/>
          <w:szCs w:val="17"/>
        </w:rPr>
        <w:t xml:space="preserve">, </w:t>
      </w:r>
      <w:r>
        <w:rPr>
          <w:rFonts w:ascii="Consolas" w:hAnsi="Consolas" w:cs="Courier New"/>
          <w:color w:val="ABE338"/>
          <w:sz w:val="17"/>
          <w:szCs w:val="17"/>
        </w:rPr>
        <w:t>"s3:ListBucket"</w:t>
      </w:r>
      <w:r>
        <w:rPr>
          <w:rFonts w:ascii="Consolas" w:hAnsi="Consolas" w:cs="Courier New"/>
          <w:color w:val="FFFFFF"/>
          <w:sz w:val="17"/>
          <w:szCs w:val="17"/>
        </w:rPr>
        <w:t>],</w:t>
      </w:r>
    </w:p>
    <w:p w14:paraId="6767B9FE"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w:t>
      </w:r>
    </w:p>
    <w:p w14:paraId="11572FF9"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"arn:aws:s3:::your-bucket-name"</w:t>
      </w:r>
      <w:r>
        <w:rPr>
          <w:rFonts w:ascii="Consolas" w:hAnsi="Consolas" w:cs="Courier New"/>
          <w:color w:val="FFFFFF"/>
          <w:sz w:val="17"/>
          <w:szCs w:val="17"/>
        </w:rPr>
        <w:t>,</w:t>
      </w:r>
    </w:p>
    <w:p w14:paraId="58D8301C"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"arn:aws:s3:::your-bucket-name/*"</w:t>
      </w:r>
    </w:p>
    <w:p w14:paraId="78BA750A"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 xml:space="preserve">      ]</w:t>
      </w:r>
    </w:p>
    <w:p w14:paraId="2428FCCB"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 xml:space="preserve">    }</w:t>
      </w:r>
    </w:p>
    <w:p w14:paraId="5376AA79"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 xml:space="preserve">  ]</w:t>
      </w:r>
    </w:p>
    <w:p w14:paraId="0A76BCAD"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w:t>
      </w:r>
    </w:p>
    <w:p w14:paraId="0830EEBA"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 </w:t>
      </w:r>
    </w:p>
    <w:p w14:paraId="2634BF1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6105C4B">
          <v:rect id="_x0000_i1500" style="width:0;height:1.5pt" o:hralign="center" o:hrstd="t" o:hr="t" fillcolor="#a0a0a0" stroked="f"/>
        </w:pict>
      </w:r>
    </w:p>
    <w:p w14:paraId="5093914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In Account B (where EC2 is running):</w:t>
      </w:r>
    </w:p>
    <w:p w14:paraId="4839F670" w14:textId="77777777" w:rsidR="00FF69EF" w:rsidRPr="009D491B" w:rsidRDefault="00FF69EF" w:rsidP="00FF69EF">
      <w:pPr>
        <w:numPr>
          <w:ilvl w:val="0"/>
          <w:numId w:val="408"/>
        </w:num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Create an IAM role (e.g., EC2S3AccessRole) with:</w:t>
      </w:r>
    </w:p>
    <w:p w14:paraId="72AFFAC1" w14:textId="77777777" w:rsidR="00FF69EF" w:rsidRPr="009D491B" w:rsidRDefault="00FF69EF" w:rsidP="00FF69EF">
      <w:pPr>
        <w:numPr>
          <w:ilvl w:val="1"/>
          <w:numId w:val="408"/>
        </w:numPr>
        <w:rPr>
          <w:rFonts w:ascii="Calibri" w:hAnsi="Calibri" w:cs="Calibri"/>
          <w:b/>
          <w:bCs/>
          <w:sz w:val="28"/>
          <w:szCs w:val="28"/>
        </w:rPr>
      </w:pPr>
      <w:r w:rsidRPr="009D491B">
        <w:rPr>
          <w:rFonts w:ascii="Calibri" w:hAnsi="Calibri" w:cs="Calibri"/>
          <w:b/>
          <w:bCs/>
          <w:sz w:val="28"/>
          <w:szCs w:val="28"/>
        </w:rPr>
        <w:t>A trust policy allowing EC2 to assume it:</w:t>
      </w:r>
    </w:p>
    <w:p w14:paraId="6433B6A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2EF3C85D" w14:textId="3A7D1A18" w:rsidR="00FF69EF" w:rsidRPr="009D491B" w:rsidRDefault="00FF69EF" w:rsidP="00FF69EF">
      <w:pPr>
        <w:rPr>
          <w:rFonts w:ascii="Calibri" w:hAnsi="Calibri" w:cs="Calibri"/>
          <w:b/>
          <w:bCs/>
          <w:sz w:val="28"/>
          <w:szCs w:val="28"/>
        </w:rPr>
      </w:pPr>
    </w:p>
    <w:p w14:paraId="7937F742"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9063"/>
        <w:rPr>
          <w:rFonts w:ascii="Consolas" w:hAnsi="Consolas" w:cs="Courier New"/>
          <w:color w:val="FFFFFF"/>
          <w:sz w:val="17"/>
          <w:szCs w:val="17"/>
        </w:rPr>
      </w:pPr>
      <w:r>
        <w:rPr>
          <w:rFonts w:ascii="Consolas" w:hAnsi="Consolas" w:cs="Courier New"/>
          <w:color w:val="FFFFFF"/>
          <w:sz w:val="17"/>
          <w:szCs w:val="17"/>
        </w:rPr>
        <w:t>{</w:t>
      </w:r>
    </w:p>
    <w:p w14:paraId="73159669"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906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1E3828AB"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906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6B7CD899"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9063"/>
        <w:rPr>
          <w:rFonts w:ascii="Consolas" w:hAnsi="Consolas" w:cs="Courier New"/>
          <w:color w:val="FFFFFF"/>
          <w:sz w:val="17"/>
          <w:szCs w:val="17"/>
        </w:rPr>
      </w:pPr>
      <w:r>
        <w:rPr>
          <w:rFonts w:ascii="Consolas" w:hAnsi="Consolas" w:cs="Courier New"/>
          <w:color w:val="FFFFFF"/>
          <w:sz w:val="17"/>
          <w:szCs w:val="17"/>
        </w:rPr>
        <w:t xml:space="preserve">    {</w:t>
      </w:r>
    </w:p>
    <w:p w14:paraId="2F8E536E"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906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02236188"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906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22614539"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906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"Service"</w:t>
      </w:r>
      <w:r>
        <w:rPr>
          <w:rFonts w:ascii="Consolas" w:hAnsi="Consolas" w:cs="Courier New"/>
          <w:color w:val="FFFFFF"/>
          <w:sz w:val="17"/>
          <w:szCs w:val="17"/>
        </w:rPr>
        <w:t xml:space="preserve">: </w:t>
      </w:r>
      <w:r>
        <w:rPr>
          <w:rFonts w:ascii="Consolas" w:hAnsi="Consolas" w:cs="Courier New"/>
          <w:color w:val="ABE338"/>
          <w:sz w:val="17"/>
          <w:szCs w:val="17"/>
        </w:rPr>
        <w:t>"ec2.amazonaws.com"</w:t>
      </w:r>
    </w:p>
    <w:p w14:paraId="08A952A3"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9063"/>
        <w:rPr>
          <w:rFonts w:ascii="Consolas" w:hAnsi="Consolas" w:cs="Courier New"/>
          <w:color w:val="FFFFFF"/>
          <w:sz w:val="17"/>
          <w:szCs w:val="17"/>
        </w:rPr>
      </w:pPr>
      <w:r>
        <w:rPr>
          <w:rFonts w:ascii="Consolas" w:hAnsi="Consolas" w:cs="Courier New"/>
          <w:color w:val="FFFFFF"/>
          <w:sz w:val="17"/>
          <w:szCs w:val="17"/>
        </w:rPr>
        <w:t xml:space="preserve">      },</w:t>
      </w:r>
    </w:p>
    <w:p w14:paraId="62D3E0CC"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906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"sts:AssumeRole"</w:t>
      </w:r>
    </w:p>
    <w:p w14:paraId="7563EB0A"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9063"/>
        <w:rPr>
          <w:rFonts w:ascii="Consolas" w:hAnsi="Consolas" w:cs="Courier New"/>
          <w:color w:val="FFFFFF"/>
          <w:sz w:val="17"/>
          <w:szCs w:val="17"/>
        </w:rPr>
      </w:pPr>
      <w:r>
        <w:rPr>
          <w:rFonts w:ascii="Consolas" w:hAnsi="Consolas" w:cs="Courier New"/>
          <w:color w:val="FFFFFF"/>
          <w:sz w:val="17"/>
          <w:szCs w:val="17"/>
        </w:rPr>
        <w:t xml:space="preserve">    }</w:t>
      </w:r>
    </w:p>
    <w:p w14:paraId="153CE548"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9063"/>
        <w:rPr>
          <w:rFonts w:ascii="Consolas" w:hAnsi="Consolas" w:cs="Courier New"/>
          <w:color w:val="FFFFFF"/>
          <w:sz w:val="17"/>
          <w:szCs w:val="17"/>
        </w:rPr>
      </w:pPr>
      <w:r>
        <w:rPr>
          <w:rFonts w:ascii="Consolas" w:hAnsi="Consolas" w:cs="Courier New"/>
          <w:color w:val="FFFFFF"/>
          <w:sz w:val="17"/>
          <w:szCs w:val="17"/>
        </w:rPr>
        <w:t xml:space="preserve">  ]</w:t>
      </w:r>
    </w:p>
    <w:p w14:paraId="5C34BE5E"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9063"/>
        <w:rPr>
          <w:rFonts w:ascii="Consolas" w:hAnsi="Consolas" w:cs="Courier New"/>
          <w:color w:val="FFFFFF"/>
          <w:sz w:val="17"/>
          <w:szCs w:val="17"/>
        </w:rPr>
      </w:pPr>
      <w:r>
        <w:rPr>
          <w:rFonts w:ascii="Consolas" w:hAnsi="Consolas" w:cs="Courier New"/>
          <w:color w:val="FFFFFF"/>
          <w:sz w:val="17"/>
          <w:szCs w:val="17"/>
        </w:rPr>
        <w:t>}</w:t>
      </w:r>
    </w:p>
    <w:p w14:paraId="6E77F35D"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9063"/>
        <w:rPr>
          <w:rFonts w:ascii="Consolas" w:hAnsi="Consolas" w:cs="Courier New"/>
          <w:color w:val="FFFFFF"/>
          <w:sz w:val="17"/>
          <w:szCs w:val="17"/>
        </w:rPr>
      </w:pPr>
      <w:r>
        <w:rPr>
          <w:rFonts w:ascii="Consolas" w:hAnsi="Consolas" w:cs="Courier New"/>
          <w:color w:val="FFFFFF"/>
          <w:sz w:val="17"/>
          <w:szCs w:val="17"/>
        </w:rPr>
        <w:t> </w:t>
      </w:r>
    </w:p>
    <w:p w14:paraId="35DC0772" w14:textId="77777777" w:rsidR="00FF69EF" w:rsidRPr="009D491B" w:rsidRDefault="00FF69EF" w:rsidP="00FF69EF">
      <w:pPr>
        <w:numPr>
          <w:ilvl w:val="1"/>
          <w:numId w:val="408"/>
        </w:numPr>
        <w:rPr>
          <w:rFonts w:ascii="Calibri" w:hAnsi="Calibri" w:cs="Calibri"/>
          <w:b/>
          <w:bCs/>
          <w:sz w:val="28"/>
          <w:szCs w:val="28"/>
        </w:rPr>
      </w:pPr>
      <w:r w:rsidRPr="009D491B">
        <w:rPr>
          <w:rFonts w:ascii="Calibri" w:hAnsi="Calibri" w:cs="Calibri"/>
          <w:b/>
          <w:bCs/>
          <w:sz w:val="28"/>
          <w:szCs w:val="28"/>
        </w:rPr>
        <w:lastRenderedPageBreak/>
        <w:t>An identity policy (inline or attached) that allows S3 access:</w:t>
      </w:r>
    </w:p>
    <w:p w14:paraId="55165EA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563B10E0" w14:textId="6C5ECBFB" w:rsidR="00FF69EF" w:rsidRPr="009D491B" w:rsidRDefault="00FF69EF" w:rsidP="00FF69EF">
      <w:pPr>
        <w:rPr>
          <w:rFonts w:ascii="Calibri" w:hAnsi="Calibri" w:cs="Calibri"/>
          <w:b/>
          <w:bCs/>
          <w:sz w:val="28"/>
          <w:szCs w:val="28"/>
        </w:rPr>
      </w:pPr>
    </w:p>
    <w:p w14:paraId="6988EBFF"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58515"/>
        <w:rPr>
          <w:rFonts w:ascii="Consolas" w:hAnsi="Consolas" w:cs="Courier New"/>
          <w:color w:val="FFFFFF"/>
          <w:sz w:val="17"/>
          <w:szCs w:val="17"/>
        </w:rPr>
      </w:pPr>
      <w:r>
        <w:rPr>
          <w:rFonts w:ascii="Consolas" w:hAnsi="Consolas" w:cs="Courier New"/>
          <w:color w:val="FFFFFF"/>
          <w:sz w:val="17"/>
          <w:szCs w:val="17"/>
        </w:rPr>
        <w:t>{</w:t>
      </w:r>
    </w:p>
    <w:p w14:paraId="44D28B02"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5851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5C2B9F7F"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5851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1092A7D4"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58515"/>
        <w:rPr>
          <w:rFonts w:ascii="Consolas" w:hAnsi="Consolas" w:cs="Courier New"/>
          <w:color w:val="FFFFFF"/>
          <w:sz w:val="17"/>
          <w:szCs w:val="17"/>
        </w:rPr>
      </w:pPr>
      <w:r>
        <w:rPr>
          <w:rFonts w:ascii="Consolas" w:hAnsi="Consolas" w:cs="Courier New"/>
          <w:color w:val="FFFFFF"/>
          <w:sz w:val="17"/>
          <w:szCs w:val="17"/>
        </w:rPr>
        <w:t xml:space="preserve">    {</w:t>
      </w:r>
    </w:p>
    <w:p w14:paraId="653D1793"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5851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73BE5F01"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5851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r>
        <w:rPr>
          <w:rFonts w:ascii="Consolas" w:hAnsi="Consolas" w:cs="Courier New"/>
          <w:color w:val="ABE338"/>
          <w:sz w:val="17"/>
          <w:szCs w:val="17"/>
        </w:rPr>
        <w:t>"s3:GetObject"</w:t>
      </w:r>
      <w:r>
        <w:rPr>
          <w:rFonts w:ascii="Consolas" w:hAnsi="Consolas" w:cs="Courier New"/>
          <w:color w:val="FFFFFF"/>
          <w:sz w:val="17"/>
          <w:szCs w:val="17"/>
        </w:rPr>
        <w:t xml:space="preserve">, </w:t>
      </w:r>
      <w:r>
        <w:rPr>
          <w:rFonts w:ascii="Consolas" w:hAnsi="Consolas" w:cs="Courier New"/>
          <w:color w:val="ABE338"/>
          <w:sz w:val="17"/>
          <w:szCs w:val="17"/>
        </w:rPr>
        <w:t>"s3:ListBucket"</w:t>
      </w:r>
      <w:r>
        <w:rPr>
          <w:rFonts w:ascii="Consolas" w:hAnsi="Consolas" w:cs="Courier New"/>
          <w:color w:val="FFFFFF"/>
          <w:sz w:val="17"/>
          <w:szCs w:val="17"/>
        </w:rPr>
        <w:t>],</w:t>
      </w:r>
    </w:p>
    <w:p w14:paraId="694FAC30"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5851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w:t>
      </w:r>
    </w:p>
    <w:p w14:paraId="308D8CF9"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5851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"arn:aws:s3:::your-bucket-name"</w:t>
      </w:r>
      <w:r>
        <w:rPr>
          <w:rFonts w:ascii="Consolas" w:hAnsi="Consolas" w:cs="Courier New"/>
          <w:color w:val="FFFFFF"/>
          <w:sz w:val="17"/>
          <w:szCs w:val="17"/>
        </w:rPr>
        <w:t>,</w:t>
      </w:r>
    </w:p>
    <w:p w14:paraId="4165F6A3"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5851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"arn:aws:s3:::your-bucket-name/*"</w:t>
      </w:r>
    </w:p>
    <w:p w14:paraId="7FB39E4F"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58515"/>
        <w:rPr>
          <w:rFonts w:ascii="Consolas" w:hAnsi="Consolas" w:cs="Courier New"/>
          <w:color w:val="FFFFFF"/>
          <w:sz w:val="17"/>
          <w:szCs w:val="17"/>
        </w:rPr>
      </w:pPr>
      <w:r>
        <w:rPr>
          <w:rFonts w:ascii="Consolas" w:hAnsi="Consolas" w:cs="Courier New"/>
          <w:color w:val="FFFFFF"/>
          <w:sz w:val="17"/>
          <w:szCs w:val="17"/>
        </w:rPr>
        <w:t xml:space="preserve">      ]</w:t>
      </w:r>
    </w:p>
    <w:p w14:paraId="28CD2766"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58515"/>
        <w:rPr>
          <w:rFonts w:ascii="Consolas" w:hAnsi="Consolas" w:cs="Courier New"/>
          <w:color w:val="FFFFFF"/>
          <w:sz w:val="17"/>
          <w:szCs w:val="17"/>
        </w:rPr>
      </w:pPr>
      <w:r>
        <w:rPr>
          <w:rFonts w:ascii="Consolas" w:hAnsi="Consolas" w:cs="Courier New"/>
          <w:color w:val="FFFFFF"/>
          <w:sz w:val="17"/>
          <w:szCs w:val="17"/>
        </w:rPr>
        <w:t xml:space="preserve">    }</w:t>
      </w:r>
    </w:p>
    <w:p w14:paraId="616D40B4"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58515"/>
        <w:rPr>
          <w:rFonts w:ascii="Consolas" w:hAnsi="Consolas" w:cs="Courier New"/>
          <w:color w:val="FFFFFF"/>
          <w:sz w:val="17"/>
          <w:szCs w:val="17"/>
        </w:rPr>
      </w:pPr>
      <w:r>
        <w:rPr>
          <w:rFonts w:ascii="Consolas" w:hAnsi="Consolas" w:cs="Courier New"/>
          <w:color w:val="FFFFFF"/>
          <w:sz w:val="17"/>
          <w:szCs w:val="17"/>
        </w:rPr>
        <w:t xml:space="preserve">  ]</w:t>
      </w:r>
    </w:p>
    <w:p w14:paraId="375832A0"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58515"/>
        <w:rPr>
          <w:rFonts w:ascii="Consolas" w:hAnsi="Consolas" w:cs="Courier New"/>
          <w:color w:val="FFFFFF"/>
          <w:sz w:val="17"/>
          <w:szCs w:val="17"/>
        </w:rPr>
      </w:pPr>
      <w:r>
        <w:rPr>
          <w:rFonts w:ascii="Consolas" w:hAnsi="Consolas" w:cs="Courier New"/>
          <w:color w:val="FFFFFF"/>
          <w:sz w:val="17"/>
          <w:szCs w:val="17"/>
        </w:rPr>
        <w:t>}</w:t>
      </w:r>
    </w:p>
    <w:p w14:paraId="4D9AF9EB"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58515"/>
        <w:rPr>
          <w:rFonts w:ascii="Consolas" w:hAnsi="Consolas" w:cs="Courier New"/>
          <w:color w:val="FFFFFF"/>
          <w:sz w:val="17"/>
          <w:szCs w:val="17"/>
        </w:rPr>
      </w:pPr>
      <w:r>
        <w:rPr>
          <w:rFonts w:ascii="Consolas" w:hAnsi="Consolas" w:cs="Courier New"/>
          <w:color w:val="FFFFFF"/>
          <w:sz w:val="17"/>
          <w:szCs w:val="17"/>
        </w:rPr>
        <w:t> </w:t>
      </w:r>
    </w:p>
    <w:p w14:paraId="41EBFB74" w14:textId="77777777" w:rsidR="00FF69EF" w:rsidRPr="009D491B" w:rsidRDefault="00FF69EF" w:rsidP="00FF69EF">
      <w:pPr>
        <w:numPr>
          <w:ilvl w:val="0"/>
          <w:numId w:val="408"/>
        </w:num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Attach that IAM role to the EC2 instance (via instance profile).</w:t>
      </w:r>
    </w:p>
    <w:p w14:paraId="151A79E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CB16051">
          <v:rect id="_x0000_i1501" style="width:0;height:1.5pt" o:hralign="center" o:hrstd="t" o:hr="t" fillcolor="#a0a0a0" stroked="f"/>
        </w:pict>
      </w:r>
    </w:p>
    <w:p w14:paraId="33C2F71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Key Concept:</w:t>
      </w:r>
    </w:p>
    <w:p w14:paraId="598F2B30" w14:textId="77777777" w:rsidR="00FF69EF" w:rsidRPr="009D491B" w:rsidRDefault="00FF69EF" w:rsidP="00FF69EF">
      <w:pPr>
        <w:numPr>
          <w:ilvl w:val="0"/>
          <w:numId w:val="409"/>
        </w:numPr>
        <w:rPr>
          <w:rFonts w:ascii="Calibri" w:hAnsi="Calibri" w:cs="Calibri"/>
          <w:b/>
          <w:bCs/>
          <w:sz w:val="28"/>
          <w:szCs w:val="28"/>
        </w:rPr>
      </w:pPr>
      <w:r w:rsidRPr="009D491B">
        <w:rPr>
          <w:rFonts w:ascii="Calibri" w:hAnsi="Calibri" w:cs="Calibri"/>
          <w:b/>
          <w:bCs/>
          <w:sz w:val="28"/>
          <w:szCs w:val="28"/>
        </w:rPr>
        <w:t>S3 bucket (resource-based policy) must explicitly allow the IAM role from the other account.</w:t>
      </w:r>
    </w:p>
    <w:p w14:paraId="6478C2DA" w14:textId="77777777" w:rsidR="00FF69EF" w:rsidRPr="009D491B" w:rsidRDefault="00FF69EF" w:rsidP="00FF69EF">
      <w:pPr>
        <w:numPr>
          <w:ilvl w:val="0"/>
          <w:numId w:val="409"/>
        </w:numPr>
        <w:rPr>
          <w:rFonts w:ascii="Calibri" w:hAnsi="Calibri" w:cs="Calibri"/>
          <w:b/>
          <w:bCs/>
          <w:sz w:val="28"/>
          <w:szCs w:val="28"/>
        </w:rPr>
      </w:pPr>
      <w:r w:rsidRPr="009D491B">
        <w:rPr>
          <w:rFonts w:ascii="Calibri" w:hAnsi="Calibri" w:cs="Calibri"/>
          <w:b/>
          <w:bCs/>
          <w:sz w:val="28"/>
          <w:szCs w:val="28"/>
        </w:rPr>
        <w:t>EC2 instance assumes a role with permissions to access that S3 bucket.</w:t>
      </w:r>
    </w:p>
    <w:p w14:paraId="07D80D0D" w14:textId="77777777" w:rsidR="00FF69EF" w:rsidRPr="009D491B" w:rsidRDefault="00FF69EF" w:rsidP="00FF69EF">
      <w:pPr>
        <w:numPr>
          <w:ilvl w:val="0"/>
          <w:numId w:val="409"/>
        </w:numPr>
        <w:rPr>
          <w:rFonts w:ascii="Calibri" w:hAnsi="Calibri" w:cs="Calibri"/>
          <w:b/>
          <w:bCs/>
          <w:sz w:val="28"/>
          <w:szCs w:val="28"/>
        </w:rPr>
      </w:pPr>
      <w:r w:rsidRPr="009D491B">
        <w:rPr>
          <w:rFonts w:ascii="Calibri" w:hAnsi="Calibri" w:cs="Calibri"/>
          <w:b/>
          <w:bCs/>
          <w:sz w:val="28"/>
          <w:szCs w:val="28"/>
        </w:rPr>
        <w:t>This does NOT require AssumeRole via STS, as EC2 assumes the role automatically when the instance starts.</w:t>
      </w:r>
    </w:p>
    <w:p w14:paraId="067955C3"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BC8F0AC">
          <v:rect id="_x0000_i1502" style="width:0;height:1.5pt" o:hralign="center" o:hrstd="t" o:hr="t" fillcolor="#a0a0a0" stroked="f"/>
        </w:pict>
      </w:r>
    </w:p>
    <w:p w14:paraId="77DBC97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you'd like a CloudFormation example of this setup, or a Secrets Manager cross-account setup.</w:t>
      </w:r>
    </w:p>
    <w:p w14:paraId="45CDD4B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0465762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what is bucket policy</w:t>
      </w:r>
    </w:p>
    <w:p w14:paraId="43716BB6" w14:textId="6AF074C2" w:rsidR="00FF69EF" w:rsidRPr="009D491B" w:rsidRDefault="00FF69EF" w:rsidP="00FF69EF">
      <w:pPr>
        <w:rPr>
          <w:rFonts w:ascii="Calibri" w:hAnsi="Calibri" w:cs="Calibri"/>
          <w:b/>
          <w:bCs/>
          <w:sz w:val="28"/>
          <w:szCs w:val="28"/>
        </w:rPr>
      </w:pPr>
    </w:p>
    <w:p w14:paraId="713E06E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 bucket policy is a resource-based policy attached directly to an Amazon S3 bucket that controls who can access the bucket and what actions they can perform (e.g., s3:GetObject, s3:PutObject).</w:t>
      </w:r>
    </w:p>
    <w:p w14:paraId="739B80F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lastRenderedPageBreak/>
        <w:pict w14:anchorId="06C5C9E2">
          <v:rect id="_x0000_i1503" style="width:0;height:1.5pt" o:hralign="center" o:hrstd="t" o:hr="t" fillcolor="#a0a0a0" stroked="f"/>
        </w:pict>
      </w:r>
    </w:p>
    <w:p w14:paraId="2FAF74A6"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Key Characteristics of a Bucket Policy:</w:t>
      </w:r>
    </w:p>
    <w:p w14:paraId="791AD3F3" w14:textId="77777777" w:rsidR="00FF69EF" w:rsidRPr="009D491B" w:rsidRDefault="00FF69EF" w:rsidP="00FF69EF">
      <w:pPr>
        <w:numPr>
          <w:ilvl w:val="0"/>
          <w:numId w:val="410"/>
        </w:numPr>
        <w:rPr>
          <w:rFonts w:ascii="Calibri" w:hAnsi="Calibri" w:cs="Calibri"/>
          <w:b/>
          <w:bCs/>
          <w:sz w:val="28"/>
          <w:szCs w:val="28"/>
        </w:rPr>
      </w:pPr>
      <w:r w:rsidRPr="009D491B">
        <w:rPr>
          <w:rFonts w:ascii="Calibri" w:hAnsi="Calibri" w:cs="Calibri"/>
          <w:b/>
          <w:bCs/>
          <w:sz w:val="28"/>
          <w:szCs w:val="28"/>
        </w:rPr>
        <w:t>Written in JSON.</w:t>
      </w:r>
    </w:p>
    <w:p w14:paraId="154214B4" w14:textId="77777777" w:rsidR="00FF69EF" w:rsidRPr="009D491B" w:rsidRDefault="00FF69EF" w:rsidP="00FF69EF">
      <w:pPr>
        <w:numPr>
          <w:ilvl w:val="0"/>
          <w:numId w:val="410"/>
        </w:numPr>
        <w:rPr>
          <w:rFonts w:ascii="Calibri" w:hAnsi="Calibri" w:cs="Calibri"/>
          <w:b/>
          <w:bCs/>
          <w:sz w:val="28"/>
          <w:szCs w:val="28"/>
        </w:rPr>
      </w:pPr>
      <w:r w:rsidRPr="009D491B">
        <w:rPr>
          <w:rFonts w:ascii="Calibri" w:hAnsi="Calibri" w:cs="Calibri"/>
          <w:b/>
          <w:bCs/>
          <w:sz w:val="28"/>
          <w:szCs w:val="28"/>
        </w:rPr>
        <w:t>Grants or denies permissions to:</w:t>
      </w:r>
    </w:p>
    <w:p w14:paraId="232107F2" w14:textId="77777777" w:rsidR="00FF69EF" w:rsidRPr="009D491B" w:rsidRDefault="00FF69EF" w:rsidP="00FF69EF">
      <w:pPr>
        <w:numPr>
          <w:ilvl w:val="1"/>
          <w:numId w:val="410"/>
        </w:numPr>
        <w:rPr>
          <w:rFonts w:ascii="Calibri" w:hAnsi="Calibri" w:cs="Calibri"/>
          <w:b/>
          <w:bCs/>
          <w:sz w:val="28"/>
          <w:szCs w:val="28"/>
        </w:rPr>
      </w:pPr>
      <w:r w:rsidRPr="009D491B">
        <w:rPr>
          <w:rFonts w:ascii="Calibri" w:hAnsi="Calibri" w:cs="Calibri"/>
          <w:b/>
          <w:bCs/>
          <w:sz w:val="28"/>
          <w:szCs w:val="28"/>
        </w:rPr>
        <w:t>AWS users, roles, or accounts</w:t>
      </w:r>
    </w:p>
    <w:p w14:paraId="453A9E7D" w14:textId="77777777" w:rsidR="00FF69EF" w:rsidRPr="009D491B" w:rsidRDefault="00FF69EF" w:rsidP="00FF69EF">
      <w:pPr>
        <w:numPr>
          <w:ilvl w:val="1"/>
          <w:numId w:val="410"/>
        </w:numPr>
        <w:rPr>
          <w:rFonts w:ascii="Calibri" w:hAnsi="Calibri" w:cs="Calibri"/>
          <w:b/>
          <w:bCs/>
          <w:sz w:val="28"/>
          <w:szCs w:val="28"/>
        </w:rPr>
      </w:pPr>
      <w:r w:rsidRPr="009D491B">
        <w:rPr>
          <w:rFonts w:ascii="Calibri" w:hAnsi="Calibri" w:cs="Calibri"/>
          <w:b/>
          <w:bCs/>
          <w:sz w:val="28"/>
          <w:szCs w:val="28"/>
        </w:rPr>
        <w:t>Specific IP addresses</w:t>
      </w:r>
    </w:p>
    <w:p w14:paraId="74DEF780" w14:textId="77777777" w:rsidR="00FF69EF" w:rsidRPr="009D491B" w:rsidRDefault="00FF69EF" w:rsidP="00FF69EF">
      <w:pPr>
        <w:numPr>
          <w:ilvl w:val="1"/>
          <w:numId w:val="410"/>
        </w:numPr>
        <w:rPr>
          <w:rFonts w:ascii="Calibri" w:hAnsi="Calibri" w:cs="Calibri"/>
          <w:b/>
          <w:bCs/>
          <w:sz w:val="28"/>
          <w:szCs w:val="28"/>
        </w:rPr>
      </w:pPr>
      <w:r w:rsidRPr="009D491B">
        <w:rPr>
          <w:rFonts w:ascii="Calibri" w:hAnsi="Calibri" w:cs="Calibri"/>
          <w:b/>
          <w:bCs/>
          <w:sz w:val="28"/>
          <w:szCs w:val="28"/>
        </w:rPr>
        <w:t>Particular services</w:t>
      </w:r>
    </w:p>
    <w:p w14:paraId="28C9DE64" w14:textId="77777777" w:rsidR="00FF69EF" w:rsidRPr="009D491B" w:rsidRDefault="00FF69EF" w:rsidP="00FF69EF">
      <w:pPr>
        <w:numPr>
          <w:ilvl w:val="0"/>
          <w:numId w:val="410"/>
        </w:numPr>
        <w:rPr>
          <w:rFonts w:ascii="Calibri" w:hAnsi="Calibri" w:cs="Calibri"/>
          <w:b/>
          <w:bCs/>
          <w:sz w:val="28"/>
          <w:szCs w:val="28"/>
        </w:rPr>
      </w:pPr>
      <w:r w:rsidRPr="009D491B">
        <w:rPr>
          <w:rFonts w:ascii="Calibri" w:hAnsi="Calibri" w:cs="Calibri"/>
          <w:b/>
          <w:bCs/>
          <w:sz w:val="28"/>
          <w:szCs w:val="28"/>
        </w:rPr>
        <w:t>Attached directly to the bucket, not to IAM users or roles.</w:t>
      </w:r>
    </w:p>
    <w:p w14:paraId="6365639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CDE9CF2">
          <v:rect id="_x0000_i1504" style="width:0;height:1.5pt" o:hralign="center" o:hrstd="t" o:hr="t" fillcolor="#a0a0a0" stroked="f"/>
        </w:pict>
      </w:r>
    </w:p>
    <w:p w14:paraId="43AA79B6"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 Allow another AWS account to read objects</w:t>
      </w:r>
    </w:p>
    <w:p w14:paraId="7E0C1D7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31D47DEF" w14:textId="0BC43E0B" w:rsidR="00FF69EF" w:rsidRPr="009D491B" w:rsidRDefault="00FF69EF" w:rsidP="00FF69EF">
      <w:pPr>
        <w:rPr>
          <w:rFonts w:ascii="Calibri" w:hAnsi="Calibri" w:cs="Calibri"/>
          <w:b/>
          <w:bCs/>
          <w:sz w:val="28"/>
          <w:szCs w:val="28"/>
        </w:rPr>
      </w:pPr>
    </w:p>
    <w:p w14:paraId="6B12472F" w14:textId="77777777" w:rsidR="000104D0" w:rsidRDefault="000104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8362422"/>
        <w:rPr>
          <w:rFonts w:ascii="Consolas" w:hAnsi="Consolas" w:cs="Courier New"/>
          <w:color w:val="FFFFFF"/>
          <w:sz w:val="17"/>
          <w:szCs w:val="17"/>
        </w:rPr>
      </w:pPr>
      <w:r>
        <w:rPr>
          <w:rFonts w:ascii="Consolas" w:hAnsi="Consolas" w:cs="Courier New"/>
          <w:color w:val="FFFFFF"/>
          <w:sz w:val="17"/>
          <w:szCs w:val="17"/>
        </w:rPr>
        <w:t>{</w:t>
      </w:r>
    </w:p>
    <w:p w14:paraId="3741B4C9" w14:textId="77777777" w:rsidR="000104D0" w:rsidRDefault="000104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836242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6EC14D45" w14:textId="77777777" w:rsidR="000104D0" w:rsidRDefault="000104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836242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08BE507F" w14:textId="77777777" w:rsidR="000104D0" w:rsidRDefault="000104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8362422"/>
        <w:rPr>
          <w:rFonts w:ascii="Consolas" w:hAnsi="Consolas" w:cs="Courier New"/>
          <w:color w:val="FFFFFF"/>
          <w:sz w:val="17"/>
          <w:szCs w:val="17"/>
        </w:rPr>
      </w:pPr>
      <w:r>
        <w:rPr>
          <w:rFonts w:ascii="Consolas" w:hAnsi="Consolas" w:cs="Courier New"/>
          <w:color w:val="FFFFFF"/>
          <w:sz w:val="17"/>
          <w:szCs w:val="17"/>
        </w:rPr>
        <w:t xml:space="preserve">    {</w:t>
      </w:r>
    </w:p>
    <w:p w14:paraId="0822D881" w14:textId="77777777" w:rsidR="000104D0" w:rsidRDefault="000104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836242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"Sid"</w:t>
      </w:r>
      <w:r>
        <w:rPr>
          <w:rFonts w:ascii="Consolas" w:hAnsi="Consolas" w:cs="Courier New"/>
          <w:color w:val="FFFFFF"/>
          <w:sz w:val="17"/>
          <w:szCs w:val="17"/>
        </w:rPr>
        <w:t xml:space="preserve">: </w:t>
      </w:r>
      <w:r>
        <w:rPr>
          <w:rFonts w:ascii="Consolas" w:hAnsi="Consolas" w:cs="Courier New"/>
          <w:color w:val="ABE338"/>
          <w:sz w:val="17"/>
          <w:szCs w:val="17"/>
        </w:rPr>
        <w:t>"AllowAccountBRead"</w:t>
      </w:r>
      <w:r>
        <w:rPr>
          <w:rFonts w:ascii="Consolas" w:hAnsi="Consolas" w:cs="Courier New"/>
          <w:color w:val="FFFFFF"/>
          <w:sz w:val="17"/>
          <w:szCs w:val="17"/>
        </w:rPr>
        <w:t>,</w:t>
      </w:r>
    </w:p>
    <w:p w14:paraId="3BD88177" w14:textId="77777777" w:rsidR="000104D0" w:rsidRDefault="000104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836242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7BEB7956" w14:textId="77777777" w:rsidR="000104D0" w:rsidRDefault="000104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836242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139AC08C" w14:textId="77777777" w:rsidR="000104D0" w:rsidRDefault="000104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836242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"AWS"</w:t>
      </w:r>
      <w:r>
        <w:rPr>
          <w:rFonts w:ascii="Consolas" w:hAnsi="Consolas" w:cs="Courier New"/>
          <w:color w:val="FFFFFF"/>
          <w:sz w:val="17"/>
          <w:szCs w:val="17"/>
        </w:rPr>
        <w:t xml:space="preserve">: </w:t>
      </w:r>
      <w:r>
        <w:rPr>
          <w:rFonts w:ascii="Consolas" w:hAnsi="Consolas" w:cs="Courier New"/>
          <w:color w:val="ABE338"/>
          <w:sz w:val="17"/>
          <w:szCs w:val="17"/>
        </w:rPr>
        <w:t>"arn:aws:iam::111122223333:root"</w:t>
      </w:r>
    </w:p>
    <w:p w14:paraId="32D96858" w14:textId="77777777" w:rsidR="000104D0" w:rsidRDefault="000104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8362422"/>
        <w:rPr>
          <w:rFonts w:ascii="Consolas" w:hAnsi="Consolas" w:cs="Courier New"/>
          <w:color w:val="FFFFFF"/>
          <w:sz w:val="17"/>
          <w:szCs w:val="17"/>
        </w:rPr>
      </w:pPr>
      <w:r>
        <w:rPr>
          <w:rFonts w:ascii="Consolas" w:hAnsi="Consolas" w:cs="Courier New"/>
          <w:color w:val="FFFFFF"/>
          <w:sz w:val="17"/>
          <w:szCs w:val="17"/>
        </w:rPr>
        <w:t xml:space="preserve">      },</w:t>
      </w:r>
    </w:p>
    <w:p w14:paraId="5984B542" w14:textId="77777777" w:rsidR="000104D0" w:rsidRDefault="000104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836242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r>
        <w:rPr>
          <w:rFonts w:ascii="Consolas" w:hAnsi="Consolas" w:cs="Courier New"/>
          <w:color w:val="ABE338"/>
          <w:sz w:val="17"/>
          <w:szCs w:val="17"/>
        </w:rPr>
        <w:t>"s3:GetObject"</w:t>
      </w:r>
      <w:r>
        <w:rPr>
          <w:rFonts w:ascii="Consolas" w:hAnsi="Consolas" w:cs="Courier New"/>
          <w:color w:val="FFFFFF"/>
          <w:sz w:val="17"/>
          <w:szCs w:val="17"/>
        </w:rPr>
        <w:t>],</w:t>
      </w:r>
    </w:p>
    <w:p w14:paraId="532A9525" w14:textId="77777777" w:rsidR="000104D0" w:rsidRDefault="000104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836242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"arn:aws:s3:::my-bucket-name/*"</w:t>
      </w:r>
    </w:p>
    <w:p w14:paraId="23A88310" w14:textId="77777777" w:rsidR="000104D0" w:rsidRDefault="000104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8362422"/>
        <w:rPr>
          <w:rFonts w:ascii="Consolas" w:hAnsi="Consolas" w:cs="Courier New"/>
          <w:color w:val="FFFFFF"/>
          <w:sz w:val="17"/>
          <w:szCs w:val="17"/>
        </w:rPr>
      </w:pPr>
      <w:r>
        <w:rPr>
          <w:rFonts w:ascii="Consolas" w:hAnsi="Consolas" w:cs="Courier New"/>
          <w:color w:val="FFFFFF"/>
          <w:sz w:val="17"/>
          <w:szCs w:val="17"/>
        </w:rPr>
        <w:t xml:space="preserve">    }</w:t>
      </w:r>
    </w:p>
    <w:p w14:paraId="12B8AF64" w14:textId="77777777" w:rsidR="000104D0" w:rsidRDefault="000104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8362422"/>
        <w:rPr>
          <w:rFonts w:ascii="Consolas" w:hAnsi="Consolas" w:cs="Courier New"/>
          <w:color w:val="FFFFFF"/>
          <w:sz w:val="17"/>
          <w:szCs w:val="17"/>
        </w:rPr>
      </w:pPr>
      <w:r>
        <w:rPr>
          <w:rFonts w:ascii="Consolas" w:hAnsi="Consolas" w:cs="Courier New"/>
          <w:color w:val="FFFFFF"/>
          <w:sz w:val="17"/>
          <w:szCs w:val="17"/>
        </w:rPr>
        <w:t xml:space="preserve">  ]</w:t>
      </w:r>
    </w:p>
    <w:p w14:paraId="522D5A1B" w14:textId="77777777" w:rsidR="000104D0" w:rsidRDefault="000104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8362422"/>
        <w:rPr>
          <w:rFonts w:ascii="Consolas" w:hAnsi="Consolas" w:cs="Courier New"/>
          <w:color w:val="FFFFFF"/>
          <w:sz w:val="17"/>
          <w:szCs w:val="17"/>
        </w:rPr>
      </w:pPr>
      <w:r>
        <w:rPr>
          <w:rFonts w:ascii="Consolas" w:hAnsi="Consolas" w:cs="Courier New"/>
          <w:color w:val="FFFFFF"/>
          <w:sz w:val="17"/>
          <w:szCs w:val="17"/>
        </w:rPr>
        <w:t> </w:t>
      </w:r>
    </w:p>
    <w:p w14:paraId="1E3DCA8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438F602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allows Account B (ID: 111122223333) to read all objects from my-bucket-name.</w:t>
      </w:r>
    </w:p>
    <w:p w14:paraId="6E6994F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337D272">
          <v:rect id="_x0000_i1505" style="width:0;height:1.5pt" o:hralign="center" o:hrstd="t" o:hr="t" fillcolor="#a0a0a0" stroked="f"/>
        </w:pict>
      </w:r>
    </w:p>
    <w:p w14:paraId="63846972"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When to Use:</w:t>
      </w:r>
    </w:p>
    <w:p w14:paraId="69CE30B9" w14:textId="77777777" w:rsidR="00FF69EF" w:rsidRPr="009D491B" w:rsidRDefault="00FF69EF" w:rsidP="00FF69EF">
      <w:pPr>
        <w:numPr>
          <w:ilvl w:val="0"/>
          <w:numId w:val="411"/>
        </w:numPr>
        <w:rPr>
          <w:rFonts w:ascii="Calibri" w:hAnsi="Calibri" w:cs="Calibri"/>
          <w:b/>
          <w:bCs/>
          <w:sz w:val="28"/>
          <w:szCs w:val="28"/>
        </w:rPr>
      </w:pPr>
      <w:r w:rsidRPr="009D491B">
        <w:rPr>
          <w:rFonts w:ascii="Calibri" w:hAnsi="Calibri" w:cs="Calibri"/>
          <w:b/>
          <w:bCs/>
          <w:sz w:val="28"/>
          <w:szCs w:val="28"/>
        </w:rPr>
        <w:t>For cross-account access</w:t>
      </w:r>
    </w:p>
    <w:p w14:paraId="26302225" w14:textId="77777777" w:rsidR="00FF69EF" w:rsidRPr="009D491B" w:rsidRDefault="00FF69EF" w:rsidP="00FF69EF">
      <w:pPr>
        <w:numPr>
          <w:ilvl w:val="0"/>
          <w:numId w:val="411"/>
        </w:numPr>
        <w:rPr>
          <w:rFonts w:ascii="Calibri" w:hAnsi="Calibri" w:cs="Calibri"/>
          <w:b/>
          <w:bCs/>
          <w:sz w:val="28"/>
          <w:szCs w:val="28"/>
        </w:rPr>
      </w:pPr>
      <w:r w:rsidRPr="009D491B">
        <w:rPr>
          <w:rFonts w:ascii="Calibri" w:hAnsi="Calibri" w:cs="Calibri"/>
          <w:b/>
          <w:bCs/>
          <w:sz w:val="28"/>
          <w:szCs w:val="28"/>
        </w:rPr>
        <w:t>For public access control</w:t>
      </w:r>
    </w:p>
    <w:p w14:paraId="1F9A9F5D" w14:textId="77777777" w:rsidR="00FF69EF" w:rsidRPr="009D491B" w:rsidRDefault="00FF69EF" w:rsidP="00FF69EF">
      <w:pPr>
        <w:numPr>
          <w:ilvl w:val="0"/>
          <w:numId w:val="411"/>
        </w:numPr>
        <w:rPr>
          <w:rFonts w:ascii="Calibri" w:hAnsi="Calibri" w:cs="Calibri"/>
          <w:b/>
          <w:bCs/>
          <w:sz w:val="28"/>
          <w:szCs w:val="28"/>
        </w:rPr>
      </w:pPr>
      <w:r w:rsidRPr="009D491B">
        <w:rPr>
          <w:rFonts w:ascii="Calibri" w:hAnsi="Calibri" w:cs="Calibri"/>
          <w:b/>
          <w:bCs/>
          <w:sz w:val="28"/>
          <w:szCs w:val="28"/>
        </w:rPr>
        <w:lastRenderedPageBreak/>
        <w:t>For service access (like CloudTrail, CloudFront, etc.)</w:t>
      </w:r>
    </w:p>
    <w:p w14:paraId="09E075E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comparison between bucket policy and IAM policy, or a template to set up bucket policy via CloudFormation?</w:t>
      </w:r>
    </w:p>
    <w:p w14:paraId="0318AEF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64FDC1A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inline policy</w:t>
      </w:r>
    </w:p>
    <w:p w14:paraId="75FA0D49" w14:textId="25BC1A0F" w:rsidR="00FF69EF" w:rsidRPr="009D491B" w:rsidRDefault="00FF69EF" w:rsidP="00FF69EF">
      <w:pPr>
        <w:rPr>
          <w:rFonts w:ascii="Calibri" w:hAnsi="Calibri" w:cs="Calibri"/>
          <w:b/>
          <w:bCs/>
          <w:sz w:val="28"/>
          <w:szCs w:val="28"/>
        </w:rPr>
      </w:pPr>
    </w:p>
    <w:p w14:paraId="14DCAB8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 inline policy is an IAM policy that's embedded directly into a single IAM user, group, or role. It cannot be reused across multiple identities, unlike managed policies.</w:t>
      </w:r>
    </w:p>
    <w:p w14:paraId="70ACECD9"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F9133DB">
          <v:rect id="_x0000_i1506" style="width:0;height:1.5pt" o:hralign="center" o:hrstd="t" o:hr="t" fillcolor="#a0a0a0" stroked="f"/>
        </w:pict>
      </w:r>
    </w:p>
    <w:p w14:paraId="3507316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Key Characteristics:</w:t>
      </w:r>
    </w:p>
    <w:p w14:paraId="6FFE031E" w14:textId="77777777" w:rsidR="00FF69EF" w:rsidRPr="009D491B" w:rsidRDefault="00FF69EF" w:rsidP="00FF69EF">
      <w:pPr>
        <w:numPr>
          <w:ilvl w:val="0"/>
          <w:numId w:val="412"/>
        </w:numPr>
        <w:rPr>
          <w:rFonts w:ascii="Calibri" w:hAnsi="Calibri" w:cs="Calibri"/>
          <w:b/>
          <w:bCs/>
          <w:sz w:val="28"/>
          <w:szCs w:val="28"/>
        </w:rPr>
      </w:pPr>
      <w:r w:rsidRPr="009D491B">
        <w:rPr>
          <w:rFonts w:ascii="Calibri" w:hAnsi="Calibri" w:cs="Calibri"/>
          <w:b/>
          <w:bCs/>
          <w:sz w:val="28"/>
          <w:szCs w:val="28"/>
        </w:rPr>
        <w:t>Tightly coupled to the identity it's attached to.</w:t>
      </w:r>
    </w:p>
    <w:p w14:paraId="7ECA8E88" w14:textId="77777777" w:rsidR="00FF69EF" w:rsidRPr="009D491B" w:rsidRDefault="00FF69EF" w:rsidP="00FF69EF">
      <w:pPr>
        <w:numPr>
          <w:ilvl w:val="0"/>
          <w:numId w:val="412"/>
        </w:numPr>
        <w:rPr>
          <w:rFonts w:ascii="Calibri" w:hAnsi="Calibri" w:cs="Calibri"/>
          <w:b/>
          <w:bCs/>
          <w:sz w:val="28"/>
          <w:szCs w:val="28"/>
        </w:rPr>
      </w:pPr>
      <w:r w:rsidRPr="009D491B">
        <w:rPr>
          <w:rFonts w:ascii="Calibri" w:hAnsi="Calibri" w:cs="Calibri"/>
          <w:b/>
          <w:bCs/>
          <w:sz w:val="28"/>
          <w:szCs w:val="28"/>
        </w:rPr>
        <w:t>Deleted automatically when the user/role/group it's attached to is deleted.</w:t>
      </w:r>
    </w:p>
    <w:p w14:paraId="3BCAE254" w14:textId="77777777" w:rsidR="00FF69EF" w:rsidRPr="009D491B" w:rsidRDefault="00FF69EF" w:rsidP="00FF69EF">
      <w:pPr>
        <w:numPr>
          <w:ilvl w:val="0"/>
          <w:numId w:val="412"/>
        </w:numPr>
        <w:rPr>
          <w:rFonts w:ascii="Calibri" w:hAnsi="Calibri" w:cs="Calibri"/>
          <w:b/>
          <w:bCs/>
          <w:sz w:val="28"/>
          <w:szCs w:val="28"/>
        </w:rPr>
      </w:pPr>
      <w:r w:rsidRPr="009D491B">
        <w:rPr>
          <w:rFonts w:ascii="Calibri" w:hAnsi="Calibri" w:cs="Calibri"/>
          <w:b/>
          <w:bCs/>
          <w:sz w:val="28"/>
          <w:szCs w:val="28"/>
        </w:rPr>
        <w:t>Best for policies that are specific and not reused.</w:t>
      </w:r>
    </w:p>
    <w:p w14:paraId="71599225" w14:textId="77777777" w:rsidR="00FF69EF" w:rsidRPr="009D491B" w:rsidRDefault="00FF69EF" w:rsidP="00FF69EF">
      <w:pPr>
        <w:numPr>
          <w:ilvl w:val="0"/>
          <w:numId w:val="412"/>
        </w:numPr>
        <w:rPr>
          <w:rFonts w:ascii="Calibri" w:hAnsi="Calibri" w:cs="Calibri"/>
          <w:b/>
          <w:bCs/>
          <w:sz w:val="28"/>
          <w:szCs w:val="28"/>
        </w:rPr>
      </w:pPr>
      <w:r w:rsidRPr="009D491B">
        <w:rPr>
          <w:rFonts w:ascii="Calibri" w:hAnsi="Calibri" w:cs="Calibri"/>
          <w:b/>
          <w:bCs/>
          <w:sz w:val="28"/>
          <w:szCs w:val="28"/>
        </w:rPr>
        <w:t>Defined in JSON, just like managed policies.</w:t>
      </w:r>
    </w:p>
    <w:p w14:paraId="14488949"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07F4D9A">
          <v:rect id="_x0000_i1507" style="width:0;height:1.5pt" o:hralign="center" o:hrstd="t" o:hr="t" fillcolor="#a0a0a0" stroked="f"/>
        </w:pict>
      </w:r>
    </w:p>
    <w:p w14:paraId="3DC7621A"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 Inline Policy for a Role (Allow S3 Read Access)</w:t>
      </w:r>
    </w:p>
    <w:p w14:paraId="250B5C3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3FDD3226" w14:textId="028CE82B" w:rsidR="00FF69EF" w:rsidRPr="009D491B" w:rsidRDefault="00FF69EF" w:rsidP="00FF69EF">
      <w:pPr>
        <w:rPr>
          <w:rFonts w:ascii="Calibri" w:hAnsi="Calibri" w:cs="Calibri"/>
          <w:b/>
          <w:bCs/>
          <w:sz w:val="28"/>
          <w:szCs w:val="28"/>
        </w:rPr>
      </w:pPr>
    </w:p>
    <w:p w14:paraId="0504E732" w14:textId="77777777" w:rsidR="00273E1C" w:rsidRDefault="00273E1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9476982"/>
        <w:rPr>
          <w:rFonts w:ascii="Consolas" w:hAnsi="Consolas" w:cs="Courier New"/>
          <w:color w:val="FFFFFF"/>
          <w:sz w:val="17"/>
          <w:szCs w:val="17"/>
        </w:rPr>
      </w:pPr>
      <w:r>
        <w:rPr>
          <w:rFonts w:ascii="Consolas" w:hAnsi="Consolas" w:cs="Courier New"/>
          <w:color w:val="FFFFFF"/>
          <w:sz w:val="17"/>
          <w:szCs w:val="17"/>
        </w:rPr>
        <w:t>{</w:t>
      </w:r>
    </w:p>
    <w:p w14:paraId="28261B25" w14:textId="77777777" w:rsidR="00273E1C" w:rsidRDefault="00273E1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947698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58EC13D6" w14:textId="77777777" w:rsidR="00273E1C" w:rsidRDefault="00273E1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947698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73C1D7D3" w14:textId="77777777" w:rsidR="00273E1C" w:rsidRDefault="00273E1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9476982"/>
        <w:rPr>
          <w:rFonts w:ascii="Consolas" w:hAnsi="Consolas" w:cs="Courier New"/>
          <w:color w:val="FFFFFF"/>
          <w:sz w:val="17"/>
          <w:szCs w:val="17"/>
        </w:rPr>
      </w:pPr>
      <w:r>
        <w:rPr>
          <w:rFonts w:ascii="Consolas" w:hAnsi="Consolas" w:cs="Courier New"/>
          <w:color w:val="FFFFFF"/>
          <w:sz w:val="17"/>
          <w:szCs w:val="17"/>
        </w:rPr>
        <w:t xml:space="preserve">    {</w:t>
      </w:r>
    </w:p>
    <w:p w14:paraId="6E81A6BF" w14:textId="77777777" w:rsidR="00273E1C" w:rsidRDefault="00273E1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947698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7EE6D934" w14:textId="77777777" w:rsidR="00273E1C" w:rsidRDefault="00273E1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947698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r>
        <w:rPr>
          <w:rFonts w:ascii="Consolas" w:hAnsi="Consolas" w:cs="Courier New"/>
          <w:color w:val="ABE338"/>
          <w:sz w:val="17"/>
          <w:szCs w:val="17"/>
        </w:rPr>
        <w:t>"s3:GetObject"</w:t>
      </w:r>
      <w:r>
        <w:rPr>
          <w:rFonts w:ascii="Consolas" w:hAnsi="Consolas" w:cs="Courier New"/>
          <w:color w:val="FFFFFF"/>
          <w:sz w:val="17"/>
          <w:szCs w:val="17"/>
        </w:rPr>
        <w:t>],</w:t>
      </w:r>
    </w:p>
    <w:p w14:paraId="7927AEC7" w14:textId="77777777" w:rsidR="00273E1C" w:rsidRDefault="00273E1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947698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w:t>
      </w:r>
      <w:r>
        <w:rPr>
          <w:rFonts w:ascii="Consolas" w:hAnsi="Consolas" w:cs="Courier New"/>
          <w:color w:val="ABE338"/>
          <w:sz w:val="17"/>
          <w:szCs w:val="17"/>
        </w:rPr>
        <w:t>"arn:aws:s3:::my-bucket-name/*"</w:t>
      </w:r>
      <w:r>
        <w:rPr>
          <w:rFonts w:ascii="Consolas" w:hAnsi="Consolas" w:cs="Courier New"/>
          <w:color w:val="FFFFFF"/>
          <w:sz w:val="17"/>
          <w:szCs w:val="17"/>
        </w:rPr>
        <w:t>]</w:t>
      </w:r>
    </w:p>
    <w:p w14:paraId="0268F11F" w14:textId="77777777" w:rsidR="00273E1C" w:rsidRDefault="00273E1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9476982"/>
        <w:rPr>
          <w:rFonts w:ascii="Consolas" w:hAnsi="Consolas" w:cs="Courier New"/>
          <w:color w:val="FFFFFF"/>
          <w:sz w:val="17"/>
          <w:szCs w:val="17"/>
        </w:rPr>
      </w:pPr>
      <w:r>
        <w:rPr>
          <w:rFonts w:ascii="Consolas" w:hAnsi="Consolas" w:cs="Courier New"/>
          <w:color w:val="FFFFFF"/>
          <w:sz w:val="17"/>
          <w:szCs w:val="17"/>
        </w:rPr>
        <w:t xml:space="preserve">    }</w:t>
      </w:r>
    </w:p>
    <w:p w14:paraId="0EF6EA3D" w14:textId="77777777" w:rsidR="00273E1C" w:rsidRDefault="00273E1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9476982"/>
        <w:rPr>
          <w:rFonts w:ascii="Consolas" w:hAnsi="Consolas" w:cs="Courier New"/>
          <w:color w:val="FFFFFF"/>
          <w:sz w:val="17"/>
          <w:szCs w:val="17"/>
        </w:rPr>
      </w:pPr>
      <w:r>
        <w:rPr>
          <w:rFonts w:ascii="Consolas" w:hAnsi="Consolas" w:cs="Courier New"/>
          <w:color w:val="FFFFFF"/>
          <w:sz w:val="17"/>
          <w:szCs w:val="17"/>
        </w:rPr>
        <w:t xml:space="preserve">  ]</w:t>
      </w:r>
    </w:p>
    <w:p w14:paraId="3184CD93" w14:textId="77777777" w:rsidR="00273E1C" w:rsidRDefault="00273E1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9476982"/>
        <w:rPr>
          <w:rFonts w:ascii="Consolas" w:hAnsi="Consolas" w:cs="Courier New"/>
          <w:color w:val="FFFFFF"/>
          <w:sz w:val="17"/>
          <w:szCs w:val="17"/>
        </w:rPr>
      </w:pPr>
      <w:r>
        <w:rPr>
          <w:rFonts w:ascii="Consolas" w:hAnsi="Consolas" w:cs="Courier New"/>
          <w:color w:val="FFFFFF"/>
          <w:sz w:val="17"/>
          <w:szCs w:val="17"/>
        </w:rPr>
        <w:t>}</w:t>
      </w:r>
    </w:p>
    <w:p w14:paraId="4ECF5FB6" w14:textId="77777777" w:rsidR="00273E1C" w:rsidRDefault="00273E1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9476982"/>
        <w:rPr>
          <w:rFonts w:ascii="Consolas" w:hAnsi="Consolas" w:cs="Courier New"/>
          <w:color w:val="FFFFFF"/>
          <w:sz w:val="17"/>
          <w:szCs w:val="17"/>
        </w:rPr>
      </w:pPr>
      <w:r>
        <w:rPr>
          <w:rFonts w:ascii="Consolas" w:hAnsi="Consolas" w:cs="Courier New"/>
          <w:color w:val="FFFFFF"/>
          <w:sz w:val="17"/>
          <w:szCs w:val="17"/>
        </w:rPr>
        <w:t> </w:t>
      </w:r>
    </w:p>
    <w:p w14:paraId="440F5E9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This can be attached directly to a role, user, or group using the AWS Console, CLI, or Infrastructure as Code (like CloudFormation or Terraform).</w:t>
      </w:r>
    </w:p>
    <w:p w14:paraId="1CADA75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ED0B5EF">
          <v:rect id="_x0000_i1508" style="width:0;height:1.5pt" o:hralign="center" o:hrstd="t" o:hr="t" fillcolor="#a0a0a0" stroked="f"/>
        </w:pict>
      </w:r>
    </w:p>
    <w:p w14:paraId="4CF8B90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Comparison:</w:t>
      </w:r>
    </w:p>
    <w:tbl>
      <w:tblPr>
        <w:tblStyle w:val="TableGrid"/>
        <w:tblW w:w="0" w:type="auto"/>
        <w:tblLook w:val="04A0" w:firstRow="1" w:lastRow="0" w:firstColumn="1" w:lastColumn="0" w:noHBand="0" w:noVBand="1"/>
      </w:tblPr>
      <w:tblGrid>
        <w:gridCol w:w="1275"/>
        <w:gridCol w:w="2566"/>
        <w:gridCol w:w="2483"/>
      </w:tblGrid>
      <w:tr w:rsidR="00FF69EF" w:rsidRPr="009D491B" w14:paraId="5A485CBD" w14:textId="77777777" w:rsidTr="0006258D">
        <w:tc>
          <w:tcPr>
            <w:tcW w:w="0" w:type="auto"/>
            <w:hideMark/>
          </w:tcPr>
          <w:p w14:paraId="7CDFED67"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Feature</w:t>
            </w:r>
          </w:p>
        </w:tc>
        <w:tc>
          <w:tcPr>
            <w:tcW w:w="0" w:type="auto"/>
            <w:hideMark/>
          </w:tcPr>
          <w:p w14:paraId="35A385C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Inline Policy</w:t>
            </w:r>
          </w:p>
        </w:tc>
        <w:tc>
          <w:tcPr>
            <w:tcW w:w="0" w:type="auto"/>
            <w:hideMark/>
          </w:tcPr>
          <w:p w14:paraId="5D4FD26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Managed Policy</w:t>
            </w:r>
          </w:p>
        </w:tc>
      </w:tr>
      <w:tr w:rsidR="00FF69EF" w:rsidRPr="009D491B" w14:paraId="79B94CCF" w14:textId="77777777" w:rsidTr="0006258D">
        <w:tc>
          <w:tcPr>
            <w:tcW w:w="0" w:type="auto"/>
            <w:hideMark/>
          </w:tcPr>
          <w:p w14:paraId="251AA0E5"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Reusable</w:t>
            </w:r>
          </w:p>
        </w:tc>
        <w:tc>
          <w:tcPr>
            <w:tcW w:w="0" w:type="auto"/>
            <w:hideMark/>
          </w:tcPr>
          <w:p w14:paraId="099B29B1"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No</w:t>
            </w:r>
          </w:p>
        </w:tc>
        <w:tc>
          <w:tcPr>
            <w:tcW w:w="0" w:type="auto"/>
            <w:hideMark/>
          </w:tcPr>
          <w:p w14:paraId="209B1D21"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Yes</w:t>
            </w:r>
          </w:p>
        </w:tc>
      </w:tr>
      <w:tr w:rsidR="00FF69EF" w:rsidRPr="009D491B" w14:paraId="1F504130" w14:textId="77777777" w:rsidTr="0006258D">
        <w:tc>
          <w:tcPr>
            <w:tcW w:w="0" w:type="auto"/>
            <w:hideMark/>
          </w:tcPr>
          <w:p w14:paraId="54C4888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Best for</w:t>
            </w:r>
          </w:p>
        </w:tc>
        <w:tc>
          <w:tcPr>
            <w:tcW w:w="0" w:type="auto"/>
            <w:hideMark/>
          </w:tcPr>
          <w:p w14:paraId="12B6691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One-off permissions</w:t>
            </w:r>
          </w:p>
        </w:tc>
        <w:tc>
          <w:tcPr>
            <w:tcW w:w="0" w:type="auto"/>
            <w:hideMark/>
          </w:tcPr>
          <w:p w14:paraId="7AEADDE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Shared permissions</w:t>
            </w:r>
          </w:p>
        </w:tc>
      </w:tr>
      <w:tr w:rsidR="00FF69EF" w:rsidRPr="009D491B" w14:paraId="546D01BE" w14:textId="77777777" w:rsidTr="0006258D">
        <w:tc>
          <w:tcPr>
            <w:tcW w:w="0" w:type="auto"/>
            <w:hideMark/>
          </w:tcPr>
          <w:p w14:paraId="64E1868F"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Lifecycle</w:t>
            </w:r>
          </w:p>
        </w:tc>
        <w:tc>
          <w:tcPr>
            <w:tcW w:w="0" w:type="auto"/>
            <w:hideMark/>
          </w:tcPr>
          <w:p w14:paraId="3AF3F7A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Tied to identity</w:t>
            </w:r>
          </w:p>
        </w:tc>
        <w:tc>
          <w:tcPr>
            <w:tcW w:w="0" w:type="auto"/>
            <w:hideMark/>
          </w:tcPr>
          <w:p w14:paraId="3C70F4D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Independent</w:t>
            </w:r>
          </w:p>
        </w:tc>
      </w:tr>
    </w:tbl>
    <w:p w14:paraId="74E8AD9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7E05304">
          <v:rect id="_x0000_i1509" style="width:0;height:1.5pt" o:hralign="center" o:hrstd="t" o:hr="t" fillcolor="#a0a0a0" stroked="f"/>
        </w:pict>
      </w:r>
    </w:p>
    <w:p w14:paraId="1D5946D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an example of attaching inline policy via CloudFormation or how inline policy differs from managed policy?</w:t>
      </w:r>
    </w:p>
    <w:p w14:paraId="04FF61A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5452ECD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and if a ec2 instance in account A want to access S3 in account B .Here we have to attach Bucket policy to the S3 bucket by giving the account id and in account A we will attach a role to ec2 instance which have trust policy to assume the role and inline policy to access S3 bucket</w:t>
      </w:r>
    </w:p>
    <w:p w14:paraId="0C54900F" w14:textId="3C40745C" w:rsidR="00FF69EF" w:rsidRPr="009D491B" w:rsidRDefault="00FF69EF" w:rsidP="00FF69EF">
      <w:pPr>
        <w:rPr>
          <w:rFonts w:ascii="Calibri" w:hAnsi="Calibri" w:cs="Calibri"/>
          <w:b/>
          <w:bCs/>
          <w:sz w:val="28"/>
          <w:szCs w:val="28"/>
        </w:rPr>
      </w:pPr>
    </w:p>
    <w:p w14:paraId="2327396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Yes, your understanding is mostly correct, but let’s clarify and structure the procedure step-by-step for an EC2 instance in Account A to access an S3 bucket in Account B.</w:t>
      </w:r>
    </w:p>
    <w:p w14:paraId="32D2403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3DD807B">
          <v:rect id="_x0000_i1510" style="width:0;height:1.5pt" o:hralign="center" o:hrstd="t" o:hr="t" fillcolor="#a0a0a0" stroked="f"/>
        </w:pict>
      </w:r>
    </w:p>
    <w:p w14:paraId="46F589D7"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Step-by-Step Flow: Cross-Account EC2 to S3 Access</w:t>
      </w:r>
    </w:p>
    <w:p w14:paraId="54B5E87A"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396BD79">
          <v:rect id="_x0000_i1511" style="width:0;height:1.5pt" o:hralign="center" o:hrstd="t" o:hr="t" fillcolor="#a0a0a0" stroked="f"/>
        </w:pict>
      </w:r>
    </w:p>
    <w:p w14:paraId="61A47552"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In Account B (where the S3 bucket resides):</w:t>
      </w:r>
    </w:p>
    <w:p w14:paraId="7D35C54B" w14:textId="77777777" w:rsidR="00FF69EF" w:rsidRPr="009D491B" w:rsidRDefault="00FF69EF" w:rsidP="00FF69EF">
      <w:pPr>
        <w:numPr>
          <w:ilvl w:val="0"/>
          <w:numId w:val="413"/>
        </w:numPr>
        <w:rPr>
          <w:rFonts w:ascii="Calibri" w:hAnsi="Calibri" w:cs="Calibri"/>
          <w:b/>
          <w:bCs/>
          <w:sz w:val="28"/>
          <w:szCs w:val="28"/>
        </w:rPr>
      </w:pPr>
      <w:r w:rsidRPr="009D491B">
        <w:rPr>
          <w:rFonts w:ascii="Calibri" w:hAnsi="Calibri" w:cs="Calibri"/>
          <w:b/>
          <w:bCs/>
          <w:sz w:val="28"/>
          <w:szCs w:val="28"/>
        </w:rPr>
        <w:t>Create a bucket policy on the S3 bucket to allow the IAM role from Account A to access it:</w:t>
      </w:r>
    </w:p>
    <w:p w14:paraId="12DECDC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088904C4" w14:textId="72B367A0" w:rsidR="00FF69EF" w:rsidRPr="009D491B" w:rsidRDefault="00FF69EF" w:rsidP="00FF69EF">
      <w:pPr>
        <w:rPr>
          <w:rFonts w:ascii="Calibri" w:hAnsi="Calibri" w:cs="Calibri"/>
          <w:b/>
          <w:bCs/>
          <w:sz w:val="28"/>
          <w:szCs w:val="28"/>
        </w:rPr>
      </w:pPr>
    </w:p>
    <w:p w14:paraId="15F99019"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28854"/>
        <w:rPr>
          <w:rFonts w:ascii="Consolas" w:hAnsi="Consolas" w:cs="Courier New"/>
          <w:color w:val="FFFFFF"/>
          <w:sz w:val="17"/>
          <w:szCs w:val="17"/>
        </w:rPr>
      </w:pPr>
      <w:r>
        <w:rPr>
          <w:rFonts w:ascii="Consolas" w:hAnsi="Consolas" w:cs="Courier New"/>
          <w:color w:val="FFFFFF"/>
          <w:sz w:val="17"/>
          <w:szCs w:val="17"/>
        </w:rPr>
        <w:lastRenderedPageBreak/>
        <w:t>{</w:t>
      </w:r>
    </w:p>
    <w:p w14:paraId="2219D49E"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2885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53FE7A74"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2885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64AC91CD"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28854"/>
        <w:rPr>
          <w:rFonts w:ascii="Consolas" w:hAnsi="Consolas" w:cs="Courier New"/>
          <w:color w:val="FFFFFF"/>
          <w:sz w:val="17"/>
          <w:szCs w:val="17"/>
        </w:rPr>
      </w:pPr>
      <w:r>
        <w:rPr>
          <w:rFonts w:ascii="Consolas" w:hAnsi="Consolas" w:cs="Courier New"/>
          <w:color w:val="FFFFFF"/>
          <w:sz w:val="17"/>
          <w:szCs w:val="17"/>
        </w:rPr>
        <w:t xml:space="preserve">    {</w:t>
      </w:r>
    </w:p>
    <w:p w14:paraId="4B624142"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2885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136E6E60"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2885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0E8D13D9"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2885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"AWS"</w:t>
      </w:r>
      <w:r>
        <w:rPr>
          <w:rFonts w:ascii="Consolas" w:hAnsi="Consolas" w:cs="Courier New"/>
          <w:color w:val="FFFFFF"/>
          <w:sz w:val="17"/>
          <w:szCs w:val="17"/>
        </w:rPr>
        <w:t xml:space="preserve">: </w:t>
      </w:r>
      <w:r>
        <w:rPr>
          <w:rFonts w:ascii="Consolas" w:hAnsi="Consolas" w:cs="Courier New"/>
          <w:color w:val="ABE338"/>
          <w:sz w:val="17"/>
          <w:szCs w:val="17"/>
        </w:rPr>
        <w:t>"arn:aws:iam::&lt;ACCOUNT-A-ID&gt;:role/EC2AccessS3Role"</w:t>
      </w:r>
    </w:p>
    <w:p w14:paraId="553F1D6F"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28854"/>
        <w:rPr>
          <w:rFonts w:ascii="Consolas" w:hAnsi="Consolas" w:cs="Courier New"/>
          <w:color w:val="FFFFFF"/>
          <w:sz w:val="17"/>
          <w:szCs w:val="17"/>
        </w:rPr>
      </w:pPr>
      <w:r>
        <w:rPr>
          <w:rFonts w:ascii="Consolas" w:hAnsi="Consolas" w:cs="Courier New"/>
          <w:color w:val="FFFFFF"/>
          <w:sz w:val="17"/>
          <w:szCs w:val="17"/>
        </w:rPr>
        <w:t xml:space="preserve">      },</w:t>
      </w:r>
    </w:p>
    <w:p w14:paraId="71590E9A"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2885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"s3:GetObject"</w:t>
      </w:r>
      <w:r>
        <w:rPr>
          <w:rFonts w:ascii="Consolas" w:hAnsi="Consolas" w:cs="Courier New"/>
          <w:color w:val="FFFFFF"/>
          <w:sz w:val="17"/>
          <w:szCs w:val="17"/>
        </w:rPr>
        <w:t>,</w:t>
      </w:r>
    </w:p>
    <w:p w14:paraId="00921DA4"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2885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"arn:aws:s3:::bucket-name/*"</w:t>
      </w:r>
    </w:p>
    <w:p w14:paraId="0087BB14"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28854"/>
        <w:rPr>
          <w:rFonts w:ascii="Consolas" w:hAnsi="Consolas" w:cs="Courier New"/>
          <w:color w:val="FFFFFF"/>
          <w:sz w:val="17"/>
          <w:szCs w:val="17"/>
        </w:rPr>
      </w:pPr>
      <w:r>
        <w:rPr>
          <w:rFonts w:ascii="Consolas" w:hAnsi="Consolas" w:cs="Courier New"/>
          <w:color w:val="FFFFFF"/>
          <w:sz w:val="17"/>
          <w:szCs w:val="17"/>
        </w:rPr>
        <w:t xml:space="preserve">    }</w:t>
      </w:r>
    </w:p>
    <w:p w14:paraId="72209EF8"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28854"/>
        <w:rPr>
          <w:rFonts w:ascii="Consolas" w:hAnsi="Consolas" w:cs="Courier New"/>
          <w:color w:val="FFFFFF"/>
          <w:sz w:val="17"/>
          <w:szCs w:val="17"/>
        </w:rPr>
      </w:pPr>
      <w:r>
        <w:rPr>
          <w:rFonts w:ascii="Consolas" w:hAnsi="Consolas" w:cs="Courier New"/>
          <w:color w:val="FFFFFF"/>
          <w:sz w:val="17"/>
          <w:szCs w:val="17"/>
        </w:rPr>
        <w:t xml:space="preserve">  ]</w:t>
      </w:r>
    </w:p>
    <w:p w14:paraId="687F77FA"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28854"/>
        <w:rPr>
          <w:rFonts w:ascii="Consolas" w:hAnsi="Consolas" w:cs="Courier New"/>
          <w:color w:val="FFFFFF"/>
          <w:sz w:val="17"/>
          <w:szCs w:val="17"/>
        </w:rPr>
      </w:pPr>
      <w:r>
        <w:rPr>
          <w:rFonts w:ascii="Consolas" w:hAnsi="Consolas" w:cs="Courier New"/>
          <w:color w:val="FFFFFF"/>
          <w:sz w:val="17"/>
          <w:szCs w:val="17"/>
        </w:rPr>
        <w:t>}</w:t>
      </w:r>
    </w:p>
    <w:p w14:paraId="7D2AA847"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28854"/>
        <w:rPr>
          <w:rFonts w:ascii="Consolas" w:hAnsi="Consolas" w:cs="Courier New"/>
          <w:color w:val="FFFFFF"/>
          <w:sz w:val="17"/>
          <w:szCs w:val="17"/>
        </w:rPr>
      </w:pPr>
      <w:r>
        <w:rPr>
          <w:rFonts w:ascii="Consolas" w:hAnsi="Consolas" w:cs="Courier New"/>
          <w:color w:val="FFFFFF"/>
          <w:sz w:val="17"/>
          <w:szCs w:val="17"/>
        </w:rPr>
        <w:t> </w:t>
      </w:r>
    </w:p>
    <w:p w14:paraId="2E42943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8EF916E">
          <v:rect id="_x0000_i1512" style="width:0;height:1.5pt" o:hralign="center" o:hrstd="t" o:hr="t" fillcolor="#a0a0a0" stroked="f"/>
        </w:pict>
      </w:r>
    </w:p>
    <w:p w14:paraId="4B3DCED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In Account A (where EC2 instance runs):</w:t>
      </w:r>
    </w:p>
    <w:p w14:paraId="1D33D58F" w14:textId="77777777" w:rsidR="00FF69EF" w:rsidRPr="009D491B" w:rsidRDefault="00FF69EF" w:rsidP="00FF69EF">
      <w:pPr>
        <w:numPr>
          <w:ilvl w:val="0"/>
          <w:numId w:val="414"/>
        </w:numPr>
        <w:rPr>
          <w:rFonts w:ascii="Calibri" w:hAnsi="Calibri" w:cs="Calibri"/>
          <w:b/>
          <w:bCs/>
          <w:sz w:val="28"/>
          <w:szCs w:val="28"/>
        </w:rPr>
      </w:pPr>
      <w:r w:rsidRPr="009D491B">
        <w:rPr>
          <w:rFonts w:ascii="Calibri" w:hAnsi="Calibri" w:cs="Calibri"/>
          <w:b/>
          <w:bCs/>
          <w:sz w:val="28"/>
          <w:szCs w:val="28"/>
        </w:rPr>
        <w:t>Create an IAM role (e.g., EC2AccessS3Role) with:</w:t>
      </w:r>
    </w:p>
    <w:p w14:paraId="68949A2D" w14:textId="77777777" w:rsidR="00FF69EF" w:rsidRPr="009D491B" w:rsidRDefault="00FF69EF" w:rsidP="00FF69EF">
      <w:pPr>
        <w:numPr>
          <w:ilvl w:val="1"/>
          <w:numId w:val="414"/>
        </w:numPr>
        <w:rPr>
          <w:rFonts w:ascii="Calibri" w:hAnsi="Calibri" w:cs="Calibri"/>
          <w:b/>
          <w:bCs/>
          <w:sz w:val="28"/>
          <w:szCs w:val="28"/>
        </w:rPr>
      </w:pPr>
      <w:r w:rsidRPr="009D491B">
        <w:rPr>
          <w:rFonts w:ascii="Calibri" w:hAnsi="Calibri" w:cs="Calibri"/>
          <w:b/>
          <w:bCs/>
          <w:sz w:val="28"/>
          <w:szCs w:val="28"/>
        </w:rPr>
        <w:t>Trust policy allowing EC2 to assume it:</w:t>
      </w:r>
    </w:p>
    <w:p w14:paraId="27EB984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143D8CCD" w14:textId="679B5332" w:rsidR="00FF69EF" w:rsidRPr="009D491B" w:rsidRDefault="00FF69EF" w:rsidP="00FF69EF">
      <w:pPr>
        <w:rPr>
          <w:rFonts w:ascii="Calibri" w:hAnsi="Calibri" w:cs="Calibri"/>
          <w:b/>
          <w:bCs/>
          <w:sz w:val="28"/>
          <w:szCs w:val="28"/>
        </w:rPr>
      </w:pPr>
    </w:p>
    <w:p w14:paraId="40CDC4A2"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6776241"/>
        <w:rPr>
          <w:rFonts w:ascii="Consolas" w:hAnsi="Consolas" w:cs="Courier New"/>
          <w:color w:val="FFFFFF"/>
          <w:sz w:val="17"/>
          <w:szCs w:val="17"/>
        </w:rPr>
      </w:pPr>
      <w:r>
        <w:rPr>
          <w:rFonts w:ascii="Consolas" w:hAnsi="Consolas" w:cs="Courier New"/>
          <w:color w:val="FFFFFF"/>
          <w:sz w:val="17"/>
          <w:szCs w:val="17"/>
        </w:rPr>
        <w:t>{</w:t>
      </w:r>
    </w:p>
    <w:p w14:paraId="30FD5CA2"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677624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02D78E45"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677624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22799142"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6776241"/>
        <w:rPr>
          <w:rFonts w:ascii="Consolas" w:hAnsi="Consolas" w:cs="Courier New"/>
          <w:color w:val="FFFFFF"/>
          <w:sz w:val="17"/>
          <w:szCs w:val="17"/>
        </w:rPr>
      </w:pPr>
      <w:r>
        <w:rPr>
          <w:rFonts w:ascii="Consolas" w:hAnsi="Consolas" w:cs="Courier New"/>
          <w:color w:val="FFFFFF"/>
          <w:sz w:val="17"/>
          <w:szCs w:val="17"/>
        </w:rPr>
        <w:t xml:space="preserve">    {</w:t>
      </w:r>
    </w:p>
    <w:p w14:paraId="2CC6608E"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677624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5172EE51"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677624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xml:space="preserve">: { </w:t>
      </w:r>
      <w:r>
        <w:rPr>
          <w:rFonts w:ascii="Consolas" w:hAnsi="Consolas" w:cs="Courier New"/>
          <w:color w:val="ABE338"/>
          <w:sz w:val="17"/>
          <w:szCs w:val="17"/>
        </w:rPr>
        <w:t>"Service"</w:t>
      </w:r>
      <w:r>
        <w:rPr>
          <w:rFonts w:ascii="Consolas" w:hAnsi="Consolas" w:cs="Courier New"/>
          <w:color w:val="FFFFFF"/>
          <w:sz w:val="17"/>
          <w:szCs w:val="17"/>
        </w:rPr>
        <w:t xml:space="preserve">: </w:t>
      </w:r>
      <w:r>
        <w:rPr>
          <w:rFonts w:ascii="Consolas" w:hAnsi="Consolas" w:cs="Courier New"/>
          <w:color w:val="ABE338"/>
          <w:sz w:val="17"/>
          <w:szCs w:val="17"/>
        </w:rPr>
        <w:t>"ec2.amazonaws.com"</w:t>
      </w:r>
      <w:r>
        <w:rPr>
          <w:rFonts w:ascii="Consolas" w:hAnsi="Consolas" w:cs="Courier New"/>
          <w:color w:val="FFFFFF"/>
          <w:sz w:val="17"/>
          <w:szCs w:val="17"/>
        </w:rPr>
        <w:t xml:space="preserve"> },</w:t>
      </w:r>
    </w:p>
    <w:p w14:paraId="412D853F"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677624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"sts:AssumeRole"</w:t>
      </w:r>
    </w:p>
    <w:p w14:paraId="0A5DAA57"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6776241"/>
        <w:rPr>
          <w:rFonts w:ascii="Consolas" w:hAnsi="Consolas" w:cs="Courier New"/>
          <w:color w:val="FFFFFF"/>
          <w:sz w:val="17"/>
          <w:szCs w:val="17"/>
        </w:rPr>
      </w:pPr>
      <w:r>
        <w:rPr>
          <w:rFonts w:ascii="Consolas" w:hAnsi="Consolas" w:cs="Courier New"/>
          <w:color w:val="FFFFFF"/>
          <w:sz w:val="17"/>
          <w:szCs w:val="17"/>
        </w:rPr>
        <w:t xml:space="preserve">    }</w:t>
      </w:r>
    </w:p>
    <w:p w14:paraId="465C8706"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6776241"/>
        <w:rPr>
          <w:rFonts w:ascii="Consolas" w:hAnsi="Consolas" w:cs="Courier New"/>
          <w:color w:val="FFFFFF"/>
          <w:sz w:val="17"/>
          <w:szCs w:val="17"/>
        </w:rPr>
      </w:pPr>
      <w:r>
        <w:rPr>
          <w:rFonts w:ascii="Consolas" w:hAnsi="Consolas" w:cs="Courier New"/>
          <w:color w:val="FFFFFF"/>
          <w:sz w:val="17"/>
          <w:szCs w:val="17"/>
        </w:rPr>
        <w:t xml:space="preserve">  ]</w:t>
      </w:r>
    </w:p>
    <w:p w14:paraId="66B4CC97"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6776241"/>
        <w:rPr>
          <w:rFonts w:ascii="Consolas" w:hAnsi="Consolas" w:cs="Courier New"/>
          <w:color w:val="FFFFFF"/>
          <w:sz w:val="17"/>
          <w:szCs w:val="17"/>
        </w:rPr>
      </w:pPr>
      <w:r>
        <w:rPr>
          <w:rFonts w:ascii="Consolas" w:hAnsi="Consolas" w:cs="Courier New"/>
          <w:color w:val="FFFFFF"/>
          <w:sz w:val="17"/>
          <w:szCs w:val="17"/>
        </w:rPr>
        <w:t>}</w:t>
      </w:r>
    </w:p>
    <w:p w14:paraId="4119ADC6"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6776241"/>
        <w:rPr>
          <w:rFonts w:ascii="Consolas" w:hAnsi="Consolas" w:cs="Courier New"/>
          <w:color w:val="FFFFFF"/>
          <w:sz w:val="17"/>
          <w:szCs w:val="17"/>
        </w:rPr>
      </w:pPr>
      <w:r>
        <w:rPr>
          <w:rFonts w:ascii="Consolas" w:hAnsi="Consolas" w:cs="Courier New"/>
          <w:color w:val="FFFFFF"/>
          <w:sz w:val="17"/>
          <w:szCs w:val="17"/>
        </w:rPr>
        <w:t> </w:t>
      </w:r>
    </w:p>
    <w:p w14:paraId="6F3B13EF" w14:textId="61F64BFB" w:rsidR="00FF69EF" w:rsidRPr="009D491B" w:rsidRDefault="00FF69EF" w:rsidP="00FF69EF">
      <w:pPr>
        <w:rPr>
          <w:rFonts w:ascii="Calibri" w:hAnsi="Calibri" w:cs="Calibri"/>
          <w:b/>
          <w:bCs/>
          <w:sz w:val="28"/>
          <w:szCs w:val="28"/>
        </w:rPr>
      </w:pPr>
    </w:p>
    <w:p w14:paraId="48789BDA" w14:textId="77777777" w:rsidR="00FF69EF" w:rsidRPr="009D491B" w:rsidRDefault="00FF69EF" w:rsidP="00FF69EF">
      <w:pPr>
        <w:numPr>
          <w:ilvl w:val="1"/>
          <w:numId w:val="414"/>
        </w:numPr>
        <w:rPr>
          <w:rFonts w:ascii="Calibri" w:hAnsi="Calibri" w:cs="Calibri"/>
          <w:b/>
          <w:bCs/>
          <w:sz w:val="28"/>
          <w:szCs w:val="28"/>
        </w:rPr>
      </w:pPr>
      <w:r w:rsidRPr="009D491B">
        <w:rPr>
          <w:rFonts w:ascii="Calibri" w:hAnsi="Calibri" w:cs="Calibri"/>
          <w:b/>
          <w:bCs/>
          <w:sz w:val="28"/>
          <w:szCs w:val="28"/>
        </w:rPr>
        <w:t>Inline or attached policy allowing S3 access:</w:t>
      </w:r>
    </w:p>
    <w:p w14:paraId="55FFE6E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554A8E5A" w14:textId="4CD38F7D" w:rsidR="00FF69EF" w:rsidRPr="009D491B" w:rsidRDefault="00FF69EF" w:rsidP="00FF69EF">
      <w:pPr>
        <w:rPr>
          <w:rFonts w:ascii="Calibri" w:hAnsi="Calibri" w:cs="Calibri"/>
          <w:b/>
          <w:bCs/>
          <w:sz w:val="28"/>
          <w:szCs w:val="28"/>
        </w:rPr>
      </w:pPr>
    </w:p>
    <w:p w14:paraId="378E60C3"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17408"/>
        <w:rPr>
          <w:rFonts w:ascii="Consolas" w:hAnsi="Consolas" w:cs="Courier New"/>
          <w:color w:val="FFFFFF"/>
          <w:sz w:val="17"/>
          <w:szCs w:val="17"/>
        </w:rPr>
      </w:pPr>
      <w:r>
        <w:rPr>
          <w:rFonts w:ascii="Consolas" w:hAnsi="Consolas" w:cs="Courier New"/>
          <w:color w:val="FFFFFF"/>
          <w:sz w:val="17"/>
          <w:szCs w:val="17"/>
        </w:rPr>
        <w:t>{</w:t>
      </w:r>
    </w:p>
    <w:p w14:paraId="6C22F6B9"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1740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146007E7"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1740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431BE396"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17408"/>
        <w:rPr>
          <w:rFonts w:ascii="Consolas" w:hAnsi="Consolas" w:cs="Courier New"/>
          <w:color w:val="FFFFFF"/>
          <w:sz w:val="17"/>
          <w:szCs w:val="17"/>
        </w:rPr>
      </w:pPr>
      <w:r>
        <w:rPr>
          <w:rFonts w:ascii="Consolas" w:hAnsi="Consolas" w:cs="Courier New"/>
          <w:color w:val="FFFFFF"/>
          <w:sz w:val="17"/>
          <w:szCs w:val="17"/>
        </w:rPr>
        <w:t xml:space="preserve">    {</w:t>
      </w:r>
    </w:p>
    <w:p w14:paraId="1FF6D3F3"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1740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5B2DDEAD"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1740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"s3:GetObject"</w:t>
      </w:r>
      <w:r>
        <w:rPr>
          <w:rFonts w:ascii="Consolas" w:hAnsi="Consolas" w:cs="Courier New"/>
          <w:color w:val="FFFFFF"/>
          <w:sz w:val="17"/>
          <w:szCs w:val="17"/>
        </w:rPr>
        <w:t>,</w:t>
      </w:r>
    </w:p>
    <w:p w14:paraId="09C4850B"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1740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"arn:aws:s3:::bucket-name/*"</w:t>
      </w:r>
    </w:p>
    <w:p w14:paraId="5330A394"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17408"/>
        <w:rPr>
          <w:rFonts w:ascii="Consolas" w:hAnsi="Consolas" w:cs="Courier New"/>
          <w:color w:val="FFFFFF"/>
          <w:sz w:val="17"/>
          <w:szCs w:val="17"/>
        </w:rPr>
      </w:pPr>
      <w:r>
        <w:rPr>
          <w:rFonts w:ascii="Consolas" w:hAnsi="Consolas" w:cs="Courier New"/>
          <w:color w:val="FFFFFF"/>
          <w:sz w:val="17"/>
          <w:szCs w:val="17"/>
        </w:rPr>
        <w:t xml:space="preserve">    }</w:t>
      </w:r>
    </w:p>
    <w:p w14:paraId="0C004188"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17408"/>
        <w:rPr>
          <w:rFonts w:ascii="Consolas" w:hAnsi="Consolas" w:cs="Courier New"/>
          <w:color w:val="FFFFFF"/>
          <w:sz w:val="17"/>
          <w:szCs w:val="17"/>
        </w:rPr>
      </w:pPr>
      <w:r>
        <w:rPr>
          <w:rFonts w:ascii="Consolas" w:hAnsi="Consolas" w:cs="Courier New"/>
          <w:color w:val="FFFFFF"/>
          <w:sz w:val="17"/>
          <w:szCs w:val="17"/>
        </w:rPr>
        <w:t xml:space="preserve">  ]</w:t>
      </w:r>
    </w:p>
    <w:p w14:paraId="00DEACF1"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17408"/>
        <w:rPr>
          <w:rFonts w:ascii="Consolas" w:hAnsi="Consolas" w:cs="Courier New"/>
          <w:color w:val="FFFFFF"/>
          <w:sz w:val="17"/>
          <w:szCs w:val="17"/>
        </w:rPr>
      </w:pPr>
      <w:r>
        <w:rPr>
          <w:rFonts w:ascii="Consolas" w:hAnsi="Consolas" w:cs="Courier New"/>
          <w:color w:val="FFFFFF"/>
          <w:sz w:val="17"/>
          <w:szCs w:val="17"/>
        </w:rPr>
        <w:t>}</w:t>
      </w:r>
    </w:p>
    <w:p w14:paraId="799D454E"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17408"/>
        <w:rPr>
          <w:rFonts w:ascii="Consolas" w:hAnsi="Consolas" w:cs="Courier New"/>
          <w:color w:val="FFFFFF"/>
          <w:sz w:val="17"/>
          <w:szCs w:val="17"/>
        </w:rPr>
      </w:pPr>
      <w:r>
        <w:rPr>
          <w:rFonts w:ascii="Consolas" w:hAnsi="Consolas" w:cs="Courier New"/>
          <w:color w:val="FFFFFF"/>
          <w:sz w:val="17"/>
          <w:szCs w:val="17"/>
        </w:rPr>
        <w:t> </w:t>
      </w:r>
    </w:p>
    <w:p w14:paraId="4BF0D6C6" w14:textId="77777777" w:rsidR="00FF69EF" w:rsidRPr="009D491B" w:rsidRDefault="00FF69EF" w:rsidP="00FF69EF">
      <w:pPr>
        <w:numPr>
          <w:ilvl w:val="0"/>
          <w:numId w:val="414"/>
        </w:numPr>
        <w:rPr>
          <w:rFonts w:ascii="Calibri" w:hAnsi="Calibri" w:cs="Calibri"/>
          <w:b/>
          <w:bCs/>
          <w:sz w:val="28"/>
          <w:szCs w:val="28"/>
        </w:rPr>
      </w:pPr>
      <w:r w:rsidRPr="009D491B">
        <w:rPr>
          <w:rFonts w:ascii="Calibri" w:hAnsi="Calibri" w:cs="Calibri"/>
          <w:b/>
          <w:bCs/>
          <w:sz w:val="28"/>
          <w:szCs w:val="28"/>
        </w:rPr>
        <w:lastRenderedPageBreak/>
        <w:t>Attach the role to the EC2 instance when launching (or update an existing instance's IAM role).</w:t>
      </w:r>
    </w:p>
    <w:p w14:paraId="716C3F1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9AAE936">
          <v:rect id="_x0000_i1513" style="width:0;height:1.5pt" o:hralign="center" o:hrstd="t" o:hr="t" fillcolor="#a0a0a0" stroked="f"/>
        </w:pict>
      </w:r>
    </w:p>
    <w:p w14:paraId="60BE7641"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Result:</w:t>
      </w:r>
    </w:p>
    <w:p w14:paraId="05CB8E5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The EC2 instance in Account A, via its IAM role, assumes the permissions granted in Account B's S3 bucket policy and can access the S3 objects.</w:t>
      </w:r>
    </w:p>
    <w:p w14:paraId="6D2009E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CC1A046">
          <v:rect id="_x0000_i1514" style="width:0;height:1.5pt" o:hralign="center" o:hrstd="t" o:hr="t" fillcolor="#a0a0a0" stroked="f"/>
        </w:pict>
      </w:r>
    </w:p>
    <w:p w14:paraId="0127BCA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 want CloudFormation examples for both accounts or how to troubleshoot S3 access issues in cross-account setups.</w:t>
      </w:r>
    </w:p>
    <w:p w14:paraId="6C7D2A4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18CB0CC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and if a ec2 instance in account A want to access S3 in account B .Here we have to attach Bucket policy to the S3 bucket by giving the account id and iam role which has been created in account A and in account A we will attach a role to ec2 instance which have trust policy to assume the role and inline policy to access S3 bucket</w:t>
      </w:r>
    </w:p>
    <w:p w14:paraId="40B61BC3" w14:textId="0FBCCF22" w:rsidR="00FF69EF" w:rsidRPr="009D491B" w:rsidRDefault="00FF69EF" w:rsidP="00FF69EF">
      <w:pPr>
        <w:rPr>
          <w:rFonts w:ascii="Calibri" w:hAnsi="Calibri" w:cs="Calibri"/>
          <w:b/>
          <w:bCs/>
          <w:sz w:val="28"/>
          <w:szCs w:val="28"/>
        </w:rPr>
      </w:pPr>
    </w:p>
    <w:p w14:paraId="2553F02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Yes, your summary is almost correct, but let me make it more precise and clearly structured for cross-account S3 access from EC2:</w:t>
      </w:r>
    </w:p>
    <w:p w14:paraId="203068E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B2E673B">
          <v:rect id="_x0000_i1515" style="width:0;height:1.5pt" o:hralign="center" o:hrstd="t" o:hr="t" fillcolor="#a0a0a0" stroked="f"/>
        </w:pict>
      </w:r>
    </w:p>
    <w:p w14:paraId="7C360963"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Corrected Summary:</w:t>
      </w:r>
    </w:p>
    <w:p w14:paraId="40130B2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If an EC2 instance in Account A wants to access an S3 bucket in Account B:</w:t>
      </w:r>
    </w:p>
    <w:p w14:paraId="359EEE0B"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E3B3F6A">
          <v:rect id="_x0000_i1516" style="width:0;height:1.5pt" o:hralign="center" o:hrstd="t" o:hr="t" fillcolor="#a0a0a0" stroked="f"/>
        </w:pict>
      </w:r>
    </w:p>
    <w:p w14:paraId="2D1EFBE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In Account B (S3 bucket owner):</w:t>
      </w:r>
    </w:p>
    <w:p w14:paraId="18B2B9F1" w14:textId="77777777" w:rsidR="00FF69EF" w:rsidRPr="009D491B" w:rsidRDefault="00FF69EF" w:rsidP="00FF69EF">
      <w:pPr>
        <w:numPr>
          <w:ilvl w:val="0"/>
          <w:numId w:val="415"/>
        </w:numPr>
        <w:rPr>
          <w:rFonts w:ascii="Calibri" w:hAnsi="Calibri" w:cs="Calibri"/>
          <w:b/>
          <w:bCs/>
          <w:sz w:val="28"/>
          <w:szCs w:val="28"/>
        </w:rPr>
      </w:pPr>
      <w:r w:rsidRPr="009D491B">
        <w:rPr>
          <w:rFonts w:ascii="Calibri" w:hAnsi="Calibri" w:cs="Calibri"/>
          <w:b/>
          <w:bCs/>
          <w:sz w:val="28"/>
          <w:szCs w:val="28"/>
        </w:rPr>
        <w:t>Attach a Bucket Policy to the S3 bucket that allows access to the IAM Role from Account A.</w:t>
      </w:r>
    </w:p>
    <w:p w14:paraId="1B94110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Example:</w:t>
      </w:r>
    </w:p>
    <w:p w14:paraId="1A5E993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3A28414C" w14:textId="6B347E95" w:rsidR="00FF69EF" w:rsidRPr="009D491B" w:rsidRDefault="00FF69EF" w:rsidP="00FF69EF">
      <w:pPr>
        <w:rPr>
          <w:rFonts w:ascii="Calibri" w:hAnsi="Calibri" w:cs="Calibri"/>
          <w:b/>
          <w:bCs/>
          <w:sz w:val="28"/>
          <w:szCs w:val="28"/>
        </w:rPr>
      </w:pPr>
    </w:p>
    <w:p w14:paraId="0F092B7E" w14:textId="77777777" w:rsidR="00503605" w:rsidRDefault="005036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3919491"/>
        <w:rPr>
          <w:rFonts w:ascii="Consolas" w:hAnsi="Consolas" w:cs="Courier New"/>
          <w:color w:val="FFFFFF"/>
          <w:sz w:val="17"/>
          <w:szCs w:val="17"/>
        </w:rPr>
      </w:pPr>
      <w:r>
        <w:rPr>
          <w:rFonts w:ascii="Consolas" w:hAnsi="Consolas" w:cs="Courier New"/>
          <w:color w:val="FFFFFF"/>
          <w:sz w:val="17"/>
          <w:szCs w:val="17"/>
        </w:rPr>
        <w:t>{</w:t>
      </w:r>
    </w:p>
    <w:p w14:paraId="6DD6475A" w14:textId="77777777" w:rsidR="00503605" w:rsidRDefault="005036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391949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507C4BF1" w14:textId="77777777" w:rsidR="00503605" w:rsidRDefault="005036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391949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4B7A4D51" w14:textId="77777777" w:rsidR="00503605" w:rsidRDefault="005036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3919491"/>
        <w:rPr>
          <w:rFonts w:ascii="Consolas" w:hAnsi="Consolas" w:cs="Courier New"/>
          <w:color w:val="FFFFFF"/>
          <w:sz w:val="17"/>
          <w:szCs w:val="17"/>
        </w:rPr>
      </w:pPr>
      <w:r>
        <w:rPr>
          <w:rFonts w:ascii="Consolas" w:hAnsi="Consolas" w:cs="Courier New"/>
          <w:color w:val="FFFFFF"/>
          <w:sz w:val="17"/>
          <w:szCs w:val="17"/>
        </w:rPr>
        <w:t xml:space="preserve">    {</w:t>
      </w:r>
    </w:p>
    <w:p w14:paraId="2DF5046D" w14:textId="77777777" w:rsidR="00503605" w:rsidRDefault="005036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391949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2BB7A7EF" w14:textId="77777777" w:rsidR="00503605" w:rsidRDefault="005036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391949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3FB2499A" w14:textId="77777777" w:rsidR="00503605" w:rsidRDefault="005036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391949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"AWS"</w:t>
      </w:r>
      <w:r>
        <w:rPr>
          <w:rFonts w:ascii="Consolas" w:hAnsi="Consolas" w:cs="Courier New"/>
          <w:color w:val="FFFFFF"/>
          <w:sz w:val="17"/>
          <w:szCs w:val="17"/>
        </w:rPr>
        <w:t xml:space="preserve">: </w:t>
      </w:r>
      <w:r>
        <w:rPr>
          <w:rFonts w:ascii="Consolas" w:hAnsi="Consolas" w:cs="Courier New"/>
          <w:color w:val="ABE338"/>
          <w:sz w:val="17"/>
          <w:szCs w:val="17"/>
        </w:rPr>
        <w:t>"arn:aws:iam::&lt;AccountA-ID&gt;:role/&lt;RoleName&gt;"</w:t>
      </w:r>
    </w:p>
    <w:p w14:paraId="35BE6141" w14:textId="77777777" w:rsidR="00503605" w:rsidRDefault="005036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3919491"/>
        <w:rPr>
          <w:rFonts w:ascii="Consolas" w:hAnsi="Consolas" w:cs="Courier New"/>
          <w:color w:val="FFFFFF"/>
          <w:sz w:val="17"/>
          <w:szCs w:val="17"/>
        </w:rPr>
      </w:pPr>
      <w:r>
        <w:rPr>
          <w:rFonts w:ascii="Consolas" w:hAnsi="Consolas" w:cs="Courier New"/>
          <w:color w:val="FFFFFF"/>
          <w:sz w:val="17"/>
          <w:szCs w:val="17"/>
        </w:rPr>
        <w:t xml:space="preserve">      },</w:t>
      </w:r>
    </w:p>
    <w:p w14:paraId="63A5B8F4" w14:textId="77777777" w:rsidR="00503605" w:rsidRDefault="005036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391949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"s3:GetObject"</w:t>
      </w:r>
      <w:r>
        <w:rPr>
          <w:rFonts w:ascii="Consolas" w:hAnsi="Consolas" w:cs="Courier New"/>
          <w:color w:val="FFFFFF"/>
          <w:sz w:val="17"/>
          <w:szCs w:val="17"/>
        </w:rPr>
        <w:t>,</w:t>
      </w:r>
    </w:p>
    <w:p w14:paraId="67B54746" w14:textId="77777777" w:rsidR="00503605" w:rsidRDefault="005036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391949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"arn:aws:s3:::your-bucket-name/*"</w:t>
      </w:r>
    </w:p>
    <w:p w14:paraId="307C3214" w14:textId="77777777" w:rsidR="00503605" w:rsidRDefault="005036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3919491"/>
        <w:rPr>
          <w:rFonts w:ascii="Consolas" w:hAnsi="Consolas" w:cs="Courier New"/>
          <w:color w:val="FFFFFF"/>
          <w:sz w:val="17"/>
          <w:szCs w:val="17"/>
        </w:rPr>
      </w:pPr>
      <w:r>
        <w:rPr>
          <w:rFonts w:ascii="Consolas" w:hAnsi="Consolas" w:cs="Courier New"/>
          <w:color w:val="FFFFFF"/>
          <w:sz w:val="17"/>
          <w:szCs w:val="17"/>
        </w:rPr>
        <w:t xml:space="preserve">    }</w:t>
      </w:r>
    </w:p>
    <w:p w14:paraId="279A0774" w14:textId="77777777" w:rsidR="00503605" w:rsidRDefault="005036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3919491"/>
        <w:rPr>
          <w:rFonts w:ascii="Consolas" w:hAnsi="Consolas" w:cs="Courier New"/>
          <w:color w:val="FFFFFF"/>
          <w:sz w:val="17"/>
          <w:szCs w:val="17"/>
        </w:rPr>
      </w:pPr>
      <w:r>
        <w:rPr>
          <w:rFonts w:ascii="Consolas" w:hAnsi="Consolas" w:cs="Courier New"/>
          <w:color w:val="FFFFFF"/>
          <w:sz w:val="17"/>
          <w:szCs w:val="17"/>
        </w:rPr>
        <w:t xml:space="preserve">  ]</w:t>
      </w:r>
    </w:p>
    <w:p w14:paraId="5B1CACFA" w14:textId="77777777" w:rsidR="00503605" w:rsidRDefault="005036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3919491"/>
        <w:rPr>
          <w:rFonts w:ascii="Consolas" w:hAnsi="Consolas" w:cs="Courier New"/>
          <w:color w:val="FFFFFF"/>
          <w:sz w:val="17"/>
          <w:szCs w:val="17"/>
        </w:rPr>
      </w:pPr>
      <w:r>
        <w:rPr>
          <w:rFonts w:ascii="Consolas" w:hAnsi="Consolas" w:cs="Courier New"/>
          <w:color w:val="FFFFFF"/>
          <w:sz w:val="17"/>
          <w:szCs w:val="17"/>
        </w:rPr>
        <w:t>}</w:t>
      </w:r>
    </w:p>
    <w:p w14:paraId="7624E9BB" w14:textId="77777777" w:rsidR="00503605" w:rsidRDefault="005036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3919491"/>
        <w:rPr>
          <w:rFonts w:ascii="Consolas" w:hAnsi="Consolas" w:cs="Courier New"/>
          <w:color w:val="FFFFFF"/>
          <w:sz w:val="17"/>
          <w:szCs w:val="17"/>
        </w:rPr>
      </w:pPr>
      <w:r>
        <w:rPr>
          <w:rFonts w:ascii="Consolas" w:hAnsi="Consolas" w:cs="Courier New"/>
          <w:color w:val="FFFFFF"/>
          <w:sz w:val="17"/>
          <w:szCs w:val="17"/>
        </w:rPr>
        <w:t> </w:t>
      </w:r>
    </w:p>
    <w:p w14:paraId="56816B1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This is a resource-based policy, applied directly to the bucket.</w:t>
      </w:r>
    </w:p>
    <w:p w14:paraId="3DF66A2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1FC9E74">
          <v:rect id="_x0000_i1517" style="width:0;height:1.5pt" o:hralign="center" o:hrstd="t" o:hr="t" fillcolor="#a0a0a0" stroked="f"/>
        </w:pict>
      </w:r>
    </w:p>
    <w:p w14:paraId="3152823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In Account A (EC2 instance):</w:t>
      </w:r>
    </w:p>
    <w:p w14:paraId="4559D54A" w14:textId="77777777" w:rsidR="00FF69EF" w:rsidRPr="009D491B" w:rsidRDefault="00FF69EF" w:rsidP="00FF69EF">
      <w:pPr>
        <w:numPr>
          <w:ilvl w:val="0"/>
          <w:numId w:val="416"/>
        </w:numPr>
        <w:rPr>
          <w:rFonts w:ascii="Calibri" w:hAnsi="Calibri" w:cs="Calibri"/>
          <w:b/>
          <w:bCs/>
          <w:sz w:val="28"/>
          <w:szCs w:val="28"/>
        </w:rPr>
      </w:pPr>
      <w:r w:rsidRPr="009D491B">
        <w:rPr>
          <w:rFonts w:ascii="Calibri" w:hAnsi="Calibri" w:cs="Calibri"/>
          <w:b/>
          <w:bCs/>
          <w:sz w:val="28"/>
          <w:szCs w:val="28"/>
        </w:rPr>
        <w:t>Create an IAM Role (e.g., S3AccessRole) with:</w:t>
      </w:r>
    </w:p>
    <w:p w14:paraId="22584DE7" w14:textId="77777777" w:rsidR="00FF69EF" w:rsidRPr="009D491B" w:rsidRDefault="00FF69EF" w:rsidP="00FF69EF">
      <w:pPr>
        <w:numPr>
          <w:ilvl w:val="1"/>
          <w:numId w:val="416"/>
        </w:numPr>
        <w:rPr>
          <w:rFonts w:ascii="Calibri" w:hAnsi="Calibri" w:cs="Calibri"/>
          <w:b/>
          <w:bCs/>
          <w:sz w:val="28"/>
          <w:szCs w:val="28"/>
        </w:rPr>
      </w:pPr>
      <w:r w:rsidRPr="009D491B">
        <w:rPr>
          <w:rFonts w:ascii="Calibri" w:hAnsi="Calibri" w:cs="Calibri"/>
          <w:b/>
          <w:bCs/>
          <w:sz w:val="28"/>
          <w:szCs w:val="28"/>
        </w:rPr>
        <w:t>Trust policy allowing EC2 to assume this role:</w:t>
      </w:r>
    </w:p>
    <w:p w14:paraId="30B15E7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1F8233B5" w14:textId="57E9019B" w:rsidR="00FF69EF" w:rsidRPr="009D491B" w:rsidRDefault="00FF69EF" w:rsidP="00FF69EF">
      <w:pPr>
        <w:rPr>
          <w:rFonts w:ascii="Calibri" w:hAnsi="Calibri" w:cs="Calibri"/>
          <w:b/>
          <w:bCs/>
          <w:sz w:val="28"/>
          <w:szCs w:val="28"/>
        </w:rPr>
      </w:pPr>
    </w:p>
    <w:p w14:paraId="2E31E16C"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w:t>
      </w:r>
    </w:p>
    <w:p w14:paraId="4AA1C3FA"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3AE81C32"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758E83DA"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p>
    <w:p w14:paraId="77652C4A"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7F611AE0"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4B50F74A"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"Service"</w:t>
      </w:r>
      <w:r>
        <w:rPr>
          <w:rFonts w:ascii="Consolas" w:hAnsi="Consolas" w:cs="Courier New"/>
          <w:color w:val="FFFFFF"/>
          <w:sz w:val="17"/>
          <w:szCs w:val="17"/>
        </w:rPr>
        <w:t xml:space="preserve">: </w:t>
      </w:r>
      <w:r>
        <w:rPr>
          <w:rFonts w:ascii="Consolas" w:hAnsi="Consolas" w:cs="Courier New"/>
          <w:color w:val="ABE338"/>
          <w:sz w:val="17"/>
          <w:szCs w:val="17"/>
        </w:rPr>
        <w:t>"ec2.amazonaws.com"</w:t>
      </w:r>
    </w:p>
    <w:p w14:paraId="7C2BABB8"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p>
    <w:p w14:paraId="3267A9E1"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"sts:AssumeRole"</w:t>
      </w:r>
    </w:p>
    <w:p w14:paraId="4DECF647"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p>
    <w:p w14:paraId="16B0DDF5"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p>
    <w:p w14:paraId="1A3FC384"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w:t>
      </w:r>
    </w:p>
    <w:p w14:paraId="1B3C6BAF"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00E0E0"/>
          <w:sz w:val="17"/>
          <w:szCs w:val="17"/>
        </w:rPr>
        <w:t>Permission</w:t>
      </w:r>
      <w:r>
        <w:rPr>
          <w:rFonts w:ascii="Consolas" w:hAnsi="Consolas" w:cs="Courier New"/>
          <w:color w:val="FFFFFF"/>
          <w:sz w:val="17"/>
          <w:szCs w:val="17"/>
        </w:rPr>
        <w:t xml:space="preserve"> policy (</w:t>
      </w:r>
      <w:r>
        <w:rPr>
          <w:rFonts w:ascii="Consolas" w:hAnsi="Consolas" w:cs="Courier New"/>
          <w:color w:val="DCC6E0"/>
          <w:sz w:val="17"/>
          <w:szCs w:val="17"/>
        </w:rPr>
        <w:t>inline</w:t>
      </w:r>
      <w:r>
        <w:rPr>
          <w:rFonts w:ascii="Consolas" w:hAnsi="Consolas" w:cs="Courier New"/>
          <w:color w:val="FFFFFF"/>
          <w:sz w:val="17"/>
          <w:szCs w:val="17"/>
        </w:rPr>
        <w:t xml:space="preserve"> </w:t>
      </w:r>
      <w:r>
        <w:rPr>
          <w:rFonts w:ascii="Consolas" w:hAnsi="Consolas" w:cs="Courier New"/>
          <w:color w:val="DCC6E0"/>
          <w:sz w:val="17"/>
          <w:szCs w:val="17"/>
        </w:rPr>
        <w:t>or</w:t>
      </w:r>
      <w:r>
        <w:rPr>
          <w:rFonts w:ascii="Consolas" w:hAnsi="Consolas" w:cs="Courier New"/>
          <w:color w:val="FFFFFF"/>
          <w:sz w:val="17"/>
          <w:szCs w:val="17"/>
        </w:rPr>
        <w:t xml:space="preserve"> managed) that allows s3:</w:t>
      </w:r>
      <w:r>
        <w:rPr>
          <w:rFonts w:ascii="Consolas" w:hAnsi="Consolas" w:cs="Courier New"/>
          <w:color w:val="00E0E0"/>
          <w:sz w:val="17"/>
          <w:szCs w:val="17"/>
        </w:rPr>
        <w:t>GetObject</w:t>
      </w:r>
      <w:r>
        <w:rPr>
          <w:rFonts w:ascii="Consolas" w:hAnsi="Consolas" w:cs="Courier New"/>
          <w:color w:val="FFFFFF"/>
          <w:sz w:val="17"/>
          <w:szCs w:val="17"/>
        </w:rPr>
        <w:t>:</w:t>
      </w:r>
    </w:p>
    <w:p w14:paraId="77FBCC0C"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json</w:t>
      </w:r>
    </w:p>
    <w:p w14:paraId="11CFE066"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w:t>
      </w:r>
    </w:p>
    <w:p w14:paraId="6EE05C3A"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w:t>
      </w:r>
    </w:p>
    <w:p w14:paraId="303F1F99"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00ABF43F"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5FC5C92F"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p>
    <w:p w14:paraId="41C40809"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18751F28"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"s3:GetObject"</w:t>
      </w:r>
      <w:r>
        <w:rPr>
          <w:rFonts w:ascii="Consolas" w:hAnsi="Consolas" w:cs="Courier New"/>
          <w:color w:val="FFFFFF"/>
          <w:sz w:val="17"/>
          <w:szCs w:val="17"/>
        </w:rPr>
        <w:t>,</w:t>
      </w:r>
    </w:p>
    <w:p w14:paraId="60390BDC"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"arn:aws:s3:::your-bucket-name/*"</w:t>
      </w:r>
    </w:p>
    <w:p w14:paraId="0788D7F5"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p>
    <w:p w14:paraId="27D18E19"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p>
    <w:p w14:paraId="2D45227C"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w:t>
      </w:r>
    </w:p>
    <w:p w14:paraId="5048BAE0"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w:t>
      </w:r>
    </w:p>
    <w:p w14:paraId="562F52D6" w14:textId="77777777" w:rsidR="00FF69EF" w:rsidRPr="009D491B" w:rsidRDefault="00FF69EF" w:rsidP="00FF69EF">
      <w:pPr>
        <w:numPr>
          <w:ilvl w:val="0"/>
          <w:numId w:val="416"/>
        </w:numPr>
        <w:rPr>
          <w:rFonts w:ascii="Calibri" w:hAnsi="Calibri" w:cs="Calibri"/>
          <w:b/>
          <w:bCs/>
          <w:sz w:val="28"/>
          <w:szCs w:val="28"/>
        </w:rPr>
      </w:pPr>
      <w:r w:rsidRPr="009D491B">
        <w:rPr>
          <w:rFonts w:ascii="Calibri" w:hAnsi="Calibri" w:cs="Calibri"/>
          <w:b/>
          <w:bCs/>
          <w:sz w:val="28"/>
          <w:szCs w:val="28"/>
        </w:rPr>
        <w:t>Attach this IAM role to the EC2 instance (at launch or later).</w:t>
      </w:r>
    </w:p>
    <w:p w14:paraId="7089B966"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lastRenderedPageBreak/>
        <w:pict w14:anchorId="53576C8E">
          <v:rect id="_x0000_i1518" style="width:0;height:1.5pt" o:hralign="center" o:hrstd="t" o:hr="t" fillcolor="#a0a0a0" stroked="f"/>
        </w:pict>
      </w:r>
    </w:p>
    <w:p w14:paraId="6E9A803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Why Both Policies?</w:t>
      </w:r>
    </w:p>
    <w:p w14:paraId="3835385D" w14:textId="77777777" w:rsidR="00FF69EF" w:rsidRPr="009D491B" w:rsidRDefault="00FF69EF" w:rsidP="00FF69EF">
      <w:pPr>
        <w:numPr>
          <w:ilvl w:val="0"/>
          <w:numId w:val="417"/>
        </w:numPr>
        <w:rPr>
          <w:rFonts w:ascii="Calibri" w:hAnsi="Calibri" w:cs="Calibri"/>
          <w:b/>
          <w:bCs/>
          <w:sz w:val="28"/>
          <w:szCs w:val="28"/>
        </w:rPr>
      </w:pPr>
      <w:r w:rsidRPr="009D491B">
        <w:rPr>
          <w:rFonts w:ascii="Calibri" w:hAnsi="Calibri" w:cs="Calibri"/>
          <w:b/>
          <w:bCs/>
          <w:sz w:val="28"/>
          <w:szCs w:val="28"/>
        </w:rPr>
        <w:t>Resource-based policy (Bucket policy in Account B) — grants permission to a principal (Account A’s IAM role).</w:t>
      </w:r>
    </w:p>
    <w:p w14:paraId="6CC009CB" w14:textId="77777777" w:rsidR="00FF69EF" w:rsidRPr="009D491B" w:rsidRDefault="00FF69EF" w:rsidP="00FF69EF">
      <w:pPr>
        <w:numPr>
          <w:ilvl w:val="0"/>
          <w:numId w:val="417"/>
        </w:numPr>
        <w:rPr>
          <w:rFonts w:ascii="Calibri" w:hAnsi="Calibri" w:cs="Calibri"/>
          <w:b/>
          <w:bCs/>
          <w:sz w:val="28"/>
          <w:szCs w:val="28"/>
        </w:rPr>
      </w:pPr>
      <w:r w:rsidRPr="009D491B">
        <w:rPr>
          <w:rFonts w:ascii="Calibri" w:hAnsi="Calibri" w:cs="Calibri"/>
          <w:b/>
          <w:bCs/>
          <w:sz w:val="28"/>
          <w:szCs w:val="28"/>
        </w:rPr>
        <w:t>Identity-based policy (IAM role in Account A) — defines what actions the role can perform.</w:t>
      </w:r>
    </w:p>
    <w:p w14:paraId="1E44B1ED" w14:textId="77777777" w:rsidR="00FF69EF" w:rsidRPr="009D491B" w:rsidRDefault="00FF69EF" w:rsidP="00FF69EF">
      <w:pPr>
        <w:numPr>
          <w:ilvl w:val="0"/>
          <w:numId w:val="417"/>
        </w:numPr>
        <w:rPr>
          <w:rFonts w:ascii="Calibri" w:hAnsi="Calibri" w:cs="Calibri"/>
          <w:b/>
          <w:bCs/>
          <w:sz w:val="28"/>
          <w:szCs w:val="28"/>
        </w:rPr>
      </w:pPr>
      <w:r w:rsidRPr="009D491B">
        <w:rPr>
          <w:rFonts w:ascii="Calibri" w:hAnsi="Calibri" w:cs="Calibri"/>
          <w:b/>
          <w:bCs/>
          <w:sz w:val="28"/>
          <w:szCs w:val="28"/>
        </w:rPr>
        <w:t>Trust policy — allows EC2 service to assume that role.</w:t>
      </w:r>
    </w:p>
    <w:p w14:paraId="4C6A8A44"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BEC6811">
          <v:rect id="_x0000_i1519" style="width:0;height:1.5pt" o:hralign="center" o:hrstd="t" o:hr="t" fillcolor="#a0a0a0" stroked="f"/>
        </w:pict>
      </w:r>
    </w:p>
    <w:p w14:paraId="2E47433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CloudFormation example for this setup or a diagram explaining the trust and permission flow?</w:t>
      </w:r>
    </w:p>
    <w:p w14:paraId="7EEB9AF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2FA579E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If a normal EC2 instance wants to acess s3 then what role should have</w:t>
      </w:r>
    </w:p>
    <w:p w14:paraId="7A419FC0" w14:textId="5962F96E" w:rsidR="00FF69EF" w:rsidRPr="009D491B" w:rsidRDefault="00FF69EF" w:rsidP="00FF69EF">
      <w:pPr>
        <w:rPr>
          <w:rFonts w:ascii="Calibri" w:hAnsi="Calibri" w:cs="Calibri"/>
          <w:b/>
          <w:bCs/>
          <w:sz w:val="28"/>
          <w:szCs w:val="28"/>
        </w:rPr>
      </w:pPr>
    </w:p>
    <w:p w14:paraId="429A81F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If a normal EC2 instance (within the same AWS account) wants to access an S3 bucket, here's what role and permissions it should have:</w:t>
      </w:r>
    </w:p>
    <w:p w14:paraId="3C79767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76134E9">
          <v:rect id="_x0000_i1520" style="width:0;height:1.5pt" o:hralign="center" o:hrstd="t" o:hr="t" fillcolor="#a0a0a0" stroked="f"/>
        </w:pict>
      </w:r>
    </w:p>
    <w:p w14:paraId="1AC3805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Steps and Required IAM Role:</w:t>
      </w:r>
    </w:p>
    <w:p w14:paraId="5920394A" w14:textId="77777777" w:rsidR="00FF69EF" w:rsidRPr="009D491B" w:rsidRDefault="00FF69EF" w:rsidP="00FF69EF">
      <w:pPr>
        <w:numPr>
          <w:ilvl w:val="0"/>
          <w:numId w:val="418"/>
        </w:numPr>
        <w:rPr>
          <w:rFonts w:ascii="Calibri" w:hAnsi="Calibri" w:cs="Calibri"/>
          <w:b/>
          <w:bCs/>
          <w:sz w:val="28"/>
          <w:szCs w:val="28"/>
        </w:rPr>
      </w:pPr>
      <w:r w:rsidRPr="009D491B">
        <w:rPr>
          <w:rFonts w:ascii="Calibri" w:hAnsi="Calibri" w:cs="Calibri"/>
          <w:b/>
          <w:bCs/>
          <w:sz w:val="28"/>
          <w:szCs w:val="28"/>
        </w:rPr>
        <w:t>Create an IAM Role (e.g., EC2S3AccessRole)</w:t>
      </w:r>
      <w:r w:rsidRPr="009D491B">
        <w:rPr>
          <w:rFonts w:ascii="Calibri" w:hAnsi="Calibri" w:cs="Calibri"/>
          <w:b/>
          <w:bCs/>
          <w:sz w:val="28"/>
          <w:szCs w:val="28"/>
        </w:rPr>
        <w:br/>
        <w:t>This role should include:</w:t>
      </w:r>
    </w:p>
    <w:p w14:paraId="4442ACF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 Trust Policy (lets EC2 assume this role):</w:t>
      </w:r>
    </w:p>
    <w:p w14:paraId="4CF34F5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2D375F86" w14:textId="1BF45A91" w:rsidR="00FF69EF" w:rsidRPr="009D491B" w:rsidRDefault="00FF69EF" w:rsidP="00FF69EF">
      <w:pPr>
        <w:rPr>
          <w:rFonts w:ascii="Calibri" w:hAnsi="Calibri" w:cs="Calibri"/>
          <w:b/>
          <w:bCs/>
          <w:sz w:val="28"/>
          <w:szCs w:val="28"/>
        </w:rPr>
      </w:pPr>
    </w:p>
    <w:p w14:paraId="50BB2803"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167100"/>
        <w:rPr>
          <w:rFonts w:ascii="Consolas" w:hAnsi="Consolas" w:cs="Courier New"/>
          <w:color w:val="FFFFFF"/>
          <w:sz w:val="17"/>
          <w:szCs w:val="17"/>
        </w:rPr>
      </w:pPr>
      <w:r>
        <w:rPr>
          <w:rFonts w:ascii="Consolas" w:hAnsi="Consolas" w:cs="Courier New"/>
          <w:color w:val="FFFFFF"/>
          <w:sz w:val="17"/>
          <w:szCs w:val="17"/>
        </w:rPr>
        <w:t>{</w:t>
      </w:r>
    </w:p>
    <w:p w14:paraId="36FAEE55"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16710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5395F44A"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16710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3AC9AAAD"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167100"/>
        <w:rPr>
          <w:rFonts w:ascii="Consolas" w:hAnsi="Consolas" w:cs="Courier New"/>
          <w:color w:val="FFFFFF"/>
          <w:sz w:val="17"/>
          <w:szCs w:val="17"/>
        </w:rPr>
      </w:pPr>
      <w:r>
        <w:rPr>
          <w:rFonts w:ascii="Consolas" w:hAnsi="Consolas" w:cs="Courier New"/>
          <w:color w:val="FFFFFF"/>
          <w:sz w:val="17"/>
          <w:szCs w:val="17"/>
        </w:rPr>
        <w:t xml:space="preserve">    {</w:t>
      </w:r>
    </w:p>
    <w:p w14:paraId="65A588FC"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16710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1A851918"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16710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7F20769F"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16710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"Service"</w:t>
      </w:r>
      <w:r>
        <w:rPr>
          <w:rFonts w:ascii="Consolas" w:hAnsi="Consolas" w:cs="Courier New"/>
          <w:color w:val="FFFFFF"/>
          <w:sz w:val="17"/>
          <w:szCs w:val="17"/>
        </w:rPr>
        <w:t xml:space="preserve">: </w:t>
      </w:r>
      <w:r>
        <w:rPr>
          <w:rFonts w:ascii="Consolas" w:hAnsi="Consolas" w:cs="Courier New"/>
          <w:color w:val="ABE338"/>
          <w:sz w:val="17"/>
          <w:szCs w:val="17"/>
        </w:rPr>
        <w:t>"ec2.amazonaws.com"</w:t>
      </w:r>
    </w:p>
    <w:p w14:paraId="1B73A7DA"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167100"/>
        <w:rPr>
          <w:rFonts w:ascii="Consolas" w:hAnsi="Consolas" w:cs="Courier New"/>
          <w:color w:val="FFFFFF"/>
          <w:sz w:val="17"/>
          <w:szCs w:val="17"/>
        </w:rPr>
      </w:pPr>
      <w:r>
        <w:rPr>
          <w:rFonts w:ascii="Consolas" w:hAnsi="Consolas" w:cs="Courier New"/>
          <w:color w:val="FFFFFF"/>
          <w:sz w:val="17"/>
          <w:szCs w:val="17"/>
        </w:rPr>
        <w:t xml:space="preserve">      },</w:t>
      </w:r>
    </w:p>
    <w:p w14:paraId="3EFB13DD"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16710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"sts:AssumeRole"</w:t>
      </w:r>
    </w:p>
    <w:p w14:paraId="4135CB91"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167100"/>
        <w:rPr>
          <w:rFonts w:ascii="Consolas" w:hAnsi="Consolas" w:cs="Courier New"/>
          <w:color w:val="FFFFFF"/>
          <w:sz w:val="17"/>
          <w:szCs w:val="17"/>
        </w:rPr>
      </w:pPr>
      <w:r>
        <w:rPr>
          <w:rFonts w:ascii="Consolas" w:hAnsi="Consolas" w:cs="Courier New"/>
          <w:color w:val="FFFFFF"/>
          <w:sz w:val="17"/>
          <w:szCs w:val="17"/>
        </w:rPr>
        <w:t xml:space="preserve">    }</w:t>
      </w:r>
    </w:p>
    <w:p w14:paraId="47CF620D"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167100"/>
        <w:rPr>
          <w:rFonts w:ascii="Consolas" w:hAnsi="Consolas" w:cs="Courier New"/>
          <w:color w:val="FFFFFF"/>
          <w:sz w:val="17"/>
          <w:szCs w:val="17"/>
        </w:rPr>
      </w:pPr>
      <w:r>
        <w:rPr>
          <w:rFonts w:ascii="Consolas" w:hAnsi="Consolas" w:cs="Courier New"/>
          <w:color w:val="FFFFFF"/>
          <w:sz w:val="17"/>
          <w:szCs w:val="17"/>
        </w:rPr>
        <w:lastRenderedPageBreak/>
        <w:t xml:space="preserve">  ]</w:t>
      </w:r>
    </w:p>
    <w:p w14:paraId="79F16788"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167100"/>
        <w:rPr>
          <w:rFonts w:ascii="Consolas" w:hAnsi="Consolas" w:cs="Courier New"/>
          <w:color w:val="FFFFFF"/>
          <w:sz w:val="17"/>
          <w:szCs w:val="17"/>
        </w:rPr>
      </w:pPr>
      <w:r>
        <w:rPr>
          <w:rFonts w:ascii="Consolas" w:hAnsi="Consolas" w:cs="Courier New"/>
          <w:color w:val="FFFFFF"/>
          <w:sz w:val="17"/>
          <w:szCs w:val="17"/>
        </w:rPr>
        <w:t>}</w:t>
      </w:r>
    </w:p>
    <w:p w14:paraId="3D1DD24E"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167100"/>
        <w:rPr>
          <w:rFonts w:ascii="Consolas" w:hAnsi="Consolas" w:cs="Courier New"/>
          <w:color w:val="FFFFFF"/>
          <w:sz w:val="17"/>
          <w:szCs w:val="17"/>
        </w:rPr>
      </w:pPr>
      <w:r>
        <w:rPr>
          <w:rFonts w:ascii="Consolas" w:hAnsi="Consolas" w:cs="Courier New"/>
          <w:color w:val="FFFFFF"/>
          <w:sz w:val="17"/>
          <w:szCs w:val="17"/>
        </w:rPr>
        <w:t> </w:t>
      </w:r>
    </w:p>
    <w:p w14:paraId="7451081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b. Permission Policy (inline or attached managed policy):</w:t>
      </w:r>
    </w:p>
    <w:p w14:paraId="63AFEB2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policy allows the EC2 to access S3:</w:t>
      </w:r>
    </w:p>
    <w:p w14:paraId="6EDC91E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1ED726BD" w14:textId="08432E3E" w:rsidR="00FF69EF" w:rsidRPr="009D491B" w:rsidRDefault="00FF69EF" w:rsidP="00FF69EF">
      <w:pPr>
        <w:rPr>
          <w:rFonts w:ascii="Calibri" w:hAnsi="Calibri" w:cs="Calibri"/>
          <w:b/>
          <w:bCs/>
          <w:sz w:val="28"/>
          <w:szCs w:val="28"/>
        </w:rPr>
      </w:pPr>
    </w:p>
    <w:p w14:paraId="7C1DBD63"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5168966"/>
        <w:rPr>
          <w:rFonts w:ascii="Consolas" w:hAnsi="Consolas" w:cs="Courier New"/>
          <w:color w:val="FFFFFF"/>
          <w:sz w:val="17"/>
          <w:szCs w:val="17"/>
        </w:rPr>
      </w:pPr>
      <w:r>
        <w:rPr>
          <w:rFonts w:ascii="Consolas" w:hAnsi="Consolas" w:cs="Courier New"/>
          <w:color w:val="FFFFFF"/>
          <w:sz w:val="17"/>
          <w:szCs w:val="17"/>
        </w:rPr>
        <w:t>{</w:t>
      </w:r>
    </w:p>
    <w:p w14:paraId="1BF779DA"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51689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000A4F7B"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51689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2697C666"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5168966"/>
        <w:rPr>
          <w:rFonts w:ascii="Consolas" w:hAnsi="Consolas" w:cs="Courier New"/>
          <w:color w:val="FFFFFF"/>
          <w:sz w:val="17"/>
          <w:szCs w:val="17"/>
        </w:rPr>
      </w:pPr>
      <w:r>
        <w:rPr>
          <w:rFonts w:ascii="Consolas" w:hAnsi="Consolas" w:cs="Courier New"/>
          <w:color w:val="FFFFFF"/>
          <w:sz w:val="17"/>
          <w:szCs w:val="17"/>
        </w:rPr>
        <w:t xml:space="preserve">    {</w:t>
      </w:r>
    </w:p>
    <w:p w14:paraId="27A3110C"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51689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35D1C03E"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51689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p>
    <w:p w14:paraId="4AC8DDEB"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51689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"s3:GetObject"</w:t>
      </w:r>
      <w:r>
        <w:rPr>
          <w:rFonts w:ascii="Consolas" w:hAnsi="Consolas" w:cs="Courier New"/>
          <w:color w:val="FFFFFF"/>
          <w:sz w:val="17"/>
          <w:szCs w:val="17"/>
        </w:rPr>
        <w:t>,</w:t>
      </w:r>
    </w:p>
    <w:p w14:paraId="16F66095"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51689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"s3:PutObject"</w:t>
      </w:r>
    </w:p>
    <w:p w14:paraId="04E3F04D"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5168966"/>
        <w:rPr>
          <w:rFonts w:ascii="Consolas" w:hAnsi="Consolas" w:cs="Courier New"/>
          <w:color w:val="FFFFFF"/>
          <w:sz w:val="17"/>
          <w:szCs w:val="17"/>
        </w:rPr>
      </w:pPr>
      <w:r>
        <w:rPr>
          <w:rFonts w:ascii="Consolas" w:hAnsi="Consolas" w:cs="Courier New"/>
          <w:color w:val="FFFFFF"/>
          <w:sz w:val="17"/>
          <w:szCs w:val="17"/>
        </w:rPr>
        <w:t xml:space="preserve">      ],</w:t>
      </w:r>
    </w:p>
    <w:p w14:paraId="378667FB"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51689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"arn:aws:s3:::your-bucket-name/*"</w:t>
      </w:r>
    </w:p>
    <w:p w14:paraId="3A4FCFE4"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5168966"/>
        <w:rPr>
          <w:rFonts w:ascii="Consolas" w:hAnsi="Consolas" w:cs="Courier New"/>
          <w:color w:val="FFFFFF"/>
          <w:sz w:val="17"/>
          <w:szCs w:val="17"/>
        </w:rPr>
      </w:pPr>
      <w:r>
        <w:rPr>
          <w:rFonts w:ascii="Consolas" w:hAnsi="Consolas" w:cs="Courier New"/>
          <w:color w:val="FFFFFF"/>
          <w:sz w:val="17"/>
          <w:szCs w:val="17"/>
        </w:rPr>
        <w:t xml:space="preserve">    }</w:t>
      </w:r>
    </w:p>
    <w:p w14:paraId="22E73127"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5168966"/>
        <w:rPr>
          <w:rFonts w:ascii="Consolas" w:hAnsi="Consolas" w:cs="Courier New"/>
          <w:color w:val="FFFFFF"/>
          <w:sz w:val="17"/>
          <w:szCs w:val="17"/>
        </w:rPr>
      </w:pPr>
      <w:r>
        <w:rPr>
          <w:rFonts w:ascii="Consolas" w:hAnsi="Consolas" w:cs="Courier New"/>
          <w:color w:val="FFFFFF"/>
          <w:sz w:val="17"/>
          <w:szCs w:val="17"/>
        </w:rPr>
        <w:t xml:space="preserve">  ]</w:t>
      </w:r>
    </w:p>
    <w:p w14:paraId="1A55580C"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5168966"/>
        <w:rPr>
          <w:rFonts w:ascii="Consolas" w:hAnsi="Consolas" w:cs="Courier New"/>
          <w:color w:val="FFFFFF"/>
          <w:sz w:val="17"/>
          <w:szCs w:val="17"/>
        </w:rPr>
      </w:pPr>
      <w:r>
        <w:rPr>
          <w:rFonts w:ascii="Consolas" w:hAnsi="Consolas" w:cs="Courier New"/>
          <w:color w:val="FFFFFF"/>
          <w:sz w:val="17"/>
          <w:szCs w:val="17"/>
        </w:rPr>
        <w:t>}</w:t>
      </w:r>
    </w:p>
    <w:p w14:paraId="571F84A6"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5168966"/>
        <w:rPr>
          <w:rFonts w:ascii="Consolas" w:hAnsi="Consolas" w:cs="Courier New"/>
          <w:color w:val="FFFFFF"/>
          <w:sz w:val="17"/>
          <w:szCs w:val="17"/>
        </w:rPr>
      </w:pPr>
      <w:r>
        <w:rPr>
          <w:rFonts w:ascii="Consolas" w:hAnsi="Consolas" w:cs="Courier New"/>
          <w:color w:val="FFFFFF"/>
          <w:sz w:val="17"/>
          <w:szCs w:val="17"/>
        </w:rPr>
        <w:t> </w:t>
      </w:r>
    </w:p>
    <w:p w14:paraId="52B37DF1" w14:textId="77777777" w:rsidR="00FF69EF" w:rsidRPr="009D491B" w:rsidRDefault="00FF69EF" w:rsidP="00FF69EF">
      <w:pPr>
        <w:rPr>
          <w:rFonts w:ascii="Calibri" w:hAnsi="Calibri" w:cs="Calibri"/>
          <w:b/>
          <w:bCs/>
          <w:sz w:val="28"/>
          <w:szCs w:val="28"/>
        </w:rPr>
      </w:pPr>
      <w:r w:rsidRPr="009D491B">
        <w:rPr>
          <w:rFonts w:ascii="Calibri" w:hAnsi="Calibri" w:cs="Calibri"/>
          <w:b/>
          <w:bCs/>
          <w:i/>
          <w:iCs/>
          <w:sz w:val="28"/>
          <w:szCs w:val="28"/>
        </w:rPr>
        <w:t>(Adjust the permissions to ListBucket, DeleteObject, etc. as needed.)</w:t>
      </w:r>
    </w:p>
    <w:p w14:paraId="4AF366FC" w14:textId="77777777" w:rsidR="00FF69EF" w:rsidRPr="009D491B" w:rsidRDefault="00FF69EF" w:rsidP="00FF69EF">
      <w:pPr>
        <w:numPr>
          <w:ilvl w:val="0"/>
          <w:numId w:val="418"/>
        </w:numPr>
        <w:rPr>
          <w:rFonts w:ascii="Calibri" w:hAnsi="Calibri" w:cs="Calibri"/>
          <w:b/>
          <w:bCs/>
          <w:sz w:val="28"/>
          <w:szCs w:val="28"/>
        </w:rPr>
      </w:pPr>
      <w:r w:rsidRPr="009D491B">
        <w:rPr>
          <w:rFonts w:ascii="Calibri" w:hAnsi="Calibri" w:cs="Calibri"/>
          <w:b/>
          <w:bCs/>
          <w:sz w:val="28"/>
          <w:szCs w:val="28"/>
        </w:rPr>
        <w:t>Attach the Role to the EC2 instance</w:t>
      </w:r>
      <w:r w:rsidRPr="009D491B">
        <w:rPr>
          <w:rFonts w:ascii="Calibri" w:hAnsi="Calibri" w:cs="Calibri"/>
          <w:b/>
          <w:bCs/>
          <w:sz w:val="28"/>
          <w:szCs w:val="28"/>
        </w:rPr>
        <w:br/>
        <w:t>When launching the instance (or afterward), associate the IAM Role.</w:t>
      </w:r>
    </w:p>
    <w:p w14:paraId="76C2A29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737953B">
          <v:rect id="_x0000_i1521" style="width:0;height:1.5pt" o:hralign="center" o:hrstd="t" o:hr="t" fillcolor="#a0a0a0" stroked="f"/>
        </w:pict>
      </w:r>
    </w:p>
    <w:p w14:paraId="23E575C5"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Key Notes:</w:t>
      </w:r>
    </w:p>
    <w:p w14:paraId="34E3CF79" w14:textId="77777777" w:rsidR="00FF69EF" w:rsidRPr="009D491B" w:rsidRDefault="00FF69EF" w:rsidP="00FF69EF">
      <w:pPr>
        <w:numPr>
          <w:ilvl w:val="0"/>
          <w:numId w:val="419"/>
        </w:numPr>
        <w:rPr>
          <w:rFonts w:ascii="Calibri" w:hAnsi="Calibri" w:cs="Calibri"/>
          <w:b/>
          <w:bCs/>
          <w:sz w:val="28"/>
          <w:szCs w:val="28"/>
        </w:rPr>
      </w:pPr>
      <w:r w:rsidRPr="009D491B">
        <w:rPr>
          <w:rFonts w:ascii="Calibri" w:hAnsi="Calibri" w:cs="Calibri"/>
          <w:b/>
          <w:bCs/>
          <w:sz w:val="28"/>
          <w:szCs w:val="28"/>
        </w:rPr>
        <w:t>This works if S3 and EC2 are in the same AWS account.</w:t>
      </w:r>
    </w:p>
    <w:p w14:paraId="229B24AF" w14:textId="77777777" w:rsidR="00FF69EF" w:rsidRPr="009D491B" w:rsidRDefault="00FF69EF" w:rsidP="00FF69EF">
      <w:pPr>
        <w:numPr>
          <w:ilvl w:val="0"/>
          <w:numId w:val="419"/>
        </w:numPr>
        <w:rPr>
          <w:rFonts w:ascii="Calibri" w:hAnsi="Calibri" w:cs="Calibri"/>
          <w:b/>
          <w:bCs/>
          <w:sz w:val="28"/>
          <w:szCs w:val="28"/>
        </w:rPr>
      </w:pPr>
      <w:r w:rsidRPr="009D491B">
        <w:rPr>
          <w:rFonts w:ascii="Calibri" w:hAnsi="Calibri" w:cs="Calibri"/>
          <w:b/>
          <w:bCs/>
          <w:sz w:val="28"/>
          <w:szCs w:val="28"/>
        </w:rPr>
        <w:t>You don’t need a bucket policy unless:</w:t>
      </w:r>
    </w:p>
    <w:p w14:paraId="34DB0B3E" w14:textId="77777777" w:rsidR="00FF69EF" w:rsidRPr="009D491B" w:rsidRDefault="00FF69EF" w:rsidP="00FF69EF">
      <w:pPr>
        <w:numPr>
          <w:ilvl w:val="1"/>
          <w:numId w:val="419"/>
        </w:numPr>
        <w:rPr>
          <w:rFonts w:ascii="Calibri" w:hAnsi="Calibri" w:cs="Calibri"/>
          <w:b/>
          <w:bCs/>
          <w:sz w:val="28"/>
          <w:szCs w:val="28"/>
        </w:rPr>
      </w:pPr>
      <w:r w:rsidRPr="009D491B">
        <w:rPr>
          <w:rFonts w:ascii="Calibri" w:hAnsi="Calibri" w:cs="Calibri"/>
          <w:b/>
          <w:bCs/>
          <w:sz w:val="28"/>
          <w:szCs w:val="28"/>
        </w:rPr>
        <w:t>You want to restrict access from other accounts.</w:t>
      </w:r>
    </w:p>
    <w:p w14:paraId="524B0FCE" w14:textId="77777777" w:rsidR="00FF69EF" w:rsidRPr="009D491B" w:rsidRDefault="00FF69EF" w:rsidP="00FF69EF">
      <w:pPr>
        <w:numPr>
          <w:ilvl w:val="1"/>
          <w:numId w:val="419"/>
        </w:numPr>
        <w:rPr>
          <w:rFonts w:ascii="Calibri" w:hAnsi="Calibri" w:cs="Calibri"/>
          <w:b/>
          <w:bCs/>
          <w:sz w:val="28"/>
          <w:szCs w:val="28"/>
        </w:rPr>
      </w:pPr>
      <w:r w:rsidRPr="009D491B">
        <w:rPr>
          <w:rFonts w:ascii="Calibri" w:hAnsi="Calibri" w:cs="Calibri"/>
          <w:b/>
          <w:bCs/>
          <w:sz w:val="28"/>
          <w:szCs w:val="28"/>
        </w:rPr>
        <w:t>Or you want finer control at the bucket level.</w:t>
      </w:r>
    </w:p>
    <w:p w14:paraId="24AA3A3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step-by-step console guide to attach the role or a CloudFormation template to do this automatically?</w:t>
      </w:r>
    </w:p>
    <w:p w14:paraId="3188046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4A1ECF7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so if ECR is there in account A and ECS is there in account B . I need to attached resource based policy to ECR , in that policy i should mention the account ID which wnts to access ECR images. In account B i will create a role which need to </w:t>
      </w:r>
      <w:r w:rsidRPr="009D491B">
        <w:rPr>
          <w:rFonts w:ascii="Calibri" w:hAnsi="Calibri" w:cs="Calibri"/>
          <w:b/>
          <w:bCs/>
          <w:sz w:val="28"/>
          <w:szCs w:val="28"/>
        </w:rPr>
        <w:lastRenderedPageBreak/>
        <w:t>pulls images from ECR and that is should also have trsut policy where ECS will assume the role. so how the permission policy which iam giving here is inline policy</w:t>
      </w:r>
    </w:p>
    <w:p w14:paraId="1B0B0551" w14:textId="4507E600" w:rsidR="00FF69EF" w:rsidRPr="009D491B" w:rsidRDefault="00FF69EF" w:rsidP="00FF69EF">
      <w:pPr>
        <w:rPr>
          <w:rFonts w:ascii="Calibri" w:hAnsi="Calibri" w:cs="Calibri"/>
          <w:b/>
          <w:bCs/>
          <w:sz w:val="28"/>
          <w:szCs w:val="28"/>
        </w:rPr>
      </w:pPr>
    </w:p>
    <w:p w14:paraId="10D7C78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You're absolutely right in your understanding of the cross-account setup between ECR (Account A) and ECS (Account B). Let's clarify your question:</w:t>
      </w:r>
    </w:p>
    <w:p w14:paraId="410E2404"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A64AFF4">
          <v:rect id="_x0000_i1522" style="width:0;height:1.5pt" o:hralign="center" o:hrstd="t" o:hr="t" fillcolor="#a0a0a0" stroked="f"/>
        </w:pict>
      </w:r>
    </w:p>
    <w:p w14:paraId="56887A1B"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Short Answer:</w:t>
      </w:r>
    </w:p>
    <w:p w14:paraId="4CC130A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Yes, the permission policy attached to the IAM role in Account B can be either:</w:t>
      </w:r>
    </w:p>
    <w:p w14:paraId="2A755901" w14:textId="77777777" w:rsidR="00FF69EF" w:rsidRPr="009D491B" w:rsidRDefault="00FF69EF" w:rsidP="00FF69EF">
      <w:pPr>
        <w:numPr>
          <w:ilvl w:val="0"/>
          <w:numId w:val="420"/>
        </w:numPr>
        <w:rPr>
          <w:rFonts w:ascii="Calibri" w:hAnsi="Calibri" w:cs="Calibri"/>
          <w:b/>
          <w:bCs/>
          <w:sz w:val="28"/>
          <w:szCs w:val="28"/>
        </w:rPr>
      </w:pPr>
      <w:r w:rsidRPr="009D491B">
        <w:rPr>
          <w:rFonts w:ascii="Calibri" w:hAnsi="Calibri" w:cs="Calibri"/>
          <w:b/>
          <w:bCs/>
          <w:sz w:val="28"/>
          <w:szCs w:val="28"/>
        </w:rPr>
        <w:t>An inline policy, or</w:t>
      </w:r>
    </w:p>
    <w:p w14:paraId="72E45460" w14:textId="77777777" w:rsidR="00FF69EF" w:rsidRPr="009D491B" w:rsidRDefault="00FF69EF" w:rsidP="00FF69EF">
      <w:pPr>
        <w:numPr>
          <w:ilvl w:val="0"/>
          <w:numId w:val="420"/>
        </w:numPr>
        <w:rPr>
          <w:rFonts w:ascii="Calibri" w:hAnsi="Calibri" w:cs="Calibri"/>
          <w:b/>
          <w:bCs/>
          <w:sz w:val="28"/>
          <w:szCs w:val="28"/>
        </w:rPr>
      </w:pPr>
      <w:r w:rsidRPr="009D491B">
        <w:rPr>
          <w:rFonts w:ascii="Calibri" w:hAnsi="Calibri" w:cs="Calibri"/>
          <w:b/>
          <w:bCs/>
          <w:sz w:val="28"/>
          <w:szCs w:val="28"/>
        </w:rPr>
        <w:t>An attached managed policy (AWS-managed or customer-managed)</w:t>
      </w:r>
      <w:r w:rsidRPr="009D491B">
        <w:rPr>
          <w:rFonts w:ascii="Calibri" w:hAnsi="Calibri" w:cs="Calibri"/>
          <w:b/>
          <w:bCs/>
          <w:sz w:val="28"/>
          <w:szCs w:val="28"/>
        </w:rPr>
        <w:br/>
        <w:t>as long as it grants permissions like ecr:GetAuthorizationToken, ecr:BatchCheckLayerAvailability, etc.</w:t>
      </w:r>
    </w:p>
    <w:p w14:paraId="3C85DEFC"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3BF1456">
          <v:rect id="_x0000_i1523" style="width:0;height:1.5pt" o:hralign="center" o:hrstd="t" o:hr="t" fillcolor="#a0a0a0" stroked="f"/>
        </w:pict>
      </w:r>
    </w:p>
    <w:p w14:paraId="76C849FA"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How It Works Recap (Summarized):</w:t>
      </w:r>
    </w:p>
    <w:p w14:paraId="7CCAF341"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In Account A:</w:t>
      </w:r>
    </w:p>
    <w:p w14:paraId="10E2F323" w14:textId="77777777" w:rsidR="00FF69EF" w:rsidRPr="009D491B" w:rsidRDefault="00FF69EF" w:rsidP="00FF69EF">
      <w:pPr>
        <w:numPr>
          <w:ilvl w:val="0"/>
          <w:numId w:val="421"/>
        </w:numPr>
        <w:rPr>
          <w:rFonts w:ascii="Calibri" w:hAnsi="Calibri" w:cs="Calibri"/>
          <w:b/>
          <w:bCs/>
          <w:sz w:val="28"/>
          <w:szCs w:val="28"/>
        </w:rPr>
      </w:pPr>
      <w:r w:rsidRPr="009D491B">
        <w:rPr>
          <w:rFonts w:ascii="Calibri" w:hAnsi="Calibri" w:cs="Calibri"/>
          <w:b/>
          <w:bCs/>
          <w:sz w:val="28"/>
          <w:szCs w:val="28"/>
        </w:rPr>
        <w:t>ECR has a resource-based policy allowing Account B to access the repo:</w:t>
      </w:r>
    </w:p>
    <w:p w14:paraId="6D96363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36A9E3A6" w14:textId="1451B188" w:rsidR="00FF69EF" w:rsidRPr="009D491B" w:rsidRDefault="00FF69EF" w:rsidP="00FF69EF">
      <w:pPr>
        <w:rPr>
          <w:rFonts w:ascii="Calibri" w:hAnsi="Calibri" w:cs="Calibri"/>
          <w:b/>
          <w:bCs/>
          <w:sz w:val="28"/>
          <w:szCs w:val="28"/>
        </w:rPr>
      </w:pPr>
    </w:p>
    <w:p w14:paraId="71E7D418"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w:t>
      </w:r>
    </w:p>
    <w:p w14:paraId="65C085EB"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"2008-10-17"</w:t>
      </w:r>
      <w:r>
        <w:rPr>
          <w:rFonts w:ascii="Consolas" w:hAnsi="Consolas" w:cs="Courier New"/>
          <w:color w:val="FFFFFF"/>
          <w:sz w:val="17"/>
          <w:szCs w:val="17"/>
        </w:rPr>
        <w:t>,</w:t>
      </w:r>
    </w:p>
    <w:p w14:paraId="25DE631C"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5F8D01BC"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 xml:space="preserve">    {</w:t>
      </w:r>
    </w:p>
    <w:p w14:paraId="3F887DF6"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"Sid"</w:t>
      </w:r>
      <w:r>
        <w:rPr>
          <w:rFonts w:ascii="Consolas" w:hAnsi="Consolas" w:cs="Courier New"/>
          <w:color w:val="FFFFFF"/>
          <w:sz w:val="17"/>
          <w:szCs w:val="17"/>
        </w:rPr>
        <w:t xml:space="preserve">: </w:t>
      </w:r>
      <w:r>
        <w:rPr>
          <w:rFonts w:ascii="Consolas" w:hAnsi="Consolas" w:cs="Courier New"/>
          <w:color w:val="ABE338"/>
          <w:sz w:val="17"/>
          <w:szCs w:val="17"/>
        </w:rPr>
        <w:t>"AllowCrossAccountPull"</w:t>
      </w:r>
      <w:r>
        <w:rPr>
          <w:rFonts w:ascii="Consolas" w:hAnsi="Consolas" w:cs="Courier New"/>
          <w:color w:val="FFFFFF"/>
          <w:sz w:val="17"/>
          <w:szCs w:val="17"/>
        </w:rPr>
        <w:t>,</w:t>
      </w:r>
    </w:p>
    <w:p w14:paraId="72551916"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45B04F36"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17DBABF4"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"AWS"</w:t>
      </w:r>
      <w:r>
        <w:rPr>
          <w:rFonts w:ascii="Consolas" w:hAnsi="Consolas" w:cs="Courier New"/>
          <w:color w:val="FFFFFF"/>
          <w:sz w:val="17"/>
          <w:szCs w:val="17"/>
        </w:rPr>
        <w:t xml:space="preserve">: </w:t>
      </w:r>
      <w:r>
        <w:rPr>
          <w:rFonts w:ascii="Consolas" w:hAnsi="Consolas" w:cs="Courier New"/>
          <w:color w:val="ABE338"/>
          <w:sz w:val="17"/>
          <w:szCs w:val="17"/>
        </w:rPr>
        <w:t>"arn:aws:iam::&lt;AccountB_ID&gt;:root"</w:t>
      </w:r>
    </w:p>
    <w:p w14:paraId="6160613E"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 xml:space="preserve">      },</w:t>
      </w:r>
    </w:p>
    <w:p w14:paraId="497F6ACE"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p>
    <w:p w14:paraId="38312E2A"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"ecr:GetDownloadUrlForLayer"</w:t>
      </w:r>
      <w:r>
        <w:rPr>
          <w:rFonts w:ascii="Consolas" w:hAnsi="Consolas" w:cs="Courier New"/>
          <w:color w:val="FFFFFF"/>
          <w:sz w:val="17"/>
          <w:szCs w:val="17"/>
        </w:rPr>
        <w:t>,</w:t>
      </w:r>
    </w:p>
    <w:p w14:paraId="51C4C61E"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"ecr:BatchGetImage"</w:t>
      </w:r>
      <w:r>
        <w:rPr>
          <w:rFonts w:ascii="Consolas" w:hAnsi="Consolas" w:cs="Courier New"/>
          <w:color w:val="FFFFFF"/>
          <w:sz w:val="17"/>
          <w:szCs w:val="17"/>
        </w:rPr>
        <w:t>,</w:t>
      </w:r>
    </w:p>
    <w:p w14:paraId="04F143F8"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"ecr:BatchCheckLayerAvailability"</w:t>
      </w:r>
    </w:p>
    <w:p w14:paraId="36C9371E"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 xml:space="preserve">      ]</w:t>
      </w:r>
    </w:p>
    <w:p w14:paraId="60545250"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 xml:space="preserve">    }</w:t>
      </w:r>
    </w:p>
    <w:p w14:paraId="1DE6ADCB"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 xml:space="preserve">  ]</w:t>
      </w:r>
    </w:p>
    <w:p w14:paraId="35A5F959"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w:t>
      </w:r>
    </w:p>
    <w:p w14:paraId="3B5B9271"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lastRenderedPageBreak/>
        <w:t> </w:t>
      </w:r>
    </w:p>
    <w:p w14:paraId="14781DF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In Account B:</w:t>
      </w:r>
    </w:p>
    <w:p w14:paraId="5F213490" w14:textId="77777777" w:rsidR="00FF69EF" w:rsidRPr="009D491B" w:rsidRDefault="00FF69EF" w:rsidP="00FF69EF">
      <w:pPr>
        <w:numPr>
          <w:ilvl w:val="0"/>
          <w:numId w:val="422"/>
        </w:numPr>
        <w:rPr>
          <w:rFonts w:ascii="Calibri" w:hAnsi="Calibri" w:cs="Calibri"/>
          <w:b/>
          <w:bCs/>
          <w:sz w:val="28"/>
          <w:szCs w:val="28"/>
        </w:rPr>
      </w:pPr>
      <w:r w:rsidRPr="009D491B">
        <w:rPr>
          <w:rFonts w:ascii="Calibri" w:hAnsi="Calibri" w:cs="Calibri"/>
          <w:b/>
          <w:bCs/>
          <w:sz w:val="28"/>
          <w:szCs w:val="28"/>
        </w:rPr>
        <w:t>Create an IAM Role (e.g., ECSPullRole) with:</w:t>
      </w:r>
    </w:p>
    <w:p w14:paraId="17EA50E1" w14:textId="77777777" w:rsidR="00FF69EF" w:rsidRPr="009D491B" w:rsidRDefault="00FF69EF" w:rsidP="00FF69EF">
      <w:pPr>
        <w:numPr>
          <w:ilvl w:val="1"/>
          <w:numId w:val="422"/>
        </w:numPr>
        <w:rPr>
          <w:rFonts w:ascii="Calibri" w:hAnsi="Calibri" w:cs="Calibri"/>
          <w:b/>
          <w:bCs/>
          <w:sz w:val="28"/>
          <w:szCs w:val="28"/>
        </w:rPr>
      </w:pPr>
      <w:r w:rsidRPr="009D491B">
        <w:rPr>
          <w:rFonts w:ascii="Calibri" w:hAnsi="Calibri" w:cs="Calibri"/>
          <w:b/>
          <w:bCs/>
          <w:sz w:val="28"/>
          <w:szCs w:val="28"/>
        </w:rPr>
        <w:t>A Trust Policy for ECS:</w:t>
      </w:r>
    </w:p>
    <w:p w14:paraId="132D960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56E1D05A" w14:textId="1D1459F1" w:rsidR="00FF69EF" w:rsidRPr="009D491B" w:rsidRDefault="00FF69EF" w:rsidP="00FF69EF">
      <w:pPr>
        <w:rPr>
          <w:rFonts w:ascii="Calibri" w:hAnsi="Calibri" w:cs="Calibri"/>
          <w:b/>
          <w:bCs/>
          <w:sz w:val="28"/>
          <w:szCs w:val="28"/>
        </w:rPr>
      </w:pPr>
    </w:p>
    <w:p w14:paraId="5AA601B9"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w:t>
      </w:r>
    </w:p>
    <w:p w14:paraId="2D9CFB83"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7A699A3E"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404F2B91"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"Service"</w:t>
      </w:r>
      <w:r>
        <w:rPr>
          <w:rFonts w:ascii="Consolas" w:hAnsi="Consolas" w:cs="Courier New"/>
          <w:color w:val="FFFFFF"/>
          <w:sz w:val="17"/>
          <w:szCs w:val="17"/>
        </w:rPr>
        <w:t xml:space="preserve">: </w:t>
      </w:r>
      <w:r>
        <w:rPr>
          <w:rFonts w:ascii="Consolas" w:hAnsi="Consolas" w:cs="Courier New"/>
          <w:color w:val="ABE338"/>
          <w:sz w:val="17"/>
          <w:szCs w:val="17"/>
        </w:rPr>
        <w:t>"ecs-tasks.amazonaws.com"</w:t>
      </w:r>
    </w:p>
    <w:p w14:paraId="38473B02"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 xml:space="preserve">  },</w:t>
      </w:r>
    </w:p>
    <w:p w14:paraId="1FAF93B2"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"sts:AssumeRole"</w:t>
      </w:r>
    </w:p>
    <w:p w14:paraId="2DC1D095"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w:t>
      </w:r>
    </w:p>
    <w:p w14:paraId="7F6BB174"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 xml:space="preserve">A </w:t>
      </w:r>
      <w:r>
        <w:rPr>
          <w:rFonts w:ascii="Consolas" w:hAnsi="Consolas" w:cs="Courier New"/>
          <w:color w:val="00E0E0"/>
          <w:sz w:val="17"/>
          <w:szCs w:val="17"/>
        </w:rPr>
        <w:t>Permission</w:t>
      </w:r>
      <w:r>
        <w:rPr>
          <w:rFonts w:ascii="Consolas" w:hAnsi="Consolas" w:cs="Courier New"/>
          <w:color w:val="FFFFFF"/>
          <w:sz w:val="17"/>
          <w:szCs w:val="17"/>
        </w:rPr>
        <w:t xml:space="preserve"> </w:t>
      </w:r>
      <w:r>
        <w:rPr>
          <w:rFonts w:ascii="Consolas" w:hAnsi="Consolas" w:cs="Courier New"/>
          <w:color w:val="00E0E0"/>
          <w:sz w:val="17"/>
          <w:szCs w:val="17"/>
        </w:rPr>
        <w:t>Policy</w:t>
      </w:r>
      <w:r>
        <w:rPr>
          <w:rFonts w:ascii="Consolas" w:hAnsi="Consolas" w:cs="Courier New"/>
          <w:color w:val="FFFFFF"/>
          <w:sz w:val="17"/>
          <w:szCs w:val="17"/>
        </w:rPr>
        <w:t xml:space="preserve"> (either </w:t>
      </w:r>
      <w:r>
        <w:rPr>
          <w:rFonts w:ascii="Consolas" w:hAnsi="Consolas" w:cs="Courier New"/>
          <w:color w:val="DCC6E0"/>
          <w:sz w:val="17"/>
          <w:szCs w:val="17"/>
        </w:rPr>
        <w:t>inline</w:t>
      </w:r>
      <w:r>
        <w:rPr>
          <w:rFonts w:ascii="Consolas" w:hAnsi="Consolas" w:cs="Courier New"/>
          <w:color w:val="FFFFFF"/>
          <w:sz w:val="17"/>
          <w:szCs w:val="17"/>
        </w:rPr>
        <w:t xml:space="preserve"> </w:t>
      </w:r>
      <w:r>
        <w:rPr>
          <w:rFonts w:ascii="Consolas" w:hAnsi="Consolas" w:cs="Courier New"/>
          <w:color w:val="DCC6E0"/>
          <w:sz w:val="17"/>
          <w:szCs w:val="17"/>
        </w:rPr>
        <w:t>or</w:t>
      </w:r>
      <w:r>
        <w:rPr>
          <w:rFonts w:ascii="Consolas" w:hAnsi="Consolas" w:cs="Courier New"/>
          <w:color w:val="FFFFFF"/>
          <w:sz w:val="17"/>
          <w:szCs w:val="17"/>
        </w:rPr>
        <w:t xml:space="preserve"> attached) like:</w:t>
      </w:r>
    </w:p>
    <w:p w14:paraId="61839A5C"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json</w:t>
      </w:r>
    </w:p>
    <w:p w14:paraId="10C5B8EE"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 </w:t>
      </w:r>
    </w:p>
    <w:p w14:paraId="0C543F75"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w:t>
      </w:r>
    </w:p>
    <w:p w14:paraId="17131970"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52C39E6D"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p>
    <w:p w14:paraId="35A1930A"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"ecr:GetAuthorizationToken"</w:t>
      </w:r>
      <w:r>
        <w:rPr>
          <w:rFonts w:ascii="Consolas" w:hAnsi="Consolas" w:cs="Courier New"/>
          <w:color w:val="FFFFFF"/>
          <w:sz w:val="17"/>
          <w:szCs w:val="17"/>
        </w:rPr>
        <w:t>,</w:t>
      </w:r>
    </w:p>
    <w:p w14:paraId="1292BF80"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"ecr:BatchGetImage"</w:t>
      </w:r>
      <w:r>
        <w:rPr>
          <w:rFonts w:ascii="Consolas" w:hAnsi="Consolas" w:cs="Courier New"/>
          <w:color w:val="FFFFFF"/>
          <w:sz w:val="17"/>
          <w:szCs w:val="17"/>
        </w:rPr>
        <w:t>,</w:t>
      </w:r>
    </w:p>
    <w:p w14:paraId="22C95550"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"ecr:GetDownloadUrlForLayer"</w:t>
      </w:r>
      <w:r>
        <w:rPr>
          <w:rFonts w:ascii="Consolas" w:hAnsi="Consolas" w:cs="Courier New"/>
          <w:color w:val="FFFFFF"/>
          <w:sz w:val="17"/>
          <w:szCs w:val="17"/>
        </w:rPr>
        <w:t>,</w:t>
      </w:r>
    </w:p>
    <w:p w14:paraId="20DAA04D"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"ecr:BatchCheckLayerAvailability"</w:t>
      </w:r>
    </w:p>
    <w:p w14:paraId="7E447353"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 xml:space="preserve">  ],</w:t>
      </w:r>
    </w:p>
    <w:p w14:paraId="230930B0"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w:t>
      </w:r>
    </w:p>
    <w:p w14:paraId="329D9B64"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w:t>
      </w:r>
    </w:p>
    <w:p w14:paraId="635F21CB"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 </w:t>
      </w:r>
    </w:p>
    <w:p w14:paraId="27783B5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This can be an inline policy or attached to the role as a managed policy.</w:t>
      </w:r>
    </w:p>
    <w:p w14:paraId="4A89FA0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47BE1E9">
          <v:rect id="_x0000_i1524" style="width:0;height:1.5pt" o:hralign="center" o:hrstd="t" o:hr="t" fillcolor="#a0a0a0" stroked="f"/>
        </w:pict>
      </w:r>
    </w:p>
    <w:p w14:paraId="2A4AEFC9"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Final Notes:</w:t>
      </w:r>
    </w:p>
    <w:p w14:paraId="17DDBFCC" w14:textId="77777777" w:rsidR="00FF69EF" w:rsidRPr="009D491B" w:rsidRDefault="00FF69EF" w:rsidP="00FF69EF">
      <w:pPr>
        <w:numPr>
          <w:ilvl w:val="0"/>
          <w:numId w:val="423"/>
        </w:numPr>
        <w:rPr>
          <w:rFonts w:ascii="Calibri" w:hAnsi="Calibri" w:cs="Calibri"/>
          <w:b/>
          <w:bCs/>
          <w:sz w:val="28"/>
          <w:szCs w:val="28"/>
        </w:rPr>
      </w:pPr>
      <w:r w:rsidRPr="009D491B">
        <w:rPr>
          <w:rFonts w:ascii="Calibri" w:hAnsi="Calibri" w:cs="Calibri"/>
          <w:b/>
          <w:bCs/>
          <w:sz w:val="28"/>
          <w:szCs w:val="28"/>
        </w:rPr>
        <w:t>Inline policies are directly embedded within the role — good for role-specific permissions.</w:t>
      </w:r>
    </w:p>
    <w:p w14:paraId="3113BD6B" w14:textId="77777777" w:rsidR="00FF69EF" w:rsidRPr="009D491B" w:rsidRDefault="00FF69EF" w:rsidP="00FF69EF">
      <w:pPr>
        <w:numPr>
          <w:ilvl w:val="0"/>
          <w:numId w:val="423"/>
        </w:numPr>
        <w:rPr>
          <w:rFonts w:ascii="Calibri" w:hAnsi="Calibri" w:cs="Calibri"/>
          <w:b/>
          <w:bCs/>
          <w:sz w:val="28"/>
          <w:szCs w:val="28"/>
        </w:rPr>
      </w:pPr>
      <w:r w:rsidRPr="009D491B">
        <w:rPr>
          <w:rFonts w:ascii="Calibri" w:hAnsi="Calibri" w:cs="Calibri"/>
          <w:b/>
          <w:bCs/>
          <w:sz w:val="28"/>
          <w:szCs w:val="28"/>
        </w:rPr>
        <w:t>Managed policies are reusable and easier to manage at scale.</w:t>
      </w:r>
    </w:p>
    <w:p w14:paraId="5D56703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you’d like a CloudFormation example for the IAM role in Account B, or a sample ECR repo policy for Account A.</w:t>
      </w:r>
    </w:p>
    <w:p w14:paraId="581BA64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37C5CEE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IRSA in EKS</w:t>
      </w:r>
    </w:p>
    <w:p w14:paraId="3A9F2BBD" w14:textId="5B0F5D33" w:rsidR="00FF69EF" w:rsidRPr="009D491B" w:rsidRDefault="00FF69EF" w:rsidP="00FF69EF">
      <w:pPr>
        <w:rPr>
          <w:rFonts w:ascii="Calibri" w:hAnsi="Calibri" w:cs="Calibri"/>
          <w:b/>
          <w:bCs/>
          <w:sz w:val="28"/>
          <w:szCs w:val="28"/>
        </w:rPr>
      </w:pPr>
    </w:p>
    <w:p w14:paraId="075DD7DE"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IRSA in EKS (IAM Roles for Service Accounts)</w:t>
      </w:r>
    </w:p>
    <w:p w14:paraId="362F09D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IRSA stands for IAM Roles for Service Accounts. It allows you to assign fine-grained IAM roles to Kubernetes service accounts, so that pods running on EKS can securely access AWS resources without using EC2 instance roles or hardcoded credentials.</w:t>
      </w:r>
    </w:p>
    <w:p w14:paraId="4599145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F968A1A">
          <v:rect id="_x0000_i1525" style="width:0;height:1.5pt" o:hralign="center" o:hrstd="t" o:hr="t" fillcolor="#a0a0a0" stroked="f"/>
        </w:pict>
      </w:r>
    </w:p>
    <w:p w14:paraId="1CADE68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Why IRSA?</w:t>
      </w:r>
    </w:p>
    <w:p w14:paraId="5672C21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Traditionally, EKS pods inherit the IAM role of the EC2 worker node, which is insecure or overly permissive.</w:t>
      </w:r>
      <w:r w:rsidRPr="009D491B">
        <w:rPr>
          <w:rFonts w:ascii="Calibri" w:hAnsi="Calibri" w:cs="Calibri"/>
          <w:b/>
          <w:bCs/>
          <w:sz w:val="28"/>
          <w:szCs w:val="28"/>
        </w:rPr>
        <w:br/>
        <w:t>With IRSA, each pod can assume a dedicated IAM role via the service account it's using — achieving least privilege access.</w:t>
      </w:r>
    </w:p>
    <w:p w14:paraId="0B8C7A1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D3CD4D9">
          <v:rect id="_x0000_i1526" style="width:0;height:1.5pt" o:hralign="center" o:hrstd="t" o:hr="t" fillcolor="#a0a0a0" stroked="f"/>
        </w:pict>
      </w:r>
    </w:p>
    <w:p w14:paraId="2733C13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How It Works (Simplified Flow):</w:t>
      </w:r>
    </w:p>
    <w:p w14:paraId="0788D339" w14:textId="77777777" w:rsidR="00FF69EF" w:rsidRPr="009D491B" w:rsidRDefault="00FF69EF" w:rsidP="00FF69EF">
      <w:pPr>
        <w:numPr>
          <w:ilvl w:val="0"/>
          <w:numId w:val="424"/>
        </w:numPr>
        <w:rPr>
          <w:rFonts w:ascii="Calibri" w:hAnsi="Calibri" w:cs="Calibri"/>
          <w:b/>
          <w:bCs/>
          <w:sz w:val="28"/>
          <w:szCs w:val="28"/>
        </w:rPr>
      </w:pPr>
      <w:r w:rsidRPr="009D491B">
        <w:rPr>
          <w:rFonts w:ascii="Calibri" w:hAnsi="Calibri" w:cs="Calibri"/>
          <w:b/>
          <w:bCs/>
          <w:sz w:val="28"/>
          <w:szCs w:val="28"/>
        </w:rPr>
        <w:t>Create an IAM role with:</w:t>
      </w:r>
    </w:p>
    <w:p w14:paraId="271BDC91" w14:textId="77777777" w:rsidR="00FF69EF" w:rsidRPr="009D491B" w:rsidRDefault="00FF69EF" w:rsidP="00FF69EF">
      <w:pPr>
        <w:numPr>
          <w:ilvl w:val="1"/>
          <w:numId w:val="424"/>
        </w:numPr>
        <w:rPr>
          <w:rFonts w:ascii="Calibri" w:hAnsi="Calibri" w:cs="Calibri"/>
          <w:b/>
          <w:bCs/>
          <w:sz w:val="28"/>
          <w:szCs w:val="28"/>
        </w:rPr>
      </w:pPr>
      <w:r w:rsidRPr="009D491B">
        <w:rPr>
          <w:rFonts w:ascii="Calibri" w:hAnsi="Calibri" w:cs="Calibri"/>
          <w:b/>
          <w:bCs/>
          <w:sz w:val="28"/>
          <w:szCs w:val="28"/>
        </w:rPr>
        <w:t>A trust policy allowing sts:AssumeRoleWithWebIdentity from the EKS OIDC provider.</w:t>
      </w:r>
    </w:p>
    <w:p w14:paraId="72E97C9E" w14:textId="77777777" w:rsidR="00FF69EF" w:rsidRPr="009D491B" w:rsidRDefault="00FF69EF" w:rsidP="00FF69EF">
      <w:pPr>
        <w:numPr>
          <w:ilvl w:val="0"/>
          <w:numId w:val="424"/>
        </w:numPr>
        <w:rPr>
          <w:rFonts w:ascii="Calibri" w:hAnsi="Calibri" w:cs="Calibri"/>
          <w:b/>
          <w:bCs/>
          <w:sz w:val="28"/>
          <w:szCs w:val="28"/>
        </w:rPr>
      </w:pPr>
      <w:r w:rsidRPr="009D491B">
        <w:rPr>
          <w:rFonts w:ascii="Calibri" w:hAnsi="Calibri" w:cs="Calibri"/>
          <w:b/>
          <w:bCs/>
          <w:sz w:val="28"/>
          <w:szCs w:val="28"/>
        </w:rPr>
        <w:t>Associate the role with a Kubernetes service account using an annotation.</w:t>
      </w:r>
    </w:p>
    <w:p w14:paraId="025EA05B" w14:textId="77777777" w:rsidR="00FF69EF" w:rsidRPr="009D491B" w:rsidRDefault="00FF69EF" w:rsidP="00FF69EF">
      <w:pPr>
        <w:numPr>
          <w:ilvl w:val="0"/>
          <w:numId w:val="424"/>
        </w:numPr>
        <w:rPr>
          <w:rFonts w:ascii="Calibri" w:hAnsi="Calibri" w:cs="Calibri"/>
          <w:b/>
          <w:bCs/>
          <w:sz w:val="28"/>
          <w:szCs w:val="28"/>
        </w:rPr>
      </w:pPr>
      <w:r w:rsidRPr="009D491B">
        <w:rPr>
          <w:rFonts w:ascii="Calibri" w:hAnsi="Calibri" w:cs="Calibri"/>
          <w:b/>
          <w:bCs/>
          <w:sz w:val="28"/>
          <w:szCs w:val="28"/>
        </w:rPr>
        <w:t>The pod uses the service account, which triggers AWS to allow it to assume the role and use its permissions.</w:t>
      </w:r>
    </w:p>
    <w:p w14:paraId="033A665B"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1BE54A8">
          <v:rect id="_x0000_i1527" style="width:0;height:1.5pt" o:hralign="center" o:hrstd="t" o:hr="t" fillcolor="#a0a0a0" stroked="f"/>
        </w:pict>
      </w:r>
    </w:p>
    <w:p w14:paraId="7275536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Key Steps (with commands)</w:t>
      </w:r>
    </w:p>
    <w:p w14:paraId="1A0C820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Step 1: Enable IAM OIDC Provider</w:t>
      </w:r>
    </w:p>
    <w:p w14:paraId="6CE632EB" w14:textId="0B0E4883" w:rsidR="00FF69EF" w:rsidRPr="009D491B" w:rsidRDefault="00FF69EF" w:rsidP="00FF69EF">
      <w:pPr>
        <w:rPr>
          <w:rFonts w:ascii="Calibri" w:hAnsi="Calibri" w:cs="Calibri"/>
          <w:b/>
          <w:bCs/>
          <w:sz w:val="28"/>
          <w:szCs w:val="28"/>
        </w:rPr>
      </w:pPr>
    </w:p>
    <w:p w14:paraId="563C476C" w14:textId="7F8F68E8" w:rsidR="00FF69EF" w:rsidRPr="009D491B" w:rsidRDefault="00FF69EF" w:rsidP="00FF69EF">
      <w:pPr>
        <w:rPr>
          <w:rFonts w:ascii="Calibri" w:hAnsi="Calibri" w:cs="Calibri"/>
          <w:b/>
          <w:bCs/>
          <w:sz w:val="28"/>
          <w:szCs w:val="28"/>
        </w:rPr>
      </w:pPr>
    </w:p>
    <w:p w14:paraId="3335DEBA"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aws eks --region </w:t>
      </w:r>
      <w:r>
        <w:rPr>
          <w:rFonts w:ascii="Consolas" w:hAnsi="Consolas" w:cs="Courier New"/>
          <w:color w:val="ABE338"/>
          <w:sz w:val="17"/>
          <w:szCs w:val="17"/>
        </w:rPr>
        <w:t>&lt;region&gt;</w:t>
      </w:r>
      <w:r>
        <w:rPr>
          <w:rFonts w:ascii="Consolas" w:hAnsi="Consolas" w:cs="Courier New"/>
          <w:color w:val="FFFFFF"/>
          <w:sz w:val="17"/>
          <w:szCs w:val="17"/>
        </w:rPr>
        <w:t xml:space="preserve"> update-cluster-config \</w:t>
      </w:r>
    </w:p>
    <w:p w14:paraId="34AE597E"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--name </w:t>
      </w:r>
      <w:r>
        <w:rPr>
          <w:rFonts w:ascii="Consolas" w:hAnsi="Consolas" w:cs="Courier New"/>
          <w:color w:val="ABE338"/>
          <w:sz w:val="17"/>
          <w:szCs w:val="17"/>
        </w:rPr>
        <w:t>&lt;cluster_name&gt;</w:t>
      </w:r>
      <w:r>
        <w:rPr>
          <w:rFonts w:ascii="Consolas" w:hAnsi="Consolas" w:cs="Courier New"/>
          <w:color w:val="FFFFFF"/>
          <w:sz w:val="17"/>
          <w:szCs w:val="17"/>
        </w:rPr>
        <w:t xml:space="preserve"> \</w:t>
      </w:r>
    </w:p>
    <w:p w14:paraId="1FABFB09"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--resources-vpc-config endpointPublicAccess=</w:t>
      </w:r>
      <w:r>
        <w:rPr>
          <w:rFonts w:ascii="Consolas" w:hAnsi="Consolas" w:cs="Courier New"/>
          <w:color w:val="DCC6E0"/>
          <w:sz w:val="17"/>
          <w:szCs w:val="17"/>
        </w:rPr>
        <w:t>true</w:t>
      </w:r>
    </w:p>
    <w:p w14:paraId="23CA4DF4"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w:t>
      </w:r>
    </w:p>
    <w:p w14:paraId="231D60A2"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eksctl utils associate-iam-oidc-provider \</w:t>
      </w:r>
    </w:p>
    <w:p w14:paraId="3910FC45"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--region </w:t>
      </w:r>
      <w:r>
        <w:rPr>
          <w:rFonts w:ascii="Consolas" w:hAnsi="Consolas" w:cs="Courier New"/>
          <w:color w:val="ABE338"/>
          <w:sz w:val="17"/>
          <w:szCs w:val="17"/>
        </w:rPr>
        <w:t>&lt;region&gt;</w:t>
      </w:r>
      <w:r>
        <w:rPr>
          <w:rFonts w:ascii="Consolas" w:hAnsi="Consolas" w:cs="Courier New"/>
          <w:color w:val="FFFFFF"/>
          <w:sz w:val="17"/>
          <w:szCs w:val="17"/>
        </w:rPr>
        <w:t xml:space="preserve"> --cluster </w:t>
      </w:r>
      <w:r>
        <w:rPr>
          <w:rFonts w:ascii="Consolas" w:hAnsi="Consolas" w:cs="Courier New"/>
          <w:color w:val="ABE338"/>
          <w:sz w:val="17"/>
          <w:szCs w:val="17"/>
        </w:rPr>
        <w:t>&lt;cluster_name&gt;</w:t>
      </w:r>
      <w:r>
        <w:rPr>
          <w:rFonts w:ascii="Consolas" w:hAnsi="Consolas" w:cs="Courier New"/>
          <w:color w:val="FFFFFF"/>
          <w:sz w:val="17"/>
          <w:szCs w:val="17"/>
        </w:rPr>
        <w:t xml:space="preserve"> --approve</w:t>
      </w:r>
    </w:p>
    <w:p w14:paraId="5BAABF9A"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00E0E0"/>
          <w:sz w:val="17"/>
          <w:szCs w:val="17"/>
        </w:rPr>
        <w:lastRenderedPageBreak/>
        <w:t>Step</w:t>
      </w:r>
      <w:r>
        <w:rPr>
          <w:rFonts w:ascii="Consolas" w:hAnsi="Consolas" w:cs="Courier New"/>
          <w:color w:val="FFFFFF"/>
          <w:sz w:val="17"/>
          <w:szCs w:val="17"/>
        </w:rPr>
        <w:t xml:space="preserve"> </w:t>
      </w:r>
      <w:r>
        <w:rPr>
          <w:rFonts w:ascii="Consolas" w:hAnsi="Consolas" w:cs="Courier New"/>
          <w:color w:val="F5AB35"/>
          <w:sz w:val="17"/>
          <w:szCs w:val="17"/>
        </w:rPr>
        <w:t>2</w:t>
      </w:r>
      <w:r>
        <w:rPr>
          <w:rFonts w:ascii="Consolas" w:hAnsi="Consolas" w:cs="Courier New"/>
          <w:color w:val="FFFFFF"/>
          <w:sz w:val="17"/>
          <w:szCs w:val="17"/>
        </w:rPr>
        <w:t xml:space="preserve">: </w:t>
      </w:r>
      <w:r>
        <w:rPr>
          <w:rFonts w:ascii="Consolas" w:hAnsi="Consolas" w:cs="Courier New"/>
          <w:color w:val="00E0E0"/>
          <w:sz w:val="17"/>
          <w:szCs w:val="17"/>
        </w:rPr>
        <w:t>Create</w:t>
      </w:r>
      <w:r>
        <w:rPr>
          <w:rFonts w:ascii="Consolas" w:hAnsi="Consolas" w:cs="Courier New"/>
          <w:color w:val="FFFFFF"/>
          <w:sz w:val="17"/>
          <w:szCs w:val="17"/>
        </w:rPr>
        <w:t xml:space="preserve"> IAM </w:t>
      </w:r>
      <w:r>
        <w:rPr>
          <w:rFonts w:ascii="Consolas" w:hAnsi="Consolas" w:cs="Courier New"/>
          <w:color w:val="00E0E0"/>
          <w:sz w:val="17"/>
          <w:szCs w:val="17"/>
        </w:rPr>
        <w:t>Role</w:t>
      </w:r>
      <w:r>
        <w:rPr>
          <w:rFonts w:ascii="Consolas" w:hAnsi="Consolas" w:cs="Courier New"/>
          <w:color w:val="FFFFFF"/>
          <w:sz w:val="17"/>
          <w:szCs w:val="17"/>
        </w:rPr>
        <w:t xml:space="preserve"> </w:t>
      </w:r>
      <w:r>
        <w:rPr>
          <w:rFonts w:ascii="Consolas" w:hAnsi="Consolas" w:cs="Courier New"/>
          <w:color w:val="DCC6E0"/>
          <w:sz w:val="17"/>
          <w:szCs w:val="17"/>
        </w:rPr>
        <w:t>with</w:t>
      </w:r>
      <w:r>
        <w:rPr>
          <w:rFonts w:ascii="Consolas" w:hAnsi="Consolas" w:cs="Courier New"/>
          <w:color w:val="FFFFFF"/>
          <w:sz w:val="17"/>
          <w:szCs w:val="17"/>
        </w:rPr>
        <w:t xml:space="preserve"> </w:t>
      </w:r>
      <w:r>
        <w:rPr>
          <w:rFonts w:ascii="Consolas" w:hAnsi="Consolas" w:cs="Courier New"/>
          <w:color w:val="00E0E0"/>
          <w:sz w:val="17"/>
          <w:szCs w:val="17"/>
        </w:rPr>
        <w:t>Trust</w:t>
      </w:r>
      <w:r>
        <w:rPr>
          <w:rFonts w:ascii="Consolas" w:hAnsi="Consolas" w:cs="Courier New"/>
          <w:color w:val="FFFFFF"/>
          <w:sz w:val="17"/>
          <w:szCs w:val="17"/>
        </w:rPr>
        <w:t xml:space="preserve"> </w:t>
      </w:r>
      <w:r>
        <w:rPr>
          <w:rFonts w:ascii="Consolas" w:hAnsi="Consolas" w:cs="Courier New"/>
          <w:color w:val="00E0E0"/>
          <w:sz w:val="17"/>
          <w:szCs w:val="17"/>
        </w:rPr>
        <w:t>Policy</w:t>
      </w:r>
    </w:p>
    <w:p w14:paraId="40855D4C"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json</w:t>
      </w:r>
    </w:p>
    <w:p w14:paraId="57590B18"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w:t>
      </w:r>
    </w:p>
    <w:p w14:paraId="0E0B736F"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w:t>
      </w:r>
    </w:p>
    <w:p w14:paraId="68582963"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1938A06C"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2C6F0077"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w:t>
      </w:r>
    </w:p>
    <w:p w14:paraId="397195AB"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5587A30D"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4F871312"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"Federated"</w:t>
      </w:r>
      <w:r>
        <w:rPr>
          <w:rFonts w:ascii="Consolas" w:hAnsi="Consolas" w:cs="Courier New"/>
          <w:color w:val="FFFFFF"/>
          <w:sz w:val="17"/>
          <w:szCs w:val="17"/>
        </w:rPr>
        <w:t xml:space="preserve">: </w:t>
      </w:r>
      <w:r>
        <w:rPr>
          <w:rFonts w:ascii="Consolas" w:hAnsi="Consolas" w:cs="Courier New"/>
          <w:color w:val="ABE338"/>
          <w:sz w:val="17"/>
          <w:szCs w:val="17"/>
        </w:rPr>
        <w:t>"arn:aws:iam::&lt;ACCOUNT_ID&gt;:oidc-provider/oidc.eks.&lt;region&gt;.amazonaws.com/id/&lt;OIDC_ID&gt;"</w:t>
      </w:r>
    </w:p>
    <w:p w14:paraId="0BF38238"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w:t>
      </w:r>
    </w:p>
    <w:p w14:paraId="17D7484E"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"sts:AssumeRoleWithWebIdentity"</w:t>
      </w:r>
      <w:r>
        <w:rPr>
          <w:rFonts w:ascii="Consolas" w:hAnsi="Consolas" w:cs="Courier New"/>
          <w:color w:val="FFFFFF"/>
          <w:sz w:val="17"/>
          <w:szCs w:val="17"/>
        </w:rPr>
        <w:t>,</w:t>
      </w:r>
    </w:p>
    <w:p w14:paraId="38FDA763"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"Condition"</w:t>
      </w:r>
      <w:r>
        <w:rPr>
          <w:rFonts w:ascii="Consolas" w:hAnsi="Consolas" w:cs="Courier New"/>
          <w:color w:val="FFFFFF"/>
          <w:sz w:val="17"/>
          <w:szCs w:val="17"/>
        </w:rPr>
        <w:t>: {</w:t>
      </w:r>
    </w:p>
    <w:p w14:paraId="760B4CA4"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"StringEquals"</w:t>
      </w:r>
      <w:r>
        <w:rPr>
          <w:rFonts w:ascii="Consolas" w:hAnsi="Consolas" w:cs="Courier New"/>
          <w:color w:val="FFFFFF"/>
          <w:sz w:val="17"/>
          <w:szCs w:val="17"/>
        </w:rPr>
        <w:t>: {</w:t>
      </w:r>
    </w:p>
    <w:p w14:paraId="2A881AF4"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"oidc.eks.&lt;region&gt;.amazonaws.com/id/&lt;OIDC_ID&gt;:sub"</w:t>
      </w:r>
      <w:r>
        <w:rPr>
          <w:rFonts w:ascii="Consolas" w:hAnsi="Consolas" w:cs="Courier New"/>
          <w:color w:val="FFFFFF"/>
          <w:sz w:val="17"/>
          <w:szCs w:val="17"/>
        </w:rPr>
        <w:t xml:space="preserve">: </w:t>
      </w:r>
      <w:r>
        <w:rPr>
          <w:rFonts w:ascii="Consolas" w:hAnsi="Consolas" w:cs="Courier New"/>
          <w:color w:val="ABE338"/>
          <w:sz w:val="17"/>
          <w:szCs w:val="17"/>
        </w:rPr>
        <w:t>"system:serviceaccount:&lt;namespace&gt;:&lt;serviceaccount&gt;"</w:t>
      </w:r>
    </w:p>
    <w:p w14:paraId="427EC15B"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w:t>
      </w:r>
    </w:p>
    <w:p w14:paraId="13CC9B2D"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w:t>
      </w:r>
    </w:p>
    <w:p w14:paraId="2B69BC08"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w:t>
      </w:r>
    </w:p>
    <w:p w14:paraId="125F389B"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w:t>
      </w:r>
    </w:p>
    <w:p w14:paraId="6A0B408A"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w:t>
      </w:r>
    </w:p>
    <w:p w14:paraId="25B167F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21EF0E6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Step 3: Attach Permissions Policy (e.g., access to S3)</w:t>
      </w:r>
    </w:p>
    <w:p w14:paraId="6B07854A" w14:textId="3E0074C0" w:rsidR="00FF69EF" w:rsidRPr="009D491B" w:rsidRDefault="00FF69EF" w:rsidP="00FF69EF">
      <w:pPr>
        <w:rPr>
          <w:rFonts w:ascii="Calibri" w:hAnsi="Calibri" w:cs="Calibri"/>
          <w:b/>
          <w:bCs/>
          <w:sz w:val="28"/>
          <w:szCs w:val="28"/>
        </w:rPr>
      </w:pPr>
    </w:p>
    <w:p w14:paraId="1A9150DC" w14:textId="3000F93E" w:rsidR="00FF69EF" w:rsidRPr="009D491B" w:rsidRDefault="00FF69EF" w:rsidP="00FF69EF">
      <w:pPr>
        <w:rPr>
          <w:rFonts w:ascii="Calibri" w:hAnsi="Calibri" w:cs="Calibri"/>
          <w:b/>
          <w:bCs/>
          <w:sz w:val="28"/>
          <w:szCs w:val="28"/>
        </w:rPr>
      </w:pPr>
    </w:p>
    <w:p w14:paraId="36F43EA7"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594604"/>
        <w:rPr>
          <w:rFonts w:ascii="Consolas" w:hAnsi="Consolas" w:cs="Courier New"/>
          <w:color w:val="FFFFFF"/>
          <w:sz w:val="17"/>
          <w:szCs w:val="17"/>
        </w:rPr>
      </w:pPr>
      <w:r>
        <w:rPr>
          <w:rFonts w:ascii="Consolas" w:hAnsi="Consolas" w:cs="Courier New"/>
          <w:color w:val="FFFFFF"/>
          <w:sz w:val="17"/>
          <w:szCs w:val="17"/>
        </w:rPr>
        <w:t>aws iam attach-role-policy \</w:t>
      </w:r>
    </w:p>
    <w:p w14:paraId="531458F2"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594604"/>
        <w:rPr>
          <w:rFonts w:ascii="Consolas" w:hAnsi="Consolas" w:cs="Courier New"/>
          <w:color w:val="FFFFFF"/>
          <w:sz w:val="17"/>
          <w:szCs w:val="17"/>
        </w:rPr>
      </w:pPr>
      <w:r>
        <w:rPr>
          <w:rFonts w:ascii="Consolas" w:hAnsi="Consolas" w:cs="Courier New"/>
          <w:color w:val="FFFFFF"/>
          <w:sz w:val="17"/>
          <w:szCs w:val="17"/>
        </w:rPr>
        <w:t xml:space="preserve">  --role-name &lt;role-name&gt; \</w:t>
      </w:r>
    </w:p>
    <w:p w14:paraId="4EA5124E"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594604"/>
        <w:rPr>
          <w:rFonts w:ascii="Consolas" w:hAnsi="Consolas" w:cs="Courier New"/>
          <w:color w:val="FFFFFF"/>
          <w:sz w:val="17"/>
          <w:szCs w:val="17"/>
        </w:rPr>
      </w:pPr>
      <w:r>
        <w:rPr>
          <w:rFonts w:ascii="Consolas" w:hAnsi="Consolas" w:cs="Courier New"/>
          <w:color w:val="FFFFFF"/>
          <w:sz w:val="17"/>
          <w:szCs w:val="17"/>
        </w:rPr>
        <w:t xml:space="preserve">  --policy-arn arn:aws:iam::aws:policy/</w:t>
      </w:r>
      <w:r>
        <w:rPr>
          <w:rFonts w:ascii="Consolas" w:hAnsi="Consolas" w:cs="Courier New"/>
          <w:color w:val="00E0E0"/>
          <w:sz w:val="17"/>
          <w:szCs w:val="17"/>
        </w:rPr>
        <w:t>AmazonS3ReadOnlyAccess</w:t>
      </w:r>
    </w:p>
    <w:p w14:paraId="2DBC24BC"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594604"/>
        <w:rPr>
          <w:rFonts w:ascii="Consolas" w:hAnsi="Consolas" w:cs="Courier New"/>
          <w:color w:val="FFFFFF"/>
          <w:sz w:val="17"/>
          <w:szCs w:val="17"/>
        </w:rPr>
      </w:pPr>
      <w:r>
        <w:rPr>
          <w:rFonts w:ascii="Consolas" w:hAnsi="Consolas" w:cs="Courier New"/>
          <w:color w:val="00E0E0"/>
          <w:sz w:val="17"/>
          <w:szCs w:val="17"/>
        </w:rPr>
        <w:t>Step</w:t>
      </w:r>
      <w:r>
        <w:rPr>
          <w:rFonts w:ascii="Consolas" w:hAnsi="Consolas" w:cs="Courier New"/>
          <w:color w:val="FFFFFF"/>
          <w:sz w:val="17"/>
          <w:szCs w:val="17"/>
        </w:rPr>
        <w:t xml:space="preserve"> </w:t>
      </w:r>
      <w:r>
        <w:rPr>
          <w:rFonts w:ascii="Consolas" w:hAnsi="Consolas" w:cs="Courier New"/>
          <w:color w:val="F5AB35"/>
          <w:sz w:val="17"/>
          <w:szCs w:val="17"/>
        </w:rPr>
        <w:t>4</w:t>
      </w:r>
      <w:r>
        <w:rPr>
          <w:rFonts w:ascii="Consolas" w:hAnsi="Consolas" w:cs="Courier New"/>
          <w:color w:val="FFFFFF"/>
          <w:sz w:val="17"/>
          <w:szCs w:val="17"/>
        </w:rPr>
        <w:t xml:space="preserve">: </w:t>
      </w:r>
      <w:r>
        <w:rPr>
          <w:rFonts w:ascii="Consolas" w:hAnsi="Consolas" w:cs="Courier New"/>
          <w:color w:val="00E0E0"/>
          <w:sz w:val="17"/>
          <w:szCs w:val="17"/>
        </w:rPr>
        <w:t>Create</w:t>
      </w:r>
      <w:r>
        <w:rPr>
          <w:rFonts w:ascii="Consolas" w:hAnsi="Consolas" w:cs="Courier New"/>
          <w:color w:val="FFFFFF"/>
          <w:sz w:val="17"/>
          <w:szCs w:val="17"/>
        </w:rPr>
        <w:t xml:space="preserve"> </w:t>
      </w:r>
      <w:r>
        <w:rPr>
          <w:rFonts w:ascii="Consolas" w:hAnsi="Consolas" w:cs="Courier New"/>
          <w:color w:val="00E0E0"/>
          <w:sz w:val="17"/>
          <w:szCs w:val="17"/>
        </w:rPr>
        <w:t>Kubernetes</w:t>
      </w:r>
      <w:r>
        <w:rPr>
          <w:rFonts w:ascii="Consolas" w:hAnsi="Consolas" w:cs="Courier New"/>
          <w:color w:val="FFFFFF"/>
          <w:sz w:val="17"/>
          <w:szCs w:val="17"/>
        </w:rPr>
        <w:t xml:space="preserve"> </w:t>
      </w:r>
      <w:r>
        <w:rPr>
          <w:rFonts w:ascii="Consolas" w:hAnsi="Consolas" w:cs="Courier New"/>
          <w:color w:val="00E0E0"/>
          <w:sz w:val="17"/>
          <w:szCs w:val="17"/>
        </w:rPr>
        <w:t>Service</w:t>
      </w:r>
      <w:r>
        <w:rPr>
          <w:rFonts w:ascii="Consolas" w:hAnsi="Consolas" w:cs="Courier New"/>
          <w:color w:val="FFFFFF"/>
          <w:sz w:val="17"/>
          <w:szCs w:val="17"/>
        </w:rPr>
        <w:t xml:space="preserve"> </w:t>
      </w:r>
      <w:r>
        <w:rPr>
          <w:rFonts w:ascii="Consolas" w:hAnsi="Consolas" w:cs="Courier New"/>
          <w:color w:val="00E0E0"/>
          <w:sz w:val="17"/>
          <w:szCs w:val="17"/>
        </w:rPr>
        <w:t>Account</w:t>
      </w:r>
      <w:r>
        <w:rPr>
          <w:rFonts w:ascii="Consolas" w:hAnsi="Consolas" w:cs="Courier New"/>
          <w:color w:val="FFFFFF"/>
          <w:sz w:val="17"/>
          <w:szCs w:val="17"/>
        </w:rPr>
        <w:t xml:space="preserve"> </w:t>
      </w:r>
      <w:r>
        <w:rPr>
          <w:rFonts w:ascii="Consolas" w:hAnsi="Consolas" w:cs="Courier New"/>
          <w:color w:val="00E0E0"/>
          <w:sz w:val="17"/>
          <w:szCs w:val="17"/>
        </w:rPr>
        <w:t>Annotated</w:t>
      </w:r>
      <w:r>
        <w:rPr>
          <w:rFonts w:ascii="Consolas" w:hAnsi="Consolas" w:cs="Courier New"/>
          <w:color w:val="FFFFFF"/>
          <w:sz w:val="17"/>
          <w:szCs w:val="17"/>
        </w:rPr>
        <w:t xml:space="preserve"> </w:t>
      </w:r>
      <w:r>
        <w:rPr>
          <w:rFonts w:ascii="Consolas" w:hAnsi="Consolas" w:cs="Courier New"/>
          <w:color w:val="DCC6E0"/>
          <w:sz w:val="17"/>
          <w:szCs w:val="17"/>
        </w:rPr>
        <w:t>with</w:t>
      </w:r>
      <w:r>
        <w:rPr>
          <w:rFonts w:ascii="Consolas" w:hAnsi="Consolas" w:cs="Courier New"/>
          <w:color w:val="FFFFFF"/>
          <w:sz w:val="17"/>
          <w:szCs w:val="17"/>
        </w:rPr>
        <w:t xml:space="preserve"> IAM </w:t>
      </w:r>
      <w:r>
        <w:rPr>
          <w:rFonts w:ascii="Consolas" w:hAnsi="Consolas" w:cs="Courier New"/>
          <w:color w:val="00E0E0"/>
          <w:sz w:val="17"/>
          <w:szCs w:val="17"/>
        </w:rPr>
        <w:t>Role</w:t>
      </w:r>
    </w:p>
    <w:p w14:paraId="25DA1771"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594604"/>
        <w:rPr>
          <w:rFonts w:ascii="Consolas" w:hAnsi="Consolas" w:cs="Courier New"/>
          <w:color w:val="FFFFFF"/>
          <w:sz w:val="17"/>
          <w:szCs w:val="17"/>
        </w:rPr>
      </w:pPr>
      <w:r>
        <w:rPr>
          <w:rFonts w:ascii="Consolas" w:hAnsi="Consolas" w:cs="Courier New"/>
          <w:color w:val="FFFFFF"/>
          <w:sz w:val="17"/>
          <w:szCs w:val="17"/>
        </w:rPr>
        <w:t> </w:t>
      </w:r>
    </w:p>
    <w:p w14:paraId="3AC2070B"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594604"/>
        <w:rPr>
          <w:rFonts w:ascii="Consolas" w:hAnsi="Consolas" w:cs="Courier New"/>
          <w:color w:val="FFFFFF"/>
          <w:sz w:val="17"/>
          <w:szCs w:val="17"/>
        </w:rPr>
      </w:pPr>
      <w:r>
        <w:rPr>
          <w:rFonts w:ascii="Consolas" w:hAnsi="Consolas" w:cs="Courier New"/>
          <w:color w:val="FFFFFF"/>
          <w:sz w:val="17"/>
          <w:szCs w:val="17"/>
        </w:rPr>
        <w:t> </w:t>
      </w:r>
    </w:p>
    <w:p w14:paraId="4095054A"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594604"/>
        <w:rPr>
          <w:rFonts w:ascii="Consolas" w:hAnsi="Consolas" w:cs="Courier New"/>
          <w:color w:val="FFFFFF"/>
          <w:sz w:val="17"/>
          <w:szCs w:val="17"/>
        </w:rPr>
      </w:pPr>
      <w:r>
        <w:rPr>
          <w:rFonts w:ascii="Consolas" w:hAnsi="Consolas" w:cs="Courier New"/>
          <w:color w:val="FFFFFF"/>
          <w:sz w:val="17"/>
          <w:szCs w:val="17"/>
        </w:rPr>
        <w:t xml:space="preserve">kubectl create serviceaccount &lt;sa-name&gt; -n </w:t>
      </w:r>
      <w:r>
        <w:rPr>
          <w:rFonts w:ascii="Consolas" w:hAnsi="Consolas" w:cs="Courier New"/>
          <w:color w:val="ABE338"/>
          <w:sz w:val="17"/>
          <w:szCs w:val="17"/>
        </w:rPr>
        <w:t>&lt;namespace&gt;</w:t>
      </w:r>
    </w:p>
    <w:p w14:paraId="2FF8CEFC"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594604"/>
        <w:rPr>
          <w:rFonts w:ascii="Consolas" w:hAnsi="Consolas" w:cs="Courier New"/>
          <w:color w:val="FFFFFF"/>
          <w:sz w:val="17"/>
          <w:szCs w:val="17"/>
        </w:rPr>
      </w:pPr>
      <w:r>
        <w:rPr>
          <w:rFonts w:ascii="Consolas" w:hAnsi="Consolas" w:cs="Courier New"/>
          <w:color w:val="FFFFFF"/>
          <w:sz w:val="17"/>
          <w:szCs w:val="17"/>
        </w:rPr>
        <w:t> </w:t>
      </w:r>
    </w:p>
    <w:p w14:paraId="772970FC"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594604"/>
        <w:rPr>
          <w:rFonts w:ascii="Consolas" w:hAnsi="Consolas" w:cs="Courier New"/>
          <w:color w:val="FFFFFF"/>
          <w:sz w:val="17"/>
          <w:szCs w:val="17"/>
        </w:rPr>
      </w:pPr>
      <w:r>
        <w:rPr>
          <w:rFonts w:ascii="Consolas" w:hAnsi="Consolas" w:cs="Courier New"/>
          <w:color w:val="FFFFFF"/>
          <w:sz w:val="17"/>
          <w:szCs w:val="17"/>
        </w:rPr>
        <w:t>kubectl annotate serviceaccount &lt;sa-name&gt; \</w:t>
      </w:r>
    </w:p>
    <w:p w14:paraId="0BE072C7"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594604"/>
        <w:rPr>
          <w:rFonts w:ascii="Consolas" w:hAnsi="Consolas" w:cs="Courier New"/>
          <w:color w:val="FFFFFF"/>
          <w:sz w:val="17"/>
          <w:szCs w:val="17"/>
        </w:rPr>
      </w:pPr>
      <w:r>
        <w:rPr>
          <w:rFonts w:ascii="Consolas" w:hAnsi="Consolas" w:cs="Courier New"/>
          <w:color w:val="FFFFFF"/>
          <w:sz w:val="17"/>
          <w:szCs w:val="17"/>
        </w:rPr>
        <w:t xml:space="preserve">  -n </w:t>
      </w:r>
      <w:r>
        <w:rPr>
          <w:rFonts w:ascii="Consolas" w:hAnsi="Consolas" w:cs="Courier New"/>
          <w:color w:val="ABE338"/>
          <w:sz w:val="17"/>
          <w:szCs w:val="17"/>
        </w:rPr>
        <w:t>&lt;namespace&gt;</w:t>
      </w:r>
      <w:r>
        <w:rPr>
          <w:rFonts w:ascii="Consolas" w:hAnsi="Consolas" w:cs="Courier New"/>
          <w:color w:val="FFFFFF"/>
          <w:sz w:val="17"/>
          <w:szCs w:val="17"/>
        </w:rPr>
        <w:t xml:space="preserve"> eks.amazonaws.com/role-arn=arn:aws:iam::&lt;ACCOUNT_ID&gt;:role/&lt;role-name&gt;</w:t>
      </w:r>
    </w:p>
    <w:p w14:paraId="3CA00041"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594604"/>
        <w:rPr>
          <w:rFonts w:ascii="Consolas" w:hAnsi="Consolas" w:cs="Courier New"/>
          <w:color w:val="FFFFFF"/>
          <w:sz w:val="17"/>
          <w:szCs w:val="17"/>
        </w:rPr>
      </w:pPr>
      <w:r>
        <w:rPr>
          <w:rFonts w:ascii="Consolas" w:hAnsi="Consolas" w:cs="Courier New"/>
          <w:color w:val="00E0E0"/>
          <w:sz w:val="17"/>
          <w:szCs w:val="17"/>
        </w:rPr>
        <w:t>Step</w:t>
      </w:r>
      <w:r>
        <w:rPr>
          <w:rFonts w:ascii="Consolas" w:hAnsi="Consolas" w:cs="Courier New"/>
          <w:color w:val="FFFFFF"/>
          <w:sz w:val="17"/>
          <w:szCs w:val="17"/>
        </w:rPr>
        <w:t xml:space="preserve"> </w:t>
      </w:r>
      <w:r>
        <w:rPr>
          <w:rFonts w:ascii="Consolas" w:hAnsi="Consolas" w:cs="Courier New"/>
          <w:color w:val="F5AB35"/>
          <w:sz w:val="17"/>
          <w:szCs w:val="17"/>
        </w:rPr>
        <w:t>5</w:t>
      </w:r>
      <w:r>
        <w:rPr>
          <w:rFonts w:ascii="Consolas" w:hAnsi="Consolas" w:cs="Courier New"/>
          <w:color w:val="FFFFFF"/>
          <w:sz w:val="17"/>
          <w:szCs w:val="17"/>
        </w:rPr>
        <w:t xml:space="preserve">: </w:t>
      </w:r>
      <w:r>
        <w:rPr>
          <w:rFonts w:ascii="Consolas" w:hAnsi="Consolas" w:cs="Courier New"/>
          <w:color w:val="00E0E0"/>
          <w:sz w:val="17"/>
          <w:szCs w:val="17"/>
        </w:rPr>
        <w:t>Use</w:t>
      </w:r>
      <w:r>
        <w:rPr>
          <w:rFonts w:ascii="Consolas" w:hAnsi="Consolas" w:cs="Courier New"/>
          <w:color w:val="FFFFFF"/>
          <w:sz w:val="17"/>
          <w:szCs w:val="17"/>
        </w:rPr>
        <w:t xml:space="preserve"> </w:t>
      </w:r>
      <w:r>
        <w:rPr>
          <w:rFonts w:ascii="Consolas" w:hAnsi="Consolas" w:cs="Courier New"/>
          <w:color w:val="00E0E0"/>
          <w:sz w:val="17"/>
          <w:szCs w:val="17"/>
        </w:rPr>
        <w:t>Service</w:t>
      </w:r>
      <w:r>
        <w:rPr>
          <w:rFonts w:ascii="Consolas" w:hAnsi="Consolas" w:cs="Courier New"/>
          <w:color w:val="FFFFFF"/>
          <w:sz w:val="17"/>
          <w:szCs w:val="17"/>
        </w:rPr>
        <w:t xml:space="preserve"> </w:t>
      </w:r>
      <w:r>
        <w:rPr>
          <w:rFonts w:ascii="Consolas" w:hAnsi="Consolas" w:cs="Courier New"/>
          <w:color w:val="00E0E0"/>
          <w:sz w:val="17"/>
          <w:szCs w:val="17"/>
        </w:rPr>
        <w:t>Account</w:t>
      </w:r>
      <w:r>
        <w:rPr>
          <w:rFonts w:ascii="Consolas" w:hAnsi="Consolas" w:cs="Courier New"/>
          <w:color w:val="FFFFFF"/>
          <w:sz w:val="17"/>
          <w:szCs w:val="17"/>
        </w:rPr>
        <w:t xml:space="preserve"> </w:t>
      </w:r>
      <w:r>
        <w:rPr>
          <w:rFonts w:ascii="Consolas" w:hAnsi="Consolas" w:cs="Courier New"/>
          <w:color w:val="DCC6E0"/>
          <w:sz w:val="17"/>
          <w:szCs w:val="17"/>
        </w:rPr>
        <w:t>in</w:t>
      </w:r>
      <w:r>
        <w:rPr>
          <w:rFonts w:ascii="Consolas" w:hAnsi="Consolas" w:cs="Courier New"/>
          <w:color w:val="FFFFFF"/>
          <w:sz w:val="17"/>
          <w:szCs w:val="17"/>
        </w:rPr>
        <w:t xml:space="preserve"> </w:t>
      </w:r>
      <w:r>
        <w:rPr>
          <w:rFonts w:ascii="Consolas" w:hAnsi="Consolas" w:cs="Courier New"/>
          <w:color w:val="00E0E0"/>
          <w:sz w:val="17"/>
          <w:szCs w:val="17"/>
        </w:rPr>
        <w:t>Your</w:t>
      </w:r>
      <w:r>
        <w:rPr>
          <w:rFonts w:ascii="Consolas" w:hAnsi="Consolas" w:cs="Courier New"/>
          <w:color w:val="FFFFFF"/>
          <w:sz w:val="17"/>
          <w:szCs w:val="17"/>
        </w:rPr>
        <w:t xml:space="preserve"> </w:t>
      </w:r>
      <w:r>
        <w:rPr>
          <w:rFonts w:ascii="Consolas" w:hAnsi="Consolas" w:cs="Courier New"/>
          <w:color w:val="00E0E0"/>
          <w:sz w:val="17"/>
          <w:szCs w:val="17"/>
        </w:rPr>
        <w:t>Pod</w:t>
      </w:r>
    </w:p>
    <w:p w14:paraId="61368DC9"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594604"/>
        <w:rPr>
          <w:rFonts w:ascii="Consolas" w:hAnsi="Consolas" w:cs="Courier New"/>
          <w:color w:val="FFFFFF"/>
          <w:sz w:val="17"/>
          <w:szCs w:val="17"/>
        </w:rPr>
      </w:pPr>
      <w:r>
        <w:rPr>
          <w:rFonts w:ascii="Consolas" w:hAnsi="Consolas" w:cs="Courier New"/>
          <w:color w:val="00E0E0"/>
          <w:sz w:val="17"/>
          <w:szCs w:val="17"/>
        </w:rPr>
        <w:t>Add</w:t>
      </w:r>
      <w:r>
        <w:rPr>
          <w:rFonts w:ascii="Consolas" w:hAnsi="Consolas" w:cs="Courier New"/>
          <w:color w:val="FFFFFF"/>
          <w:sz w:val="17"/>
          <w:szCs w:val="17"/>
        </w:rPr>
        <w:t xml:space="preserve"> </w:t>
      </w:r>
      <w:r>
        <w:rPr>
          <w:rFonts w:ascii="Consolas" w:hAnsi="Consolas" w:cs="Courier New"/>
          <w:color w:val="DCC6E0"/>
          <w:sz w:val="17"/>
          <w:szCs w:val="17"/>
        </w:rPr>
        <w:t>this</w:t>
      </w:r>
      <w:r>
        <w:rPr>
          <w:rFonts w:ascii="Consolas" w:hAnsi="Consolas" w:cs="Courier New"/>
          <w:color w:val="FFFFFF"/>
          <w:sz w:val="17"/>
          <w:szCs w:val="17"/>
        </w:rPr>
        <w:t xml:space="preserve"> to your pod spec:</w:t>
      </w:r>
    </w:p>
    <w:p w14:paraId="04EA3F80"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594604"/>
        <w:rPr>
          <w:rFonts w:ascii="Consolas" w:hAnsi="Consolas" w:cs="Courier New"/>
          <w:color w:val="FFFFFF"/>
          <w:sz w:val="17"/>
          <w:szCs w:val="17"/>
        </w:rPr>
      </w:pPr>
      <w:r>
        <w:rPr>
          <w:rFonts w:ascii="Consolas" w:hAnsi="Consolas" w:cs="Courier New"/>
          <w:color w:val="FFFFFF"/>
          <w:sz w:val="17"/>
          <w:szCs w:val="17"/>
        </w:rPr>
        <w:t>yaml</w:t>
      </w:r>
    </w:p>
    <w:p w14:paraId="2992BF0F"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594604"/>
        <w:rPr>
          <w:rFonts w:ascii="Consolas" w:hAnsi="Consolas" w:cs="Courier New"/>
          <w:color w:val="FFFFFF"/>
          <w:sz w:val="17"/>
          <w:szCs w:val="17"/>
        </w:rPr>
      </w:pPr>
      <w:r>
        <w:rPr>
          <w:rFonts w:ascii="Consolas" w:hAnsi="Consolas" w:cs="Courier New"/>
          <w:color w:val="FFFFFF"/>
          <w:sz w:val="17"/>
          <w:szCs w:val="17"/>
        </w:rPr>
        <w:t> </w:t>
      </w:r>
    </w:p>
    <w:p w14:paraId="7DB866B5"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594604"/>
        <w:rPr>
          <w:rFonts w:ascii="Consolas" w:hAnsi="Consolas" w:cs="Courier New"/>
          <w:color w:val="FFFFFF"/>
          <w:sz w:val="17"/>
          <w:szCs w:val="17"/>
        </w:rPr>
      </w:pPr>
      <w:r>
        <w:rPr>
          <w:rFonts w:ascii="Consolas" w:hAnsi="Consolas" w:cs="Courier New"/>
          <w:color w:val="FFFFFF"/>
          <w:sz w:val="17"/>
          <w:szCs w:val="17"/>
        </w:rPr>
        <w:t>serviceAccountName: &lt;sa-name&gt;</w:t>
      </w:r>
    </w:p>
    <w:p w14:paraId="264919CD"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594604"/>
        <w:rPr>
          <w:rFonts w:ascii="Consolas" w:hAnsi="Consolas" w:cs="Courier New"/>
          <w:color w:val="FFFFFF"/>
          <w:sz w:val="17"/>
          <w:szCs w:val="17"/>
        </w:rPr>
      </w:pPr>
      <w:r>
        <w:rPr>
          <w:rFonts w:ascii="Consolas" w:hAnsi="Consolas" w:cs="Courier New"/>
          <w:color w:val="FFFFFF"/>
          <w:sz w:val="17"/>
          <w:szCs w:val="17"/>
        </w:rPr>
        <w:t> </w:t>
      </w:r>
    </w:p>
    <w:p w14:paraId="38B7C9A4"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DC2AA57">
          <v:rect id="_x0000_i1528" style="width:0;height:1.5pt" o:hralign="center" o:hrstd="t" o:hr="t" fillcolor="#a0a0a0" stroked="f"/>
        </w:pict>
      </w:r>
    </w:p>
    <w:p w14:paraId="7DBF714A"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When to Use IRSA</w:t>
      </w:r>
    </w:p>
    <w:p w14:paraId="346A267C" w14:textId="77777777" w:rsidR="00FF69EF" w:rsidRPr="009D491B" w:rsidRDefault="00FF69EF" w:rsidP="00FF69EF">
      <w:pPr>
        <w:numPr>
          <w:ilvl w:val="0"/>
          <w:numId w:val="425"/>
        </w:numPr>
        <w:rPr>
          <w:rFonts w:ascii="Calibri" w:hAnsi="Calibri" w:cs="Calibri"/>
          <w:b/>
          <w:bCs/>
          <w:sz w:val="28"/>
          <w:szCs w:val="28"/>
        </w:rPr>
      </w:pPr>
      <w:r w:rsidRPr="009D491B">
        <w:rPr>
          <w:rFonts w:ascii="Calibri" w:hAnsi="Calibri" w:cs="Calibri"/>
          <w:b/>
          <w:bCs/>
          <w:sz w:val="28"/>
          <w:szCs w:val="28"/>
        </w:rPr>
        <w:t>Your pod needs to access AWS services like S3, DynamoDB, SQS, Secrets Manager, etc.</w:t>
      </w:r>
    </w:p>
    <w:p w14:paraId="67532D99" w14:textId="77777777" w:rsidR="00FF69EF" w:rsidRPr="009D491B" w:rsidRDefault="00FF69EF" w:rsidP="00FF69EF">
      <w:pPr>
        <w:numPr>
          <w:ilvl w:val="0"/>
          <w:numId w:val="425"/>
        </w:numPr>
        <w:rPr>
          <w:rFonts w:ascii="Calibri" w:hAnsi="Calibri" w:cs="Calibri"/>
          <w:b/>
          <w:bCs/>
          <w:sz w:val="28"/>
          <w:szCs w:val="28"/>
        </w:rPr>
      </w:pPr>
      <w:r w:rsidRPr="009D491B">
        <w:rPr>
          <w:rFonts w:ascii="Calibri" w:hAnsi="Calibri" w:cs="Calibri"/>
          <w:b/>
          <w:bCs/>
          <w:sz w:val="28"/>
          <w:szCs w:val="28"/>
        </w:rPr>
        <w:t>You want fine-grained permissions per workload.</w:t>
      </w:r>
    </w:p>
    <w:p w14:paraId="7D093C84" w14:textId="77777777" w:rsidR="00FF69EF" w:rsidRPr="009D491B" w:rsidRDefault="00FF69EF" w:rsidP="00FF69EF">
      <w:pPr>
        <w:numPr>
          <w:ilvl w:val="0"/>
          <w:numId w:val="425"/>
        </w:numPr>
        <w:rPr>
          <w:rFonts w:ascii="Calibri" w:hAnsi="Calibri" w:cs="Calibri"/>
          <w:b/>
          <w:bCs/>
          <w:sz w:val="28"/>
          <w:szCs w:val="28"/>
        </w:rPr>
      </w:pPr>
      <w:r w:rsidRPr="009D491B">
        <w:rPr>
          <w:rFonts w:ascii="Calibri" w:hAnsi="Calibri" w:cs="Calibri"/>
          <w:b/>
          <w:bCs/>
          <w:sz w:val="28"/>
          <w:szCs w:val="28"/>
        </w:rPr>
        <w:t>You want to avoid managing long-lived IAM credentials in your pods.</w:t>
      </w:r>
    </w:p>
    <w:p w14:paraId="6663906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lastRenderedPageBreak/>
        <w:pict w14:anchorId="100DA85F">
          <v:rect id="_x0000_i1529" style="width:0;height:1.5pt" o:hralign="center" o:hrstd="t" o:hr="t" fillcolor="#a0a0a0" stroked="f"/>
        </w:pict>
      </w:r>
    </w:p>
    <w:p w14:paraId="14A7DAB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you’d like a Terraform example for IRSA setup, or how to use IRSA with Secrets Manager in EKS.</w:t>
      </w:r>
    </w:p>
    <w:p w14:paraId="067F999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6835202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Attach Permissions Policy</w:t>
      </w:r>
    </w:p>
    <w:p w14:paraId="591E9B1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is inline and Identity based plicy</w:t>
      </w:r>
    </w:p>
    <w:p w14:paraId="06314416" w14:textId="77774723" w:rsidR="00FF69EF" w:rsidRPr="009D491B" w:rsidRDefault="00FF69EF" w:rsidP="00FF69EF">
      <w:pPr>
        <w:rPr>
          <w:rFonts w:ascii="Calibri" w:hAnsi="Calibri" w:cs="Calibri"/>
          <w:b/>
          <w:bCs/>
          <w:sz w:val="28"/>
          <w:szCs w:val="28"/>
        </w:rPr>
      </w:pPr>
    </w:p>
    <w:p w14:paraId="3A7F7C9D" w14:textId="38F5E609"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Yes, you're absolutely right — when you attach a permissions policy to the IAM role in Step 3 of the IRSA setup:</w:t>
      </w:r>
    </w:p>
    <w:p w14:paraId="409EB760" w14:textId="77777777" w:rsidR="003E537E" w:rsidRDefault="003E53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8017040"/>
        <w:rPr>
          <w:rFonts w:ascii="Consolas" w:hAnsi="Consolas" w:cs="Courier New"/>
          <w:color w:val="FFFFFF"/>
          <w:sz w:val="17"/>
          <w:szCs w:val="17"/>
        </w:rPr>
      </w:pPr>
      <w:r>
        <w:rPr>
          <w:rFonts w:ascii="Consolas" w:hAnsi="Consolas" w:cs="Courier New"/>
          <w:color w:val="FFFFFF"/>
          <w:sz w:val="17"/>
          <w:szCs w:val="17"/>
        </w:rPr>
        <w:t>aws iam attach-role-policy \</w:t>
      </w:r>
    </w:p>
    <w:p w14:paraId="23EDAE5A" w14:textId="77777777" w:rsidR="003E537E" w:rsidRDefault="003E53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8017040"/>
        <w:rPr>
          <w:rFonts w:ascii="Consolas" w:hAnsi="Consolas" w:cs="Courier New"/>
          <w:color w:val="FFFFFF"/>
          <w:sz w:val="17"/>
          <w:szCs w:val="17"/>
        </w:rPr>
      </w:pPr>
      <w:r>
        <w:rPr>
          <w:rFonts w:ascii="Consolas" w:hAnsi="Consolas" w:cs="Courier New"/>
          <w:color w:val="FFFFFF"/>
          <w:sz w:val="17"/>
          <w:szCs w:val="17"/>
        </w:rPr>
        <w:t xml:space="preserve">  --role-name &lt;role-name&gt; \</w:t>
      </w:r>
    </w:p>
    <w:p w14:paraId="70466951" w14:textId="77777777" w:rsidR="003E537E" w:rsidRDefault="003E53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8017040"/>
        <w:rPr>
          <w:rFonts w:ascii="Consolas" w:hAnsi="Consolas" w:cs="Courier New"/>
          <w:color w:val="FFFFFF"/>
          <w:sz w:val="17"/>
          <w:szCs w:val="17"/>
        </w:rPr>
      </w:pPr>
      <w:r>
        <w:rPr>
          <w:rFonts w:ascii="Consolas" w:hAnsi="Consolas" w:cs="Courier New"/>
          <w:color w:val="FFFFFF"/>
          <w:sz w:val="17"/>
          <w:szCs w:val="17"/>
        </w:rPr>
        <w:t xml:space="preserve">  --policy-arn arn:aws:iam::aws:policy/</w:t>
      </w:r>
      <w:r>
        <w:rPr>
          <w:rFonts w:ascii="Consolas" w:hAnsi="Consolas" w:cs="Courier New"/>
          <w:color w:val="00E0E0"/>
          <w:sz w:val="17"/>
          <w:szCs w:val="17"/>
        </w:rPr>
        <w:t>AmazonS3ReadOnlyAccess</w:t>
      </w:r>
    </w:p>
    <w:p w14:paraId="58433239" w14:textId="77777777" w:rsidR="003E537E" w:rsidRDefault="003E53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8017040"/>
        <w:rPr>
          <w:rFonts w:ascii="Consolas" w:hAnsi="Consolas" w:cs="Courier New"/>
          <w:color w:val="FFFFFF"/>
          <w:sz w:val="17"/>
          <w:szCs w:val="17"/>
        </w:rPr>
      </w:pPr>
      <w:r>
        <w:rPr>
          <w:rFonts w:ascii="Consolas" w:hAnsi="Consolas" w:cs="Courier New"/>
          <w:color w:val="FFFFFF"/>
          <w:sz w:val="17"/>
          <w:szCs w:val="17"/>
        </w:rPr>
        <w:t> </w:t>
      </w:r>
    </w:p>
    <w:p w14:paraId="5AD5DF4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That is:</w:t>
      </w:r>
    </w:p>
    <w:p w14:paraId="59E2BB1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700F30A">
          <v:rect id="_x0000_i1530" style="width:0;height:1.5pt" o:hralign="center" o:hrstd="t" o:hr="t" fillcolor="#a0a0a0" stroked="f"/>
        </w:pict>
      </w:r>
    </w:p>
    <w:p w14:paraId="6A316D6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Identity-Based Policy</w:t>
      </w:r>
    </w:p>
    <w:p w14:paraId="053FCE49" w14:textId="77777777" w:rsidR="00FF69EF" w:rsidRPr="009D491B" w:rsidRDefault="00FF69EF" w:rsidP="00FF69EF">
      <w:pPr>
        <w:numPr>
          <w:ilvl w:val="0"/>
          <w:numId w:val="426"/>
        </w:numPr>
        <w:rPr>
          <w:rFonts w:ascii="Calibri" w:hAnsi="Calibri" w:cs="Calibri"/>
          <w:b/>
          <w:bCs/>
          <w:sz w:val="28"/>
          <w:szCs w:val="28"/>
        </w:rPr>
      </w:pPr>
      <w:r w:rsidRPr="009D491B">
        <w:rPr>
          <w:rFonts w:ascii="Calibri" w:hAnsi="Calibri" w:cs="Calibri"/>
          <w:b/>
          <w:bCs/>
          <w:sz w:val="28"/>
          <w:szCs w:val="28"/>
        </w:rPr>
        <w:t>Why? Because it's attached to an IAM role (which is an IAM identity).</w:t>
      </w:r>
    </w:p>
    <w:p w14:paraId="7BD97845" w14:textId="77777777" w:rsidR="00FF69EF" w:rsidRPr="009D491B" w:rsidRDefault="00FF69EF" w:rsidP="00FF69EF">
      <w:pPr>
        <w:numPr>
          <w:ilvl w:val="0"/>
          <w:numId w:val="426"/>
        </w:numPr>
        <w:rPr>
          <w:rFonts w:ascii="Calibri" w:hAnsi="Calibri" w:cs="Calibri"/>
          <w:b/>
          <w:bCs/>
          <w:sz w:val="28"/>
          <w:szCs w:val="28"/>
        </w:rPr>
      </w:pPr>
      <w:r w:rsidRPr="009D491B">
        <w:rPr>
          <w:rFonts w:ascii="Calibri" w:hAnsi="Calibri" w:cs="Calibri"/>
          <w:b/>
          <w:bCs/>
          <w:sz w:val="28"/>
          <w:szCs w:val="28"/>
        </w:rPr>
        <w:t>It defines what actions (e.g., s3:GetObject) are allowed on which resources (e.g., arn:aws:s3:::my-bucket/*).</w:t>
      </w:r>
    </w:p>
    <w:p w14:paraId="60E7E048" w14:textId="77777777" w:rsidR="00FF69EF" w:rsidRPr="009D491B" w:rsidRDefault="00FF69EF" w:rsidP="00FF69EF">
      <w:pPr>
        <w:numPr>
          <w:ilvl w:val="0"/>
          <w:numId w:val="426"/>
        </w:numPr>
        <w:rPr>
          <w:rFonts w:ascii="Calibri" w:hAnsi="Calibri" w:cs="Calibri"/>
          <w:b/>
          <w:bCs/>
          <w:sz w:val="28"/>
          <w:szCs w:val="28"/>
        </w:rPr>
      </w:pPr>
      <w:r w:rsidRPr="009D491B">
        <w:rPr>
          <w:rFonts w:ascii="Calibri" w:hAnsi="Calibri" w:cs="Calibri"/>
          <w:b/>
          <w:bCs/>
          <w:sz w:val="28"/>
          <w:szCs w:val="28"/>
        </w:rPr>
        <w:t>These permissions follow the IAM role wherever it is assumed (here, by the pod via IRSA).</w:t>
      </w:r>
    </w:p>
    <w:p w14:paraId="3A9415A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A78BF1D">
          <v:rect id="_x0000_i1531" style="width:0;height:1.5pt" o:hralign="center" o:hrstd="t" o:hr="t" fillcolor="#a0a0a0" stroked="f"/>
        </w:pict>
      </w:r>
    </w:p>
    <w:p w14:paraId="5E1080C9"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Inline vs. Managed</w:t>
      </w:r>
    </w:p>
    <w:p w14:paraId="3A29914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If you attach a custom JSON policy directly inside the role (embedded), that’s an inline policy.</w:t>
      </w:r>
    </w:p>
    <w:p w14:paraId="67B7776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If you attach a reusable policy by ARN (like AmazonS3ReadOnlyAccess), it’s a managed policy (AWS-managed or customer-managed).</w:t>
      </w:r>
    </w:p>
    <w:p w14:paraId="046DB5F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548BEBD">
          <v:rect id="_x0000_i1532" style="width:0;height:1.5pt" o:hralign="center" o:hrstd="t" o:hr="t" fillcolor="#a0a0a0" stroked="f"/>
        </w:pict>
      </w:r>
    </w:p>
    <w:p w14:paraId="7FEA99F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In summary:</w:t>
      </w:r>
    </w:p>
    <w:p w14:paraId="6622C099" w14:textId="77777777" w:rsidR="00FF69EF" w:rsidRPr="009D491B" w:rsidRDefault="00FF69EF" w:rsidP="00FF69EF">
      <w:pPr>
        <w:numPr>
          <w:ilvl w:val="0"/>
          <w:numId w:val="427"/>
        </w:num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It’s an identity-based policy because it's attached to a role.</w:t>
      </w:r>
    </w:p>
    <w:p w14:paraId="5E439C40" w14:textId="77777777" w:rsidR="00FF69EF" w:rsidRPr="009D491B" w:rsidRDefault="00FF69EF" w:rsidP="00FF69EF">
      <w:pPr>
        <w:numPr>
          <w:ilvl w:val="0"/>
          <w:numId w:val="427"/>
        </w:num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Not necessarily an inline policy, unless you embed it directly in the role.</w:t>
      </w:r>
    </w:p>
    <w:p w14:paraId="62CE27F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comparison of inline vs managed policies, or examples of resource-based policies to complement this?</w:t>
      </w:r>
    </w:p>
    <w:p w14:paraId="19DF9A4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322E591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example of resources based policies on EC2 to accesss s3 in different account</w:t>
      </w:r>
    </w:p>
    <w:p w14:paraId="371C3274" w14:textId="35F11336" w:rsidR="00FF69EF" w:rsidRPr="009D491B" w:rsidRDefault="00FF69EF" w:rsidP="00FF69EF">
      <w:pPr>
        <w:rPr>
          <w:rFonts w:ascii="Calibri" w:hAnsi="Calibri" w:cs="Calibri"/>
          <w:b/>
          <w:bCs/>
          <w:sz w:val="28"/>
          <w:szCs w:val="28"/>
        </w:rPr>
      </w:pPr>
    </w:p>
    <w:p w14:paraId="4FC84BF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Sure! Here’s a resource-based policy example on an S3 bucket in Account B that allows an EC2 instance role from Account A to access the bucket.</w:t>
      </w:r>
    </w:p>
    <w:p w14:paraId="5217ACBB"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2CA0E3C">
          <v:rect id="_x0000_i1533" style="width:0;height:1.5pt" o:hralign="center" o:hrstd="t" o:hr="t" fillcolor="#a0a0a0" stroked="f"/>
        </w:pict>
      </w:r>
    </w:p>
    <w:p w14:paraId="714A65E3"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Scenario</w:t>
      </w:r>
    </w:p>
    <w:p w14:paraId="4E339B24" w14:textId="77777777" w:rsidR="00FF69EF" w:rsidRPr="009D491B" w:rsidRDefault="00FF69EF" w:rsidP="00FF69EF">
      <w:pPr>
        <w:numPr>
          <w:ilvl w:val="0"/>
          <w:numId w:val="428"/>
        </w:numPr>
        <w:rPr>
          <w:rFonts w:ascii="Calibri" w:hAnsi="Calibri" w:cs="Calibri"/>
          <w:b/>
          <w:bCs/>
          <w:sz w:val="28"/>
          <w:szCs w:val="28"/>
        </w:rPr>
      </w:pPr>
      <w:r w:rsidRPr="009D491B">
        <w:rPr>
          <w:rFonts w:ascii="Calibri" w:hAnsi="Calibri" w:cs="Calibri"/>
          <w:b/>
          <w:bCs/>
          <w:sz w:val="28"/>
          <w:szCs w:val="28"/>
        </w:rPr>
        <w:t>Account A: Runs EC2 instance with an IAM role EC2AccessRole</w:t>
      </w:r>
    </w:p>
    <w:p w14:paraId="2CD3A0A7" w14:textId="77777777" w:rsidR="00FF69EF" w:rsidRPr="009D491B" w:rsidRDefault="00FF69EF" w:rsidP="00FF69EF">
      <w:pPr>
        <w:numPr>
          <w:ilvl w:val="0"/>
          <w:numId w:val="428"/>
        </w:numPr>
        <w:rPr>
          <w:rFonts w:ascii="Calibri" w:hAnsi="Calibri" w:cs="Calibri"/>
          <w:b/>
          <w:bCs/>
          <w:sz w:val="28"/>
          <w:szCs w:val="28"/>
        </w:rPr>
      </w:pPr>
      <w:r w:rsidRPr="009D491B">
        <w:rPr>
          <w:rFonts w:ascii="Calibri" w:hAnsi="Calibri" w:cs="Calibri"/>
          <w:b/>
          <w:bCs/>
          <w:sz w:val="28"/>
          <w:szCs w:val="28"/>
        </w:rPr>
        <w:t>Account B: Owns the S3 bucket my-crossaccount-bucket</w:t>
      </w:r>
    </w:p>
    <w:p w14:paraId="4DC6E1B6" w14:textId="77777777" w:rsidR="00FF69EF" w:rsidRPr="009D491B" w:rsidRDefault="00FF69EF" w:rsidP="00FF69EF">
      <w:pPr>
        <w:numPr>
          <w:ilvl w:val="0"/>
          <w:numId w:val="428"/>
        </w:numPr>
        <w:rPr>
          <w:rFonts w:ascii="Calibri" w:hAnsi="Calibri" w:cs="Calibri"/>
          <w:b/>
          <w:bCs/>
          <w:sz w:val="28"/>
          <w:szCs w:val="28"/>
        </w:rPr>
      </w:pPr>
      <w:r w:rsidRPr="009D491B">
        <w:rPr>
          <w:rFonts w:ascii="Calibri" w:hAnsi="Calibri" w:cs="Calibri"/>
          <w:b/>
          <w:bCs/>
          <w:sz w:val="28"/>
          <w:szCs w:val="28"/>
        </w:rPr>
        <w:t>Goal: Let EC2 in Account A read objects from the S3 bucket in Account B</w:t>
      </w:r>
    </w:p>
    <w:p w14:paraId="61CDE20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C90E8C4">
          <v:rect id="_x0000_i1534" style="width:0;height:1.5pt" o:hralign="center" o:hrstd="t" o:hr="t" fillcolor="#a0a0a0" stroked="f"/>
        </w:pict>
      </w:r>
    </w:p>
    <w:p w14:paraId="3265EBE2"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1. Bucket Policy in Account B (Resource-Based Policy)</w:t>
      </w:r>
    </w:p>
    <w:p w14:paraId="0B170AC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Apply this to the S3 bucket in Account B:</w:t>
      </w:r>
    </w:p>
    <w:p w14:paraId="0E06422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21257AD0" w14:textId="46CF8BBA" w:rsidR="00FF69EF" w:rsidRPr="009D491B" w:rsidRDefault="00FF69EF" w:rsidP="00FF69EF">
      <w:pPr>
        <w:rPr>
          <w:rFonts w:ascii="Calibri" w:hAnsi="Calibri" w:cs="Calibri"/>
          <w:b/>
          <w:bCs/>
          <w:sz w:val="28"/>
          <w:szCs w:val="28"/>
        </w:rPr>
      </w:pPr>
    </w:p>
    <w:p w14:paraId="7AB37D0D"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666955"/>
        <w:rPr>
          <w:rFonts w:ascii="Consolas" w:hAnsi="Consolas" w:cs="Courier New"/>
          <w:color w:val="FFFFFF"/>
          <w:sz w:val="17"/>
          <w:szCs w:val="17"/>
        </w:rPr>
      </w:pPr>
      <w:r>
        <w:rPr>
          <w:rFonts w:ascii="Consolas" w:hAnsi="Consolas" w:cs="Courier New"/>
          <w:color w:val="FFFFFF"/>
          <w:sz w:val="17"/>
          <w:szCs w:val="17"/>
        </w:rPr>
        <w:t>{</w:t>
      </w:r>
    </w:p>
    <w:p w14:paraId="52D165AB"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66695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46362AF6"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66695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271AF10A"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666955"/>
        <w:rPr>
          <w:rFonts w:ascii="Consolas" w:hAnsi="Consolas" w:cs="Courier New"/>
          <w:color w:val="FFFFFF"/>
          <w:sz w:val="17"/>
          <w:szCs w:val="17"/>
        </w:rPr>
      </w:pPr>
      <w:r>
        <w:rPr>
          <w:rFonts w:ascii="Consolas" w:hAnsi="Consolas" w:cs="Courier New"/>
          <w:color w:val="FFFFFF"/>
          <w:sz w:val="17"/>
          <w:szCs w:val="17"/>
        </w:rPr>
        <w:t xml:space="preserve">    {</w:t>
      </w:r>
    </w:p>
    <w:p w14:paraId="4F9DE606"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66695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"Sid"</w:t>
      </w:r>
      <w:r>
        <w:rPr>
          <w:rFonts w:ascii="Consolas" w:hAnsi="Consolas" w:cs="Courier New"/>
          <w:color w:val="FFFFFF"/>
          <w:sz w:val="17"/>
          <w:szCs w:val="17"/>
        </w:rPr>
        <w:t xml:space="preserve">: </w:t>
      </w:r>
      <w:r>
        <w:rPr>
          <w:rFonts w:ascii="Consolas" w:hAnsi="Consolas" w:cs="Courier New"/>
          <w:color w:val="ABE338"/>
          <w:sz w:val="17"/>
          <w:szCs w:val="17"/>
        </w:rPr>
        <w:t>"AllowAccountAReadAccess"</w:t>
      </w:r>
      <w:r>
        <w:rPr>
          <w:rFonts w:ascii="Consolas" w:hAnsi="Consolas" w:cs="Courier New"/>
          <w:color w:val="FFFFFF"/>
          <w:sz w:val="17"/>
          <w:szCs w:val="17"/>
        </w:rPr>
        <w:t>,</w:t>
      </w:r>
    </w:p>
    <w:p w14:paraId="778E4267"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66695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27965B89"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66695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4E4262D2"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66695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"AWS"</w:t>
      </w:r>
      <w:r>
        <w:rPr>
          <w:rFonts w:ascii="Consolas" w:hAnsi="Consolas" w:cs="Courier New"/>
          <w:color w:val="FFFFFF"/>
          <w:sz w:val="17"/>
          <w:szCs w:val="17"/>
        </w:rPr>
        <w:t xml:space="preserve">: </w:t>
      </w:r>
      <w:r>
        <w:rPr>
          <w:rFonts w:ascii="Consolas" w:hAnsi="Consolas" w:cs="Courier New"/>
          <w:color w:val="ABE338"/>
          <w:sz w:val="17"/>
          <w:szCs w:val="17"/>
        </w:rPr>
        <w:t>"arn:aws:iam::ACCOUNT_A_ID:role/EC2AccessRole"</w:t>
      </w:r>
    </w:p>
    <w:p w14:paraId="63D5FA23"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666955"/>
        <w:rPr>
          <w:rFonts w:ascii="Consolas" w:hAnsi="Consolas" w:cs="Courier New"/>
          <w:color w:val="FFFFFF"/>
          <w:sz w:val="17"/>
          <w:szCs w:val="17"/>
        </w:rPr>
      </w:pPr>
      <w:r>
        <w:rPr>
          <w:rFonts w:ascii="Consolas" w:hAnsi="Consolas" w:cs="Courier New"/>
          <w:color w:val="FFFFFF"/>
          <w:sz w:val="17"/>
          <w:szCs w:val="17"/>
        </w:rPr>
        <w:t xml:space="preserve">      },</w:t>
      </w:r>
    </w:p>
    <w:p w14:paraId="22EA077A"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66695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r>
        <w:rPr>
          <w:rFonts w:ascii="Consolas" w:hAnsi="Consolas" w:cs="Courier New"/>
          <w:color w:val="ABE338"/>
          <w:sz w:val="17"/>
          <w:szCs w:val="17"/>
        </w:rPr>
        <w:t>"s3:GetObject"</w:t>
      </w:r>
      <w:r>
        <w:rPr>
          <w:rFonts w:ascii="Consolas" w:hAnsi="Consolas" w:cs="Courier New"/>
          <w:color w:val="FFFFFF"/>
          <w:sz w:val="17"/>
          <w:szCs w:val="17"/>
        </w:rPr>
        <w:t>],</w:t>
      </w:r>
    </w:p>
    <w:p w14:paraId="072DA957"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666955"/>
        <w:rPr>
          <w:rFonts w:ascii="Consolas" w:hAnsi="Consolas" w:cs="Courier New"/>
          <w:color w:val="FFFFFF"/>
          <w:sz w:val="17"/>
          <w:szCs w:val="17"/>
        </w:rPr>
      </w:pPr>
      <w:r>
        <w:rPr>
          <w:rFonts w:ascii="Consolas" w:hAnsi="Consolas" w:cs="Courier New"/>
          <w:color w:val="FFFFFF"/>
          <w:sz w:val="17"/>
          <w:szCs w:val="17"/>
        </w:rPr>
        <w:lastRenderedPageBreak/>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"arn:aws:s3:::my-crossaccount-bucket/*"</w:t>
      </w:r>
    </w:p>
    <w:p w14:paraId="7DC63629"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666955"/>
        <w:rPr>
          <w:rFonts w:ascii="Consolas" w:hAnsi="Consolas" w:cs="Courier New"/>
          <w:color w:val="FFFFFF"/>
          <w:sz w:val="17"/>
          <w:szCs w:val="17"/>
        </w:rPr>
      </w:pPr>
      <w:r>
        <w:rPr>
          <w:rFonts w:ascii="Consolas" w:hAnsi="Consolas" w:cs="Courier New"/>
          <w:color w:val="FFFFFF"/>
          <w:sz w:val="17"/>
          <w:szCs w:val="17"/>
        </w:rPr>
        <w:t xml:space="preserve">    }</w:t>
      </w:r>
    </w:p>
    <w:p w14:paraId="3818AEA4"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666955"/>
        <w:rPr>
          <w:rFonts w:ascii="Consolas" w:hAnsi="Consolas" w:cs="Courier New"/>
          <w:color w:val="FFFFFF"/>
          <w:sz w:val="17"/>
          <w:szCs w:val="17"/>
        </w:rPr>
      </w:pPr>
      <w:r>
        <w:rPr>
          <w:rFonts w:ascii="Consolas" w:hAnsi="Consolas" w:cs="Courier New"/>
          <w:color w:val="FFFFFF"/>
          <w:sz w:val="17"/>
          <w:szCs w:val="17"/>
        </w:rPr>
        <w:t xml:space="preserve">  ]</w:t>
      </w:r>
    </w:p>
    <w:p w14:paraId="25F0AB36"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666955"/>
        <w:rPr>
          <w:rFonts w:ascii="Consolas" w:hAnsi="Consolas" w:cs="Courier New"/>
          <w:color w:val="FFFFFF"/>
          <w:sz w:val="17"/>
          <w:szCs w:val="17"/>
        </w:rPr>
      </w:pPr>
      <w:r>
        <w:rPr>
          <w:rFonts w:ascii="Consolas" w:hAnsi="Consolas" w:cs="Courier New"/>
          <w:color w:val="FFFFFF"/>
          <w:sz w:val="17"/>
          <w:szCs w:val="17"/>
        </w:rPr>
        <w:t>}</w:t>
      </w:r>
    </w:p>
    <w:p w14:paraId="1CE50418"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666955"/>
        <w:rPr>
          <w:rFonts w:ascii="Consolas" w:hAnsi="Consolas" w:cs="Courier New"/>
          <w:color w:val="FFFFFF"/>
          <w:sz w:val="17"/>
          <w:szCs w:val="17"/>
        </w:rPr>
      </w:pPr>
      <w:r>
        <w:rPr>
          <w:rFonts w:ascii="Consolas" w:hAnsi="Consolas" w:cs="Courier New"/>
          <w:color w:val="FFFFFF"/>
          <w:sz w:val="17"/>
          <w:szCs w:val="17"/>
        </w:rPr>
        <w:t> </w:t>
      </w:r>
    </w:p>
    <w:p w14:paraId="65F245E5"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This is a resource-based policy, because it's defined on the resource (S3 bucket) and grants access to a role in another AWS account.</w:t>
      </w:r>
    </w:p>
    <w:p w14:paraId="1A70568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E3E804B">
          <v:rect id="_x0000_i1535" style="width:0;height:1.5pt" o:hralign="center" o:hrstd="t" o:hr="t" fillcolor="#a0a0a0" stroked="f"/>
        </w:pict>
      </w:r>
    </w:p>
    <w:p w14:paraId="62B562C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2. IAM Role in Account A</w:t>
      </w:r>
    </w:p>
    <w:p w14:paraId="639C047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Attach an identity-based policy to the role used by the EC2 instance in Account A:</w:t>
      </w:r>
    </w:p>
    <w:p w14:paraId="73638F8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4D8659DA" w14:textId="23302B73" w:rsidR="00FF69EF" w:rsidRPr="009D491B" w:rsidRDefault="00FF69EF" w:rsidP="00FF69EF">
      <w:pPr>
        <w:rPr>
          <w:rFonts w:ascii="Calibri" w:hAnsi="Calibri" w:cs="Calibri"/>
          <w:b/>
          <w:bCs/>
          <w:sz w:val="28"/>
          <w:szCs w:val="28"/>
        </w:rPr>
      </w:pPr>
    </w:p>
    <w:p w14:paraId="6313802D"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924296"/>
        <w:rPr>
          <w:rFonts w:ascii="Consolas" w:hAnsi="Consolas" w:cs="Courier New"/>
          <w:color w:val="FFFFFF"/>
          <w:sz w:val="17"/>
          <w:szCs w:val="17"/>
        </w:rPr>
      </w:pPr>
      <w:r>
        <w:rPr>
          <w:rFonts w:ascii="Consolas" w:hAnsi="Consolas" w:cs="Courier New"/>
          <w:color w:val="FFFFFF"/>
          <w:sz w:val="17"/>
          <w:szCs w:val="17"/>
        </w:rPr>
        <w:t>{</w:t>
      </w:r>
    </w:p>
    <w:p w14:paraId="7E2922F9"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9242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0B2FA87D"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9242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3E5F8AF8"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924296"/>
        <w:rPr>
          <w:rFonts w:ascii="Consolas" w:hAnsi="Consolas" w:cs="Courier New"/>
          <w:color w:val="FFFFFF"/>
          <w:sz w:val="17"/>
          <w:szCs w:val="17"/>
        </w:rPr>
      </w:pPr>
      <w:r>
        <w:rPr>
          <w:rFonts w:ascii="Consolas" w:hAnsi="Consolas" w:cs="Courier New"/>
          <w:color w:val="FFFFFF"/>
          <w:sz w:val="17"/>
          <w:szCs w:val="17"/>
        </w:rPr>
        <w:t xml:space="preserve">    {</w:t>
      </w:r>
    </w:p>
    <w:p w14:paraId="72631179"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9242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5DA256CD"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9242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"s3:GetObject"</w:t>
      </w:r>
      <w:r>
        <w:rPr>
          <w:rFonts w:ascii="Consolas" w:hAnsi="Consolas" w:cs="Courier New"/>
          <w:color w:val="FFFFFF"/>
          <w:sz w:val="17"/>
          <w:szCs w:val="17"/>
        </w:rPr>
        <w:t>,</w:t>
      </w:r>
    </w:p>
    <w:p w14:paraId="37E8DC73"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9242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"arn:aws:s3:::my-crossaccount-bucket/*"</w:t>
      </w:r>
    </w:p>
    <w:p w14:paraId="7B5E09C8"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924296"/>
        <w:rPr>
          <w:rFonts w:ascii="Consolas" w:hAnsi="Consolas" w:cs="Courier New"/>
          <w:color w:val="FFFFFF"/>
          <w:sz w:val="17"/>
          <w:szCs w:val="17"/>
        </w:rPr>
      </w:pPr>
      <w:r>
        <w:rPr>
          <w:rFonts w:ascii="Consolas" w:hAnsi="Consolas" w:cs="Courier New"/>
          <w:color w:val="FFFFFF"/>
          <w:sz w:val="17"/>
          <w:szCs w:val="17"/>
        </w:rPr>
        <w:t xml:space="preserve">    }</w:t>
      </w:r>
    </w:p>
    <w:p w14:paraId="61AA2DF9"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924296"/>
        <w:rPr>
          <w:rFonts w:ascii="Consolas" w:hAnsi="Consolas" w:cs="Courier New"/>
          <w:color w:val="FFFFFF"/>
          <w:sz w:val="17"/>
          <w:szCs w:val="17"/>
        </w:rPr>
      </w:pPr>
      <w:r>
        <w:rPr>
          <w:rFonts w:ascii="Consolas" w:hAnsi="Consolas" w:cs="Courier New"/>
          <w:color w:val="FFFFFF"/>
          <w:sz w:val="17"/>
          <w:szCs w:val="17"/>
        </w:rPr>
        <w:t xml:space="preserve">  ]</w:t>
      </w:r>
    </w:p>
    <w:p w14:paraId="58B28E16"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924296"/>
        <w:rPr>
          <w:rFonts w:ascii="Consolas" w:hAnsi="Consolas" w:cs="Courier New"/>
          <w:color w:val="FFFFFF"/>
          <w:sz w:val="17"/>
          <w:szCs w:val="17"/>
        </w:rPr>
      </w:pPr>
      <w:r>
        <w:rPr>
          <w:rFonts w:ascii="Consolas" w:hAnsi="Consolas" w:cs="Courier New"/>
          <w:color w:val="FFFFFF"/>
          <w:sz w:val="17"/>
          <w:szCs w:val="17"/>
        </w:rPr>
        <w:t>}</w:t>
      </w:r>
    </w:p>
    <w:p w14:paraId="5501B9A8"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924296"/>
        <w:rPr>
          <w:rFonts w:ascii="Consolas" w:hAnsi="Consolas" w:cs="Courier New"/>
          <w:color w:val="FFFFFF"/>
          <w:sz w:val="17"/>
          <w:szCs w:val="17"/>
        </w:rPr>
      </w:pPr>
      <w:r>
        <w:rPr>
          <w:rFonts w:ascii="Consolas" w:hAnsi="Consolas" w:cs="Courier New"/>
          <w:color w:val="FFFFFF"/>
          <w:sz w:val="17"/>
          <w:szCs w:val="17"/>
        </w:rPr>
        <w:t> </w:t>
      </w:r>
    </w:p>
    <w:p w14:paraId="2BB0CAE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And make sure that EC2 instance is launched with this role attached.</w:t>
      </w:r>
    </w:p>
    <w:p w14:paraId="386485EA"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ECC95F6">
          <v:rect id="_x0000_i1536" style="width:0;height:1.5pt" o:hralign="center" o:hrstd="t" o:hr="t" fillcolor="#a0a0a0" stroked="f"/>
        </w:pict>
      </w:r>
    </w:p>
    <w:p w14:paraId="037229DE"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Trust Policy?</w:t>
      </w:r>
    </w:p>
    <w:p w14:paraId="4DBCE48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do not need a trust policy on the bucket. Trust policies are only relevant for roles being assumed. Here, S3 (resource) allows a specific IAM identity access.</w:t>
      </w:r>
    </w:p>
    <w:p w14:paraId="6298797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9A1DA9B">
          <v:rect id="_x0000_i1537" style="width:0;height:1.5pt" o:hralign="center" o:hrstd="t" o:hr="t" fillcolor="#a0a0a0" stroked="f"/>
        </w:pict>
      </w:r>
    </w:p>
    <w:p w14:paraId="0E79BE2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an example of the full CloudFormation for this setup or want to reverse it—S3 in Account A and EC2 in Account B?</w:t>
      </w:r>
    </w:p>
    <w:p w14:paraId="6F81914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58AFFF5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ECS deals with two importatnt roles</w:t>
      </w:r>
    </w:p>
    <w:p w14:paraId="72E40B84" w14:textId="7C7ABE14" w:rsidR="00FF69EF" w:rsidRPr="009D491B" w:rsidRDefault="00FF69EF" w:rsidP="00FF69EF">
      <w:pPr>
        <w:rPr>
          <w:rFonts w:ascii="Calibri" w:hAnsi="Calibri" w:cs="Calibri"/>
          <w:b/>
          <w:bCs/>
          <w:sz w:val="28"/>
          <w:szCs w:val="28"/>
        </w:rPr>
      </w:pPr>
    </w:p>
    <w:p w14:paraId="319AAF6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Yes, Amazon ECS involves two important IAM roles, each with distinct responsibilities:</w:t>
      </w:r>
    </w:p>
    <w:p w14:paraId="1647E45A"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14C36C9">
          <v:rect id="_x0000_i1538" style="width:0;height:1.5pt" o:hralign="center" o:hrstd="t" o:hr="t" fillcolor="#a0a0a0" stroked="f"/>
        </w:pict>
      </w:r>
    </w:p>
    <w:p w14:paraId="5F1013AE"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1. Task Execution Role</w:t>
      </w:r>
    </w:p>
    <w:p w14:paraId="06CFE2E4" w14:textId="77777777" w:rsidR="00FF69EF" w:rsidRPr="009D491B" w:rsidRDefault="00FF69EF" w:rsidP="00FF69EF">
      <w:pPr>
        <w:numPr>
          <w:ilvl w:val="0"/>
          <w:numId w:val="429"/>
        </w:numPr>
        <w:rPr>
          <w:rFonts w:ascii="Calibri" w:hAnsi="Calibri" w:cs="Calibri"/>
          <w:b/>
          <w:bCs/>
          <w:sz w:val="28"/>
          <w:szCs w:val="28"/>
        </w:rPr>
      </w:pPr>
      <w:r w:rsidRPr="009D491B">
        <w:rPr>
          <w:rFonts w:ascii="Calibri" w:hAnsi="Calibri" w:cs="Calibri"/>
          <w:b/>
          <w:bCs/>
          <w:sz w:val="28"/>
          <w:szCs w:val="28"/>
        </w:rPr>
        <w:t>Purpose: Used by the ECS agent to perform actions on your behalf before or while starting the container.</w:t>
      </w:r>
    </w:p>
    <w:p w14:paraId="703FEEC9" w14:textId="77777777" w:rsidR="00FF69EF" w:rsidRPr="009D491B" w:rsidRDefault="00FF69EF" w:rsidP="00FF69EF">
      <w:pPr>
        <w:numPr>
          <w:ilvl w:val="0"/>
          <w:numId w:val="429"/>
        </w:numPr>
        <w:rPr>
          <w:rFonts w:ascii="Calibri" w:hAnsi="Calibri" w:cs="Calibri"/>
          <w:b/>
          <w:bCs/>
          <w:sz w:val="28"/>
          <w:szCs w:val="28"/>
        </w:rPr>
      </w:pPr>
      <w:r w:rsidRPr="009D491B">
        <w:rPr>
          <w:rFonts w:ascii="Calibri" w:hAnsi="Calibri" w:cs="Calibri"/>
          <w:b/>
          <w:bCs/>
          <w:sz w:val="28"/>
          <w:szCs w:val="28"/>
        </w:rPr>
        <w:t>Key permissions typically include:</w:t>
      </w:r>
    </w:p>
    <w:p w14:paraId="5FB88A6E" w14:textId="77777777" w:rsidR="00FF69EF" w:rsidRPr="009D491B" w:rsidRDefault="00FF69EF" w:rsidP="00FF69EF">
      <w:pPr>
        <w:numPr>
          <w:ilvl w:val="1"/>
          <w:numId w:val="429"/>
        </w:numPr>
        <w:rPr>
          <w:rFonts w:ascii="Calibri" w:hAnsi="Calibri" w:cs="Calibri"/>
          <w:b/>
          <w:bCs/>
          <w:sz w:val="28"/>
          <w:szCs w:val="28"/>
        </w:rPr>
      </w:pPr>
      <w:r w:rsidRPr="009D491B">
        <w:rPr>
          <w:rFonts w:ascii="Calibri" w:hAnsi="Calibri" w:cs="Calibri"/>
          <w:b/>
          <w:bCs/>
          <w:sz w:val="28"/>
          <w:szCs w:val="28"/>
        </w:rPr>
        <w:t>Pulling container images from Amazon ECR</w:t>
      </w:r>
    </w:p>
    <w:p w14:paraId="45A39014" w14:textId="77777777" w:rsidR="00FF69EF" w:rsidRPr="009D491B" w:rsidRDefault="00FF69EF" w:rsidP="00FF69EF">
      <w:pPr>
        <w:numPr>
          <w:ilvl w:val="1"/>
          <w:numId w:val="429"/>
        </w:numPr>
        <w:rPr>
          <w:rFonts w:ascii="Calibri" w:hAnsi="Calibri" w:cs="Calibri"/>
          <w:b/>
          <w:bCs/>
          <w:sz w:val="28"/>
          <w:szCs w:val="28"/>
        </w:rPr>
      </w:pPr>
      <w:r w:rsidRPr="009D491B">
        <w:rPr>
          <w:rFonts w:ascii="Calibri" w:hAnsi="Calibri" w:cs="Calibri"/>
          <w:b/>
          <w:bCs/>
          <w:sz w:val="28"/>
          <w:szCs w:val="28"/>
        </w:rPr>
        <w:t>Fetching secrets from AWS Secrets Manager or SSM Parameter Store</w:t>
      </w:r>
    </w:p>
    <w:p w14:paraId="2EDB1B3F" w14:textId="77777777" w:rsidR="00FF69EF" w:rsidRPr="009D491B" w:rsidRDefault="00FF69EF" w:rsidP="00FF69EF">
      <w:pPr>
        <w:numPr>
          <w:ilvl w:val="1"/>
          <w:numId w:val="429"/>
        </w:numPr>
        <w:rPr>
          <w:rFonts w:ascii="Calibri" w:hAnsi="Calibri" w:cs="Calibri"/>
          <w:b/>
          <w:bCs/>
          <w:sz w:val="28"/>
          <w:szCs w:val="28"/>
        </w:rPr>
      </w:pPr>
      <w:r w:rsidRPr="009D491B">
        <w:rPr>
          <w:rFonts w:ascii="Calibri" w:hAnsi="Calibri" w:cs="Calibri"/>
          <w:b/>
          <w:bCs/>
          <w:sz w:val="28"/>
          <w:szCs w:val="28"/>
        </w:rPr>
        <w:t>Writing logs to Amazon CloudWatch</w:t>
      </w:r>
    </w:p>
    <w:p w14:paraId="26B0FA68" w14:textId="77777777" w:rsidR="00FF69EF" w:rsidRPr="009D491B" w:rsidRDefault="00FF69EF" w:rsidP="00FF69EF">
      <w:pPr>
        <w:numPr>
          <w:ilvl w:val="0"/>
          <w:numId w:val="429"/>
        </w:numPr>
        <w:rPr>
          <w:rFonts w:ascii="Calibri" w:hAnsi="Calibri" w:cs="Calibri"/>
          <w:b/>
          <w:bCs/>
          <w:sz w:val="28"/>
          <w:szCs w:val="28"/>
        </w:rPr>
      </w:pPr>
      <w:r w:rsidRPr="009D491B">
        <w:rPr>
          <w:rFonts w:ascii="Calibri" w:hAnsi="Calibri" w:cs="Calibri"/>
          <w:b/>
          <w:bCs/>
          <w:sz w:val="28"/>
          <w:szCs w:val="28"/>
        </w:rPr>
        <w:t>Attached to: ECS task definition (executionRoleArn)</w:t>
      </w:r>
    </w:p>
    <w:p w14:paraId="6E833C4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 permissions:</w:t>
      </w:r>
    </w:p>
    <w:p w14:paraId="3BAD2B9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7D6F178C" w14:textId="09FF9C32" w:rsidR="00FF69EF" w:rsidRPr="009D491B" w:rsidRDefault="00FF69EF" w:rsidP="00FF69EF">
      <w:pPr>
        <w:rPr>
          <w:rFonts w:ascii="Calibri" w:hAnsi="Calibri" w:cs="Calibri"/>
          <w:b/>
          <w:bCs/>
          <w:sz w:val="28"/>
          <w:szCs w:val="28"/>
        </w:rPr>
      </w:pPr>
    </w:p>
    <w:p w14:paraId="6A9F8D64"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4667228"/>
        <w:rPr>
          <w:rFonts w:ascii="Consolas" w:hAnsi="Consolas" w:cs="Courier New"/>
          <w:color w:val="FFFFFF"/>
          <w:sz w:val="17"/>
          <w:szCs w:val="17"/>
        </w:rPr>
      </w:pPr>
      <w:r>
        <w:rPr>
          <w:rFonts w:ascii="Consolas" w:hAnsi="Consolas" w:cs="Courier New"/>
          <w:color w:val="FFFFFF"/>
          <w:sz w:val="17"/>
          <w:szCs w:val="17"/>
        </w:rPr>
        <w:t>{</w:t>
      </w:r>
    </w:p>
    <w:p w14:paraId="06002F8A"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466722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502C7E6C"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466722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p>
    <w:p w14:paraId="55FAE567"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466722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"ecr:GetAuthorizationToken"</w:t>
      </w:r>
      <w:r>
        <w:rPr>
          <w:rFonts w:ascii="Consolas" w:hAnsi="Consolas" w:cs="Courier New"/>
          <w:color w:val="FFFFFF"/>
          <w:sz w:val="17"/>
          <w:szCs w:val="17"/>
        </w:rPr>
        <w:t>,</w:t>
      </w:r>
    </w:p>
    <w:p w14:paraId="153F770A"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466722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"ecr:BatchGetImage"</w:t>
      </w:r>
      <w:r>
        <w:rPr>
          <w:rFonts w:ascii="Consolas" w:hAnsi="Consolas" w:cs="Courier New"/>
          <w:color w:val="FFFFFF"/>
          <w:sz w:val="17"/>
          <w:szCs w:val="17"/>
        </w:rPr>
        <w:t>,</w:t>
      </w:r>
    </w:p>
    <w:p w14:paraId="3EC66D36"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466722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"logs:CreateLogStream"</w:t>
      </w:r>
      <w:r>
        <w:rPr>
          <w:rFonts w:ascii="Consolas" w:hAnsi="Consolas" w:cs="Courier New"/>
          <w:color w:val="FFFFFF"/>
          <w:sz w:val="17"/>
          <w:szCs w:val="17"/>
        </w:rPr>
        <w:t>,</w:t>
      </w:r>
    </w:p>
    <w:p w14:paraId="5D587B65"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466722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"logs:PutLogEvents"</w:t>
      </w:r>
      <w:r>
        <w:rPr>
          <w:rFonts w:ascii="Consolas" w:hAnsi="Consolas" w:cs="Courier New"/>
          <w:color w:val="FFFFFF"/>
          <w:sz w:val="17"/>
          <w:szCs w:val="17"/>
        </w:rPr>
        <w:t>,</w:t>
      </w:r>
    </w:p>
    <w:p w14:paraId="2682B62C"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466722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"secretsmanager:GetSecretValue"</w:t>
      </w:r>
    </w:p>
    <w:p w14:paraId="7F937FB6"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4667228"/>
        <w:rPr>
          <w:rFonts w:ascii="Consolas" w:hAnsi="Consolas" w:cs="Courier New"/>
          <w:color w:val="FFFFFF"/>
          <w:sz w:val="17"/>
          <w:szCs w:val="17"/>
        </w:rPr>
      </w:pPr>
      <w:r>
        <w:rPr>
          <w:rFonts w:ascii="Consolas" w:hAnsi="Consolas" w:cs="Courier New"/>
          <w:color w:val="FFFFFF"/>
          <w:sz w:val="17"/>
          <w:szCs w:val="17"/>
        </w:rPr>
        <w:t xml:space="preserve">  ],</w:t>
      </w:r>
    </w:p>
    <w:p w14:paraId="58975F21"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466722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w:t>
      </w:r>
    </w:p>
    <w:p w14:paraId="42295220"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4667228"/>
        <w:rPr>
          <w:rFonts w:ascii="Consolas" w:hAnsi="Consolas" w:cs="Courier New"/>
          <w:color w:val="FFFFFF"/>
          <w:sz w:val="17"/>
          <w:szCs w:val="17"/>
        </w:rPr>
      </w:pPr>
      <w:r>
        <w:rPr>
          <w:rFonts w:ascii="Consolas" w:hAnsi="Consolas" w:cs="Courier New"/>
          <w:color w:val="FFFFFF"/>
          <w:sz w:val="17"/>
          <w:szCs w:val="17"/>
        </w:rPr>
        <w:t>}</w:t>
      </w:r>
    </w:p>
    <w:p w14:paraId="464066FF"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4667228"/>
        <w:rPr>
          <w:rFonts w:ascii="Consolas" w:hAnsi="Consolas" w:cs="Courier New"/>
          <w:color w:val="FFFFFF"/>
          <w:sz w:val="17"/>
          <w:szCs w:val="17"/>
        </w:rPr>
      </w:pPr>
      <w:r>
        <w:rPr>
          <w:rFonts w:ascii="Consolas" w:hAnsi="Consolas" w:cs="Courier New"/>
          <w:color w:val="FFFFFF"/>
          <w:sz w:val="17"/>
          <w:szCs w:val="17"/>
        </w:rPr>
        <w:t> </w:t>
      </w:r>
    </w:p>
    <w:p w14:paraId="7B912816" w14:textId="7ECBC709" w:rsidR="00FF69EF" w:rsidRPr="009D491B" w:rsidRDefault="00FF69EF" w:rsidP="00FF69EF">
      <w:pPr>
        <w:rPr>
          <w:rFonts w:ascii="Calibri" w:hAnsi="Calibri" w:cs="Calibri"/>
          <w:b/>
          <w:bCs/>
          <w:sz w:val="28"/>
          <w:szCs w:val="28"/>
        </w:rPr>
      </w:pPr>
    </w:p>
    <w:p w14:paraId="0ABBBFB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3DEABFE">
          <v:rect id="_x0000_i1539" style="width:0;height:1.5pt" o:hralign="center" o:hrstd="t" o:hr="t" fillcolor="#a0a0a0" stroked="f"/>
        </w:pict>
      </w:r>
    </w:p>
    <w:p w14:paraId="5FB7974A"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2. Task Role</w:t>
      </w:r>
    </w:p>
    <w:p w14:paraId="2133E5B9" w14:textId="77777777" w:rsidR="00FF69EF" w:rsidRPr="009D491B" w:rsidRDefault="00FF69EF" w:rsidP="00FF69EF">
      <w:pPr>
        <w:numPr>
          <w:ilvl w:val="0"/>
          <w:numId w:val="430"/>
        </w:numPr>
        <w:rPr>
          <w:rFonts w:ascii="Calibri" w:hAnsi="Calibri" w:cs="Calibri"/>
          <w:b/>
          <w:bCs/>
          <w:sz w:val="28"/>
          <w:szCs w:val="28"/>
        </w:rPr>
      </w:pPr>
      <w:r w:rsidRPr="009D491B">
        <w:rPr>
          <w:rFonts w:ascii="Calibri" w:hAnsi="Calibri" w:cs="Calibri"/>
          <w:b/>
          <w:bCs/>
          <w:sz w:val="28"/>
          <w:szCs w:val="28"/>
        </w:rPr>
        <w:t>Purpose: Used by the application running inside the container to call other AWS services (e.g., DynamoDB, S3, SQS, etc.)</w:t>
      </w:r>
    </w:p>
    <w:p w14:paraId="5F00BD00" w14:textId="77777777" w:rsidR="00FF69EF" w:rsidRPr="009D491B" w:rsidRDefault="00FF69EF" w:rsidP="00FF69EF">
      <w:pPr>
        <w:numPr>
          <w:ilvl w:val="0"/>
          <w:numId w:val="430"/>
        </w:numPr>
        <w:rPr>
          <w:rFonts w:ascii="Calibri" w:hAnsi="Calibri" w:cs="Calibri"/>
          <w:b/>
          <w:bCs/>
          <w:sz w:val="28"/>
          <w:szCs w:val="28"/>
        </w:rPr>
      </w:pPr>
      <w:r w:rsidRPr="009D491B">
        <w:rPr>
          <w:rFonts w:ascii="Calibri" w:hAnsi="Calibri" w:cs="Calibri"/>
          <w:b/>
          <w:bCs/>
          <w:sz w:val="28"/>
          <w:szCs w:val="28"/>
        </w:rPr>
        <w:t>Attached to: ECS task definition (taskRoleArn)</w:t>
      </w:r>
    </w:p>
    <w:p w14:paraId="3A5F9E3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Example permissions:</w:t>
      </w:r>
    </w:p>
    <w:p w14:paraId="0144749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3A38FCC6" w14:textId="2E17CD3B" w:rsidR="00FF69EF" w:rsidRPr="009D491B" w:rsidRDefault="00FF69EF" w:rsidP="00FF69EF">
      <w:pPr>
        <w:rPr>
          <w:rFonts w:ascii="Calibri" w:hAnsi="Calibri" w:cs="Calibri"/>
          <w:b/>
          <w:bCs/>
          <w:sz w:val="28"/>
          <w:szCs w:val="28"/>
        </w:rPr>
      </w:pPr>
    </w:p>
    <w:p w14:paraId="1AB06D4C"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7566864"/>
        <w:rPr>
          <w:rFonts w:ascii="Consolas" w:hAnsi="Consolas" w:cs="Courier New"/>
          <w:color w:val="FFFFFF"/>
          <w:sz w:val="17"/>
          <w:szCs w:val="17"/>
        </w:rPr>
      </w:pPr>
      <w:r>
        <w:rPr>
          <w:rFonts w:ascii="Consolas" w:hAnsi="Consolas" w:cs="Courier New"/>
          <w:color w:val="FFFFFF"/>
          <w:sz w:val="17"/>
          <w:szCs w:val="17"/>
        </w:rPr>
        <w:t>{</w:t>
      </w:r>
    </w:p>
    <w:p w14:paraId="7D5DC476"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756686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1146EA7E"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756686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r>
        <w:rPr>
          <w:rFonts w:ascii="Consolas" w:hAnsi="Consolas" w:cs="Courier New"/>
          <w:color w:val="ABE338"/>
          <w:sz w:val="17"/>
          <w:szCs w:val="17"/>
        </w:rPr>
        <w:t>"s3:GetObject"</w:t>
      </w:r>
      <w:r>
        <w:rPr>
          <w:rFonts w:ascii="Consolas" w:hAnsi="Consolas" w:cs="Courier New"/>
          <w:color w:val="FFFFFF"/>
          <w:sz w:val="17"/>
          <w:szCs w:val="17"/>
        </w:rPr>
        <w:t>],</w:t>
      </w:r>
    </w:p>
    <w:p w14:paraId="689E8E8E"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756686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"arn:aws:s3:::my-app-data-bucket/*"</w:t>
      </w:r>
    </w:p>
    <w:p w14:paraId="25CFD2ED"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7566864"/>
        <w:rPr>
          <w:rFonts w:ascii="Consolas" w:hAnsi="Consolas" w:cs="Courier New"/>
          <w:color w:val="FFFFFF"/>
          <w:sz w:val="17"/>
          <w:szCs w:val="17"/>
        </w:rPr>
      </w:pPr>
      <w:r>
        <w:rPr>
          <w:rFonts w:ascii="Consolas" w:hAnsi="Consolas" w:cs="Courier New"/>
          <w:color w:val="FFFFFF"/>
          <w:sz w:val="17"/>
          <w:szCs w:val="17"/>
        </w:rPr>
        <w:t>}</w:t>
      </w:r>
    </w:p>
    <w:p w14:paraId="30DB92CF"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7566864"/>
        <w:rPr>
          <w:rFonts w:ascii="Consolas" w:hAnsi="Consolas" w:cs="Courier New"/>
          <w:color w:val="FFFFFF"/>
          <w:sz w:val="17"/>
          <w:szCs w:val="17"/>
        </w:rPr>
      </w:pPr>
      <w:r>
        <w:rPr>
          <w:rFonts w:ascii="Consolas" w:hAnsi="Consolas" w:cs="Courier New"/>
          <w:color w:val="FFFFFF"/>
          <w:sz w:val="17"/>
          <w:szCs w:val="17"/>
        </w:rPr>
        <w:t> </w:t>
      </w:r>
    </w:p>
    <w:p w14:paraId="759BBDFF" w14:textId="6836D5AE" w:rsidR="00FF69EF" w:rsidRPr="009D491B" w:rsidRDefault="00FF69EF" w:rsidP="00FF69EF">
      <w:pPr>
        <w:rPr>
          <w:rFonts w:ascii="Calibri" w:hAnsi="Calibri" w:cs="Calibri"/>
          <w:b/>
          <w:bCs/>
          <w:sz w:val="28"/>
          <w:szCs w:val="28"/>
        </w:rPr>
      </w:pPr>
    </w:p>
    <w:p w14:paraId="72D4D14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078E332">
          <v:rect id="_x0000_i1540" style="width:0;height:1.5pt" o:hralign="center" o:hrstd="t" o:hr="t" fillcolor="#a0a0a0" stroked="f"/>
        </w:pict>
      </w:r>
    </w:p>
    <w:p w14:paraId="696E65F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Summary:</w:t>
      </w:r>
    </w:p>
    <w:tbl>
      <w:tblPr>
        <w:tblStyle w:val="TableGrid"/>
        <w:tblW w:w="0" w:type="auto"/>
        <w:tblLook w:val="04A0" w:firstRow="1" w:lastRow="0" w:firstColumn="1" w:lastColumn="0" w:noHBand="0" w:noVBand="1"/>
      </w:tblPr>
      <w:tblGrid>
        <w:gridCol w:w="1501"/>
        <w:gridCol w:w="2077"/>
        <w:gridCol w:w="1781"/>
        <w:gridCol w:w="3991"/>
      </w:tblGrid>
      <w:tr w:rsidR="00FF69EF" w:rsidRPr="009D491B" w14:paraId="007C108F" w14:textId="77777777" w:rsidTr="008E287F">
        <w:tc>
          <w:tcPr>
            <w:tcW w:w="0" w:type="auto"/>
            <w:hideMark/>
          </w:tcPr>
          <w:p w14:paraId="4B49A8D7"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Role</w:t>
            </w:r>
          </w:p>
        </w:tc>
        <w:tc>
          <w:tcPr>
            <w:tcW w:w="0" w:type="auto"/>
            <w:hideMark/>
          </w:tcPr>
          <w:p w14:paraId="63DF153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Purpose</w:t>
            </w:r>
          </w:p>
        </w:tc>
        <w:tc>
          <w:tcPr>
            <w:tcW w:w="0" w:type="auto"/>
            <w:hideMark/>
          </w:tcPr>
          <w:p w14:paraId="003E12B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When Used</w:t>
            </w:r>
          </w:p>
        </w:tc>
        <w:tc>
          <w:tcPr>
            <w:tcW w:w="0" w:type="auto"/>
            <w:hideMark/>
          </w:tcPr>
          <w:p w14:paraId="686186C5"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Example Permissions</w:t>
            </w:r>
          </w:p>
        </w:tc>
      </w:tr>
      <w:tr w:rsidR="00FF69EF" w:rsidRPr="009D491B" w14:paraId="675F2D6E" w14:textId="77777777" w:rsidTr="008E287F">
        <w:tc>
          <w:tcPr>
            <w:tcW w:w="0" w:type="auto"/>
            <w:hideMark/>
          </w:tcPr>
          <w:p w14:paraId="3293E96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Task Execution</w:t>
            </w:r>
          </w:p>
        </w:tc>
        <w:tc>
          <w:tcPr>
            <w:tcW w:w="0" w:type="auto"/>
            <w:hideMark/>
          </w:tcPr>
          <w:p w14:paraId="6F6E221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ECS agent actions (pull, log, secrets)</w:t>
            </w:r>
          </w:p>
        </w:tc>
        <w:tc>
          <w:tcPr>
            <w:tcW w:w="0" w:type="auto"/>
            <w:hideMark/>
          </w:tcPr>
          <w:p w14:paraId="6F1F5DA7"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At task start time</w:t>
            </w:r>
          </w:p>
        </w:tc>
        <w:tc>
          <w:tcPr>
            <w:tcW w:w="0" w:type="auto"/>
            <w:hideMark/>
          </w:tcPr>
          <w:p w14:paraId="2158D13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ecr:GetAuthorizationToken, logs:PutLogEvents</w:t>
            </w:r>
          </w:p>
        </w:tc>
      </w:tr>
      <w:tr w:rsidR="00FF69EF" w:rsidRPr="009D491B" w14:paraId="391B4AB6" w14:textId="77777777" w:rsidTr="008E287F">
        <w:tc>
          <w:tcPr>
            <w:tcW w:w="0" w:type="auto"/>
            <w:hideMark/>
          </w:tcPr>
          <w:p w14:paraId="495EB7D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Task Role</w:t>
            </w:r>
          </w:p>
        </w:tc>
        <w:tc>
          <w:tcPr>
            <w:tcW w:w="0" w:type="auto"/>
            <w:hideMark/>
          </w:tcPr>
          <w:p w14:paraId="51C0907F"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App actions inside the container</w:t>
            </w:r>
          </w:p>
        </w:tc>
        <w:tc>
          <w:tcPr>
            <w:tcW w:w="0" w:type="auto"/>
            <w:hideMark/>
          </w:tcPr>
          <w:p w14:paraId="6374319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During container runtime</w:t>
            </w:r>
          </w:p>
        </w:tc>
        <w:tc>
          <w:tcPr>
            <w:tcW w:w="0" w:type="auto"/>
            <w:hideMark/>
          </w:tcPr>
          <w:p w14:paraId="7B9FB623"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s3:GetObject, dynamodb:PutItem</w:t>
            </w:r>
          </w:p>
        </w:tc>
      </w:tr>
    </w:tbl>
    <w:p w14:paraId="670DF47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8B0F0A6">
          <v:rect id="_x0000_i1541" style="width:0;height:1.5pt" o:hralign="center" o:hrstd="t" o:hr="t" fillcolor="#a0a0a0" stroked="f"/>
        </w:pict>
      </w:r>
    </w:p>
    <w:p w14:paraId="1D687CF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Want a CloudFormation example defining both roles, or want to know how to use cross-account IAM roles in ECS?</w:t>
      </w:r>
    </w:p>
    <w:p w14:paraId="4C8E82E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124148E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Resouce based policy – Resource based policy will be attached to AWS resources which will allow the users, roles can can access the AWS service. Identity based policy- Identity based policy will be attached to user , role , account so that what they can do on aws resources Trust Policy – It will be used by IAM role to access aws services by assuming the role using sts credentials Inline policy – It is also customized identity based policy which is embeded directly into single user , group and role to access aws resources Bucket policy- It is resource based policy which is attached to buckets which decides who can access objects in the bucket </w:t>
      </w:r>
    </w:p>
    <w:p w14:paraId="6D960C4C" w14:textId="0BDAFFB4" w:rsidR="00FF69EF" w:rsidRPr="009D491B" w:rsidRDefault="00FF69EF" w:rsidP="00FF69EF">
      <w:pPr>
        <w:rPr>
          <w:rFonts w:ascii="Calibri" w:hAnsi="Calibri" w:cs="Calibri"/>
          <w:b/>
          <w:bCs/>
          <w:sz w:val="28"/>
          <w:szCs w:val="28"/>
        </w:rPr>
      </w:pPr>
    </w:p>
    <w:p w14:paraId="3062A5A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Great summary! Here's a refined version of your definitions for better clarity and structure, especially suitable for interviews or documentation:</w:t>
      </w:r>
    </w:p>
    <w:p w14:paraId="537A2D8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70CD0F7">
          <v:rect id="_x0000_i1542" style="width:0;height:1.5pt" o:hralign="center" o:hrstd="t" o:hr="t" fillcolor="#a0a0a0" stroked="f"/>
        </w:pict>
      </w:r>
    </w:p>
    <w:p w14:paraId="11311B17"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Resource-Based Policy</w:t>
      </w:r>
    </w:p>
    <w:p w14:paraId="23E8F7AE" w14:textId="77777777" w:rsidR="00FF69EF" w:rsidRPr="009D491B" w:rsidRDefault="00FF69EF" w:rsidP="00FF69EF">
      <w:pPr>
        <w:numPr>
          <w:ilvl w:val="0"/>
          <w:numId w:val="431"/>
        </w:numPr>
        <w:rPr>
          <w:rFonts w:ascii="Calibri" w:hAnsi="Calibri" w:cs="Calibri"/>
          <w:b/>
          <w:bCs/>
          <w:sz w:val="28"/>
          <w:szCs w:val="28"/>
        </w:rPr>
      </w:pPr>
      <w:r w:rsidRPr="009D491B">
        <w:rPr>
          <w:rFonts w:ascii="Calibri" w:hAnsi="Calibri" w:cs="Calibri"/>
          <w:b/>
          <w:bCs/>
          <w:sz w:val="28"/>
          <w:szCs w:val="28"/>
        </w:rPr>
        <w:t>Attached to: AWS resources (like S3 buckets, ECR repositories, Lambda functions)</w:t>
      </w:r>
    </w:p>
    <w:p w14:paraId="3B729C23" w14:textId="77777777" w:rsidR="00FF69EF" w:rsidRPr="009D491B" w:rsidRDefault="00FF69EF" w:rsidP="00FF69EF">
      <w:pPr>
        <w:numPr>
          <w:ilvl w:val="0"/>
          <w:numId w:val="431"/>
        </w:numPr>
        <w:rPr>
          <w:rFonts w:ascii="Calibri" w:hAnsi="Calibri" w:cs="Calibri"/>
          <w:b/>
          <w:bCs/>
          <w:sz w:val="28"/>
          <w:szCs w:val="28"/>
        </w:rPr>
      </w:pPr>
      <w:r w:rsidRPr="009D491B">
        <w:rPr>
          <w:rFonts w:ascii="Calibri" w:hAnsi="Calibri" w:cs="Calibri"/>
          <w:b/>
          <w:bCs/>
          <w:sz w:val="28"/>
          <w:szCs w:val="28"/>
        </w:rPr>
        <w:t>Purpose: Defines who (users, roles, accounts) can access that specific resource</w:t>
      </w:r>
    </w:p>
    <w:p w14:paraId="36DCC0F5" w14:textId="77777777" w:rsidR="00FF69EF" w:rsidRPr="009D491B" w:rsidRDefault="00FF69EF" w:rsidP="00FF69EF">
      <w:pPr>
        <w:numPr>
          <w:ilvl w:val="0"/>
          <w:numId w:val="431"/>
        </w:numPr>
        <w:rPr>
          <w:rFonts w:ascii="Calibri" w:hAnsi="Calibri" w:cs="Calibri"/>
          <w:b/>
          <w:bCs/>
          <w:sz w:val="28"/>
          <w:szCs w:val="28"/>
        </w:rPr>
      </w:pPr>
      <w:r w:rsidRPr="009D491B">
        <w:rPr>
          <w:rFonts w:ascii="Calibri" w:hAnsi="Calibri" w:cs="Calibri"/>
          <w:b/>
          <w:bCs/>
          <w:sz w:val="28"/>
          <w:szCs w:val="28"/>
        </w:rPr>
        <w:t>Example: S3 bucket policy that allows cross-account access</w:t>
      </w:r>
    </w:p>
    <w:p w14:paraId="4DE3537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1B98A92">
          <v:rect id="_x0000_i1543" style="width:0;height:1.5pt" o:hralign="center" o:hrstd="t" o:hr="t" fillcolor="#a0a0a0" stroked="f"/>
        </w:pict>
      </w:r>
    </w:p>
    <w:p w14:paraId="2505DB9E"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Identity-Based Policy</w:t>
      </w:r>
    </w:p>
    <w:p w14:paraId="6CC6F8A3" w14:textId="77777777" w:rsidR="00FF69EF" w:rsidRPr="009D491B" w:rsidRDefault="00FF69EF" w:rsidP="00FF69EF">
      <w:pPr>
        <w:numPr>
          <w:ilvl w:val="0"/>
          <w:numId w:val="432"/>
        </w:numPr>
        <w:rPr>
          <w:rFonts w:ascii="Calibri" w:hAnsi="Calibri" w:cs="Calibri"/>
          <w:b/>
          <w:bCs/>
          <w:sz w:val="28"/>
          <w:szCs w:val="28"/>
        </w:rPr>
      </w:pPr>
      <w:r w:rsidRPr="009D491B">
        <w:rPr>
          <w:rFonts w:ascii="Calibri" w:hAnsi="Calibri" w:cs="Calibri"/>
          <w:b/>
          <w:bCs/>
          <w:sz w:val="28"/>
          <w:szCs w:val="28"/>
        </w:rPr>
        <w:t>Attached to: IAM users, groups, or roles</w:t>
      </w:r>
    </w:p>
    <w:p w14:paraId="283D86EB" w14:textId="77777777" w:rsidR="00FF69EF" w:rsidRPr="009D491B" w:rsidRDefault="00FF69EF" w:rsidP="00FF69EF">
      <w:pPr>
        <w:numPr>
          <w:ilvl w:val="0"/>
          <w:numId w:val="432"/>
        </w:numPr>
        <w:rPr>
          <w:rFonts w:ascii="Calibri" w:hAnsi="Calibri" w:cs="Calibri"/>
          <w:b/>
          <w:bCs/>
          <w:sz w:val="28"/>
          <w:szCs w:val="28"/>
        </w:rPr>
      </w:pPr>
      <w:r w:rsidRPr="009D491B">
        <w:rPr>
          <w:rFonts w:ascii="Calibri" w:hAnsi="Calibri" w:cs="Calibri"/>
          <w:b/>
          <w:bCs/>
          <w:sz w:val="28"/>
          <w:szCs w:val="28"/>
        </w:rPr>
        <w:t>Purpose: Defines what actions they can perform on which AWS resources</w:t>
      </w:r>
    </w:p>
    <w:p w14:paraId="5B6DA908" w14:textId="77777777" w:rsidR="00FF69EF" w:rsidRPr="009D491B" w:rsidRDefault="00FF69EF" w:rsidP="00FF69EF">
      <w:pPr>
        <w:numPr>
          <w:ilvl w:val="0"/>
          <w:numId w:val="432"/>
        </w:numPr>
        <w:rPr>
          <w:rFonts w:ascii="Calibri" w:hAnsi="Calibri" w:cs="Calibri"/>
          <w:b/>
          <w:bCs/>
          <w:sz w:val="28"/>
          <w:szCs w:val="28"/>
        </w:rPr>
      </w:pPr>
      <w:r w:rsidRPr="009D491B">
        <w:rPr>
          <w:rFonts w:ascii="Calibri" w:hAnsi="Calibri" w:cs="Calibri"/>
          <w:b/>
          <w:bCs/>
          <w:sz w:val="28"/>
          <w:szCs w:val="28"/>
        </w:rPr>
        <w:t>Example: A policy allowing a user to list and read objects from an S3 bucket</w:t>
      </w:r>
    </w:p>
    <w:p w14:paraId="18FA729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605B9A9">
          <v:rect id="_x0000_i1544" style="width:0;height:1.5pt" o:hralign="center" o:hrstd="t" o:hr="t" fillcolor="#a0a0a0" stroked="f"/>
        </w:pict>
      </w:r>
    </w:p>
    <w:p w14:paraId="5B0A1CA2"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Trust Policy</w:t>
      </w:r>
    </w:p>
    <w:p w14:paraId="2DF96BA3" w14:textId="77777777" w:rsidR="00FF69EF" w:rsidRPr="009D491B" w:rsidRDefault="00FF69EF" w:rsidP="00FF69EF">
      <w:pPr>
        <w:numPr>
          <w:ilvl w:val="0"/>
          <w:numId w:val="433"/>
        </w:numPr>
        <w:rPr>
          <w:rFonts w:ascii="Calibri" w:hAnsi="Calibri" w:cs="Calibri"/>
          <w:b/>
          <w:bCs/>
          <w:sz w:val="28"/>
          <w:szCs w:val="28"/>
        </w:rPr>
      </w:pPr>
      <w:r w:rsidRPr="009D491B">
        <w:rPr>
          <w:rFonts w:ascii="Calibri" w:hAnsi="Calibri" w:cs="Calibri"/>
          <w:b/>
          <w:bCs/>
          <w:sz w:val="28"/>
          <w:szCs w:val="28"/>
        </w:rPr>
        <w:t>Attached to: IAM roles only</w:t>
      </w:r>
    </w:p>
    <w:p w14:paraId="54A31E8F" w14:textId="77777777" w:rsidR="00FF69EF" w:rsidRPr="009D491B" w:rsidRDefault="00FF69EF" w:rsidP="00FF69EF">
      <w:pPr>
        <w:numPr>
          <w:ilvl w:val="0"/>
          <w:numId w:val="433"/>
        </w:numPr>
        <w:rPr>
          <w:rFonts w:ascii="Calibri" w:hAnsi="Calibri" w:cs="Calibri"/>
          <w:b/>
          <w:bCs/>
          <w:sz w:val="28"/>
          <w:szCs w:val="28"/>
        </w:rPr>
      </w:pPr>
      <w:r w:rsidRPr="009D491B">
        <w:rPr>
          <w:rFonts w:ascii="Calibri" w:hAnsi="Calibri" w:cs="Calibri"/>
          <w:b/>
          <w:bCs/>
          <w:sz w:val="28"/>
          <w:szCs w:val="28"/>
        </w:rPr>
        <w:t>Purpose: Defines who can assume the role (i.e., which principal: service, user, or account)</w:t>
      </w:r>
    </w:p>
    <w:p w14:paraId="10D845B2" w14:textId="77777777" w:rsidR="00FF69EF" w:rsidRPr="009D491B" w:rsidRDefault="00FF69EF" w:rsidP="00FF69EF">
      <w:pPr>
        <w:numPr>
          <w:ilvl w:val="0"/>
          <w:numId w:val="433"/>
        </w:numPr>
        <w:rPr>
          <w:rFonts w:ascii="Calibri" w:hAnsi="Calibri" w:cs="Calibri"/>
          <w:b/>
          <w:bCs/>
          <w:sz w:val="28"/>
          <w:szCs w:val="28"/>
        </w:rPr>
      </w:pPr>
      <w:r w:rsidRPr="009D491B">
        <w:rPr>
          <w:rFonts w:ascii="Calibri" w:hAnsi="Calibri" w:cs="Calibri"/>
          <w:b/>
          <w:bCs/>
          <w:sz w:val="28"/>
          <w:szCs w:val="28"/>
        </w:rPr>
        <w:t>Used in: Cross-account access, service roles (e.g., ECS assuming a role)</w:t>
      </w:r>
    </w:p>
    <w:p w14:paraId="53F666CC" w14:textId="77777777" w:rsidR="00FF69EF" w:rsidRPr="009D491B" w:rsidRDefault="00FF69EF" w:rsidP="00FF69EF">
      <w:pPr>
        <w:numPr>
          <w:ilvl w:val="0"/>
          <w:numId w:val="433"/>
        </w:numPr>
        <w:rPr>
          <w:rFonts w:ascii="Calibri" w:hAnsi="Calibri" w:cs="Calibri"/>
          <w:b/>
          <w:bCs/>
          <w:sz w:val="28"/>
          <w:szCs w:val="28"/>
        </w:rPr>
      </w:pPr>
      <w:r w:rsidRPr="009D491B">
        <w:rPr>
          <w:rFonts w:ascii="Calibri" w:hAnsi="Calibri" w:cs="Calibri"/>
          <w:b/>
          <w:bCs/>
          <w:sz w:val="28"/>
          <w:szCs w:val="28"/>
        </w:rPr>
        <w:t>Example:</w:t>
      </w:r>
    </w:p>
    <w:p w14:paraId="2ED2959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5FC1E13A" w14:textId="62292A92" w:rsidR="00FF69EF" w:rsidRPr="009D491B" w:rsidRDefault="00FF69EF" w:rsidP="00FF69EF">
      <w:pPr>
        <w:rPr>
          <w:rFonts w:ascii="Calibri" w:hAnsi="Calibri" w:cs="Calibri"/>
          <w:b/>
          <w:bCs/>
          <w:sz w:val="28"/>
          <w:szCs w:val="28"/>
        </w:rPr>
      </w:pPr>
    </w:p>
    <w:p w14:paraId="62DC940D" w14:textId="77777777" w:rsidR="00B83A4B" w:rsidRDefault="00B83A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3200682"/>
        <w:rPr>
          <w:rFonts w:ascii="Consolas" w:hAnsi="Consolas" w:cs="Courier New"/>
          <w:color w:val="FFFFFF"/>
          <w:sz w:val="17"/>
          <w:szCs w:val="17"/>
        </w:rPr>
      </w:pPr>
      <w:r>
        <w:rPr>
          <w:rFonts w:ascii="Consolas" w:hAnsi="Consolas" w:cs="Courier New"/>
          <w:color w:val="FFFFFF"/>
          <w:sz w:val="17"/>
          <w:szCs w:val="17"/>
        </w:rPr>
        <w:t>{</w:t>
      </w:r>
    </w:p>
    <w:p w14:paraId="4328B042" w14:textId="77777777" w:rsidR="00B83A4B" w:rsidRDefault="00B83A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320068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0AFE9F48" w14:textId="77777777" w:rsidR="00B83A4B" w:rsidRDefault="00B83A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320068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653155AF" w14:textId="77777777" w:rsidR="00B83A4B" w:rsidRDefault="00B83A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320068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"Service"</w:t>
      </w:r>
      <w:r>
        <w:rPr>
          <w:rFonts w:ascii="Consolas" w:hAnsi="Consolas" w:cs="Courier New"/>
          <w:color w:val="FFFFFF"/>
          <w:sz w:val="17"/>
          <w:szCs w:val="17"/>
        </w:rPr>
        <w:t xml:space="preserve">: </w:t>
      </w:r>
      <w:r>
        <w:rPr>
          <w:rFonts w:ascii="Consolas" w:hAnsi="Consolas" w:cs="Courier New"/>
          <w:color w:val="ABE338"/>
          <w:sz w:val="17"/>
          <w:szCs w:val="17"/>
        </w:rPr>
        <w:t>"ecs-tasks.amazonaws.com"</w:t>
      </w:r>
    </w:p>
    <w:p w14:paraId="30B1142F" w14:textId="77777777" w:rsidR="00B83A4B" w:rsidRDefault="00B83A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3200682"/>
        <w:rPr>
          <w:rFonts w:ascii="Consolas" w:hAnsi="Consolas" w:cs="Courier New"/>
          <w:color w:val="FFFFFF"/>
          <w:sz w:val="17"/>
          <w:szCs w:val="17"/>
        </w:rPr>
      </w:pPr>
      <w:r>
        <w:rPr>
          <w:rFonts w:ascii="Consolas" w:hAnsi="Consolas" w:cs="Courier New"/>
          <w:color w:val="FFFFFF"/>
          <w:sz w:val="17"/>
          <w:szCs w:val="17"/>
        </w:rPr>
        <w:lastRenderedPageBreak/>
        <w:t xml:space="preserve">  },</w:t>
      </w:r>
    </w:p>
    <w:p w14:paraId="14602159" w14:textId="77777777" w:rsidR="00B83A4B" w:rsidRDefault="00B83A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320068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"sts:AssumeRole"</w:t>
      </w:r>
    </w:p>
    <w:p w14:paraId="46EC17BE" w14:textId="77777777" w:rsidR="00B83A4B" w:rsidRDefault="00B83A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3200682"/>
        <w:rPr>
          <w:rFonts w:ascii="Consolas" w:hAnsi="Consolas" w:cs="Courier New"/>
          <w:color w:val="FFFFFF"/>
          <w:sz w:val="17"/>
          <w:szCs w:val="17"/>
        </w:rPr>
      </w:pPr>
      <w:r>
        <w:rPr>
          <w:rFonts w:ascii="Consolas" w:hAnsi="Consolas" w:cs="Courier New"/>
          <w:color w:val="FFFFFF"/>
          <w:sz w:val="17"/>
          <w:szCs w:val="17"/>
        </w:rPr>
        <w:t>}</w:t>
      </w:r>
    </w:p>
    <w:p w14:paraId="6A57A7A4" w14:textId="77777777" w:rsidR="00B83A4B" w:rsidRDefault="00B83A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3200682"/>
        <w:rPr>
          <w:rFonts w:ascii="Consolas" w:hAnsi="Consolas" w:cs="Courier New"/>
          <w:color w:val="FFFFFF"/>
          <w:sz w:val="17"/>
          <w:szCs w:val="17"/>
        </w:rPr>
      </w:pPr>
      <w:r>
        <w:rPr>
          <w:rFonts w:ascii="Consolas" w:hAnsi="Consolas" w:cs="Courier New"/>
          <w:color w:val="FFFFFF"/>
          <w:sz w:val="17"/>
          <w:szCs w:val="17"/>
        </w:rPr>
        <w:t> </w:t>
      </w:r>
    </w:p>
    <w:p w14:paraId="67B0B9A5" w14:textId="4C2C844E" w:rsidR="00FF69EF" w:rsidRPr="009D491B" w:rsidRDefault="00FF69EF" w:rsidP="00FF69EF">
      <w:pPr>
        <w:rPr>
          <w:rFonts w:ascii="Calibri" w:hAnsi="Calibri" w:cs="Calibri"/>
          <w:b/>
          <w:bCs/>
          <w:sz w:val="28"/>
          <w:szCs w:val="28"/>
        </w:rPr>
      </w:pPr>
    </w:p>
    <w:p w14:paraId="01CEE3C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4B07232">
          <v:rect id="_x0000_i1545" style="width:0;height:1.5pt" o:hralign="center" o:hrstd="t" o:hr="t" fillcolor="#a0a0a0" stroked="f"/>
        </w:pict>
      </w:r>
    </w:p>
    <w:p w14:paraId="790443C5"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Inline Policy</w:t>
      </w:r>
    </w:p>
    <w:p w14:paraId="33A8C28C" w14:textId="77777777" w:rsidR="00FF69EF" w:rsidRPr="009D491B" w:rsidRDefault="00FF69EF" w:rsidP="00FF69EF">
      <w:pPr>
        <w:numPr>
          <w:ilvl w:val="0"/>
          <w:numId w:val="434"/>
        </w:numPr>
        <w:rPr>
          <w:rFonts w:ascii="Calibri" w:hAnsi="Calibri" w:cs="Calibri"/>
          <w:b/>
          <w:bCs/>
          <w:sz w:val="28"/>
          <w:szCs w:val="28"/>
        </w:rPr>
      </w:pPr>
      <w:r w:rsidRPr="009D491B">
        <w:rPr>
          <w:rFonts w:ascii="Calibri" w:hAnsi="Calibri" w:cs="Calibri"/>
          <w:b/>
          <w:bCs/>
          <w:sz w:val="28"/>
          <w:szCs w:val="28"/>
        </w:rPr>
        <w:t>Attached directly to: A single user, group, or role</w:t>
      </w:r>
    </w:p>
    <w:p w14:paraId="6C3C4781" w14:textId="77777777" w:rsidR="00FF69EF" w:rsidRPr="009D491B" w:rsidRDefault="00FF69EF" w:rsidP="00FF69EF">
      <w:pPr>
        <w:numPr>
          <w:ilvl w:val="0"/>
          <w:numId w:val="434"/>
        </w:numPr>
        <w:rPr>
          <w:rFonts w:ascii="Calibri" w:hAnsi="Calibri" w:cs="Calibri"/>
          <w:b/>
          <w:bCs/>
          <w:sz w:val="28"/>
          <w:szCs w:val="28"/>
        </w:rPr>
      </w:pPr>
      <w:r w:rsidRPr="009D491B">
        <w:rPr>
          <w:rFonts w:ascii="Calibri" w:hAnsi="Calibri" w:cs="Calibri"/>
          <w:b/>
          <w:bCs/>
          <w:sz w:val="28"/>
          <w:szCs w:val="28"/>
        </w:rPr>
        <w:t>Purpose: Custom permissions for a specific identity</w:t>
      </w:r>
    </w:p>
    <w:p w14:paraId="5F90071D" w14:textId="77777777" w:rsidR="00FF69EF" w:rsidRPr="009D491B" w:rsidRDefault="00FF69EF" w:rsidP="00FF69EF">
      <w:pPr>
        <w:numPr>
          <w:ilvl w:val="0"/>
          <w:numId w:val="434"/>
        </w:numPr>
        <w:rPr>
          <w:rFonts w:ascii="Calibri" w:hAnsi="Calibri" w:cs="Calibri"/>
          <w:b/>
          <w:bCs/>
          <w:sz w:val="28"/>
          <w:szCs w:val="28"/>
        </w:rPr>
      </w:pPr>
      <w:r w:rsidRPr="009D491B">
        <w:rPr>
          <w:rFonts w:ascii="Calibri" w:hAnsi="Calibri" w:cs="Calibri"/>
          <w:b/>
          <w:bCs/>
          <w:sz w:val="28"/>
          <w:szCs w:val="28"/>
        </w:rPr>
        <w:t>Note: Managed inside the identity rather than reused</w:t>
      </w:r>
    </w:p>
    <w:p w14:paraId="336DC910" w14:textId="77777777" w:rsidR="00FF69EF" w:rsidRPr="009D491B" w:rsidRDefault="00FF69EF" w:rsidP="00FF69EF">
      <w:pPr>
        <w:numPr>
          <w:ilvl w:val="0"/>
          <w:numId w:val="434"/>
        </w:numPr>
        <w:rPr>
          <w:rFonts w:ascii="Calibri" w:hAnsi="Calibri" w:cs="Calibri"/>
          <w:b/>
          <w:bCs/>
          <w:sz w:val="28"/>
          <w:szCs w:val="28"/>
        </w:rPr>
      </w:pPr>
      <w:r w:rsidRPr="009D491B">
        <w:rPr>
          <w:rFonts w:ascii="Calibri" w:hAnsi="Calibri" w:cs="Calibri"/>
          <w:b/>
          <w:bCs/>
          <w:sz w:val="28"/>
          <w:szCs w:val="28"/>
        </w:rPr>
        <w:t>Best for: One-off or tightly scoped permissions</w:t>
      </w:r>
    </w:p>
    <w:p w14:paraId="15C7496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019ADED">
          <v:rect id="_x0000_i1546" style="width:0;height:1.5pt" o:hralign="center" o:hrstd="t" o:hr="t" fillcolor="#a0a0a0" stroked="f"/>
        </w:pict>
      </w:r>
    </w:p>
    <w:p w14:paraId="1956A432"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Bucket Policy</w:t>
      </w:r>
    </w:p>
    <w:p w14:paraId="2BE5CE1C" w14:textId="77777777" w:rsidR="00FF69EF" w:rsidRPr="009D491B" w:rsidRDefault="00FF69EF" w:rsidP="00FF69EF">
      <w:pPr>
        <w:numPr>
          <w:ilvl w:val="0"/>
          <w:numId w:val="435"/>
        </w:numPr>
        <w:rPr>
          <w:rFonts w:ascii="Calibri" w:hAnsi="Calibri" w:cs="Calibri"/>
          <w:b/>
          <w:bCs/>
          <w:sz w:val="28"/>
          <w:szCs w:val="28"/>
        </w:rPr>
      </w:pPr>
      <w:r w:rsidRPr="009D491B">
        <w:rPr>
          <w:rFonts w:ascii="Calibri" w:hAnsi="Calibri" w:cs="Calibri"/>
          <w:b/>
          <w:bCs/>
          <w:sz w:val="28"/>
          <w:szCs w:val="28"/>
        </w:rPr>
        <w:t>Type: Resource-based policy</w:t>
      </w:r>
    </w:p>
    <w:p w14:paraId="2A20C7A3" w14:textId="77777777" w:rsidR="00FF69EF" w:rsidRPr="009D491B" w:rsidRDefault="00FF69EF" w:rsidP="00FF69EF">
      <w:pPr>
        <w:numPr>
          <w:ilvl w:val="0"/>
          <w:numId w:val="435"/>
        </w:numPr>
        <w:rPr>
          <w:rFonts w:ascii="Calibri" w:hAnsi="Calibri" w:cs="Calibri"/>
          <w:b/>
          <w:bCs/>
          <w:sz w:val="28"/>
          <w:szCs w:val="28"/>
        </w:rPr>
      </w:pPr>
      <w:r w:rsidRPr="009D491B">
        <w:rPr>
          <w:rFonts w:ascii="Calibri" w:hAnsi="Calibri" w:cs="Calibri"/>
          <w:b/>
          <w:bCs/>
          <w:sz w:val="28"/>
          <w:szCs w:val="28"/>
        </w:rPr>
        <w:t>Attached to: S3 buckets</w:t>
      </w:r>
    </w:p>
    <w:p w14:paraId="46978C49" w14:textId="77777777" w:rsidR="00FF69EF" w:rsidRPr="009D491B" w:rsidRDefault="00FF69EF" w:rsidP="00FF69EF">
      <w:pPr>
        <w:numPr>
          <w:ilvl w:val="0"/>
          <w:numId w:val="435"/>
        </w:numPr>
        <w:rPr>
          <w:rFonts w:ascii="Calibri" w:hAnsi="Calibri" w:cs="Calibri"/>
          <w:b/>
          <w:bCs/>
          <w:sz w:val="28"/>
          <w:szCs w:val="28"/>
        </w:rPr>
      </w:pPr>
      <w:r w:rsidRPr="009D491B">
        <w:rPr>
          <w:rFonts w:ascii="Calibri" w:hAnsi="Calibri" w:cs="Calibri"/>
          <w:b/>
          <w:bCs/>
          <w:sz w:val="28"/>
          <w:szCs w:val="28"/>
        </w:rPr>
        <w:t>Purpose: Controls access to bucket contents (e.g., allow Account B to access objects in Account A's bucket)</w:t>
      </w:r>
    </w:p>
    <w:p w14:paraId="3EED9EB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43214B1">
          <v:rect id="_x0000_i1547" style="width:0;height:1.5pt" o:hralign="center" o:hrstd="t" o:hr="t" fillcolor="#a0a0a0" stroked="f"/>
        </w:pict>
      </w:r>
    </w:p>
    <w:p w14:paraId="3CEEB64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 want a visual diagram comparing these IAM policy types or an example of combining trust and resource-based policies for cross-account access.</w:t>
      </w:r>
    </w:p>
    <w:p w14:paraId="2CD3E64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583566B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argate tasks pulling Amazon ECR images over interface endpoints permissions When launching tasks that use the Fargate launch type that pull images from Amazon ECR when Amazon ECR is configured to use an interface VPC endpoint, you can restrict the tasks access to a specific VPC or VPC endpoint. Do this by creating a task execution role for the tasks to use that use IAM condition keys. Use the following IAM global condition keys to restrict access to a specific VPC or VPC endpoint. For more information, see AWS Global Condition Context Keys. aws:SourceVpc—Restricts access to a specific VPC. You can restrict the </w:t>
      </w:r>
      <w:r w:rsidRPr="009D491B">
        <w:rPr>
          <w:rFonts w:ascii="Calibri" w:hAnsi="Calibri" w:cs="Calibri"/>
          <w:b/>
          <w:bCs/>
          <w:sz w:val="28"/>
          <w:szCs w:val="28"/>
        </w:rPr>
        <w:lastRenderedPageBreak/>
        <w:t xml:space="preserve">VPC to the VPC that hosts the task and endpoint. aws:SourceVpce—Restricts access to a specific VPC endpoint. The following task execution role policy provides an example for adding condition keys: { "Version": "2012-10-17", "Statement": [ { "Effect": "Allow", "Action": [ "ecr:GetAuthorizationToken", "logs:CreateLogStream", "logs:PutLogEvents" ], "Resource": "*" }, { "Effect": "Allow", "Action": [ "ecr:BatchCheckLayerAvailability", "ecr:GetDownloadUrlForLayer", "ecr:BatchGetImage" ], "Resource": "*", "Condition": { "StringEquals": { "aws:sourceVpce": "vpce-xxxxxx", "aws:sourceVpc": "vpc-xxxxx" } } } ] } Amazon ECR permissions The following permissions are required when you need to pull container images from Amazon ECR private repositories. The task execution role should have these permissions to allow the Amazon ECS container and Fargate agents to pull container images on your behalf. For basic ECS implementations, these permissions should be added to the task execution role rather than the task IAM role. The Amazon ECS task execution role managed policy (AmazonECSTaskExecutionRolePolicy) includes the necessary permissions for pulling images from Amazon ECR. If you're using the managed policy, you don't need to add these permissions separately. If you're creating a custom policy, include the following permissions to allow pulling images from Amazon ECR: { "Version": "2012-10-17", "Statement": [ { "Effect": "Allow", "Action": [ "ecr:BatchGetImage", "ecr:GetDownloadUrlForLayer", "ecr:GetAuthorizationToken" ], "Resource": "*" } ] } Note that these permissions are different from the permissions that might be required in the task IAM role if your application code needs to interact with Amazon ECR APIs directly. For information about task IAM role permissions for Amazon ECR, see Amazon ECR permissions. summarize </w:t>
      </w:r>
    </w:p>
    <w:p w14:paraId="13B2542C" w14:textId="6B90485F" w:rsidR="00FF69EF" w:rsidRPr="009D491B" w:rsidRDefault="00FF69EF" w:rsidP="00FF69EF">
      <w:pPr>
        <w:rPr>
          <w:rFonts w:ascii="Calibri" w:hAnsi="Calibri" w:cs="Calibri"/>
          <w:b/>
          <w:bCs/>
          <w:sz w:val="28"/>
          <w:szCs w:val="28"/>
        </w:rPr>
      </w:pPr>
    </w:p>
    <w:p w14:paraId="3B53DFB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Here's a short and precise summary:</w:t>
      </w:r>
    </w:p>
    <w:p w14:paraId="1BBA777A"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050C1F7">
          <v:rect id="_x0000_i1548" style="width:0;height:1.5pt" o:hralign="center" o:hrstd="t" o:hr="t" fillcolor="#a0a0a0" stroked="f"/>
        </w:pict>
      </w:r>
    </w:p>
    <w:p w14:paraId="5B8650CB"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Fargate Tasks Pulling Images from Amazon ECR via VPC Endpoints</w:t>
      </w:r>
    </w:p>
    <w:p w14:paraId="4AD674E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Required IAM Role: Task Execution Role</w:t>
      </w:r>
    </w:p>
    <w:p w14:paraId="204FB71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Permissions Needed</w:t>
      </w:r>
    </w:p>
    <w:p w14:paraId="2D3063F2" w14:textId="77777777" w:rsidR="00FF69EF" w:rsidRPr="009D491B" w:rsidRDefault="00FF69EF" w:rsidP="00FF69EF">
      <w:pPr>
        <w:numPr>
          <w:ilvl w:val="0"/>
          <w:numId w:val="436"/>
        </w:numPr>
        <w:rPr>
          <w:rFonts w:ascii="Calibri" w:hAnsi="Calibri" w:cs="Calibri"/>
          <w:b/>
          <w:bCs/>
          <w:sz w:val="28"/>
          <w:szCs w:val="28"/>
        </w:rPr>
      </w:pPr>
      <w:r w:rsidRPr="009D491B">
        <w:rPr>
          <w:rFonts w:ascii="Calibri" w:hAnsi="Calibri" w:cs="Calibri"/>
          <w:b/>
          <w:bCs/>
          <w:sz w:val="28"/>
          <w:szCs w:val="28"/>
        </w:rPr>
        <w:lastRenderedPageBreak/>
        <w:t>Basic ECR Pull Access (for all use cases):</w:t>
      </w:r>
    </w:p>
    <w:p w14:paraId="34770C4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561F3066" w14:textId="60531095" w:rsidR="00FF69EF" w:rsidRPr="009D491B" w:rsidRDefault="00FF69EF" w:rsidP="00FF69EF">
      <w:pPr>
        <w:rPr>
          <w:rFonts w:ascii="Calibri" w:hAnsi="Calibri" w:cs="Calibri"/>
          <w:b/>
          <w:bCs/>
          <w:sz w:val="28"/>
          <w:szCs w:val="28"/>
        </w:rPr>
      </w:pPr>
    </w:p>
    <w:p w14:paraId="75C31175"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7085066"/>
        <w:rPr>
          <w:rFonts w:ascii="Consolas" w:hAnsi="Consolas" w:cs="Courier New"/>
          <w:color w:val="FFFFFF"/>
          <w:sz w:val="17"/>
          <w:szCs w:val="17"/>
        </w:rPr>
      </w:pPr>
      <w:r>
        <w:rPr>
          <w:rFonts w:ascii="Consolas" w:hAnsi="Consolas" w:cs="Courier New"/>
          <w:color w:val="FFFFFF"/>
          <w:sz w:val="17"/>
          <w:szCs w:val="17"/>
        </w:rPr>
        <w:t>{</w:t>
      </w:r>
    </w:p>
    <w:p w14:paraId="5781B34F"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70850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25C8B6A4"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70850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p>
    <w:p w14:paraId="20137C5C"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70850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"ecr:GetAuthorizationToken"</w:t>
      </w:r>
      <w:r>
        <w:rPr>
          <w:rFonts w:ascii="Consolas" w:hAnsi="Consolas" w:cs="Courier New"/>
          <w:color w:val="FFFFFF"/>
          <w:sz w:val="17"/>
          <w:szCs w:val="17"/>
        </w:rPr>
        <w:t>,</w:t>
      </w:r>
    </w:p>
    <w:p w14:paraId="2696938A"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70850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"ecr:BatchGetImage"</w:t>
      </w:r>
      <w:r>
        <w:rPr>
          <w:rFonts w:ascii="Consolas" w:hAnsi="Consolas" w:cs="Courier New"/>
          <w:color w:val="FFFFFF"/>
          <w:sz w:val="17"/>
          <w:szCs w:val="17"/>
        </w:rPr>
        <w:t>,</w:t>
      </w:r>
    </w:p>
    <w:p w14:paraId="79A6DEDC"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70850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"ecr:GetDownloadUrlForLayer"</w:t>
      </w:r>
    </w:p>
    <w:p w14:paraId="11C093F0"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7085066"/>
        <w:rPr>
          <w:rFonts w:ascii="Consolas" w:hAnsi="Consolas" w:cs="Courier New"/>
          <w:color w:val="FFFFFF"/>
          <w:sz w:val="17"/>
          <w:szCs w:val="17"/>
        </w:rPr>
      </w:pPr>
      <w:r>
        <w:rPr>
          <w:rFonts w:ascii="Consolas" w:hAnsi="Consolas" w:cs="Courier New"/>
          <w:color w:val="FFFFFF"/>
          <w:sz w:val="17"/>
          <w:szCs w:val="17"/>
        </w:rPr>
        <w:t xml:space="preserve">    ],</w:t>
      </w:r>
    </w:p>
    <w:p w14:paraId="23F814F6"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70850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w:t>
      </w:r>
    </w:p>
    <w:p w14:paraId="7F48F2BC"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7085066"/>
        <w:rPr>
          <w:rFonts w:ascii="Consolas" w:hAnsi="Consolas" w:cs="Courier New"/>
          <w:color w:val="FFFFFF"/>
          <w:sz w:val="17"/>
          <w:szCs w:val="17"/>
        </w:rPr>
      </w:pPr>
      <w:r>
        <w:rPr>
          <w:rFonts w:ascii="Consolas" w:hAnsi="Consolas" w:cs="Courier New"/>
          <w:color w:val="FFFFFF"/>
          <w:sz w:val="17"/>
          <w:szCs w:val="17"/>
        </w:rPr>
        <w:t>}</w:t>
      </w:r>
    </w:p>
    <w:p w14:paraId="2C95208B"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7085066"/>
        <w:rPr>
          <w:rFonts w:ascii="Consolas" w:hAnsi="Consolas" w:cs="Courier New"/>
          <w:color w:val="FFFFFF"/>
          <w:sz w:val="17"/>
          <w:szCs w:val="17"/>
        </w:rPr>
      </w:pPr>
      <w:r>
        <w:rPr>
          <w:rFonts w:ascii="Consolas" w:hAnsi="Consolas" w:cs="Courier New"/>
          <w:color w:val="FFFFFF"/>
          <w:sz w:val="17"/>
          <w:szCs w:val="17"/>
        </w:rPr>
        <w:t> </w:t>
      </w:r>
    </w:p>
    <w:p w14:paraId="71257EAD" w14:textId="77777777" w:rsidR="00FF69EF" w:rsidRPr="009D491B" w:rsidRDefault="00FF69EF" w:rsidP="00FF69EF">
      <w:pPr>
        <w:numPr>
          <w:ilvl w:val="0"/>
          <w:numId w:val="436"/>
        </w:numPr>
        <w:rPr>
          <w:rFonts w:ascii="Calibri" w:hAnsi="Calibri" w:cs="Calibri"/>
          <w:b/>
          <w:bCs/>
          <w:sz w:val="28"/>
          <w:szCs w:val="28"/>
        </w:rPr>
      </w:pPr>
      <w:r w:rsidRPr="009D491B">
        <w:rPr>
          <w:rFonts w:ascii="Calibri" w:hAnsi="Calibri" w:cs="Calibri"/>
          <w:b/>
          <w:bCs/>
          <w:sz w:val="28"/>
          <w:szCs w:val="28"/>
        </w:rPr>
        <w:t>With VPC Interface Endpoint Restriction:</w:t>
      </w:r>
      <w:r w:rsidRPr="009D491B">
        <w:rPr>
          <w:rFonts w:ascii="Calibri" w:hAnsi="Calibri" w:cs="Calibri"/>
          <w:b/>
          <w:bCs/>
          <w:sz w:val="28"/>
          <w:szCs w:val="28"/>
        </w:rPr>
        <w:br/>
        <w:t>Add IAM condition keys to restrict access:</w:t>
      </w:r>
    </w:p>
    <w:p w14:paraId="4679A650" w14:textId="77777777" w:rsidR="00FF69EF" w:rsidRPr="009D491B" w:rsidRDefault="00FF69EF" w:rsidP="00FF69EF">
      <w:pPr>
        <w:numPr>
          <w:ilvl w:val="1"/>
          <w:numId w:val="436"/>
        </w:numPr>
        <w:rPr>
          <w:rFonts w:ascii="Calibri" w:hAnsi="Calibri" w:cs="Calibri"/>
          <w:b/>
          <w:bCs/>
          <w:sz w:val="28"/>
          <w:szCs w:val="28"/>
        </w:rPr>
      </w:pPr>
      <w:r w:rsidRPr="009D491B">
        <w:rPr>
          <w:rFonts w:ascii="Calibri" w:hAnsi="Calibri" w:cs="Calibri"/>
          <w:b/>
          <w:bCs/>
          <w:sz w:val="28"/>
          <w:szCs w:val="28"/>
        </w:rPr>
        <w:t>aws:SourceVpc: Limits access to a specific VPC</w:t>
      </w:r>
    </w:p>
    <w:p w14:paraId="43EE2174" w14:textId="77777777" w:rsidR="00FF69EF" w:rsidRPr="009D491B" w:rsidRDefault="00FF69EF" w:rsidP="00FF69EF">
      <w:pPr>
        <w:numPr>
          <w:ilvl w:val="1"/>
          <w:numId w:val="436"/>
        </w:numPr>
        <w:rPr>
          <w:rFonts w:ascii="Calibri" w:hAnsi="Calibri" w:cs="Calibri"/>
          <w:b/>
          <w:bCs/>
          <w:sz w:val="28"/>
          <w:szCs w:val="28"/>
        </w:rPr>
      </w:pPr>
      <w:r w:rsidRPr="009D491B">
        <w:rPr>
          <w:rFonts w:ascii="Calibri" w:hAnsi="Calibri" w:cs="Calibri"/>
          <w:b/>
          <w:bCs/>
          <w:sz w:val="28"/>
          <w:szCs w:val="28"/>
        </w:rPr>
        <w:t>aws:SourceVpce: Limits access to a specific VPC endpoint</w:t>
      </w:r>
    </w:p>
    <w:p w14:paraId="2186498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Example condition:</w:t>
      </w:r>
    </w:p>
    <w:p w14:paraId="37C00A4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5D5702C8" w14:textId="6DB01365" w:rsidR="00FF69EF" w:rsidRPr="009D491B" w:rsidRDefault="00FF69EF" w:rsidP="00FF69EF">
      <w:pPr>
        <w:rPr>
          <w:rFonts w:ascii="Calibri" w:hAnsi="Calibri" w:cs="Calibri"/>
          <w:b/>
          <w:bCs/>
          <w:sz w:val="28"/>
          <w:szCs w:val="28"/>
        </w:rPr>
      </w:pPr>
    </w:p>
    <w:p w14:paraId="2E72A6B7"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769922"/>
        <w:rPr>
          <w:rFonts w:ascii="Consolas" w:hAnsi="Consolas" w:cs="Courier New"/>
          <w:color w:val="FFFFFF"/>
          <w:sz w:val="17"/>
          <w:szCs w:val="17"/>
        </w:rPr>
      </w:pPr>
      <w:r>
        <w:rPr>
          <w:rFonts w:ascii="Consolas" w:hAnsi="Consolas" w:cs="Courier New"/>
          <w:color w:val="ABE338"/>
          <w:sz w:val="17"/>
          <w:szCs w:val="17"/>
        </w:rPr>
        <w:t>"Condition"</w:t>
      </w:r>
      <w:r>
        <w:rPr>
          <w:rFonts w:ascii="Consolas" w:hAnsi="Consolas" w:cs="Courier New"/>
          <w:color w:val="FFFFFF"/>
          <w:sz w:val="17"/>
          <w:szCs w:val="17"/>
        </w:rPr>
        <w:t>: {</w:t>
      </w:r>
    </w:p>
    <w:p w14:paraId="7F7289D3"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76992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"StringEquals"</w:t>
      </w:r>
      <w:r>
        <w:rPr>
          <w:rFonts w:ascii="Consolas" w:hAnsi="Consolas" w:cs="Courier New"/>
          <w:color w:val="FFFFFF"/>
          <w:sz w:val="17"/>
          <w:szCs w:val="17"/>
        </w:rPr>
        <w:t>: {</w:t>
      </w:r>
    </w:p>
    <w:p w14:paraId="681E7190"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76992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"aws:sourceVpce"</w:t>
      </w:r>
      <w:r>
        <w:rPr>
          <w:rFonts w:ascii="Consolas" w:hAnsi="Consolas" w:cs="Courier New"/>
          <w:color w:val="FFFFFF"/>
          <w:sz w:val="17"/>
          <w:szCs w:val="17"/>
        </w:rPr>
        <w:t xml:space="preserve">: </w:t>
      </w:r>
      <w:r>
        <w:rPr>
          <w:rFonts w:ascii="Consolas" w:hAnsi="Consolas" w:cs="Courier New"/>
          <w:color w:val="ABE338"/>
          <w:sz w:val="17"/>
          <w:szCs w:val="17"/>
        </w:rPr>
        <w:t>"vpce-xxxxxx"</w:t>
      </w:r>
      <w:r>
        <w:rPr>
          <w:rFonts w:ascii="Consolas" w:hAnsi="Consolas" w:cs="Courier New"/>
          <w:color w:val="FFFFFF"/>
          <w:sz w:val="17"/>
          <w:szCs w:val="17"/>
        </w:rPr>
        <w:t>,</w:t>
      </w:r>
    </w:p>
    <w:p w14:paraId="72F7A2B6"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76992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"aws:sourceVpc"</w:t>
      </w:r>
      <w:r>
        <w:rPr>
          <w:rFonts w:ascii="Consolas" w:hAnsi="Consolas" w:cs="Courier New"/>
          <w:color w:val="FFFFFF"/>
          <w:sz w:val="17"/>
          <w:szCs w:val="17"/>
        </w:rPr>
        <w:t xml:space="preserve">: </w:t>
      </w:r>
      <w:r>
        <w:rPr>
          <w:rFonts w:ascii="Consolas" w:hAnsi="Consolas" w:cs="Courier New"/>
          <w:color w:val="ABE338"/>
          <w:sz w:val="17"/>
          <w:szCs w:val="17"/>
        </w:rPr>
        <w:t>"vpc-xxxxx"</w:t>
      </w:r>
    </w:p>
    <w:p w14:paraId="212A148F"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769922"/>
        <w:rPr>
          <w:rFonts w:ascii="Consolas" w:hAnsi="Consolas" w:cs="Courier New"/>
          <w:color w:val="FFFFFF"/>
          <w:sz w:val="17"/>
          <w:szCs w:val="17"/>
        </w:rPr>
      </w:pPr>
      <w:r>
        <w:rPr>
          <w:rFonts w:ascii="Consolas" w:hAnsi="Consolas" w:cs="Courier New"/>
          <w:color w:val="FFFFFF"/>
          <w:sz w:val="17"/>
          <w:szCs w:val="17"/>
        </w:rPr>
        <w:t xml:space="preserve">    }</w:t>
      </w:r>
    </w:p>
    <w:p w14:paraId="66636FEA"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769922"/>
        <w:rPr>
          <w:rFonts w:ascii="Consolas" w:hAnsi="Consolas" w:cs="Courier New"/>
          <w:color w:val="FFFFFF"/>
          <w:sz w:val="17"/>
          <w:szCs w:val="17"/>
        </w:rPr>
      </w:pPr>
      <w:r>
        <w:rPr>
          <w:rFonts w:ascii="Consolas" w:hAnsi="Consolas" w:cs="Courier New"/>
          <w:color w:val="FFFFFF"/>
          <w:sz w:val="17"/>
          <w:szCs w:val="17"/>
        </w:rPr>
        <w:t>}</w:t>
      </w:r>
    </w:p>
    <w:p w14:paraId="0FC9462B"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769922"/>
        <w:rPr>
          <w:rFonts w:ascii="Consolas" w:hAnsi="Consolas" w:cs="Courier New"/>
          <w:color w:val="FFFFFF"/>
          <w:sz w:val="17"/>
          <w:szCs w:val="17"/>
        </w:rPr>
      </w:pPr>
      <w:r>
        <w:rPr>
          <w:rFonts w:ascii="Consolas" w:hAnsi="Consolas" w:cs="Courier New"/>
          <w:color w:val="FFFFFF"/>
          <w:sz w:val="17"/>
          <w:szCs w:val="17"/>
        </w:rPr>
        <w:t> </w:t>
      </w:r>
    </w:p>
    <w:p w14:paraId="21D28816"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Use AmazonECSTaskExecutionRolePolicy</w:t>
      </w:r>
    </w:p>
    <w:p w14:paraId="24BB788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Instead of a custom policy, attach this managed policy for default permissions.</w:t>
      </w:r>
    </w:p>
    <w:p w14:paraId="470C63A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52DE4FD">
          <v:rect id="_x0000_i1549" style="width:0;height:1.5pt" o:hralign="center" o:hrstd="t" o:hr="t" fillcolor="#a0a0a0" stroked="f"/>
        </w:pict>
      </w:r>
    </w:p>
    <w:p w14:paraId="4157105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you'd like a sample CloudFormation snippet or full example of a task execution role with these conditions.</w:t>
      </w:r>
    </w:p>
    <w:p w14:paraId="441AFFA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5ACE4A8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server side encryption and client side encyption</w:t>
      </w:r>
    </w:p>
    <w:p w14:paraId="370F4630" w14:textId="19355641" w:rsidR="00FF69EF" w:rsidRPr="009D491B" w:rsidRDefault="00FF69EF" w:rsidP="00FF69EF">
      <w:pPr>
        <w:rPr>
          <w:rFonts w:ascii="Calibri" w:hAnsi="Calibri" w:cs="Calibri"/>
          <w:b/>
          <w:bCs/>
          <w:sz w:val="28"/>
          <w:szCs w:val="28"/>
        </w:rPr>
      </w:pPr>
    </w:p>
    <w:p w14:paraId="60046B0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Here's a clear comparison between Server-Side Encryption (SSE) and Client-Side Encryption (CSE) in AWS:</w:t>
      </w:r>
    </w:p>
    <w:p w14:paraId="248B430A"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CB6A9F4">
          <v:rect id="_x0000_i1550" style="width:0;height:1.5pt" o:hralign="center" o:hrstd="t" o:hr="t" fillcolor="#a0a0a0" stroked="f"/>
        </w:pict>
      </w:r>
    </w:p>
    <w:p w14:paraId="0D979966"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1. Server-Side Encryption (SSE)</w:t>
      </w:r>
    </w:p>
    <w:p w14:paraId="0BE48B7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Definition: AWS encrypts your data after receiving it and before storing it.</w:t>
      </w:r>
    </w:p>
    <w:p w14:paraId="59C70A8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Types:</w:t>
      </w:r>
    </w:p>
    <w:p w14:paraId="43ECB783" w14:textId="77777777" w:rsidR="00FF69EF" w:rsidRPr="009D491B" w:rsidRDefault="00FF69EF" w:rsidP="00FF69EF">
      <w:pPr>
        <w:numPr>
          <w:ilvl w:val="0"/>
          <w:numId w:val="437"/>
        </w:numPr>
        <w:rPr>
          <w:rFonts w:ascii="Calibri" w:hAnsi="Calibri" w:cs="Calibri"/>
          <w:b/>
          <w:bCs/>
          <w:sz w:val="28"/>
          <w:szCs w:val="28"/>
        </w:rPr>
      </w:pPr>
      <w:r w:rsidRPr="009D491B">
        <w:rPr>
          <w:rFonts w:ascii="Calibri" w:hAnsi="Calibri" w:cs="Calibri"/>
          <w:b/>
          <w:bCs/>
          <w:sz w:val="28"/>
          <w:szCs w:val="28"/>
        </w:rPr>
        <w:t>SSE-S3: Managed by Amazon S3 (uses AES-256)</w:t>
      </w:r>
    </w:p>
    <w:p w14:paraId="6B48F2D4" w14:textId="77777777" w:rsidR="00FF69EF" w:rsidRPr="009D491B" w:rsidRDefault="00FF69EF" w:rsidP="00FF69EF">
      <w:pPr>
        <w:numPr>
          <w:ilvl w:val="0"/>
          <w:numId w:val="437"/>
        </w:numPr>
        <w:rPr>
          <w:rFonts w:ascii="Calibri" w:hAnsi="Calibri" w:cs="Calibri"/>
          <w:b/>
          <w:bCs/>
          <w:sz w:val="28"/>
          <w:szCs w:val="28"/>
        </w:rPr>
      </w:pPr>
      <w:r w:rsidRPr="009D491B">
        <w:rPr>
          <w:rFonts w:ascii="Calibri" w:hAnsi="Calibri" w:cs="Calibri"/>
          <w:b/>
          <w:bCs/>
          <w:sz w:val="28"/>
          <w:szCs w:val="28"/>
        </w:rPr>
        <w:t>SSE-KMS: Uses AWS Key Management Service (you manage keys)</w:t>
      </w:r>
    </w:p>
    <w:p w14:paraId="6898B1D7" w14:textId="77777777" w:rsidR="00FF69EF" w:rsidRPr="009D491B" w:rsidRDefault="00FF69EF" w:rsidP="00FF69EF">
      <w:pPr>
        <w:numPr>
          <w:ilvl w:val="0"/>
          <w:numId w:val="437"/>
        </w:numPr>
        <w:rPr>
          <w:rFonts w:ascii="Calibri" w:hAnsi="Calibri" w:cs="Calibri"/>
          <w:b/>
          <w:bCs/>
          <w:sz w:val="28"/>
          <w:szCs w:val="28"/>
        </w:rPr>
      </w:pPr>
      <w:r w:rsidRPr="009D491B">
        <w:rPr>
          <w:rFonts w:ascii="Calibri" w:hAnsi="Calibri" w:cs="Calibri"/>
          <w:b/>
          <w:bCs/>
          <w:sz w:val="28"/>
          <w:szCs w:val="28"/>
        </w:rPr>
        <w:t>SSE-C: You provide your own encryption keys</w:t>
      </w:r>
    </w:p>
    <w:p w14:paraId="44EB64A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Pros:</w:t>
      </w:r>
    </w:p>
    <w:p w14:paraId="1580B1C3" w14:textId="77777777" w:rsidR="00FF69EF" w:rsidRPr="009D491B" w:rsidRDefault="00FF69EF" w:rsidP="00FF69EF">
      <w:pPr>
        <w:numPr>
          <w:ilvl w:val="0"/>
          <w:numId w:val="438"/>
        </w:numPr>
        <w:rPr>
          <w:rFonts w:ascii="Calibri" w:hAnsi="Calibri" w:cs="Calibri"/>
          <w:b/>
          <w:bCs/>
          <w:sz w:val="28"/>
          <w:szCs w:val="28"/>
        </w:rPr>
      </w:pPr>
      <w:r w:rsidRPr="009D491B">
        <w:rPr>
          <w:rFonts w:ascii="Calibri" w:hAnsi="Calibri" w:cs="Calibri"/>
          <w:b/>
          <w:bCs/>
          <w:sz w:val="28"/>
          <w:szCs w:val="28"/>
        </w:rPr>
        <w:t>Easy to implement (built-in)</w:t>
      </w:r>
    </w:p>
    <w:p w14:paraId="05303293" w14:textId="77777777" w:rsidR="00FF69EF" w:rsidRPr="009D491B" w:rsidRDefault="00FF69EF" w:rsidP="00FF69EF">
      <w:pPr>
        <w:numPr>
          <w:ilvl w:val="0"/>
          <w:numId w:val="438"/>
        </w:numPr>
        <w:rPr>
          <w:rFonts w:ascii="Calibri" w:hAnsi="Calibri" w:cs="Calibri"/>
          <w:b/>
          <w:bCs/>
          <w:sz w:val="28"/>
          <w:szCs w:val="28"/>
        </w:rPr>
      </w:pPr>
      <w:r w:rsidRPr="009D491B">
        <w:rPr>
          <w:rFonts w:ascii="Calibri" w:hAnsi="Calibri" w:cs="Calibri"/>
          <w:b/>
          <w:bCs/>
          <w:sz w:val="28"/>
          <w:szCs w:val="28"/>
        </w:rPr>
        <w:t>No need to manage encryption client-side</w:t>
      </w:r>
    </w:p>
    <w:p w14:paraId="2510F5BD" w14:textId="77777777" w:rsidR="00FF69EF" w:rsidRPr="009D491B" w:rsidRDefault="00FF69EF" w:rsidP="00FF69EF">
      <w:pPr>
        <w:numPr>
          <w:ilvl w:val="0"/>
          <w:numId w:val="438"/>
        </w:numPr>
        <w:rPr>
          <w:rFonts w:ascii="Calibri" w:hAnsi="Calibri" w:cs="Calibri"/>
          <w:b/>
          <w:bCs/>
          <w:sz w:val="28"/>
          <w:szCs w:val="28"/>
        </w:rPr>
      </w:pPr>
      <w:r w:rsidRPr="009D491B">
        <w:rPr>
          <w:rFonts w:ascii="Calibri" w:hAnsi="Calibri" w:cs="Calibri"/>
          <w:b/>
          <w:bCs/>
          <w:sz w:val="28"/>
          <w:szCs w:val="28"/>
        </w:rPr>
        <w:t>Supported across most AWS services</w:t>
      </w:r>
    </w:p>
    <w:p w14:paraId="16B02051"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Cons:</w:t>
      </w:r>
    </w:p>
    <w:p w14:paraId="7DD46FEE" w14:textId="77777777" w:rsidR="00FF69EF" w:rsidRPr="009D491B" w:rsidRDefault="00FF69EF" w:rsidP="00FF69EF">
      <w:pPr>
        <w:numPr>
          <w:ilvl w:val="0"/>
          <w:numId w:val="439"/>
        </w:numPr>
        <w:rPr>
          <w:rFonts w:ascii="Calibri" w:hAnsi="Calibri" w:cs="Calibri"/>
          <w:b/>
          <w:bCs/>
          <w:sz w:val="28"/>
          <w:szCs w:val="28"/>
        </w:rPr>
      </w:pPr>
      <w:r w:rsidRPr="009D491B">
        <w:rPr>
          <w:rFonts w:ascii="Calibri" w:hAnsi="Calibri" w:cs="Calibri"/>
          <w:b/>
          <w:bCs/>
          <w:sz w:val="28"/>
          <w:szCs w:val="28"/>
        </w:rPr>
        <w:t>AWS manages keys (less control unless using KMS)</w:t>
      </w:r>
    </w:p>
    <w:p w14:paraId="59D6F99E" w14:textId="77777777" w:rsidR="00FF69EF" w:rsidRPr="009D491B" w:rsidRDefault="00FF69EF" w:rsidP="00FF69EF">
      <w:pPr>
        <w:numPr>
          <w:ilvl w:val="0"/>
          <w:numId w:val="439"/>
        </w:numPr>
        <w:rPr>
          <w:rFonts w:ascii="Calibri" w:hAnsi="Calibri" w:cs="Calibri"/>
          <w:b/>
          <w:bCs/>
          <w:sz w:val="28"/>
          <w:szCs w:val="28"/>
        </w:rPr>
      </w:pPr>
      <w:r w:rsidRPr="009D491B">
        <w:rPr>
          <w:rFonts w:ascii="Calibri" w:hAnsi="Calibri" w:cs="Calibri"/>
          <w:b/>
          <w:bCs/>
          <w:sz w:val="28"/>
          <w:szCs w:val="28"/>
        </w:rPr>
        <w:t>Encryption happens after data reaches AWS</w:t>
      </w:r>
    </w:p>
    <w:p w14:paraId="2732FB7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6A2F326">
          <v:rect id="_x0000_i1551" style="width:0;height:1.5pt" o:hralign="center" o:hrstd="t" o:hr="t" fillcolor="#a0a0a0" stroked="f"/>
        </w:pict>
      </w:r>
    </w:p>
    <w:p w14:paraId="69E6C31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2. Client-Side Encryption (CSE)</w:t>
      </w:r>
    </w:p>
    <w:p w14:paraId="54D87ED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Definition: You encrypt the data before sending it to AWS. AWS stores it in already-encrypted form.</w:t>
      </w:r>
    </w:p>
    <w:p w14:paraId="1087AEC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Tools:</w:t>
      </w:r>
    </w:p>
    <w:p w14:paraId="40485DCF" w14:textId="77777777" w:rsidR="00FF69EF" w:rsidRPr="009D491B" w:rsidRDefault="00FF69EF" w:rsidP="00FF69EF">
      <w:pPr>
        <w:numPr>
          <w:ilvl w:val="0"/>
          <w:numId w:val="440"/>
        </w:numPr>
        <w:rPr>
          <w:rFonts w:ascii="Calibri" w:hAnsi="Calibri" w:cs="Calibri"/>
          <w:b/>
          <w:bCs/>
          <w:sz w:val="28"/>
          <w:szCs w:val="28"/>
        </w:rPr>
      </w:pPr>
      <w:r w:rsidRPr="009D491B">
        <w:rPr>
          <w:rFonts w:ascii="Calibri" w:hAnsi="Calibri" w:cs="Calibri"/>
          <w:b/>
          <w:bCs/>
          <w:sz w:val="28"/>
          <w:szCs w:val="28"/>
        </w:rPr>
        <w:t>AWS SDKs (with CSE support)</w:t>
      </w:r>
    </w:p>
    <w:p w14:paraId="3343A86A" w14:textId="77777777" w:rsidR="00FF69EF" w:rsidRPr="009D491B" w:rsidRDefault="00FF69EF" w:rsidP="00FF69EF">
      <w:pPr>
        <w:numPr>
          <w:ilvl w:val="0"/>
          <w:numId w:val="440"/>
        </w:numPr>
        <w:rPr>
          <w:rFonts w:ascii="Calibri" w:hAnsi="Calibri" w:cs="Calibri"/>
          <w:b/>
          <w:bCs/>
          <w:sz w:val="28"/>
          <w:szCs w:val="28"/>
        </w:rPr>
      </w:pPr>
      <w:r w:rsidRPr="009D491B">
        <w:rPr>
          <w:rFonts w:ascii="Calibri" w:hAnsi="Calibri" w:cs="Calibri"/>
          <w:b/>
          <w:bCs/>
          <w:sz w:val="28"/>
          <w:szCs w:val="28"/>
        </w:rPr>
        <w:t>Custom encryption libraries (e.g., OpenSSL)</w:t>
      </w:r>
    </w:p>
    <w:p w14:paraId="45A0B8A8" w14:textId="77777777" w:rsidR="00FF69EF" w:rsidRPr="009D491B" w:rsidRDefault="00FF69EF" w:rsidP="00FF69EF">
      <w:pPr>
        <w:numPr>
          <w:ilvl w:val="0"/>
          <w:numId w:val="440"/>
        </w:numPr>
        <w:rPr>
          <w:rFonts w:ascii="Calibri" w:hAnsi="Calibri" w:cs="Calibri"/>
          <w:b/>
          <w:bCs/>
          <w:sz w:val="28"/>
          <w:szCs w:val="28"/>
        </w:rPr>
      </w:pPr>
      <w:r w:rsidRPr="009D491B">
        <w:rPr>
          <w:rFonts w:ascii="Calibri" w:hAnsi="Calibri" w:cs="Calibri"/>
          <w:b/>
          <w:bCs/>
          <w:sz w:val="28"/>
          <w:szCs w:val="28"/>
        </w:rPr>
        <w:t>AWS Encryption SDK</w:t>
      </w:r>
    </w:p>
    <w:p w14:paraId="41D8F02E"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Pros:</w:t>
      </w:r>
    </w:p>
    <w:p w14:paraId="3A82E4CF" w14:textId="77777777" w:rsidR="00FF69EF" w:rsidRPr="009D491B" w:rsidRDefault="00FF69EF" w:rsidP="00FF69EF">
      <w:pPr>
        <w:numPr>
          <w:ilvl w:val="0"/>
          <w:numId w:val="441"/>
        </w:numPr>
        <w:rPr>
          <w:rFonts w:ascii="Calibri" w:hAnsi="Calibri" w:cs="Calibri"/>
          <w:b/>
          <w:bCs/>
          <w:sz w:val="28"/>
          <w:szCs w:val="28"/>
        </w:rPr>
      </w:pPr>
      <w:r w:rsidRPr="009D491B">
        <w:rPr>
          <w:rFonts w:ascii="Calibri" w:hAnsi="Calibri" w:cs="Calibri"/>
          <w:b/>
          <w:bCs/>
          <w:sz w:val="28"/>
          <w:szCs w:val="28"/>
        </w:rPr>
        <w:t>Full control over encryption/decryption process</w:t>
      </w:r>
    </w:p>
    <w:p w14:paraId="4A90B9B5" w14:textId="77777777" w:rsidR="00FF69EF" w:rsidRPr="009D491B" w:rsidRDefault="00FF69EF" w:rsidP="00FF69EF">
      <w:pPr>
        <w:numPr>
          <w:ilvl w:val="0"/>
          <w:numId w:val="441"/>
        </w:numPr>
        <w:rPr>
          <w:rFonts w:ascii="Calibri" w:hAnsi="Calibri" w:cs="Calibri"/>
          <w:b/>
          <w:bCs/>
          <w:sz w:val="28"/>
          <w:szCs w:val="28"/>
        </w:rPr>
      </w:pPr>
      <w:r w:rsidRPr="009D491B">
        <w:rPr>
          <w:rFonts w:ascii="Calibri" w:hAnsi="Calibri" w:cs="Calibri"/>
          <w:b/>
          <w:bCs/>
          <w:sz w:val="28"/>
          <w:szCs w:val="28"/>
        </w:rPr>
        <w:t>Data is encrypted before it leaves your environment</w:t>
      </w:r>
    </w:p>
    <w:p w14:paraId="2D312CC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Cons:</w:t>
      </w:r>
    </w:p>
    <w:p w14:paraId="529051FE" w14:textId="77777777" w:rsidR="00FF69EF" w:rsidRPr="009D491B" w:rsidRDefault="00FF69EF" w:rsidP="00FF69EF">
      <w:pPr>
        <w:numPr>
          <w:ilvl w:val="0"/>
          <w:numId w:val="442"/>
        </w:numPr>
        <w:rPr>
          <w:rFonts w:ascii="Calibri" w:hAnsi="Calibri" w:cs="Calibri"/>
          <w:b/>
          <w:bCs/>
          <w:sz w:val="28"/>
          <w:szCs w:val="28"/>
        </w:rPr>
      </w:pPr>
      <w:r w:rsidRPr="009D491B">
        <w:rPr>
          <w:rFonts w:ascii="Calibri" w:hAnsi="Calibri" w:cs="Calibri"/>
          <w:b/>
          <w:bCs/>
          <w:sz w:val="28"/>
          <w:szCs w:val="28"/>
        </w:rPr>
        <w:t>More complex to implement</w:t>
      </w:r>
    </w:p>
    <w:p w14:paraId="05A66CD8" w14:textId="77777777" w:rsidR="00FF69EF" w:rsidRPr="009D491B" w:rsidRDefault="00FF69EF" w:rsidP="00FF69EF">
      <w:pPr>
        <w:numPr>
          <w:ilvl w:val="0"/>
          <w:numId w:val="442"/>
        </w:numPr>
        <w:rPr>
          <w:rFonts w:ascii="Calibri" w:hAnsi="Calibri" w:cs="Calibri"/>
          <w:b/>
          <w:bCs/>
          <w:sz w:val="28"/>
          <w:szCs w:val="28"/>
        </w:rPr>
      </w:pPr>
      <w:r w:rsidRPr="009D491B">
        <w:rPr>
          <w:rFonts w:ascii="Calibri" w:hAnsi="Calibri" w:cs="Calibri"/>
          <w:b/>
          <w:bCs/>
          <w:sz w:val="28"/>
          <w:szCs w:val="28"/>
        </w:rPr>
        <w:t>You manage encryption keys and lifecycle</w:t>
      </w:r>
    </w:p>
    <w:p w14:paraId="5CAA5FB3" w14:textId="77777777" w:rsidR="00FF69EF" w:rsidRPr="009D491B" w:rsidRDefault="00FF69EF" w:rsidP="00FF69EF">
      <w:pPr>
        <w:numPr>
          <w:ilvl w:val="0"/>
          <w:numId w:val="442"/>
        </w:numPr>
        <w:rPr>
          <w:rFonts w:ascii="Calibri" w:hAnsi="Calibri" w:cs="Calibri"/>
          <w:b/>
          <w:bCs/>
          <w:sz w:val="28"/>
          <w:szCs w:val="28"/>
        </w:rPr>
      </w:pPr>
      <w:r w:rsidRPr="009D491B">
        <w:rPr>
          <w:rFonts w:ascii="Calibri" w:hAnsi="Calibri" w:cs="Calibri"/>
          <w:b/>
          <w:bCs/>
          <w:sz w:val="28"/>
          <w:szCs w:val="28"/>
        </w:rPr>
        <w:t>AWS can't help recover data if you lose your keys</w:t>
      </w:r>
    </w:p>
    <w:p w14:paraId="0F264FF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456B5DF">
          <v:rect id="_x0000_i1552" style="width:0;height:1.5pt" o:hralign="center" o:hrstd="t" o:hr="t" fillcolor="#a0a0a0" stroked="f"/>
        </w:pict>
      </w:r>
    </w:p>
    <w:p w14:paraId="4BD571F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Quick Comparison Table</w:t>
      </w:r>
    </w:p>
    <w:tbl>
      <w:tblPr>
        <w:tblStyle w:val="TableGrid"/>
        <w:tblW w:w="0" w:type="auto"/>
        <w:tblLook w:val="04A0" w:firstRow="1" w:lastRow="0" w:firstColumn="1" w:lastColumn="0" w:noHBand="0" w:noVBand="1"/>
      </w:tblPr>
      <w:tblGrid>
        <w:gridCol w:w="2621"/>
        <w:gridCol w:w="2949"/>
        <w:gridCol w:w="3780"/>
      </w:tblGrid>
      <w:tr w:rsidR="00FF69EF" w:rsidRPr="009D491B" w14:paraId="60B9297C" w14:textId="77777777" w:rsidTr="0097636B">
        <w:tc>
          <w:tcPr>
            <w:tcW w:w="0" w:type="auto"/>
            <w:hideMark/>
          </w:tcPr>
          <w:p w14:paraId="5682116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Feature</w:t>
            </w:r>
          </w:p>
        </w:tc>
        <w:tc>
          <w:tcPr>
            <w:tcW w:w="0" w:type="auto"/>
            <w:hideMark/>
          </w:tcPr>
          <w:p w14:paraId="56E1B1B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Server-Side Encryption</w:t>
            </w:r>
          </w:p>
        </w:tc>
        <w:tc>
          <w:tcPr>
            <w:tcW w:w="0" w:type="auto"/>
            <w:hideMark/>
          </w:tcPr>
          <w:p w14:paraId="2B6BC6DF"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Client-Side Encryption</w:t>
            </w:r>
          </w:p>
        </w:tc>
      </w:tr>
      <w:tr w:rsidR="00FF69EF" w:rsidRPr="009D491B" w14:paraId="16B35F8E" w14:textId="77777777" w:rsidTr="0097636B">
        <w:tc>
          <w:tcPr>
            <w:tcW w:w="0" w:type="auto"/>
            <w:hideMark/>
          </w:tcPr>
          <w:p w14:paraId="3A79570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Where encryption occurs</w:t>
            </w:r>
          </w:p>
        </w:tc>
        <w:tc>
          <w:tcPr>
            <w:tcW w:w="0" w:type="auto"/>
            <w:hideMark/>
          </w:tcPr>
          <w:p w14:paraId="5C0CB7B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After data reaches AWS</w:t>
            </w:r>
          </w:p>
        </w:tc>
        <w:tc>
          <w:tcPr>
            <w:tcW w:w="0" w:type="auto"/>
            <w:hideMark/>
          </w:tcPr>
          <w:p w14:paraId="6EF0608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Before data leaves client</w:t>
            </w:r>
          </w:p>
        </w:tc>
      </w:tr>
      <w:tr w:rsidR="00FF69EF" w:rsidRPr="009D491B" w14:paraId="3A77DAF2" w14:textId="77777777" w:rsidTr="0097636B">
        <w:tc>
          <w:tcPr>
            <w:tcW w:w="0" w:type="auto"/>
            <w:hideMark/>
          </w:tcPr>
          <w:p w14:paraId="7A6575A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Who manages keys</w:t>
            </w:r>
          </w:p>
        </w:tc>
        <w:tc>
          <w:tcPr>
            <w:tcW w:w="0" w:type="auto"/>
            <w:hideMark/>
          </w:tcPr>
          <w:p w14:paraId="21600BF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AWS or you (SSE-KMS/SSE-C)</w:t>
            </w:r>
          </w:p>
        </w:tc>
        <w:tc>
          <w:tcPr>
            <w:tcW w:w="0" w:type="auto"/>
            <w:hideMark/>
          </w:tcPr>
          <w:p w14:paraId="7CB803D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You</w:t>
            </w:r>
          </w:p>
        </w:tc>
      </w:tr>
      <w:tr w:rsidR="00FF69EF" w:rsidRPr="009D491B" w14:paraId="0EB3F38D" w14:textId="77777777" w:rsidTr="0097636B">
        <w:tc>
          <w:tcPr>
            <w:tcW w:w="0" w:type="auto"/>
            <w:hideMark/>
          </w:tcPr>
          <w:p w14:paraId="2317445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AWS Services support</w:t>
            </w:r>
          </w:p>
        </w:tc>
        <w:tc>
          <w:tcPr>
            <w:tcW w:w="0" w:type="auto"/>
            <w:hideMark/>
          </w:tcPr>
          <w:p w14:paraId="4EA6847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Widely supported</w:t>
            </w:r>
          </w:p>
        </w:tc>
        <w:tc>
          <w:tcPr>
            <w:tcW w:w="0" w:type="auto"/>
            <w:hideMark/>
          </w:tcPr>
          <w:p w14:paraId="6533C907"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Limited (requires SDK/custom)</w:t>
            </w:r>
          </w:p>
        </w:tc>
      </w:tr>
      <w:tr w:rsidR="00FF69EF" w:rsidRPr="009D491B" w14:paraId="24A79AEE" w14:textId="77777777" w:rsidTr="0097636B">
        <w:tc>
          <w:tcPr>
            <w:tcW w:w="0" w:type="auto"/>
            <w:hideMark/>
          </w:tcPr>
          <w:p w14:paraId="2893322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Complexity</w:t>
            </w:r>
          </w:p>
        </w:tc>
        <w:tc>
          <w:tcPr>
            <w:tcW w:w="0" w:type="auto"/>
            <w:hideMark/>
          </w:tcPr>
          <w:p w14:paraId="31F8CCE7"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Low (easier to implement)</w:t>
            </w:r>
          </w:p>
        </w:tc>
        <w:tc>
          <w:tcPr>
            <w:tcW w:w="0" w:type="auto"/>
            <w:hideMark/>
          </w:tcPr>
          <w:p w14:paraId="30D98A9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High (key mgmt &amp; implementation)</w:t>
            </w:r>
          </w:p>
        </w:tc>
      </w:tr>
      <w:tr w:rsidR="00FF69EF" w:rsidRPr="009D491B" w14:paraId="0E6C5506" w14:textId="77777777" w:rsidTr="0097636B">
        <w:tc>
          <w:tcPr>
            <w:tcW w:w="0" w:type="auto"/>
            <w:hideMark/>
          </w:tcPr>
          <w:p w14:paraId="4CEF538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Use case</w:t>
            </w:r>
          </w:p>
        </w:tc>
        <w:tc>
          <w:tcPr>
            <w:tcW w:w="0" w:type="auto"/>
            <w:hideMark/>
          </w:tcPr>
          <w:p w14:paraId="146475A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General AWS storage needs</w:t>
            </w:r>
          </w:p>
        </w:tc>
        <w:tc>
          <w:tcPr>
            <w:tcW w:w="0" w:type="auto"/>
            <w:hideMark/>
          </w:tcPr>
          <w:p w14:paraId="6D025B1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High security/compliance needs</w:t>
            </w:r>
          </w:p>
        </w:tc>
      </w:tr>
    </w:tbl>
    <w:p w14:paraId="6D06835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D8C0745">
          <v:rect id="_x0000_i1553" style="width:0;height:1.5pt" o:hralign="center" o:hrstd="t" o:hr="t" fillcolor="#a0a0a0" stroked="f"/>
        </w:pict>
      </w:r>
    </w:p>
    <w:p w14:paraId="2DE9C1B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 want examples of SSE-KMS with S3 or Client-Side Encryption using AWS SDK.</w:t>
      </w:r>
    </w:p>
    <w:p w14:paraId="7BB8DE3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7E32F82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data when transit it is encryted by SSL and data at rest it will be encrypted by AWS KMS</w:t>
      </w:r>
    </w:p>
    <w:p w14:paraId="04667498" w14:textId="2E3ACB43" w:rsidR="00FF69EF" w:rsidRPr="009D491B" w:rsidRDefault="00FF69EF" w:rsidP="00FF69EF">
      <w:pPr>
        <w:rPr>
          <w:rFonts w:ascii="Calibri" w:hAnsi="Calibri" w:cs="Calibri"/>
          <w:b/>
          <w:bCs/>
          <w:sz w:val="28"/>
          <w:szCs w:val="28"/>
        </w:rPr>
      </w:pPr>
    </w:p>
    <w:p w14:paraId="699393E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Yes, that's absolutely right — here's a quick clarification:</w:t>
      </w:r>
    </w:p>
    <w:p w14:paraId="5D9DF6F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FFFEB68">
          <v:rect id="_x0000_i1554" style="width:0;height:1.5pt" o:hralign="center" o:hrstd="t" o:hr="t" fillcolor="#a0a0a0" stroked="f"/>
        </w:pict>
      </w:r>
    </w:p>
    <w:p w14:paraId="10180061"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Data in Transit</w:t>
      </w:r>
    </w:p>
    <w:p w14:paraId="03D347E2" w14:textId="77777777" w:rsidR="00FF69EF" w:rsidRPr="009D491B" w:rsidRDefault="00FF69EF" w:rsidP="00FF69EF">
      <w:pPr>
        <w:numPr>
          <w:ilvl w:val="0"/>
          <w:numId w:val="443"/>
        </w:numPr>
        <w:rPr>
          <w:rFonts w:ascii="Calibri" w:hAnsi="Calibri" w:cs="Calibri"/>
          <w:b/>
          <w:bCs/>
          <w:sz w:val="28"/>
          <w:szCs w:val="28"/>
        </w:rPr>
      </w:pPr>
      <w:r w:rsidRPr="009D491B">
        <w:rPr>
          <w:rFonts w:ascii="Calibri" w:hAnsi="Calibri" w:cs="Calibri"/>
          <w:b/>
          <w:bCs/>
          <w:sz w:val="28"/>
          <w:szCs w:val="28"/>
        </w:rPr>
        <w:t>Encryption Method: SSL/TLS (HTTPS)</w:t>
      </w:r>
    </w:p>
    <w:p w14:paraId="5B7956E2" w14:textId="77777777" w:rsidR="00FF69EF" w:rsidRPr="009D491B" w:rsidRDefault="00FF69EF" w:rsidP="00FF69EF">
      <w:pPr>
        <w:numPr>
          <w:ilvl w:val="0"/>
          <w:numId w:val="443"/>
        </w:numPr>
        <w:rPr>
          <w:rFonts w:ascii="Calibri" w:hAnsi="Calibri" w:cs="Calibri"/>
          <w:b/>
          <w:bCs/>
          <w:sz w:val="28"/>
          <w:szCs w:val="28"/>
        </w:rPr>
      </w:pPr>
      <w:r w:rsidRPr="009D491B">
        <w:rPr>
          <w:rFonts w:ascii="Calibri" w:hAnsi="Calibri" w:cs="Calibri"/>
          <w:b/>
          <w:bCs/>
          <w:sz w:val="28"/>
          <w:szCs w:val="28"/>
        </w:rPr>
        <w:t>Who Manages It: AWS services (like S3, EC2, RDS, etc.) automatically use TLS 1.2+</w:t>
      </w:r>
    </w:p>
    <w:p w14:paraId="5906F544" w14:textId="77777777" w:rsidR="00FF69EF" w:rsidRPr="009D491B" w:rsidRDefault="00FF69EF" w:rsidP="00FF69EF">
      <w:pPr>
        <w:numPr>
          <w:ilvl w:val="0"/>
          <w:numId w:val="443"/>
        </w:numPr>
        <w:rPr>
          <w:rFonts w:ascii="Calibri" w:hAnsi="Calibri" w:cs="Calibri"/>
          <w:b/>
          <w:bCs/>
          <w:sz w:val="28"/>
          <w:szCs w:val="28"/>
        </w:rPr>
      </w:pPr>
      <w:r w:rsidRPr="009D491B">
        <w:rPr>
          <w:rFonts w:ascii="Calibri" w:hAnsi="Calibri" w:cs="Calibri"/>
          <w:b/>
          <w:bCs/>
          <w:sz w:val="28"/>
          <w:szCs w:val="28"/>
        </w:rPr>
        <w:t>Purpose: Ensures data is protected while being transferred between client ↔ AWS or AWS ↔ AWS services</w:t>
      </w:r>
    </w:p>
    <w:p w14:paraId="7AFC116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7F6F30A">
          <v:rect id="_x0000_i1555" style="width:0;height:1.5pt" o:hralign="center" o:hrstd="t" o:hr="t" fillcolor="#a0a0a0" stroked="f"/>
        </w:pict>
      </w:r>
    </w:p>
    <w:p w14:paraId="3333DB15"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Data at Rest</w:t>
      </w:r>
    </w:p>
    <w:p w14:paraId="67687F7B" w14:textId="77777777" w:rsidR="00FF69EF" w:rsidRPr="009D491B" w:rsidRDefault="00FF69EF" w:rsidP="00FF69EF">
      <w:pPr>
        <w:numPr>
          <w:ilvl w:val="0"/>
          <w:numId w:val="444"/>
        </w:numPr>
        <w:rPr>
          <w:rFonts w:ascii="Calibri" w:hAnsi="Calibri" w:cs="Calibri"/>
          <w:b/>
          <w:bCs/>
          <w:sz w:val="28"/>
          <w:szCs w:val="28"/>
        </w:rPr>
      </w:pPr>
      <w:r w:rsidRPr="009D491B">
        <w:rPr>
          <w:rFonts w:ascii="Calibri" w:hAnsi="Calibri" w:cs="Calibri"/>
          <w:b/>
          <w:bCs/>
          <w:sz w:val="28"/>
          <w:szCs w:val="28"/>
        </w:rPr>
        <w:t>Encryption Method: Typically AWS KMS + AES-256</w:t>
      </w:r>
    </w:p>
    <w:p w14:paraId="2EEF7D22" w14:textId="77777777" w:rsidR="00FF69EF" w:rsidRPr="009D491B" w:rsidRDefault="00FF69EF" w:rsidP="00FF69EF">
      <w:pPr>
        <w:numPr>
          <w:ilvl w:val="0"/>
          <w:numId w:val="444"/>
        </w:numPr>
        <w:rPr>
          <w:rFonts w:ascii="Calibri" w:hAnsi="Calibri" w:cs="Calibri"/>
          <w:b/>
          <w:bCs/>
          <w:sz w:val="28"/>
          <w:szCs w:val="28"/>
        </w:rPr>
      </w:pPr>
      <w:r w:rsidRPr="009D491B">
        <w:rPr>
          <w:rFonts w:ascii="Calibri" w:hAnsi="Calibri" w:cs="Calibri"/>
          <w:b/>
          <w:bCs/>
          <w:sz w:val="28"/>
          <w:szCs w:val="28"/>
        </w:rPr>
        <w:t>How:</w:t>
      </w:r>
    </w:p>
    <w:p w14:paraId="34A046F6" w14:textId="77777777" w:rsidR="00FF69EF" w:rsidRPr="009D491B" w:rsidRDefault="00FF69EF" w:rsidP="00FF69EF">
      <w:pPr>
        <w:numPr>
          <w:ilvl w:val="1"/>
          <w:numId w:val="444"/>
        </w:numPr>
        <w:rPr>
          <w:rFonts w:ascii="Calibri" w:hAnsi="Calibri" w:cs="Calibri"/>
          <w:b/>
          <w:bCs/>
          <w:sz w:val="28"/>
          <w:szCs w:val="28"/>
        </w:rPr>
      </w:pPr>
      <w:r w:rsidRPr="009D491B">
        <w:rPr>
          <w:rFonts w:ascii="Calibri" w:hAnsi="Calibri" w:cs="Calibri"/>
          <w:b/>
          <w:bCs/>
          <w:sz w:val="28"/>
          <w:szCs w:val="28"/>
        </w:rPr>
        <w:t>AWS services (e.g., S3, RDS, EBS) integrate with AWS Key Management Service (KMS)</w:t>
      </w:r>
    </w:p>
    <w:p w14:paraId="03CF1B65" w14:textId="77777777" w:rsidR="00FF69EF" w:rsidRPr="009D491B" w:rsidRDefault="00FF69EF" w:rsidP="00FF69EF">
      <w:pPr>
        <w:numPr>
          <w:ilvl w:val="1"/>
          <w:numId w:val="444"/>
        </w:numPr>
        <w:rPr>
          <w:rFonts w:ascii="Calibri" w:hAnsi="Calibri" w:cs="Calibri"/>
          <w:b/>
          <w:bCs/>
          <w:sz w:val="28"/>
          <w:szCs w:val="28"/>
        </w:rPr>
      </w:pPr>
      <w:r w:rsidRPr="009D491B">
        <w:rPr>
          <w:rFonts w:ascii="Calibri" w:hAnsi="Calibri" w:cs="Calibri"/>
          <w:b/>
          <w:bCs/>
          <w:sz w:val="28"/>
          <w:szCs w:val="28"/>
        </w:rPr>
        <w:t>Data is automatically encrypted before being written to disk, and decrypted when read</w:t>
      </w:r>
    </w:p>
    <w:p w14:paraId="3B5AA4DE" w14:textId="77777777" w:rsidR="00FF69EF" w:rsidRPr="009D491B" w:rsidRDefault="00FF69EF" w:rsidP="00FF69EF">
      <w:pPr>
        <w:numPr>
          <w:ilvl w:val="0"/>
          <w:numId w:val="444"/>
        </w:numPr>
        <w:rPr>
          <w:rFonts w:ascii="Calibri" w:hAnsi="Calibri" w:cs="Calibri"/>
          <w:b/>
          <w:bCs/>
          <w:sz w:val="28"/>
          <w:szCs w:val="28"/>
        </w:rPr>
      </w:pPr>
      <w:r w:rsidRPr="009D491B">
        <w:rPr>
          <w:rFonts w:ascii="Calibri" w:hAnsi="Calibri" w:cs="Calibri"/>
          <w:b/>
          <w:bCs/>
          <w:sz w:val="28"/>
          <w:szCs w:val="28"/>
        </w:rPr>
        <w:t>Key Management: You can use AWS-managed keys or customer-managed CMKs</w:t>
      </w:r>
    </w:p>
    <w:p w14:paraId="1F73B4D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7D67CA7">
          <v:rect id="_x0000_i1556" style="width:0;height:1.5pt" o:hralign="center" o:hrstd="t" o:hr="t" fillcolor="#a0a0a0" stroked="f"/>
        </w:pict>
      </w:r>
    </w:p>
    <w:p w14:paraId="34EC531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setup ensures end-to-end encryption — both in transit and at rest.</w:t>
      </w:r>
    </w:p>
    <w:p w14:paraId="693BCCA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to see a practical example of KMS encryption in S3 or RDS or how to enforce HTTPS-only access for S3 buckets?</w:t>
      </w:r>
    </w:p>
    <w:p w14:paraId="3626165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6E33662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AWSTemplateFormatVersion: '2010-09-09' Description: Create s3 bucket and ec2 instance by using CloudFormation Resources: S3Bucket: Type: AWS::S3::Bucket Properties: BucketName: yashu6328 SimpleEC2: Type: AWS::EC2::Instance Properties: ImageId: ami-06971c49acd687c30 KeyName: ec2 InstanceType: t2.micro Outputs: S3Bucket: Description: S3 bucket has been Created Value: !Ref S3Bucket SimpleEC2: Description: ec2 insatnce has been Created Value: !Ref SimpleEC2 modify this template by using parameters</w:t>
      </w:r>
    </w:p>
    <w:p w14:paraId="44E418D4" w14:textId="2094A667" w:rsidR="00FF69EF" w:rsidRPr="009D491B" w:rsidRDefault="00FF69EF" w:rsidP="00FF69EF">
      <w:pPr>
        <w:rPr>
          <w:rFonts w:ascii="Calibri" w:hAnsi="Calibri" w:cs="Calibri"/>
          <w:b/>
          <w:bCs/>
          <w:sz w:val="28"/>
          <w:szCs w:val="28"/>
        </w:rPr>
      </w:pPr>
    </w:p>
    <w:p w14:paraId="7D994B5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Here is your updated CloudFormation template that uses Parameters for BucketName, InstanceType, ImageId, and KeyName, making it more reusable and customizable during stack creation:</w:t>
      </w:r>
    </w:p>
    <w:p w14:paraId="7CEB352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A791172">
          <v:rect id="_x0000_i1557" style="width:0;height:1.5pt" o:hralign="center" o:hrstd="t" o:hr="t" fillcolor="#a0a0a0" stroked="f"/>
        </w:pict>
      </w:r>
    </w:p>
    <w:p w14:paraId="6662BAA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749FC6B9" w14:textId="16E4FFC8" w:rsidR="00FF69EF" w:rsidRPr="009D491B" w:rsidRDefault="00FF69EF" w:rsidP="00FF69EF">
      <w:pPr>
        <w:rPr>
          <w:rFonts w:ascii="Calibri" w:hAnsi="Calibri" w:cs="Calibri"/>
          <w:b/>
          <w:bCs/>
          <w:sz w:val="28"/>
          <w:szCs w:val="28"/>
        </w:rPr>
      </w:pPr>
    </w:p>
    <w:p w14:paraId="373004AD"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00E0E0"/>
          <w:sz w:val="17"/>
          <w:szCs w:val="17"/>
        </w:rPr>
        <w:t>AWSTemplateFormatVersion</w:t>
      </w:r>
      <w:r>
        <w:rPr>
          <w:rFonts w:ascii="Consolas" w:hAnsi="Consolas" w:cs="Courier New"/>
          <w:color w:val="FFFFFF"/>
          <w:sz w:val="17"/>
          <w:szCs w:val="17"/>
        </w:rPr>
        <w:t xml:space="preserve">: </w:t>
      </w:r>
      <w:r>
        <w:rPr>
          <w:rFonts w:ascii="Consolas" w:hAnsi="Consolas" w:cs="Courier New"/>
          <w:color w:val="ABE338"/>
          <w:sz w:val="17"/>
          <w:szCs w:val="17"/>
        </w:rPr>
        <w:t>'2010-09-09'</w:t>
      </w:r>
    </w:p>
    <w:p w14:paraId="4830234F"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00E0E0"/>
          <w:sz w:val="17"/>
          <w:szCs w:val="17"/>
        </w:rPr>
        <w:t>Description</w:t>
      </w:r>
      <w:r>
        <w:rPr>
          <w:rFonts w:ascii="Consolas" w:hAnsi="Consolas" w:cs="Courier New"/>
          <w:color w:val="FFFFFF"/>
          <w:sz w:val="17"/>
          <w:szCs w:val="17"/>
        </w:rPr>
        <w:t xml:space="preserve">: </w:t>
      </w:r>
      <w:r>
        <w:rPr>
          <w:rFonts w:ascii="Consolas" w:hAnsi="Consolas" w:cs="Courier New"/>
          <w:color w:val="00E0E0"/>
          <w:sz w:val="17"/>
          <w:szCs w:val="17"/>
        </w:rPr>
        <w:t>Create</w:t>
      </w:r>
      <w:r>
        <w:rPr>
          <w:rFonts w:ascii="Consolas" w:hAnsi="Consolas" w:cs="Courier New"/>
          <w:color w:val="FFFFFF"/>
          <w:sz w:val="17"/>
          <w:szCs w:val="17"/>
        </w:rPr>
        <w:t xml:space="preserve"> S3 bucket </w:t>
      </w:r>
      <w:r>
        <w:rPr>
          <w:rFonts w:ascii="Consolas" w:hAnsi="Consolas" w:cs="Courier New"/>
          <w:color w:val="DCC6E0"/>
          <w:sz w:val="17"/>
          <w:szCs w:val="17"/>
        </w:rPr>
        <w:t>and</w:t>
      </w:r>
      <w:r>
        <w:rPr>
          <w:rFonts w:ascii="Consolas" w:hAnsi="Consolas" w:cs="Courier New"/>
          <w:color w:val="FFFFFF"/>
          <w:sz w:val="17"/>
          <w:szCs w:val="17"/>
        </w:rPr>
        <w:t xml:space="preserve"> EC2 instance </w:t>
      </w:r>
      <w:r>
        <w:rPr>
          <w:rFonts w:ascii="Consolas" w:hAnsi="Consolas" w:cs="Courier New"/>
          <w:color w:val="DCC6E0"/>
          <w:sz w:val="17"/>
          <w:szCs w:val="17"/>
        </w:rPr>
        <w:t>using</w:t>
      </w:r>
      <w:r>
        <w:rPr>
          <w:rFonts w:ascii="Consolas" w:hAnsi="Consolas" w:cs="Courier New"/>
          <w:color w:val="FFFFFF"/>
          <w:sz w:val="17"/>
          <w:szCs w:val="17"/>
        </w:rPr>
        <w:t xml:space="preserve"> </w:t>
      </w:r>
      <w:r>
        <w:rPr>
          <w:rFonts w:ascii="Consolas" w:hAnsi="Consolas" w:cs="Courier New"/>
          <w:color w:val="00E0E0"/>
          <w:sz w:val="17"/>
          <w:szCs w:val="17"/>
        </w:rPr>
        <w:t>CloudFormation</w:t>
      </w:r>
      <w:r>
        <w:rPr>
          <w:rFonts w:ascii="Consolas" w:hAnsi="Consolas" w:cs="Courier New"/>
          <w:color w:val="FFFFFF"/>
          <w:sz w:val="17"/>
          <w:szCs w:val="17"/>
        </w:rPr>
        <w:t xml:space="preserve"> </w:t>
      </w:r>
      <w:r>
        <w:rPr>
          <w:rFonts w:ascii="Consolas" w:hAnsi="Consolas" w:cs="Courier New"/>
          <w:color w:val="DCC6E0"/>
          <w:sz w:val="17"/>
          <w:szCs w:val="17"/>
        </w:rPr>
        <w:t>with</w:t>
      </w:r>
      <w:r>
        <w:rPr>
          <w:rFonts w:ascii="Consolas" w:hAnsi="Consolas" w:cs="Courier New"/>
          <w:color w:val="FFFFFF"/>
          <w:sz w:val="17"/>
          <w:szCs w:val="17"/>
        </w:rPr>
        <w:t xml:space="preserve"> parameters</w:t>
      </w:r>
    </w:p>
    <w:p w14:paraId="79C76BF5"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w:t>
      </w:r>
    </w:p>
    <w:p w14:paraId="7285832C"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00E0E0"/>
          <w:sz w:val="17"/>
          <w:szCs w:val="17"/>
        </w:rPr>
        <w:t>Parameters</w:t>
      </w:r>
      <w:r>
        <w:rPr>
          <w:rFonts w:ascii="Consolas" w:hAnsi="Consolas" w:cs="Courier New"/>
          <w:color w:val="FFFFFF"/>
          <w:sz w:val="17"/>
          <w:szCs w:val="17"/>
        </w:rPr>
        <w:t>:</w:t>
      </w:r>
    </w:p>
    <w:p w14:paraId="070621DA"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BucketName</w:t>
      </w:r>
      <w:r>
        <w:rPr>
          <w:rFonts w:ascii="Consolas" w:hAnsi="Consolas" w:cs="Courier New"/>
          <w:color w:val="FFFFFF"/>
          <w:sz w:val="17"/>
          <w:szCs w:val="17"/>
        </w:rPr>
        <w:t>:</w:t>
      </w:r>
    </w:p>
    <w:p w14:paraId="114D6D35"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xml:space="preserve">: </w:t>
      </w:r>
      <w:r>
        <w:rPr>
          <w:rFonts w:ascii="Consolas" w:hAnsi="Consolas" w:cs="Courier New"/>
          <w:color w:val="00E0E0"/>
          <w:sz w:val="17"/>
          <w:szCs w:val="17"/>
        </w:rPr>
        <w:t>String</w:t>
      </w:r>
    </w:p>
    <w:p w14:paraId="626348E4"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Description</w:t>
      </w:r>
      <w:r>
        <w:rPr>
          <w:rFonts w:ascii="Consolas" w:hAnsi="Consolas" w:cs="Courier New"/>
          <w:color w:val="FFFFFF"/>
          <w:sz w:val="17"/>
          <w:szCs w:val="17"/>
        </w:rPr>
        <w:t xml:space="preserve">: </w:t>
      </w:r>
      <w:r>
        <w:rPr>
          <w:rFonts w:ascii="Consolas" w:hAnsi="Consolas" w:cs="Courier New"/>
          <w:color w:val="00E0E0"/>
          <w:sz w:val="17"/>
          <w:szCs w:val="17"/>
        </w:rPr>
        <w:t>Name</w:t>
      </w:r>
      <w:r>
        <w:rPr>
          <w:rFonts w:ascii="Consolas" w:hAnsi="Consolas" w:cs="Courier New"/>
          <w:color w:val="FFFFFF"/>
          <w:sz w:val="17"/>
          <w:szCs w:val="17"/>
        </w:rPr>
        <w:t xml:space="preserve"> </w:t>
      </w:r>
      <w:r>
        <w:rPr>
          <w:rFonts w:ascii="Consolas" w:hAnsi="Consolas" w:cs="Courier New"/>
          <w:color w:val="DCC6E0"/>
          <w:sz w:val="17"/>
          <w:szCs w:val="17"/>
        </w:rPr>
        <w:t>of</w:t>
      </w:r>
      <w:r>
        <w:rPr>
          <w:rFonts w:ascii="Consolas" w:hAnsi="Consolas" w:cs="Courier New"/>
          <w:color w:val="FFFFFF"/>
          <w:sz w:val="17"/>
          <w:szCs w:val="17"/>
        </w:rPr>
        <w:t xml:space="preserve"> the S3 bucket</w:t>
      </w:r>
    </w:p>
    <w:p w14:paraId="15F04D57"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w:t>
      </w:r>
    </w:p>
    <w:p w14:paraId="3ED3B568"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InstanceType</w:t>
      </w:r>
      <w:r>
        <w:rPr>
          <w:rFonts w:ascii="Consolas" w:hAnsi="Consolas" w:cs="Courier New"/>
          <w:color w:val="FFFFFF"/>
          <w:sz w:val="17"/>
          <w:szCs w:val="17"/>
        </w:rPr>
        <w:t>:</w:t>
      </w:r>
    </w:p>
    <w:p w14:paraId="5AE33677"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xml:space="preserve">: </w:t>
      </w:r>
      <w:r>
        <w:rPr>
          <w:rFonts w:ascii="Consolas" w:hAnsi="Consolas" w:cs="Courier New"/>
          <w:color w:val="00E0E0"/>
          <w:sz w:val="17"/>
          <w:szCs w:val="17"/>
        </w:rPr>
        <w:t>String</w:t>
      </w:r>
    </w:p>
    <w:p w14:paraId="59AD4B58"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Default</w:t>
      </w:r>
      <w:r>
        <w:rPr>
          <w:rFonts w:ascii="Consolas" w:hAnsi="Consolas" w:cs="Courier New"/>
          <w:color w:val="FFFFFF"/>
          <w:sz w:val="17"/>
          <w:szCs w:val="17"/>
        </w:rPr>
        <w:t>: t2.micro</w:t>
      </w:r>
    </w:p>
    <w:p w14:paraId="6830602F"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AllowedValues</w:t>
      </w:r>
      <w:r>
        <w:rPr>
          <w:rFonts w:ascii="Consolas" w:hAnsi="Consolas" w:cs="Courier New"/>
          <w:color w:val="FFFFFF"/>
          <w:sz w:val="17"/>
          <w:szCs w:val="17"/>
        </w:rPr>
        <w:t>:</w:t>
      </w:r>
    </w:p>
    <w:p w14:paraId="22E6D686"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 t2.micro</w:t>
      </w:r>
    </w:p>
    <w:p w14:paraId="0CC0984B"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 t2.small</w:t>
      </w:r>
    </w:p>
    <w:p w14:paraId="539F1EE8"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 t2.medium</w:t>
      </w:r>
    </w:p>
    <w:p w14:paraId="1A7183D3"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Description</w:t>
      </w:r>
      <w:r>
        <w:rPr>
          <w:rFonts w:ascii="Consolas" w:hAnsi="Consolas" w:cs="Courier New"/>
          <w:color w:val="FFFFFF"/>
          <w:sz w:val="17"/>
          <w:szCs w:val="17"/>
        </w:rPr>
        <w:t>: EC2 instance type</w:t>
      </w:r>
    </w:p>
    <w:p w14:paraId="0FDAEB74"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w:t>
      </w:r>
    </w:p>
    <w:p w14:paraId="5C8784A6"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ImageId</w:t>
      </w:r>
      <w:r>
        <w:rPr>
          <w:rFonts w:ascii="Consolas" w:hAnsi="Consolas" w:cs="Courier New"/>
          <w:color w:val="FFFFFF"/>
          <w:sz w:val="17"/>
          <w:szCs w:val="17"/>
        </w:rPr>
        <w:t>:</w:t>
      </w:r>
    </w:p>
    <w:p w14:paraId="55F8C765"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AWS::EC2::</w:t>
      </w:r>
      <w:r>
        <w:rPr>
          <w:rFonts w:ascii="Consolas" w:hAnsi="Consolas" w:cs="Courier New"/>
          <w:color w:val="00E0E0"/>
          <w:sz w:val="17"/>
          <w:szCs w:val="17"/>
        </w:rPr>
        <w:t>Image</w:t>
      </w:r>
      <w:r>
        <w:rPr>
          <w:rFonts w:ascii="Consolas" w:hAnsi="Consolas" w:cs="Courier New"/>
          <w:color w:val="FFFFFF"/>
          <w:sz w:val="17"/>
          <w:szCs w:val="17"/>
        </w:rPr>
        <w:t>::</w:t>
      </w:r>
      <w:r>
        <w:rPr>
          <w:rFonts w:ascii="Consolas" w:hAnsi="Consolas" w:cs="Courier New"/>
          <w:color w:val="00E0E0"/>
          <w:sz w:val="17"/>
          <w:szCs w:val="17"/>
        </w:rPr>
        <w:t>Id</w:t>
      </w:r>
    </w:p>
    <w:p w14:paraId="44064788"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Description</w:t>
      </w:r>
      <w:r>
        <w:rPr>
          <w:rFonts w:ascii="Consolas" w:hAnsi="Consolas" w:cs="Courier New"/>
          <w:color w:val="FFFFFF"/>
          <w:sz w:val="17"/>
          <w:szCs w:val="17"/>
        </w:rPr>
        <w:t xml:space="preserve">: AMI ID </w:t>
      </w:r>
      <w:r>
        <w:rPr>
          <w:rFonts w:ascii="Consolas" w:hAnsi="Consolas" w:cs="Courier New"/>
          <w:color w:val="DCC6E0"/>
          <w:sz w:val="17"/>
          <w:szCs w:val="17"/>
        </w:rPr>
        <w:t>for</w:t>
      </w:r>
      <w:r>
        <w:rPr>
          <w:rFonts w:ascii="Consolas" w:hAnsi="Consolas" w:cs="Courier New"/>
          <w:color w:val="FFFFFF"/>
          <w:sz w:val="17"/>
          <w:szCs w:val="17"/>
        </w:rPr>
        <w:t xml:space="preserve"> EC2 instance</w:t>
      </w:r>
    </w:p>
    <w:p w14:paraId="3FF2FE14"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w:t>
      </w:r>
    </w:p>
    <w:p w14:paraId="680A1EA7"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KeyName</w:t>
      </w:r>
      <w:r>
        <w:rPr>
          <w:rFonts w:ascii="Consolas" w:hAnsi="Consolas" w:cs="Courier New"/>
          <w:color w:val="FFFFFF"/>
          <w:sz w:val="17"/>
          <w:szCs w:val="17"/>
        </w:rPr>
        <w:t>:</w:t>
      </w:r>
    </w:p>
    <w:p w14:paraId="6746E141"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AWS::EC2::</w:t>
      </w:r>
      <w:r>
        <w:rPr>
          <w:rFonts w:ascii="Consolas" w:hAnsi="Consolas" w:cs="Courier New"/>
          <w:color w:val="00E0E0"/>
          <w:sz w:val="17"/>
          <w:szCs w:val="17"/>
        </w:rPr>
        <w:t>KeyPair</w:t>
      </w:r>
      <w:r>
        <w:rPr>
          <w:rFonts w:ascii="Consolas" w:hAnsi="Consolas" w:cs="Courier New"/>
          <w:color w:val="FFFFFF"/>
          <w:sz w:val="17"/>
          <w:szCs w:val="17"/>
        </w:rPr>
        <w:t>::</w:t>
      </w:r>
      <w:r>
        <w:rPr>
          <w:rFonts w:ascii="Consolas" w:hAnsi="Consolas" w:cs="Courier New"/>
          <w:color w:val="00E0E0"/>
          <w:sz w:val="17"/>
          <w:szCs w:val="17"/>
        </w:rPr>
        <w:t>KeyName</w:t>
      </w:r>
    </w:p>
    <w:p w14:paraId="253C6CBB"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Description</w:t>
      </w:r>
      <w:r>
        <w:rPr>
          <w:rFonts w:ascii="Consolas" w:hAnsi="Consolas" w:cs="Courier New"/>
          <w:color w:val="FFFFFF"/>
          <w:sz w:val="17"/>
          <w:szCs w:val="17"/>
        </w:rPr>
        <w:t xml:space="preserve">: </w:t>
      </w:r>
      <w:r>
        <w:rPr>
          <w:rFonts w:ascii="Consolas" w:hAnsi="Consolas" w:cs="Courier New"/>
          <w:color w:val="00E0E0"/>
          <w:sz w:val="17"/>
          <w:szCs w:val="17"/>
        </w:rPr>
        <w:t>Name</w:t>
      </w:r>
      <w:r>
        <w:rPr>
          <w:rFonts w:ascii="Consolas" w:hAnsi="Consolas" w:cs="Courier New"/>
          <w:color w:val="FFFFFF"/>
          <w:sz w:val="17"/>
          <w:szCs w:val="17"/>
        </w:rPr>
        <w:t xml:space="preserve"> </w:t>
      </w:r>
      <w:r>
        <w:rPr>
          <w:rFonts w:ascii="Consolas" w:hAnsi="Consolas" w:cs="Courier New"/>
          <w:color w:val="DCC6E0"/>
          <w:sz w:val="17"/>
          <w:szCs w:val="17"/>
        </w:rPr>
        <w:t>of</w:t>
      </w:r>
      <w:r>
        <w:rPr>
          <w:rFonts w:ascii="Consolas" w:hAnsi="Consolas" w:cs="Courier New"/>
          <w:color w:val="FFFFFF"/>
          <w:sz w:val="17"/>
          <w:szCs w:val="17"/>
        </w:rPr>
        <w:t xml:space="preserve"> an existing EC2 </w:t>
      </w:r>
      <w:r>
        <w:rPr>
          <w:rFonts w:ascii="Consolas" w:hAnsi="Consolas" w:cs="Courier New"/>
          <w:color w:val="00E0E0"/>
          <w:sz w:val="17"/>
          <w:szCs w:val="17"/>
        </w:rPr>
        <w:t>KeyPair</w:t>
      </w:r>
      <w:r>
        <w:rPr>
          <w:rFonts w:ascii="Consolas" w:hAnsi="Consolas" w:cs="Courier New"/>
          <w:color w:val="FFFFFF"/>
          <w:sz w:val="17"/>
          <w:szCs w:val="17"/>
        </w:rPr>
        <w:t xml:space="preserve"> to enable SSH access</w:t>
      </w:r>
    </w:p>
    <w:p w14:paraId="1A240DEA"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w:t>
      </w:r>
    </w:p>
    <w:p w14:paraId="74368486"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00E0E0"/>
          <w:sz w:val="17"/>
          <w:szCs w:val="17"/>
        </w:rPr>
        <w:t>Resources</w:t>
      </w:r>
      <w:r>
        <w:rPr>
          <w:rFonts w:ascii="Consolas" w:hAnsi="Consolas" w:cs="Courier New"/>
          <w:color w:val="FFFFFF"/>
          <w:sz w:val="17"/>
          <w:szCs w:val="17"/>
        </w:rPr>
        <w:t>:</w:t>
      </w:r>
    </w:p>
    <w:p w14:paraId="6A87038F"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S3Bucket:</w:t>
      </w:r>
    </w:p>
    <w:p w14:paraId="58A080F4"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AWS::S3::</w:t>
      </w:r>
      <w:r>
        <w:rPr>
          <w:rFonts w:ascii="Consolas" w:hAnsi="Consolas" w:cs="Courier New"/>
          <w:color w:val="00E0E0"/>
          <w:sz w:val="17"/>
          <w:szCs w:val="17"/>
        </w:rPr>
        <w:t>Bucket</w:t>
      </w:r>
    </w:p>
    <w:p w14:paraId="20800216"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Properties</w:t>
      </w:r>
      <w:r>
        <w:rPr>
          <w:rFonts w:ascii="Consolas" w:hAnsi="Consolas" w:cs="Courier New"/>
          <w:color w:val="FFFFFF"/>
          <w:sz w:val="17"/>
          <w:szCs w:val="17"/>
        </w:rPr>
        <w:t>:</w:t>
      </w:r>
    </w:p>
    <w:p w14:paraId="69DCB99E"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BucketName</w:t>
      </w:r>
      <w:r>
        <w:rPr>
          <w:rFonts w:ascii="Consolas" w:hAnsi="Consolas" w:cs="Courier New"/>
          <w:color w:val="FFFFFF"/>
          <w:sz w:val="17"/>
          <w:szCs w:val="17"/>
        </w:rPr>
        <w:t>: !</w:t>
      </w:r>
      <w:r>
        <w:rPr>
          <w:rFonts w:ascii="Consolas" w:hAnsi="Consolas" w:cs="Courier New"/>
          <w:color w:val="00E0E0"/>
          <w:sz w:val="17"/>
          <w:szCs w:val="17"/>
        </w:rPr>
        <w:t>Ref</w:t>
      </w:r>
      <w:r>
        <w:rPr>
          <w:rFonts w:ascii="Consolas" w:hAnsi="Consolas" w:cs="Courier New"/>
          <w:color w:val="FFFFFF"/>
          <w:sz w:val="17"/>
          <w:szCs w:val="17"/>
        </w:rPr>
        <w:t xml:space="preserve"> </w:t>
      </w:r>
      <w:r>
        <w:rPr>
          <w:rFonts w:ascii="Consolas" w:hAnsi="Consolas" w:cs="Courier New"/>
          <w:color w:val="00E0E0"/>
          <w:sz w:val="17"/>
          <w:szCs w:val="17"/>
        </w:rPr>
        <w:t>BucketName</w:t>
      </w:r>
    </w:p>
    <w:p w14:paraId="53C9C202"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w:t>
      </w:r>
    </w:p>
    <w:p w14:paraId="7E2497DF"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SimpleEC2</w:t>
      </w:r>
      <w:r>
        <w:rPr>
          <w:rFonts w:ascii="Consolas" w:hAnsi="Consolas" w:cs="Courier New"/>
          <w:color w:val="FFFFFF"/>
          <w:sz w:val="17"/>
          <w:szCs w:val="17"/>
        </w:rPr>
        <w:t>:</w:t>
      </w:r>
    </w:p>
    <w:p w14:paraId="5CE33B59"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AWS::EC2::</w:t>
      </w:r>
      <w:r>
        <w:rPr>
          <w:rFonts w:ascii="Consolas" w:hAnsi="Consolas" w:cs="Courier New"/>
          <w:color w:val="00E0E0"/>
          <w:sz w:val="17"/>
          <w:szCs w:val="17"/>
        </w:rPr>
        <w:t>Instance</w:t>
      </w:r>
    </w:p>
    <w:p w14:paraId="1468B08F"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Properties</w:t>
      </w:r>
      <w:r>
        <w:rPr>
          <w:rFonts w:ascii="Consolas" w:hAnsi="Consolas" w:cs="Courier New"/>
          <w:color w:val="FFFFFF"/>
          <w:sz w:val="17"/>
          <w:szCs w:val="17"/>
        </w:rPr>
        <w:t>:</w:t>
      </w:r>
    </w:p>
    <w:p w14:paraId="0F4A0EA8"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ImageId</w:t>
      </w:r>
      <w:r>
        <w:rPr>
          <w:rFonts w:ascii="Consolas" w:hAnsi="Consolas" w:cs="Courier New"/>
          <w:color w:val="FFFFFF"/>
          <w:sz w:val="17"/>
          <w:szCs w:val="17"/>
        </w:rPr>
        <w:t>: !</w:t>
      </w:r>
      <w:r>
        <w:rPr>
          <w:rFonts w:ascii="Consolas" w:hAnsi="Consolas" w:cs="Courier New"/>
          <w:color w:val="00E0E0"/>
          <w:sz w:val="17"/>
          <w:szCs w:val="17"/>
        </w:rPr>
        <w:t>Ref</w:t>
      </w:r>
      <w:r>
        <w:rPr>
          <w:rFonts w:ascii="Consolas" w:hAnsi="Consolas" w:cs="Courier New"/>
          <w:color w:val="FFFFFF"/>
          <w:sz w:val="17"/>
          <w:szCs w:val="17"/>
        </w:rPr>
        <w:t xml:space="preserve"> </w:t>
      </w:r>
      <w:r>
        <w:rPr>
          <w:rFonts w:ascii="Consolas" w:hAnsi="Consolas" w:cs="Courier New"/>
          <w:color w:val="00E0E0"/>
          <w:sz w:val="17"/>
          <w:szCs w:val="17"/>
        </w:rPr>
        <w:t>ImageId</w:t>
      </w:r>
    </w:p>
    <w:p w14:paraId="2720F90E"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InstanceType</w:t>
      </w:r>
      <w:r>
        <w:rPr>
          <w:rFonts w:ascii="Consolas" w:hAnsi="Consolas" w:cs="Courier New"/>
          <w:color w:val="FFFFFF"/>
          <w:sz w:val="17"/>
          <w:szCs w:val="17"/>
        </w:rPr>
        <w:t>: !</w:t>
      </w:r>
      <w:r>
        <w:rPr>
          <w:rFonts w:ascii="Consolas" w:hAnsi="Consolas" w:cs="Courier New"/>
          <w:color w:val="00E0E0"/>
          <w:sz w:val="17"/>
          <w:szCs w:val="17"/>
        </w:rPr>
        <w:t>Ref</w:t>
      </w:r>
      <w:r>
        <w:rPr>
          <w:rFonts w:ascii="Consolas" w:hAnsi="Consolas" w:cs="Courier New"/>
          <w:color w:val="FFFFFF"/>
          <w:sz w:val="17"/>
          <w:szCs w:val="17"/>
        </w:rPr>
        <w:t xml:space="preserve"> </w:t>
      </w:r>
      <w:r>
        <w:rPr>
          <w:rFonts w:ascii="Consolas" w:hAnsi="Consolas" w:cs="Courier New"/>
          <w:color w:val="00E0E0"/>
          <w:sz w:val="17"/>
          <w:szCs w:val="17"/>
        </w:rPr>
        <w:t>InstanceType</w:t>
      </w:r>
    </w:p>
    <w:p w14:paraId="36FF6681"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KeyName</w:t>
      </w:r>
      <w:r>
        <w:rPr>
          <w:rFonts w:ascii="Consolas" w:hAnsi="Consolas" w:cs="Courier New"/>
          <w:color w:val="FFFFFF"/>
          <w:sz w:val="17"/>
          <w:szCs w:val="17"/>
        </w:rPr>
        <w:t>: !</w:t>
      </w:r>
      <w:r>
        <w:rPr>
          <w:rFonts w:ascii="Consolas" w:hAnsi="Consolas" w:cs="Courier New"/>
          <w:color w:val="00E0E0"/>
          <w:sz w:val="17"/>
          <w:szCs w:val="17"/>
        </w:rPr>
        <w:t>Ref</w:t>
      </w:r>
      <w:r>
        <w:rPr>
          <w:rFonts w:ascii="Consolas" w:hAnsi="Consolas" w:cs="Courier New"/>
          <w:color w:val="FFFFFF"/>
          <w:sz w:val="17"/>
          <w:szCs w:val="17"/>
        </w:rPr>
        <w:t xml:space="preserve"> </w:t>
      </w:r>
      <w:r>
        <w:rPr>
          <w:rFonts w:ascii="Consolas" w:hAnsi="Consolas" w:cs="Courier New"/>
          <w:color w:val="00E0E0"/>
          <w:sz w:val="17"/>
          <w:szCs w:val="17"/>
        </w:rPr>
        <w:t>KeyName</w:t>
      </w:r>
    </w:p>
    <w:p w14:paraId="7F0C2339"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w:t>
      </w:r>
    </w:p>
    <w:p w14:paraId="0FB04309"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00E0E0"/>
          <w:sz w:val="17"/>
          <w:szCs w:val="17"/>
        </w:rPr>
        <w:t>Outputs</w:t>
      </w:r>
      <w:r>
        <w:rPr>
          <w:rFonts w:ascii="Consolas" w:hAnsi="Consolas" w:cs="Courier New"/>
          <w:color w:val="FFFFFF"/>
          <w:sz w:val="17"/>
          <w:szCs w:val="17"/>
        </w:rPr>
        <w:t>:</w:t>
      </w:r>
    </w:p>
    <w:p w14:paraId="78087786"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S3Bucket:</w:t>
      </w:r>
    </w:p>
    <w:p w14:paraId="77DE45EA"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Description</w:t>
      </w:r>
      <w:r>
        <w:rPr>
          <w:rFonts w:ascii="Consolas" w:hAnsi="Consolas" w:cs="Courier New"/>
          <w:color w:val="FFFFFF"/>
          <w:sz w:val="17"/>
          <w:szCs w:val="17"/>
        </w:rPr>
        <w:t xml:space="preserve">: S3 bucket has been </w:t>
      </w:r>
      <w:r>
        <w:rPr>
          <w:rFonts w:ascii="Consolas" w:hAnsi="Consolas" w:cs="Courier New"/>
          <w:color w:val="00E0E0"/>
          <w:sz w:val="17"/>
          <w:szCs w:val="17"/>
        </w:rPr>
        <w:t>Created</w:t>
      </w:r>
    </w:p>
    <w:p w14:paraId="252D1420"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Value</w:t>
      </w:r>
      <w:r>
        <w:rPr>
          <w:rFonts w:ascii="Consolas" w:hAnsi="Consolas" w:cs="Courier New"/>
          <w:color w:val="FFFFFF"/>
          <w:sz w:val="17"/>
          <w:szCs w:val="17"/>
        </w:rPr>
        <w:t>: !</w:t>
      </w:r>
      <w:r>
        <w:rPr>
          <w:rFonts w:ascii="Consolas" w:hAnsi="Consolas" w:cs="Courier New"/>
          <w:color w:val="00E0E0"/>
          <w:sz w:val="17"/>
          <w:szCs w:val="17"/>
        </w:rPr>
        <w:t>Ref</w:t>
      </w:r>
      <w:r>
        <w:rPr>
          <w:rFonts w:ascii="Consolas" w:hAnsi="Consolas" w:cs="Courier New"/>
          <w:color w:val="FFFFFF"/>
          <w:sz w:val="17"/>
          <w:szCs w:val="17"/>
        </w:rPr>
        <w:t xml:space="preserve"> S3Bucket</w:t>
      </w:r>
    </w:p>
    <w:p w14:paraId="4D69DBAD"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w:t>
      </w:r>
    </w:p>
    <w:p w14:paraId="711D63B2"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SimpleEC2</w:t>
      </w:r>
      <w:r>
        <w:rPr>
          <w:rFonts w:ascii="Consolas" w:hAnsi="Consolas" w:cs="Courier New"/>
          <w:color w:val="FFFFFF"/>
          <w:sz w:val="17"/>
          <w:szCs w:val="17"/>
        </w:rPr>
        <w:t>:</w:t>
      </w:r>
    </w:p>
    <w:p w14:paraId="0F869A6E"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Description</w:t>
      </w:r>
      <w:r>
        <w:rPr>
          <w:rFonts w:ascii="Consolas" w:hAnsi="Consolas" w:cs="Courier New"/>
          <w:color w:val="FFFFFF"/>
          <w:sz w:val="17"/>
          <w:szCs w:val="17"/>
        </w:rPr>
        <w:t xml:space="preserve">: EC2 instance has been </w:t>
      </w:r>
      <w:r>
        <w:rPr>
          <w:rFonts w:ascii="Consolas" w:hAnsi="Consolas" w:cs="Courier New"/>
          <w:color w:val="00E0E0"/>
          <w:sz w:val="17"/>
          <w:szCs w:val="17"/>
        </w:rPr>
        <w:t>Created</w:t>
      </w:r>
    </w:p>
    <w:p w14:paraId="39DF1DB1"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Value</w:t>
      </w:r>
      <w:r>
        <w:rPr>
          <w:rFonts w:ascii="Consolas" w:hAnsi="Consolas" w:cs="Courier New"/>
          <w:color w:val="FFFFFF"/>
          <w:sz w:val="17"/>
          <w:szCs w:val="17"/>
        </w:rPr>
        <w:t>: !</w:t>
      </w:r>
      <w:r>
        <w:rPr>
          <w:rFonts w:ascii="Consolas" w:hAnsi="Consolas" w:cs="Courier New"/>
          <w:color w:val="00E0E0"/>
          <w:sz w:val="17"/>
          <w:szCs w:val="17"/>
        </w:rPr>
        <w:t>Ref</w:t>
      </w:r>
      <w:r>
        <w:rPr>
          <w:rFonts w:ascii="Consolas" w:hAnsi="Consolas" w:cs="Courier New"/>
          <w:color w:val="FFFFFF"/>
          <w:sz w:val="17"/>
          <w:szCs w:val="17"/>
        </w:rPr>
        <w:t xml:space="preserve"> </w:t>
      </w:r>
      <w:r>
        <w:rPr>
          <w:rFonts w:ascii="Consolas" w:hAnsi="Consolas" w:cs="Courier New"/>
          <w:color w:val="00E0E0"/>
          <w:sz w:val="17"/>
          <w:szCs w:val="17"/>
        </w:rPr>
        <w:t>SimpleEC2</w:t>
      </w:r>
    </w:p>
    <w:p w14:paraId="3F82DDD3"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w:t>
      </w:r>
    </w:p>
    <w:p w14:paraId="21857102" w14:textId="6F76AF4D" w:rsidR="00FF69EF" w:rsidRPr="009D491B" w:rsidRDefault="00FF69EF" w:rsidP="00FF69EF">
      <w:pPr>
        <w:rPr>
          <w:rFonts w:ascii="Calibri" w:hAnsi="Calibri" w:cs="Calibri"/>
          <w:b/>
          <w:bCs/>
          <w:sz w:val="28"/>
          <w:szCs w:val="28"/>
        </w:rPr>
      </w:pPr>
    </w:p>
    <w:p w14:paraId="174D1C44"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19F2925">
          <v:rect id="_x0000_i1558" style="width:0;height:1.5pt" o:hralign="center" o:hrstd="t" o:hr="t" fillcolor="#a0a0a0" stroked="f"/>
        </w:pict>
      </w:r>
    </w:p>
    <w:p w14:paraId="04421B9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You’ll be prompted to input the values during stack creation via the AWS Console, CLI, or SDK.</w:t>
      </w:r>
    </w:p>
    <w:p w14:paraId="772872B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sample file for CLI deployment or how to pass parameters using AWS CLI?</w:t>
      </w:r>
    </w:p>
    <w:p w14:paraId="65C6165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7B551B6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Parameters: BucketName: Type: String Description: Name of the S3 bucket</w:t>
      </w:r>
    </w:p>
    <w:p w14:paraId="0B08C63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where to give bucket name</w:t>
      </w:r>
    </w:p>
    <w:p w14:paraId="6AA8DB42" w14:textId="01C087D3" w:rsidR="00FF69EF" w:rsidRPr="009D491B" w:rsidRDefault="00FF69EF" w:rsidP="00FF69EF">
      <w:pPr>
        <w:rPr>
          <w:rFonts w:ascii="Calibri" w:hAnsi="Calibri" w:cs="Calibri"/>
          <w:b/>
          <w:bCs/>
          <w:sz w:val="28"/>
          <w:szCs w:val="28"/>
        </w:rPr>
      </w:pPr>
    </w:p>
    <w:p w14:paraId="6AF0646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provide the bucket name when launching the CloudFormation stack by supplying a value for the BucketName parameter. Here’s how you do it, depending on how you're deploying:</w:t>
      </w:r>
    </w:p>
    <w:p w14:paraId="234936D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1FA251E">
          <v:rect id="_x0000_i1559" style="width:0;height:1.5pt" o:hralign="center" o:hrstd="t" o:hr="t" fillcolor="#a0a0a0" stroked="f"/>
        </w:pict>
      </w:r>
    </w:p>
    <w:p w14:paraId="4ACA759B"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Option 1: AWS Management Console</w:t>
      </w:r>
    </w:p>
    <w:p w14:paraId="540E936C" w14:textId="77777777" w:rsidR="00FF69EF" w:rsidRPr="009D491B" w:rsidRDefault="00FF69EF" w:rsidP="00FF69EF">
      <w:pPr>
        <w:numPr>
          <w:ilvl w:val="0"/>
          <w:numId w:val="445"/>
        </w:numPr>
        <w:rPr>
          <w:rFonts w:ascii="Calibri" w:hAnsi="Calibri" w:cs="Calibri"/>
          <w:b/>
          <w:bCs/>
          <w:sz w:val="28"/>
          <w:szCs w:val="28"/>
        </w:rPr>
      </w:pPr>
      <w:r w:rsidRPr="009D491B">
        <w:rPr>
          <w:rFonts w:ascii="Calibri" w:hAnsi="Calibri" w:cs="Calibri"/>
          <w:b/>
          <w:bCs/>
          <w:sz w:val="28"/>
          <w:szCs w:val="28"/>
        </w:rPr>
        <w:t>Go to CloudFormation → Create Stack.</w:t>
      </w:r>
    </w:p>
    <w:p w14:paraId="4E3A8773" w14:textId="77777777" w:rsidR="00FF69EF" w:rsidRPr="009D491B" w:rsidRDefault="00FF69EF" w:rsidP="00FF69EF">
      <w:pPr>
        <w:numPr>
          <w:ilvl w:val="0"/>
          <w:numId w:val="445"/>
        </w:numPr>
        <w:rPr>
          <w:rFonts w:ascii="Calibri" w:hAnsi="Calibri" w:cs="Calibri"/>
          <w:b/>
          <w:bCs/>
          <w:sz w:val="28"/>
          <w:szCs w:val="28"/>
        </w:rPr>
      </w:pPr>
      <w:r w:rsidRPr="009D491B">
        <w:rPr>
          <w:rFonts w:ascii="Calibri" w:hAnsi="Calibri" w:cs="Calibri"/>
          <w:b/>
          <w:bCs/>
          <w:sz w:val="28"/>
          <w:szCs w:val="28"/>
        </w:rPr>
        <w:t>Upload or paste the template.</w:t>
      </w:r>
    </w:p>
    <w:p w14:paraId="366B323A" w14:textId="77777777" w:rsidR="00FF69EF" w:rsidRPr="009D491B" w:rsidRDefault="00FF69EF" w:rsidP="00FF69EF">
      <w:pPr>
        <w:numPr>
          <w:ilvl w:val="0"/>
          <w:numId w:val="445"/>
        </w:numPr>
        <w:rPr>
          <w:rFonts w:ascii="Calibri" w:hAnsi="Calibri" w:cs="Calibri"/>
          <w:b/>
          <w:bCs/>
          <w:sz w:val="28"/>
          <w:szCs w:val="28"/>
        </w:rPr>
      </w:pPr>
      <w:r w:rsidRPr="009D491B">
        <w:rPr>
          <w:rFonts w:ascii="Calibri" w:hAnsi="Calibri" w:cs="Calibri"/>
          <w:b/>
          <w:bCs/>
          <w:sz w:val="28"/>
          <w:szCs w:val="28"/>
        </w:rPr>
        <w:t>When prompted for parameters:</w:t>
      </w:r>
    </w:p>
    <w:p w14:paraId="4972A0AE" w14:textId="77777777" w:rsidR="00FF69EF" w:rsidRPr="009D491B" w:rsidRDefault="00FF69EF" w:rsidP="00FF69EF">
      <w:pPr>
        <w:numPr>
          <w:ilvl w:val="1"/>
          <w:numId w:val="445"/>
        </w:numPr>
        <w:rPr>
          <w:rFonts w:ascii="Calibri" w:hAnsi="Calibri" w:cs="Calibri"/>
          <w:b/>
          <w:bCs/>
          <w:sz w:val="28"/>
          <w:szCs w:val="28"/>
        </w:rPr>
      </w:pPr>
      <w:r w:rsidRPr="009D491B">
        <w:rPr>
          <w:rFonts w:ascii="Calibri" w:hAnsi="Calibri" w:cs="Calibri"/>
          <w:b/>
          <w:bCs/>
          <w:sz w:val="28"/>
          <w:szCs w:val="28"/>
        </w:rPr>
        <w:t>For BucketName, enter something like: my-bucket-2025.</w:t>
      </w:r>
    </w:p>
    <w:p w14:paraId="4D8B033C"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46EBDFA">
          <v:rect id="_x0000_i1560" style="width:0;height:1.5pt" o:hralign="center" o:hrstd="t" o:hr="t" fillcolor="#a0a0a0" stroked="f"/>
        </w:pict>
      </w:r>
    </w:p>
    <w:p w14:paraId="6907EE56"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Option 2: AWS CLI</w:t>
      </w:r>
    </w:p>
    <w:p w14:paraId="704F356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can pass parameters using the --parameters flag:</w:t>
      </w:r>
    </w:p>
    <w:p w14:paraId="29C09A4B" w14:textId="60D12E6C" w:rsidR="00FF69EF" w:rsidRPr="009D491B" w:rsidRDefault="00FF69EF" w:rsidP="00FF69EF">
      <w:pPr>
        <w:rPr>
          <w:rFonts w:ascii="Calibri" w:hAnsi="Calibri" w:cs="Calibri"/>
          <w:b/>
          <w:bCs/>
          <w:sz w:val="28"/>
          <w:szCs w:val="28"/>
        </w:rPr>
      </w:pPr>
    </w:p>
    <w:p w14:paraId="5CEBFC0C" w14:textId="6A355952" w:rsidR="00FF69EF" w:rsidRDefault="00FF69EF" w:rsidP="00FF69EF">
      <w:pPr>
        <w:rPr>
          <w:rFonts w:ascii="Calibri" w:hAnsi="Calibri" w:cs="Calibri"/>
          <w:b/>
          <w:bCs/>
          <w:sz w:val="28"/>
          <w:szCs w:val="28"/>
        </w:rPr>
      </w:pPr>
    </w:p>
    <w:p w14:paraId="25AF8834" w14:textId="77777777" w:rsidR="00DC6505" w:rsidRDefault="00DC6505" w:rsidP="00FF69EF">
      <w:pPr>
        <w:rPr>
          <w:rFonts w:ascii="Calibri" w:hAnsi="Calibri" w:cs="Calibri"/>
          <w:b/>
          <w:bCs/>
          <w:sz w:val="28"/>
          <w:szCs w:val="28"/>
        </w:rPr>
      </w:pPr>
    </w:p>
    <w:p w14:paraId="26180C2E" w14:textId="77777777" w:rsidR="00DC6505" w:rsidRPr="009D491B" w:rsidRDefault="00DC6505" w:rsidP="00FF69EF">
      <w:pPr>
        <w:rPr>
          <w:rFonts w:ascii="Calibri" w:hAnsi="Calibri" w:cs="Calibri"/>
          <w:b/>
          <w:bCs/>
          <w:sz w:val="28"/>
          <w:szCs w:val="28"/>
        </w:rPr>
      </w:pPr>
    </w:p>
    <w:p w14:paraId="1E7A97BC"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253"/>
        <w:rPr>
          <w:rFonts w:ascii="Consolas" w:hAnsi="Consolas" w:cs="Courier New"/>
          <w:color w:val="FFFFFF"/>
          <w:sz w:val="17"/>
          <w:szCs w:val="17"/>
        </w:rPr>
      </w:pPr>
      <w:r>
        <w:rPr>
          <w:rFonts w:ascii="Consolas" w:hAnsi="Consolas" w:cs="Courier New"/>
          <w:color w:val="FFFFFF"/>
          <w:sz w:val="17"/>
          <w:szCs w:val="17"/>
        </w:rPr>
        <w:t>aws cloudformation create-stack \</w:t>
      </w:r>
    </w:p>
    <w:p w14:paraId="601BD572"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253"/>
        <w:rPr>
          <w:rFonts w:ascii="Consolas" w:hAnsi="Consolas" w:cs="Courier New"/>
          <w:color w:val="FFFFFF"/>
          <w:sz w:val="17"/>
          <w:szCs w:val="17"/>
        </w:rPr>
      </w:pPr>
      <w:r>
        <w:rPr>
          <w:rFonts w:ascii="Consolas" w:hAnsi="Consolas" w:cs="Courier New"/>
          <w:color w:val="FFFFFF"/>
          <w:sz w:val="17"/>
          <w:szCs w:val="17"/>
        </w:rPr>
        <w:t xml:space="preserve">  --stack-name </w:t>
      </w:r>
      <w:r>
        <w:rPr>
          <w:rFonts w:ascii="Consolas" w:hAnsi="Consolas" w:cs="Courier New"/>
          <w:color w:val="DCC6E0"/>
          <w:sz w:val="17"/>
          <w:szCs w:val="17"/>
        </w:rPr>
        <w:t>my</w:t>
      </w:r>
      <w:r>
        <w:rPr>
          <w:rFonts w:ascii="Consolas" w:hAnsi="Consolas" w:cs="Courier New"/>
          <w:color w:val="FFFFFF"/>
          <w:sz w:val="17"/>
          <w:szCs w:val="17"/>
        </w:rPr>
        <w:t>-stack \</w:t>
      </w:r>
    </w:p>
    <w:p w14:paraId="26D86190"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25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template</w:t>
      </w:r>
      <w:r>
        <w:rPr>
          <w:rFonts w:ascii="Consolas" w:hAnsi="Consolas" w:cs="Courier New"/>
          <w:color w:val="FFFFFF"/>
          <w:sz w:val="17"/>
          <w:szCs w:val="17"/>
        </w:rPr>
        <w:t>-body file:</w:t>
      </w:r>
      <w:r>
        <w:rPr>
          <w:rFonts w:ascii="Consolas" w:hAnsi="Consolas" w:cs="Courier New"/>
          <w:color w:val="D4D0AB"/>
          <w:sz w:val="17"/>
          <w:szCs w:val="17"/>
        </w:rPr>
        <w:t>//template.yaml \</w:t>
      </w:r>
    </w:p>
    <w:p w14:paraId="5623A169"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253"/>
        <w:rPr>
          <w:rFonts w:ascii="Consolas" w:hAnsi="Consolas" w:cs="Courier New"/>
          <w:color w:val="FFFFFF"/>
          <w:sz w:val="17"/>
          <w:szCs w:val="17"/>
        </w:rPr>
      </w:pPr>
      <w:r>
        <w:rPr>
          <w:rFonts w:ascii="Consolas" w:hAnsi="Consolas" w:cs="Courier New"/>
          <w:color w:val="FFFFFF"/>
          <w:sz w:val="17"/>
          <w:szCs w:val="17"/>
        </w:rPr>
        <w:t xml:space="preserve">  --parameters </w:t>
      </w:r>
      <w:r>
        <w:rPr>
          <w:rFonts w:ascii="Consolas" w:hAnsi="Consolas" w:cs="Courier New"/>
          <w:color w:val="00E0E0"/>
          <w:sz w:val="17"/>
          <w:szCs w:val="17"/>
        </w:rPr>
        <w:t>ParameterKey</w:t>
      </w:r>
      <w:r>
        <w:rPr>
          <w:rFonts w:ascii="Consolas" w:hAnsi="Consolas" w:cs="Courier New"/>
          <w:color w:val="FFFFFF"/>
          <w:sz w:val="17"/>
          <w:szCs w:val="17"/>
        </w:rPr>
        <w:t>=</w:t>
      </w:r>
      <w:r>
        <w:rPr>
          <w:rFonts w:ascii="Consolas" w:hAnsi="Consolas" w:cs="Courier New"/>
          <w:color w:val="00E0E0"/>
          <w:sz w:val="17"/>
          <w:szCs w:val="17"/>
        </w:rPr>
        <w:t>BucketName</w:t>
      </w:r>
      <w:r>
        <w:rPr>
          <w:rFonts w:ascii="Consolas" w:hAnsi="Consolas" w:cs="Courier New"/>
          <w:color w:val="FFFFFF"/>
          <w:sz w:val="17"/>
          <w:szCs w:val="17"/>
        </w:rPr>
        <w:t>,</w:t>
      </w:r>
      <w:r>
        <w:rPr>
          <w:rFonts w:ascii="Consolas" w:hAnsi="Consolas" w:cs="Courier New"/>
          <w:color w:val="00E0E0"/>
          <w:sz w:val="17"/>
          <w:szCs w:val="17"/>
        </w:rPr>
        <w:t>ParameterValue</w:t>
      </w:r>
      <w:r>
        <w:rPr>
          <w:rFonts w:ascii="Consolas" w:hAnsi="Consolas" w:cs="Courier New"/>
          <w:color w:val="FFFFFF"/>
          <w:sz w:val="17"/>
          <w:szCs w:val="17"/>
        </w:rPr>
        <w:t>=</w:t>
      </w:r>
      <w:r>
        <w:rPr>
          <w:rFonts w:ascii="Consolas" w:hAnsi="Consolas" w:cs="Courier New"/>
          <w:color w:val="DCC6E0"/>
          <w:sz w:val="17"/>
          <w:szCs w:val="17"/>
        </w:rPr>
        <w:t>my</w:t>
      </w:r>
      <w:r>
        <w:rPr>
          <w:rFonts w:ascii="Consolas" w:hAnsi="Consolas" w:cs="Courier New"/>
          <w:color w:val="FFFFFF"/>
          <w:sz w:val="17"/>
          <w:szCs w:val="17"/>
        </w:rPr>
        <w:t>-bucket-</w:t>
      </w:r>
      <w:r>
        <w:rPr>
          <w:rFonts w:ascii="Consolas" w:hAnsi="Consolas" w:cs="Courier New"/>
          <w:color w:val="F5AB35"/>
          <w:sz w:val="17"/>
          <w:szCs w:val="17"/>
        </w:rPr>
        <w:t>2025</w:t>
      </w:r>
      <w:r>
        <w:rPr>
          <w:rFonts w:ascii="Consolas" w:hAnsi="Consolas" w:cs="Courier New"/>
          <w:color w:val="FFFFFF"/>
          <w:sz w:val="17"/>
          <w:szCs w:val="17"/>
        </w:rPr>
        <w:t xml:space="preserve"> \</w:t>
      </w:r>
    </w:p>
    <w:p w14:paraId="2FF419A7"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25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ParameterKey</w:t>
      </w:r>
      <w:r>
        <w:rPr>
          <w:rFonts w:ascii="Consolas" w:hAnsi="Consolas" w:cs="Courier New"/>
          <w:color w:val="FFFFFF"/>
          <w:sz w:val="17"/>
          <w:szCs w:val="17"/>
        </w:rPr>
        <w:t>=</w:t>
      </w:r>
      <w:r>
        <w:rPr>
          <w:rFonts w:ascii="Consolas" w:hAnsi="Consolas" w:cs="Courier New"/>
          <w:color w:val="00E0E0"/>
          <w:sz w:val="17"/>
          <w:szCs w:val="17"/>
        </w:rPr>
        <w:t>ImageId</w:t>
      </w:r>
      <w:r>
        <w:rPr>
          <w:rFonts w:ascii="Consolas" w:hAnsi="Consolas" w:cs="Courier New"/>
          <w:color w:val="FFFFFF"/>
          <w:sz w:val="17"/>
          <w:szCs w:val="17"/>
        </w:rPr>
        <w:t>,</w:t>
      </w:r>
      <w:r>
        <w:rPr>
          <w:rFonts w:ascii="Consolas" w:hAnsi="Consolas" w:cs="Courier New"/>
          <w:color w:val="00E0E0"/>
          <w:sz w:val="17"/>
          <w:szCs w:val="17"/>
        </w:rPr>
        <w:t>ParameterValue</w:t>
      </w:r>
      <w:r>
        <w:rPr>
          <w:rFonts w:ascii="Consolas" w:hAnsi="Consolas" w:cs="Courier New"/>
          <w:color w:val="FFFFFF"/>
          <w:sz w:val="17"/>
          <w:szCs w:val="17"/>
        </w:rPr>
        <w:t>=ami-</w:t>
      </w:r>
      <w:r>
        <w:rPr>
          <w:rFonts w:ascii="Consolas" w:hAnsi="Consolas" w:cs="Courier New"/>
          <w:color w:val="F5AB35"/>
          <w:sz w:val="17"/>
          <w:szCs w:val="17"/>
        </w:rPr>
        <w:t>06971c49acd687c30</w:t>
      </w:r>
      <w:r>
        <w:rPr>
          <w:rFonts w:ascii="Consolas" w:hAnsi="Consolas" w:cs="Courier New"/>
          <w:color w:val="FFFFFF"/>
          <w:sz w:val="17"/>
          <w:szCs w:val="17"/>
        </w:rPr>
        <w:t xml:space="preserve"> \</w:t>
      </w:r>
    </w:p>
    <w:p w14:paraId="4288F3B5"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25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ParameterKey</w:t>
      </w:r>
      <w:r>
        <w:rPr>
          <w:rFonts w:ascii="Consolas" w:hAnsi="Consolas" w:cs="Courier New"/>
          <w:color w:val="FFFFFF"/>
          <w:sz w:val="17"/>
          <w:szCs w:val="17"/>
        </w:rPr>
        <w:t>=</w:t>
      </w:r>
      <w:r>
        <w:rPr>
          <w:rFonts w:ascii="Consolas" w:hAnsi="Consolas" w:cs="Courier New"/>
          <w:color w:val="00E0E0"/>
          <w:sz w:val="17"/>
          <w:szCs w:val="17"/>
        </w:rPr>
        <w:t>InstanceType</w:t>
      </w:r>
      <w:r>
        <w:rPr>
          <w:rFonts w:ascii="Consolas" w:hAnsi="Consolas" w:cs="Courier New"/>
          <w:color w:val="FFFFFF"/>
          <w:sz w:val="17"/>
          <w:szCs w:val="17"/>
        </w:rPr>
        <w:t>,</w:t>
      </w:r>
      <w:r>
        <w:rPr>
          <w:rFonts w:ascii="Consolas" w:hAnsi="Consolas" w:cs="Courier New"/>
          <w:color w:val="00E0E0"/>
          <w:sz w:val="17"/>
          <w:szCs w:val="17"/>
        </w:rPr>
        <w:t>ParameterValue</w:t>
      </w:r>
      <w:r>
        <w:rPr>
          <w:rFonts w:ascii="Consolas" w:hAnsi="Consolas" w:cs="Courier New"/>
          <w:color w:val="FFFFFF"/>
          <w:sz w:val="17"/>
          <w:szCs w:val="17"/>
        </w:rPr>
        <w:t>=t2.micro \</w:t>
      </w:r>
    </w:p>
    <w:p w14:paraId="1AFA5101"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25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ParameterKey</w:t>
      </w:r>
      <w:r>
        <w:rPr>
          <w:rFonts w:ascii="Consolas" w:hAnsi="Consolas" w:cs="Courier New"/>
          <w:color w:val="FFFFFF"/>
          <w:sz w:val="17"/>
          <w:szCs w:val="17"/>
        </w:rPr>
        <w:t>=</w:t>
      </w:r>
      <w:r>
        <w:rPr>
          <w:rFonts w:ascii="Consolas" w:hAnsi="Consolas" w:cs="Courier New"/>
          <w:color w:val="00E0E0"/>
          <w:sz w:val="17"/>
          <w:szCs w:val="17"/>
        </w:rPr>
        <w:t>KeyName</w:t>
      </w:r>
      <w:r>
        <w:rPr>
          <w:rFonts w:ascii="Consolas" w:hAnsi="Consolas" w:cs="Courier New"/>
          <w:color w:val="FFFFFF"/>
          <w:sz w:val="17"/>
          <w:szCs w:val="17"/>
        </w:rPr>
        <w:t>,</w:t>
      </w:r>
      <w:r>
        <w:rPr>
          <w:rFonts w:ascii="Consolas" w:hAnsi="Consolas" w:cs="Courier New"/>
          <w:color w:val="00E0E0"/>
          <w:sz w:val="17"/>
          <w:szCs w:val="17"/>
        </w:rPr>
        <w:t>ParameterValue</w:t>
      </w:r>
      <w:r>
        <w:rPr>
          <w:rFonts w:ascii="Consolas" w:hAnsi="Consolas" w:cs="Courier New"/>
          <w:color w:val="FFFFFF"/>
          <w:sz w:val="17"/>
          <w:szCs w:val="17"/>
        </w:rPr>
        <w:t>=</w:t>
      </w:r>
      <w:r>
        <w:rPr>
          <w:rFonts w:ascii="Consolas" w:hAnsi="Consolas" w:cs="Courier New"/>
          <w:color w:val="DCC6E0"/>
          <w:sz w:val="17"/>
          <w:szCs w:val="17"/>
        </w:rPr>
        <w:t>my</w:t>
      </w:r>
      <w:r>
        <w:rPr>
          <w:rFonts w:ascii="Consolas" w:hAnsi="Consolas" w:cs="Courier New"/>
          <w:color w:val="FFFFFF"/>
          <w:sz w:val="17"/>
          <w:szCs w:val="17"/>
        </w:rPr>
        <w:t>-key</w:t>
      </w:r>
    </w:p>
    <w:p w14:paraId="10025C92"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253"/>
        <w:rPr>
          <w:rFonts w:ascii="Consolas" w:hAnsi="Consolas" w:cs="Courier New"/>
          <w:color w:val="FFFFFF"/>
          <w:sz w:val="17"/>
          <w:szCs w:val="17"/>
        </w:rPr>
      </w:pPr>
      <w:r>
        <w:rPr>
          <w:rFonts w:ascii="Consolas" w:hAnsi="Consolas" w:cs="Courier New"/>
          <w:color w:val="FFFFFF"/>
          <w:sz w:val="17"/>
          <w:szCs w:val="17"/>
        </w:rPr>
        <w:t> </w:t>
      </w:r>
    </w:p>
    <w:p w14:paraId="49A8DA7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77ADDA2">
          <v:rect id="_x0000_i1561" style="width:0;height:1.5pt" o:hralign="center" o:hrstd="t" o:hr="t" fillcolor="#a0a0a0" stroked="f"/>
        </w:pict>
      </w:r>
    </w:p>
    <w:p w14:paraId="6DD0D9B2"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Option 3: Using a parameters JSON file</w:t>
      </w:r>
    </w:p>
    <w:p w14:paraId="003C67C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parameters.json:</w:t>
      </w:r>
    </w:p>
    <w:p w14:paraId="2866A06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0424581B" w14:textId="1BB08B70" w:rsidR="00FF69EF" w:rsidRPr="009D491B" w:rsidRDefault="00FF69EF" w:rsidP="00FF69EF">
      <w:pPr>
        <w:rPr>
          <w:rFonts w:ascii="Calibri" w:hAnsi="Calibri" w:cs="Calibri"/>
          <w:b/>
          <w:bCs/>
          <w:sz w:val="28"/>
          <w:szCs w:val="28"/>
        </w:rPr>
      </w:pPr>
    </w:p>
    <w:p w14:paraId="4DC13846"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w:t>
      </w:r>
    </w:p>
    <w:p w14:paraId="0898C141"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p>
    <w:p w14:paraId="673A9CB3"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"ParameterKey"</w:t>
      </w:r>
      <w:r>
        <w:rPr>
          <w:rFonts w:ascii="Consolas" w:hAnsi="Consolas" w:cs="Courier New"/>
          <w:color w:val="FFFFFF"/>
          <w:sz w:val="17"/>
          <w:szCs w:val="17"/>
        </w:rPr>
        <w:t xml:space="preserve">: </w:t>
      </w:r>
      <w:r>
        <w:rPr>
          <w:rFonts w:ascii="Consolas" w:hAnsi="Consolas" w:cs="Courier New"/>
          <w:color w:val="ABE338"/>
          <w:sz w:val="17"/>
          <w:szCs w:val="17"/>
        </w:rPr>
        <w:t>"BucketName"</w:t>
      </w:r>
      <w:r>
        <w:rPr>
          <w:rFonts w:ascii="Consolas" w:hAnsi="Consolas" w:cs="Courier New"/>
          <w:color w:val="FFFFFF"/>
          <w:sz w:val="17"/>
          <w:szCs w:val="17"/>
        </w:rPr>
        <w:t>,</w:t>
      </w:r>
    </w:p>
    <w:p w14:paraId="4E9A60CF"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"ParameterValue"</w:t>
      </w:r>
      <w:r>
        <w:rPr>
          <w:rFonts w:ascii="Consolas" w:hAnsi="Consolas" w:cs="Courier New"/>
          <w:color w:val="FFFFFF"/>
          <w:sz w:val="17"/>
          <w:szCs w:val="17"/>
        </w:rPr>
        <w:t xml:space="preserve">: </w:t>
      </w:r>
      <w:r>
        <w:rPr>
          <w:rFonts w:ascii="Consolas" w:hAnsi="Consolas" w:cs="Courier New"/>
          <w:color w:val="ABE338"/>
          <w:sz w:val="17"/>
          <w:szCs w:val="17"/>
        </w:rPr>
        <w:t>"my-bucket-2025"</w:t>
      </w:r>
    </w:p>
    <w:p w14:paraId="1380C09D"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p>
    <w:p w14:paraId="4D6A1197"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p>
    <w:p w14:paraId="79319D6D"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"ParameterKey"</w:t>
      </w:r>
      <w:r>
        <w:rPr>
          <w:rFonts w:ascii="Consolas" w:hAnsi="Consolas" w:cs="Courier New"/>
          <w:color w:val="FFFFFF"/>
          <w:sz w:val="17"/>
          <w:szCs w:val="17"/>
        </w:rPr>
        <w:t xml:space="preserve">: </w:t>
      </w:r>
      <w:r>
        <w:rPr>
          <w:rFonts w:ascii="Consolas" w:hAnsi="Consolas" w:cs="Courier New"/>
          <w:color w:val="ABE338"/>
          <w:sz w:val="17"/>
          <w:szCs w:val="17"/>
        </w:rPr>
        <w:t>"ImageId"</w:t>
      </w:r>
      <w:r>
        <w:rPr>
          <w:rFonts w:ascii="Consolas" w:hAnsi="Consolas" w:cs="Courier New"/>
          <w:color w:val="FFFFFF"/>
          <w:sz w:val="17"/>
          <w:szCs w:val="17"/>
        </w:rPr>
        <w:t>,</w:t>
      </w:r>
    </w:p>
    <w:p w14:paraId="7F715B0D"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"ParameterValue"</w:t>
      </w:r>
      <w:r>
        <w:rPr>
          <w:rFonts w:ascii="Consolas" w:hAnsi="Consolas" w:cs="Courier New"/>
          <w:color w:val="FFFFFF"/>
          <w:sz w:val="17"/>
          <w:szCs w:val="17"/>
        </w:rPr>
        <w:t xml:space="preserve">: </w:t>
      </w:r>
      <w:r>
        <w:rPr>
          <w:rFonts w:ascii="Consolas" w:hAnsi="Consolas" w:cs="Courier New"/>
          <w:color w:val="ABE338"/>
          <w:sz w:val="17"/>
          <w:szCs w:val="17"/>
        </w:rPr>
        <w:t>"ami-06971c49acd687c30"</w:t>
      </w:r>
    </w:p>
    <w:p w14:paraId="3ABEF6B0"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p>
    <w:p w14:paraId="4B0A863E"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p>
    <w:p w14:paraId="6DCCDD39"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"ParameterKey"</w:t>
      </w:r>
      <w:r>
        <w:rPr>
          <w:rFonts w:ascii="Consolas" w:hAnsi="Consolas" w:cs="Courier New"/>
          <w:color w:val="FFFFFF"/>
          <w:sz w:val="17"/>
          <w:szCs w:val="17"/>
        </w:rPr>
        <w:t xml:space="preserve">: </w:t>
      </w:r>
      <w:r>
        <w:rPr>
          <w:rFonts w:ascii="Consolas" w:hAnsi="Consolas" w:cs="Courier New"/>
          <w:color w:val="ABE338"/>
          <w:sz w:val="17"/>
          <w:szCs w:val="17"/>
        </w:rPr>
        <w:t>"InstanceType"</w:t>
      </w:r>
      <w:r>
        <w:rPr>
          <w:rFonts w:ascii="Consolas" w:hAnsi="Consolas" w:cs="Courier New"/>
          <w:color w:val="FFFFFF"/>
          <w:sz w:val="17"/>
          <w:szCs w:val="17"/>
        </w:rPr>
        <w:t>,</w:t>
      </w:r>
    </w:p>
    <w:p w14:paraId="674FD8B4"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"ParameterValue"</w:t>
      </w:r>
      <w:r>
        <w:rPr>
          <w:rFonts w:ascii="Consolas" w:hAnsi="Consolas" w:cs="Courier New"/>
          <w:color w:val="FFFFFF"/>
          <w:sz w:val="17"/>
          <w:szCs w:val="17"/>
        </w:rPr>
        <w:t xml:space="preserve">: </w:t>
      </w:r>
      <w:r>
        <w:rPr>
          <w:rFonts w:ascii="Consolas" w:hAnsi="Consolas" w:cs="Courier New"/>
          <w:color w:val="ABE338"/>
          <w:sz w:val="17"/>
          <w:szCs w:val="17"/>
        </w:rPr>
        <w:t>"t2.micro"</w:t>
      </w:r>
    </w:p>
    <w:p w14:paraId="7D395B1C"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p>
    <w:p w14:paraId="1C694CB1"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p>
    <w:p w14:paraId="0EAFDE2C"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"ParameterKey"</w:t>
      </w:r>
      <w:r>
        <w:rPr>
          <w:rFonts w:ascii="Consolas" w:hAnsi="Consolas" w:cs="Courier New"/>
          <w:color w:val="FFFFFF"/>
          <w:sz w:val="17"/>
          <w:szCs w:val="17"/>
        </w:rPr>
        <w:t xml:space="preserve">: </w:t>
      </w:r>
      <w:r>
        <w:rPr>
          <w:rFonts w:ascii="Consolas" w:hAnsi="Consolas" w:cs="Courier New"/>
          <w:color w:val="ABE338"/>
          <w:sz w:val="17"/>
          <w:szCs w:val="17"/>
        </w:rPr>
        <w:t>"KeyName"</w:t>
      </w:r>
      <w:r>
        <w:rPr>
          <w:rFonts w:ascii="Consolas" w:hAnsi="Consolas" w:cs="Courier New"/>
          <w:color w:val="FFFFFF"/>
          <w:sz w:val="17"/>
          <w:szCs w:val="17"/>
        </w:rPr>
        <w:t>,</w:t>
      </w:r>
    </w:p>
    <w:p w14:paraId="0BEAF67C"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"ParameterValue"</w:t>
      </w:r>
      <w:r>
        <w:rPr>
          <w:rFonts w:ascii="Consolas" w:hAnsi="Consolas" w:cs="Courier New"/>
          <w:color w:val="FFFFFF"/>
          <w:sz w:val="17"/>
          <w:szCs w:val="17"/>
        </w:rPr>
        <w:t xml:space="preserve">: </w:t>
      </w:r>
      <w:r>
        <w:rPr>
          <w:rFonts w:ascii="Consolas" w:hAnsi="Consolas" w:cs="Courier New"/>
          <w:color w:val="ABE338"/>
          <w:sz w:val="17"/>
          <w:szCs w:val="17"/>
        </w:rPr>
        <w:t>"my-key"</w:t>
      </w:r>
    </w:p>
    <w:p w14:paraId="4FFEA4E0"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p>
    <w:p w14:paraId="7707F732"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w:t>
      </w:r>
    </w:p>
    <w:p w14:paraId="07A3207E"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00E0E0"/>
          <w:sz w:val="17"/>
          <w:szCs w:val="17"/>
        </w:rPr>
        <w:t>Then</w:t>
      </w:r>
      <w:r>
        <w:rPr>
          <w:rFonts w:ascii="Consolas" w:hAnsi="Consolas" w:cs="Courier New"/>
          <w:color w:val="FFFFFF"/>
          <w:sz w:val="17"/>
          <w:szCs w:val="17"/>
        </w:rPr>
        <w:t xml:space="preserve"> run:</w:t>
      </w:r>
    </w:p>
    <w:p w14:paraId="182247D6"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w:t>
      </w:r>
    </w:p>
    <w:p w14:paraId="762A89D9"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w:t>
      </w:r>
    </w:p>
    <w:p w14:paraId="58F73102"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aws cloudformation create-stack \</w:t>
      </w:r>
    </w:p>
    <w:p w14:paraId="1E1FF837"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--stack-name </w:t>
      </w:r>
      <w:r>
        <w:rPr>
          <w:rFonts w:ascii="Consolas" w:hAnsi="Consolas" w:cs="Courier New"/>
          <w:color w:val="DCC6E0"/>
          <w:sz w:val="17"/>
          <w:szCs w:val="17"/>
        </w:rPr>
        <w:t>my</w:t>
      </w:r>
      <w:r>
        <w:rPr>
          <w:rFonts w:ascii="Consolas" w:hAnsi="Consolas" w:cs="Courier New"/>
          <w:color w:val="FFFFFF"/>
          <w:sz w:val="17"/>
          <w:szCs w:val="17"/>
        </w:rPr>
        <w:t>-stack \</w:t>
      </w:r>
    </w:p>
    <w:p w14:paraId="4B820B54"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template</w:t>
      </w:r>
      <w:r>
        <w:rPr>
          <w:rFonts w:ascii="Consolas" w:hAnsi="Consolas" w:cs="Courier New"/>
          <w:color w:val="FFFFFF"/>
          <w:sz w:val="17"/>
          <w:szCs w:val="17"/>
        </w:rPr>
        <w:t>-body file:</w:t>
      </w:r>
      <w:r>
        <w:rPr>
          <w:rFonts w:ascii="Consolas" w:hAnsi="Consolas" w:cs="Courier New"/>
          <w:color w:val="D4D0AB"/>
          <w:sz w:val="17"/>
          <w:szCs w:val="17"/>
        </w:rPr>
        <w:t>//template.yaml \</w:t>
      </w:r>
    </w:p>
    <w:p w14:paraId="56F97BF1"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--parameters file:</w:t>
      </w:r>
      <w:r>
        <w:rPr>
          <w:rFonts w:ascii="Consolas" w:hAnsi="Consolas" w:cs="Courier New"/>
          <w:color w:val="D4D0AB"/>
          <w:sz w:val="17"/>
          <w:szCs w:val="17"/>
        </w:rPr>
        <w:t>//parameters.json</w:t>
      </w:r>
    </w:p>
    <w:p w14:paraId="3C14B201"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w:t>
      </w:r>
    </w:p>
    <w:p w14:paraId="6F1F066A"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F958A6F">
          <v:rect id="_x0000_i1562" style="width:0;height:1.5pt" o:hralign="center" o:hrstd="t" o:hr="t" fillcolor="#a0a0a0" stroked="f"/>
        </w:pict>
      </w:r>
    </w:p>
    <w:p w14:paraId="14460F2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help generating a CloudFormation parameters JSON file or testing the CLI command for stack creation?</w:t>
      </w:r>
    </w:p>
    <w:p w14:paraId="5EBF8AA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5DE5FEAD" w14:textId="759A8EA2"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where to give bucket name in template</w:t>
      </w:r>
    </w:p>
    <w:p w14:paraId="5B68230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In your CloudFormation template, to make the bucket name configurable via parameters, you should define a Parameters section and then reference it in the BucketName property.</w:t>
      </w:r>
    </w:p>
    <w:p w14:paraId="4514271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6ECA475">
          <v:rect id="_x0000_i1563" style="width:0;height:1.5pt" o:hralign="center" o:hrstd="t" o:hr="t" fillcolor="#a0a0a0" stroked="f"/>
        </w:pict>
      </w:r>
    </w:p>
    <w:p w14:paraId="312BB67B"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Modified Template with BucketName as a Parameter</w:t>
      </w:r>
    </w:p>
    <w:p w14:paraId="7504577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429C2E59" w14:textId="209AF2D8" w:rsidR="00FF69EF" w:rsidRPr="009D491B" w:rsidRDefault="00FF69EF" w:rsidP="00FF69EF">
      <w:pPr>
        <w:rPr>
          <w:rFonts w:ascii="Calibri" w:hAnsi="Calibri" w:cs="Calibri"/>
          <w:b/>
          <w:bCs/>
          <w:sz w:val="28"/>
          <w:szCs w:val="28"/>
        </w:rPr>
      </w:pPr>
    </w:p>
    <w:p w14:paraId="6B66DD75"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00E0E0"/>
          <w:sz w:val="17"/>
          <w:szCs w:val="17"/>
        </w:rPr>
        <w:t>AWSTemplateFormatVersion</w:t>
      </w:r>
      <w:r>
        <w:rPr>
          <w:rFonts w:ascii="Consolas" w:hAnsi="Consolas" w:cs="Courier New"/>
          <w:color w:val="FFFFFF"/>
          <w:sz w:val="17"/>
          <w:szCs w:val="17"/>
        </w:rPr>
        <w:t xml:space="preserve">: </w:t>
      </w:r>
      <w:r>
        <w:rPr>
          <w:rFonts w:ascii="Consolas" w:hAnsi="Consolas" w:cs="Courier New"/>
          <w:color w:val="ABE338"/>
          <w:sz w:val="17"/>
          <w:szCs w:val="17"/>
        </w:rPr>
        <w:t>'2010-09-09'</w:t>
      </w:r>
    </w:p>
    <w:p w14:paraId="644ACCC2"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00E0E0"/>
          <w:sz w:val="17"/>
          <w:szCs w:val="17"/>
        </w:rPr>
        <w:t>Description</w:t>
      </w:r>
      <w:r>
        <w:rPr>
          <w:rFonts w:ascii="Consolas" w:hAnsi="Consolas" w:cs="Courier New"/>
          <w:color w:val="FFFFFF"/>
          <w:sz w:val="17"/>
          <w:szCs w:val="17"/>
        </w:rPr>
        <w:t xml:space="preserve">: </w:t>
      </w:r>
      <w:r>
        <w:rPr>
          <w:rFonts w:ascii="Consolas" w:hAnsi="Consolas" w:cs="Courier New"/>
          <w:color w:val="00E0E0"/>
          <w:sz w:val="17"/>
          <w:szCs w:val="17"/>
        </w:rPr>
        <w:t>Create</w:t>
      </w:r>
      <w:r>
        <w:rPr>
          <w:rFonts w:ascii="Consolas" w:hAnsi="Consolas" w:cs="Courier New"/>
          <w:color w:val="FFFFFF"/>
          <w:sz w:val="17"/>
          <w:szCs w:val="17"/>
        </w:rPr>
        <w:t xml:space="preserve"> S3 bucket </w:t>
      </w:r>
      <w:r>
        <w:rPr>
          <w:rFonts w:ascii="Consolas" w:hAnsi="Consolas" w:cs="Courier New"/>
          <w:color w:val="DCC6E0"/>
          <w:sz w:val="17"/>
          <w:szCs w:val="17"/>
        </w:rPr>
        <w:t>and</w:t>
      </w:r>
      <w:r>
        <w:rPr>
          <w:rFonts w:ascii="Consolas" w:hAnsi="Consolas" w:cs="Courier New"/>
          <w:color w:val="FFFFFF"/>
          <w:sz w:val="17"/>
          <w:szCs w:val="17"/>
        </w:rPr>
        <w:t xml:space="preserve"> EC2 instance </w:t>
      </w:r>
      <w:r>
        <w:rPr>
          <w:rFonts w:ascii="Consolas" w:hAnsi="Consolas" w:cs="Courier New"/>
          <w:color w:val="DCC6E0"/>
          <w:sz w:val="17"/>
          <w:szCs w:val="17"/>
        </w:rPr>
        <w:t>using</w:t>
      </w:r>
      <w:r>
        <w:rPr>
          <w:rFonts w:ascii="Consolas" w:hAnsi="Consolas" w:cs="Courier New"/>
          <w:color w:val="FFFFFF"/>
          <w:sz w:val="17"/>
          <w:szCs w:val="17"/>
        </w:rPr>
        <w:t xml:space="preserve"> </w:t>
      </w:r>
      <w:r>
        <w:rPr>
          <w:rFonts w:ascii="Consolas" w:hAnsi="Consolas" w:cs="Courier New"/>
          <w:color w:val="00E0E0"/>
          <w:sz w:val="17"/>
          <w:szCs w:val="17"/>
        </w:rPr>
        <w:t>CloudFormation</w:t>
      </w:r>
    </w:p>
    <w:p w14:paraId="249E270A"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w:t>
      </w:r>
    </w:p>
    <w:p w14:paraId="624C6812"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00E0E0"/>
          <w:sz w:val="17"/>
          <w:szCs w:val="17"/>
        </w:rPr>
        <w:t>Parameters</w:t>
      </w:r>
      <w:r>
        <w:rPr>
          <w:rFonts w:ascii="Consolas" w:hAnsi="Consolas" w:cs="Courier New"/>
          <w:color w:val="FFFFFF"/>
          <w:sz w:val="17"/>
          <w:szCs w:val="17"/>
        </w:rPr>
        <w:t>:</w:t>
      </w:r>
    </w:p>
    <w:p w14:paraId="284178A5"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BucketName</w:t>
      </w:r>
      <w:r>
        <w:rPr>
          <w:rFonts w:ascii="Consolas" w:hAnsi="Consolas" w:cs="Courier New"/>
          <w:color w:val="FFFFFF"/>
          <w:sz w:val="17"/>
          <w:szCs w:val="17"/>
        </w:rPr>
        <w:t>:</w:t>
      </w:r>
    </w:p>
    <w:p w14:paraId="72BE2050"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xml:space="preserve">: </w:t>
      </w:r>
      <w:r>
        <w:rPr>
          <w:rFonts w:ascii="Consolas" w:hAnsi="Consolas" w:cs="Courier New"/>
          <w:color w:val="00E0E0"/>
          <w:sz w:val="17"/>
          <w:szCs w:val="17"/>
        </w:rPr>
        <w:t>String</w:t>
      </w:r>
    </w:p>
    <w:p w14:paraId="02EA9D1E"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Description</w:t>
      </w:r>
      <w:r>
        <w:rPr>
          <w:rFonts w:ascii="Consolas" w:hAnsi="Consolas" w:cs="Courier New"/>
          <w:color w:val="FFFFFF"/>
          <w:sz w:val="17"/>
          <w:szCs w:val="17"/>
        </w:rPr>
        <w:t xml:space="preserve">: </w:t>
      </w:r>
      <w:r>
        <w:rPr>
          <w:rFonts w:ascii="Consolas" w:hAnsi="Consolas" w:cs="Courier New"/>
          <w:color w:val="00E0E0"/>
          <w:sz w:val="17"/>
          <w:szCs w:val="17"/>
        </w:rPr>
        <w:t>Name</w:t>
      </w:r>
      <w:r>
        <w:rPr>
          <w:rFonts w:ascii="Consolas" w:hAnsi="Consolas" w:cs="Courier New"/>
          <w:color w:val="FFFFFF"/>
          <w:sz w:val="17"/>
          <w:szCs w:val="17"/>
        </w:rPr>
        <w:t xml:space="preserve"> </w:t>
      </w:r>
      <w:r>
        <w:rPr>
          <w:rFonts w:ascii="Consolas" w:hAnsi="Consolas" w:cs="Courier New"/>
          <w:color w:val="DCC6E0"/>
          <w:sz w:val="17"/>
          <w:szCs w:val="17"/>
        </w:rPr>
        <w:t>of</w:t>
      </w:r>
      <w:r>
        <w:rPr>
          <w:rFonts w:ascii="Consolas" w:hAnsi="Consolas" w:cs="Courier New"/>
          <w:color w:val="FFFFFF"/>
          <w:sz w:val="17"/>
          <w:szCs w:val="17"/>
        </w:rPr>
        <w:t xml:space="preserve"> the S3 bucket to create</w:t>
      </w:r>
    </w:p>
    <w:p w14:paraId="7D9A4BB5"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w:t>
      </w:r>
    </w:p>
    <w:p w14:paraId="2357475C"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ImageId</w:t>
      </w:r>
      <w:r>
        <w:rPr>
          <w:rFonts w:ascii="Consolas" w:hAnsi="Consolas" w:cs="Courier New"/>
          <w:color w:val="FFFFFF"/>
          <w:sz w:val="17"/>
          <w:szCs w:val="17"/>
        </w:rPr>
        <w:t>:</w:t>
      </w:r>
    </w:p>
    <w:p w14:paraId="66594E7D"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AWS::EC2::</w:t>
      </w:r>
      <w:r>
        <w:rPr>
          <w:rFonts w:ascii="Consolas" w:hAnsi="Consolas" w:cs="Courier New"/>
          <w:color w:val="00E0E0"/>
          <w:sz w:val="17"/>
          <w:szCs w:val="17"/>
        </w:rPr>
        <w:t>Image</w:t>
      </w:r>
      <w:r>
        <w:rPr>
          <w:rFonts w:ascii="Consolas" w:hAnsi="Consolas" w:cs="Courier New"/>
          <w:color w:val="FFFFFF"/>
          <w:sz w:val="17"/>
          <w:szCs w:val="17"/>
        </w:rPr>
        <w:t>::</w:t>
      </w:r>
      <w:r>
        <w:rPr>
          <w:rFonts w:ascii="Consolas" w:hAnsi="Consolas" w:cs="Courier New"/>
          <w:color w:val="00E0E0"/>
          <w:sz w:val="17"/>
          <w:szCs w:val="17"/>
        </w:rPr>
        <w:t>Id</w:t>
      </w:r>
    </w:p>
    <w:p w14:paraId="0B2508D9"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Default</w:t>
      </w:r>
      <w:r>
        <w:rPr>
          <w:rFonts w:ascii="Consolas" w:hAnsi="Consolas" w:cs="Courier New"/>
          <w:color w:val="FFFFFF"/>
          <w:sz w:val="17"/>
          <w:szCs w:val="17"/>
        </w:rPr>
        <w:t>: ami-</w:t>
      </w:r>
      <w:r>
        <w:rPr>
          <w:rFonts w:ascii="Consolas" w:hAnsi="Consolas" w:cs="Courier New"/>
          <w:color w:val="F5AB35"/>
          <w:sz w:val="17"/>
          <w:szCs w:val="17"/>
        </w:rPr>
        <w:t>06971c49acd687c30</w:t>
      </w:r>
    </w:p>
    <w:p w14:paraId="26D134D7"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Description</w:t>
      </w:r>
      <w:r>
        <w:rPr>
          <w:rFonts w:ascii="Consolas" w:hAnsi="Consolas" w:cs="Courier New"/>
          <w:color w:val="FFFFFF"/>
          <w:sz w:val="17"/>
          <w:szCs w:val="17"/>
        </w:rPr>
        <w:t xml:space="preserve">: AMI ID </w:t>
      </w:r>
      <w:r>
        <w:rPr>
          <w:rFonts w:ascii="Consolas" w:hAnsi="Consolas" w:cs="Courier New"/>
          <w:color w:val="DCC6E0"/>
          <w:sz w:val="17"/>
          <w:szCs w:val="17"/>
        </w:rPr>
        <w:t>for</w:t>
      </w:r>
      <w:r>
        <w:rPr>
          <w:rFonts w:ascii="Consolas" w:hAnsi="Consolas" w:cs="Courier New"/>
          <w:color w:val="FFFFFF"/>
          <w:sz w:val="17"/>
          <w:szCs w:val="17"/>
        </w:rPr>
        <w:t xml:space="preserve"> the EC2 instance</w:t>
      </w:r>
    </w:p>
    <w:p w14:paraId="42E4E4F0"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w:t>
      </w:r>
    </w:p>
    <w:p w14:paraId="622F93F1"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InstanceType</w:t>
      </w:r>
      <w:r>
        <w:rPr>
          <w:rFonts w:ascii="Consolas" w:hAnsi="Consolas" w:cs="Courier New"/>
          <w:color w:val="FFFFFF"/>
          <w:sz w:val="17"/>
          <w:szCs w:val="17"/>
        </w:rPr>
        <w:t>:</w:t>
      </w:r>
    </w:p>
    <w:p w14:paraId="564B6CB3"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xml:space="preserve">: </w:t>
      </w:r>
      <w:r>
        <w:rPr>
          <w:rFonts w:ascii="Consolas" w:hAnsi="Consolas" w:cs="Courier New"/>
          <w:color w:val="00E0E0"/>
          <w:sz w:val="17"/>
          <w:szCs w:val="17"/>
        </w:rPr>
        <w:t>String</w:t>
      </w:r>
    </w:p>
    <w:p w14:paraId="2695FB4D"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Default</w:t>
      </w:r>
      <w:r>
        <w:rPr>
          <w:rFonts w:ascii="Consolas" w:hAnsi="Consolas" w:cs="Courier New"/>
          <w:color w:val="FFFFFF"/>
          <w:sz w:val="17"/>
          <w:szCs w:val="17"/>
        </w:rPr>
        <w:t>: t2.micro</w:t>
      </w:r>
    </w:p>
    <w:p w14:paraId="62D67E81"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Description</w:t>
      </w:r>
      <w:r>
        <w:rPr>
          <w:rFonts w:ascii="Consolas" w:hAnsi="Consolas" w:cs="Courier New"/>
          <w:color w:val="FFFFFF"/>
          <w:sz w:val="17"/>
          <w:szCs w:val="17"/>
        </w:rPr>
        <w:t>: EC2 instance type</w:t>
      </w:r>
    </w:p>
    <w:p w14:paraId="59C00A48"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w:t>
      </w:r>
    </w:p>
    <w:p w14:paraId="375749D1"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KeyName</w:t>
      </w:r>
      <w:r>
        <w:rPr>
          <w:rFonts w:ascii="Consolas" w:hAnsi="Consolas" w:cs="Courier New"/>
          <w:color w:val="FFFFFF"/>
          <w:sz w:val="17"/>
          <w:szCs w:val="17"/>
        </w:rPr>
        <w:t>:</w:t>
      </w:r>
    </w:p>
    <w:p w14:paraId="2AB7B2B7"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AWS::EC2::</w:t>
      </w:r>
      <w:r>
        <w:rPr>
          <w:rFonts w:ascii="Consolas" w:hAnsi="Consolas" w:cs="Courier New"/>
          <w:color w:val="00E0E0"/>
          <w:sz w:val="17"/>
          <w:szCs w:val="17"/>
        </w:rPr>
        <w:t>KeyPair</w:t>
      </w:r>
      <w:r>
        <w:rPr>
          <w:rFonts w:ascii="Consolas" w:hAnsi="Consolas" w:cs="Courier New"/>
          <w:color w:val="FFFFFF"/>
          <w:sz w:val="17"/>
          <w:szCs w:val="17"/>
        </w:rPr>
        <w:t>::</w:t>
      </w:r>
      <w:r>
        <w:rPr>
          <w:rFonts w:ascii="Consolas" w:hAnsi="Consolas" w:cs="Courier New"/>
          <w:color w:val="00E0E0"/>
          <w:sz w:val="17"/>
          <w:szCs w:val="17"/>
        </w:rPr>
        <w:t>KeyName</w:t>
      </w:r>
    </w:p>
    <w:p w14:paraId="644FDD83"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Description</w:t>
      </w:r>
      <w:r>
        <w:rPr>
          <w:rFonts w:ascii="Consolas" w:hAnsi="Consolas" w:cs="Courier New"/>
          <w:color w:val="FFFFFF"/>
          <w:sz w:val="17"/>
          <w:szCs w:val="17"/>
        </w:rPr>
        <w:t xml:space="preserve">: </w:t>
      </w:r>
      <w:r>
        <w:rPr>
          <w:rFonts w:ascii="Consolas" w:hAnsi="Consolas" w:cs="Courier New"/>
          <w:color w:val="00E0E0"/>
          <w:sz w:val="17"/>
          <w:szCs w:val="17"/>
        </w:rPr>
        <w:t>Name</w:t>
      </w:r>
      <w:r>
        <w:rPr>
          <w:rFonts w:ascii="Consolas" w:hAnsi="Consolas" w:cs="Courier New"/>
          <w:color w:val="FFFFFF"/>
          <w:sz w:val="17"/>
          <w:szCs w:val="17"/>
        </w:rPr>
        <w:t xml:space="preserve"> </w:t>
      </w:r>
      <w:r>
        <w:rPr>
          <w:rFonts w:ascii="Consolas" w:hAnsi="Consolas" w:cs="Courier New"/>
          <w:color w:val="DCC6E0"/>
          <w:sz w:val="17"/>
          <w:szCs w:val="17"/>
        </w:rPr>
        <w:t>of</w:t>
      </w:r>
      <w:r>
        <w:rPr>
          <w:rFonts w:ascii="Consolas" w:hAnsi="Consolas" w:cs="Courier New"/>
          <w:color w:val="FFFFFF"/>
          <w:sz w:val="17"/>
          <w:szCs w:val="17"/>
        </w:rPr>
        <w:t xml:space="preserve"> an existing EC2 </w:t>
      </w:r>
      <w:r>
        <w:rPr>
          <w:rFonts w:ascii="Consolas" w:hAnsi="Consolas" w:cs="Courier New"/>
          <w:color w:val="00E0E0"/>
          <w:sz w:val="17"/>
          <w:szCs w:val="17"/>
        </w:rPr>
        <w:t>KeyPair</w:t>
      </w:r>
      <w:r>
        <w:rPr>
          <w:rFonts w:ascii="Consolas" w:hAnsi="Consolas" w:cs="Courier New"/>
          <w:color w:val="FFFFFF"/>
          <w:sz w:val="17"/>
          <w:szCs w:val="17"/>
        </w:rPr>
        <w:t xml:space="preserve"> to enable SSH access</w:t>
      </w:r>
    </w:p>
    <w:p w14:paraId="66F1CBEB"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w:t>
      </w:r>
    </w:p>
    <w:p w14:paraId="6528F4B3"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00E0E0"/>
          <w:sz w:val="17"/>
          <w:szCs w:val="17"/>
        </w:rPr>
        <w:t>Resources</w:t>
      </w:r>
      <w:r>
        <w:rPr>
          <w:rFonts w:ascii="Consolas" w:hAnsi="Consolas" w:cs="Courier New"/>
          <w:color w:val="FFFFFF"/>
          <w:sz w:val="17"/>
          <w:szCs w:val="17"/>
        </w:rPr>
        <w:t>:</w:t>
      </w:r>
    </w:p>
    <w:p w14:paraId="6F405A4E"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S3Bucket:</w:t>
      </w:r>
    </w:p>
    <w:p w14:paraId="12D55607"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AWS::S3::</w:t>
      </w:r>
      <w:r>
        <w:rPr>
          <w:rFonts w:ascii="Consolas" w:hAnsi="Consolas" w:cs="Courier New"/>
          <w:color w:val="00E0E0"/>
          <w:sz w:val="17"/>
          <w:szCs w:val="17"/>
        </w:rPr>
        <w:t>Bucket</w:t>
      </w:r>
    </w:p>
    <w:p w14:paraId="1D520F68"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Properties</w:t>
      </w:r>
      <w:r>
        <w:rPr>
          <w:rFonts w:ascii="Consolas" w:hAnsi="Consolas" w:cs="Courier New"/>
          <w:color w:val="FFFFFF"/>
          <w:sz w:val="17"/>
          <w:szCs w:val="17"/>
        </w:rPr>
        <w:t>:</w:t>
      </w:r>
    </w:p>
    <w:p w14:paraId="7025B97B"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BucketName</w:t>
      </w:r>
      <w:r>
        <w:rPr>
          <w:rFonts w:ascii="Consolas" w:hAnsi="Consolas" w:cs="Courier New"/>
          <w:color w:val="FFFFFF"/>
          <w:sz w:val="17"/>
          <w:szCs w:val="17"/>
        </w:rPr>
        <w:t>: !</w:t>
      </w:r>
      <w:r>
        <w:rPr>
          <w:rFonts w:ascii="Consolas" w:hAnsi="Consolas" w:cs="Courier New"/>
          <w:color w:val="00E0E0"/>
          <w:sz w:val="17"/>
          <w:szCs w:val="17"/>
        </w:rPr>
        <w:t>Ref</w:t>
      </w:r>
      <w:r>
        <w:rPr>
          <w:rFonts w:ascii="Consolas" w:hAnsi="Consolas" w:cs="Courier New"/>
          <w:color w:val="FFFFFF"/>
          <w:sz w:val="17"/>
          <w:szCs w:val="17"/>
        </w:rPr>
        <w:t xml:space="preserve"> </w:t>
      </w:r>
      <w:r>
        <w:rPr>
          <w:rFonts w:ascii="Consolas" w:hAnsi="Consolas" w:cs="Courier New"/>
          <w:color w:val="00E0E0"/>
          <w:sz w:val="17"/>
          <w:szCs w:val="17"/>
        </w:rPr>
        <w:t>BucketName</w:t>
      </w:r>
    </w:p>
    <w:p w14:paraId="7249A66E"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w:t>
      </w:r>
    </w:p>
    <w:p w14:paraId="0E82C8D1"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SimpleEC2</w:t>
      </w:r>
      <w:r>
        <w:rPr>
          <w:rFonts w:ascii="Consolas" w:hAnsi="Consolas" w:cs="Courier New"/>
          <w:color w:val="FFFFFF"/>
          <w:sz w:val="17"/>
          <w:szCs w:val="17"/>
        </w:rPr>
        <w:t>:</w:t>
      </w:r>
    </w:p>
    <w:p w14:paraId="4A5EC155"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AWS::EC2::</w:t>
      </w:r>
      <w:r>
        <w:rPr>
          <w:rFonts w:ascii="Consolas" w:hAnsi="Consolas" w:cs="Courier New"/>
          <w:color w:val="00E0E0"/>
          <w:sz w:val="17"/>
          <w:szCs w:val="17"/>
        </w:rPr>
        <w:t>Instance</w:t>
      </w:r>
    </w:p>
    <w:p w14:paraId="302BB7B1"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Properties</w:t>
      </w:r>
      <w:r>
        <w:rPr>
          <w:rFonts w:ascii="Consolas" w:hAnsi="Consolas" w:cs="Courier New"/>
          <w:color w:val="FFFFFF"/>
          <w:sz w:val="17"/>
          <w:szCs w:val="17"/>
        </w:rPr>
        <w:t>:</w:t>
      </w:r>
    </w:p>
    <w:p w14:paraId="1832C4AA"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ImageId</w:t>
      </w:r>
      <w:r>
        <w:rPr>
          <w:rFonts w:ascii="Consolas" w:hAnsi="Consolas" w:cs="Courier New"/>
          <w:color w:val="FFFFFF"/>
          <w:sz w:val="17"/>
          <w:szCs w:val="17"/>
        </w:rPr>
        <w:t>: !</w:t>
      </w:r>
      <w:r>
        <w:rPr>
          <w:rFonts w:ascii="Consolas" w:hAnsi="Consolas" w:cs="Courier New"/>
          <w:color w:val="00E0E0"/>
          <w:sz w:val="17"/>
          <w:szCs w:val="17"/>
        </w:rPr>
        <w:t>Ref</w:t>
      </w:r>
      <w:r>
        <w:rPr>
          <w:rFonts w:ascii="Consolas" w:hAnsi="Consolas" w:cs="Courier New"/>
          <w:color w:val="FFFFFF"/>
          <w:sz w:val="17"/>
          <w:szCs w:val="17"/>
        </w:rPr>
        <w:t xml:space="preserve"> </w:t>
      </w:r>
      <w:r>
        <w:rPr>
          <w:rFonts w:ascii="Consolas" w:hAnsi="Consolas" w:cs="Courier New"/>
          <w:color w:val="00E0E0"/>
          <w:sz w:val="17"/>
          <w:szCs w:val="17"/>
        </w:rPr>
        <w:t>ImageId</w:t>
      </w:r>
    </w:p>
    <w:p w14:paraId="6EAF6C8C"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KeyName</w:t>
      </w:r>
      <w:r>
        <w:rPr>
          <w:rFonts w:ascii="Consolas" w:hAnsi="Consolas" w:cs="Courier New"/>
          <w:color w:val="FFFFFF"/>
          <w:sz w:val="17"/>
          <w:szCs w:val="17"/>
        </w:rPr>
        <w:t>: !</w:t>
      </w:r>
      <w:r>
        <w:rPr>
          <w:rFonts w:ascii="Consolas" w:hAnsi="Consolas" w:cs="Courier New"/>
          <w:color w:val="00E0E0"/>
          <w:sz w:val="17"/>
          <w:szCs w:val="17"/>
        </w:rPr>
        <w:t>Ref</w:t>
      </w:r>
      <w:r>
        <w:rPr>
          <w:rFonts w:ascii="Consolas" w:hAnsi="Consolas" w:cs="Courier New"/>
          <w:color w:val="FFFFFF"/>
          <w:sz w:val="17"/>
          <w:szCs w:val="17"/>
        </w:rPr>
        <w:t xml:space="preserve"> </w:t>
      </w:r>
      <w:r>
        <w:rPr>
          <w:rFonts w:ascii="Consolas" w:hAnsi="Consolas" w:cs="Courier New"/>
          <w:color w:val="00E0E0"/>
          <w:sz w:val="17"/>
          <w:szCs w:val="17"/>
        </w:rPr>
        <w:t>KeyName</w:t>
      </w:r>
    </w:p>
    <w:p w14:paraId="5AE418F0"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InstanceType</w:t>
      </w:r>
      <w:r>
        <w:rPr>
          <w:rFonts w:ascii="Consolas" w:hAnsi="Consolas" w:cs="Courier New"/>
          <w:color w:val="FFFFFF"/>
          <w:sz w:val="17"/>
          <w:szCs w:val="17"/>
        </w:rPr>
        <w:t>: !</w:t>
      </w:r>
      <w:r>
        <w:rPr>
          <w:rFonts w:ascii="Consolas" w:hAnsi="Consolas" w:cs="Courier New"/>
          <w:color w:val="00E0E0"/>
          <w:sz w:val="17"/>
          <w:szCs w:val="17"/>
        </w:rPr>
        <w:t>Ref</w:t>
      </w:r>
      <w:r>
        <w:rPr>
          <w:rFonts w:ascii="Consolas" w:hAnsi="Consolas" w:cs="Courier New"/>
          <w:color w:val="FFFFFF"/>
          <w:sz w:val="17"/>
          <w:szCs w:val="17"/>
        </w:rPr>
        <w:t xml:space="preserve"> </w:t>
      </w:r>
      <w:r>
        <w:rPr>
          <w:rFonts w:ascii="Consolas" w:hAnsi="Consolas" w:cs="Courier New"/>
          <w:color w:val="00E0E0"/>
          <w:sz w:val="17"/>
          <w:szCs w:val="17"/>
        </w:rPr>
        <w:t>InstanceType</w:t>
      </w:r>
    </w:p>
    <w:p w14:paraId="7B9DA68C"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w:t>
      </w:r>
    </w:p>
    <w:p w14:paraId="6A0B3042"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00E0E0"/>
          <w:sz w:val="17"/>
          <w:szCs w:val="17"/>
        </w:rPr>
        <w:t>Outputs</w:t>
      </w:r>
      <w:r>
        <w:rPr>
          <w:rFonts w:ascii="Consolas" w:hAnsi="Consolas" w:cs="Courier New"/>
          <w:color w:val="FFFFFF"/>
          <w:sz w:val="17"/>
          <w:szCs w:val="17"/>
        </w:rPr>
        <w:t>:</w:t>
      </w:r>
    </w:p>
    <w:p w14:paraId="4A47474A"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S3Bucket:</w:t>
      </w:r>
    </w:p>
    <w:p w14:paraId="2B86D0A1"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Description</w:t>
      </w:r>
      <w:r>
        <w:rPr>
          <w:rFonts w:ascii="Consolas" w:hAnsi="Consolas" w:cs="Courier New"/>
          <w:color w:val="FFFFFF"/>
          <w:sz w:val="17"/>
          <w:szCs w:val="17"/>
        </w:rPr>
        <w:t>: S3 bucket created</w:t>
      </w:r>
    </w:p>
    <w:p w14:paraId="6DFE75CB"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Value</w:t>
      </w:r>
      <w:r>
        <w:rPr>
          <w:rFonts w:ascii="Consolas" w:hAnsi="Consolas" w:cs="Courier New"/>
          <w:color w:val="FFFFFF"/>
          <w:sz w:val="17"/>
          <w:szCs w:val="17"/>
        </w:rPr>
        <w:t>: !</w:t>
      </w:r>
      <w:r>
        <w:rPr>
          <w:rFonts w:ascii="Consolas" w:hAnsi="Consolas" w:cs="Courier New"/>
          <w:color w:val="00E0E0"/>
          <w:sz w:val="17"/>
          <w:szCs w:val="17"/>
        </w:rPr>
        <w:t>Ref</w:t>
      </w:r>
      <w:r>
        <w:rPr>
          <w:rFonts w:ascii="Consolas" w:hAnsi="Consolas" w:cs="Courier New"/>
          <w:color w:val="FFFFFF"/>
          <w:sz w:val="17"/>
          <w:szCs w:val="17"/>
        </w:rPr>
        <w:t xml:space="preserve"> S3Bucket</w:t>
      </w:r>
    </w:p>
    <w:p w14:paraId="55F9ED9F"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w:t>
      </w:r>
    </w:p>
    <w:p w14:paraId="701DD6C8"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SimpleEC2</w:t>
      </w:r>
      <w:r>
        <w:rPr>
          <w:rFonts w:ascii="Consolas" w:hAnsi="Consolas" w:cs="Courier New"/>
          <w:color w:val="FFFFFF"/>
          <w:sz w:val="17"/>
          <w:szCs w:val="17"/>
        </w:rPr>
        <w:t>:</w:t>
      </w:r>
    </w:p>
    <w:p w14:paraId="43C5B7AF"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Description</w:t>
      </w:r>
      <w:r>
        <w:rPr>
          <w:rFonts w:ascii="Consolas" w:hAnsi="Consolas" w:cs="Courier New"/>
          <w:color w:val="FFFFFF"/>
          <w:sz w:val="17"/>
          <w:szCs w:val="17"/>
        </w:rPr>
        <w:t>: EC2 instance created</w:t>
      </w:r>
    </w:p>
    <w:p w14:paraId="13248653"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Value</w:t>
      </w:r>
      <w:r>
        <w:rPr>
          <w:rFonts w:ascii="Consolas" w:hAnsi="Consolas" w:cs="Courier New"/>
          <w:color w:val="FFFFFF"/>
          <w:sz w:val="17"/>
          <w:szCs w:val="17"/>
        </w:rPr>
        <w:t>: !</w:t>
      </w:r>
      <w:r>
        <w:rPr>
          <w:rFonts w:ascii="Consolas" w:hAnsi="Consolas" w:cs="Courier New"/>
          <w:color w:val="00E0E0"/>
          <w:sz w:val="17"/>
          <w:szCs w:val="17"/>
        </w:rPr>
        <w:t>Ref</w:t>
      </w:r>
      <w:r>
        <w:rPr>
          <w:rFonts w:ascii="Consolas" w:hAnsi="Consolas" w:cs="Courier New"/>
          <w:color w:val="FFFFFF"/>
          <w:sz w:val="17"/>
          <w:szCs w:val="17"/>
        </w:rPr>
        <w:t xml:space="preserve"> </w:t>
      </w:r>
      <w:r>
        <w:rPr>
          <w:rFonts w:ascii="Consolas" w:hAnsi="Consolas" w:cs="Courier New"/>
          <w:color w:val="00E0E0"/>
          <w:sz w:val="17"/>
          <w:szCs w:val="17"/>
        </w:rPr>
        <w:t>SimpleEC2</w:t>
      </w:r>
    </w:p>
    <w:p w14:paraId="7B41D825"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w:t>
      </w:r>
    </w:p>
    <w:p w14:paraId="2A7E7B0B" w14:textId="3F10324F" w:rsidR="00FF69EF" w:rsidRPr="009D491B" w:rsidRDefault="00FF69EF" w:rsidP="00FF69EF">
      <w:pPr>
        <w:rPr>
          <w:rFonts w:ascii="Calibri" w:hAnsi="Calibri" w:cs="Calibri"/>
          <w:b/>
          <w:bCs/>
          <w:sz w:val="28"/>
          <w:szCs w:val="28"/>
        </w:rPr>
      </w:pPr>
    </w:p>
    <w:p w14:paraId="5143152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lastRenderedPageBreak/>
        <w:pict w14:anchorId="1F6DF812">
          <v:rect id="_x0000_i1564" style="width:0;height:1.5pt" o:hralign="center" o:hrstd="t" o:hr="t" fillcolor="#a0a0a0" stroked="f"/>
        </w:pict>
      </w:r>
    </w:p>
    <w:p w14:paraId="158EA5C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Now you can pass the bucket name dynamically at the time of stack creation instead of hardcoding it.</w:t>
      </w:r>
    </w:p>
    <w:p w14:paraId="1C7A706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sample command to deploy this with parameters or help with creating a parameters file?</w:t>
      </w:r>
    </w:p>
    <w:p w14:paraId="2036E03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744515D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deletion policy and update policy in cloudformation</w:t>
      </w:r>
    </w:p>
    <w:p w14:paraId="1963D437" w14:textId="4D4BD438" w:rsidR="00FF69EF" w:rsidRPr="009D491B" w:rsidRDefault="00FF69EF" w:rsidP="00FF69EF">
      <w:pPr>
        <w:rPr>
          <w:rFonts w:ascii="Calibri" w:hAnsi="Calibri" w:cs="Calibri"/>
          <w:b/>
          <w:bCs/>
          <w:sz w:val="28"/>
          <w:szCs w:val="28"/>
        </w:rPr>
      </w:pPr>
    </w:p>
    <w:p w14:paraId="25D1063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 AWS CloudFormation, DeletionPolicy and UpdatePolicy are resource-level attributes that control what happens to a resource during stack deletion or resource update. Here's a clear breakdown of both:</w:t>
      </w:r>
    </w:p>
    <w:p w14:paraId="5EE93E3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8D27CAA">
          <v:rect id="_x0000_i1565" style="width:0;height:1.5pt" o:hralign="center" o:hrstd="t" o:hr="t" fillcolor="#a0a0a0" stroked="f"/>
        </w:pict>
      </w:r>
    </w:p>
    <w:p w14:paraId="35044E3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DeletionPolicy</w:t>
      </w:r>
    </w:p>
    <w:p w14:paraId="013A9C4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Purpose: Specifies what CloudFormation should do with a resource when the stack is deleted.</w:t>
      </w:r>
    </w:p>
    <w:p w14:paraId="408B38D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Possible Values:</w:t>
      </w:r>
    </w:p>
    <w:p w14:paraId="3811A95E" w14:textId="77777777" w:rsidR="00FF69EF" w:rsidRPr="009D491B" w:rsidRDefault="00FF69EF" w:rsidP="00FF69EF">
      <w:pPr>
        <w:numPr>
          <w:ilvl w:val="0"/>
          <w:numId w:val="446"/>
        </w:numPr>
        <w:rPr>
          <w:rFonts w:ascii="Calibri" w:hAnsi="Calibri" w:cs="Calibri"/>
          <w:b/>
          <w:bCs/>
          <w:sz w:val="28"/>
          <w:szCs w:val="28"/>
        </w:rPr>
      </w:pPr>
      <w:r w:rsidRPr="009D491B">
        <w:rPr>
          <w:rFonts w:ascii="Calibri" w:hAnsi="Calibri" w:cs="Calibri"/>
          <w:b/>
          <w:bCs/>
          <w:sz w:val="28"/>
          <w:szCs w:val="28"/>
        </w:rPr>
        <w:t>Delete (default): The resource is deleted.</w:t>
      </w:r>
    </w:p>
    <w:p w14:paraId="189B3EBD" w14:textId="77777777" w:rsidR="00FF69EF" w:rsidRPr="009D491B" w:rsidRDefault="00FF69EF" w:rsidP="00FF69EF">
      <w:pPr>
        <w:numPr>
          <w:ilvl w:val="0"/>
          <w:numId w:val="446"/>
        </w:numPr>
        <w:rPr>
          <w:rFonts w:ascii="Calibri" w:hAnsi="Calibri" w:cs="Calibri"/>
          <w:b/>
          <w:bCs/>
          <w:sz w:val="28"/>
          <w:szCs w:val="28"/>
        </w:rPr>
      </w:pPr>
      <w:r w:rsidRPr="009D491B">
        <w:rPr>
          <w:rFonts w:ascii="Calibri" w:hAnsi="Calibri" w:cs="Calibri"/>
          <w:b/>
          <w:bCs/>
          <w:sz w:val="28"/>
          <w:szCs w:val="28"/>
        </w:rPr>
        <w:t>Retain: The resource is not deleted and stays in your account.</w:t>
      </w:r>
    </w:p>
    <w:p w14:paraId="16C285FF" w14:textId="77777777" w:rsidR="00FF69EF" w:rsidRPr="009D491B" w:rsidRDefault="00FF69EF" w:rsidP="00FF69EF">
      <w:pPr>
        <w:numPr>
          <w:ilvl w:val="0"/>
          <w:numId w:val="446"/>
        </w:numPr>
        <w:rPr>
          <w:rFonts w:ascii="Calibri" w:hAnsi="Calibri" w:cs="Calibri"/>
          <w:b/>
          <w:bCs/>
          <w:sz w:val="28"/>
          <w:szCs w:val="28"/>
        </w:rPr>
      </w:pPr>
      <w:r w:rsidRPr="009D491B">
        <w:rPr>
          <w:rFonts w:ascii="Calibri" w:hAnsi="Calibri" w:cs="Calibri"/>
          <w:b/>
          <w:bCs/>
          <w:sz w:val="28"/>
          <w:szCs w:val="28"/>
        </w:rPr>
        <w:t>Snapshot: A snapshot of the resource is created before deletion (supported for certain resources like RDS, EBS).</w:t>
      </w:r>
    </w:p>
    <w:p w14:paraId="3F9B36FE"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w:t>
      </w:r>
    </w:p>
    <w:p w14:paraId="4099805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5BDC9FA8" w14:textId="736301A3" w:rsidR="00FF69EF" w:rsidRPr="009D491B" w:rsidRDefault="00FF69EF" w:rsidP="00FF69EF">
      <w:pPr>
        <w:rPr>
          <w:rFonts w:ascii="Calibri" w:hAnsi="Calibri" w:cs="Calibri"/>
          <w:b/>
          <w:bCs/>
          <w:sz w:val="28"/>
          <w:szCs w:val="28"/>
        </w:rPr>
      </w:pPr>
    </w:p>
    <w:p w14:paraId="0BA040F7"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54557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MyS3Bucket</w:t>
      </w:r>
      <w:r>
        <w:rPr>
          <w:rFonts w:ascii="Consolas" w:hAnsi="Consolas" w:cs="Courier New"/>
          <w:color w:val="FFFFFF"/>
          <w:sz w:val="17"/>
          <w:szCs w:val="17"/>
        </w:rPr>
        <w:t>:</w:t>
      </w:r>
    </w:p>
    <w:p w14:paraId="1DE8F808"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54557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AWS::S3::</w:t>
      </w:r>
      <w:r>
        <w:rPr>
          <w:rFonts w:ascii="Consolas" w:hAnsi="Consolas" w:cs="Courier New"/>
          <w:color w:val="00E0E0"/>
          <w:sz w:val="17"/>
          <w:szCs w:val="17"/>
        </w:rPr>
        <w:t>Bucket</w:t>
      </w:r>
    </w:p>
    <w:p w14:paraId="0D801C82"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54557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DeletionPolicy</w:t>
      </w:r>
      <w:r>
        <w:rPr>
          <w:rFonts w:ascii="Consolas" w:hAnsi="Consolas" w:cs="Courier New"/>
          <w:color w:val="FFFFFF"/>
          <w:sz w:val="17"/>
          <w:szCs w:val="17"/>
        </w:rPr>
        <w:t xml:space="preserve">: </w:t>
      </w:r>
      <w:r>
        <w:rPr>
          <w:rFonts w:ascii="Consolas" w:hAnsi="Consolas" w:cs="Courier New"/>
          <w:color w:val="00E0E0"/>
          <w:sz w:val="17"/>
          <w:szCs w:val="17"/>
        </w:rPr>
        <w:t>Retain</w:t>
      </w:r>
    </w:p>
    <w:p w14:paraId="06D2534A"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54557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Properties</w:t>
      </w:r>
      <w:r>
        <w:rPr>
          <w:rFonts w:ascii="Consolas" w:hAnsi="Consolas" w:cs="Courier New"/>
          <w:color w:val="FFFFFF"/>
          <w:sz w:val="17"/>
          <w:szCs w:val="17"/>
        </w:rPr>
        <w:t>:</w:t>
      </w:r>
    </w:p>
    <w:p w14:paraId="4DD1E9DD"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54557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BucketName</w:t>
      </w:r>
      <w:r>
        <w:rPr>
          <w:rFonts w:ascii="Consolas" w:hAnsi="Consolas" w:cs="Courier New"/>
          <w:color w:val="FFFFFF"/>
          <w:sz w:val="17"/>
          <w:szCs w:val="17"/>
        </w:rPr>
        <w:t xml:space="preserve">: </w:t>
      </w:r>
      <w:r>
        <w:rPr>
          <w:rFonts w:ascii="Consolas" w:hAnsi="Consolas" w:cs="Courier New"/>
          <w:color w:val="DCC6E0"/>
          <w:sz w:val="17"/>
          <w:szCs w:val="17"/>
        </w:rPr>
        <w:t>my</w:t>
      </w:r>
      <w:r>
        <w:rPr>
          <w:rFonts w:ascii="Consolas" w:hAnsi="Consolas" w:cs="Courier New"/>
          <w:color w:val="FFFFFF"/>
          <w:sz w:val="17"/>
          <w:szCs w:val="17"/>
        </w:rPr>
        <w:t>-retain-bucket</w:t>
      </w:r>
    </w:p>
    <w:p w14:paraId="0905B508"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545573"/>
        <w:rPr>
          <w:rFonts w:ascii="Consolas" w:hAnsi="Consolas" w:cs="Courier New"/>
          <w:color w:val="FFFFFF"/>
          <w:sz w:val="17"/>
          <w:szCs w:val="17"/>
        </w:rPr>
      </w:pPr>
      <w:r>
        <w:rPr>
          <w:rFonts w:ascii="Consolas" w:hAnsi="Consolas" w:cs="Courier New"/>
          <w:color w:val="FFFFFF"/>
          <w:sz w:val="17"/>
          <w:szCs w:val="17"/>
        </w:rPr>
        <w:t> </w:t>
      </w:r>
    </w:p>
    <w:p w14:paraId="3CAB0AC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This keeps the bucket even if the stack is deleted.</w:t>
      </w:r>
    </w:p>
    <w:p w14:paraId="08C97BB1"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E057375">
          <v:rect id="_x0000_i1566" style="width:0;height:1.5pt" o:hralign="center" o:hrstd="t" o:hr="t" fillcolor="#a0a0a0" stroked="f"/>
        </w:pict>
      </w:r>
    </w:p>
    <w:p w14:paraId="349AF165"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UpdatePolicy</w:t>
      </w:r>
    </w:p>
    <w:p w14:paraId="372B7D1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Purpose: Controls how CloudFormation updates certain resources like Auto Scaling Groups, ElastiCache, or SQS queues.</w:t>
      </w:r>
    </w:p>
    <w:p w14:paraId="1A6ACD8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Common Usage – AutoScaling Group:</w:t>
      </w:r>
    </w:p>
    <w:p w14:paraId="0E5C46C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0515299A" w14:textId="3842BAC2" w:rsidR="00FF69EF" w:rsidRPr="009D491B" w:rsidRDefault="00FF69EF" w:rsidP="00FF69EF">
      <w:pPr>
        <w:rPr>
          <w:rFonts w:ascii="Calibri" w:hAnsi="Calibri" w:cs="Calibri"/>
          <w:b/>
          <w:bCs/>
          <w:sz w:val="28"/>
          <w:szCs w:val="28"/>
        </w:rPr>
      </w:pPr>
    </w:p>
    <w:p w14:paraId="24C3810C" w14:textId="77777777" w:rsidR="00D26DD8" w:rsidRDefault="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754891"/>
        <w:rPr>
          <w:rFonts w:ascii="Consolas" w:hAnsi="Consolas" w:cs="Courier New"/>
          <w:color w:val="FFFFFF"/>
          <w:sz w:val="17"/>
          <w:szCs w:val="17"/>
        </w:rPr>
      </w:pPr>
      <w:r w:rsidRPr="009D491B">
        <w:rPr>
          <w:rFonts w:ascii="Calibri" w:hAnsi="Calibri" w:cs="Calibri"/>
          <w:b/>
          <w:bCs/>
          <w:sz w:val="28"/>
          <w:szCs w:val="28"/>
        </w:rPr>
        <w:t xml:space="preserve">  </w:t>
      </w:r>
      <w:r w:rsidR="00D26DD8">
        <w:rPr>
          <w:rFonts w:ascii="Consolas" w:hAnsi="Consolas" w:cs="Courier New"/>
          <w:color w:val="00E0E0"/>
          <w:sz w:val="17"/>
          <w:szCs w:val="17"/>
        </w:rPr>
        <w:t>MyAutoScalingGroup</w:t>
      </w:r>
      <w:r w:rsidR="00D26DD8">
        <w:rPr>
          <w:rFonts w:ascii="Consolas" w:hAnsi="Consolas" w:cs="Courier New"/>
          <w:color w:val="FFFFFF"/>
          <w:sz w:val="17"/>
          <w:szCs w:val="17"/>
        </w:rPr>
        <w:t>:</w:t>
      </w:r>
    </w:p>
    <w:p w14:paraId="7B3A7050"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75489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AWS::</w:t>
      </w:r>
      <w:r>
        <w:rPr>
          <w:rFonts w:ascii="Consolas" w:hAnsi="Consolas" w:cs="Courier New"/>
          <w:color w:val="00E0E0"/>
          <w:sz w:val="17"/>
          <w:szCs w:val="17"/>
        </w:rPr>
        <w:t>AutoScaling</w:t>
      </w:r>
      <w:r>
        <w:rPr>
          <w:rFonts w:ascii="Consolas" w:hAnsi="Consolas" w:cs="Courier New"/>
          <w:color w:val="FFFFFF"/>
          <w:sz w:val="17"/>
          <w:szCs w:val="17"/>
        </w:rPr>
        <w:t>::</w:t>
      </w:r>
      <w:r>
        <w:rPr>
          <w:rFonts w:ascii="Consolas" w:hAnsi="Consolas" w:cs="Courier New"/>
          <w:color w:val="00E0E0"/>
          <w:sz w:val="17"/>
          <w:szCs w:val="17"/>
        </w:rPr>
        <w:t>AutoScalingGroup</w:t>
      </w:r>
    </w:p>
    <w:p w14:paraId="0BF3ADCB"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75489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UpdatePolicy</w:t>
      </w:r>
      <w:r>
        <w:rPr>
          <w:rFonts w:ascii="Consolas" w:hAnsi="Consolas" w:cs="Courier New"/>
          <w:color w:val="FFFFFF"/>
          <w:sz w:val="17"/>
          <w:szCs w:val="17"/>
        </w:rPr>
        <w:t>:</w:t>
      </w:r>
    </w:p>
    <w:p w14:paraId="1E5EFA9F"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75489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AutoScalingRollingUpdate</w:t>
      </w:r>
      <w:r>
        <w:rPr>
          <w:rFonts w:ascii="Consolas" w:hAnsi="Consolas" w:cs="Courier New"/>
          <w:color w:val="FFFFFF"/>
          <w:sz w:val="17"/>
          <w:szCs w:val="17"/>
        </w:rPr>
        <w:t>:</w:t>
      </w:r>
    </w:p>
    <w:p w14:paraId="3CC1703E"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75489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MinInstancesInService</w:t>
      </w:r>
      <w:r>
        <w:rPr>
          <w:rFonts w:ascii="Consolas" w:hAnsi="Consolas" w:cs="Courier New"/>
          <w:color w:val="FFFFFF"/>
          <w:sz w:val="17"/>
          <w:szCs w:val="17"/>
        </w:rPr>
        <w:t xml:space="preserve">: </w:t>
      </w:r>
      <w:r>
        <w:rPr>
          <w:rFonts w:ascii="Consolas" w:hAnsi="Consolas" w:cs="Courier New"/>
          <w:color w:val="F5AB35"/>
          <w:sz w:val="17"/>
          <w:szCs w:val="17"/>
        </w:rPr>
        <w:t>1</w:t>
      </w:r>
    </w:p>
    <w:p w14:paraId="63FBC321"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75489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MaxBatchSize</w:t>
      </w:r>
      <w:r>
        <w:rPr>
          <w:rFonts w:ascii="Consolas" w:hAnsi="Consolas" w:cs="Courier New"/>
          <w:color w:val="FFFFFF"/>
          <w:sz w:val="17"/>
          <w:szCs w:val="17"/>
        </w:rPr>
        <w:t xml:space="preserve">: </w:t>
      </w:r>
      <w:r>
        <w:rPr>
          <w:rFonts w:ascii="Consolas" w:hAnsi="Consolas" w:cs="Courier New"/>
          <w:color w:val="F5AB35"/>
          <w:sz w:val="17"/>
          <w:szCs w:val="17"/>
        </w:rPr>
        <w:t>1</w:t>
      </w:r>
    </w:p>
    <w:p w14:paraId="4C79A334"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75489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PauseTime</w:t>
      </w:r>
      <w:r>
        <w:rPr>
          <w:rFonts w:ascii="Consolas" w:hAnsi="Consolas" w:cs="Courier New"/>
          <w:color w:val="FFFFFF"/>
          <w:sz w:val="17"/>
          <w:szCs w:val="17"/>
        </w:rPr>
        <w:t>: PT2M</w:t>
      </w:r>
    </w:p>
    <w:p w14:paraId="7176D00A"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754891"/>
        <w:rPr>
          <w:rFonts w:ascii="Consolas" w:hAnsi="Consolas" w:cs="Courier New"/>
          <w:color w:val="FFFFFF"/>
          <w:sz w:val="17"/>
          <w:szCs w:val="17"/>
        </w:rPr>
      </w:pPr>
      <w:r>
        <w:rPr>
          <w:rFonts w:ascii="Consolas" w:hAnsi="Consolas" w:cs="Courier New"/>
          <w:color w:val="FFFFFF"/>
          <w:sz w:val="17"/>
          <w:szCs w:val="17"/>
        </w:rPr>
        <w:t> </w:t>
      </w:r>
    </w:p>
    <w:p w14:paraId="1E3338FD" w14:textId="7617FAC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ensures that during update:</w:t>
      </w:r>
    </w:p>
    <w:p w14:paraId="2E1E0FD6" w14:textId="77777777" w:rsidR="00FF69EF" w:rsidRPr="009D491B" w:rsidRDefault="00FF69EF" w:rsidP="00FF69EF">
      <w:pPr>
        <w:numPr>
          <w:ilvl w:val="0"/>
          <w:numId w:val="447"/>
        </w:numPr>
        <w:rPr>
          <w:rFonts w:ascii="Calibri" w:hAnsi="Calibri" w:cs="Calibri"/>
          <w:b/>
          <w:bCs/>
          <w:sz w:val="28"/>
          <w:szCs w:val="28"/>
        </w:rPr>
      </w:pPr>
      <w:r w:rsidRPr="009D491B">
        <w:rPr>
          <w:rFonts w:ascii="Calibri" w:hAnsi="Calibri" w:cs="Calibri"/>
          <w:b/>
          <w:bCs/>
          <w:sz w:val="28"/>
          <w:szCs w:val="28"/>
        </w:rPr>
        <w:t>Only 1 instance is updated at a time</w:t>
      </w:r>
    </w:p>
    <w:p w14:paraId="52525AFC" w14:textId="77777777" w:rsidR="00FF69EF" w:rsidRPr="009D491B" w:rsidRDefault="00FF69EF" w:rsidP="00FF69EF">
      <w:pPr>
        <w:numPr>
          <w:ilvl w:val="0"/>
          <w:numId w:val="447"/>
        </w:numPr>
        <w:rPr>
          <w:rFonts w:ascii="Calibri" w:hAnsi="Calibri" w:cs="Calibri"/>
          <w:b/>
          <w:bCs/>
          <w:sz w:val="28"/>
          <w:szCs w:val="28"/>
        </w:rPr>
      </w:pPr>
      <w:r w:rsidRPr="009D491B">
        <w:rPr>
          <w:rFonts w:ascii="Calibri" w:hAnsi="Calibri" w:cs="Calibri"/>
          <w:b/>
          <w:bCs/>
          <w:sz w:val="28"/>
          <w:szCs w:val="28"/>
        </w:rPr>
        <w:t>At least 1 instance is always running</w:t>
      </w:r>
    </w:p>
    <w:p w14:paraId="3C795202"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UpdatePolicy only applies to specific resource types (like Auto Scaling Groups, DynamoDB Global Tables, etc.).</w:t>
      </w:r>
    </w:p>
    <w:p w14:paraId="154BF61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22AFFFB">
          <v:rect id="_x0000_i1567" style="width:0;height:1.5pt" o:hralign="center" o:hrstd="t" o:hr="t" fillcolor="#a0a0a0" stroked="f"/>
        </w:pict>
      </w:r>
    </w:p>
    <w:p w14:paraId="1E2D72C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Summary Table</w:t>
      </w:r>
    </w:p>
    <w:tbl>
      <w:tblPr>
        <w:tblStyle w:val="TableGrid"/>
        <w:tblW w:w="0" w:type="auto"/>
        <w:tblLook w:val="04A0" w:firstRow="1" w:lastRow="0" w:firstColumn="1" w:lastColumn="0" w:noHBand="0" w:noVBand="1"/>
      </w:tblPr>
      <w:tblGrid>
        <w:gridCol w:w="1897"/>
        <w:gridCol w:w="1918"/>
        <w:gridCol w:w="2590"/>
        <w:gridCol w:w="2945"/>
      </w:tblGrid>
      <w:tr w:rsidR="00FF69EF" w:rsidRPr="009D491B" w14:paraId="0F07E1D7" w14:textId="77777777" w:rsidTr="00117898">
        <w:tc>
          <w:tcPr>
            <w:tcW w:w="0" w:type="auto"/>
            <w:hideMark/>
          </w:tcPr>
          <w:p w14:paraId="509917A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Attribute</w:t>
            </w:r>
          </w:p>
        </w:tc>
        <w:tc>
          <w:tcPr>
            <w:tcW w:w="0" w:type="auto"/>
            <w:hideMark/>
          </w:tcPr>
          <w:p w14:paraId="1C2C657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When it applies</w:t>
            </w:r>
          </w:p>
        </w:tc>
        <w:tc>
          <w:tcPr>
            <w:tcW w:w="0" w:type="auto"/>
            <w:hideMark/>
          </w:tcPr>
          <w:p w14:paraId="6E3C4D6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Supported Resources</w:t>
            </w:r>
          </w:p>
        </w:tc>
        <w:tc>
          <w:tcPr>
            <w:tcW w:w="0" w:type="auto"/>
            <w:hideMark/>
          </w:tcPr>
          <w:p w14:paraId="1A717E5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Purpose</w:t>
            </w:r>
          </w:p>
        </w:tc>
      </w:tr>
      <w:tr w:rsidR="00FF69EF" w:rsidRPr="009D491B" w14:paraId="5A244CC9" w14:textId="77777777" w:rsidTr="00117898">
        <w:tc>
          <w:tcPr>
            <w:tcW w:w="0" w:type="auto"/>
            <w:hideMark/>
          </w:tcPr>
          <w:p w14:paraId="3C6FA49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DeletionPolicy</w:t>
            </w:r>
          </w:p>
        </w:tc>
        <w:tc>
          <w:tcPr>
            <w:tcW w:w="0" w:type="auto"/>
            <w:hideMark/>
          </w:tcPr>
          <w:p w14:paraId="220AD4A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During stack deletion</w:t>
            </w:r>
          </w:p>
        </w:tc>
        <w:tc>
          <w:tcPr>
            <w:tcW w:w="0" w:type="auto"/>
            <w:hideMark/>
          </w:tcPr>
          <w:p w14:paraId="148CFEA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S3, RDS, EBS, etc.</w:t>
            </w:r>
          </w:p>
        </w:tc>
        <w:tc>
          <w:tcPr>
            <w:tcW w:w="0" w:type="auto"/>
            <w:hideMark/>
          </w:tcPr>
          <w:p w14:paraId="001253C5"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Prevents deletion or creates snapshot</w:t>
            </w:r>
          </w:p>
        </w:tc>
      </w:tr>
      <w:tr w:rsidR="00FF69EF" w:rsidRPr="009D491B" w14:paraId="43A2CD23" w14:textId="77777777" w:rsidTr="00117898">
        <w:tc>
          <w:tcPr>
            <w:tcW w:w="0" w:type="auto"/>
            <w:hideMark/>
          </w:tcPr>
          <w:p w14:paraId="3DA298E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UpdatePolicy</w:t>
            </w:r>
          </w:p>
        </w:tc>
        <w:tc>
          <w:tcPr>
            <w:tcW w:w="0" w:type="auto"/>
            <w:hideMark/>
          </w:tcPr>
          <w:p w14:paraId="21D0D44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During resource update</w:t>
            </w:r>
          </w:p>
        </w:tc>
        <w:tc>
          <w:tcPr>
            <w:tcW w:w="0" w:type="auto"/>
            <w:hideMark/>
          </w:tcPr>
          <w:p w14:paraId="636B582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AutoScalingGroup, etc.</w:t>
            </w:r>
          </w:p>
        </w:tc>
        <w:tc>
          <w:tcPr>
            <w:tcW w:w="0" w:type="auto"/>
            <w:hideMark/>
          </w:tcPr>
          <w:p w14:paraId="282236F3"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Controls update behavior like rolling updates</w:t>
            </w:r>
          </w:p>
        </w:tc>
      </w:tr>
    </w:tbl>
    <w:p w14:paraId="57A48EC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6AB2E07">
          <v:rect id="_x0000_i1568" style="width:0;height:1.5pt" o:hralign="center" o:hrstd="t" o:hr="t" fillcolor="#a0a0a0" stroked="f"/>
        </w:pict>
      </w:r>
    </w:p>
    <w:p w14:paraId="5F066B0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Want examples of with RDS or for Auto Scaling?</w:t>
      </w:r>
    </w:p>
    <w:p w14:paraId="14455D6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You said:</w:t>
      </w:r>
    </w:p>
    <w:p w14:paraId="441D6BD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types of stack policies</w:t>
      </w:r>
    </w:p>
    <w:p w14:paraId="37C024FA" w14:textId="71194D1F" w:rsidR="00FF69EF" w:rsidRPr="009D491B" w:rsidRDefault="00FF69EF" w:rsidP="00FF69EF">
      <w:pPr>
        <w:rPr>
          <w:rFonts w:ascii="Calibri" w:hAnsi="Calibri" w:cs="Calibri"/>
          <w:b/>
          <w:bCs/>
          <w:sz w:val="28"/>
          <w:szCs w:val="28"/>
        </w:rPr>
      </w:pPr>
    </w:p>
    <w:p w14:paraId="615751E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 AWS CloudFormation, a stack policy is a JSON document that defines what update actions are allowed or denied on specific resources in a CloudFormation stack during an update operation.</w:t>
      </w:r>
    </w:p>
    <w:p w14:paraId="6DEED96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011A753">
          <v:rect id="_x0000_i1569" style="width:0;height:1.5pt" o:hralign="center" o:hrstd="t" o:hr="t" fillcolor="#a0a0a0" stroked="f"/>
        </w:pict>
      </w:r>
    </w:p>
    <w:p w14:paraId="7F16F1E5"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Purpose of Stack Policies:</w:t>
      </w:r>
    </w:p>
    <w:p w14:paraId="2E4AE84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To protect critical resources (like production databases or S3 buckets) from accidental updates or deletions during stack updates.</w:t>
      </w:r>
    </w:p>
    <w:p w14:paraId="0ABE095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04CDA64">
          <v:rect id="_x0000_i1570" style="width:0;height:1.5pt" o:hralign="center" o:hrstd="t" o:hr="t" fillcolor="#a0a0a0" stroked="f"/>
        </w:pict>
      </w:r>
    </w:p>
    <w:p w14:paraId="377A349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Types of Stack Policies</w:t>
      </w:r>
    </w:p>
    <w:p w14:paraId="6641403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1. Allow-All Policy (Default Behavior)</w:t>
      </w:r>
    </w:p>
    <w:p w14:paraId="7049DF1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All resources can be updated (no restrictions).</w:t>
      </w:r>
    </w:p>
    <w:p w14:paraId="5CFF5B8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4B67277A" w14:textId="730377B8" w:rsidR="00FF69EF" w:rsidRPr="009D491B" w:rsidRDefault="00FF69EF" w:rsidP="00FF69EF">
      <w:pPr>
        <w:rPr>
          <w:rFonts w:ascii="Calibri" w:hAnsi="Calibri" w:cs="Calibri"/>
          <w:b/>
          <w:bCs/>
          <w:sz w:val="28"/>
          <w:szCs w:val="28"/>
        </w:rPr>
      </w:pPr>
    </w:p>
    <w:p w14:paraId="4F62609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0C1F6E1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"Statement": [</w:t>
      </w:r>
    </w:p>
    <w:p w14:paraId="2CCE88C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0A60E9E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"Effect": "Allow",</w:t>
      </w:r>
    </w:p>
    <w:p w14:paraId="42FAB0B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"Action": "Update:*",</w:t>
      </w:r>
    </w:p>
    <w:p w14:paraId="265B30B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"Principal": "*",</w:t>
      </w:r>
    </w:p>
    <w:p w14:paraId="1369494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"Resource": "*"</w:t>
      </w:r>
    </w:p>
    <w:p w14:paraId="492C1BD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3C3560D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66D138D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w:t>
      </w:r>
    </w:p>
    <w:p w14:paraId="037DE83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F6313DB">
          <v:rect id="_x0000_i1571" style="width:0;height:1.5pt" o:hralign="center" o:hrstd="t" o:hr="t" fillcolor="#a0a0a0" stroked="f"/>
        </w:pict>
      </w:r>
    </w:p>
    <w:p w14:paraId="10437A7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2. Deny Updates to Specific Resources</w:t>
      </w:r>
    </w:p>
    <w:p w14:paraId="07BD652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Used to protect critical resources.</w:t>
      </w:r>
    </w:p>
    <w:p w14:paraId="07DE0E5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6CD8E789" w14:textId="6714C67A" w:rsidR="00FF69EF" w:rsidRPr="009D491B" w:rsidRDefault="00FF69EF" w:rsidP="00FF69EF">
      <w:pPr>
        <w:rPr>
          <w:rFonts w:ascii="Calibri" w:hAnsi="Calibri" w:cs="Calibri"/>
          <w:b/>
          <w:bCs/>
          <w:sz w:val="28"/>
          <w:szCs w:val="28"/>
        </w:rPr>
      </w:pPr>
    </w:p>
    <w:p w14:paraId="58375AF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5EAAB59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"Statement": [</w:t>
      </w:r>
    </w:p>
    <w:p w14:paraId="56052A3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1F322B7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"Effect": "Deny",</w:t>
      </w:r>
    </w:p>
    <w:p w14:paraId="62BA751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"Action": "Update:*",</w:t>
      </w:r>
    </w:p>
    <w:p w14:paraId="262B76D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"Principal": "*",</w:t>
      </w:r>
    </w:p>
    <w:p w14:paraId="6C7AA40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"Resource": "LogicalResourceId/ProdDatabase"</w:t>
      </w:r>
    </w:p>
    <w:p w14:paraId="37F40B9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286D98B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0F887DC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"Effect": "Allow",</w:t>
      </w:r>
    </w:p>
    <w:p w14:paraId="024EC25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"Action": "Update:*",</w:t>
      </w:r>
    </w:p>
    <w:p w14:paraId="2283600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"Principal": "*",</w:t>
      </w:r>
    </w:p>
    <w:p w14:paraId="250791C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"Resource": "*"</w:t>
      </w:r>
    </w:p>
    <w:p w14:paraId="2E70A11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31DFC2D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7043B99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71344BEB"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This will prevent ProdDatabase from being updated, even if the stack update requests it.</w:t>
      </w:r>
    </w:p>
    <w:p w14:paraId="7E5163B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6FDA4C1">
          <v:rect id="_x0000_i1572" style="width:0;height:1.5pt" o:hralign="center" o:hrstd="t" o:hr="t" fillcolor="#a0a0a0" stroked="f"/>
        </w:pict>
      </w:r>
    </w:p>
    <w:p w14:paraId="136A57B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3. Selective Allow/Deny by Conditions (Advanced)</w:t>
      </w:r>
    </w:p>
    <w:p w14:paraId="71B4D0C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can apply logic using multiple allow/deny blocks to enforce specific behaviors, such as only allowing changes to certain tags or resource types — though not common, this is possible through conditional updates.</w:t>
      </w:r>
    </w:p>
    <w:p w14:paraId="40BABB23"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BA6650A">
          <v:rect id="_x0000_i1573" style="width:0;height:1.5pt" o:hralign="center" o:hrstd="t" o:hr="t" fillcolor="#a0a0a0" stroked="f"/>
        </w:pict>
      </w:r>
    </w:p>
    <w:p w14:paraId="56A9FAF7" w14:textId="77777777" w:rsidR="00FF69EF" w:rsidRPr="009D491B" w:rsidRDefault="00FF69EF" w:rsidP="00FF69EF">
      <w:pPr>
        <w:rPr>
          <w:rFonts w:ascii="Calibri" w:hAnsi="Calibri" w:cs="Calibri"/>
          <w:b/>
          <w:bCs/>
          <w:sz w:val="28"/>
          <w:szCs w:val="28"/>
        </w:rPr>
      </w:pPr>
      <w:r w:rsidRPr="009D491B">
        <w:rPr>
          <w:rFonts w:ascii="Segoe UI Symbol" w:hAnsi="Segoe UI Symbol" w:cs="Segoe UI Symbol"/>
          <w:b/>
          <w:bCs/>
          <w:sz w:val="28"/>
          <w:szCs w:val="28"/>
        </w:rPr>
        <w:t>🛠</w:t>
      </w:r>
      <w:r w:rsidRPr="009D491B">
        <w:rPr>
          <w:rFonts w:ascii="Calibri" w:hAnsi="Calibri" w:cs="Calibri"/>
          <w:b/>
          <w:bCs/>
          <w:sz w:val="28"/>
          <w:szCs w:val="28"/>
        </w:rPr>
        <w:t xml:space="preserve"> How to Apply a Stack Policy</w:t>
      </w:r>
    </w:p>
    <w:p w14:paraId="520DB9F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can specify a policy during stack creation or update via:</w:t>
      </w:r>
    </w:p>
    <w:p w14:paraId="73A4D3B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AWS CLI:</w:t>
      </w:r>
    </w:p>
    <w:p w14:paraId="155BAF50" w14:textId="0DDF3722" w:rsidR="00FF69EF" w:rsidRPr="009D491B" w:rsidRDefault="00FF69EF" w:rsidP="00FF69EF">
      <w:pPr>
        <w:rPr>
          <w:rFonts w:ascii="Calibri" w:hAnsi="Calibri" w:cs="Calibri"/>
          <w:b/>
          <w:bCs/>
          <w:sz w:val="28"/>
          <w:szCs w:val="28"/>
        </w:rPr>
      </w:pPr>
    </w:p>
    <w:p w14:paraId="796145A2" w14:textId="230F213F" w:rsidR="00FF69EF" w:rsidRPr="009D491B" w:rsidRDefault="00FF69EF" w:rsidP="00FF69EF">
      <w:pPr>
        <w:rPr>
          <w:rFonts w:ascii="Calibri" w:hAnsi="Calibri" w:cs="Calibri"/>
          <w:b/>
          <w:bCs/>
          <w:sz w:val="28"/>
          <w:szCs w:val="28"/>
        </w:rPr>
      </w:pPr>
    </w:p>
    <w:p w14:paraId="23B9533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aws cloudformation set-stack-policy \</w:t>
      </w:r>
    </w:p>
    <w:p w14:paraId="17B90B5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--stack-name my-stack \</w:t>
      </w:r>
    </w:p>
    <w:p w14:paraId="30F3E2B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--stack-policy-body file://policy.json</w:t>
      </w:r>
    </w:p>
    <w:p w14:paraId="174D5A7A"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97F243F">
          <v:rect id="_x0000_i1574" style="width:0;height:1.5pt" o:hralign="center" o:hrstd="t" o:hr="t" fillcolor="#a0a0a0" stroked="f"/>
        </w:pict>
      </w:r>
    </w:p>
    <w:p w14:paraId="0D94C58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Important Notes:</w:t>
      </w:r>
    </w:p>
    <w:p w14:paraId="1F6B73CA" w14:textId="77777777" w:rsidR="00FF69EF" w:rsidRPr="009D491B" w:rsidRDefault="00FF69EF" w:rsidP="00FF69EF">
      <w:pPr>
        <w:numPr>
          <w:ilvl w:val="0"/>
          <w:numId w:val="448"/>
        </w:numPr>
        <w:rPr>
          <w:rFonts w:ascii="Calibri" w:hAnsi="Calibri" w:cs="Calibri"/>
          <w:b/>
          <w:bCs/>
          <w:sz w:val="28"/>
          <w:szCs w:val="28"/>
        </w:rPr>
      </w:pPr>
      <w:r w:rsidRPr="009D491B">
        <w:rPr>
          <w:rFonts w:ascii="Calibri" w:hAnsi="Calibri" w:cs="Calibri"/>
          <w:b/>
          <w:bCs/>
          <w:sz w:val="28"/>
          <w:szCs w:val="28"/>
        </w:rPr>
        <w:t>Stack policies only apply to update operations, not deletions.</w:t>
      </w:r>
    </w:p>
    <w:p w14:paraId="7845BD62" w14:textId="77777777" w:rsidR="00FF69EF" w:rsidRPr="009D491B" w:rsidRDefault="00FF69EF" w:rsidP="00FF69EF">
      <w:pPr>
        <w:numPr>
          <w:ilvl w:val="0"/>
          <w:numId w:val="448"/>
        </w:numPr>
        <w:rPr>
          <w:rFonts w:ascii="Calibri" w:hAnsi="Calibri" w:cs="Calibri"/>
          <w:b/>
          <w:bCs/>
          <w:sz w:val="28"/>
          <w:szCs w:val="28"/>
        </w:rPr>
      </w:pPr>
      <w:r w:rsidRPr="009D491B">
        <w:rPr>
          <w:rFonts w:ascii="Calibri" w:hAnsi="Calibri" w:cs="Calibri"/>
          <w:b/>
          <w:bCs/>
          <w:sz w:val="28"/>
          <w:szCs w:val="28"/>
        </w:rPr>
        <w:t>If you must update a protected resource, you can use --disable-rollback and --stack-policy-during-update-body to temporarily override.</w:t>
      </w:r>
    </w:p>
    <w:p w14:paraId="267F50D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D9E6937">
          <v:rect id="_x0000_i1575" style="width:0;height:1.5pt" o:hralign="center" o:hrstd="t" o:hr="t" fillcolor="#a0a0a0" stroked="f"/>
        </w:pict>
      </w:r>
    </w:p>
    <w:p w14:paraId="7D4DF64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step-by-step example of setting a stack policy or how to update a protected resource with override?</w:t>
      </w:r>
    </w:p>
    <w:p w14:paraId="32EE641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7E821C0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deletion policy and updatereplacepolicy</w:t>
      </w:r>
    </w:p>
    <w:p w14:paraId="6079D3F7" w14:textId="72B083DD" w:rsidR="00FF69EF" w:rsidRPr="009D491B" w:rsidRDefault="00FF69EF" w:rsidP="00FF69EF">
      <w:pPr>
        <w:rPr>
          <w:rFonts w:ascii="Calibri" w:hAnsi="Calibri" w:cs="Calibri"/>
          <w:b/>
          <w:bCs/>
          <w:sz w:val="28"/>
          <w:szCs w:val="28"/>
        </w:rPr>
      </w:pPr>
    </w:p>
    <w:p w14:paraId="3CC5972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In AWS CloudFormation, DeletionPolicy and UpdateReplacePolicy are resource-level attributes used to control how CloudFormation handles resource deletion and replacement during updates.</w:t>
      </w:r>
    </w:p>
    <w:p w14:paraId="034486A4"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1374524">
          <v:rect id="_x0000_i1576" style="width:0;height:1.5pt" o:hralign="center" o:hrstd="t" o:hr="t" fillcolor="#a0a0a0" stroked="f"/>
        </w:pict>
      </w:r>
    </w:p>
    <w:p w14:paraId="76EE0263"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DeletionPolicy</w:t>
      </w:r>
    </w:p>
    <w:p w14:paraId="23DE94B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Controls what happens to a resource when the stack is deleted.</w:t>
      </w:r>
    </w:p>
    <w:p w14:paraId="2CFD027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Supported values:</w:t>
      </w:r>
    </w:p>
    <w:p w14:paraId="01551123" w14:textId="77777777" w:rsidR="00FF69EF" w:rsidRPr="009D491B" w:rsidRDefault="00FF69EF" w:rsidP="00FF69EF">
      <w:pPr>
        <w:numPr>
          <w:ilvl w:val="0"/>
          <w:numId w:val="449"/>
        </w:numPr>
        <w:rPr>
          <w:rFonts w:ascii="Calibri" w:hAnsi="Calibri" w:cs="Calibri"/>
          <w:b/>
          <w:bCs/>
          <w:sz w:val="28"/>
          <w:szCs w:val="28"/>
        </w:rPr>
      </w:pPr>
      <w:r w:rsidRPr="009D491B">
        <w:rPr>
          <w:rFonts w:ascii="Calibri" w:hAnsi="Calibri" w:cs="Calibri"/>
          <w:b/>
          <w:bCs/>
          <w:sz w:val="28"/>
          <w:szCs w:val="28"/>
        </w:rPr>
        <w:t>Delete (default): Resource is deleted when the stack is deleted.</w:t>
      </w:r>
    </w:p>
    <w:p w14:paraId="377F2722" w14:textId="77777777" w:rsidR="00FF69EF" w:rsidRPr="009D491B" w:rsidRDefault="00FF69EF" w:rsidP="00FF69EF">
      <w:pPr>
        <w:numPr>
          <w:ilvl w:val="0"/>
          <w:numId w:val="449"/>
        </w:numPr>
        <w:rPr>
          <w:rFonts w:ascii="Calibri" w:hAnsi="Calibri" w:cs="Calibri"/>
          <w:b/>
          <w:bCs/>
          <w:sz w:val="28"/>
          <w:szCs w:val="28"/>
        </w:rPr>
      </w:pPr>
      <w:r w:rsidRPr="009D491B">
        <w:rPr>
          <w:rFonts w:ascii="Calibri" w:hAnsi="Calibri" w:cs="Calibri"/>
          <w:b/>
          <w:bCs/>
          <w:sz w:val="28"/>
          <w:szCs w:val="28"/>
        </w:rPr>
        <w:t>Retain: Resource is not deleted; remains in your account.</w:t>
      </w:r>
    </w:p>
    <w:p w14:paraId="240D1EC4" w14:textId="77777777" w:rsidR="00FF69EF" w:rsidRPr="009D491B" w:rsidRDefault="00FF69EF" w:rsidP="00FF69EF">
      <w:pPr>
        <w:numPr>
          <w:ilvl w:val="0"/>
          <w:numId w:val="449"/>
        </w:numPr>
        <w:rPr>
          <w:rFonts w:ascii="Calibri" w:hAnsi="Calibri" w:cs="Calibri"/>
          <w:b/>
          <w:bCs/>
          <w:sz w:val="28"/>
          <w:szCs w:val="28"/>
        </w:rPr>
      </w:pPr>
      <w:r w:rsidRPr="009D491B">
        <w:rPr>
          <w:rFonts w:ascii="Calibri" w:hAnsi="Calibri" w:cs="Calibri"/>
          <w:b/>
          <w:bCs/>
          <w:sz w:val="28"/>
          <w:szCs w:val="28"/>
        </w:rPr>
        <w:t>Snapshot: CloudFormation creates a snapshot before deleting (only for supported resources like AWS::RDS::DBInstance, AWS::Redshift::Cluster).</w:t>
      </w:r>
    </w:p>
    <w:p w14:paraId="26621B39"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w:t>
      </w:r>
    </w:p>
    <w:p w14:paraId="1CBB214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51F7F316" w14:textId="167B2915" w:rsidR="00FF69EF" w:rsidRPr="009D491B" w:rsidRDefault="00FF69EF" w:rsidP="00FF69EF">
      <w:pPr>
        <w:rPr>
          <w:rFonts w:ascii="Calibri" w:hAnsi="Calibri" w:cs="Calibri"/>
          <w:b/>
          <w:bCs/>
          <w:sz w:val="28"/>
          <w:szCs w:val="28"/>
        </w:rPr>
      </w:pPr>
    </w:p>
    <w:p w14:paraId="3035747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Resources:</w:t>
      </w:r>
    </w:p>
    <w:p w14:paraId="0DC22BD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MyS3Bucket:</w:t>
      </w:r>
    </w:p>
    <w:p w14:paraId="6D1971F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Type: AWS::S3::Bucket</w:t>
      </w:r>
    </w:p>
    <w:p w14:paraId="0435B87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DeletionPolicy: Retain</w:t>
      </w:r>
    </w:p>
    <w:p w14:paraId="1BF1AB62"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Use case: Prevent data loss by retaining a bucket even if the stack is deleted.</w:t>
      </w:r>
    </w:p>
    <w:p w14:paraId="21488A66"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064279B">
          <v:rect id="_x0000_i1577" style="width:0;height:1.5pt" o:hralign="center" o:hrstd="t" o:hr="t" fillcolor="#a0a0a0" stroked="f"/>
        </w:pict>
      </w:r>
    </w:p>
    <w:p w14:paraId="76F21C9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UpdateReplacePolicy</w:t>
      </w:r>
    </w:p>
    <w:p w14:paraId="413F5C7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Controls what happens to a resource when it is replaced during a stack update.</w:t>
      </w:r>
    </w:p>
    <w:p w14:paraId="36CA2C8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Supported values:</w:t>
      </w:r>
    </w:p>
    <w:p w14:paraId="0519EEFD" w14:textId="77777777" w:rsidR="00FF69EF" w:rsidRPr="009D491B" w:rsidRDefault="00FF69EF" w:rsidP="00FF69EF">
      <w:pPr>
        <w:numPr>
          <w:ilvl w:val="0"/>
          <w:numId w:val="450"/>
        </w:numPr>
        <w:rPr>
          <w:rFonts w:ascii="Calibri" w:hAnsi="Calibri" w:cs="Calibri"/>
          <w:b/>
          <w:bCs/>
          <w:sz w:val="28"/>
          <w:szCs w:val="28"/>
        </w:rPr>
      </w:pPr>
      <w:r w:rsidRPr="009D491B">
        <w:rPr>
          <w:rFonts w:ascii="Calibri" w:hAnsi="Calibri" w:cs="Calibri"/>
          <w:b/>
          <w:bCs/>
          <w:sz w:val="28"/>
          <w:szCs w:val="28"/>
        </w:rPr>
        <w:t>Delete: Deletes the old resource after the new one is created (default).</w:t>
      </w:r>
    </w:p>
    <w:p w14:paraId="4EF21422" w14:textId="77777777" w:rsidR="00FF69EF" w:rsidRPr="009D491B" w:rsidRDefault="00FF69EF" w:rsidP="00FF69EF">
      <w:pPr>
        <w:numPr>
          <w:ilvl w:val="0"/>
          <w:numId w:val="450"/>
        </w:numPr>
        <w:rPr>
          <w:rFonts w:ascii="Calibri" w:hAnsi="Calibri" w:cs="Calibri"/>
          <w:b/>
          <w:bCs/>
          <w:sz w:val="28"/>
          <w:szCs w:val="28"/>
        </w:rPr>
      </w:pPr>
      <w:r w:rsidRPr="009D491B">
        <w:rPr>
          <w:rFonts w:ascii="Calibri" w:hAnsi="Calibri" w:cs="Calibri"/>
          <w:b/>
          <w:bCs/>
          <w:sz w:val="28"/>
          <w:szCs w:val="28"/>
        </w:rPr>
        <w:t>Retain: Keeps the old resource after replacement.</w:t>
      </w:r>
    </w:p>
    <w:p w14:paraId="37FB4D58" w14:textId="77777777" w:rsidR="00FF69EF" w:rsidRPr="009D491B" w:rsidRDefault="00FF69EF" w:rsidP="00FF69EF">
      <w:pPr>
        <w:numPr>
          <w:ilvl w:val="0"/>
          <w:numId w:val="450"/>
        </w:numPr>
        <w:rPr>
          <w:rFonts w:ascii="Calibri" w:hAnsi="Calibri" w:cs="Calibri"/>
          <w:b/>
          <w:bCs/>
          <w:sz w:val="28"/>
          <w:szCs w:val="28"/>
        </w:rPr>
      </w:pPr>
      <w:r w:rsidRPr="009D491B">
        <w:rPr>
          <w:rFonts w:ascii="Calibri" w:hAnsi="Calibri" w:cs="Calibri"/>
          <w:b/>
          <w:bCs/>
          <w:sz w:val="28"/>
          <w:szCs w:val="28"/>
        </w:rPr>
        <w:lastRenderedPageBreak/>
        <w:t>Snapshot: Takes a snapshot of the old resource before deleting it.</w:t>
      </w:r>
    </w:p>
    <w:p w14:paraId="3ED2FF83"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w:t>
      </w:r>
    </w:p>
    <w:p w14:paraId="3FA1169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21EB6137" w14:textId="0DE3D124" w:rsidR="00FF69EF" w:rsidRPr="009D491B" w:rsidRDefault="00FF69EF" w:rsidP="00FF69EF">
      <w:pPr>
        <w:rPr>
          <w:rFonts w:ascii="Calibri" w:hAnsi="Calibri" w:cs="Calibri"/>
          <w:b/>
          <w:bCs/>
          <w:sz w:val="28"/>
          <w:szCs w:val="28"/>
        </w:rPr>
      </w:pPr>
    </w:p>
    <w:p w14:paraId="5DFD38B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Resources:</w:t>
      </w:r>
    </w:p>
    <w:p w14:paraId="5675DE7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MyDB:</w:t>
      </w:r>
    </w:p>
    <w:p w14:paraId="02E412C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Type: AWS::RDS::DBInstance</w:t>
      </w:r>
    </w:p>
    <w:p w14:paraId="02B077A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UpdateReplacePolicy: Snapshot</w:t>
      </w:r>
    </w:p>
    <w:p w14:paraId="46EB90C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DeletionPolicy: Snapshot</w:t>
      </w:r>
    </w:p>
    <w:p w14:paraId="561DC88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Use case: Preserve data during DB replacement and when deleting the stack.</w:t>
      </w:r>
    </w:p>
    <w:p w14:paraId="4FA1C11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D50419E">
          <v:rect id="_x0000_i1578" style="width:0;height:1.5pt" o:hralign="center" o:hrstd="t" o:hr="t" fillcolor="#a0a0a0" stroked="f"/>
        </w:pict>
      </w:r>
    </w:p>
    <w:p w14:paraId="0B7AAE5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Combined Usage</w:t>
      </w:r>
    </w:p>
    <w:p w14:paraId="7C7DE3B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can use both together:</w:t>
      </w:r>
    </w:p>
    <w:p w14:paraId="0494D2B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5C64B961" w14:textId="77DB02A1" w:rsidR="00FF69EF" w:rsidRPr="009D491B" w:rsidRDefault="00FF69EF" w:rsidP="00FF69EF">
      <w:pPr>
        <w:rPr>
          <w:rFonts w:ascii="Calibri" w:hAnsi="Calibri" w:cs="Calibri"/>
          <w:b/>
          <w:bCs/>
          <w:sz w:val="28"/>
          <w:szCs w:val="28"/>
        </w:rPr>
      </w:pPr>
    </w:p>
    <w:p w14:paraId="1F28A49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Resources:</w:t>
      </w:r>
    </w:p>
    <w:p w14:paraId="753F135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MyDB:</w:t>
      </w:r>
    </w:p>
    <w:p w14:paraId="0FD5CC5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Type: AWS::RDS::DBInstance</w:t>
      </w:r>
    </w:p>
    <w:p w14:paraId="180C25D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DeletionPolicy: Snapshot</w:t>
      </w:r>
    </w:p>
    <w:p w14:paraId="251501A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UpdateReplacePolicy: Snapshot</w:t>
      </w:r>
    </w:p>
    <w:p w14:paraId="31ED14E6"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AF24236">
          <v:rect id="_x0000_i1579" style="width:0;height:1.5pt" o:hralign="center" o:hrstd="t" o:hr="t" fillcolor="#a0a0a0" stroked="f"/>
        </w:pict>
      </w:r>
    </w:p>
    <w:p w14:paraId="6F477BF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list of resource types that support Snapshot or a real-world use case for UpdateReplacePolicy?</w:t>
      </w:r>
    </w:p>
    <w:p w14:paraId="246CA13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7671315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Resource handler returned message: "The key pair 'EC2' does not exist (Service: Ec2, Status Code: 400, Request ID: c0c26916-e792-4f66-b581-74240e2158c1) (SDK Attempt Count: 1)" (RequestToken: 62981c52-73aa-2cba-5251-89d82dd894c7, HandlerErrorCode: InvalidRequest)</w:t>
      </w:r>
    </w:p>
    <w:p w14:paraId="6F7DB9B4" w14:textId="78BF9ACF" w:rsidR="00FF69EF" w:rsidRPr="009D491B" w:rsidRDefault="00FF69EF" w:rsidP="00FF69EF">
      <w:pPr>
        <w:rPr>
          <w:rFonts w:ascii="Calibri" w:hAnsi="Calibri" w:cs="Calibri"/>
          <w:b/>
          <w:bCs/>
          <w:sz w:val="28"/>
          <w:szCs w:val="28"/>
        </w:rPr>
      </w:pPr>
    </w:p>
    <w:p w14:paraId="454A211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The error message:</w:t>
      </w:r>
    </w:p>
    <w:p w14:paraId="47E4E63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"The key pair 'EC2' does not exist"</w:t>
      </w:r>
    </w:p>
    <w:p w14:paraId="3361C5C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means that the KeyName value specified in your CloudFormation template (KeyName: ec2) refers to an EC2 key pair that does not exist in the region where the stack is being launched.</w:t>
      </w:r>
    </w:p>
    <w:p w14:paraId="48ECE9F6"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AE2D62E">
          <v:rect id="_x0000_i1580" style="width:0;height:1.5pt" o:hralign="center" o:hrstd="t" o:hr="t" fillcolor="#a0a0a0" stroked="f"/>
        </w:pict>
      </w:r>
    </w:p>
    <w:p w14:paraId="43D86293"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How to Fix:</w:t>
      </w:r>
    </w:p>
    <w:p w14:paraId="5F4A83E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need to:</w:t>
      </w:r>
    </w:p>
    <w:p w14:paraId="48B43C31" w14:textId="77777777" w:rsidR="00FF69EF" w:rsidRPr="009D491B" w:rsidRDefault="00FF69EF" w:rsidP="00FF69EF">
      <w:pPr>
        <w:numPr>
          <w:ilvl w:val="0"/>
          <w:numId w:val="451"/>
        </w:numPr>
        <w:rPr>
          <w:rFonts w:ascii="Calibri" w:hAnsi="Calibri" w:cs="Calibri"/>
          <w:b/>
          <w:bCs/>
          <w:sz w:val="28"/>
          <w:szCs w:val="28"/>
        </w:rPr>
      </w:pPr>
      <w:r w:rsidRPr="009D491B">
        <w:rPr>
          <w:rFonts w:ascii="Calibri" w:hAnsi="Calibri" w:cs="Calibri"/>
          <w:b/>
          <w:bCs/>
          <w:sz w:val="28"/>
          <w:szCs w:val="28"/>
        </w:rPr>
        <w:t>Check your EC2 key pairs:</w:t>
      </w:r>
    </w:p>
    <w:p w14:paraId="457611DF" w14:textId="77777777" w:rsidR="00FF69EF" w:rsidRPr="009D491B" w:rsidRDefault="00FF69EF" w:rsidP="00FF69EF">
      <w:pPr>
        <w:numPr>
          <w:ilvl w:val="1"/>
          <w:numId w:val="451"/>
        </w:numPr>
        <w:rPr>
          <w:rFonts w:ascii="Calibri" w:hAnsi="Calibri" w:cs="Calibri"/>
          <w:b/>
          <w:bCs/>
          <w:sz w:val="28"/>
          <w:szCs w:val="28"/>
        </w:rPr>
      </w:pPr>
      <w:r w:rsidRPr="009D491B">
        <w:rPr>
          <w:rFonts w:ascii="Calibri" w:hAnsi="Calibri" w:cs="Calibri"/>
          <w:b/>
          <w:bCs/>
          <w:sz w:val="28"/>
          <w:szCs w:val="28"/>
        </w:rPr>
        <w:t>Go to the AWS Console → EC2 → Key Pairs (under "Network &amp; Security").</w:t>
      </w:r>
    </w:p>
    <w:p w14:paraId="5D986B55" w14:textId="77777777" w:rsidR="00FF69EF" w:rsidRPr="009D491B" w:rsidRDefault="00FF69EF" w:rsidP="00FF69EF">
      <w:pPr>
        <w:numPr>
          <w:ilvl w:val="1"/>
          <w:numId w:val="451"/>
        </w:numPr>
        <w:rPr>
          <w:rFonts w:ascii="Calibri" w:hAnsi="Calibri" w:cs="Calibri"/>
          <w:b/>
          <w:bCs/>
          <w:sz w:val="28"/>
          <w:szCs w:val="28"/>
        </w:rPr>
      </w:pPr>
      <w:r w:rsidRPr="009D491B">
        <w:rPr>
          <w:rFonts w:ascii="Calibri" w:hAnsi="Calibri" w:cs="Calibri"/>
          <w:b/>
          <w:bCs/>
          <w:sz w:val="28"/>
          <w:szCs w:val="28"/>
        </w:rPr>
        <w:t>See if a key pair named ec2 exists.</w:t>
      </w:r>
    </w:p>
    <w:p w14:paraId="3B5A751E" w14:textId="77777777" w:rsidR="00FF69EF" w:rsidRPr="009D491B" w:rsidRDefault="00FF69EF" w:rsidP="00FF69EF">
      <w:pPr>
        <w:numPr>
          <w:ilvl w:val="0"/>
          <w:numId w:val="451"/>
        </w:numPr>
        <w:rPr>
          <w:rFonts w:ascii="Calibri" w:hAnsi="Calibri" w:cs="Calibri"/>
          <w:b/>
          <w:bCs/>
          <w:sz w:val="28"/>
          <w:szCs w:val="28"/>
        </w:rPr>
      </w:pPr>
      <w:r w:rsidRPr="009D491B">
        <w:rPr>
          <w:rFonts w:ascii="Calibri" w:hAnsi="Calibri" w:cs="Calibri"/>
          <w:b/>
          <w:bCs/>
          <w:sz w:val="28"/>
          <w:szCs w:val="28"/>
        </w:rPr>
        <w:t>If not, either:</w:t>
      </w:r>
    </w:p>
    <w:p w14:paraId="184BE68E" w14:textId="77777777" w:rsidR="00FF69EF" w:rsidRPr="009D491B" w:rsidRDefault="00FF69EF" w:rsidP="00FF69EF">
      <w:pPr>
        <w:numPr>
          <w:ilvl w:val="1"/>
          <w:numId w:val="451"/>
        </w:numPr>
        <w:rPr>
          <w:rFonts w:ascii="Calibri" w:hAnsi="Calibri" w:cs="Calibri"/>
          <w:b/>
          <w:bCs/>
          <w:sz w:val="28"/>
          <w:szCs w:val="28"/>
        </w:rPr>
      </w:pPr>
      <w:r w:rsidRPr="009D491B">
        <w:rPr>
          <w:rFonts w:ascii="Calibri" w:hAnsi="Calibri" w:cs="Calibri"/>
          <w:b/>
          <w:bCs/>
          <w:sz w:val="28"/>
          <w:szCs w:val="28"/>
        </w:rPr>
        <w:t>Create a new key pair named ec2, or</w:t>
      </w:r>
    </w:p>
    <w:p w14:paraId="32D88338" w14:textId="77777777" w:rsidR="00FF69EF" w:rsidRPr="009D491B" w:rsidRDefault="00FF69EF" w:rsidP="00FF69EF">
      <w:pPr>
        <w:numPr>
          <w:ilvl w:val="1"/>
          <w:numId w:val="451"/>
        </w:numPr>
        <w:rPr>
          <w:rFonts w:ascii="Calibri" w:hAnsi="Calibri" w:cs="Calibri"/>
          <w:b/>
          <w:bCs/>
          <w:sz w:val="28"/>
          <w:szCs w:val="28"/>
        </w:rPr>
      </w:pPr>
      <w:r w:rsidRPr="009D491B">
        <w:rPr>
          <w:rFonts w:ascii="Calibri" w:hAnsi="Calibri" w:cs="Calibri"/>
          <w:b/>
          <w:bCs/>
          <w:sz w:val="28"/>
          <w:szCs w:val="28"/>
        </w:rPr>
        <w:t>Update your CloudFormation template to use a valid key pair name that exists in your AWS account and region.</w:t>
      </w:r>
    </w:p>
    <w:p w14:paraId="372EC69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Example:</w:t>
      </w:r>
    </w:p>
    <w:p w14:paraId="1884B6F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366BF919" w14:textId="2800CF4E" w:rsidR="00FF69EF" w:rsidRPr="009D491B" w:rsidRDefault="00FF69EF" w:rsidP="00FF69EF">
      <w:pPr>
        <w:rPr>
          <w:rFonts w:ascii="Calibri" w:hAnsi="Calibri" w:cs="Calibri"/>
          <w:b/>
          <w:bCs/>
          <w:sz w:val="28"/>
          <w:szCs w:val="28"/>
        </w:rPr>
      </w:pPr>
    </w:p>
    <w:p w14:paraId="674005F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KeyName: my-existing-keypair</w:t>
      </w:r>
    </w:p>
    <w:p w14:paraId="1E32361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B3F5DE8">
          <v:rect id="_x0000_i1581" style="width:0;height:1.5pt" o:hralign="center" o:hrstd="t" o:hr="t" fillcolor="#a0a0a0" stroked="f"/>
        </w:pict>
      </w:r>
    </w:p>
    <w:p w14:paraId="0752DEC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Optional (Use Parameters to Make KeyName Flexible)</w:t>
      </w:r>
    </w:p>
    <w:p w14:paraId="1138ABB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can also make KeyName a parameter like this:</w:t>
      </w:r>
    </w:p>
    <w:p w14:paraId="4620734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65F27468" w14:textId="421D9DB5" w:rsidR="00FF69EF" w:rsidRPr="009D491B" w:rsidRDefault="00FF69EF" w:rsidP="00FF69EF">
      <w:pPr>
        <w:rPr>
          <w:rFonts w:ascii="Calibri" w:hAnsi="Calibri" w:cs="Calibri"/>
          <w:b/>
          <w:bCs/>
          <w:sz w:val="28"/>
          <w:szCs w:val="28"/>
        </w:rPr>
      </w:pPr>
    </w:p>
    <w:p w14:paraId="216893E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Parameters:</w:t>
      </w:r>
    </w:p>
    <w:p w14:paraId="43FF8BE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KeyName:</w:t>
      </w:r>
    </w:p>
    <w:p w14:paraId="3DA77F4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Description: EC2 KeyPair name for SSH access</w:t>
      </w:r>
    </w:p>
    <w:p w14:paraId="5DCA968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Type: AWS::EC2::KeyPair::KeyName</w:t>
      </w:r>
    </w:p>
    <w:p w14:paraId="3FFD29FC" w14:textId="77777777" w:rsidR="00FF69EF" w:rsidRPr="009D491B" w:rsidRDefault="00FF69EF" w:rsidP="00FF69EF">
      <w:pPr>
        <w:rPr>
          <w:rFonts w:ascii="Calibri" w:hAnsi="Calibri" w:cs="Calibri"/>
          <w:b/>
          <w:bCs/>
          <w:sz w:val="28"/>
          <w:szCs w:val="28"/>
        </w:rPr>
      </w:pPr>
    </w:p>
    <w:p w14:paraId="6E406ED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Resources:</w:t>
      </w:r>
    </w:p>
    <w:p w14:paraId="38E8A36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MyEC2Instance:</w:t>
      </w:r>
    </w:p>
    <w:p w14:paraId="4FD10E3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Type: AWS::EC2::Instance</w:t>
      </w:r>
    </w:p>
    <w:p w14:paraId="221B3A7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Properties:</w:t>
      </w:r>
    </w:p>
    <w:p w14:paraId="099F6D1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ImageId: ami-xxxxxxxxxxxxxxx</w:t>
      </w:r>
    </w:p>
    <w:p w14:paraId="4429784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InstanceType: t2.micro</w:t>
      </w:r>
    </w:p>
    <w:p w14:paraId="05F822F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KeyName: !Ref KeyName</w:t>
      </w:r>
    </w:p>
    <w:p w14:paraId="1B62628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way, the user can provide the key pair name when launching the stack.</w:t>
      </w:r>
    </w:p>
    <w:p w14:paraId="2869C39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help modifying your template to accept key name as a parameter or creating a key pair using AWS CLI?</w:t>
      </w:r>
    </w:p>
    <w:p w14:paraId="7C81FBD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21A7E5A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Hooks in cloudformation</w:t>
      </w:r>
    </w:p>
    <w:p w14:paraId="41217967" w14:textId="69A2FC32" w:rsidR="00FF69EF" w:rsidRPr="009D491B" w:rsidRDefault="00FF69EF" w:rsidP="00FF69EF">
      <w:pPr>
        <w:rPr>
          <w:rFonts w:ascii="Calibri" w:hAnsi="Calibri" w:cs="Calibri"/>
          <w:b/>
          <w:bCs/>
          <w:sz w:val="28"/>
          <w:szCs w:val="28"/>
        </w:rPr>
      </w:pPr>
    </w:p>
    <w:p w14:paraId="3C3B406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In AWS CloudFormation, Hooks are a powerful feature used to inspect and validate resources during stack operations (like create, update, or delete) using AWS CloudFormation </w:t>
      </w:r>
      <w:r w:rsidRPr="009D491B">
        <w:rPr>
          <w:rFonts w:ascii="Calibri" w:hAnsi="Calibri" w:cs="Calibri"/>
          <w:b/>
          <w:bCs/>
          <w:i/>
          <w:iCs/>
          <w:sz w:val="28"/>
          <w:szCs w:val="28"/>
        </w:rPr>
        <w:t>guardrails</w:t>
      </w:r>
      <w:r w:rsidRPr="009D491B">
        <w:rPr>
          <w:rFonts w:ascii="Calibri" w:hAnsi="Calibri" w:cs="Calibri"/>
          <w:b/>
          <w:bCs/>
          <w:sz w:val="28"/>
          <w:szCs w:val="28"/>
        </w:rPr>
        <w:t xml:space="preserve">. Hooks allow you to prevent non-compliant </w:t>
      </w:r>
      <w:r w:rsidRPr="009D491B">
        <w:rPr>
          <w:rFonts w:ascii="Calibri" w:hAnsi="Calibri" w:cs="Calibri"/>
          <w:b/>
          <w:bCs/>
          <w:sz w:val="28"/>
          <w:szCs w:val="28"/>
        </w:rPr>
        <w:lastRenderedPageBreak/>
        <w:t xml:space="preserve">resources from being provisioned by running custom logic </w:t>
      </w:r>
      <w:r w:rsidRPr="009D491B">
        <w:rPr>
          <w:rFonts w:ascii="Calibri" w:hAnsi="Calibri" w:cs="Calibri"/>
          <w:b/>
          <w:bCs/>
          <w:i/>
          <w:iCs/>
          <w:sz w:val="28"/>
          <w:szCs w:val="28"/>
        </w:rPr>
        <w:t>before</w:t>
      </w:r>
      <w:r w:rsidRPr="009D491B">
        <w:rPr>
          <w:rFonts w:ascii="Calibri" w:hAnsi="Calibri" w:cs="Calibri"/>
          <w:b/>
          <w:bCs/>
          <w:sz w:val="28"/>
          <w:szCs w:val="28"/>
        </w:rPr>
        <w:t xml:space="preserve"> the resource is acted upon.</w:t>
      </w:r>
    </w:p>
    <w:p w14:paraId="482397E6"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90253CB">
          <v:rect id="_x0000_i1582" style="width:0;height:1.5pt" o:hralign="center" o:hrstd="t" o:hr="t" fillcolor="#a0a0a0" stroked="f"/>
        </w:pict>
      </w:r>
    </w:p>
    <w:p w14:paraId="18872787"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What are Hooks?</w:t>
      </w:r>
    </w:p>
    <w:p w14:paraId="140418C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Hooks are custom logic (via Lambda functions) that run:</w:t>
      </w:r>
    </w:p>
    <w:p w14:paraId="7C371647" w14:textId="77777777" w:rsidR="00FF69EF" w:rsidRPr="009D491B" w:rsidRDefault="00FF69EF" w:rsidP="00FF69EF">
      <w:pPr>
        <w:numPr>
          <w:ilvl w:val="0"/>
          <w:numId w:val="452"/>
        </w:numPr>
        <w:rPr>
          <w:rFonts w:ascii="Calibri" w:hAnsi="Calibri" w:cs="Calibri"/>
          <w:b/>
          <w:bCs/>
          <w:sz w:val="28"/>
          <w:szCs w:val="28"/>
        </w:rPr>
      </w:pPr>
      <w:r w:rsidRPr="009D491B">
        <w:rPr>
          <w:rFonts w:ascii="Calibri" w:hAnsi="Calibri" w:cs="Calibri"/>
          <w:b/>
          <w:bCs/>
          <w:sz w:val="28"/>
          <w:szCs w:val="28"/>
        </w:rPr>
        <w:t>Before a resource is created/updated/deleted.</w:t>
      </w:r>
    </w:p>
    <w:p w14:paraId="685EA464" w14:textId="77777777" w:rsidR="00FF69EF" w:rsidRPr="009D491B" w:rsidRDefault="00FF69EF" w:rsidP="00FF69EF">
      <w:pPr>
        <w:numPr>
          <w:ilvl w:val="0"/>
          <w:numId w:val="452"/>
        </w:numPr>
        <w:rPr>
          <w:rFonts w:ascii="Calibri" w:hAnsi="Calibri" w:cs="Calibri"/>
          <w:b/>
          <w:bCs/>
          <w:sz w:val="28"/>
          <w:szCs w:val="28"/>
        </w:rPr>
      </w:pPr>
      <w:r w:rsidRPr="009D491B">
        <w:rPr>
          <w:rFonts w:ascii="Calibri" w:hAnsi="Calibri" w:cs="Calibri"/>
          <w:b/>
          <w:bCs/>
          <w:sz w:val="28"/>
          <w:szCs w:val="28"/>
        </w:rPr>
        <w:t>To validate the configuration or enforce compliance.</w:t>
      </w:r>
    </w:p>
    <w:p w14:paraId="11D58140" w14:textId="77777777" w:rsidR="00FF69EF" w:rsidRPr="009D491B" w:rsidRDefault="00FF69EF" w:rsidP="00FF69EF">
      <w:pPr>
        <w:numPr>
          <w:ilvl w:val="0"/>
          <w:numId w:val="452"/>
        </w:numPr>
        <w:rPr>
          <w:rFonts w:ascii="Calibri" w:hAnsi="Calibri" w:cs="Calibri"/>
          <w:b/>
          <w:bCs/>
          <w:sz w:val="28"/>
          <w:szCs w:val="28"/>
        </w:rPr>
      </w:pPr>
      <w:r w:rsidRPr="009D491B">
        <w:rPr>
          <w:rFonts w:ascii="Calibri" w:hAnsi="Calibri" w:cs="Calibri"/>
          <w:b/>
          <w:bCs/>
          <w:sz w:val="28"/>
          <w:szCs w:val="28"/>
        </w:rPr>
        <w:t>Can prevent the operation if validation fails.</w:t>
      </w:r>
    </w:p>
    <w:p w14:paraId="46CC1D7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They are commonly used with CloudFormation Guard (a policy-as-code tool).</w:t>
      </w:r>
    </w:p>
    <w:p w14:paraId="1F930DF6"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955434D">
          <v:rect id="_x0000_i1583" style="width:0;height:1.5pt" o:hralign="center" o:hrstd="t" o:hr="t" fillcolor="#a0a0a0" stroked="f"/>
        </w:pict>
      </w:r>
    </w:p>
    <w:p w14:paraId="678B64E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Use Cases</w:t>
      </w:r>
    </w:p>
    <w:p w14:paraId="69AA6674" w14:textId="77777777" w:rsidR="00FF69EF" w:rsidRPr="009D491B" w:rsidRDefault="00FF69EF" w:rsidP="00FF69EF">
      <w:pPr>
        <w:numPr>
          <w:ilvl w:val="0"/>
          <w:numId w:val="453"/>
        </w:numPr>
        <w:rPr>
          <w:rFonts w:ascii="Calibri" w:hAnsi="Calibri" w:cs="Calibri"/>
          <w:b/>
          <w:bCs/>
          <w:sz w:val="28"/>
          <w:szCs w:val="28"/>
        </w:rPr>
      </w:pPr>
      <w:r w:rsidRPr="009D491B">
        <w:rPr>
          <w:rFonts w:ascii="Calibri" w:hAnsi="Calibri" w:cs="Calibri"/>
          <w:b/>
          <w:bCs/>
          <w:sz w:val="28"/>
          <w:szCs w:val="28"/>
        </w:rPr>
        <w:t>Prevent EC2 instances without encryption.</w:t>
      </w:r>
    </w:p>
    <w:p w14:paraId="492951FF" w14:textId="77777777" w:rsidR="00FF69EF" w:rsidRPr="009D491B" w:rsidRDefault="00FF69EF" w:rsidP="00FF69EF">
      <w:pPr>
        <w:numPr>
          <w:ilvl w:val="0"/>
          <w:numId w:val="453"/>
        </w:numPr>
        <w:rPr>
          <w:rFonts w:ascii="Calibri" w:hAnsi="Calibri" w:cs="Calibri"/>
          <w:b/>
          <w:bCs/>
          <w:sz w:val="28"/>
          <w:szCs w:val="28"/>
        </w:rPr>
      </w:pPr>
      <w:r w:rsidRPr="009D491B">
        <w:rPr>
          <w:rFonts w:ascii="Calibri" w:hAnsi="Calibri" w:cs="Calibri"/>
          <w:b/>
          <w:bCs/>
          <w:sz w:val="28"/>
          <w:szCs w:val="28"/>
        </w:rPr>
        <w:t>Block S3 buckets with public access.</w:t>
      </w:r>
    </w:p>
    <w:p w14:paraId="513B8604" w14:textId="77777777" w:rsidR="00FF69EF" w:rsidRPr="009D491B" w:rsidRDefault="00FF69EF" w:rsidP="00FF69EF">
      <w:pPr>
        <w:numPr>
          <w:ilvl w:val="0"/>
          <w:numId w:val="453"/>
        </w:numPr>
        <w:rPr>
          <w:rFonts w:ascii="Calibri" w:hAnsi="Calibri" w:cs="Calibri"/>
          <w:b/>
          <w:bCs/>
          <w:sz w:val="28"/>
          <w:szCs w:val="28"/>
        </w:rPr>
      </w:pPr>
      <w:r w:rsidRPr="009D491B">
        <w:rPr>
          <w:rFonts w:ascii="Calibri" w:hAnsi="Calibri" w:cs="Calibri"/>
          <w:b/>
          <w:bCs/>
          <w:sz w:val="28"/>
          <w:szCs w:val="28"/>
        </w:rPr>
        <w:t>Enforce tagging standards.</w:t>
      </w:r>
    </w:p>
    <w:p w14:paraId="7391343F" w14:textId="77777777" w:rsidR="00FF69EF" w:rsidRPr="009D491B" w:rsidRDefault="00FF69EF" w:rsidP="00FF69EF">
      <w:pPr>
        <w:numPr>
          <w:ilvl w:val="0"/>
          <w:numId w:val="453"/>
        </w:numPr>
        <w:rPr>
          <w:rFonts w:ascii="Calibri" w:hAnsi="Calibri" w:cs="Calibri"/>
          <w:b/>
          <w:bCs/>
          <w:sz w:val="28"/>
          <w:szCs w:val="28"/>
        </w:rPr>
      </w:pPr>
      <w:r w:rsidRPr="009D491B">
        <w:rPr>
          <w:rFonts w:ascii="Calibri" w:hAnsi="Calibri" w:cs="Calibri"/>
          <w:b/>
          <w:bCs/>
          <w:sz w:val="28"/>
          <w:szCs w:val="28"/>
        </w:rPr>
        <w:t>Validate AMI IDs or instance types before provisioning.</w:t>
      </w:r>
    </w:p>
    <w:p w14:paraId="248E4B33"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703AF6D">
          <v:rect id="_x0000_i1584" style="width:0;height:1.5pt" o:hralign="center" o:hrstd="t" o:hr="t" fillcolor="#a0a0a0" stroked="f"/>
        </w:pict>
      </w:r>
    </w:p>
    <w:p w14:paraId="01E7B62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How Hooks Work</w:t>
      </w:r>
    </w:p>
    <w:p w14:paraId="31449D3D" w14:textId="77777777" w:rsidR="00FF69EF" w:rsidRPr="009D491B" w:rsidRDefault="00FF69EF" w:rsidP="00FF69EF">
      <w:pPr>
        <w:numPr>
          <w:ilvl w:val="0"/>
          <w:numId w:val="454"/>
        </w:numPr>
        <w:rPr>
          <w:rFonts w:ascii="Calibri" w:hAnsi="Calibri" w:cs="Calibri"/>
          <w:b/>
          <w:bCs/>
          <w:sz w:val="28"/>
          <w:szCs w:val="28"/>
        </w:rPr>
      </w:pPr>
      <w:r w:rsidRPr="009D491B">
        <w:rPr>
          <w:rFonts w:ascii="Calibri" w:hAnsi="Calibri" w:cs="Calibri"/>
          <w:b/>
          <w:bCs/>
          <w:sz w:val="28"/>
          <w:szCs w:val="28"/>
        </w:rPr>
        <w:t>Define a hook (resource of type AWS::CloudFormation::Hook).</w:t>
      </w:r>
    </w:p>
    <w:p w14:paraId="3050EC2E" w14:textId="77777777" w:rsidR="00FF69EF" w:rsidRPr="009D491B" w:rsidRDefault="00FF69EF" w:rsidP="00FF69EF">
      <w:pPr>
        <w:numPr>
          <w:ilvl w:val="0"/>
          <w:numId w:val="454"/>
        </w:numPr>
        <w:rPr>
          <w:rFonts w:ascii="Calibri" w:hAnsi="Calibri" w:cs="Calibri"/>
          <w:b/>
          <w:bCs/>
          <w:sz w:val="28"/>
          <w:szCs w:val="28"/>
        </w:rPr>
      </w:pPr>
      <w:r w:rsidRPr="009D491B">
        <w:rPr>
          <w:rFonts w:ascii="Calibri" w:hAnsi="Calibri" w:cs="Calibri"/>
          <w:b/>
          <w:bCs/>
          <w:sz w:val="28"/>
          <w:szCs w:val="28"/>
        </w:rPr>
        <w:t>Attach a Lambda function to execute your custom validation logic.</w:t>
      </w:r>
    </w:p>
    <w:p w14:paraId="2B8161FA" w14:textId="77777777" w:rsidR="00FF69EF" w:rsidRPr="009D491B" w:rsidRDefault="00FF69EF" w:rsidP="00FF69EF">
      <w:pPr>
        <w:numPr>
          <w:ilvl w:val="0"/>
          <w:numId w:val="454"/>
        </w:numPr>
        <w:rPr>
          <w:rFonts w:ascii="Calibri" w:hAnsi="Calibri" w:cs="Calibri"/>
          <w:b/>
          <w:bCs/>
          <w:sz w:val="28"/>
          <w:szCs w:val="28"/>
        </w:rPr>
      </w:pPr>
      <w:r w:rsidRPr="009D491B">
        <w:rPr>
          <w:rFonts w:ascii="Calibri" w:hAnsi="Calibri" w:cs="Calibri"/>
          <w:b/>
          <w:bCs/>
          <w:sz w:val="28"/>
          <w:szCs w:val="28"/>
        </w:rPr>
        <w:t>CloudFormation invokes the hook before creating/updating/deleting the resource.</w:t>
      </w:r>
    </w:p>
    <w:p w14:paraId="1D986F51" w14:textId="77777777" w:rsidR="00FF69EF" w:rsidRPr="009D491B" w:rsidRDefault="00FF69EF" w:rsidP="00FF69EF">
      <w:pPr>
        <w:numPr>
          <w:ilvl w:val="0"/>
          <w:numId w:val="454"/>
        </w:numPr>
        <w:rPr>
          <w:rFonts w:ascii="Calibri" w:hAnsi="Calibri" w:cs="Calibri"/>
          <w:b/>
          <w:bCs/>
          <w:sz w:val="28"/>
          <w:szCs w:val="28"/>
        </w:rPr>
      </w:pPr>
      <w:r w:rsidRPr="009D491B">
        <w:rPr>
          <w:rFonts w:ascii="Calibri" w:hAnsi="Calibri" w:cs="Calibri"/>
          <w:b/>
          <w:bCs/>
          <w:sz w:val="28"/>
          <w:szCs w:val="28"/>
        </w:rPr>
        <w:t>The hook returns success or failure:</w:t>
      </w:r>
    </w:p>
    <w:p w14:paraId="7BF33271" w14:textId="77777777" w:rsidR="00FF69EF" w:rsidRPr="009D491B" w:rsidRDefault="00FF69EF" w:rsidP="00FF69EF">
      <w:pPr>
        <w:numPr>
          <w:ilvl w:val="1"/>
          <w:numId w:val="454"/>
        </w:numPr>
        <w:rPr>
          <w:rFonts w:ascii="Calibri" w:hAnsi="Calibri" w:cs="Calibri"/>
          <w:b/>
          <w:bCs/>
          <w:sz w:val="28"/>
          <w:szCs w:val="28"/>
        </w:rPr>
      </w:pPr>
      <w:r w:rsidRPr="009D491B">
        <w:rPr>
          <w:rFonts w:ascii="Calibri" w:hAnsi="Calibri" w:cs="Calibri"/>
          <w:b/>
          <w:bCs/>
          <w:sz w:val="28"/>
          <w:szCs w:val="28"/>
        </w:rPr>
        <w:t>Success → Operation proceeds.</w:t>
      </w:r>
    </w:p>
    <w:p w14:paraId="3BE305D9" w14:textId="77777777" w:rsidR="00FF69EF" w:rsidRPr="009D491B" w:rsidRDefault="00FF69EF" w:rsidP="00FF69EF">
      <w:pPr>
        <w:numPr>
          <w:ilvl w:val="1"/>
          <w:numId w:val="454"/>
        </w:numPr>
        <w:rPr>
          <w:rFonts w:ascii="Calibri" w:hAnsi="Calibri" w:cs="Calibri"/>
          <w:b/>
          <w:bCs/>
          <w:sz w:val="28"/>
          <w:szCs w:val="28"/>
        </w:rPr>
      </w:pPr>
      <w:r w:rsidRPr="009D491B">
        <w:rPr>
          <w:rFonts w:ascii="Calibri" w:hAnsi="Calibri" w:cs="Calibri"/>
          <w:b/>
          <w:bCs/>
          <w:sz w:val="28"/>
          <w:szCs w:val="28"/>
        </w:rPr>
        <w:t>Failure → Operation is stopped.</w:t>
      </w:r>
    </w:p>
    <w:p w14:paraId="0F6425C9"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36DA2E5">
          <v:rect id="_x0000_i1585" style="width:0;height:1.5pt" o:hralign="center" o:hrstd="t" o:hr="t" fillcolor="#a0a0a0" stroked="f"/>
        </w:pict>
      </w:r>
    </w:p>
    <w:p w14:paraId="100A3C3B"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Sample Hook Template</w:t>
      </w:r>
    </w:p>
    <w:p w14:paraId="73B55D5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0FCB2F33" w14:textId="0537EF57" w:rsidR="00FF69EF" w:rsidRPr="009D491B" w:rsidRDefault="00FF69EF" w:rsidP="00FF69EF">
      <w:pPr>
        <w:rPr>
          <w:rFonts w:ascii="Calibri" w:hAnsi="Calibri" w:cs="Calibri"/>
          <w:b/>
          <w:bCs/>
          <w:sz w:val="28"/>
          <w:szCs w:val="28"/>
        </w:rPr>
      </w:pPr>
    </w:p>
    <w:p w14:paraId="00DE616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Resources:</w:t>
      </w:r>
    </w:p>
    <w:p w14:paraId="6E4BE79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MyHook:</w:t>
      </w:r>
    </w:p>
    <w:p w14:paraId="71005BA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Type: AWS::CloudFormation::Hook</w:t>
      </w:r>
    </w:p>
    <w:p w14:paraId="35C90C4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Properties:</w:t>
      </w:r>
    </w:p>
    <w:p w14:paraId="7CE8EE4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TypeName: "MyCompany::Guard::EnforceTagging"</w:t>
      </w:r>
    </w:p>
    <w:p w14:paraId="0F0B49D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Configuration:</w:t>
      </w:r>
    </w:p>
    <w:p w14:paraId="3F1C310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TagKey: "Environment"</w:t>
      </w:r>
    </w:p>
    <w:p w14:paraId="3792437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 practice, you create a custom hook type (MyCompany::Guard::EnforceTagging) and implement a Lambda function that validates tags on resources.</w:t>
      </w:r>
    </w:p>
    <w:p w14:paraId="01332F9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00EEACF">
          <v:rect id="_x0000_i1586" style="width:0;height:1.5pt" o:hralign="center" o:hrstd="t" o:hr="t" fillcolor="#a0a0a0" stroked="f"/>
        </w:pict>
      </w:r>
    </w:p>
    <w:p w14:paraId="23B52A91"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AWS-Provided Hook Example</w:t>
      </w:r>
    </w:p>
    <w:p w14:paraId="782EC26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AWS provides built-in hooks like AWS::CodeDeploy::BlueGreenHook, which helps control blue/green deployments for ECS or Lambda.</w:t>
      </w:r>
    </w:p>
    <w:p w14:paraId="34E605C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Example in ECS CodeDeploy:</w:t>
      </w:r>
    </w:p>
    <w:p w14:paraId="7778D00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70D083FD" w14:textId="4DE59420" w:rsidR="00FF69EF" w:rsidRPr="009D491B" w:rsidRDefault="00FF69EF" w:rsidP="00FF69EF">
      <w:pPr>
        <w:rPr>
          <w:rFonts w:ascii="Calibri" w:hAnsi="Calibri" w:cs="Calibri"/>
          <w:b/>
          <w:bCs/>
          <w:sz w:val="28"/>
          <w:szCs w:val="28"/>
        </w:rPr>
      </w:pPr>
    </w:p>
    <w:p w14:paraId="0A6461A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DeploymentGroup:</w:t>
      </w:r>
    </w:p>
    <w:p w14:paraId="4802BD9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Type: AWS::CodeDeploy::DeploymentGroup</w:t>
      </w:r>
    </w:p>
    <w:p w14:paraId="2C307B7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Properties:</w:t>
      </w:r>
    </w:p>
    <w:p w14:paraId="5AFC3DE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DeploymentStyle:</w:t>
      </w:r>
    </w:p>
    <w:p w14:paraId="19DF5B9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DeploymentType: BLUE_GREEN</w:t>
      </w:r>
    </w:p>
    <w:p w14:paraId="28C9DB8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 xml:space="preserve">    BlueGreenDeploymentConfiguration:</w:t>
      </w:r>
    </w:p>
    <w:p w14:paraId="62F7361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TerminateBlueInstancesOnDeploymentSuccess:</w:t>
      </w:r>
    </w:p>
    <w:p w14:paraId="40E3C43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Action: TERMINATE</w:t>
      </w:r>
    </w:p>
    <w:p w14:paraId="7CEC197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TerminationWaitTimeInMinutes: 5</w:t>
      </w:r>
    </w:p>
    <w:p w14:paraId="089B05F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752C2D7">
          <v:rect id="_x0000_i1587" style="width:0;height:1.5pt" o:hralign="center" o:hrstd="t" o:hr="t" fillcolor="#a0a0a0" stroked="f"/>
        </w:pict>
      </w:r>
    </w:p>
    <w:p w14:paraId="3E408CB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Key Points</w:t>
      </w:r>
    </w:p>
    <w:p w14:paraId="4D62A32A" w14:textId="77777777" w:rsidR="00FF69EF" w:rsidRPr="009D491B" w:rsidRDefault="00FF69EF" w:rsidP="00FF69EF">
      <w:pPr>
        <w:numPr>
          <w:ilvl w:val="0"/>
          <w:numId w:val="455"/>
        </w:numPr>
        <w:rPr>
          <w:rFonts w:ascii="Calibri" w:hAnsi="Calibri" w:cs="Calibri"/>
          <w:b/>
          <w:bCs/>
          <w:sz w:val="28"/>
          <w:szCs w:val="28"/>
        </w:rPr>
      </w:pPr>
      <w:r w:rsidRPr="009D491B">
        <w:rPr>
          <w:rFonts w:ascii="Calibri" w:hAnsi="Calibri" w:cs="Calibri"/>
          <w:b/>
          <w:bCs/>
          <w:sz w:val="28"/>
          <w:szCs w:val="28"/>
        </w:rPr>
        <w:t>Hooks are custom guardrails, executed before a resource operation.</w:t>
      </w:r>
    </w:p>
    <w:p w14:paraId="5C1A70ED" w14:textId="77777777" w:rsidR="00FF69EF" w:rsidRPr="009D491B" w:rsidRDefault="00FF69EF" w:rsidP="00FF69EF">
      <w:pPr>
        <w:numPr>
          <w:ilvl w:val="0"/>
          <w:numId w:val="455"/>
        </w:numPr>
        <w:rPr>
          <w:rFonts w:ascii="Calibri" w:hAnsi="Calibri" w:cs="Calibri"/>
          <w:b/>
          <w:bCs/>
          <w:sz w:val="28"/>
          <w:szCs w:val="28"/>
        </w:rPr>
      </w:pPr>
      <w:r w:rsidRPr="009D491B">
        <w:rPr>
          <w:rFonts w:ascii="Calibri" w:hAnsi="Calibri" w:cs="Calibri"/>
          <w:b/>
          <w:bCs/>
          <w:sz w:val="28"/>
          <w:szCs w:val="28"/>
        </w:rPr>
        <w:t>They can be used for compliance, security, and governance.</w:t>
      </w:r>
    </w:p>
    <w:p w14:paraId="7D6B18CC" w14:textId="77777777" w:rsidR="00FF69EF" w:rsidRPr="009D491B" w:rsidRDefault="00FF69EF" w:rsidP="00FF69EF">
      <w:pPr>
        <w:numPr>
          <w:ilvl w:val="0"/>
          <w:numId w:val="455"/>
        </w:numPr>
        <w:rPr>
          <w:rFonts w:ascii="Calibri" w:hAnsi="Calibri" w:cs="Calibri"/>
          <w:b/>
          <w:bCs/>
          <w:sz w:val="28"/>
          <w:szCs w:val="28"/>
        </w:rPr>
      </w:pPr>
      <w:r w:rsidRPr="009D491B">
        <w:rPr>
          <w:rFonts w:ascii="Calibri" w:hAnsi="Calibri" w:cs="Calibri"/>
          <w:b/>
          <w:bCs/>
          <w:sz w:val="28"/>
          <w:szCs w:val="28"/>
        </w:rPr>
        <w:t>Usually implemented using CloudFormation CLI + Lambda.</w:t>
      </w:r>
    </w:p>
    <w:p w14:paraId="10A34F1C" w14:textId="77777777" w:rsidR="00FF69EF" w:rsidRPr="009D491B" w:rsidRDefault="00FF69EF" w:rsidP="00FF69EF">
      <w:pPr>
        <w:numPr>
          <w:ilvl w:val="0"/>
          <w:numId w:val="455"/>
        </w:numPr>
        <w:rPr>
          <w:rFonts w:ascii="Calibri" w:hAnsi="Calibri" w:cs="Calibri"/>
          <w:b/>
          <w:bCs/>
          <w:sz w:val="28"/>
          <w:szCs w:val="28"/>
        </w:rPr>
      </w:pPr>
      <w:r w:rsidRPr="009D491B">
        <w:rPr>
          <w:rFonts w:ascii="Calibri" w:hAnsi="Calibri" w:cs="Calibri"/>
          <w:b/>
          <w:bCs/>
          <w:sz w:val="28"/>
          <w:szCs w:val="28"/>
        </w:rPr>
        <w:t>Can be registered and shared across accounts via the CloudFormation registry.</w:t>
      </w:r>
    </w:p>
    <w:p w14:paraId="641EA88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D09A26C">
          <v:rect id="_x0000_i1588" style="width:0;height:1.5pt" o:hralign="center" o:hrstd="t" o:hr="t" fillcolor="#a0a0a0" stroked="f"/>
        </w:pict>
      </w:r>
    </w:p>
    <w:p w14:paraId="07344E9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step-by-step guide to create a custom hook, or an example of using AWS::CodeDeploy::BlueGreenHook in ECS?</w:t>
      </w:r>
    </w:p>
    <w:p w14:paraId="7CB6A60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060C51D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guardrails</w:t>
      </w:r>
    </w:p>
    <w:p w14:paraId="21AC1273" w14:textId="2CB1F3E4" w:rsidR="00FF69EF" w:rsidRPr="009D491B" w:rsidRDefault="00FF69EF" w:rsidP="00FF69EF">
      <w:pPr>
        <w:rPr>
          <w:rFonts w:ascii="Calibri" w:hAnsi="Calibri" w:cs="Calibri"/>
          <w:b/>
          <w:bCs/>
          <w:sz w:val="28"/>
          <w:szCs w:val="28"/>
        </w:rPr>
      </w:pPr>
    </w:p>
    <w:p w14:paraId="614C96D9"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Guardrails in AWS (Especially with CloudFormation)</w:t>
      </w:r>
    </w:p>
    <w:p w14:paraId="5243F13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Guardrails are rules or constraints you set up in AWS to govern and control your cloud environment, ensuring compliance, security, and best practices. In CloudFormation, guardrails can prevent misconfigurations </w:t>
      </w:r>
      <w:r w:rsidRPr="009D491B">
        <w:rPr>
          <w:rFonts w:ascii="Calibri" w:hAnsi="Calibri" w:cs="Calibri"/>
          <w:b/>
          <w:bCs/>
          <w:i/>
          <w:iCs/>
          <w:sz w:val="28"/>
          <w:szCs w:val="28"/>
        </w:rPr>
        <w:t>before resources are provisioned</w:t>
      </w:r>
      <w:r w:rsidRPr="009D491B">
        <w:rPr>
          <w:rFonts w:ascii="Calibri" w:hAnsi="Calibri" w:cs="Calibri"/>
          <w:b/>
          <w:bCs/>
          <w:sz w:val="28"/>
          <w:szCs w:val="28"/>
        </w:rPr>
        <w:t>.</w:t>
      </w:r>
    </w:p>
    <w:p w14:paraId="138920B9"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5A8EDDD">
          <v:rect id="_x0000_i1589" style="width:0;height:1.5pt" o:hralign="center" o:hrstd="t" o:hr="t" fillcolor="#a0a0a0" stroked="f"/>
        </w:pict>
      </w:r>
    </w:p>
    <w:p w14:paraId="0EB921F7"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Types of Guardrails</w:t>
      </w:r>
    </w:p>
    <w:p w14:paraId="6F58C284" w14:textId="77777777" w:rsidR="00FF69EF" w:rsidRPr="009D491B" w:rsidRDefault="00FF69EF" w:rsidP="00FF69EF">
      <w:pPr>
        <w:numPr>
          <w:ilvl w:val="0"/>
          <w:numId w:val="456"/>
        </w:numPr>
        <w:rPr>
          <w:rFonts w:ascii="Calibri" w:hAnsi="Calibri" w:cs="Calibri"/>
          <w:b/>
          <w:bCs/>
          <w:sz w:val="28"/>
          <w:szCs w:val="28"/>
        </w:rPr>
      </w:pPr>
      <w:r w:rsidRPr="009D491B">
        <w:rPr>
          <w:rFonts w:ascii="Calibri" w:hAnsi="Calibri" w:cs="Calibri"/>
          <w:b/>
          <w:bCs/>
          <w:sz w:val="28"/>
          <w:szCs w:val="28"/>
        </w:rPr>
        <w:t>Preventive Guardrails</w:t>
      </w:r>
    </w:p>
    <w:p w14:paraId="3B2B2E3A" w14:textId="77777777" w:rsidR="00FF69EF" w:rsidRPr="009D491B" w:rsidRDefault="00FF69EF" w:rsidP="00FF69EF">
      <w:pPr>
        <w:numPr>
          <w:ilvl w:val="1"/>
          <w:numId w:val="456"/>
        </w:numPr>
        <w:rPr>
          <w:rFonts w:ascii="Calibri" w:hAnsi="Calibri" w:cs="Calibri"/>
          <w:b/>
          <w:bCs/>
          <w:sz w:val="28"/>
          <w:szCs w:val="28"/>
        </w:rPr>
      </w:pPr>
      <w:r w:rsidRPr="009D491B">
        <w:rPr>
          <w:rFonts w:ascii="Calibri" w:hAnsi="Calibri" w:cs="Calibri"/>
          <w:b/>
          <w:bCs/>
          <w:sz w:val="28"/>
          <w:szCs w:val="28"/>
        </w:rPr>
        <w:t>Stop non-compliant resources from being deployed.</w:t>
      </w:r>
    </w:p>
    <w:p w14:paraId="02992CAF" w14:textId="77777777" w:rsidR="00FF69EF" w:rsidRPr="009D491B" w:rsidRDefault="00FF69EF" w:rsidP="00FF69EF">
      <w:pPr>
        <w:numPr>
          <w:ilvl w:val="1"/>
          <w:numId w:val="456"/>
        </w:numPr>
        <w:rPr>
          <w:rFonts w:ascii="Calibri" w:hAnsi="Calibri" w:cs="Calibri"/>
          <w:b/>
          <w:bCs/>
          <w:sz w:val="28"/>
          <w:szCs w:val="28"/>
        </w:rPr>
      </w:pPr>
      <w:r w:rsidRPr="009D491B">
        <w:rPr>
          <w:rFonts w:ascii="Calibri" w:hAnsi="Calibri" w:cs="Calibri"/>
          <w:b/>
          <w:bCs/>
          <w:sz w:val="28"/>
          <w:szCs w:val="28"/>
        </w:rPr>
        <w:lastRenderedPageBreak/>
        <w:t>Example: Deny creation of S3 buckets without encryption.</w:t>
      </w:r>
    </w:p>
    <w:p w14:paraId="4953DF3C" w14:textId="77777777" w:rsidR="00FF69EF" w:rsidRPr="009D491B" w:rsidRDefault="00FF69EF" w:rsidP="00FF69EF">
      <w:pPr>
        <w:numPr>
          <w:ilvl w:val="0"/>
          <w:numId w:val="456"/>
        </w:numPr>
        <w:rPr>
          <w:rFonts w:ascii="Calibri" w:hAnsi="Calibri" w:cs="Calibri"/>
          <w:b/>
          <w:bCs/>
          <w:sz w:val="28"/>
          <w:szCs w:val="28"/>
        </w:rPr>
      </w:pPr>
      <w:r w:rsidRPr="009D491B">
        <w:rPr>
          <w:rFonts w:ascii="Calibri" w:hAnsi="Calibri" w:cs="Calibri"/>
          <w:b/>
          <w:bCs/>
          <w:sz w:val="28"/>
          <w:szCs w:val="28"/>
        </w:rPr>
        <w:t>Detective Guardrails</w:t>
      </w:r>
    </w:p>
    <w:p w14:paraId="31A7DA57" w14:textId="77777777" w:rsidR="00FF69EF" w:rsidRPr="009D491B" w:rsidRDefault="00FF69EF" w:rsidP="00FF69EF">
      <w:pPr>
        <w:numPr>
          <w:ilvl w:val="1"/>
          <w:numId w:val="456"/>
        </w:numPr>
        <w:rPr>
          <w:rFonts w:ascii="Calibri" w:hAnsi="Calibri" w:cs="Calibri"/>
          <w:b/>
          <w:bCs/>
          <w:sz w:val="28"/>
          <w:szCs w:val="28"/>
        </w:rPr>
      </w:pPr>
      <w:r w:rsidRPr="009D491B">
        <w:rPr>
          <w:rFonts w:ascii="Calibri" w:hAnsi="Calibri" w:cs="Calibri"/>
          <w:b/>
          <w:bCs/>
          <w:sz w:val="28"/>
          <w:szCs w:val="28"/>
        </w:rPr>
        <w:t>Allow deployment but monitor and alert on violations.</w:t>
      </w:r>
    </w:p>
    <w:p w14:paraId="0F700869" w14:textId="77777777" w:rsidR="00FF69EF" w:rsidRPr="009D491B" w:rsidRDefault="00FF69EF" w:rsidP="00FF69EF">
      <w:pPr>
        <w:numPr>
          <w:ilvl w:val="1"/>
          <w:numId w:val="456"/>
        </w:numPr>
        <w:rPr>
          <w:rFonts w:ascii="Calibri" w:hAnsi="Calibri" w:cs="Calibri"/>
          <w:b/>
          <w:bCs/>
          <w:sz w:val="28"/>
          <w:szCs w:val="28"/>
        </w:rPr>
      </w:pPr>
      <w:r w:rsidRPr="009D491B">
        <w:rPr>
          <w:rFonts w:ascii="Calibri" w:hAnsi="Calibri" w:cs="Calibri"/>
          <w:b/>
          <w:bCs/>
          <w:sz w:val="28"/>
          <w:szCs w:val="28"/>
        </w:rPr>
        <w:t>Example: AWS Config rules detect open security groups.</w:t>
      </w:r>
    </w:p>
    <w:p w14:paraId="57FF5E96" w14:textId="77777777" w:rsidR="00FF69EF" w:rsidRPr="009D491B" w:rsidRDefault="00FF69EF" w:rsidP="00FF69EF">
      <w:pPr>
        <w:numPr>
          <w:ilvl w:val="0"/>
          <w:numId w:val="456"/>
        </w:numPr>
        <w:rPr>
          <w:rFonts w:ascii="Calibri" w:hAnsi="Calibri" w:cs="Calibri"/>
          <w:b/>
          <w:bCs/>
          <w:sz w:val="28"/>
          <w:szCs w:val="28"/>
        </w:rPr>
      </w:pPr>
      <w:r w:rsidRPr="009D491B">
        <w:rPr>
          <w:rFonts w:ascii="Calibri" w:hAnsi="Calibri" w:cs="Calibri"/>
          <w:b/>
          <w:bCs/>
          <w:sz w:val="28"/>
          <w:szCs w:val="28"/>
        </w:rPr>
        <w:t>Corrective Guardrails</w:t>
      </w:r>
    </w:p>
    <w:p w14:paraId="7ADC9467" w14:textId="77777777" w:rsidR="00FF69EF" w:rsidRPr="009D491B" w:rsidRDefault="00FF69EF" w:rsidP="00FF69EF">
      <w:pPr>
        <w:numPr>
          <w:ilvl w:val="1"/>
          <w:numId w:val="456"/>
        </w:numPr>
        <w:rPr>
          <w:rFonts w:ascii="Calibri" w:hAnsi="Calibri" w:cs="Calibri"/>
          <w:b/>
          <w:bCs/>
          <w:sz w:val="28"/>
          <w:szCs w:val="28"/>
        </w:rPr>
      </w:pPr>
      <w:r w:rsidRPr="009D491B">
        <w:rPr>
          <w:rFonts w:ascii="Calibri" w:hAnsi="Calibri" w:cs="Calibri"/>
          <w:b/>
          <w:bCs/>
          <w:sz w:val="28"/>
          <w:szCs w:val="28"/>
        </w:rPr>
        <w:t>Detect and automatically remediate violations.</w:t>
      </w:r>
    </w:p>
    <w:p w14:paraId="7B36338B" w14:textId="77777777" w:rsidR="00FF69EF" w:rsidRPr="009D491B" w:rsidRDefault="00FF69EF" w:rsidP="00FF69EF">
      <w:pPr>
        <w:numPr>
          <w:ilvl w:val="1"/>
          <w:numId w:val="456"/>
        </w:numPr>
        <w:rPr>
          <w:rFonts w:ascii="Calibri" w:hAnsi="Calibri" w:cs="Calibri"/>
          <w:b/>
          <w:bCs/>
          <w:sz w:val="28"/>
          <w:szCs w:val="28"/>
        </w:rPr>
      </w:pPr>
      <w:r w:rsidRPr="009D491B">
        <w:rPr>
          <w:rFonts w:ascii="Calibri" w:hAnsi="Calibri" w:cs="Calibri"/>
          <w:b/>
          <w:bCs/>
          <w:sz w:val="28"/>
          <w:szCs w:val="28"/>
        </w:rPr>
        <w:t>Example: Lambda automation that removes public access to S3.</w:t>
      </w:r>
    </w:p>
    <w:p w14:paraId="69644CB6"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CBA0EF4">
          <v:rect id="_x0000_i1590" style="width:0;height:1.5pt" o:hralign="center" o:hrstd="t" o:hr="t" fillcolor="#a0a0a0" stroked="f"/>
        </w:pict>
      </w:r>
    </w:p>
    <w:p w14:paraId="47DFCDA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Guardrails in CloudFormation (via Hooks and CFN-Guard)</w:t>
      </w:r>
    </w:p>
    <w:p w14:paraId="6FE0D92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1. CloudFormation Hooks (Preventive)</w:t>
      </w:r>
    </w:p>
    <w:p w14:paraId="1FF79F70" w14:textId="77777777" w:rsidR="00FF69EF" w:rsidRPr="009D491B" w:rsidRDefault="00FF69EF" w:rsidP="00FF69EF">
      <w:pPr>
        <w:numPr>
          <w:ilvl w:val="0"/>
          <w:numId w:val="457"/>
        </w:numPr>
        <w:rPr>
          <w:rFonts w:ascii="Calibri" w:hAnsi="Calibri" w:cs="Calibri"/>
          <w:b/>
          <w:bCs/>
          <w:sz w:val="28"/>
          <w:szCs w:val="28"/>
        </w:rPr>
      </w:pPr>
      <w:r w:rsidRPr="009D491B">
        <w:rPr>
          <w:rFonts w:ascii="Calibri" w:hAnsi="Calibri" w:cs="Calibri"/>
          <w:b/>
          <w:bCs/>
          <w:sz w:val="28"/>
          <w:szCs w:val="28"/>
        </w:rPr>
        <w:t>Custom logic (via Lambda) triggered before stack operations.</w:t>
      </w:r>
    </w:p>
    <w:p w14:paraId="79AC3F4F" w14:textId="77777777" w:rsidR="00FF69EF" w:rsidRPr="009D491B" w:rsidRDefault="00FF69EF" w:rsidP="00FF69EF">
      <w:pPr>
        <w:numPr>
          <w:ilvl w:val="0"/>
          <w:numId w:val="457"/>
        </w:numPr>
        <w:rPr>
          <w:rFonts w:ascii="Calibri" w:hAnsi="Calibri" w:cs="Calibri"/>
          <w:b/>
          <w:bCs/>
          <w:sz w:val="28"/>
          <w:szCs w:val="28"/>
        </w:rPr>
      </w:pPr>
      <w:r w:rsidRPr="009D491B">
        <w:rPr>
          <w:rFonts w:ascii="Calibri" w:hAnsi="Calibri" w:cs="Calibri"/>
          <w:b/>
          <w:bCs/>
          <w:sz w:val="28"/>
          <w:szCs w:val="28"/>
        </w:rPr>
        <w:t>Can block deployment of non-compliant resources.</w:t>
      </w:r>
    </w:p>
    <w:p w14:paraId="6005BFAB" w14:textId="77777777" w:rsidR="00FF69EF" w:rsidRPr="009D491B" w:rsidRDefault="00FF69EF" w:rsidP="00FF69EF">
      <w:pPr>
        <w:numPr>
          <w:ilvl w:val="0"/>
          <w:numId w:val="457"/>
        </w:numPr>
        <w:rPr>
          <w:rFonts w:ascii="Calibri" w:hAnsi="Calibri" w:cs="Calibri"/>
          <w:b/>
          <w:bCs/>
          <w:sz w:val="28"/>
          <w:szCs w:val="28"/>
        </w:rPr>
      </w:pPr>
      <w:r w:rsidRPr="009D491B">
        <w:rPr>
          <w:rFonts w:ascii="Calibri" w:hAnsi="Calibri" w:cs="Calibri"/>
          <w:b/>
          <w:bCs/>
          <w:sz w:val="28"/>
          <w:szCs w:val="28"/>
        </w:rPr>
        <w:t>Use cases: Enforce tags, restrict instance types, deny public access.</w:t>
      </w:r>
    </w:p>
    <w:p w14:paraId="5796FAA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2. AWS CloudFormation Guard (cfn-guard)</w:t>
      </w:r>
    </w:p>
    <w:p w14:paraId="5619E7D3" w14:textId="77777777" w:rsidR="00FF69EF" w:rsidRPr="009D491B" w:rsidRDefault="00FF69EF" w:rsidP="00FF69EF">
      <w:pPr>
        <w:numPr>
          <w:ilvl w:val="0"/>
          <w:numId w:val="458"/>
        </w:numPr>
        <w:rPr>
          <w:rFonts w:ascii="Calibri" w:hAnsi="Calibri" w:cs="Calibri"/>
          <w:b/>
          <w:bCs/>
          <w:sz w:val="28"/>
          <w:szCs w:val="28"/>
        </w:rPr>
      </w:pPr>
      <w:r w:rsidRPr="009D491B">
        <w:rPr>
          <w:rFonts w:ascii="Calibri" w:hAnsi="Calibri" w:cs="Calibri"/>
          <w:b/>
          <w:bCs/>
          <w:sz w:val="28"/>
          <w:szCs w:val="28"/>
        </w:rPr>
        <w:t>A policy-as-code tool to define rules for CloudFormation templates.</w:t>
      </w:r>
    </w:p>
    <w:p w14:paraId="3ADF74BA" w14:textId="77777777" w:rsidR="00FF69EF" w:rsidRPr="009D491B" w:rsidRDefault="00FF69EF" w:rsidP="00FF69EF">
      <w:pPr>
        <w:numPr>
          <w:ilvl w:val="0"/>
          <w:numId w:val="458"/>
        </w:numPr>
        <w:rPr>
          <w:rFonts w:ascii="Calibri" w:hAnsi="Calibri" w:cs="Calibri"/>
          <w:b/>
          <w:bCs/>
          <w:sz w:val="28"/>
          <w:szCs w:val="28"/>
        </w:rPr>
      </w:pPr>
      <w:r w:rsidRPr="009D491B">
        <w:rPr>
          <w:rFonts w:ascii="Calibri" w:hAnsi="Calibri" w:cs="Calibri"/>
          <w:b/>
          <w:bCs/>
          <w:sz w:val="28"/>
          <w:szCs w:val="28"/>
        </w:rPr>
        <w:t>Example rule:</w:t>
      </w:r>
    </w:p>
    <w:p w14:paraId="298DCCB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hcl</w:t>
      </w:r>
    </w:p>
    <w:p w14:paraId="3FF2D3A8" w14:textId="7B708050" w:rsidR="00FF69EF" w:rsidRPr="009D491B" w:rsidRDefault="00FF69EF" w:rsidP="00FF69EF">
      <w:pPr>
        <w:rPr>
          <w:rFonts w:ascii="Calibri" w:hAnsi="Calibri" w:cs="Calibri"/>
          <w:b/>
          <w:bCs/>
          <w:sz w:val="28"/>
          <w:szCs w:val="28"/>
        </w:rPr>
      </w:pPr>
    </w:p>
    <w:p w14:paraId="61AEABB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Rule S3ShouldBeEncrypted {</w:t>
      </w:r>
    </w:p>
    <w:p w14:paraId="04FDB97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resourceType == "AWS::S3::Bucket"</w:t>
      </w:r>
    </w:p>
    <w:p w14:paraId="14BFB52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properties.BucketEncryption != null</w:t>
      </w:r>
    </w:p>
    <w:p w14:paraId="1994C31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7B0C950D" w14:textId="77777777" w:rsidR="00FF69EF" w:rsidRPr="009D491B" w:rsidRDefault="00FF69EF" w:rsidP="00FF69EF">
      <w:pPr>
        <w:numPr>
          <w:ilvl w:val="0"/>
          <w:numId w:val="458"/>
        </w:numPr>
        <w:rPr>
          <w:rFonts w:ascii="Calibri" w:hAnsi="Calibri" w:cs="Calibri"/>
          <w:b/>
          <w:bCs/>
          <w:sz w:val="28"/>
          <w:szCs w:val="28"/>
        </w:rPr>
      </w:pPr>
      <w:r w:rsidRPr="009D491B">
        <w:rPr>
          <w:rFonts w:ascii="Calibri" w:hAnsi="Calibri" w:cs="Calibri"/>
          <w:b/>
          <w:bCs/>
          <w:sz w:val="28"/>
          <w:szCs w:val="28"/>
        </w:rPr>
        <w:t>Run cfn-guard validate to check templates before deploying.</w:t>
      </w:r>
    </w:p>
    <w:p w14:paraId="2CBF1C2B"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8DC6E0B">
          <v:rect id="_x0000_i1591" style="width:0;height:1.5pt" o:hralign="center" o:hrstd="t" o:hr="t" fillcolor="#a0a0a0" stroked="f"/>
        </w:pict>
      </w:r>
    </w:p>
    <w:p w14:paraId="3AA86E9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Real-World Examples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73"/>
        <w:gridCol w:w="2063"/>
        <w:gridCol w:w="3724"/>
      </w:tblGrid>
      <w:tr w:rsidR="00FF69EF" w:rsidRPr="009D491B" w14:paraId="778B0A7D" w14:textId="77777777" w:rsidTr="004D776D">
        <w:trPr>
          <w:tblHeader/>
          <w:tblCellSpacing w:w="15" w:type="dxa"/>
        </w:trPr>
        <w:tc>
          <w:tcPr>
            <w:tcW w:w="0" w:type="auto"/>
            <w:vAlign w:val="center"/>
            <w:hideMark/>
          </w:tcPr>
          <w:p w14:paraId="6AA88AC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Use Case</w:t>
            </w:r>
          </w:p>
        </w:tc>
        <w:tc>
          <w:tcPr>
            <w:tcW w:w="0" w:type="auto"/>
            <w:vAlign w:val="center"/>
            <w:hideMark/>
          </w:tcPr>
          <w:p w14:paraId="5EE1A76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Guardrail Tool</w:t>
            </w:r>
          </w:p>
        </w:tc>
        <w:tc>
          <w:tcPr>
            <w:tcW w:w="0" w:type="auto"/>
            <w:vAlign w:val="center"/>
            <w:hideMark/>
          </w:tcPr>
          <w:p w14:paraId="11E0C8F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Description</w:t>
            </w:r>
          </w:p>
        </w:tc>
      </w:tr>
      <w:tr w:rsidR="00FF69EF" w:rsidRPr="009D491B" w14:paraId="0DFD897F" w14:textId="77777777" w:rsidTr="004D776D">
        <w:trPr>
          <w:tblCellSpacing w:w="15" w:type="dxa"/>
        </w:trPr>
        <w:tc>
          <w:tcPr>
            <w:tcW w:w="0" w:type="auto"/>
            <w:vAlign w:val="center"/>
            <w:hideMark/>
          </w:tcPr>
          <w:p w14:paraId="2C1E5E4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Block EC2 without tags</w:t>
            </w:r>
          </w:p>
        </w:tc>
        <w:tc>
          <w:tcPr>
            <w:tcW w:w="0" w:type="auto"/>
            <w:vAlign w:val="center"/>
            <w:hideMark/>
          </w:tcPr>
          <w:p w14:paraId="2414008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Hook or cfn-guard</w:t>
            </w:r>
          </w:p>
        </w:tc>
        <w:tc>
          <w:tcPr>
            <w:tcW w:w="0" w:type="auto"/>
            <w:vAlign w:val="center"/>
            <w:hideMark/>
          </w:tcPr>
          <w:p w14:paraId="2E65AF2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Prevent non-tagged EC2 launches</w:t>
            </w:r>
          </w:p>
        </w:tc>
      </w:tr>
      <w:tr w:rsidR="00FF69EF" w:rsidRPr="009D491B" w14:paraId="6E5E6297" w14:textId="77777777" w:rsidTr="004D776D">
        <w:trPr>
          <w:tblCellSpacing w:w="15" w:type="dxa"/>
        </w:trPr>
        <w:tc>
          <w:tcPr>
            <w:tcW w:w="0" w:type="auto"/>
            <w:vAlign w:val="center"/>
            <w:hideMark/>
          </w:tcPr>
          <w:p w14:paraId="5290793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Enforce encrypted EBS volumes</w:t>
            </w:r>
          </w:p>
        </w:tc>
        <w:tc>
          <w:tcPr>
            <w:tcW w:w="0" w:type="auto"/>
            <w:vAlign w:val="center"/>
            <w:hideMark/>
          </w:tcPr>
          <w:p w14:paraId="0B86458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cfn-guard</w:t>
            </w:r>
          </w:p>
        </w:tc>
        <w:tc>
          <w:tcPr>
            <w:tcW w:w="0" w:type="auto"/>
            <w:vAlign w:val="center"/>
            <w:hideMark/>
          </w:tcPr>
          <w:p w14:paraId="39257DF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Disallow unencrypted volumes</w:t>
            </w:r>
          </w:p>
        </w:tc>
      </w:tr>
      <w:tr w:rsidR="00FF69EF" w:rsidRPr="009D491B" w14:paraId="23EB4DE6" w14:textId="77777777" w:rsidTr="004D776D">
        <w:trPr>
          <w:tblCellSpacing w:w="15" w:type="dxa"/>
        </w:trPr>
        <w:tc>
          <w:tcPr>
            <w:tcW w:w="0" w:type="auto"/>
            <w:vAlign w:val="center"/>
            <w:hideMark/>
          </w:tcPr>
          <w:p w14:paraId="35F9305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Deny wide-open security groups</w:t>
            </w:r>
          </w:p>
        </w:tc>
        <w:tc>
          <w:tcPr>
            <w:tcW w:w="0" w:type="auto"/>
            <w:vAlign w:val="center"/>
            <w:hideMark/>
          </w:tcPr>
          <w:p w14:paraId="33C0729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Hook</w:t>
            </w:r>
          </w:p>
        </w:tc>
        <w:tc>
          <w:tcPr>
            <w:tcW w:w="0" w:type="auto"/>
            <w:vAlign w:val="center"/>
            <w:hideMark/>
          </w:tcPr>
          <w:p w14:paraId="78F9D84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Block 0.0.0.0/0 ingress rules</w:t>
            </w:r>
          </w:p>
        </w:tc>
      </w:tr>
      <w:tr w:rsidR="00FF69EF" w:rsidRPr="009D491B" w14:paraId="34A65ED6" w14:textId="77777777" w:rsidTr="004D776D">
        <w:trPr>
          <w:tblCellSpacing w:w="15" w:type="dxa"/>
        </w:trPr>
        <w:tc>
          <w:tcPr>
            <w:tcW w:w="0" w:type="auto"/>
            <w:vAlign w:val="center"/>
            <w:hideMark/>
          </w:tcPr>
          <w:p w14:paraId="1518414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Detect untagged RDS resources</w:t>
            </w:r>
          </w:p>
        </w:tc>
        <w:tc>
          <w:tcPr>
            <w:tcW w:w="0" w:type="auto"/>
            <w:vAlign w:val="center"/>
            <w:hideMark/>
          </w:tcPr>
          <w:p w14:paraId="5E8C262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AWS Config</w:t>
            </w:r>
          </w:p>
        </w:tc>
        <w:tc>
          <w:tcPr>
            <w:tcW w:w="0" w:type="auto"/>
            <w:vAlign w:val="center"/>
            <w:hideMark/>
          </w:tcPr>
          <w:p w14:paraId="41A0108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Report non-compliance</w:t>
            </w:r>
          </w:p>
        </w:tc>
      </w:tr>
    </w:tbl>
    <w:p w14:paraId="6D910B23"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B76A02C">
          <v:rect id="_x0000_i1592" style="width:0;height:1.5pt" o:hralign="center" o:hrstd="t" o:hr="t" fillcolor="#a0a0a0" stroked="f"/>
        </w:pict>
      </w:r>
    </w:p>
    <w:p w14:paraId="70651DE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Why Guardrails Matter</w:t>
      </w:r>
    </w:p>
    <w:p w14:paraId="7239C943" w14:textId="77777777" w:rsidR="00FF69EF" w:rsidRPr="009D491B" w:rsidRDefault="00FF69EF" w:rsidP="00FF69EF">
      <w:pPr>
        <w:numPr>
          <w:ilvl w:val="0"/>
          <w:numId w:val="459"/>
        </w:numPr>
        <w:rPr>
          <w:rFonts w:ascii="Calibri" w:hAnsi="Calibri" w:cs="Calibri"/>
          <w:b/>
          <w:bCs/>
          <w:sz w:val="28"/>
          <w:szCs w:val="28"/>
        </w:rPr>
      </w:pPr>
      <w:r w:rsidRPr="009D491B">
        <w:rPr>
          <w:rFonts w:ascii="Calibri" w:hAnsi="Calibri" w:cs="Calibri"/>
          <w:b/>
          <w:bCs/>
          <w:sz w:val="28"/>
          <w:szCs w:val="28"/>
        </w:rPr>
        <w:t>Ensure security and compliance by default.</w:t>
      </w:r>
    </w:p>
    <w:p w14:paraId="2DEB0A26" w14:textId="77777777" w:rsidR="00FF69EF" w:rsidRPr="009D491B" w:rsidRDefault="00FF69EF" w:rsidP="00FF69EF">
      <w:pPr>
        <w:numPr>
          <w:ilvl w:val="0"/>
          <w:numId w:val="459"/>
        </w:numPr>
        <w:rPr>
          <w:rFonts w:ascii="Calibri" w:hAnsi="Calibri" w:cs="Calibri"/>
          <w:b/>
          <w:bCs/>
          <w:sz w:val="28"/>
          <w:szCs w:val="28"/>
        </w:rPr>
      </w:pPr>
      <w:r w:rsidRPr="009D491B">
        <w:rPr>
          <w:rFonts w:ascii="Calibri" w:hAnsi="Calibri" w:cs="Calibri"/>
          <w:b/>
          <w:bCs/>
          <w:sz w:val="28"/>
          <w:szCs w:val="28"/>
        </w:rPr>
        <w:t>Avoid costly misconfigurations.</w:t>
      </w:r>
    </w:p>
    <w:p w14:paraId="2CF1228E" w14:textId="77777777" w:rsidR="00FF69EF" w:rsidRPr="009D491B" w:rsidRDefault="00FF69EF" w:rsidP="00FF69EF">
      <w:pPr>
        <w:numPr>
          <w:ilvl w:val="0"/>
          <w:numId w:val="459"/>
        </w:numPr>
        <w:rPr>
          <w:rFonts w:ascii="Calibri" w:hAnsi="Calibri" w:cs="Calibri"/>
          <w:b/>
          <w:bCs/>
          <w:sz w:val="28"/>
          <w:szCs w:val="28"/>
        </w:rPr>
      </w:pPr>
      <w:r w:rsidRPr="009D491B">
        <w:rPr>
          <w:rFonts w:ascii="Calibri" w:hAnsi="Calibri" w:cs="Calibri"/>
          <w:b/>
          <w:bCs/>
          <w:sz w:val="28"/>
          <w:szCs w:val="28"/>
        </w:rPr>
        <w:t>Automate enforcement instead of relying on manual review.</w:t>
      </w:r>
    </w:p>
    <w:p w14:paraId="39C777C1"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0EB7B58">
          <v:rect id="_x0000_i1593" style="width:0;height:1.5pt" o:hralign="center" o:hrstd="t" o:hr="t" fillcolor="#a0a0a0" stroked="f"/>
        </w:pict>
      </w:r>
    </w:p>
    <w:p w14:paraId="3449FC9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step-by-step guide to using CloudFormation Guard, or examples of preventive guardrails using Hooks?</w:t>
      </w:r>
    </w:p>
    <w:p w14:paraId="156CA9D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04BB72C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aws xrau</w:t>
      </w:r>
    </w:p>
    <w:p w14:paraId="262FB49B" w14:textId="41E6309E" w:rsidR="00FF69EF" w:rsidRPr="009D491B" w:rsidRDefault="00FF69EF" w:rsidP="00FF69EF">
      <w:pPr>
        <w:rPr>
          <w:rFonts w:ascii="Calibri" w:hAnsi="Calibri" w:cs="Calibri"/>
          <w:b/>
          <w:bCs/>
          <w:sz w:val="28"/>
          <w:szCs w:val="28"/>
        </w:rPr>
      </w:pPr>
    </w:p>
    <w:p w14:paraId="0F307681"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w:t>
      </w:r>
      <w:r w:rsidRPr="009D491B">
        <w:rPr>
          <w:rFonts w:ascii="Segoe UI Emoji" w:hAnsi="Segoe UI Emoji" w:cs="Segoe UI Emoji"/>
          <w:b/>
          <w:bCs/>
          <w:sz w:val="28"/>
          <w:szCs w:val="28"/>
        </w:rPr>
        <w:t>♂️</w:t>
      </w:r>
      <w:r w:rsidRPr="009D491B">
        <w:rPr>
          <w:rFonts w:ascii="Calibri" w:hAnsi="Calibri" w:cs="Calibri"/>
          <w:b/>
          <w:bCs/>
          <w:sz w:val="28"/>
          <w:szCs w:val="28"/>
        </w:rPr>
        <w:t xml:space="preserve"> AWS X-Ray — </w:t>
      </w:r>
      <w:r w:rsidRPr="009D491B">
        <w:rPr>
          <w:rFonts w:ascii="Calibri" w:hAnsi="Calibri" w:cs="Calibri"/>
          <w:b/>
          <w:bCs/>
          <w:i/>
          <w:iCs/>
          <w:sz w:val="28"/>
          <w:szCs w:val="28"/>
        </w:rPr>
        <w:t>Distributed Tracing for Microservices and Applications</w:t>
      </w:r>
    </w:p>
    <w:p w14:paraId="513EDE5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AWS X-Ray is a service that helps you analyze and debug distributed applications, especially those built with microservices on AWS. It gives you end-to-end visibility into requests as they travel through your application.</w:t>
      </w:r>
    </w:p>
    <w:p w14:paraId="73E3D71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4E7C41E">
          <v:rect id="_x0000_i1594" style="width:0;height:1.5pt" o:hralign="center" o:hrstd="t" o:hr="t" fillcolor="#a0a0a0" stroked="f"/>
        </w:pict>
      </w:r>
    </w:p>
    <w:p w14:paraId="06C05FE3"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Key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gridCol w:w="7266"/>
      </w:tblGrid>
      <w:tr w:rsidR="00FF69EF" w:rsidRPr="009D491B" w14:paraId="05AFF458" w14:textId="77777777" w:rsidTr="004D776D">
        <w:trPr>
          <w:tblHeader/>
          <w:tblCellSpacing w:w="15" w:type="dxa"/>
        </w:trPr>
        <w:tc>
          <w:tcPr>
            <w:tcW w:w="0" w:type="auto"/>
            <w:vAlign w:val="center"/>
            <w:hideMark/>
          </w:tcPr>
          <w:p w14:paraId="1D2B2DC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Feature</w:t>
            </w:r>
          </w:p>
        </w:tc>
        <w:tc>
          <w:tcPr>
            <w:tcW w:w="0" w:type="auto"/>
            <w:vAlign w:val="center"/>
            <w:hideMark/>
          </w:tcPr>
          <w:p w14:paraId="1C8717F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Description</w:t>
            </w:r>
          </w:p>
        </w:tc>
      </w:tr>
      <w:tr w:rsidR="00FF69EF" w:rsidRPr="009D491B" w14:paraId="182A8296" w14:textId="77777777" w:rsidTr="004D776D">
        <w:trPr>
          <w:tblCellSpacing w:w="15" w:type="dxa"/>
        </w:trPr>
        <w:tc>
          <w:tcPr>
            <w:tcW w:w="0" w:type="auto"/>
            <w:vAlign w:val="center"/>
            <w:hideMark/>
          </w:tcPr>
          <w:p w14:paraId="4A3D869F"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Distributed tracing</w:t>
            </w:r>
          </w:p>
        </w:tc>
        <w:tc>
          <w:tcPr>
            <w:tcW w:w="0" w:type="auto"/>
            <w:vAlign w:val="center"/>
            <w:hideMark/>
          </w:tcPr>
          <w:p w14:paraId="3562538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Tracks user requests across multiple services and microservices</w:t>
            </w:r>
          </w:p>
        </w:tc>
      </w:tr>
      <w:tr w:rsidR="00FF69EF" w:rsidRPr="009D491B" w14:paraId="2CE13193" w14:textId="77777777" w:rsidTr="004D776D">
        <w:trPr>
          <w:tblCellSpacing w:w="15" w:type="dxa"/>
        </w:trPr>
        <w:tc>
          <w:tcPr>
            <w:tcW w:w="0" w:type="auto"/>
            <w:vAlign w:val="center"/>
            <w:hideMark/>
          </w:tcPr>
          <w:p w14:paraId="31E07E9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Service map</w:t>
            </w:r>
          </w:p>
        </w:tc>
        <w:tc>
          <w:tcPr>
            <w:tcW w:w="0" w:type="auto"/>
            <w:vAlign w:val="center"/>
            <w:hideMark/>
          </w:tcPr>
          <w:p w14:paraId="0C657FB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Visual representation of interactions between application components</w:t>
            </w:r>
          </w:p>
        </w:tc>
      </w:tr>
      <w:tr w:rsidR="00FF69EF" w:rsidRPr="009D491B" w14:paraId="61A94357" w14:textId="77777777" w:rsidTr="004D776D">
        <w:trPr>
          <w:tblCellSpacing w:w="15" w:type="dxa"/>
        </w:trPr>
        <w:tc>
          <w:tcPr>
            <w:tcW w:w="0" w:type="auto"/>
            <w:vAlign w:val="center"/>
            <w:hideMark/>
          </w:tcPr>
          <w:p w14:paraId="5637A0A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Latency analysis</w:t>
            </w:r>
          </w:p>
        </w:tc>
        <w:tc>
          <w:tcPr>
            <w:tcW w:w="0" w:type="auto"/>
            <w:vAlign w:val="center"/>
            <w:hideMark/>
          </w:tcPr>
          <w:p w14:paraId="2F1C099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Identify which parts of the application are slow</w:t>
            </w:r>
          </w:p>
        </w:tc>
      </w:tr>
      <w:tr w:rsidR="00FF69EF" w:rsidRPr="009D491B" w14:paraId="0EB47E57" w14:textId="77777777" w:rsidTr="004D776D">
        <w:trPr>
          <w:tblCellSpacing w:w="15" w:type="dxa"/>
        </w:trPr>
        <w:tc>
          <w:tcPr>
            <w:tcW w:w="0" w:type="auto"/>
            <w:vAlign w:val="center"/>
            <w:hideMark/>
          </w:tcPr>
          <w:p w14:paraId="35895E1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Error tracking</w:t>
            </w:r>
          </w:p>
        </w:tc>
        <w:tc>
          <w:tcPr>
            <w:tcW w:w="0" w:type="auto"/>
            <w:vAlign w:val="center"/>
            <w:hideMark/>
          </w:tcPr>
          <w:p w14:paraId="71EC3B8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Captures exceptions, faults, and throttling issues</w:t>
            </w:r>
          </w:p>
        </w:tc>
      </w:tr>
      <w:tr w:rsidR="00FF69EF" w:rsidRPr="009D491B" w14:paraId="6C3999E6" w14:textId="77777777" w:rsidTr="004D776D">
        <w:trPr>
          <w:tblCellSpacing w:w="15" w:type="dxa"/>
        </w:trPr>
        <w:tc>
          <w:tcPr>
            <w:tcW w:w="0" w:type="auto"/>
            <w:vAlign w:val="center"/>
            <w:hideMark/>
          </w:tcPr>
          <w:p w14:paraId="3D5F906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Integration</w:t>
            </w:r>
          </w:p>
        </w:tc>
        <w:tc>
          <w:tcPr>
            <w:tcW w:w="0" w:type="auto"/>
            <w:vAlign w:val="center"/>
            <w:hideMark/>
          </w:tcPr>
          <w:p w14:paraId="1634374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Works with Lambda, ECS, EC2, API Gateway, App Runner, Beanstalk, etc.</w:t>
            </w:r>
          </w:p>
        </w:tc>
      </w:tr>
      <w:tr w:rsidR="00FF69EF" w:rsidRPr="009D491B" w14:paraId="1772009D" w14:textId="77777777" w:rsidTr="004D776D">
        <w:trPr>
          <w:tblCellSpacing w:w="15" w:type="dxa"/>
        </w:trPr>
        <w:tc>
          <w:tcPr>
            <w:tcW w:w="0" w:type="auto"/>
            <w:vAlign w:val="center"/>
            <w:hideMark/>
          </w:tcPr>
          <w:p w14:paraId="78D1F71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Sampling</w:t>
            </w:r>
          </w:p>
        </w:tc>
        <w:tc>
          <w:tcPr>
            <w:tcW w:w="0" w:type="auto"/>
            <w:vAlign w:val="center"/>
            <w:hideMark/>
          </w:tcPr>
          <w:p w14:paraId="2A0185A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Reduces cost and overhead by tracing a subset of requests</w:t>
            </w:r>
          </w:p>
        </w:tc>
      </w:tr>
    </w:tbl>
    <w:p w14:paraId="0B8E347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A5BBB57">
          <v:rect id="_x0000_i1595" style="width:0;height:1.5pt" o:hralign="center" o:hrstd="t" o:hr="t" fillcolor="#a0a0a0" stroked="f"/>
        </w:pict>
      </w:r>
    </w:p>
    <w:p w14:paraId="697EAFB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How AWS X-Ray Works</w:t>
      </w:r>
    </w:p>
    <w:p w14:paraId="3C28B396" w14:textId="77777777" w:rsidR="00FF69EF" w:rsidRPr="009D491B" w:rsidRDefault="00FF69EF" w:rsidP="00FF69EF">
      <w:pPr>
        <w:numPr>
          <w:ilvl w:val="0"/>
          <w:numId w:val="460"/>
        </w:numPr>
        <w:rPr>
          <w:rFonts w:ascii="Calibri" w:hAnsi="Calibri" w:cs="Calibri"/>
          <w:b/>
          <w:bCs/>
          <w:sz w:val="28"/>
          <w:szCs w:val="28"/>
        </w:rPr>
      </w:pPr>
      <w:r w:rsidRPr="009D491B">
        <w:rPr>
          <w:rFonts w:ascii="Calibri" w:hAnsi="Calibri" w:cs="Calibri"/>
          <w:b/>
          <w:bCs/>
          <w:sz w:val="28"/>
          <w:szCs w:val="28"/>
        </w:rPr>
        <w:t>Instrumentation</w:t>
      </w:r>
      <w:r w:rsidRPr="009D491B">
        <w:rPr>
          <w:rFonts w:ascii="Calibri" w:hAnsi="Calibri" w:cs="Calibri"/>
          <w:b/>
          <w:bCs/>
          <w:sz w:val="28"/>
          <w:szCs w:val="28"/>
        </w:rPr>
        <w:br/>
        <w:t>Add X-Ray SDKs to your application code or enable it in managed services like Lambda or API Gateway.</w:t>
      </w:r>
    </w:p>
    <w:p w14:paraId="007E57BD" w14:textId="77777777" w:rsidR="00FF69EF" w:rsidRPr="009D491B" w:rsidRDefault="00FF69EF" w:rsidP="00FF69EF">
      <w:pPr>
        <w:numPr>
          <w:ilvl w:val="0"/>
          <w:numId w:val="460"/>
        </w:numPr>
        <w:rPr>
          <w:rFonts w:ascii="Calibri" w:hAnsi="Calibri" w:cs="Calibri"/>
          <w:b/>
          <w:bCs/>
          <w:sz w:val="28"/>
          <w:szCs w:val="28"/>
        </w:rPr>
      </w:pPr>
      <w:r w:rsidRPr="009D491B">
        <w:rPr>
          <w:rFonts w:ascii="Calibri" w:hAnsi="Calibri" w:cs="Calibri"/>
          <w:b/>
          <w:bCs/>
          <w:sz w:val="28"/>
          <w:szCs w:val="28"/>
        </w:rPr>
        <w:t>Tracing segments</w:t>
      </w:r>
      <w:r w:rsidRPr="009D491B">
        <w:rPr>
          <w:rFonts w:ascii="Calibri" w:hAnsi="Calibri" w:cs="Calibri"/>
          <w:b/>
          <w:bCs/>
          <w:sz w:val="28"/>
          <w:szCs w:val="28"/>
        </w:rPr>
        <w:br/>
        <w:t xml:space="preserve">Each service creates a </w:t>
      </w:r>
      <w:r w:rsidRPr="009D491B">
        <w:rPr>
          <w:rFonts w:ascii="Calibri" w:hAnsi="Calibri" w:cs="Calibri"/>
          <w:b/>
          <w:bCs/>
          <w:i/>
          <w:iCs/>
          <w:sz w:val="28"/>
          <w:szCs w:val="28"/>
        </w:rPr>
        <w:t>segment</w:t>
      </w:r>
      <w:r w:rsidRPr="009D491B">
        <w:rPr>
          <w:rFonts w:ascii="Calibri" w:hAnsi="Calibri" w:cs="Calibri"/>
          <w:b/>
          <w:bCs/>
          <w:sz w:val="28"/>
          <w:szCs w:val="28"/>
        </w:rPr>
        <w:t xml:space="preserve"> describing its work. These are combined into a </w:t>
      </w:r>
      <w:r w:rsidRPr="009D491B">
        <w:rPr>
          <w:rFonts w:ascii="Calibri" w:hAnsi="Calibri" w:cs="Calibri"/>
          <w:b/>
          <w:bCs/>
          <w:i/>
          <w:iCs/>
          <w:sz w:val="28"/>
          <w:szCs w:val="28"/>
        </w:rPr>
        <w:t>trace</w:t>
      </w:r>
      <w:r w:rsidRPr="009D491B">
        <w:rPr>
          <w:rFonts w:ascii="Calibri" w:hAnsi="Calibri" w:cs="Calibri"/>
          <w:b/>
          <w:bCs/>
          <w:sz w:val="28"/>
          <w:szCs w:val="28"/>
        </w:rPr>
        <w:t>.</w:t>
      </w:r>
    </w:p>
    <w:p w14:paraId="09F8A3C3" w14:textId="77777777" w:rsidR="00FF69EF" w:rsidRPr="009D491B" w:rsidRDefault="00FF69EF" w:rsidP="00FF69EF">
      <w:pPr>
        <w:numPr>
          <w:ilvl w:val="0"/>
          <w:numId w:val="460"/>
        </w:numPr>
        <w:rPr>
          <w:rFonts w:ascii="Calibri" w:hAnsi="Calibri" w:cs="Calibri"/>
          <w:b/>
          <w:bCs/>
          <w:sz w:val="28"/>
          <w:szCs w:val="28"/>
        </w:rPr>
      </w:pPr>
      <w:r w:rsidRPr="009D491B">
        <w:rPr>
          <w:rFonts w:ascii="Calibri" w:hAnsi="Calibri" w:cs="Calibri"/>
          <w:b/>
          <w:bCs/>
          <w:sz w:val="28"/>
          <w:szCs w:val="28"/>
        </w:rPr>
        <w:t>X-Ray Daemon/Agent</w:t>
      </w:r>
      <w:r w:rsidRPr="009D491B">
        <w:rPr>
          <w:rFonts w:ascii="Calibri" w:hAnsi="Calibri" w:cs="Calibri"/>
          <w:b/>
          <w:bCs/>
          <w:sz w:val="28"/>
          <w:szCs w:val="28"/>
        </w:rPr>
        <w:br/>
        <w:t>Collects trace data and sends it to X-Ray service.</w:t>
      </w:r>
    </w:p>
    <w:p w14:paraId="22AF28DD" w14:textId="77777777" w:rsidR="00FF69EF" w:rsidRPr="009D491B" w:rsidRDefault="00FF69EF" w:rsidP="00FF69EF">
      <w:pPr>
        <w:numPr>
          <w:ilvl w:val="0"/>
          <w:numId w:val="460"/>
        </w:numPr>
        <w:rPr>
          <w:rFonts w:ascii="Calibri" w:hAnsi="Calibri" w:cs="Calibri"/>
          <w:b/>
          <w:bCs/>
          <w:sz w:val="28"/>
          <w:szCs w:val="28"/>
        </w:rPr>
      </w:pPr>
      <w:r w:rsidRPr="009D491B">
        <w:rPr>
          <w:rFonts w:ascii="Calibri" w:hAnsi="Calibri" w:cs="Calibri"/>
          <w:b/>
          <w:bCs/>
          <w:sz w:val="28"/>
          <w:szCs w:val="28"/>
        </w:rPr>
        <w:t>Visualization</w:t>
      </w:r>
      <w:r w:rsidRPr="009D491B">
        <w:rPr>
          <w:rFonts w:ascii="Calibri" w:hAnsi="Calibri" w:cs="Calibri"/>
          <w:b/>
          <w:bCs/>
          <w:sz w:val="28"/>
          <w:szCs w:val="28"/>
        </w:rPr>
        <w:br/>
        <w:t>Use the X-Ray Console to see traces, latency spikes, errors, and service maps.</w:t>
      </w:r>
    </w:p>
    <w:p w14:paraId="34BF6E0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C2EEFF8">
          <v:rect id="_x0000_i1596" style="width:0;height:1.5pt" o:hralign="center" o:hrstd="t" o:hr="t" fillcolor="#a0a0a0" stroked="f"/>
        </w:pict>
      </w:r>
    </w:p>
    <w:p w14:paraId="2EECEC8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 Use Case: ECS-based Microservices</w:t>
      </w:r>
    </w:p>
    <w:p w14:paraId="523AE16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Suppose you have:</w:t>
      </w:r>
    </w:p>
    <w:p w14:paraId="37E61342" w14:textId="77777777" w:rsidR="00FF69EF" w:rsidRPr="009D491B" w:rsidRDefault="00FF69EF" w:rsidP="00FF69EF">
      <w:pPr>
        <w:numPr>
          <w:ilvl w:val="0"/>
          <w:numId w:val="461"/>
        </w:numPr>
        <w:rPr>
          <w:rFonts w:ascii="Calibri" w:hAnsi="Calibri" w:cs="Calibri"/>
          <w:b/>
          <w:bCs/>
          <w:sz w:val="28"/>
          <w:szCs w:val="28"/>
        </w:rPr>
      </w:pPr>
      <w:r w:rsidRPr="009D491B">
        <w:rPr>
          <w:rFonts w:ascii="Calibri" w:hAnsi="Calibri" w:cs="Calibri"/>
          <w:b/>
          <w:bCs/>
          <w:sz w:val="28"/>
          <w:szCs w:val="28"/>
        </w:rPr>
        <w:t>A frontend in API Gateway + Lambda</w:t>
      </w:r>
    </w:p>
    <w:p w14:paraId="107D9D40" w14:textId="77777777" w:rsidR="00FF69EF" w:rsidRPr="009D491B" w:rsidRDefault="00FF69EF" w:rsidP="00FF69EF">
      <w:pPr>
        <w:numPr>
          <w:ilvl w:val="0"/>
          <w:numId w:val="461"/>
        </w:numPr>
        <w:rPr>
          <w:rFonts w:ascii="Calibri" w:hAnsi="Calibri" w:cs="Calibri"/>
          <w:b/>
          <w:bCs/>
          <w:sz w:val="28"/>
          <w:szCs w:val="28"/>
        </w:rPr>
      </w:pPr>
      <w:r w:rsidRPr="009D491B">
        <w:rPr>
          <w:rFonts w:ascii="Calibri" w:hAnsi="Calibri" w:cs="Calibri"/>
          <w:b/>
          <w:bCs/>
          <w:sz w:val="28"/>
          <w:szCs w:val="28"/>
        </w:rPr>
        <w:t>A backend in ECS (Fargate) calling DynamoDB and S3</w:t>
      </w:r>
    </w:p>
    <w:p w14:paraId="3E0664A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Using AWS X-Ray, you can:</w:t>
      </w:r>
    </w:p>
    <w:p w14:paraId="16507B04" w14:textId="77777777" w:rsidR="00FF69EF" w:rsidRPr="009D491B" w:rsidRDefault="00FF69EF" w:rsidP="00FF69EF">
      <w:pPr>
        <w:numPr>
          <w:ilvl w:val="0"/>
          <w:numId w:val="462"/>
        </w:numPr>
        <w:rPr>
          <w:rFonts w:ascii="Calibri" w:hAnsi="Calibri" w:cs="Calibri"/>
          <w:b/>
          <w:bCs/>
          <w:sz w:val="28"/>
          <w:szCs w:val="28"/>
        </w:rPr>
      </w:pPr>
      <w:r w:rsidRPr="009D491B">
        <w:rPr>
          <w:rFonts w:ascii="Calibri" w:hAnsi="Calibri" w:cs="Calibri"/>
          <w:b/>
          <w:bCs/>
          <w:sz w:val="28"/>
          <w:szCs w:val="28"/>
        </w:rPr>
        <w:t>Trace how long each service call takes</w:t>
      </w:r>
    </w:p>
    <w:p w14:paraId="288C1734" w14:textId="77777777" w:rsidR="00FF69EF" w:rsidRPr="009D491B" w:rsidRDefault="00FF69EF" w:rsidP="00FF69EF">
      <w:pPr>
        <w:numPr>
          <w:ilvl w:val="0"/>
          <w:numId w:val="462"/>
        </w:numPr>
        <w:rPr>
          <w:rFonts w:ascii="Calibri" w:hAnsi="Calibri" w:cs="Calibri"/>
          <w:b/>
          <w:bCs/>
          <w:sz w:val="28"/>
          <w:szCs w:val="28"/>
        </w:rPr>
      </w:pPr>
      <w:r w:rsidRPr="009D491B">
        <w:rPr>
          <w:rFonts w:ascii="Calibri" w:hAnsi="Calibri" w:cs="Calibri"/>
          <w:b/>
          <w:bCs/>
          <w:sz w:val="28"/>
          <w:szCs w:val="28"/>
        </w:rPr>
        <w:t>See bottlenecks (e.g., slow DynamoDB query)</w:t>
      </w:r>
    </w:p>
    <w:p w14:paraId="2162FC0F" w14:textId="77777777" w:rsidR="00FF69EF" w:rsidRPr="009D491B" w:rsidRDefault="00FF69EF" w:rsidP="00FF69EF">
      <w:pPr>
        <w:numPr>
          <w:ilvl w:val="0"/>
          <w:numId w:val="462"/>
        </w:numPr>
        <w:rPr>
          <w:rFonts w:ascii="Calibri" w:hAnsi="Calibri" w:cs="Calibri"/>
          <w:b/>
          <w:bCs/>
          <w:sz w:val="28"/>
          <w:szCs w:val="28"/>
        </w:rPr>
      </w:pPr>
      <w:r w:rsidRPr="009D491B">
        <w:rPr>
          <w:rFonts w:ascii="Calibri" w:hAnsi="Calibri" w:cs="Calibri"/>
          <w:b/>
          <w:bCs/>
          <w:sz w:val="28"/>
          <w:szCs w:val="28"/>
        </w:rPr>
        <w:t>Identify where errors or timeouts occur</w:t>
      </w:r>
    </w:p>
    <w:p w14:paraId="6D6CA0F1" w14:textId="77777777" w:rsidR="00FF69EF" w:rsidRPr="009D491B" w:rsidRDefault="00FF69EF" w:rsidP="00FF69EF">
      <w:pPr>
        <w:numPr>
          <w:ilvl w:val="0"/>
          <w:numId w:val="462"/>
        </w:numPr>
        <w:rPr>
          <w:rFonts w:ascii="Calibri" w:hAnsi="Calibri" w:cs="Calibri"/>
          <w:b/>
          <w:bCs/>
          <w:sz w:val="28"/>
          <w:szCs w:val="28"/>
        </w:rPr>
      </w:pPr>
      <w:r w:rsidRPr="009D491B">
        <w:rPr>
          <w:rFonts w:ascii="Calibri" w:hAnsi="Calibri" w:cs="Calibri"/>
          <w:b/>
          <w:bCs/>
          <w:sz w:val="28"/>
          <w:szCs w:val="28"/>
        </w:rPr>
        <w:t>Visualize the architecture in real-time</w:t>
      </w:r>
    </w:p>
    <w:p w14:paraId="7B67210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FB8BE35">
          <v:rect id="_x0000_i1597" style="width:0;height:1.5pt" o:hralign="center" o:hrstd="t" o:hr="t" fillcolor="#a0a0a0" stroked="f"/>
        </w:pict>
      </w:r>
    </w:p>
    <w:p w14:paraId="3E6BF851"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Enable X-Ray in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0"/>
        <w:gridCol w:w="7810"/>
      </w:tblGrid>
      <w:tr w:rsidR="00FF69EF" w:rsidRPr="009D491B" w14:paraId="1DBA93D5" w14:textId="77777777" w:rsidTr="004D776D">
        <w:trPr>
          <w:tblHeader/>
          <w:tblCellSpacing w:w="15" w:type="dxa"/>
        </w:trPr>
        <w:tc>
          <w:tcPr>
            <w:tcW w:w="0" w:type="auto"/>
            <w:vAlign w:val="center"/>
            <w:hideMark/>
          </w:tcPr>
          <w:p w14:paraId="4F221A5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AWS Service</w:t>
            </w:r>
          </w:p>
        </w:tc>
        <w:tc>
          <w:tcPr>
            <w:tcW w:w="0" w:type="auto"/>
            <w:vAlign w:val="center"/>
            <w:hideMark/>
          </w:tcPr>
          <w:p w14:paraId="6A5A1A9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How to Enable X-Ray</w:t>
            </w:r>
          </w:p>
        </w:tc>
      </w:tr>
      <w:tr w:rsidR="00FF69EF" w:rsidRPr="009D491B" w14:paraId="1AE95A99" w14:textId="77777777" w:rsidTr="004D776D">
        <w:trPr>
          <w:tblCellSpacing w:w="15" w:type="dxa"/>
        </w:trPr>
        <w:tc>
          <w:tcPr>
            <w:tcW w:w="0" w:type="auto"/>
            <w:vAlign w:val="center"/>
            <w:hideMark/>
          </w:tcPr>
          <w:p w14:paraId="19C613B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Lambda</w:t>
            </w:r>
          </w:p>
        </w:tc>
        <w:tc>
          <w:tcPr>
            <w:tcW w:w="0" w:type="auto"/>
            <w:vAlign w:val="center"/>
            <w:hideMark/>
          </w:tcPr>
          <w:p w14:paraId="5EEF3C4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Enable in Lambda config (no code needed)</w:t>
            </w:r>
          </w:p>
        </w:tc>
      </w:tr>
      <w:tr w:rsidR="00FF69EF" w:rsidRPr="009D491B" w14:paraId="0DBC8E72" w14:textId="77777777" w:rsidTr="004D776D">
        <w:trPr>
          <w:tblCellSpacing w:w="15" w:type="dxa"/>
        </w:trPr>
        <w:tc>
          <w:tcPr>
            <w:tcW w:w="0" w:type="auto"/>
            <w:vAlign w:val="center"/>
            <w:hideMark/>
          </w:tcPr>
          <w:p w14:paraId="05456665"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ECS/Fargate</w:t>
            </w:r>
          </w:p>
        </w:tc>
        <w:tc>
          <w:tcPr>
            <w:tcW w:w="0" w:type="auto"/>
            <w:vAlign w:val="center"/>
            <w:hideMark/>
          </w:tcPr>
          <w:p w14:paraId="5275D6C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Sidecar daemon or agent injected, set env AWS_XRAY_DAEMON_ADDRESS</w:t>
            </w:r>
          </w:p>
        </w:tc>
      </w:tr>
      <w:tr w:rsidR="00FF69EF" w:rsidRPr="009D491B" w14:paraId="61CA4BC0" w14:textId="77777777" w:rsidTr="004D776D">
        <w:trPr>
          <w:tblCellSpacing w:w="15" w:type="dxa"/>
        </w:trPr>
        <w:tc>
          <w:tcPr>
            <w:tcW w:w="0" w:type="auto"/>
            <w:vAlign w:val="center"/>
            <w:hideMark/>
          </w:tcPr>
          <w:p w14:paraId="15B1673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EC2</w:t>
            </w:r>
          </w:p>
        </w:tc>
        <w:tc>
          <w:tcPr>
            <w:tcW w:w="0" w:type="auto"/>
            <w:vAlign w:val="center"/>
            <w:hideMark/>
          </w:tcPr>
          <w:p w14:paraId="51D13425"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Install and run X-Ray daemon</w:t>
            </w:r>
          </w:p>
        </w:tc>
      </w:tr>
      <w:tr w:rsidR="00FF69EF" w:rsidRPr="009D491B" w14:paraId="7B8F40B2" w14:textId="77777777" w:rsidTr="004D776D">
        <w:trPr>
          <w:tblCellSpacing w:w="15" w:type="dxa"/>
        </w:trPr>
        <w:tc>
          <w:tcPr>
            <w:tcW w:w="0" w:type="auto"/>
            <w:vAlign w:val="center"/>
            <w:hideMark/>
          </w:tcPr>
          <w:p w14:paraId="28C8FC9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API Gateway</w:t>
            </w:r>
          </w:p>
        </w:tc>
        <w:tc>
          <w:tcPr>
            <w:tcW w:w="0" w:type="auto"/>
            <w:vAlign w:val="center"/>
            <w:hideMark/>
          </w:tcPr>
          <w:p w14:paraId="418DE4C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Enable tracing in API settings</w:t>
            </w:r>
          </w:p>
        </w:tc>
      </w:tr>
    </w:tbl>
    <w:p w14:paraId="41B1DDA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D65CB2D">
          <v:rect id="_x0000_i1598" style="width:0;height:1.5pt" o:hralign="center" o:hrstd="t" o:hr="t" fillcolor="#a0a0a0" stroked="f"/>
        </w:pict>
      </w:r>
    </w:p>
    <w:p w14:paraId="5F914C92"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Permissions Required</w:t>
      </w:r>
    </w:p>
    <w:p w14:paraId="6433755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IAM role or policy attached to the compute resource (Lambda, ECS, etc.) must include:</w:t>
      </w:r>
    </w:p>
    <w:p w14:paraId="252AB2C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72193A08" w14:textId="25F78476" w:rsidR="00FF69EF" w:rsidRPr="009D491B" w:rsidRDefault="00FF69EF" w:rsidP="00FF69EF">
      <w:pPr>
        <w:rPr>
          <w:rFonts w:ascii="Calibri" w:hAnsi="Calibri" w:cs="Calibri"/>
          <w:b/>
          <w:bCs/>
          <w:sz w:val="28"/>
          <w:szCs w:val="28"/>
        </w:rPr>
      </w:pPr>
    </w:p>
    <w:p w14:paraId="4CD4388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04892AA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 xml:space="preserve">  "Effect": "Allow",</w:t>
      </w:r>
    </w:p>
    <w:p w14:paraId="1D35DE1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"Action": [</w:t>
      </w:r>
    </w:p>
    <w:p w14:paraId="36963CF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"xray:PutTraceSegments",</w:t>
      </w:r>
    </w:p>
    <w:p w14:paraId="3CADF8C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"xray:PutTelemetryRecords"</w:t>
      </w:r>
    </w:p>
    <w:p w14:paraId="792D6F0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5F08B0F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"Resource": "*"</w:t>
      </w:r>
    </w:p>
    <w:p w14:paraId="6B78C1E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12B479AA"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530419C">
          <v:rect id="_x0000_i1599" style="width:0;height:1.5pt" o:hralign="center" o:hrstd="t" o:hr="t" fillcolor="#a0a0a0" stroked="f"/>
        </w:pict>
      </w:r>
    </w:p>
    <w:p w14:paraId="30AC3D36"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SDK Support</w:t>
      </w:r>
    </w:p>
    <w:p w14:paraId="5AB4FAE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AWS X-Ray supports:</w:t>
      </w:r>
    </w:p>
    <w:p w14:paraId="6C0AA29F" w14:textId="77777777" w:rsidR="00FF69EF" w:rsidRPr="009D491B" w:rsidRDefault="00FF69EF" w:rsidP="00FF69EF">
      <w:pPr>
        <w:numPr>
          <w:ilvl w:val="0"/>
          <w:numId w:val="463"/>
        </w:numPr>
        <w:rPr>
          <w:rFonts w:ascii="Calibri" w:hAnsi="Calibri" w:cs="Calibri"/>
          <w:b/>
          <w:bCs/>
          <w:sz w:val="28"/>
          <w:szCs w:val="28"/>
        </w:rPr>
      </w:pPr>
      <w:r w:rsidRPr="009D491B">
        <w:rPr>
          <w:rFonts w:ascii="Calibri" w:hAnsi="Calibri" w:cs="Calibri"/>
          <w:b/>
          <w:bCs/>
          <w:sz w:val="28"/>
          <w:szCs w:val="28"/>
        </w:rPr>
        <w:t>Node.js, Python, Java, .NET, Go</w:t>
      </w:r>
    </w:p>
    <w:p w14:paraId="6F0D8FC4" w14:textId="77777777" w:rsidR="00FF69EF" w:rsidRPr="009D491B" w:rsidRDefault="00FF69EF" w:rsidP="00FF69EF">
      <w:pPr>
        <w:numPr>
          <w:ilvl w:val="0"/>
          <w:numId w:val="463"/>
        </w:numPr>
        <w:rPr>
          <w:rFonts w:ascii="Calibri" w:hAnsi="Calibri" w:cs="Calibri"/>
          <w:b/>
          <w:bCs/>
          <w:sz w:val="28"/>
          <w:szCs w:val="28"/>
        </w:rPr>
      </w:pPr>
      <w:r w:rsidRPr="009D491B">
        <w:rPr>
          <w:rFonts w:ascii="Calibri" w:hAnsi="Calibri" w:cs="Calibri"/>
          <w:b/>
          <w:bCs/>
          <w:sz w:val="28"/>
          <w:szCs w:val="28"/>
        </w:rPr>
        <w:t>SDK automatically tracks AWS SDK calls (like S3, DynamoDB)</w:t>
      </w:r>
    </w:p>
    <w:p w14:paraId="7651428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751C35A">
          <v:rect id="_x0000_i1600" style="width:0;height:1.5pt" o:hralign="center" o:hrstd="t" o:hr="t" fillcolor="#a0a0a0" stroked="f"/>
        </w:pict>
      </w:r>
    </w:p>
    <w:p w14:paraId="2671CCF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 want a CloudFormation example to enable X-Ray on ECS or how to use X-Ray with Lambda.</w:t>
      </w:r>
    </w:p>
    <w:p w14:paraId="76D037A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2CF3F66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how pods in k8s commuicate with each other</w:t>
      </w:r>
    </w:p>
    <w:p w14:paraId="2640CD9F" w14:textId="36E3FF7B" w:rsidR="00FF69EF" w:rsidRPr="009D491B" w:rsidRDefault="00FF69EF" w:rsidP="00FF69EF">
      <w:pPr>
        <w:rPr>
          <w:rFonts w:ascii="Calibri" w:hAnsi="Calibri" w:cs="Calibri"/>
          <w:b/>
          <w:bCs/>
          <w:sz w:val="28"/>
          <w:szCs w:val="28"/>
        </w:rPr>
      </w:pPr>
    </w:p>
    <w:p w14:paraId="1F1D1E7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 Kubernetes, pods communicate with each other primarily using the cluster's virtual network. Every pod gets its own IP address, and communication between pods happens through this network — no NAT is required.</w:t>
      </w:r>
    </w:p>
    <w:p w14:paraId="3B2561B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6C0510E">
          <v:rect id="_x0000_i1601" style="width:0;height:1.5pt" o:hralign="center" o:hrstd="t" o:hr="t" fillcolor="#a0a0a0" stroked="f"/>
        </w:pict>
      </w:r>
    </w:p>
    <w:p w14:paraId="242277B5"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Pod-to-Pod Communication (Within the Same Cluster)</w:t>
      </w:r>
    </w:p>
    <w:p w14:paraId="5957268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Here’s how it works:</w:t>
      </w:r>
    </w:p>
    <w:p w14:paraId="7F6D1533" w14:textId="77777777" w:rsidR="00FF69EF" w:rsidRPr="009D491B" w:rsidRDefault="00FF69EF" w:rsidP="00FF69EF">
      <w:pPr>
        <w:numPr>
          <w:ilvl w:val="0"/>
          <w:numId w:val="464"/>
        </w:numPr>
        <w:rPr>
          <w:rFonts w:ascii="Calibri" w:hAnsi="Calibri" w:cs="Calibri"/>
          <w:b/>
          <w:bCs/>
          <w:sz w:val="28"/>
          <w:szCs w:val="28"/>
        </w:rPr>
      </w:pPr>
      <w:r w:rsidRPr="009D491B">
        <w:rPr>
          <w:rFonts w:ascii="Calibri" w:hAnsi="Calibri" w:cs="Calibri"/>
          <w:b/>
          <w:bCs/>
          <w:sz w:val="28"/>
          <w:szCs w:val="28"/>
        </w:rPr>
        <w:t>Each pod has a unique IP (via CNI plugin).</w:t>
      </w:r>
    </w:p>
    <w:p w14:paraId="16D34CC7" w14:textId="77777777" w:rsidR="00FF69EF" w:rsidRPr="009D491B" w:rsidRDefault="00FF69EF" w:rsidP="00FF69EF">
      <w:pPr>
        <w:numPr>
          <w:ilvl w:val="0"/>
          <w:numId w:val="464"/>
        </w:numPr>
        <w:rPr>
          <w:rFonts w:ascii="Calibri" w:hAnsi="Calibri" w:cs="Calibri"/>
          <w:b/>
          <w:bCs/>
          <w:sz w:val="28"/>
          <w:szCs w:val="28"/>
        </w:rPr>
      </w:pPr>
      <w:r w:rsidRPr="009D491B">
        <w:rPr>
          <w:rFonts w:ascii="Calibri" w:hAnsi="Calibri" w:cs="Calibri"/>
          <w:b/>
          <w:bCs/>
          <w:sz w:val="28"/>
          <w:szCs w:val="28"/>
        </w:rPr>
        <w:lastRenderedPageBreak/>
        <w:t>Pods can directly reach other pod IPs, regardless of which node they’re on.</w:t>
      </w:r>
    </w:p>
    <w:p w14:paraId="43351C86" w14:textId="77777777" w:rsidR="00FF69EF" w:rsidRPr="009D491B" w:rsidRDefault="00FF69EF" w:rsidP="00FF69EF">
      <w:pPr>
        <w:numPr>
          <w:ilvl w:val="0"/>
          <w:numId w:val="464"/>
        </w:numPr>
        <w:rPr>
          <w:rFonts w:ascii="Calibri" w:hAnsi="Calibri" w:cs="Calibri"/>
          <w:b/>
          <w:bCs/>
          <w:sz w:val="28"/>
          <w:szCs w:val="28"/>
        </w:rPr>
      </w:pPr>
      <w:r w:rsidRPr="009D491B">
        <w:rPr>
          <w:rFonts w:ascii="Calibri" w:hAnsi="Calibri" w:cs="Calibri"/>
          <w:b/>
          <w:bCs/>
          <w:sz w:val="28"/>
          <w:szCs w:val="28"/>
        </w:rPr>
        <w:t>Communication is routed via the kubelet and CNI plugin (like Calico, Flannel, Cilium).</w:t>
      </w:r>
    </w:p>
    <w:p w14:paraId="67941D4A" w14:textId="77777777" w:rsidR="00FF69EF" w:rsidRPr="009D491B" w:rsidRDefault="00FF69EF" w:rsidP="00FF69EF">
      <w:pPr>
        <w:numPr>
          <w:ilvl w:val="0"/>
          <w:numId w:val="464"/>
        </w:numPr>
        <w:rPr>
          <w:rFonts w:ascii="Calibri" w:hAnsi="Calibri" w:cs="Calibri"/>
          <w:b/>
          <w:bCs/>
          <w:sz w:val="28"/>
          <w:szCs w:val="28"/>
        </w:rPr>
      </w:pPr>
      <w:r w:rsidRPr="009D491B">
        <w:rPr>
          <w:rFonts w:ascii="Calibri" w:hAnsi="Calibri" w:cs="Calibri"/>
          <w:b/>
          <w:bCs/>
          <w:sz w:val="28"/>
          <w:szCs w:val="28"/>
        </w:rPr>
        <w:t>DNS is used to communicate via service names, not raw IPs.</w:t>
      </w:r>
    </w:p>
    <w:p w14:paraId="38348D34"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AF23537">
          <v:rect id="_x0000_i1602" style="width:0;height:1.5pt" o:hralign="center" o:hrstd="t" o:hr="t" fillcolor="#a0a0a0" stroked="f"/>
        </w:pict>
      </w:r>
    </w:p>
    <w:p w14:paraId="5319DE41"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Ways Pods Communicate</w:t>
      </w:r>
    </w:p>
    <w:tbl>
      <w:tblPr>
        <w:tblStyle w:val="TableGrid"/>
        <w:tblW w:w="0" w:type="auto"/>
        <w:tblLook w:val="04A0" w:firstRow="1" w:lastRow="0" w:firstColumn="1" w:lastColumn="0" w:noHBand="0" w:noVBand="1"/>
      </w:tblPr>
      <w:tblGrid>
        <w:gridCol w:w="2333"/>
        <w:gridCol w:w="7017"/>
      </w:tblGrid>
      <w:tr w:rsidR="00FF69EF" w:rsidRPr="009D491B" w14:paraId="471FD9AC" w14:textId="77777777" w:rsidTr="004D776D">
        <w:tc>
          <w:tcPr>
            <w:tcW w:w="0" w:type="auto"/>
            <w:hideMark/>
          </w:tcPr>
          <w:p w14:paraId="22703FB4" w14:textId="77777777" w:rsidR="00FF69EF" w:rsidRPr="009D491B" w:rsidRDefault="00FF69EF" w:rsidP="004D776D">
            <w:pPr>
              <w:spacing w:after="160" w:line="259" w:lineRule="auto"/>
              <w:rPr>
                <w:rFonts w:ascii="Calibri" w:hAnsi="Calibri" w:cs="Calibri"/>
                <w:b/>
                <w:bCs/>
                <w:sz w:val="28"/>
                <w:szCs w:val="28"/>
              </w:rPr>
            </w:pPr>
            <w:r w:rsidRPr="009D491B">
              <w:rPr>
                <w:rFonts w:ascii="Calibri" w:hAnsi="Calibri" w:cs="Calibri"/>
                <w:b/>
                <w:bCs/>
                <w:sz w:val="28"/>
                <w:szCs w:val="28"/>
              </w:rPr>
              <w:t>Communication Type</w:t>
            </w:r>
          </w:p>
        </w:tc>
        <w:tc>
          <w:tcPr>
            <w:tcW w:w="0" w:type="auto"/>
            <w:hideMark/>
          </w:tcPr>
          <w:p w14:paraId="474898EF" w14:textId="77777777" w:rsidR="00FF69EF" w:rsidRPr="009D491B" w:rsidRDefault="00FF69EF" w:rsidP="004D776D">
            <w:pPr>
              <w:spacing w:after="160" w:line="259" w:lineRule="auto"/>
              <w:rPr>
                <w:rFonts w:ascii="Calibri" w:hAnsi="Calibri" w:cs="Calibri"/>
                <w:b/>
                <w:bCs/>
                <w:sz w:val="28"/>
                <w:szCs w:val="28"/>
              </w:rPr>
            </w:pPr>
            <w:r w:rsidRPr="009D491B">
              <w:rPr>
                <w:rFonts w:ascii="Calibri" w:hAnsi="Calibri" w:cs="Calibri"/>
                <w:b/>
                <w:bCs/>
                <w:sz w:val="28"/>
                <w:szCs w:val="28"/>
              </w:rPr>
              <w:t>Description</w:t>
            </w:r>
          </w:p>
        </w:tc>
      </w:tr>
      <w:tr w:rsidR="00FF69EF" w:rsidRPr="009D491B" w14:paraId="6139E096" w14:textId="77777777" w:rsidTr="004D776D">
        <w:tc>
          <w:tcPr>
            <w:tcW w:w="0" w:type="auto"/>
            <w:hideMark/>
          </w:tcPr>
          <w:p w14:paraId="2BEE74F3" w14:textId="77777777" w:rsidR="00FF69EF" w:rsidRPr="009D491B" w:rsidRDefault="00FF69EF" w:rsidP="004D776D">
            <w:pPr>
              <w:spacing w:after="160" w:line="259" w:lineRule="auto"/>
              <w:rPr>
                <w:rFonts w:ascii="Calibri" w:hAnsi="Calibri" w:cs="Calibri"/>
                <w:b/>
                <w:bCs/>
                <w:sz w:val="28"/>
                <w:szCs w:val="28"/>
              </w:rPr>
            </w:pPr>
            <w:r w:rsidRPr="009D491B">
              <w:rPr>
                <w:rFonts w:ascii="Calibri" w:hAnsi="Calibri" w:cs="Calibri"/>
                <w:b/>
                <w:bCs/>
                <w:sz w:val="28"/>
                <w:szCs w:val="28"/>
              </w:rPr>
              <w:t>Pod IP</w:t>
            </w:r>
          </w:p>
        </w:tc>
        <w:tc>
          <w:tcPr>
            <w:tcW w:w="0" w:type="auto"/>
            <w:hideMark/>
          </w:tcPr>
          <w:p w14:paraId="76096378" w14:textId="77777777" w:rsidR="00FF69EF" w:rsidRPr="009D491B" w:rsidRDefault="00FF69EF" w:rsidP="004D776D">
            <w:pPr>
              <w:spacing w:after="160" w:line="259" w:lineRule="auto"/>
              <w:rPr>
                <w:rFonts w:ascii="Calibri" w:hAnsi="Calibri" w:cs="Calibri"/>
                <w:b/>
                <w:bCs/>
                <w:sz w:val="28"/>
                <w:szCs w:val="28"/>
              </w:rPr>
            </w:pPr>
            <w:r w:rsidRPr="009D491B">
              <w:rPr>
                <w:rFonts w:ascii="Calibri" w:hAnsi="Calibri" w:cs="Calibri"/>
                <w:b/>
                <w:bCs/>
                <w:sz w:val="28"/>
                <w:szCs w:val="28"/>
              </w:rPr>
              <w:t>Direct communication via IP (not recommended – IPs are ephemeral).</w:t>
            </w:r>
          </w:p>
        </w:tc>
      </w:tr>
      <w:tr w:rsidR="00FF69EF" w:rsidRPr="009D491B" w14:paraId="0EB23851" w14:textId="77777777" w:rsidTr="004D776D">
        <w:tc>
          <w:tcPr>
            <w:tcW w:w="0" w:type="auto"/>
            <w:hideMark/>
          </w:tcPr>
          <w:p w14:paraId="0469CD36" w14:textId="77777777" w:rsidR="00FF69EF" w:rsidRPr="009D491B" w:rsidRDefault="00FF69EF" w:rsidP="004D776D">
            <w:pPr>
              <w:spacing w:after="160" w:line="259" w:lineRule="auto"/>
              <w:rPr>
                <w:rFonts w:ascii="Calibri" w:hAnsi="Calibri" w:cs="Calibri"/>
                <w:b/>
                <w:bCs/>
                <w:sz w:val="28"/>
                <w:szCs w:val="28"/>
              </w:rPr>
            </w:pPr>
            <w:r w:rsidRPr="009D491B">
              <w:rPr>
                <w:rFonts w:ascii="Calibri" w:hAnsi="Calibri" w:cs="Calibri"/>
                <w:b/>
                <w:bCs/>
                <w:sz w:val="28"/>
                <w:szCs w:val="28"/>
              </w:rPr>
              <w:t>Service</w:t>
            </w:r>
          </w:p>
        </w:tc>
        <w:tc>
          <w:tcPr>
            <w:tcW w:w="0" w:type="auto"/>
            <w:hideMark/>
          </w:tcPr>
          <w:p w14:paraId="69F2479D" w14:textId="77777777" w:rsidR="00FF69EF" w:rsidRPr="009D491B" w:rsidRDefault="00FF69EF" w:rsidP="004D776D">
            <w:pPr>
              <w:spacing w:after="160" w:line="259" w:lineRule="auto"/>
              <w:rPr>
                <w:rFonts w:ascii="Calibri" w:hAnsi="Calibri" w:cs="Calibri"/>
                <w:b/>
                <w:bCs/>
                <w:sz w:val="28"/>
                <w:szCs w:val="28"/>
              </w:rPr>
            </w:pPr>
            <w:r w:rsidRPr="009D491B">
              <w:rPr>
                <w:rFonts w:ascii="Calibri" w:hAnsi="Calibri" w:cs="Calibri"/>
                <w:b/>
                <w:bCs/>
                <w:sz w:val="28"/>
                <w:szCs w:val="28"/>
              </w:rPr>
              <w:t>Stable virtual IP; pods talk using service DNS (service-name.namespace.svc.cluster.local).</w:t>
            </w:r>
          </w:p>
        </w:tc>
      </w:tr>
      <w:tr w:rsidR="00FF69EF" w:rsidRPr="009D491B" w14:paraId="1F0B18A3" w14:textId="77777777" w:rsidTr="004D776D">
        <w:tc>
          <w:tcPr>
            <w:tcW w:w="0" w:type="auto"/>
            <w:hideMark/>
          </w:tcPr>
          <w:p w14:paraId="66272C94" w14:textId="77777777" w:rsidR="00FF69EF" w:rsidRPr="009D491B" w:rsidRDefault="00FF69EF" w:rsidP="004D776D">
            <w:pPr>
              <w:spacing w:after="160" w:line="259" w:lineRule="auto"/>
              <w:rPr>
                <w:rFonts w:ascii="Calibri" w:hAnsi="Calibri" w:cs="Calibri"/>
                <w:b/>
                <w:bCs/>
                <w:sz w:val="28"/>
                <w:szCs w:val="28"/>
              </w:rPr>
            </w:pPr>
            <w:r w:rsidRPr="009D491B">
              <w:rPr>
                <w:rFonts w:ascii="Calibri" w:hAnsi="Calibri" w:cs="Calibri"/>
                <w:b/>
                <w:bCs/>
                <w:sz w:val="28"/>
                <w:szCs w:val="28"/>
              </w:rPr>
              <w:t>Headless Service</w:t>
            </w:r>
          </w:p>
        </w:tc>
        <w:tc>
          <w:tcPr>
            <w:tcW w:w="0" w:type="auto"/>
            <w:hideMark/>
          </w:tcPr>
          <w:p w14:paraId="07E6099A" w14:textId="77777777" w:rsidR="00FF69EF" w:rsidRPr="009D491B" w:rsidRDefault="00FF69EF" w:rsidP="004D776D">
            <w:pPr>
              <w:spacing w:after="160" w:line="259" w:lineRule="auto"/>
              <w:rPr>
                <w:rFonts w:ascii="Calibri" w:hAnsi="Calibri" w:cs="Calibri"/>
                <w:b/>
                <w:bCs/>
                <w:sz w:val="28"/>
                <w:szCs w:val="28"/>
              </w:rPr>
            </w:pPr>
            <w:r w:rsidRPr="009D491B">
              <w:rPr>
                <w:rFonts w:ascii="Calibri" w:hAnsi="Calibri" w:cs="Calibri"/>
                <w:b/>
                <w:bCs/>
                <w:sz w:val="28"/>
                <w:szCs w:val="28"/>
              </w:rPr>
              <w:t>For stateful sets, uses DNS to resolve to individual pod IPs.</w:t>
            </w:r>
          </w:p>
        </w:tc>
      </w:tr>
      <w:tr w:rsidR="00FF69EF" w:rsidRPr="009D491B" w14:paraId="79B3EAC2" w14:textId="77777777" w:rsidTr="004D776D">
        <w:tc>
          <w:tcPr>
            <w:tcW w:w="0" w:type="auto"/>
            <w:hideMark/>
          </w:tcPr>
          <w:p w14:paraId="07BCE7D4" w14:textId="77777777" w:rsidR="00FF69EF" w:rsidRPr="009D491B" w:rsidRDefault="00FF69EF" w:rsidP="004D776D">
            <w:pPr>
              <w:spacing w:after="160" w:line="259" w:lineRule="auto"/>
              <w:rPr>
                <w:rFonts w:ascii="Calibri" w:hAnsi="Calibri" w:cs="Calibri"/>
                <w:b/>
                <w:bCs/>
                <w:sz w:val="28"/>
                <w:szCs w:val="28"/>
              </w:rPr>
            </w:pPr>
            <w:r w:rsidRPr="009D491B">
              <w:rPr>
                <w:rFonts w:ascii="Calibri" w:hAnsi="Calibri" w:cs="Calibri"/>
                <w:b/>
                <w:bCs/>
                <w:sz w:val="28"/>
                <w:szCs w:val="28"/>
              </w:rPr>
              <w:t>NetworkPolicy</w:t>
            </w:r>
          </w:p>
        </w:tc>
        <w:tc>
          <w:tcPr>
            <w:tcW w:w="0" w:type="auto"/>
            <w:hideMark/>
          </w:tcPr>
          <w:p w14:paraId="751675D9" w14:textId="77777777" w:rsidR="00FF69EF" w:rsidRPr="009D491B" w:rsidRDefault="00FF69EF" w:rsidP="004D776D">
            <w:pPr>
              <w:spacing w:after="160" w:line="259" w:lineRule="auto"/>
              <w:rPr>
                <w:rFonts w:ascii="Calibri" w:hAnsi="Calibri" w:cs="Calibri"/>
                <w:b/>
                <w:bCs/>
                <w:sz w:val="28"/>
                <w:szCs w:val="28"/>
              </w:rPr>
            </w:pPr>
            <w:r w:rsidRPr="009D491B">
              <w:rPr>
                <w:rFonts w:ascii="Calibri" w:hAnsi="Calibri" w:cs="Calibri"/>
                <w:b/>
                <w:bCs/>
                <w:sz w:val="28"/>
                <w:szCs w:val="28"/>
              </w:rPr>
              <w:t>Controls which pods can talk to which (default is all-allowed unless restricted).</w:t>
            </w:r>
          </w:p>
        </w:tc>
      </w:tr>
    </w:tbl>
    <w:p w14:paraId="0642081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8F0627C">
          <v:rect id="_x0000_i1603" style="width:0;height:1.5pt" o:hralign="center" o:hrstd="t" o:hr="t" fillcolor="#a0a0a0" stroked="f"/>
        </w:pict>
      </w:r>
    </w:p>
    <w:p w14:paraId="2E3D3EB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w:t>
      </w:r>
    </w:p>
    <w:p w14:paraId="7E9AA1B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If pod A in namespace frontend wants to talk to pod B exposed via a service named ordersvc in namespace backend:</w:t>
      </w:r>
    </w:p>
    <w:p w14:paraId="0D3B5AD4" w14:textId="4752BDC3" w:rsidR="00FF69EF" w:rsidRPr="009D491B" w:rsidRDefault="00FF69EF" w:rsidP="00FF69EF">
      <w:pPr>
        <w:rPr>
          <w:rFonts w:ascii="Calibri" w:hAnsi="Calibri" w:cs="Calibri"/>
          <w:b/>
          <w:bCs/>
          <w:sz w:val="28"/>
          <w:szCs w:val="28"/>
        </w:rPr>
      </w:pPr>
    </w:p>
    <w:p w14:paraId="39182D0A" w14:textId="23A15F09" w:rsidR="00FF69EF" w:rsidRPr="009D491B" w:rsidRDefault="00FF69EF" w:rsidP="00FF69EF">
      <w:pPr>
        <w:rPr>
          <w:rFonts w:ascii="Calibri" w:hAnsi="Calibri" w:cs="Calibri"/>
          <w:b/>
          <w:bCs/>
          <w:sz w:val="28"/>
          <w:szCs w:val="28"/>
        </w:rPr>
      </w:pPr>
    </w:p>
    <w:p w14:paraId="6F84B10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curl http://ordersvc.backend.svc.cluster.local:8080</w:t>
      </w:r>
    </w:p>
    <w:p w14:paraId="5089001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DNS name is resolved by CoreDNS (internal DNS service in Kubernetes).</w:t>
      </w:r>
    </w:p>
    <w:p w14:paraId="32D5270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8FF1147">
          <v:rect id="_x0000_i1604" style="width:0;height:1.5pt" o:hralign="center" o:hrstd="t" o:hr="t" fillcolor="#a0a0a0" stroked="f"/>
        </w:pict>
      </w:r>
    </w:p>
    <w:p w14:paraId="36472BF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Important Points</w:t>
      </w:r>
    </w:p>
    <w:p w14:paraId="636F205C" w14:textId="77777777" w:rsidR="00FF69EF" w:rsidRPr="009D491B" w:rsidRDefault="00FF69EF" w:rsidP="00FF69EF">
      <w:pPr>
        <w:numPr>
          <w:ilvl w:val="0"/>
          <w:numId w:val="465"/>
        </w:numPr>
        <w:rPr>
          <w:rFonts w:ascii="Calibri" w:hAnsi="Calibri" w:cs="Calibri"/>
          <w:b/>
          <w:bCs/>
          <w:sz w:val="28"/>
          <w:szCs w:val="28"/>
        </w:rPr>
      </w:pPr>
      <w:r w:rsidRPr="009D491B">
        <w:rPr>
          <w:rFonts w:ascii="Calibri" w:hAnsi="Calibri" w:cs="Calibri"/>
          <w:b/>
          <w:bCs/>
          <w:sz w:val="28"/>
          <w:szCs w:val="28"/>
        </w:rPr>
        <w:lastRenderedPageBreak/>
        <w:t>Pod IPs are assigned by the CNI plugin.</w:t>
      </w:r>
    </w:p>
    <w:p w14:paraId="39396401" w14:textId="77777777" w:rsidR="00FF69EF" w:rsidRPr="009D491B" w:rsidRDefault="00FF69EF" w:rsidP="00FF69EF">
      <w:pPr>
        <w:numPr>
          <w:ilvl w:val="0"/>
          <w:numId w:val="465"/>
        </w:numPr>
        <w:rPr>
          <w:rFonts w:ascii="Calibri" w:hAnsi="Calibri" w:cs="Calibri"/>
          <w:b/>
          <w:bCs/>
          <w:sz w:val="28"/>
          <w:szCs w:val="28"/>
        </w:rPr>
      </w:pPr>
      <w:r w:rsidRPr="009D491B">
        <w:rPr>
          <w:rFonts w:ascii="Calibri" w:hAnsi="Calibri" w:cs="Calibri"/>
          <w:b/>
          <w:bCs/>
          <w:sz w:val="28"/>
          <w:szCs w:val="28"/>
        </w:rPr>
        <w:t>All pods can reach each other by default unless NetworkPolicies restrict them.</w:t>
      </w:r>
    </w:p>
    <w:p w14:paraId="69BE5A7E" w14:textId="77777777" w:rsidR="00FF69EF" w:rsidRPr="009D491B" w:rsidRDefault="00FF69EF" w:rsidP="00FF69EF">
      <w:pPr>
        <w:numPr>
          <w:ilvl w:val="0"/>
          <w:numId w:val="465"/>
        </w:numPr>
        <w:rPr>
          <w:rFonts w:ascii="Calibri" w:hAnsi="Calibri" w:cs="Calibri"/>
          <w:b/>
          <w:bCs/>
          <w:sz w:val="28"/>
          <w:szCs w:val="28"/>
        </w:rPr>
      </w:pPr>
    </w:p>
    <w:p w14:paraId="46A295B3" w14:textId="77777777" w:rsidR="00FF69EF" w:rsidRDefault="00FF69EF" w:rsidP="00FF69EF">
      <w:pPr>
        <w:rPr>
          <w:rFonts w:ascii="Calibri" w:hAnsi="Calibri" w:cs="Calibri"/>
          <w:b/>
          <w:bCs/>
          <w:sz w:val="28"/>
          <w:szCs w:val="28"/>
        </w:rPr>
      </w:pPr>
      <w:r w:rsidRPr="00037DC2">
        <w:rPr>
          <w:rFonts w:ascii="Calibri" w:hAnsi="Calibri" w:cs="Calibri"/>
          <w:b/>
          <w:bCs/>
          <w:sz w:val="28"/>
          <w:szCs w:val="28"/>
        </w:rPr>
        <w:t>so if ECR is there in account A and ECS is there in account B . I need to attached resource based policy to ECR , in that policy i should mention the account ID which wnts to access ECR images. In account B i will create a role which need to pulls images from ECR and that is should also have trsut policy where ECS will assume the role.</w:t>
      </w:r>
    </w:p>
    <w:p w14:paraId="6655CC84" w14:textId="77777777" w:rsidR="00FF69EF" w:rsidRDefault="00FF69EF" w:rsidP="00FF69EF">
      <w:pPr>
        <w:rPr>
          <w:rFonts w:ascii="Calibri" w:hAnsi="Calibri" w:cs="Calibri"/>
          <w:b/>
          <w:bCs/>
          <w:sz w:val="28"/>
          <w:szCs w:val="28"/>
        </w:rPr>
      </w:pPr>
    </w:p>
    <w:p w14:paraId="0493D1A7" w14:textId="1B7C20F1" w:rsidR="00FF69EF" w:rsidRPr="00CA2FCC" w:rsidRDefault="0014417D" w:rsidP="00FF69EF">
      <w:pPr>
        <w:rPr>
          <w:rFonts w:ascii="Calibri" w:hAnsi="Calibri" w:cs="Calibri"/>
          <w:b/>
          <w:bCs/>
          <w:sz w:val="28"/>
          <w:szCs w:val="28"/>
        </w:rPr>
      </w:pPr>
      <w:r>
        <w:rPr>
          <w:noProof/>
        </w:rPr>
        <w:drawing>
          <wp:inline distT="0" distB="0" distL="0" distR="0" wp14:anchorId="39619F8F" wp14:editId="4DD80F2F">
            <wp:extent cx="5019675" cy="2447925"/>
            <wp:effectExtent l="0" t="0" r="9525" b="9525"/>
            <wp:docPr id="10857243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24312" name="Picture 1" descr="A screenshot of a computer&#10;&#10;AI-generated content may be incorrect."/>
                    <pic:cNvPicPr>
                      <a:picLocks noChangeAspect="1" noChangeArrowheads="1"/>
                    </pic:cNvPicPr>
                  </pic:nvPicPr>
                  <pic:blipFill rotWithShape="1">
                    <a:blip r:embed="rId18">
                      <a:extLst>
                        <a:ext uri="{28A0092B-C50C-407E-A947-70E740481C1C}">
                          <a14:useLocalDpi xmlns:a14="http://schemas.microsoft.com/office/drawing/2010/main" val="0"/>
                        </a:ext>
                      </a:extLst>
                    </a:blip>
                    <a:srcRect l="7051" t="19955" r="8494" b="6784"/>
                    <a:stretch>
                      <a:fillRect/>
                    </a:stretch>
                  </pic:blipFill>
                  <pic:spPr bwMode="auto">
                    <a:xfrm>
                      <a:off x="0" y="0"/>
                      <a:ext cx="5019675" cy="2447925"/>
                    </a:xfrm>
                    <a:prstGeom prst="rect">
                      <a:avLst/>
                    </a:prstGeom>
                    <a:noFill/>
                    <a:ln>
                      <a:noFill/>
                    </a:ln>
                    <a:extLst>
                      <a:ext uri="{53640926-AAD7-44D8-BBD7-CCE9431645EC}">
                        <a14:shadowObscured xmlns:a14="http://schemas.microsoft.com/office/drawing/2010/main"/>
                      </a:ext>
                    </a:extLst>
                  </pic:spPr>
                </pic:pic>
              </a:graphicData>
            </a:graphic>
          </wp:inline>
        </w:drawing>
      </w:r>
    </w:p>
    <w:p w14:paraId="35DEA426" w14:textId="77777777" w:rsidR="00FF69EF" w:rsidRPr="00CA2FCC" w:rsidRDefault="00FF69EF" w:rsidP="00FF69EF">
      <w:pPr>
        <w:rPr>
          <w:rFonts w:ascii="Calibri" w:hAnsi="Calibri" w:cs="Calibri"/>
          <w:b/>
          <w:bCs/>
          <w:sz w:val="28"/>
          <w:szCs w:val="28"/>
        </w:rPr>
      </w:pPr>
    </w:p>
    <w:p w14:paraId="394C0D49" w14:textId="77777777" w:rsidR="00FF69EF" w:rsidRPr="006C76F9" w:rsidRDefault="00FF69EF" w:rsidP="00FF69EF">
      <w:pPr>
        <w:rPr>
          <w:rFonts w:ascii="Calibri" w:hAnsi="Calibri" w:cs="Calibri"/>
          <w:b/>
          <w:bCs/>
          <w:sz w:val="28"/>
          <w:szCs w:val="28"/>
        </w:rPr>
      </w:pPr>
    </w:p>
    <w:p w14:paraId="35A68E4D" w14:textId="36818BD2" w:rsidR="00FF69EF" w:rsidRDefault="00923BC7" w:rsidP="00FF69EF">
      <w:pPr>
        <w:rPr>
          <w:rFonts w:ascii="Calibri" w:hAnsi="Calibri" w:cs="Calibri"/>
          <w:b/>
          <w:bCs/>
          <w:sz w:val="28"/>
          <w:szCs w:val="28"/>
        </w:rPr>
      </w:pPr>
      <w:r>
        <w:rPr>
          <w:rFonts w:ascii="Calibri" w:hAnsi="Calibri" w:cs="Calibri"/>
          <w:b/>
          <w:bCs/>
          <w:sz w:val="28"/>
          <w:szCs w:val="28"/>
        </w:rPr>
        <w:t>H</w:t>
      </w:r>
      <w:r w:rsidRPr="00923BC7">
        <w:rPr>
          <w:rFonts w:ascii="Calibri" w:hAnsi="Calibri" w:cs="Calibri"/>
          <w:b/>
          <w:bCs/>
          <w:sz w:val="28"/>
          <w:szCs w:val="28"/>
        </w:rPr>
        <w:t>ow pod in one namspace connects with pod in other namespace</w:t>
      </w:r>
      <w:r>
        <w:rPr>
          <w:rFonts w:ascii="Calibri" w:hAnsi="Calibri" w:cs="Calibri"/>
          <w:b/>
          <w:bCs/>
          <w:sz w:val="28"/>
          <w:szCs w:val="28"/>
        </w:rPr>
        <w:t>?</w:t>
      </w:r>
    </w:p>
    <w:p w14:paraId="32C96F5E" w14:textId="6DBB6389" w:rsidR="00923BC7" w:rsidRPr="00CA2FCC" w:rsidRDefault="00923BC7" w:rsidP="00FF69EF">
      <w:pPr>
        <w:rPr>
          <w:rFonts w:ascii="Calibri" w:hAnsi="Calibri" w:cs="Calibri"/>
          <w:b/>
          <w:bCs/>
          <w:sz w:val="28"/>
          <w:szCs w:val="28"/>
        </w:rPr>
      </w:pPr>
      <w:r w:rsidRPr="00923BC7">
        <w:rPr>
          <w:rFonts w:ascii="Calibri" w:hAnsi="Calibri" w:cs="Calibri"/>
          <w:b/>
          <w:bCs/>
          <w:sz w:val="28"/>
          <w:szCs w:val="28"/>
        </w:rPr>
        <w:t>In Kubernetes, pods in one namespace can communicate with pods in another namespace using DNS-based service discovery or direct pod IPs, as long as network policies don't block it and they are within the same cluster.</w:t>
      </w:r>
    </w:p>
    <w:p w14:paraId="39F50050"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How It Works</w:t>
      </w:r>
    </w:p>
    <w:p w14:paraId="0719DD20"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1. Using Service Name</w:t>
      </w:r>
    </w:p>
    <w:p w14:paraId="0644C2DC"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lastRenderedPageBreak/>
        <w:t>You can use the fully qualified domain name (FQDN):</w:t>
      </w:r>
    </w:p>
    <w:p w14:paraId="16F4282C"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pgsql</w:t>
      </w:r>
    </w:p>
    <w:p w14:paraId="2FB5E6F1" w14:textId="00C7B0A5"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706985E9"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&lt;service-name&gt;.&lt;namespace&gt;.svc.cluster.local</w:t>
      </w:r>
    </w:p>
    <w:p w14:paraId="1B433E19"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Example:</w:t>
      </w:r>
      <w:r w:rsidRPr="00923BC7">
        <w:rPr>
          <w:rFonts w:ascii="Calibri" w:eastAsia="Helvetica" w:hAnsi="Calibri" w:cs="Calibri"/>
          <w:b/>
          <w:bCs/>
          <w:color w:val="0F141A"/>
          <w:sz w:val="32"/>
          <w:szCs w:val="32"/>
        </w:rPr>
        <w:br/>
        <w:t>If a service api-service exists in the namespace dev, another pod in prod namespace can reach it using:</w:t>
      </w:r>
    </w:p>
    <w:p w14:paraId="7DB201B2"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pgsql</w:t>
      </w:r>
    </w:p>
    <w:p w14:paraId="30F807D8" w14:textId="07D04B4A"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3651BED0"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http://api-service.dev.svc.cluster.local</w:t>
      </w:r>
    </w:p>
    <w:p w14:paraId="79120721"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2. Using Pod IPs</w:t>
      </w:r>
    </w:p>
    <w:p w14:paraId="43A86776"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You can also directly use pod IPs (not recommended for stability):</w:t>
      </w:r>
    </w:p>
    <w:p w14:paraId="2E95F80E"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php-template</w:t>
      </w:r>
    </w:p>
    <w:p w14:paraId="4A59F0ED" w14:textId="5CE502D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777C84A4"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curl http://&lt;pod-ip&gt;:&lt;port&gt;</w:t>
      </w:r>
    </w:p>
    <w:p w14:paraId="7EF991E4"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But pod IPs are ephemeral, so services are the better option.</w:t>
      </w:r>
    </w:p>
    <w:p w14:paraId="475EE405" w14:textId="77777777" w:rsidR="00923BC7" w:rsidRPr="00923BC7" w:rsidRDefault="00000000" w:rsidP="00923BC7">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42FEE2EE">
          <v:rect id="_x0000_i1605" style="width:0;height:1.5pt" o:hralign="center" o:hrstd="t" o:hr="t" fillcolor="#a0a0a0" stroked="f"/>
        </w:pict>
      </w:r>
    </w:p>
    <w:p w14:paraId="1E5E67F7"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Segoe UI Emoji" w:eastAsia="Helvetica" w:hAnsi="Segoe UI Emoji" w:cs="Segoe UI Emoji"/>
          <w:b/>
          <w:bCs/>
          <w:color w:val="0F141A"/>
          <w:sz w:val="32"/>
          <w:szCs w:val="32"/>
        </w:rPr>
        <w:t>✅</w:t>
      </w:r>
      <w:r w:rsidRPr="00923BC7">
        <w:rPr>
          <w:rFonts w:ascii="Calibri" w:eastAsia="Helvetica" w:hAnsi="Calibri" w:cs="Calibri"/>
          <w:b/>
          <w:bCs/>
          <w:color w:val="0F141A"/>
          <w:sz w:val="32"/>
          <w:szCs w:val="32"/>
        </w:rPr>
        <w:t xml:space="preserve"> Requirements</w:t>
      </w:r>
    </w:p>
    <w:p w14:paraId="26C72189" w14:textId="77777777" w:rsidR="00923BC7" w:rsidRPr="00923BC7" w:rsidRDefault="00923BC7" w:rsidP="00923BC7">
      <w:pPr>
        <w:numPr>
          <w:ilvl w:val="0"/>
          <w:numId w:val="466"/>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All pods use the same CNI plugin that supports cross-namespace traffic (e.g., Calico, Cilium, etc.).</w:t>
      </w:r>
    </w:p>
    <w:p w14:paraId="405E3E17" w14:textId="77777777" w:rsidR="00923BC7" w:rsidRPr="00923BC7" w:rsidRDefault="00923BC7" w:rsidP="00923BC7">
      <w:pPr>
        <w:numPr>
          <w:ilvl w:val="0"/>
          <w:numId w:val="466"/>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lastRenderedPageBreak/>
        <w:t>No NetworkPolicy blocks communication between the namespaces.</w:t>
      </w:r>
    </w:p>
    <w:p w14:paraId="7A80D078" w14:textId="77777777" w:rsidR="00923BC7" w:rsidRPr="00923BC7" w:rsidRDefault="00923BC7" w:rsidP="00923BC7">
      <w:pPr>
        <w:numPr>
          <w:ilvl w:val="0"/>
          <w:numId w:val="466"/>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DNS resolution must be working (via CoreDNS).</w:t>
      </w:r>
    </w:p>
    <w:p w14:paraId="3ACA7CD0" w14:textId="77777777" w:rsidR="00923BC7" w:rsidRPr="00923BC7" w:rsidRDefault="00000000" w:rsidP="00923BC7">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47549682">
          <v:rect id="_x0000_i1606" style="width:0;height:1.5pt" o:hralign="center" o:hrstd="t" o:hr="t" fillcolor="#a0a0a0" stroked="f"/>
        </w:pict>
      </w:r>
    </w:p>
    <w:p w14:paraId="0522FCBA"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Segoe UI Emoji" w:eastAsia="Helvetica" w:hAnsi="Segoe UI Emoji" w:cs="Segoe UI Emoji"/>
          <w:b/>
          <w:bCs/>
          <w:color w:val="0F141A"/>
          <w:sz w:val="32"/>
          <w:szCs w:val="32"/>
        </w:rPr>
        <w:t>🔒</w:t>
      </w:r>
      <w:r w:rsidRPr="00923BC7">
        <w:rPr>
          <w:rFonts w:ascii="Calibri" w:eastAsia="Helvetica" w:hAnsi="Calibri" w:cs="Calibri"/>
          <w:b/>
          <w:bCs/>
          <w:color w:val="0F141A"/>
          <w:sz w:val="32"/>
          <w:szCs w:val="32"/>
        </w:rPr>
        <w:t xml:space="preserve"> Optional Restrictions</w:t>
      </w:r>
    </w:p>
    <w:p w14:paraId="2A4611C9" w14:textId="77777777" w:rsidR="00923BC7" w:rsidRPr="00923BC7" w:rsidRDefault="00923BC7" w:rsidP="00923BC7">
      <w:pPr>
        <w:numPr>
          <w:ilvl w:val="0"/>
          <w:numId w:val="467"/>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NetworkPolicy: If defined, you must explicitly allow traffic between namespaces.</w:t>
      </w:r>
    </w:p>
    <w:p w14:paraId="5D2517EC" w14:textId="77777777" w:rsidR="00923BC7" w:rsidRPr="00923BC7" w:rsidRDefault="00923BC7" w:rsidP="00923BC7">
      <w:pPr>
        <w:numPr>
          <w:ilvl w:val="0"/>
          <w:numId w:val="467"/>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RBAC: Can restrict who can discover and create services across namespaces.</w:t>
      </w:r>
    </w:p>
    <w:p w14:paraId="731392A5" w14:textId="77777777" w:rsidR="00923BC7" w:rsidRPr="00923BC7" w:rsidRDefault="00000000" w:rsidP="00923BC7">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131ECF19">
          <v:rect id="_x0000_i1607" style="width:0;height:1.5pt" o:hralign="center" o:hrstd="t" o:hr="t" fillcolor="#a0a0a0" stroked="f"/>
        </w:pict>
      </w:r>
    </w:p>
    <w:p w14:paraId="50EDC2F2"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Want an example of a cross-namespace NetworkPolicy or how to connect pods using service discovery?</w:t>
      </w:r>
    </w:p>
    <w:p w14:paraId="4C5C9342"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You said:</w:t>
      </w:r>
    </w:p>
    <w:p w14:paraId="168A208C"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Using Service Name</w:t>
      </w:r>
    </w:p>
    <w:p w14:paraId="4C0F5EF8"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tell me about this</w:t>
      </w:r>
    </w:p>
    <w:p w14:paraId="04BB2E35" w14:textId="63CCE29B"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1BE86021"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Segoe UI Emoji" w:eastAsia="Helvetica" w:hAnsi="Segoe UI Emoji" w:cs="Segoe UI Emoji"/>
          <w:b/>
          <w:bCs/>
          <w:color w:val="0F141A"/>
          <w:sz w:val="32"/>
          <w:szCs w:val="32"/>
        </w:rPr>
        <w:t>🧩</w:t>
      </w:r>
      <w:r w:rsidRPr="00923BC7">
        <w:rPr>
          <w:rFonts w:ascii="Calibri" w:eastAsia="Helvetica" w:hAnsi="Calibri" w:cs="Calibri"/>
          <w:b/>
          <w:bCs/>
          <w:color w:val="0F141A"/>
          <w:sz w:val="32"/>
          <w:szCs w:val="32"/>
        </w:rPr>
        <w:t xml:space="preserve"> Using Service Name for Cross-Namespace Communication in Kubernetes</w:t>
      </w:r>
    </w:p>
    <w:p w14:paraId="3CBC804B"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Kubernetes automatically creates a DNS entry for every service. To access a service in another namespace, you use its fully qualified domain name (FQDN), which follows this pattern:</w:t>
      </w:r>
    </w:p>
    <w:p w14:paraId="2692A0D4"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pgsql</w:t>
      </w:r>
    </w:p>
    <w:p w14:paraId="6230A7DA" w14:textId="58AAD6D8"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7FA430EE"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&lt;service-name&gt;.&lt;namespace&gt;.svc.cluster.local</w:t>
      </w:r>
    </w:p>
    <w:p w14:paraId="58F61963" w14:textId="77777777" w:rsidR="00923BC7" w:rsidRPr="00923BC7" w:rsidRDefault="00000000" w:rsidP="00923BC7">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1FFBABB4">
          <v:rect id="_x0000_i1608" style="width:0;height:1.5pt" o:hralign="center" o:hrstd="t" o:hr="t" fillcolor="#a0a0a0" stroked="f"/>
        </w:pict>
      </w:r>
    </w:p>
    <w:p w14:paraId="7438DFC6"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Segoe UI Emoji" w:eastAsia="Helvetica" w:hAnsi="Segoe UI Emoji" w:cs="Segoe UI Emoji"/>
          <w:b/>
          <w:bCs/>
          <w:color w:val="0F141A"/>
          <w:sz w:val="32"/>
          <w:szCs w:val="32"/>
        </w:rPr>
        <w:t>✅</w:t>
      </w:r>
      <w:r w:rsidRPr="00923BC7">
        <w:rPr>
          <w:rFonts w:ascii="Calibri" w:eastAsia="Helvetica" w:hAnsi="Calibri" w:cs="Calibri"/>
          <w:b/>
          <w:bCs/>
          <w:color w:val="0F141A"/>
          <w:sz w:val="32"/>
          <w:szCs w:val="32"/>
        </w:rPr>
        <w:t xml:space="preserve"> Example Scenario</w:t>
      </w:r>
    </w:p>
    <w:p w14:paraId="44EDB5F3"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You have:</w:t>
      </w:r>
    </w:p>
    <w:p w14:paraId="6E6A1167" w14:textId="77777777" w:rsidR="00923BC7" w:rsidRPr="00923BC7" w:rsidRDefault="00923BC7" w:rsidP="00923BC7">
      <w:pPr>
        <w:numPr>
          <w:ilvl w:val="0"/>
          <w:numId w:val="468"/>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A Service named api-service in the dev namespace</w:t>
      </w:r>
    </w:p>
    <w:p w14:paraId="762A8C5C" w14:textId="77777777" w:rsidR="00923BC7" w:rsidRPr="00923BC7" w:rsidRDefault="00923BC7" w:rsidP="00923BC7">
      <w:pPr>
        <w:numPr>
          <w:ilvl w:val="0"/>
          <w:numId w:val="468"/>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A Pod in the prod namespace that needs to talk to it</w:t>
      </w:r>
    </w:p>
    <w:p w14:paraId="59578DA5"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You can access it like this:</w:t>
      </w:r>
    </w:p>
    <w:p w14:paraId="0EE1E642" w14:textId="4C46B456"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0B4B3A5C" w14:textId="2D0111CF"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600AA0BB"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curl http://api-service.dev.svc.cluster.local</w:t>
      </w:r>
    </w:p>
    <w:p w14:paraId="12C50073"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api-service → service name</w:t>
      </w:r>
      <w:r w:rsidRPr="00923BC7">
        <w:rPr>
          <w:rFonts w:ascii="Calibri" w:eastAsia="Helvetica" w:hAnsi="Calibri" w:cs="Calibri"/>
          <w:b/>
          <w:bCs/>
          <w:color w:val="0F141A"/>
          <w:sz w:val="32"/>
          <w:szCs w:val="32"/>
        </w:rPr>
        <w:br/>
        <w:t>dev → namespace where service resides</w:t>
      </w:r>
      <w:r w:rsidRPr="00923BC7">
        <w:rPr>
          <w:rFonts w:ascii="Calibri" w:eastAsia="Helvetica" w:hAnsi="Calibri" w:cs="Calibri"/>
          <w:b/>
          <w:bCs/>
          <w:color w:val="0F141A"/>
          <w:sz w:val="32"/>
          <w:szCs w:val="32"/>
        </w:rPr>
        <w:br/>
        <w:t>svc.cluster.local → Kubernetes internal DNS suffix</w:t>
      </w:r>
    </w:p>
    <w:p w14:paraId="2AAEFF70" w14:textId="77777777" w:rsidR="00923BC7" w:rsidRPr="00923BC7" w:rsidRDefault="00000000" w:rsidP="00923BC7">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14F6E605">
          <v:rect id="_x0000_i1609" style="width:0;height:1.5pt" o:hralign="center" o:hrstd="t" o:hr="t" fillcolor="#a0a0a0" stroked="f"/>
        </w:pict>
      </w:r>
    </w:p>
    <w:p w14:paraId="168A465B"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Segoe UI Symbol" w:eastAsia="Helvetica" w:hAnsi="Segoe UI Symbol" w:cs="Segoe UI Symbol"/>
          <w:b/>
          <w:bCs/>
          <w:color w:val="0F141A"/>
          <w:sz w:val="32"/>
          <w:szCs w:val="32"/>
        </w:rPr>
        <w:t>🛠</w:t>
      </w:r>
      <w:r w:rsidRPr="00923BC7">
        <w:rPr>
          <w:rFonts w:ascii="Calibri" w:eastAsia="Helvetica" w:hAnsi="Calibri" w:cs="Calibri"/>
          <w:b/>
          <w:bCs/>
          <w:color w:val="0F141A"/>
          <w:sz w:val="32"/>
          <w:szCs w:val="32"/>
        </w:rPr>
        <w:t xml:space="preserve"> Why Use Service FQDN?</w:t>
      </w:r>
    </w:p>
    <w:p w14:paraId="51B9BC4B" w14:textId="77777777" w:rsidR="00923BC7" w:rsidRPr="00923BC7" w:rsidRDefault="00923BC7" w:rsidP="00923BC7">
      <w:pPr>
        <w:numPr>
          <w:ilvl w:val="0"/>
          <w:numId w:val="469"/>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Reliable: It abstracts away changing pod IPs</w:t>
      </w:r>
    </w:p>
    <w:p w14:paraId="5D795BAA" w14:textId="77777777" w:rsidR="00923BC7" w:rsidRPr="00923BC7" w:rsidRDefault="00923BC7" w:rsidP="00923BC7">
      <w:pPr>
        <w:numPr>
          <w:ilvl w:val="0"/>
          <w:numId w:val="469"/>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Built-in: Automatically handled by CoreDNS in Kubernetes</w:t>
      </w:r>
    </w:p>
    <w:p w14:paraId="13BE8178" w14:textId="77777777" w:rsidR="00923BC7" w:rsidRPr="00923BC7" w:rsidRDefault="00923BC7" w:rsidP="00923BC7">
      <w:pPr>
        <w:numPr>
          <w:ilvl w:val="0"/>
          <w:numId w:val="469"/>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No additional config (unless restricted by NetworkPolicies)</w:t>
      </w:r>
    </w:p>
    <w:p w14:paraId="0E79A3FA" w14:textId="77777777" w:rsidR="00923BC7" w:rsidRPr="00923BC7" w:rsidRDefault="00000000" w:rsidP="00923BC7">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5EE3082F">
          <v:rect id="_x0000_i1610" style="width:0;height:1.5pt" o:hralign="center" o:hrstd="t" o:hr="t" fillcolor="#a0a0a0" stroked="f"/>
        </w:pict>
      </w:r>
    </w:p>
    <w:p w14:paraId="6B9456F4"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Segoe UI Emoji" w:eastAsia="Helvetica" w:hAnsi="Segoe UI Emoji" w:cs="Segoe UI Emoji"/>
          <w:b/>
          <w:bCs/>
          <w:color w:val="0F141A"/>
          <w:sz w:val="32"/>
          <w:szCs w:val="32"/>
        </w:rPr>
        <w:lastRenderedPageBreak/>
        <w:t>⚠️</w:t>
      </w:r>
      <w:r w:rsidRPr="00923BC7">
        <w:rPr>
          <w:rFonts w:ascii="Calibri" w:eastAsia="Helvetica" w:hAnsi="Calibri" w:cs="Calibri"/>
          <w:b/>
          <w:bCs/>
          <w:color w:val="0F141A"/>
          <w:sz w:val="32"/>
          <w:szCs w:val="32"/>
        </w:rPr>
        <w:t xml:space="preserve"> Things to Check</w:t>
      </w:r>
    </w:p>
    <w:p w14:paraId="34D8C421" w14:textId="77777777" w:rsidR="00923BC7" w:rsidRPr="00923BC7" w:rsidRDefault="00923BC7" w:rsidP="00923BC7">
      <w:pPr>
        <w:numPr>
          <w:ilvl w:val="0"/>
          <w:numId w:val="470"/>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The api-service is exposed as a Service (ClusterIP, NodePort, etc.)</w:t>
      </w:r>
    </w:p>
    <w:p w14:paraId="7AE8F8A2" w14:textId="77777777" w:rsidR="00923BC7" w:rsidRPr="00923BC7" w:rsidRDefault="00923BC7" w:rsidP="00923BC7">
      <w:pPr>
        <w:numPr>
          <w:ilvl w:val="0"/>
          <w:numId w:val="470"/>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CoreDNS is running and healthy</w:t>
      </w:r>
    </w:p>
    <w:p w14:paraId="5697461A" w14:textId="77777777" w:rsidR="00923BC7" w:rsidRPr="00923BC7" w:rsidRDefault="00923BC7" w:rsidP="00923BC7">
      <w:pPr>
        <w:numPr>
          <w:ilvl w:val="0"/>
          <w:numId w:val="470"/>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No NetworkPolicy is blocking the connection</w:t>
      </w:r>
    </w:p>
    <w:p w14:paraId="046938FA" w14:textId="77777777" w:rsidR="00923BC7" w:rsidRPr="00923BC7" w:rsidRDefault="00923BC7" w:rsidP="00923BC7">
      <w:pPr>
        <w:numPr>
          <w:ilvl w:val="0"/>
          <w:numId w:val="470"/>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The app uses the correct namespace and service name</w:t>
      </w:r>
    </w:p>
    <w:p w14:paraId="53BB8704" w14:textId="77777777" w:rsidR="00923BC7" w:rsidRPr="00923BC7" w:rsidRDefault="00000000" w:rsidP="00923BC7">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46BDE005">
          <v:rect id="_x0000_i1611" style="width:0;height:1.5pt" o:hralign="center" o:hrstd="t" o:hr="t" fillcolor="#a0a0a0" stroked="f"/>
        </w:pict>
      </w:r>
    </w:p>
    <w:p w14:paraId="5C378722"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Want help creating a test service and curl between namespaces or setting up a DNS resolution test in Kubernetes?</w:t>
      </w:r>
    </w:p>
    <w:p w14:paraId="594805A8"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You said:</w:t>
      </w:r>
    </w:p>
    <w:p w14:paraId="3B0DE3DC"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what is coredns in k8s</w:t>
      </w:r>
    </w:p>
    <w:p w14:paraId="1EEB42FE" w14:textId="461E34BE"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4275DC78"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Segoe UI Emoji" w:eastAsia="Helvetica" w:hAnsi="Segoe UI Emoji" w:cs="Segoe UI Emoji"/>
          <w:b/>
          <w:bCs/>
          <w:color w:val="0F141A"/>
          <w:sz w:val="32"/>
          <w:szCs w:val="32"/>
        </w:rPr>
        <w:t>🧠</w:t>
      </w:r>
      <w:r w:rsidRPr="00923BC7">
        <w:rPr>
          <w:rFonts w:ascii="Calibri" w:eastAsia="Helvetica" w:hAnsi="Calibri" w:cs="Calibri"/>
          <w:b/>
          <w:bCs/>
          <w:color w:val="0F141A"/>
          <w:sz w:val="32"/>
          <w:szCs w:val="32"/>
        </w:rPr>
        <w:t xml:space="preserve"> What is CoreDNS in Kubernetes?</w:t>
      </w:r>
    </w:p>
    <w:p w14:paraId="3E97CB66"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CoreDNS is the DNS server used by Kubernetes for service discovery inside the cluster.</w:t>
      </w:r>
    </w:p>
    <w:p w14:paraId="6062DFCB"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When a pod tries to connect to a service like my-service, Kubernetes uses CoreDNS to resolve:</w:t>
      </w:r>
    </w:p>
    <w:p w14:paraId="4C30637C"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perl</w:t>
      </w:r>
    </w:p>
    <w:p w14:paraId="776565BC" w14:textId="1D14F6E9"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07FCC766"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my-service → ClusterIP</w:t>
      </w:r>
    </w:p>
    <w:p w14:paraId="077A4F54"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So applications don’t need to hardcode IP addresses — they just use service names.</w:t>
      </w:r>
    </w:p>
    <w:p w14:paraId="7A41F0A0" w14:textId="77777777" w:rsidR="00923BC7" w:rsidRPr="00923BC7" w:rsidRDefault="00000000" w:rsidP="00923BC7">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lastRenderedPageBreak/>
        <w:pict w14:anchorId="7D47FDB3">
          <v:rect id="_x0000_i1612" style="width:0;height:1.5pt" o:hralign="center" o:hrstd="t" o:hr="t" fillcolor="#a0a0a0" stroked="f"/>
        </w:pict>
      </w:r>
    </w:p>
    <w:p w14:paraId="4EB92349"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Segoe UI Emoji" w:eastAsia="Helvetica" w:hAnsi="Segoe UI Emoji" w:cs="Segoe UI Emoji"/>
          <w:b/>
          <w:bCs/>
          <w:color w:val="0F141A"/>
          <w:sz w:val="32"/>
          <w:szCs w:val="32"/>
        </w:rPr>
        <w:t>🔧</w:t>
      </w:r>
      <w:r w:rsidRPr="00923BC7">
        <w:rPr>
          <w:rFonts w:ascii="Calibri" w:eastAsia="Helvetica" w:hAnsi="Calibri" w:cs="Calibri"/>
          <w:b/>
          <w:bCs/>
          <w:color w:val="0F141A"/>
          <w:sz w:val="32"/>
          <w:szCs w:val="32"/>
        </w:rPr>
        <w:t xml:space="preserve"> What CoreDNS Does</w:t>
      </w:r>
    </w:p>
    <w:p w14:paraId="2F8B766C" w14:textId="77777777" w:rsidR="00923BC7" w:rsidRPr="00923BC7" w:rsidRDefault="00923BC7" w:rsidP="00923BC7">
      <w:pPr>
        <w:numPr>
          <w:ilvl w:val="0"/>
          <w:numId w:val="471"/>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Resolves DNS names for services and pods</w:t>
      </w:r>
    </w:p>
    <w:p w14:paraId="144ACAFA" w14:textId="77777777" w:rsidR="00923BC7" w:rsidRPr="00923BC7" w:rsidRDefault="00923BC7" w:rsidP="00923BC7">
      <w:pPr>
        <w:numPr>
          <w:ilvl w:val="0"/>
          <w:numId w:val="471"/>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Supports DNS over UDP/TCP</w:t>
      </w:r>
    </w:p>
    <w:p w14:paraId="1459A613" w14:textId="77777777" w:rsidR="00923BC7" w:rsidRPr="00923BC7" w:rsidRDefault="00923BC7" w:rsidP="00923BC7">
      <w:pPr>
        <w:numPr>
          <w:ilvl w:val="0"/>
          <w:numId w:val="471"/>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Allows custom DNS configurations via plugins</w:t>
      </w:r>
    </w:p>
    <w:p w14:paraId="4E44E4CB" w14:textId="77777777" w:rsidR="00923BC7" w:rsidRPr="00923BC7" w:rsidRDefault="00923BC7" w:rsidP="00923BC7">
      <w:pPr>
        <w:numPr>
          <w:ilvl w:val="0"/>
          <w:numId w:val="471"/>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Handles requests like:</w:t>
      </w:r>
    </w:p>
    <w:p w14:paraId="440A1AEF" w14:textId="77777777" w:rsidR="00923BC7" w:rsidRPr="00923BC7" w:rsidRDefault="00923BC7" w:rsidP="00923BC7">
      <w:pPr>
        <w:numPr>
          <w:ilvl w:val="1"/>
          <w:numId w:val="471"/>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service.namespace.svc.cluster.local</w:t>
      </w:r>
    </w:p>
    <w:p w14:paraId="52B81ED6" w14:textId="77777777" w:rsidR="00923BC7" w:rsidRPr="00923BC7" w:rsidRDefault="00923BC7" w:rsidP="00923BC7">
      <w:pPr>
        <w:numPr>
          <w:ilvl w:val="1"/>
          <w:numId w:val="471"/>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pod-ip.namespace.pod.cluster.local (for direct pod DNS)</w:t>
      </w:r>
    </w:p>
    <w:p w14:paraId="7C83D3AD" w14:textId="77777777" w:rsidR="00923BC7" w:rsidRPr="00923BC7" w:rsidRDefault="00000000" w:rsidP="00923BC7">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4DDCACB8">
          <v:rect id="_x0000_i1613" style="width:0;height:1.5pt" o:hralign="center" o:hrstd="t" o:hr="t" fillcolor="#a0a0a0" stroked="f"/>
        </w:pict>
      </w:r>
    </w:p>
    <w:p w14:paraId="685C8F2D"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Segoe UI Emoji" w:eastAsia="Helvetica" w:hAnsi="Segoe UI Emoji" w:cs="Segoe UI Emoji"/>
          <w:b/>
          <w:bCs/>
          <w:color w:val="0F141A"/>
          <w:sz w:val="32"/>
          <w:szCs w:val="32"/>
        </w:rPr>
        <w:t>🧱</w:t>
      </w:r>
      <w:r w:rsidRPr="00923BC7">
        <w:rPr>
          <w:rFonts w:ascii="Calibri" w:eastAsia="Helvetica" w:hAnsi="Calibri" w:cs="Calibri"/>
          <w:b/>
          <w:bCs/>
          <w:color w:val="0F141A"/>
          <w:sz w:val="32"/>
          <w:szCs w:val="32"/>
        </w:rPr>
        <w:t xml:space="preserve"> How It Works in Kubernetes</w:t>
      </w:r>
    </w:p>
    <w:p w14:paraId="41EDB0F3" w14:textId="77777777" w:rsidR="00923BC7" w:rsidRPr="00923BC7" w:rsidRDefault="00923BC7" w:rsidP="00923BC7">
      <w:pPr>
        <w:numPr>
          <w:ilvl w:val="0"/>
          <w:numId w:val="472"/>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Every pod has /etc/resolv.conf pointing to CoreDNS.</w:t>
      </w:r>
    </w:p>
    <w:p w14:paraId="56AA40EE" w14:textId="77777777" w:rsidR="00923BC7" w:rsidRPr="00923BC7" w:rsidRDefault="00923BC7" w:rsidP="00923BC7">
      <w:pPr>
        <w:numPr>
          <w:ilvl w:val="0"/>
          <w:numId w:val="472"/>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When a pod makes a DNS query, it goes to CoreDNS.</w:t>
      </w:r>
    </w:p>
    <w:p w14:paraId="5C89BE74" w14:textId="77777777" w:rsidR="00923BC7" w:rsidRPr="00923BC7" w:rsidRDefault="00923BC7" w:rsidP="00923BC7">
      <w:pPr>
        <w:numPr>
          <w:ilvl w:val="0"/>
          <w:numId w:val="472"/>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CoreDNS looks up the service/pod name from the Kubernetes API.</w:t>
      </w:r>
    </w:p>
    <w:p w14:paraId="2B5C59BC" w14:textId="77777777" w:rsidR="00923BC7" w:rsidRPr="00923BC7" w:rsidRDefault="00923BC7" w:rsidP="00923BC7">
      <w:pPr>
        <w:numPr>
          <w:ilvl w:val="0"/>
          <w:numId w:val="472"/>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It returns the IP of the target service/pod.</w:t>
      </w:r>
    </w:p>
    <w:p w14:paraId="10EB42DD" w14:textId="77777777" w:rsidR="00923BC7" w:rsidRPr="00923BC7" w:rsidRDefault="00000000" w:rsidP="00923BC7">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25DAEFE1">
          <v:rect id="_x0000_i1614" style="width:0;height:1.5pt" o:hralign="center" o:hrstd="t" o:hr="t" fillcolor="#a0a0a0" stroked="f"/>
        </w:pict>
      </w:r>
    </w:p>
    <w:p w14:paraId="2C70C94A"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Segoe UI Emoji" w:eastAsia="Helvetica" w:hAnsi="Segoe UI Emoji" w:cs="Segoe UI Emoji"/>
          <w:b/>
          <w:bCs/>
          <w:color w:val="0F141A"/>
          <w:sz w:val="32"/>
          <w:szCs w:val="32"/>
        </w:rPr>
        <w:t>✅</w:t>
      </w:r>
      <w:r w:rsidRPr="00923BC7">
        <w:rPr>
          <w:rFonts w:ascii="Calibri" w:eastAsia="Helvetica" w:hAnsi="Calibri" w:cs="Calibri"/>
          <w:b/>
          <w:bCs/>
          <w:color w:val="0F141A"/>
          <w:sz w:val="32"/>
          <w:szCs w:val="32"/>
        </w:rPr>
        <w:t xml:space="preserve"> Example</w:t>
      </w:r>
    </w:p>
    <w:p w14:paraId="7DE6EDC7"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A pod in namespace frontend wants to access a service backend in namespace api:</w:t>
      </w:r>
    </w:p>
    <w:p w14:paraId="1F3CD997" w14:textId="4F81208E"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7C7437B7" w14:textId="485111C6"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118A5AB9"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curl http://backend.api.svc.cluster.local</w:t>
      </w:r>
    </w:p>
    <w:p w14:paraId="03C72CC6"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CoreDNS resolves that domain to the ClusterIP of the backend service.</w:t>
      </w:r>
    </w:p>
    <w:p w14:paraId="0B0D58F0" w14:textId="77777777" w:rsidR="00923BC7" w:rsidRPr="00923BC7" w:rsidRDefault="00000000" w:rsidP="00923BC7">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5B3146D4">
          <v:rect id="_x0000_i1615" style="width:0;height:1.5pt" o:hralign="center" o:hrstd="t" o:hr="t" fillcolor="#a0a0a0" stroked="f"/>
        </w:pict>
      </w:r>
    </w:p>
    <w:p w14:paraId="1A199AB9"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Segoe UI Emoji" w:eastAsia="Helvetica" w:hAnsi="Segoe UI Emoji" w:cs="Segoe UI Emoji"/>
          <w:b/>
          <w:bCs/>
          <w:color w:val="0F141A"/>
          <w:sz w:val="32"/>
          <w:szCs w:val="32"/>
        </w:rPr>
        <w:t>🚨</w:t>
      </w:r>
      <w:r w:rsidRPr="00923BC7">
        <w:rPr>
          <w:rFonts w:ascii="Calibri" w:eastAsia="Helvetica" w:hAnsi="Calibri" w:cs="Calibri"/>
          <w:b/>
          <w:bCs/>
          <w:color w:val="0F141A"/>
          <w:sz w:val="32"/>
          <w:szCs w:val="32"/>
        </w:rPr>
        <w:t xml:space="preserve"> Troubleshooting CoreDNS</w:t>
      </w:r>
    </w:p>
    <w:p w14:paraId="63517323" w14:textId="77777777" w:rsidR="00923BC7" w:rsidRPr="00923BC7" w:rsidRDefault="00923BC7" w:rsidP="00923BC7">
      <w:pPr>
        <w:numPr>
          <w:ilvl w:val="0"/>
          <w:numId w:val="473"/>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Check CoreDNS pod logs in kube-system namespace:</w:t>
      </w:r>
    </w:p>
    <w:p w14:paraId="46BAEDF1" w14:textId="27CAD535"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0C47036E" w14:textId="6923BD8E"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1B5B5460"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kubectl logs -n kube-system -l k8s-app=kube-dns</w:t>
      </w:r>
    </w:p>
    <w:p w14:paraId="19C0B04F" w14:textId="77777777" w:rsidR="00923BC7" w:rsidRPr="00923BC7" w:rsidRDefault="00923BC7" w:rsidP="00923BC7">
      <w:pPr>
        <w:numPr>
          <w:ilvl w:val="0"/>
          <w:numId w:val="473"/>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Restart pods if DNS entries don’t resolve</w:t>
      </w:r>
    </w:p>
    <w:p w14:paraId="10387A7A" w14:textId="77777777" w:rsidR="00923BC7" w:rsidRPr="00923BC7" w:rsidRDefault="00923BC7" w:rsidP="00923BC7">
      <w:pPr>
        <w:numPr>
          <w:ilvl w:val="0"/>
          <w:numId w:val="473"/>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Ensure CoreDNS ConfigMap isn’t misconfigured</w:t>
      </w:r>
    </w:p>
    <w:p w14:paraId="61BF6180" w14:textId="77777777" w:rsidR="00923BC7" w:rsidRPr="00923BC7" w:rsidRDefault="00000000" w:rsidP="00923BC7">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0C7726C9">
          <v:rect id="_x0000_i1616" style="width:0;height:1.5pt" o:hralign="center" o:hrstd="t" o:hr="t" fillcolor="#a0a0a0" stroked="f"/>
        </w:pict>
      </w:r>
    </w:p>
    <w:p w14:paraId="060C5AC6"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Want to see a CoreDNS ConfigMap example or how to debug DNS resolution in Kubernetes?</w:t>
      </w:r>
    </w:p>
    <w:p w14:paraId="2303074B"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You said:</w:t>
      </w:r>
    </w:p>
    <w:p w14:paraId="463B85E9"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**service discovery**</w:t>
      </w:r>
    </w:p>
    <w:p w14:paraId="748D284A"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explain</w:t>
      </w:r>
    </w:p>
    <w:p w14:paraId="664F8742" w14:textId="22AD2D1A"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1404C9DE"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Segoe UI Emoji" w:eastAsia="Helvetica" w:hAnsi="Segoe UI Emoji" w:cs="Segoe UI Emoji"/>
          <w:b/>
          <w:bCs/>
          <w:color w:val="0F141A"/>
          <w:sz w:val="32"/>
          <w:szCs w:val="32"/>
        </w:rPr>
        <w:t>🔍</w:t>
      </w:r>
      <w:r w:rsidRPr="00923BC7">
        <w:rPr>
          <w:rFonts w:ascii="Calibri" w:eastAsia="Helvetica" w:hAnsi="Calibri" w:cs="Calibri"/>
          <w:b/>
          <w:bCs/>
          <w:color w:val="0F141A"/>
          <w:sz w:val="32"/>
          <w:szCs w:val="32"/>
        </w:rPr>
        <w:t xml:space="preserve"> What is Service Discovery in Kubernetes (via CoreDNS)?</w:t>
      </w:r>
    </w:p>
    <w:p w14:paraId="16C109CA"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lastRenderedPageBreak/>
        <w:t>Service discovery in Kubernetes is the automatic detection of services (like APIs, databases, etc.) that other applications (pods) can communicate with — without hardcoding IPs.</w:t>
      </w:r>
    </w:p>
    <w:p w14:paraId="06A15072"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Kubernetes uses CoreDNS for this.</w:t>
      </w:r>
    </w:p>
    <w:p w14:paraId="7597D285" w14:textId="77777777" w:rsidR="00923BC7" w:rsidRPr="00923BC7" w:rsidRDefault="00000000" w:rsidP="00923BC7">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5217927C">
          <v:rect id="_x0000_i1617" style="width:0;height:1.5pt" o:hralign="center" o:hrstd="t" o:hr="t" fillcolor="#a0a0a0" stroked="f"/>
        </w:pict>
      </w:r>
    </w:p>
    <w:p w14:paraId="5C741F7E"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Segoe UI Emoji" w:eastAsia="Helvetica" w:hAnsi="Segoe UI Emoji" w:cs="Segoe UI Emoji"/>
          <w:b/>
          <w:bCs/>
          <w:color w:val="0F141A"/>
          <w:sz w:val="32"/>
          <w:szCs w:val="32"/>
        </w:rPr>
        <w:t>🧩</w:t>
      </w:r>
      <w:r w:rsidRPr="00923BC7">
        <w:rPr>
          <w:rFonts w:ascii="Calibri" w:eastAsia="Helvetica" w:hAnsi="Calibri" w:cs="Calibri"/>
          <w:b/>
          <w:bCs/>
          <w:color w:val="0F141A"/>
          <w:sz w:val="32"/>
          <w:szCs w:val="32"/>
        </w:rPr>
        <w:t xml:space="preserve"> How It Works:</w:t>
      </w:r>
    </w:p>
    <w:p w14:paraId="6DE90341" w14:textId="77777777" w:rsidR="00923BC7" w:rsidRPr="00923BC7" w:rsidRDefault="00923BC7" w:rsidP="00923BC7">
      <w:pPr>
        <w:numPr>
          <w:ilvl w:val="0"/>
          <w:numId w:val="474"/>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Every service gets a DNS name, like:</w:t>
      </w:r>
    </w:p>
    <w:p w14:paraId="1F2ED6B1"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pgsql</w:t>
      </w:r>
    </w:p>
    <w:p w14:paraId="62EF045D" w14:textId="1B2BEE9E"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0687493E"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my-service.my-namespace.svc.cluster.local</w:t>
      </w:r>
    </w:p>
    <w:p w14:paraId="0F1180C1" w14:textId="77777777" w:rsidR="00923BC7" w:rsidRPr="00923BC7" w:rsidRDefault="00923BC7" w:rsidP="00923BC7">
      <w:pPr>
        <w:numPr>
          <w:ilvl w:val="0"/>
          <w:numId w:val="474"/>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CoreDNS resolves that name to the ClusterIP of the service.</w:t>
      </w:r>
    </w:p>
    <w:p w14:paraId="2D852C8E" w14:textId="77777777" w:rsidR="00923BC7" w:rsidRPr="00923BC7" w:rsidRDefault="00923BC7" w:rsidP="00923BC7">
      <w:pPr>
        <w:numPr>
          <w:ilvl w:val="0"/>
          <w:numId w:val="474"/>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Pods use DNS names instead of IPs, which can change dynamically.</w:t>
      </w:r>
    </w:p>
    <w:p w14:paraId="690AFF27" w14:textId="77777777" w:rsidR="00923BC7" w:rsidRPr="00923BC7" w:rsidRDefault="00000000" w:rsidP="00923BC7">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6D5B71FD">
          <v:rect id="_x0000_i1618" style="width:0;height:1.5pt" o:hralign="center" o:hrstd="t" o:hr="t" fillcolor="#a0a0a0" stroked="f"/>
        </w:pict>
      </w:r>
    </w:p>
    <w:p w14:paraId="65EB6484"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Segoe UI Emoji" w:eastAsia="Helvetica" w:hAnsi="Segoe UI Emoji" w:cs="Segoe UI Emoji"/>
          <w:b/>
          <w:bCs/>
          <w:color w:val="0F141A"/>
          <w:sz w:val="32"/>
          <w:szCs w:val="32"/>
        </w:rPr>
        <w:t>✅</w:t>
      </w:r>
      <w:r w:rsidRPr="00923BC7">
        <w:rPr>
          <w:rFonts w:ascii="Calibri" w:eastAsia="Helvetica" w:hAnsi="Calibri" w:cs="Calibri"/>
          <w:b/>
          <w:bCs/>
          <w:color w:val="0F141A"/>
          <w:sz w:val="32"/>
          <w:szCs w:val="32"/>
        </w:rPr>
        <w:t xml:space="preserve"> Example:</w:t>
      </w:r>
    </w:p>
    <w:p w14:paraId="127C04A2"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Imagine a service named orders in the backend namespace.</w:t>
      </w:r>
    </w:p>
    <w:p w14:paraId="3ACA64D0"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If a frontend pod wants to call it:</w:t>
      </w:r>
    </w:p>
    <w:p w14:paraId="018A4E9E" w14:textId="2B1CC3EA"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31F6A8B7" w14:textId="7814BB8B"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5EB3397D"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curl http://orders.backend.svc.cluster.local</w:t>
      </w:r>
    </w:p>
    <w:p w14:paraId="1CB160EB"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Segoe UI Symbol" w:eastAsia="Helvetica" w:hAnsi="Segoe UI Symbol" w:cs="Segoe UI Symbol"/>
          <w:b/>
          <w:bCs/>
          <w:color w:val="0F141A"/>
          <w:sz w:val="32"/>
          <w:szCs w:val="32"/>
        </w:rPr>
        <w:lastRenderedPageBreak/>
        <w:t>➡</w:t>
      </w:r>
      <w:r w:rsidRPr="00923BC7">
        <w:rPr>
          <w:rFonts w:ascii="Calibri" w:eastAsia="Helvetica" w:hAnsi="Calibri" w:cs="Calibri"/>
          <w:b/>
          <w:bCs/>
          <w:color w:val="0F141A"/>
          <w:sz w:val="32"/>
          <w:szCs w:val="32"/>
        </w:rPr>
        <w:t xml:space="preserve"> CoreDNS resolves that name to the actual IP of the orders service.</w:t>
      </w:r>
    </w:p>
    <w:p w14:paraId="5BDFD3C3" w14:textId="77777777" w:rsidR="00923BC7" w:rsidRPr="00923BC7" w:rsidRDefault="00000000" w:rsidP="00923BC7">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6830FA08">
          <v:rect id="_x0000_i1619" style="width:0;height:1.5pt" o:hralign="center" o:hrstd="t" o:hr="t" fillcolor="#a0a0a0" stroked="f"/>
        </w:pict>
      </w:r>
    </w:p>
    <w:p w14:paraId="34CBC91D"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Segoe UI Emoji" w:eastAsia="Helvetica" w:hAnsi="Segoe UI Emoji" w:cs="Segoe UI Emoji"/>
          <w:b/>
          <w:bCs/>
          <w:color w:val="0F141A"/>
          <w:sz w:val="32"/>
          <w:szCs w:val="32"/>
        </w:rPr>
        <w:t>🔧</w:t>
      </w:r>
      <w:r w:rsidRPr="00923BC7">
        <w:rPr>
          <w:rFonts w:ascii="Calibri" w:eastAsia="Helvetica" w:hAnsi="Calibri" w:cs="Calibri"/>
          <w:b/>
          <w:bCs/>
          <w:color w:val="0F141A"/>
          <w:sz w:val="32"/>
          <w:szCs w:val="32"/>
        </w:rPr>
        <w:t xml:space="preserve"> Why It’s Useful:</w:t>
      </w:r>
    </w:p>
    <w:p w14:paraId="08EF3F3F" w14:textId="77777777" w:rsidR="00923BC7" w:rsidRPr="00923BC7" w:rsidRDefault="00923BC7" w:rsidP="00923BC7">
      <w:pPr>
        <w:numPr>
          <w:ilvl w:val="0"/>
          <w:numId w:val="475"/>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No need to manage IPs</w:t>
      </w:r>
    </w:p>
    <w:p w14:paraId="5D5A01F7" w14:textId="77777777" w:rsidR="00923BC7" w:rsidRPr="00923BC7" w:rsidRDefault="00923BC7" w:rsidP="00923BC7">
      <w:pPr>
        <w:numPr>
          <w:ilvl w:val="0"/>
          <w:numId w:val="475"/>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Easy communication between microservices</w:t>
      </w:r>
    </w:p>
    <w:p w14:paraId="610A55C4" w14:textId="77777777" w:rsidR="00923BC7" w:rsidRPr="00923BC7" w:rsidRDefault="00923BC7" w:rsidP="00923BC7">
      <w:pPr>
        <w:numPr>
          <w:ilvl w:val="0"/>
          <w:numId w:val="475"/>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Works across namespaces</w:t>
      </w:r>
    </w:p>
    <w:p w14:paraId="648935C4" w14:textId="77777777" w:rsidR="00923BC7" w:rsidRPr="00923BC7" w:rsidRDefault="00923BC7" w:rsidP="00923BC7">
      <w:pPr>
        <w:numPr>
          <w:ilvl w:val="0"/>
          <w:numId w:val="475"/>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Automatically updated when services change</w:t>
      </w:r>
    </w:p>
    <w:p w14:paraId="6749E491" w14:textId="0CA98E88" w:rsidR="0BB0D8C6" w:rsidRDefault="0BB0D8C6" w:rsidP="0BB0D8C6">
      <w:pPr>
        <w:shd w:val="clear" w:color="auto" w:fill="FFFFFF" w:themeFill="background1"/>
        <w:spacing w:before="240" w:after="240"/>
        <w:rPr>
          <w:rFonts w:ascii="Calibri" w:eastAsia="Helvetica" w:hAnsi="Calibri" w:cs="Calibri"/>
          <w:b/>
          <w:bCs/>
          <w:color w:val="0F141A"/>
          <w:sz w:val="32"/>
          <w:szCs w:val="32"/>
        </w:rPr>
      </w:pPr>
    </w:p>
    <w:p w14:paraId="52D5C4B2"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What Is Service Discovery?</w:t>
      </w:r>
    </w:p>
    <w:p w14:paraId="6DE7BF72"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Service discovery is the process by which applications (usually running inside pods) locate and communicate with other services without having to hardcode their IP addresses.</w:t>
      </w:r>
    </w:p>
    <w:p w14:paraId="6EA86FFF"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Because pod IPs are ephemeral (they change when pods restart), we can’t rely on fixed IPs. Instead, we rely on Kubernetes Services and DNS.</w:t>
      </w:r>
    </w:p>
    <w:p w14:paraId="4EDD85F1" w14:textId="77777777" w:rsidR="000A031A" w:rsidRPr="000A031A" w:rsidRDefault="00000000" w:rsidP="000A031A">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48B0769B">
          <v:rect id="_x0000_i1620" style="width:0;height:1.5pt" o:hralign="center" o:hrstd="t" o:hr="t" fillcolor="#a0a0a0" stroked="f"/>
        </w:pict>
      </w:r>
    </w:p>
    <w:p w14:paraId="23685594"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Segoe UI Emoji" w:eastAsia="Helvetica" w:hAnsi="Segoe UI Emoji" w:cs="Segoe UI Emoji"/>
          <w:b/>
          <w:bCs/>
          <w:color w:val="0F141A"/>
          <w:sz w:val="32"/>
          <w:szCs w:val="32"/>
        </w:rPr>
        <w:t>🛠️</w:t>
      </w:r>
      <w:r w:rsidRPr="000A031A">
        <w:rPr>
          <w:rFonts w:ascii="Calibri" w:eastAsia="Helvetica" w:hAnsi="Calibri" w:cs="Calibri"/>
          <w:b/>
          <w:bCs/>
          <w:color w:val="0F141A"/>
          <w:sz w:val="32"/>
          <w:szCs w:val="32"/>
        </w:rPr>
        <w:t xml:space="preserve"> How Kubernetes Handles Service Discovery</w:t>
      </w:r>
    </w:p>
    <w:p w14:paraId="74A7DF3C" w14:textId="77777777" w:rsidR="000A031A" w:rsidRPr="000A031A" w:rsidRDefault="000A031A" w:rsidP="000A031A">
      <w:pPr>
        <w:numPr>
          <w:ilvl w:val="0"/>
          <w:numId w:val="476"/>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Every service gets a stable DNS name when created.</w:t>
      </w:r>
    </w:p>
    <w:p w14:paraId="672C0425" w14:textId="77777777" w:rsidR="000A031A" w:rsidRPr="000A031A" w:rsidRDefault="000A031A" w:rsidP="000A031A">
      <w:pPr>
        <w:numPr>
          <w:ilvl w:val="1"/>
          <w:numId w:val="476"/>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Example:</w:t>
      </w:r>
    </w:p>
    <w:p w14:paraId="1EA7E951"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bash</w:t>
      </w:r>
    </w:p>
    <w:p w14:paraId="2AAE9527" w14:textId="2CB3BE19"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p>
    <w:p w14:paraId="069CD303"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lastRenderedPageBreak/>
        <w:t>my-service.my-namespace.svc.cluster.local</w:t>
      </w:r>
    </w:p>
    <w:p w14:paraId="4957C566" w14:textId="77777777" w:rsidR="000A031A" w:rsidRPr="000A031A" w:rsidRDefault="000A031A" w:rsidP="000A031A">
      <w:pPr>
        <w:numPr>
          <w:ilvl w:val="0"/>
          <w:numId w:val="476"/>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CoreDNS, which runs as a pod in the kube-system namespace, resolves this DNS name to the ClusterIP of the service.</w:t>
      </w:r>
    </w:p>
    <w:p w14:paraId="473CB372" w14:textId="77777777" w:rsidR="000A031A" w:rsidRPr="000A031A" w:rsidRDefault="000A031A" w:rsidP="000A031A">
      <w:pPr>
        <w:numPr>
          <w:ilvl w:val="0"/>
          <w:numId w:val="476"/>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Kubelet configures pods with the cluster DNS settings so that any DNS queries inside the pods go to CoreDNS.</w:t>
      </w:r>
    </w:p>
    <w:p w14:paraId="7EBCEAA3" w14:textId="77777777" w:rsidR="000A031A" w:rsidRPr="000A031A" w:rsidRDefault="00000000" w:rsidP="000A031A">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34C2E184">
          <v:rect id="_x0000_i1621" style="width:0;height:1.5pt" o:hralign="center" o:hrstd="t" o:hr="t" fillcolor="#a0a0a0" stroked="f"/>
        </w:pict>
      </w:r>
    </w:p>
    <w:p w14:paraId="30826155"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Segoe UI Emoji" w:eastAsia="Helvetica" w:hAnsi="Segoe UI Emoji" w:cs="Segoe UI Emoji"/>
          <w:b/>
          <w:bCs/>
          <w:color w:val="0F141A"/>
          <w:sz w:val="32"/>
          <w:szCs w:val="32"/>
        </w:rPr>
        <w:t>📦</w:t>
      </w:r>
      <w:r w:rsidRPr="000A031A">
        <w:rPr>
          <w:rFonts w:ascii="Calibri" w:eastAsia="Helvetica" w:hAnsi="Calibri" w:cs="Calibri"/>
          <w:b/>
          <w:bCs/>
          <w:color w:val="0F141A"/>
          <w:sz w:val="32"/>
          <w:szCs w:val="32"/>
        </w:rPr>
        <w:t xml:space="preserve"> Example Scenario</w:t>
      </w:r>
    </w:p>
    <w:p w14:paraId="14DCC5EF"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Suppose you have:</w:t>
      </w:r>
    </w:p>
    <w:p w14:paraId="74A2234F" w14:textId="77777777" w:rsidR="000A031A" w:rsidRPr="000A031A" w:rsidRDefault="000A031A" w:rsidP="000A031A">
      <w:pPr>
        <w:numPr>
          <w:ilvl w:val="0"/>
          <w:numId w:val="477"/>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A backend service: orders in the backend namespace</w:t>
      </w:r>
    </w:p>
    <w:p w14:paraId="0B318477" w14:textId="77777777" w:rsidR="000A031A" w:rsidRPr="000A031A" w:rsidRDefault="000A031A" w:rsidP="000A031A">
      <w:pPr>
        <w:numPr>
          <w:ilvl w:val="0"/>
          <w:numId w:val="477"/>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A frontend app in the frontend namespace</w:t>
      </w:r>
    </w:p>
    <w:p w14:paraId="05B378F7"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If the frontend app wants to send a request to the backend, it uses:</w:t>
      </w:r>
    </w:p>
    <w:p w14:paraId="4C6368FF"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curl http://orders.backend.svc.cluster.local</w:t>
      </w:r>
    </w:p>
    <w:p w14:paraId="1CBFE105"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What happens under the hood:</w:t>
      </w:r>
    </w:p>
    <w:p w14:paraId="08284341" w14:textId="77777777" w:rsidR="000A031A" w:rsidRPr="000A031A" w:rsidRDefault="000A031A" w:rsidP="000A031A">
      <w:pPr>
        <w:numPr>
          <w:ilvl w:val="0"/>
          <w:numId w:val="478"/>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This name is sent to CoreDNS.</w:t>
      </w:r>
    </w:p>
    <w:p w14:paraId="0BA8BE34" w14:textId="77777777" w:rsidR="000A031A" w:rsidRPr="000A031A" w:rsidRDefault="000A031A" w:rsidP="000A031A">
      <w:pPr>
        <w:numPr>
          <w:ilvl w:val="0"/>
          <w:numId w:val="478"/>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CoreDNS looks up the orders service in the backend namespace.</w:t>
      </w:r>
    </w:p>
    <w:p w14:paraId="63957D19" w14:textId="77777777" w:rsidR="000A031A" w:rsidRPr="000A031A" w:rsidRDefault="000A031A" w:rsidP="000A031A">
      <w:pPr>
        <w:numPr>
          <w:ilvl w:val="0"/>
          <w:numId w:val="478"/>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It returns the ClusterIP of the orders service.</w:t>
      </w:r>
    </w:p>
    <w:p w14:paraId="78ED085D" w14:textId="77777777" w:rsidR="000A031A" w:rsidRPr="000A031A" w:rsidRDefault="000A031A" w:rsidP="000A031A">
      <w:pPr>
        <w:numPr>
          <w:ilvl w:val="0"/>
          <w:numId w:val="478"/>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The request is forwarded to one of the backend pods behind that service.</w:t>
      </w:r>
    </w:p>
    <w:p w14:paraId="3866C149" w14:textId="77777777" w:rsidR="000A031A" w:rsidRPr="000A031A" w:rsidRDefault="00000000" w:rsidP="000A031A">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33524A30">
          <v:rect id="_x0000_i1622" style="width:0;height:1.5pt" o:hralign="center" o:hrstd="t" o:hr="t" fillcolor="#a0a0a0" stroked="f"/>
        </w:pict>
      </w:r>
    </w:p>
    <w:p w14:paraId="5911DDC4"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Segoe UI Emoji" w:eastAsia="Helvetica" w:hAnsi="Segoe UI Emoji" w:cs="Segoe UI Emoji"/>
          <w:b/>
          <w:bCs/>
          <w:color w:val="0F141A"/>
          <w:sz w:val="32"/>
          <w:szCs w:val="32"/>
        </w:rPr>
        <w:t>🔄</w:t>
      </w:r>
      <w:r w:rsidRPr="000A031A">
        <w:rPr>
          <w:rFonts w:ascii="Calibri" w:eastAsia="Helvetica" w:hAnsi="Calibri" w:cs="Calibri"/>
          <w:b/>
          <w:bCs/>
          <w:color w:val="0F141A"/>
          <w:sz w:val="32"/>
          <w:szCs w:val="32"/>
        </w:rPr>
        <w:t xml:space="preserve"> How CoreDNS Resolves Names</w:t>
      </w:r>
    </w:p>
    <w:p w14:paraId="1D7596A6"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lastRenderedPageBreak/>
        <w:t>When a pod makes a DNS query, here’s the path:</w:t>
      </w:r>
    </w:p>
    <w:p w14:paraId="43212E1A" w14:textId="77777777" w:rsidR="000A031A" w:rsidRPr="000A031A" w:rsidRDefault="000A031A" w:rsidP="000A031A">
      <w:pPr>
        <w:numPr>
          <w:ilvl w:val="0"/>
          <w:numId w:val="479"/>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The pod’s /etc/resolv.conf is configured to send DNS requests to CoreDNS (typically 10.96.0.10).</w:t>
      </w:r>
    </w:p>
    <w:p w14:paraId="6AF28671" w14:textId="77777777" w:rsidR="000A031A" w:rsidRPr="000A031A" w:rsidRDefault="000A031A" w:rsidP="000A031A">
      <w:pPr>
        <w:numPr>
          <w:ilvl w:val="0"/>
          <w:numId w:val="479"/>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CoreDNS has configuration from a ConfigMap (usually coredns) that defines rules for resolving *.svc.cluster.local.</w:t>
      </w:r>
    </w:p>
    <w:p w14:paraId="751C8593" w14:textId="77777777" w:rsidR="000A031A" w:rsidRPr="000A031A" w:rsidRDefault="000A031A" w:rsidP="000A031A">
      <w:pPr>
        <w:numPr>
          <w:ilvl w:val="0"/>
          <w:numId w:val="479"/>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CoreDNS queries the Kubernetes API using its plugin kubernetes.</w:t>
      </w:r>
    </w:p>
    <w:p w14:paraId="623D413A" w14:textId="77777777" w:rsidR="000A031A" w:rsidRPr="000A031A" w:rsidRDefault="000A031A" w:rsidP="000A031A">
      <w:pPr>
        <w:numPr>
          <w:ilvl w:val="0"/>
          <w:numId w:val="479"/>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The response is returned to the pod.</w:t>
      </w:r>
    </w:p>
    <w:p w14:paraId="62FC2C67" w14:textId="77777777" w:rsidR="000A031A" w:rsidRPr="000A031A" w:rsidRDefault="00000000" w:rsidP="000A031A">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76F4E6FB">
          <v:rect id="_x0000_i1623" style="width:0;height:1.5pt" o:hralign="center" o:hrstd="t" o:hr="t" fillcolor="#a0a0a0" stroked="f"/>
        </w:pict>
      </w:r>
    </w:p>
    <w:p w14:paraId="7F405F8E"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Segoe UI Emoji" w:eastAsia="Helvetica" w:hAnsi="Segoe UI Emoji" w:cs="Segoe UI Emoji"/>
          <w:b/>
          <w:bCs/>
          <w:color w:val="0F141A"/>
          <w:sz w:val="32"/>
          <w:szCs w:val="32"/>
        </w:rPr>
        <w:t>🧩</w:t>
      </w:r>
      <w:r w:rsidRPr="000A031A">
        <w:rPr>
          <w:rFonts w:ascii="Calibri" w:eastAsia="Helvetica" w:hAnsi="Calibri" w:cs="Calibri"/>
          <w:b/>
          <w:bCs/>
          <w:color w:val="0F141A"/>
          <w:sz w:val="32"/>
          <w:szCs w:val="32"/>
        </w:rPr>
        <w:t xml:space="preserve"> DNS Naming Conventions in Kubernetes</w:t>
      </w:r>
    </w:p>
    <w:p w14:paraId="639EB941"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Let’s take this DNS name apart:</w:t>
      </w:r>
    </w:p>
    <w:p w14:paraId="5B35D764"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bash</w:t>
      </w:r>
    </w:p>
    <w:p w14:paraId="3B94FCEE" w14:textId="1FA8CFF1"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p>
    <w:p w14:paraId="5DB81BFD"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orders.backend.svc.cluster.local</w:t>
      </w:r>
    </w:p>
    <w:tbl>
      <w:tblPr>
        <w:tblStyle w:val="TableGrid"/>
        <w:tblW w:w="0" w:type="auto"/>
        <w:tblLook w:val="04A0" w:firstRow="1" w:lastRow="0" w:firstColumn="1" w:lastColumn="0" w:noHBand="0" w:noVBand="1"/>
      </w:tblPr>
      <w:tblGrid>
        <w:gridCol w:w="1821"/>
        <w:gridCol w:w="4283"/>
      </w:tblGrid>
      <w:tr w:rsidR="000A031A" w:rsidRPr="000A031A" w14:paraId="057994D0" w14:textId="77777777" w:rsidTr="000A031A">
        <w:tc>
          <w:tcPr>
            <w:tcW w:w="0" w:type="auto"/>
            <w:hideMark/>
          </w:tcPr>
          <w:p w14:paraId="7B169777" w14:textId="77777777" w:rsidR="000A031A" w:rsidRPr="000A031A" w:rsidRDefault="000A031A" w:rsidP="000A031A">
            <w:pPr>
              <w:shd w:val="clear" w:color="auto" w:fill="FFFFFF" w:themeFill="background1"/>
              <w:spacing w:before="240" w:after="240" w:line="259" w:lineRule="auto"/>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Part</w:t>
            </w:r>
          </w:p>
        </w:tc>
        <w:tc>
          <w:tcPr>
            <w:tcW w:w="0" w:type="auto"/>
            <w:hideMark/>
          </w:tcPr>
          <w:p w14:paraId="2CBDB947" w14:textId="77777777" w:rsidR="000A031A" w:rsidRPr="000A031A" w:rsidRDefault="000A031A" w:rsidP="000A031A">
            <w:pPr>
              <w:shd w:val="clear" w:color="auto" w:fill="FFFFFF" w:themeFill="background1"/>
              <w:spacing w:before="240" w:after="240" w:line="259" w:lineRule="auto"/>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Meaning</w:t>
            </w:r>
          </w:p>
        </w:tc>
      </w:tr>
      <w:tr w:rsidR="000A031A" w:rsidRPr="000A031A" w14:paraId="37FD9810" w14:textId="77777777" w:rsidTr="000A031A">
        <w:tc>
          <w:tcPr>
            <w:tcW w:w="0" w:type="auto"/>
            <w:hideMark/>
          </w:tcPr>
          <w:p w14:paraId="244EB5FF" w14:textId="77777777" w:rsidR="000A031A" w:rsidRPr="000A031A" w:rsidRDefault="000A031A" w:rsidP="000A031A">
            <w:pPr>
              <w:shd w:val="clear" w:color="auto" w:fill="FFFFFF" w:themeFill="background1"/>
              <w:spacing w:before="240" w:after="240" w:line="259" w:lineRule="auto"/>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orders</w:t>
            </w:r>
          </w:p>
        </w:tc>
        <w:tc>
          <w:tcPr>
            <w:tcW w:w="0" w:type="auto"/>
            <w:hideMark/>
          </w:tcPr>
          <w:p w14:paraId="7AA8C795" w14:textId="77777777" w:rsidR="000A031A" w:rsidRPr="000A031A" w:rsidRDefault="000A031A" w:rsidP="000A031A">
            <w:pPr>
              <w:shd w:val="clear" w:color="auto" w:fill="FFFFFF" w:themeFill="background1"/>
              <w:spacing w:before="240" w:after="240" w:line="259" w:lineRule="auto"/>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Service name</w:t>
            </w:r>
          </w:p>
        </w:tc>
      </w:tr>
      <w:tr w:rsidR="000A031A" w:rsidRPr="000A031A" w14:paraId="7E4D305F" w14:textId="77777777" w:rsidTr="000A031A">
        <w:tc>
          <w:tcPr>
            <w:tcW w:w="0" w:type="auto"/>
            <w:hideMark/>
          </w:tcPr>
          <w:p w14:paraId="16BF7E40" w14:textId="77777777" w:rsidR="000A031A" w:rsidRPr="000A031A" w:rsidRDefault="000A031A" w:rsidP="000A031A">
            <w:pPr>
              <w:shd w:val="clear" w:color="auto" w:fill="FFFFFF" w:themeFill="background1"/>
              <w:spacing w:before="240" w:after="240" w:line="259" w:lineRule="auto"/>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backend</w:t>
            </w:r>
          </w:p>
        </w:tc>
        <w:tc>
          <w:tcPr>
            <w:tcW w:w="0" w:type="auto"/>
            <w:hideMark/>
          </w:tcPr>
          <w:p w14:paraId="4B5B07F5" w14:textId="77777777" w:rsidR="000A031A" w:rsidRPr="000A031A" w:rsidRDefault="000A031A" w:rsidP="000A031A">
            <w:pPr>
              <w:shd w:val="clear" w:color="auto" w:fill="FFFFFF" w:themeFill="background1"/>
              <w:spacing w:before="240" w:after="240" w:line="259" w:lineRule="auto"/>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Namespace of the service</w:t>
            </w:r>
          </w:p>
        </w:tc>
      </w:tr>
      <w:tr w:rsidR="000A031A" w:rsidRPr="000A031A" w14:paraId="26255E74" w14:textId="77777777" w:rsidTr="000A031A">
        <w:tc>
          <w:tcPr>
            <w:tcW w:w="0" w:type="auto"/>
            <w:hideMark/>
          </w:tcPr>
          <w:p w14:paraId="72459BB4" w14:textId="77777777" w:rsidR="000A031A" w:rsidRPr="000A031A" w:rsidRDefault="000A031A" w:rsidP="000A031A">
            <w:pPr>
              <w:shd w:val="clear" w:color="auto" w:fill="FFFFFF" w:themeFill="background1"/>
              <w:spacing w:before="240" w:after="240" w:line="259" w:lineRule="auto"/>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svc</w:t>
            </w:r>
          </w:p>
        </w:tc>
        <w:tc>
          <w:tcPr>
            <w:tcW w:w="0" w:type="auto"/>
            <w:hideMark/>
          </w:tcPr>
          <w:p w14:paraId="73733782" w14:textId="77777777" w:rsidR="000A031A" w:rsidRPr="000A031A" w:rsidRDefault="000A031A" w:rsidP="000A031A">
            <w:pPr>
              <w:shd w:val="clear" w:color="auto" w:fill="FFFFFF" w:themeFill="background1"/>
              <w:spacing w:before="240" w:after="240" w:line="259" w:lineRule="auto"/>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Indicates it's a Service</w:t>
            </w:r>
          </w:p>
        </w:tc>
      </w:tr>
      <w:tr w:rsidR="000A031A" w:rsidRPr="000A031A" w14:paraId="6CFAA4C1" w14:textId="77777777" w:rsidTr="000A031A">
        <w:tc>
          <w:tcPr>
            <w:tcW w:w="0" w:type="auto"/>
            <w:hideMark/>
          </w:tcPr>
          <w:p w14:paraId="02A55519" w14:textId="77777777" w:rsidR="000A031A" w:rsidRPr="000A031A" w:rsidRDefault="000A031A" w:rsidP="000A031A">
            <w:pPr>
              <w:shd w:val="clear" w:color="auto" w:fill="FFFFFF" w:themeFill="background1"/>
              <w:spacing w:before="240" w:after="240" w:line="259" w:lineRule="auto"/>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cluster.local</w:t>
            </w:r>
          </w:p>
        </w:tc>
        <w:tc>
          <w:tcPr>
            <w:tcW w:w="0" w:type="auto"/>
            <w:hideMark/>
          </w:tcPr>
          <w:p w14:paraId="1BBE421A" w14:textId="77777777" w:rsidR="000A031A" w:rsidRPr="000A031A" w:rsidRDefault="000A031A" w:rsidP="000A031A">
            <w:pPr>
              <w:shd w:val="clear" w:color="auto" w:fill="FFFFFF" w:themeFill="background1"/>
              <w:spacing w:before="240" w:after="240" w:line="259" w:lineRule="auto"/>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Cluster domain name (default)</w:t>
            </w:r>
          </w:p>
        </w:tc>
      </w:tr>
    </w:tbl>
    <w:p w14:paraId="668F71A1"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lastRenderedPageBreak/>
        <w:t>Pods in the same namespace can just use:</w:t>
      </w:r>
    </w:p>
    <w:p w14:paraId="28070E86"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bash</w:t>
      </w:r>
    </w:p>
    <w:p w14:paraId="31C4E6C6" w14:textId="2A3E2239"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p>
    <w:p w14:paraId="69D60754"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orders</w:t>
      </w:r>
    </w:p>
    <w:p w14:paraId="52E413B5"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Pods in other namespaces must use the fully qualified name.</w:t>
      </w:r>
    </w:p>
    <w:p w14:paraId="12D4D9B4" w14:textId="77777777" w:rsidR="000A031A" w:rsidRPr="000A031A" w:rsidRDefault="00000000" w:rsidP="000A031A">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2C4E1954">
          <v:rect id="_x0000_i1624" style="width:0;height:1.5pt" o:hralign="center" o:hrstd="t" o:hr="t" fillcolor="#a0a0a0" stroked="f"/>
        </w:pict>
      </w:r>
    </w:p>
    <w:p w14:paraId="0AB084CB"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Segoe UI Emoji" w:eastAsia="Helvetica" w:hAnsi="Segoe UI Emoji" w:cs="Segoe UI Emoji"/>
          <w:b/>
          <w:bCs/>
          <w:color w:val="0F141A"/>
          <w:sz w:val="32"/>
          <w:szCs w:val="32"/>
        </w:rPr>
        <w:t>🔐</w:t>
      </w:r>
      <w:r w:rsidRPr="000A031A">
        <w:rPr>
          <w:rFonts w:ascii="Calibri" w:eastAsia="Helvetica" w:hAnsi="Calibri" w:cs="Calibri"/>
          <w:b/>
          <w:bCs/>
          <w:color w:val="0F141A"/>
          <w:sz w:val="32"/>
          <w:szCs w:val="32"/>
        </w:rPr>
        <w:t xml:space="preserve"> Security Note</w:t>
      </w:r>
    </w:p>
    <w:p w14:paraId="30E30E47"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DNS can only resolve Services, not individual Pods. If you need pod-to-pod communication, you may use:</w:t>
      </w:r>
    </w:p>
    <w:p w14:paraId="11A78BEB" w14:textId="77777777" w:rsidR="000A031A" w:rsidRPr="000A031A" w:rsidRDefault="000A031A" w:rsidP="000A031A">
      <w:pPr>
        <w:numPr>
          <w:ilvl w:val="0"/>
          <w:numId w:val="480"/>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Headless Services</w:t>
      </w:r>
    </w:p>
    <w:p w14:paraId="63AF6CD8" w14:textId="77777777" w:rsidR="000A031A" w:rsidRPr="000A031A" w:rsidRDefault="000A031A" w:rsidP="000A031A">
      <w:pPr>
        <w:numPr>
          <w:ilvl w:val="0"/>
          <w:numId w:val="480"/>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StatefulSets (with predictable pod DNS names like web-0.web.default.svc.cluster.local)</w:t>
      </w:r>
    </w:p>
    <w:p w14:paraId="5BEF7654" w14:textId="77777777" w:rsidR="000A031A" w:rsidRPr="000A031A" w:rsidRDefault="00000000" w:rsidP="000A031A">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4B2E85F4">
          <v:rect id="_x0000_i1625" style="width:0;height:1.5pt" o:hralign="center" o:hrstd="t" o:hr="t" fillcolor="#a0a0a0" stroked="f"/>
        </w:pict>
      </w:r>
    </w:p>
    <w:p w14:paraId="0C9B68E2"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Segoe UI Emoji" w:eastAsia="Helvetica" w:hAnsi="Segoe UI Emoji" w:cs="Segoe UI Emoji"/>
          <w:b/>
          <w:bCs/>
          <w:color w:val="0F141A"/>
          <w:sz w:val="32"/>
          <w:szCs w:val="32"/>
        </w:rPr>
        <w:t>📌</w:t>
      </w:r>
      <w:r w:rsidRPr="000A031A">
        <w:rPr>
          <w:rFonts w:ascii="Calibri" w:eastAsia="Helvetica" w:hAnsi="Calibri" w:cs="Calibri"/>
          <w:b/>
          <w:bCs/>
          <w:color w:val="0F141A"/>
          <w:sz w:val="32"/>
          <w:szCs w:val="32"/>
        </w:rPr>
        <w:t xml:space="preserve"> Summary</w:t>
      </w:r>
    </w:p>
    <w:p w14:paraId="41135CF3" w14:textId="77777777" w:rsidR="000A031A" w:rsidRPr="000A031A" w:rsidRDefault="000A031A" w:rsidP="000A031A">
      <w:pPr>
        <w:numPr>
          <w:ilvl w:val="0"/>
          <w:numId w:val="481"/>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Kubernetes services give a stable endpoint (ClusterIP + DNS name).</w:t>
      </w:r>
    </w:p>
    <w:p w14:paraId="1EE1AE9F" w14:textId="77777777" w:rsidR="000A031A" w:rsidRPr="000A031A" w:rsidRDefault="000A031A" w:rsidP="000A031A">
      <w:pPr>
        <w:numPr>
          <w:ilvl w:val="0"/>
          <w:numId w:val="481"/>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CoreDNS watches the Kubernetes API for service changes.</w:t>
      </w:r>
    </w:p>
    <w:p w14:paraId="52F4C328" w14:textId="77777777" w:rsidR="000A031A" w:rsidRPr="000A031A" w:rsidRDefault="000A031A" w:rsidP="000A031A">
      <w:pPr>
        <w:numPr>
          <w:ilvl w:val="0"/>
          <w:numId w:val="481"/>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DNS names abstract the underlying dynamic IPs of pods.</w:t>
      </w:r>
    </w:p>
    <w:p w14:paraId="12EFB49E" w14:textId="77777777" w:rsidR="000A031A" w:rsidRDefault="000A031A" w:rsidP="000A031A">
      <w:pPr>
        <w:numPr>
          <w:ilvl w:val="0"/>
          <w:numId w:val="481"/>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This simplifies microservice communication significantly.</w:t>
      </w:r>
    </w:p>
    <w:p w14:paraId="4E043EB4"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Absolutely. Let’s deeply explain the following three advanced AWS policy types:</w:t>
      </w:r>
    </w:p>
    <w:p w14:paraId="13E64EAB" w14:textId="77777777" w:rsidR="00760BE7" w:rsidRPr="00760BE7" w:rsidRDefault="00760BE7" w:rsidP="00760BE7">
      <w:pPr>
        <w:numPr>
          <w:ilvl w:val="0"/>
          <w:numId w:val="482"/>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lastRenderedPageBreak/>
        <w:t>Service Control Policy (SCP)</w:t>
      </w:r>
    </w:p>
    <w:p w14:paraId="0564B058" w14:textId="77777777" w:rsidR="00760BE7" w:rsidRPr="00760BE7" w:rsidRDefault="00760BE7" w:rsidP="00760BE7">
      <w:pPr>
        <w:numPr>
          <w:ilvl w:val="0"/>
          <w:numId w:val="482"/>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Permissions Boundary</w:t>
      </w:r>
    </w:p>
    <w:p w14:paraId="02CDD89E" w14:textId="77777777" w:rsidR="00760BE7" w:rsidRPr="00760BE7" w:rsidRDefault="00760BE7" w:rsidP="00760BE7">
      <w:pPr>
        <w:numPr>
          <w:ilvl w:val="0"/>
          <w:numId w:val="482"/>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Session Policy</w:t>
      </w:r>
    </w:p>
    <w:p w14:paraId="2DFBE52A" w14:textId="692838E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These are not basic IAM policies — they are advanced governance controls used in large environments like multi-account organizations, secure enterprise apps, or fine-grained CI/CD pipelines.</w:t>
      </w:r>
      <w:r w:rsidRPr="00760BE7">
        <w:rPr>
          <w:rFonts w:ascii="Calibri" w:eastAsia="Helvetica" w:hAnsi="Calibri" w:cs="Calibri"/>
          <w:b/>
          <w:bCs/>
          <w:noProof/>
          <w:color w:val="0F141A"/>
          <w:sz w:val="32"/>
          <w:szCs w:val="32"/>
        </w:rPr>
        <w:drawing>
          <wp:inline distT="0" distB="0" distL="0" distR="0" wp14:anchorId="3B3468A0" wp14:editId="1814986C">
            <wp:extent cx="209550" cy="209550"/>
            <wp:effectExtent l="0" t="0" r="0" b="0"/>
            <wp:docPr id="58862776" name="Picture 47" descr=":small_blue_diam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4" descr=":small_blue_diamo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1. Service Control Policy (SCP)</w:t>
      </w:r>
      <w:r w:rsidRPr="00760BE7">
        <w:rPr>
          <w:rFonts w:ascii="Calibri" w:eastAsia="Helvetica" w:hAnsi="Calibri" w:cs="Calibri"/>
          <w:b/>
          <w:bCs/>
          <w:color w:val="0F141A"/>
          <w:sz w:val="32"/>
          <w:szCs w:val="32"/>
        </w:rPr>
        <w:br/>
      </w:r>
      <w:r w:rsidRPr="00760BE7">
        <w:rPr>
          <w:rFonts w:ascii="Calibri" w:eastAsia="Helvetica" w:hAnsi="Calibri" w:cs="Calibri"/>
          <w:b/>
          <w:bCs/>
          <w:noProof/>
          <w:color w:val="0F141A"/>
          <w:sz w:val="32"/>
          <w:szCs w:val="32"/>
        </w:rPr>
        <w:drawing>
          <wp:inline distT="0" distB="0" distL="0" distR="0" wp14:anchorId="649E9046" wp14:editId="78690836">
            <wp:extent cx="209550" cy="209550"/>
            <wp:effectExtent l="0" t="0" r="0" b="0"/>
            <wp:docPr id="602503040" name="Picture 46" descr=":push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5" descr=":pushp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What is it?</w:t>
      </w:r>
    </w:p>
    <w:p w14:paraId="339345D7" w14:textId="77777777" w:rsidR="00760BE7" w:rsidRPr="00760BE7" w:rsidRDefault="00760BE7" w:rsidP="00760BE7">
      <w:pPr>
        <w:numPr>
          <w:ilvl w:val="0"/>
          <w:numId w:val="483"/>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An SCP is a type of policy used in AWS Organizations.</w:t>
      </w:r>
    </w:p>
    <w:p w14:paraId="33EB21D2" w14:textId="77777777" w:rsidR="00760BE7" w:rsidRPr="00760BE7" w:rsidRDefault="00760BE7" w:rsidP="00760BE7">
      <w:pPr>
        <w:numPr>
          <w:ilvl w:val="0"/>
          <w:numId w:val="483"/>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It restricts the maximum available permissions for accounts in your organization (or within an OU — organizational unit).</w:t>
      </w:r>
    </w:p>
    <w:p w14:paraId="5E7D5186" w14:textId="77777777" w:rsidR="00760BE7" w:rsidRPr="00760BE7" w:rsidRDefault="00760BE7" w:rsidP="00760BE7">
      <w:pPr>
        <w:numPr>
          <w:ilvl w:val="0"/>
          <w:numId w:val="483"/>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SCPs do not grant permissions — they only filter or block them.</w:t>
      </w:r>
    </w:p>
    <w:p w14:paraId="08AD7287" w14:textId="532E2BBA"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noProof/>
          <w:color w:val="0F141A"/>
          <w:sz w:val="32"/>
          <w:szCs w:val="32"/>
        </w:rPr>
        <w:drawing>
          <wp:inline distT="0" distB="0" distL="0" distR="0" wp14:anchorId="3211B894" wp14:editId="0469354B">
            <wp:extent cx="209550" cy="209550"/>
            <wp:effectExtent l="0" t="0" r="0" b="0"/>
            <wp:docPr id="1249152757" name="Picture 45" descr=":g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6" descr=":ge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Where is it applied?</w:t>
      </w:r>
    </w:p>
    <w:p w14:paraId="010F474A" w14:textId="77777777" w:rsidR="00760BE7" w:rsidRPr="00760BE7" w:rsidRDefault="00760BE7" w:rsidP="00760BE7">
      <w:pPr>
        <w:numPr>
          <w:ilvl w:val="0"/>
          <w:numId w:val="484"/>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At the organization root, OU (Organizational Unit), or individual account level.</w:t>
      </w:r>
    </w:p>
    <w:p w14:paraId="422E95BC" w14:textId="06A7F9D1"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noProof/>
          <w:color w:val="0F141A"/>
          <w:sz w:val="32"/>
          <w:szCs w:val="32"/>
        </w:rPr>
        <w:drawing>
          <wp:inline distT="0" distB="0" distL="0" distR="0" wp14:anchorId="6CE2D5DD" wp14:editId="203E073A">
            <wp:extent cx="209550" cy="209550"/>
            <wp:effectExtent l="0" t="0" r="0" b="0"/>
            <wp:docPr id="1223493224" name="Picture 44"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7" descr=":exclam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Important:</w:t>
      </w:r>
      <w:r w:rsidRPr="00760BE7">
        <w:rPr>
          <w:rFonts w:ascii="Calibri" w:eastAsia="Helvetica" w:hAnsi="Calibri" w:cs="Calibri"/>
          <w:b/>
          <w:bCs/>
          <w:color w:val="0F141A"/>
          <w:sz w:val="32"/>
          <w:szCs w:val="32"/>
        </w:rPr>
        <w:br/>
        <w:t>Even if an IAM user has s3:DeleteBucket permission, if an SCP denies s3:DeleteBucket, the action is blocked.</w:t>
      </w:r>
      <w:r w:rsidRPr="00760BE7">
        <w:rPr>
          <w:rFonts w:ascii="Calibri" w:eastAsia="Helvetica" w:hAnsi="Calibri" w:cs="Calibri"/>
          <w:b/>
          <w:bCs/>
          <w:noProof/>
          <w:color w:val="0F141A"/>
          <w:sz w:val="32"/>
          <w:szCs w:val="32"/>
        </w:rPr>
        <w:drawing>
          <wp:inline distT="0" distB="0" distL="0" distR="0" wp14:anchorId="55335FCB" wp14:editId="60076FAB">
            <wp:extent cx="209550" cy="209550"/>
            <wp:effectExtent l="0" t="0" r="0" b="0"/>
            <wp:docPr id="382290007" name="Picture 43" descr=":white_check_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8" descr=":white_check_mar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Real-Time Scenario:</w:t>
      </w:r>
      <w:r w:rsidRPr="00760BE7">
        <w:rPr>
          <w:rFonts w:ascii="Calibri" w:eastAsia="Helvetica" w:hAnsi="Calibri" w:cs="Calibri"/>
          <w:b/>
          <w:bCs/>
          <w:color w:val="0F141A"/>
          <w:sz w:val="32"/>
          <w:szCs w:val="32"/>
        </w:rPr>
        <w:br/>
        <w:t>You have 3 accounts:</w:t>
      </w:r>
    </w:p>
    <w:p w14:paraId="10331B74" w14:textId="77777777" w:rsidR="00760BE7" w:rsidRPr="00760BE7" w:rsidRDefault="00760BE7" w:rsidP="00760BE7">
      <w:pPr>
        <w:numPr>
          <w:ilvl w:val="0"/>
          <w:numId w:val="485"/>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Prod Account</w:t>
      </w:r>
    </w:p>
    <w:p w14:paraId="13B0DB07" w14:textId="77777777" w:rsidR="00760BE7" w:rsidRPr="00760BE7" w:rsidRDefault="00760BE7" w:rsidP="00760BE7">
      <w:pPr>
        <w:numPr>
          <w:ilvl w:val="0"/>
          <w:numId w:val="485"/>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Dev Account</w:t>
      </w:r>
    </w:p>
    <w:p w14:paraId="02CF63A1" w14:textId="77777777" w:rsidR="00760BE7" w:rsidRPr="00760BE7" w:rsidRDefault="00760BE7" w:rsidP="00760BE7">
      <w:pPr>
        <w:numPr>
          <w:ilvl w:val="0"/>
          <w:numId w:val="485"/>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Test Account (inside an OU named TestOU)</w:t>
      </w:r>
    </w:p>
    <w:p w14:paraId="692DC0EC" w14:textId="7302093B"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lastRenderedPageBreak/>
        <w:t>You want to prevent deletion of S3 buckets in the Test Account.</w:t>
      </w:r>
      <w:r w:rsidRPr="00760BE7">
        <w:rPr>
          <w:rFonts w:ascii="Calibri" w:eastAsia="Helvetica" w:hAnsi="Calibri" w:cs="Calibri"/>
          <w:b/>
          <w:bCs/>
          <w:color w:val="0F141A"/>
          <w:sz w:val="32"/>
          <w:szCs w:val="32"/>
        </w:rPr>
        <w:br/>
      </w:r>
      <w:r w:rsidRPr="00760BE7">
        <w:rPr>
          <w:rFonts w:ascii="Calibri" w:eastAsia="Helvetica" w:hAnsi="Calibri" w:cs="Calibri"/>
          <w:b/>
          <w:bCs/>
          <w:noProof/>
          <w:color w:val="0F141A"/>
          <w:sz w:val="32"/>
          <w:szCs w:val="32"/>
        </w:rPr>
        <w:drawing>
          <wp:inline distT="0" distB="0" distL="0" distR="0" wp14:anchorId="2EEEC6CA" wp14:editId="3FF69D6C">
            <wp:extent cx="209550" cy="209550"/>
            <wp:effectExtent l="0" t="0" r="0" b="0"/>
            <wp:docPr id="351236109" name="Picture 42" descr=":rece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9" descr=":receip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SCP Example: Deny s3:DeleteBucket</w:t>
      </w:r>
    </w:p>
    <w:p w14:paraId="1B4F08BD"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json</w:t>
      </w:r>
    </w:p>
    <w:p w14:paraId="420EED76"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w:t>
      </w:r>
    </w:p>
    <w:p w14:paraId="51B8A78D"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"Version": "2012-10-17",</w:t>
      </w:r>
    </w:p>
    <w:p w14:paraId="3400A457"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"Statement": [</w:t>
      </w:r>
    </w:p>
    <w:p w14:paraId="17AD6876"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w:t>
      </w:r>
    </w:p>
    <w:p w14:paraId="728D3BF3"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"Sid": "DenyDeleteBucket",</w:t>
      </w:r>
    </w:p>
    <w:p w14:paraId="2F41C540"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"Effect": "Deny",</w:t>
      </w:r>
    </w:p>
    <w:p w14:paraId="0938F85A"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"Action": "s3:DeleteBucket",</w:t>
      </w:r>
    </w:p>
    <w:p w14:paraId="699C4ED6"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"Resource": "*"</w:t>
      </w:r>
    </w:p>
    <w:p w14:paraId="2C896626"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w:t>
      </w:r>
    </w:p>
    <w:p w14:paraId="2E2083B1"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w:t>
      </w:r>
    </w:p>
    <w:p w14:paraId="3068E682"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w:t>
      </w:r>
    </w:p>
    <w:p w14:paraId="435FCE76" w14:textId="77777777" w:rsidR="00760BE7" w:rsidRPr="00760BE7" w:rsidRDefault="00760BE7" w:rsidP="00760BE7">
      <w:pPr>
        <w:numPr>
          <w:ilvl w:val="0"/>
          <w:numId w:val="486"/>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Attach this SCP to the</w:t>
      </w:r>
    </w:p>
    <w:p w14:paraId="4D805869" w14:textId="77777777" w:rsidR="00760BE7" w:rsidRPr="00760BE7" w:rsidRDefault="00760BE7" w:rsidP="00760BE7">
      <w:pPr>
        <w:numPr>
          <w:ilvl w:val="0"/>
          <w:numId w:val="486"/>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TestOU.</w:t>
      </w:r>
    </w:p>
    <w:p w14:paraId="4FCCA24A" w14:textId="77777777" w:rsidR="00760BE7" w:rsidRPr="00760BE7" w:rsidRDefault="00760BE7" w:rsidP="00760BE7">
      <w:pPr>
        <w:numPr>
          <w:ilvl w:val="0"/>
          <w:numId w:val="486"/>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All accounts in that OU cannot delete S3 buckets — even with full IAM access.</w:t>
      </w:r>
    </w:p>
    <w:p w14:paraId="787ACB2B" w14:textId="5B62FC12"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noProof/>
          <w:color w:val="0F141A"/>
          <w:sz w:val="32"/>
          <w:szCs w:val="32"/>
        </w:rPr>
        <w:drawing>
          <wp:inline distT="0" distB="0" distL="0" distR="0" wp14:anchorId="194CF745" wp14:editId="3D1B4CED">
            <wp:extent cx="209550" cy="209550"/>
            <wp:effectExtent l="0" t="0" r="0" b="0"/>
            <wp:docPr id="1825327713" name="Picture 41" descr=":small_blue_diam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0" descr=":small_blue_diamo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2. Permissions Boundary</w:t>
      </w:r>
      <w:r w:rsidRPr="00760BE7">
        <w:rPr>
          <w:rFonts w:ascii="Calibri" w:eastAsia="Helvetica" w:hAnsi="Calibri" w:cs="Calibri"/>
          <w:b/>
          <w:bCs/>
          <w:color w:val="0F141A"/>
          <w:sz w:val="32"/>
          <w:szCs w:val="32"/>
        </w:rPr>
        <w:br/>
      </w:r>
      <w:r w:rsidRPr="00760BE7">
        <w:rPr>
          <w:rFonts w:ascii="Calibri" w:eastAsia="Helvetica" w:hAnsi="Calibri" w:cs="Calibri"/>
          <w:b/>
          <w:bCs/>
          <w:noProof/>
          <w:color w:val="0F141A"/>
          <w:sz w:val="32"/>
          <w:szCs w:val="32"/>
        </w:rPr>
        <w:drawing>
          <wp:inline distT="0" distB="0" distL="0" distR="0" wp14:anchorId="38B6DB46" wp14:editId="30EFBCC4">
            <wp:extent cx="209550" cy="209550"/>
            <wp:effectExtent l="0" t="0" r="0" b="0"/>
            <wp:docPr id="707318587" name="Picture 40" descr=":push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1" descr=":pushp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What is it?</w:t>
      </w:r>
    </w:p>
    <w:p w14:paraId="19D12C1B" w14:textId="77777777" w:rsidR="00760BE7" w:rsidRPr="00760BE7" w:rsidRDefault="00760BE7" w:rsidP="00760BE7">
      <w:pPr>
        <w:numPr>
          <w:ilvl w:val="0"/>
          <w:numId w:val="487"/>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lastRenderedPageBreak/>
        <w:t>A permissions boundary is a policy you apply to an IAM user or role to limit what that identity can do — even if other policies allow more.</w:t>
      </w:r>
    </w:p>
    <w:p w14:paraId="0895C87A" w14:textId="77777777" w:rsidR="00760BE7" w:rsidRPr="00760BE7" w:rsidRDefault="00760BE7" w:rsidP="00760BE7">
      <w:pPr>
        <w:numPr>
          <w:ilvl w:val="0"/>
          <w:numId w:val="487"/>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Think of it as a "maximum boundary" for IAM permissions.</w:t>
      </w:r>
    </w:p>
    <w:p w14:paraId="75389A6D" w14:textId="3CBC5115"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noProof/>
          <w:color w:val="0F141A"/>
          <w:sz w:val="32"/>
          <w:szCs w:val="32"/>
        </w:rPr>
        <w:drawing>
          <wp:inline distT="0" distB="0" distL="0" distR="0" wp14:anchorId="5A06D1AA" wp14:editId="29910D69">
            <wp:extent cx="209550" cy="209550"/>
            <wp:effectExtent l="0" t="0" r="0" b="0"/>
            <wp:docPr id="897070533" name="Picture 39" descr=":g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2" descr=":ge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Where is it used?</w:t>
      </w:r>
    </w:p>
    <w:p w14:paraId="17894AF3" w14:textId="77777777" w:rsidR="00760BE7" w:rsidRPr="00760BE7" w:rsidRDefault="00760BE7" w:rsidP="00760BE7">
      <w:pPr>
        <w:numPr>
          <w:ilvl w:val="0"/>
          <w:numId w:val="488"/>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Applied at the IAM user/role level.</w:t>
      </w:r>
    </w:p>
    <w:p w14:paraId="090D0FCB" w14:textId="77777777" w:rsidR="00760BE7" w:rsidRPr="00760BE7" w:rsidRDefault="00760BE7" w:rsidP="00760BE7">
      <w:pPr>
        <w:numPr>
          <w:ilvl w:val="0"/>
          <w:numId w:val="488"/>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Especially useful in organizations that delegate IAM role creation to developers or automation but want to limit their power.</w:t>
      </w:r>
    </w:p>
    <w:p w14:paraId="5523851C" w14:textId="1DA26AA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noProof/>
          <w:color w:val="0F141A"/>
          <w:sz w:val="32"/>
          <w:szCs w:val="32"/>
        </w:rPr>
        <w:drawing>
          <wp:inline distT="0" distB="0" distL="0" distR="0" wp14:anchorId="52A63A4D" wp14:editId="1479BF09">
            <wp:extent cx="209550" cy="209550"/>
            <wp:effectExtent l="0" t="0" r="0" b="0"/>
            <wp:docPr id="198981231" name="Picture 38" descr=":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3" descr=":bra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How it works:</w:t>
      </w:r>
    </w:p>
    <w:p w14:paraId="4EB65D03" w14:textId="77777777" w:rsidR="00760BE7" w:rsidRPr="00760BE7" w:rsidRDefault="00760BE7" w:rsidP="00760BE7">
      <w:pPr>
        <w:numPr>
          <w:ilvl w:val="0"/>
          <w:numId w:val="489"/>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IAM permissions = (Identity Policy) ∩ (Permissions Boundary)</w:t>
      </w:r>
    </w:p>
    <w:p w14:paraId="451B0DC3" w14:textId="77777777" w:rsidR="00760BE7" w:rsidRPr="00760BE7" w:rsidRDefault="00760BE7" w:rsidP="00760BE7">
      <w:pPr>
        <w:numPr>
          <w:ilvl w:val="0"/>
          <w:numId w:val="489"/>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Even if the identity policy says "Allow", if the boundary says "Deny" or omits that permission — it is denied.</w:t>
      </w:r>
    </w:p>
    <w:p w14:paraId="39EBCB3B" w14:textId="506FA752"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noProof/>
          <w:color w:val="0F141A"/>
          <w:sz w:val="32"/>
          <w:szCs w:val="32"/>
        </w:rPr>
        <w:drawing>
          <wp:inline distT="0" distB="0" distL="0" distR="0" wp14:anchorId="4E178A1E" wp14:editId="6689D2FA">
            <wp:extent cx="209550" cy="209550"/>
            <wp:effectExtent l="0" t="0" r="0" b="0"/>
            <wp:docPr id="710942557" name="Picture 37" descr=":white_check_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4" descr=":white_check_mar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Real-Time Scenario:</w:t>
      </w:r>
      <w:r w:rsidRPr="00760BE7">
        <w:rPr>
          <w:rFonts w:ascii="Calibri" w:eastAsia="Helvetica" w:hAnsi="Calibri" w:cs="Calibri"/>
          <w:b/>
          <w:bCs/>
          <w:color w:val="0F141A"/>
          <w:sz w:val="32"/>
          <w:szCs w:val="32"/>
        </w:rPr>
        <w:br/>
        <w:t>You allow developers to create IAM roles via a self-service portal. But you want to ensure they can only access EC2, and not create IAM users or modify billing.</w:t>
      </w:r>
      <w:r w:rsidRPr="00760BE7">
        <w:rPr>
          <w:rFonts w:ascii="Calibri" w:eastAsia="Helvetica" w:hAnsi="Calibri" w:cs="Calibri"/>
          <w:b/>
          <w:bCs/>
          <w:color w:val="0F141A"/>
          <w:sz w:val="32"/>
          <w:szCs w:val="32"/>
        </w:rPr>
        <w:br/>
      </w:r>
      <w:r w:rsidRPr="00760BE7">
        <w:rPr>
          <w:rFonts w:ascii="Calibri" w:eastAsia="Helvetica" w:hAnsi="Calibri" w:cs="Calibri"/>
          <w:b/>
          <w:bCs/>
          <w:noProof/>
          <w:color w:val="0F141A"/>
          <w:sz w:val="32"/>
          <w:szCs w:val="32"/>
        </w:rPr>
        <w:drawing>
          <wp:inline distT="0" distB="0" distL="0" distR="0" wp14:anchorId="781A7B2F" wp14:editId="5D67E871">
            <wp:extent cx="209550" cy="209550"/>
            <wp:effectExtent l="0" t="0" r="0" b="0"/>
            <wp:docPr id="2105677944" name="Picture 36" descr=":rece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5" descr=":receip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Permissions Boundary Example:</w:t>
      </w:r>
    </w:p>
    <w:p w14:paraId="25E064A9"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json</w:t>
      </w:r>
    </w:p>
    <w:p w14:paraId="2C827326"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w:t>
      </w:r>
    </w:p>
    <w:p w14:paraId="238844C9"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"Version": "2012-10-17",</w:t>
      </w:r>
    </w:p>
    <w:p w14:paraId="3DC38D8A"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"Statement": [</w:t>
      </w:r>
    </w:p>
    <w:p w14:paraId="1219BBA8"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w:t>
      </w:r>
    </w:p>
    <w:p w14:paraId="0040CB51"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lastRenderedPageBreak/>
        <w:t xml:space="preserve">      "Effect": "Allow",</w:t>
      </w:r>
    </w:p>
    <w:p w14:paraId="50C48724"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"Action": "ec2:*",</w:t>
      </w:r>
    </w:p>
    <w:p w14:paraId="1E814A12"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"Resource": "*"</w:t>
      </w:r>
    </w:p>
    <w:p w14:paraId="61035C2B"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w:t>
      </w:r>
    </w:p>
    <w:p w14:paraId="58F3D056"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w:t>
      </w:r>
    </w:p>
    <w:p w14:paraId="1C8C509B"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w:t>
      </w:r>
    </w:p>
    <w:p w14:paraId="4DFD0A39" w14:textId="555C17FA"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Then apply this boundary to any role created by the developer. It ensures that</w:t>
      </w:r>
      <w:r w:rsidRPr="00760BE7">
        <w:rPr>
          <w:rFonts w:ascii="Calibri" w:eastAsia="Helvetica" w:hAnsi="Calibri" w:cs="Calibri"/>
          <w:b/>
          <w:bCs/>
          <w:color w:val="0F141A"/>
          <w:sz w:val="32"/>
          <w:szCs w:val="32"/>
        </w:rPr>
        <w:br/>
        <w:t>even if they try to attach an IAM policy with iam:* or billing:*, the boundary blocks it.</w:t>
      </w:r>
      <w:r w:rsidRPr="00760BE7">
        <w:rPr>
          <w:rFonts w:ascii="Calibri" w:eastAsia="Helvetica" w:hAnsi="Calibri" w:cs="Calibri"/>
          <w:b/>
          <w:bCs/>
          <w:noProof/>
          <w:color w:val="0F141A"/>
          <w:sz w:val="32"/>
          <w:szCs w:val="32"/>
        </w:rPr>
        <w:drawing>
          <wp:inline distT="0" distB="0" distL="0" distR="0" wp14:anchorId="2AF4B58F" wp14:editId="499E34CA">
            <wp:extent cx="209550" cy="209550"/>
            <wp:effectExtent l="0" t="0" r="0" b="0"/>
            <wp:docPr id="1841962222" name="Picture 35" descr=":small_blue_diam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6" descr=":small_blue_diamo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3. Session Policy</w:t>
      </w:r>
      <w:r w:rsidRPr="00760BE7">
        <w:rPr>
          <w:rFonts w:ascii="Calibri" w:eastAsia="Helvetica" w:hAnsi="Calibri" w:cs="Calibri"/>
          <w:b/>
          <w:bCs/>
          <w:color w:val="0F141A"/>
          <w:sz w:val="32"/>
          <w:szCs w:val="32"/>
        </w:rPr>
        <w:br/>
      </w:r>
      <w:r w:rsidRPr="00760BE7">
        <w:rPr>
          <w:rFonts w:ascii="Calibri" w:eastAsia="Helvetica" w:hAnsi="Calibri" w:cs="Calibri"/>
          <w:b/>
          <w:bCs/>
          <w:noProof/>
          <w:color w:val="0F141A"/>
          <w:sz w:val="32"/>
          <w:szCs w:val="32"/>
        </w:rPr>
        <w:drawing>
          <wp:inline distT="0" distB="0" distL="0" distR="0" wp14:anchorId="08E5EF9E" wp14:editId="43C4709F">
            <wp:extent cx="209550" cy="209550"/>
            <wp:effectExtent l="0" t="0" r="0" b="0"/>
            <wp:docPr id="1522802321" name="Picture 34" descr=":push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7" descr=":pushp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What is it?</w:t>
      </w:r>
    </w:p>
    <w:p w14:paraId="7F7E0438" w14:textId="77777777" w:rsidR="00760BE7" w:rsidRPr="00760BE7" w:rsidRDefault="00760BE7" w:rsidP="00760BE7">
      <w:pPr>
        <w:numPr>
          <w:ilvl w:val="0"/>
          <w:numId w:val="490"/>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A session policy is a policy you pass temporarily when assuming a role or generating temporary credentials (e.g., STS or AWS SDK).</w:t>
      </w:r>
    </w:p>
    <w:p w14:paraId="2074DE8B" w14:textId="77777777" w:rsidR="00760BE7" w:rsidRPr="00760BE7" w:rsidRDefault="00760BE7" w:rsidP="00760BE7">
      <w:pPr>
        <w:numPr>
          <w:ilvl w:val="0"/>
          <w:numId w:val="490"/>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It acts as an extra layer of restriction on top of the role’s permissions.</w:t>
      </w:r>
    </w:p>
    <w:p w14:paraId="3E8A3A43" w14:textId="3789E5AE"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noProof/>
          <w:color w:val="0F141A"/>
          <w:sz w:val="32"/>
          <w:szCs w:val="32"/>
        </w:rPr>
        <w:drawing>
          <wp:inline distT="0" distB="0" distL="0" distR="0" wp14:anchorId="78262A81" wp14:editId="0C5BC464">
            <wp:extent cx="209550" cy="209550"/>
            <wp:effectExtent l="0" t="0" r="0" b="0"/>
            <wp:docPr id="1839573067" name="Picture 33" descr=":g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8" descr=":ge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Where is it used?</w:t>
      </w:r>
    </w:p>
    <w:p w14:paraId="57E9E5EB" w14:textId="77777777" w:rsidR="00760BE7" w:rsidRPr="00760BE7" w:rsidRDefault="00760BE7" w:rsidP="00760BE7">
      <w:pPr>
        <w:numPr>
          <w:ilvl w:val="0"/>
          <w:numId w:val="491"/>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Federated login sessions</w:t>
      </w:r>
    </w:p>
    <w:p w14:paraId="43265072" w14:textId="77777777" w:rsidR="00760BE7" w:rsidRPr="00760BE7" w:rsidRDefault="00760BE7" w:rsidP="00760BE7">
      <w:pPr>
        <w:numPr>
          <w:ilvl w:val="0"/>
          <w:numId w:val="491"/>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CI/CD pipelines</w:t>
      </w:r>
    </w:p>
    <w:p w14:paraId="2FE90AB8" w14:textId="77777777" w:rsidR="00760BE7" w:rsidRPr="00760BE7" w:rsidRDefault="00760BE7" w:rsidP="00760BE7">
      <w:pPr>
        <w:numPr>
          <w:ilvl w:val="0"/>
          <w:numId w:val="491"/>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Lambda or EC2 assuming roles with limited permissions</w:t>
      </w:r>
    </w:p>
    <w:p w14:paraId="1A4CFE80" w14:textId="1793237D"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noProof/>
          <w:color w:val="0F141A"/>
          <w:sz w:val="32"/>
          <w:szCs w:val="32"/>
        </w:rPr>
        <w:drawing>
          <wp:inline distT="0" distB="0" distL="0" distR="0" wp14:anchorId="6B399A36" wp14:editId="530590DC">
            <wp:extent cx="209550" cy="209550"/>
            <wp:effectExtent l="0" t="0" r="0" b="0"/>
            <wp:docPr id="1613980491" name="Picture 32" descr=":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9" descr=":bra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How it works:</w:t>
      </w:r>
    </w:p>
    <w:p w14:paraId="16CC3D2F" w14:textId="77777777" w:rsidR="00760BE7" w:rsidRPr="00760BE7" w:rsidRDefault="00760BE7" w:rsidP="00760BE7">
      <w:pPr>
        <w:numPr>
          <w:ilvl w:val="0"/>
          <w:numId w:val="492"/>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Session policies restrict what the role’s session can do.</w:t>
      </w:r>
    </w:p>
    <w:p w14:paraId="3453EEE5" w14:textId="77777777" w:rsidR="00760BE7" w:rsidRPr="00760BE7" w:rsidRDefault="00760BE7" w:rsidP="00760BE7">
      <w:pPr>
        <w:numPr>
          <w:ilvl w:val="0"/>
          <w:numId w:val="492"/>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lastRenderedPageBreak/>
        <w:t>The effective permission = (Role Policy) ∩ (Session Policy)</w:t>
      </w:r>
    </w:p>
    <w:p w14:paraId="13009139" w14:textId="63D2DAF2"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noProof/>
          <w:color w:val="0F141A"/>
          <w:sz w:val="32"/>
          <w:szCs w:val="32"/>
        </w:rPr>
        <w:drawing>
          <wp:inline distT="0" distB="0" distL="0" distR="0" wp14:anchorId="1BDDF37E" wp14:editId="619D1F9E">
            <wp:extent cx="209550" cy="209550"/>
            <wp:effectExtent l="0" t="0" r="0" b="0"/>
            <wp:docPr id="1770736574" name="Picture 31" descr=":white_check_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0" descr=":white_check_mar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Real-Time Scenario:</w:t>
      </w:r>
      <w:r w:rsidRPr="00760BE7">
        <w:rPr>
          <w:rFonts w:ascii="Calibri" w:eastAsia="Helvetica" w:hAnsi="Calibri" w:cs="Calibri"/>
          <w:b/>
          <w:bCs/>
          <w:color w:val="0F141A"/>
          <w:sz w:val="32"/>
          <w:szCs w:val="32"/>
        </w:rPr>
        <w:br/>
        <w:t>You have a CI/CD pipeline that assumes a role with full S3 access, but during deployment, you want to only allow reading artifacts (no writes or deletes).</w:t>
      </w:r>
      <w:r w:rsidRPr="00760BE7">
        <w:rPr>
          <w:rFonts w:ascii="Calibri" w:eastAsia="Helvetica" w:hAnsi="Calibri" w:cs="Calibri"/>
          <w:b/>
          <w:bCs/>
          <w:color w:val="0F141A"/>
          <w:sz w:val="32"/>
          <w:szCs w:val="32"/>
        </w:rPr>
        <w:br/>
      </w:r>
      <w:r w:rsidRPr="00760BE7">
        <w:rPr>
          <w:rFonts w:ascii="Calibri" w:eastAsia="Helvetica" w:hAnsi="Calibri" w:cs="Calibri"/>
          <w:b/>
          <w:bCs/>
          <w:noProof/>
          <w:color w:val="0F141A"/>
          <w:sz w:val="32"/>
          <w:szCs w:val="32"/>
        </w:rPr>
        <w:drawing>
          <wp:inline distT="0" distB="0" distL="0" distR="0" wp14:anchorId="2CD2F594" wp14:editId="160B892B">
            <wp:extent cx="209550" cy="209550"/>
            <wp:effectExtent l="0" t="0" r="0" b="0"/>
            <wp:docPr id="822670078" name="Picture 30" descr=":rece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1" descr=":receip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Session Policy Passed During AssumeRole:</w:t>
      </w:r>
    </w:p>
    <w:p w14:paraId="17CFFCDE"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json</w:t>
      </w:r>
    </w:p>
    <w:p w14:paraId="21249D3A"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w:t>
      </w:r>
    </w:p>
    <w:p w14:paraId="14B085FA"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"Version": "2012-10-17",</w:t>
      </w:r>
    </w:p>
    <w:p w14:paraId="53107B5F"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"Statement": [</w:t>
      </w:r>
    </w:p>
    <w:p w14:paraId="3A59C427"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w:t>
      </w:r>
    </w:p>
    <w:p w14:paraId="20C6E170"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"Effect": "Allow",</w:t>
      </w:r>
    </w:p>
    <w:p w14:paraId="08C3544A"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"Action": "s3:GetObject",</w:t>
      </w:r>
    </w:p>
    <w:p w14:paraId="4885631D"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"Resource": "arn:aws:s3:::my-pipeline-bucket/*"</w:t>
      </w:r>
    </w:p>
    <w:p w14:paraId="40382D45"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w:t>
      </w:r>
    </w:p>
    <w:p w14:paraId="462D92D2"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w:t>
      </w:r>
    </w:p>
    <w:p w14:paraId="5D666B90"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w:t>
      </w:r>
    </w:p>
    <w:p w14:paraId="3D395505"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Use it like this:</w:t>
      </w:r>
    </w:p>
    <w:p w14:paraId="5B7F7542"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bash</w:t>
      </w:r>
    </w:p>
    <w:p w14:paraId="43C25A04"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aws sts assume-role \</w:t>
      </w:r>
    </w:p>
    <w:p w14:paraId="12041AA8"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--role-arn arn:aws:iam::123456789012:role/CI-CD-Role \</w:t>
      </w:r>
    </w:p>
    <w:p w14:paraId="427F5248"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lastRenderedPageBreak/>
        <w:t xml:space="preserve">  --role-session-name deploy-session \</w:t>
      </w:r>
    </w:p>
    <w:p w14:paraId="2984774A"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--policy </w:t>
      </w:r>
    </w:p>
    <w:p w14:paraId="59E11145" w14:textId="40D1A448"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hyperlink r:id="rId26" w:tgtFrame="_blank" w:history="1">
        <w:r w:rsidRPr="00760BE7">
          <w:rPr>
            <w:rStyle w:val="Hyperlink"/>
            <w:rFonts w:ascii="Calibri" w:eastAsia="Helvetica" w:hAnsi="Calibri" w:cs="Calibri"/>
            <w:b/>
            <w:bCs/>
            <w:sz w:val="32"/>
            <w:szCs w:val="32"/>
          </w:rPr>
          <w:t>file://read-only-policy.json</w:t>
        </w:r>
      </w:hyperlink>
      <w:r w:rsidRPr="00760BE7">
        <w:rPr>
          <w:rFonts w:ascii="Calibri" w:eastAsia="Helvetica" w:hAnsi="Calibri" w:cs="Calibri"/>
          <w:b/>
          <w:bCs/>
          <w:color w:val="0F141A"/>
          <w:sz w:val="32"/>
          <w:szCs w:val="32"/>
        </w:rPr>
        <w:t>Now the session token can</w:t>
      </w:r>
      <w:r w:rsidRPr="00760BE7">
        <w:rPr>
          <w:rFonts w:ascii="Calibri" w:eastAsia="Helvetica" w:hAnsi="Calibri" w:cs="Calibri"/>
          <w:b/>
          <w:bCs/>
          <w:color w:val="0F141A"/>
          <w:sz w:val="32"/>
          <w:szCs w:val="32"/>
        </w:rPr>
        <w:br/>
        <w:t>only perform S3 reads, even though the role has broader permissions.</w:t>
      </w:r>
      <w:r w:rsidRPr="00760BE7">
        <w:rPr>
          <w:rFonts w:ascii="Calibri" w:eastAsia="Helvetica" w:hAnsi="Calibri" w:cs="Calibri"/>
          <w:b/>
          <w:bCs/>
          <w:noProof/>
          <w:color w:val="0F141A"/>
          <w:sz w:val="32"/>
          <w:szCs w:val="32"/>
        </w:rPr>
        <w:drawing>
          <wp:inline distT="0" distB="0" distL="0" distR="0" wp14:anchorId="3423E936" wp14:editId="453FEF71">
            <wp:extent cx="209550" cy="209550"/>
            <wp:effectExtent l="0" t="0" r="0" b="0"/>
            <wp:docPr id="336469531" name="Picture 29" descr=":d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2" descr=":da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Final Comparison</w:t>
      </w:r>
      <w:r w:rsidRPr="00760BE7">
        <w:rPr>
          <w:rFonts w:ascii="Calibri" w:eastAsia="Helvetica" w:hAnsi="Calibri" w:cs="Calibri"/>
          <w:b/>
          <w:bCs/>
          <w:color w:val="0F141A"/>
          <w:sz w:val="32"/>
          <w:szCs w:val="32"/>
        </w:rPr>
        <w:br/>
        <w:t>FeatureSCPPermissions BoundarySession PolicyScopeAccount or OU-wideSpecific IAM user/roleSpecific session/tokenWho uses itOrg adminsIAM role creatorsTemporary role/session consumersControlsMax permissions across accountsMax permissions for a user/roleRestricts role session during runtimeGrants access?</w:t>
      </w:r>
      <w:r w:rsidRPr="00760BE7">
        <w:rPr>
          <w:rFonts w:ascii="Calibri" w:eastAsia="Helvetica" w:hAnsi="Calibri" w:cs="Calibri"/>
          <w:b/>
          <w:bCs/>
          <w:noProof/>
          <w:color w:val="0F141A"/>
          <w:sz w:val="32"/>
          <w:szCs w:val="32"/>
        </w:rPr>
        <w:drawing>
          <wp:inline distT="0" distB="0" distL="0" distR="0" wp14:anchorId="60B68A2B" wp14:editId="6CAC1248">
            <wp:extent cx="209550" cy="209550"/>
            <wp:effectExtent l="0" t="0" r="0" b="0"/>
            <wp:docPr id="156608349" name="Picture 28"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3" descr=":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No (only restricts)</w:t>
      </w:r>
      <w:r w:rsidRPr="00760BE7">
        <w:rPr>
          <w:rFonts w:ascii="Calibri" w:eastAsia="Helvetica" w:hAnsi="Calibri" w:cs="Calibri"/>
          <w:b/>
          <w:bCs/>
          <w:noProof/>
          <w:color w:val="0F141A"/>
          <w:sz w:val="32"/>
          <w:szCs w:val="32"/>
        </w:rPr>
        <w:drawing>
          <wp:inline distT="0" distB="0" distL="0" distR="0" wp14:anchorId="55DF6D62" wp14:editId="7ED0B12E">
            <wp:extent cx="209550" cy="209550"/>
            <wp:effectExtent l="0" t="0" r="0" b="0"/>
            <wp:docPr id="1232297634" name="Picture 27"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4" descr=":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No (only restricts)</w:t>
      </w:r>
      <w:r w:rsidRPr="00760BE7">
        <w:rPr>
          <w:rFonts w:ascii="Calibri" w:eastAsia="Helvetica" w:hAnsi="Calibri" w:cs="Calibri"/>
          <w:b/>
          <w:bCs/>
          <w:noProof/>
          <w:color w:val="0F141A"/>
          <w:sz w:val="32"/>
          <w:szCs w:val="32"/>
        </w:rPr>
        <w:drawing>
          <wp:inline distT="0" distB="0" distL="0" distR="0" wp14:anchorId="777439AA" wp14:editId="05118999">
            <wp:extent cx="209550" cy="209550"/>
            <wp:effectExtent l="0" t="0" r="0" b="0"/>
            <wp:docPr id="1839824509" name="Picture 26"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5" descr=":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No (only restricts)Realtime useBlock s3:DeleteBucket org-widePrevent Devs from attaching iam:* policiesLimit pipeline to read-only S3 access</w:t>
      </w:r>
      <w:r w:rsidRPr="00760BE7">
        <w:rPr>
          <w:rFonts w:ascii="Calibri" w:eastAsia="Helvetica" w:hAnsi="Calibri" w:cs="Calibri"/>
          <w:b/>
          <w:bCs/>
          <w:noProof/>
          <w:color w:val="0F141A"/>
          <w:sz w:val="32"/>
          <w:szCs w:val="32"/>
        </w:rPr>
        <w:drawing>
          <wp:inline distT="0" distB="0" distL="0" distR="0" wp14:anchorId="40D532A2" wp14:editId="01975E10">
            <wp:extent cx="209550" cy="209550"/>
            <wp:effectExtent l="0" t="0" r="0" b="0"/>
            <wp:docPr id="520372752" name="Picture 25" descr=":white_check_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6" descr=":white_check_mar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Summary</w:t>
      </w:r>
      <w:r w:rsidRPr="00760BE7">
        <w:rPr>
          <w:rFonts w:ascii="Calibri" w:eastAsia="Helvetica" w:hAnsi="Calibri" w:cs="Calibri"/>
          <w:b/>
          <w:bCs/>
          <w:color w:val="0F141A"/>
          <w:sz w:val="32"/>
          <w:szCs w:val="32"/>
        </w:rPr>
        <w:br/>
        <w:t>TermSummaryReal Use CaseSCPOrg-level guardrails that block services/actions across accountsBlock S3 deletion in Test accountsPermissions BoundaryLimit IAM user/role to max allowed actions, even if policies are broaderAllow only EC2 actions for DevsSession PolicyTemporary policy attached to role sessions (e.g., CI/CD or STS tokens)Pipeline only reads from S3 during deploy</w:t>
      </w:r>
    </w:p>
    <w:p w14:paraId="546C9558"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In AWS IAM, "Deny" always overrides "Allow" — explicit Deny takes precedence over any Allow, whether it's from a policy attached to a user, group, or role.</w:t>
      </w:r>
    </w:p>
    <w:p w14:paraId="64AA2436" w14:textId="77777777" w:rsidR="00BD7699" w:rsidRPr="00BD7699" w:rsidRDefault="00000000" w:rsidP="00BD7699">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5BB32D95">
          <v:rect id="_x0000_i1626" style="width:0;height:1.5pt" o:hralign="center" o:hrstd="t" o:hr="t" fillcolor="#a0a0a0" stroked="f"/>
        </w:pict>
      </w:r>
    </w:p>
    <w:p w14:paraId="6E3C2440"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Segoe UI Emoji" w:eastAsia="Helvetica" w:hAnsi="Segoe UI Emoji" w:cs="Segoe UI Emoji"/>
          <w:b/>
          <w:bCs/>
          <w:color w:val="0F141A"/>
          <w:sz w:val="32"/>
          <w:szCs w:val="32"/>
        </w:rPr>
        <w:t>🔒</w:t>
      </w:r>
      <w:r w:rsidRPr="00BD7699">
        <w:rPr>
          <w:rFonts w:ascii="Calibri" w:eastAsia="Helvetica" w:hAnsi="Calibri" w:cs="Calibri"/>
          <w:b/>
          <w:bCs/>
          <w:color w:val="0F141A"/>
          <w:sz w:val="32"/>
          <w:szCs w:val="32"/>
        </w:rPr>
        <w:t xml:space="preserve"> Rule:</w:t>
      </w:r>
    </w:p>
    <w:p w14:paraId="14479607"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If there's one Deny, access is denied — even if there are multiple Allows.</w:t>
      </w:r>
    </w:p>
    <w:p w14:paraId="195337E1" w14:textId="77777777" w:rsidR="00BD7699" w:rsidRPr="00BD7699" w:rsidRDefault="00000000" w:rsidP="00BD7699">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lastRenderedPageBreak/>
        <w:pict w14:anchorId="03E8A6AB">
          <v:rect id="_x0000_i1627" style="width:0;height:1.5pt" o:hralign="center" o:hrstd="t" o:hr="t" fillcolor="#a0a0a0" stroked="f"/>
        </w:pict>
      </w:r>
    </w:p>
    <w:p w14:paraId="28936218"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Segoe UI Emoji" w:eastAsia="Helvetica" w:hAnsi="Segoe UI Emoji" w:cs="Segoe UI Emoji"/>
          <w:b/>
          <w:bCs/>
          <w:color w:val="0F141A"/>
          <w:sz w:val="32"/>
          <w:szCs w:val="32"/>
        </w:rPr>
        <w:t>✅</w:t>
      </w:r>
      <w:r w:rsidRPr="00BD7699">
        <w:rPr>
          <w:rFonts w:ascii="Calibri" w:eastAsia="Helvetica" w:hAnsi="Calibri" w:cs="Calibri"/>
          <w:b/>
          <w:bCs/>
          <w:color w:val="0F141A"/>
          <w:sz w:val="32"/>
          <w:szCs w:val="32"/>
        </w:rPr>
        <w:t xml:space="preserve"> Example</w:t>
      </w:r>
    </w:p>
    <w:p w14:paraId="392704C4"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Suppose you have:</w:t>
      </w:r>
    </w:p>
    <w:p w14:paraId="28EEA913"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1️</w:t>
      </w:r>
      <w:r w:rsidRPr="00BD7699">
        <w:rPr>
          <w:rFonts w:ascii="Segoe UI Symbol" w:eastAsia="Helvetica" w:hAnsi="Segoe UI Symbol" w:cs="Segoe UI Symbol"/>
          <w:b/>
          <w:bCs/>
          <w:color w:val="0F141A"/>
          <w:sz w:val="32"/>
          <w:szCs w:val="32"/>
        </w:rPr>
        <w:t>⃣</w:t>
      </w:r>
      <w:r w:rsidRPr="00BD7699">
        <w:rPr>
          <w:rFonts w:ascii="Calibri" w:eastAsia="Helvetica" w:hAnsi="Calibri" w:cs="Calibri"/>
          <w:b/>
          <w:bCs/>
          <w:color w:val="0F141A"/>
          <w:sz w:val="32"/>
          <w:szCs w:val="32"/>
        </w:rPr>
        <w:t xml:space="preserve"> Allow policy attached to a user:</w:t>
      </w:r>
    </w:p>
    <w:p w14:paraId="66D8F785"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json</w:t>
      </w:r>
    </w:p>
    <w:p w14:paraId="2C9C9D4F"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CopyEdit</w:t>
      </w:r>
    </w:p>
    <w:p w14:paraId="0F4B9A12"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w:t>
      </w:r>
    </w:p>
    <w:p w14:paraId="62626B1F"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 xml:space="preserve">  "Effect": "Allow",</w:t>
      </w:r>
    </w:p>
    <w:p w14:paraId="74B46225"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 xml:space="preserve">  "Action": "s3:GetObject",</w:t>
      </w:r>
    </w:p>
    <w:p w14:paraId="47261622"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 xml:space="preserve">  "Resource": "arn:aws:s3:::my-bucket/*"</w:t>
      </w:r>
    </w:p>
    <w:p w14:paraId="1B2BF763"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w:t>
      </w:r>
    </w:p>
    <w:p w14:paraId="00BE4D10"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2️</w:t>
      </w:r>
      <w:r w:rsidRPr="00BD7699">
        <w:rPr>
          <w:rFonts w:ascii="Segoe UI Symbol" w:eastAsia="Helvetica" w:hAnsi="Segoe UI Symbol" w:cs="Segoe UI Symbol"/>
          <w:b/>
          <w:bCs/>
          <w:color w:val="0F141A"/>
          <w:sz w:val="32"/>
          <w:szCs w:val="32"/>
        </w:rPr>
        <w:t>⃣</w:t>
      </w:r>
      <w:r w:rsidRPr="00BD7699">
        <w:rPr>
          <w:rFonts w:ascii="Calibri" w:eastAsia="Helvetica" w:hAnsi="Calibri" w:cs="Calibri"/>
          <w:b/>
          <w:bCs/>
          <w:color w:val="0F141A"/>
          <w:sz w:val="32"/>
          <w:szCs w:val="32"/>
        </w:rPr>
        <w:t xml:space="preserve"> Deny policy attached to the same user or their group:</w:t>
      </w:r>
    </w:p>
    <w:p w14:paraId="1F9F05DA"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json</w:t>
      </w:r>
    </w:p>
    <w:p w14:paraId="32B04806"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CopyEdit</w:t>
      </w:r>
    </w:p>
    <w:p w14:paraId="2FC7ECA1"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w:t>
      </w:r>
    </w:p>
    <w:p w14:paraId="23CDA189"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 xml:space="preserve">  "Effect": "Deny",</w:t>
      </w:r>
    </w:p>
    <w:p w14:paraId="22BADA14"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 xml:space="preserve">  "Action": "s3:GetObject",</w:t>
      </w:r>
    </w:p>
    <w:p w14:paraId="754CF02A"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 xml:space="preserve">  "Resource": "arn:aws:s3:::my-bucket/private/*"</w:t>
      </w:r>
    </w:p>
    <w:p w14:paraId="23A67AFA"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w:t>
      </w:r>
    </w:p>
    <w:p w14:paraId="44C8807E"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Segoe UI Emoji" w:eastAsia="Helvetica" w:hAnsi="Segoe UI Emoji" w:cs="Segoe UI Emoji"/>
          <w:b/>
          <w:bCs/>
          <w:color w:val="0F141A"/>
          <w:sz w:val="32"/>
          <w:szCs w:val="32"/>
        </w:rPr>
        <w:lastRenderedPageBreak/>
        <w:t>📂</w:t>
      </w:r>
      <w:r w:rsidRPr="00BD7699">
        <w:rPr>
          <w:rFonts w:ascii="Calibri" w:eastAsia="Helvetica" w:hAnsi="Calibri" w:cs="Calibri"/>
          <w:b/>
          <w:bCs/>
          <w:color w:val="0F141A"/>
          <w:sz w:val="32"/>
          <w:szCs w:val="32"/>
        </w:rPr>
        <w:t xml:space="preserve"> Result:</w:t>
      </w:r>
    </w:p>
    <w:p w14:paraId="5AF63A0A" w14:textId="77777777" w:rsidR="00BD7699" w:rsidRPr="00BD7699" w:rsidRDefault="00BD7699" w:rsidP="00BD7699">
      <w:pPr>
        <w:numPr>
          <w:ilvl w:val="0"/>
          <w:numId w:val="493"/>
        </w:num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User can access: my-bucket/public/file.txt</w:t>
      </w:r>
    </w:p>
    <w:p w14:paraId="331D6A6D" w14:textId="77777777" w:rsidR="00BD7699" w:rsidRPr="00BD7699" w:rsidRDefault="00BD7699" w:rsidP="00BD7699">
      <w:pPr>
        <w:numPr>
          <w:ilvl w:val="0"/>
          <w:numId w:val="493"/>
        </w:numPr>
        <w:shd w:val="clear" w:color="auto" w:fill="FFFFFF" w:themeFill="background1"/>
        <w:spacing w:before="240" w:after="240"/>
        <w:rPr>
          <w:rFonts w:ascii="Calibri" w:eastAsia="Helvetica" w:hAnsi="Calibri" w:cs="Calibri"/>
          <w:b/>
          <w:bCs/>
          <w:color w:val="0F141A"/>
          <w:sz w:val="32"/>
          <w:szCs w:val="32"/>
        </w:rPr>
      </w:pPr>
      <w:r w:rsidRPr="00BD7699">
        <w:rPr>
          <w:rFonts w:ascii="Segoe UI Emoji" w:eastAsia="Helvetica" w:hAnsi="Segoe UI Emoji" w:cs="Segoe UI Emoji"/>
          <w:b/>
          <w:bCs/>
          <w:color w:val="0F141A"/>
          <w:sz w:val="32"/>
          <w:szCs w:val="32"/>
        </w:rPr>
        <w:t>❌</w:t>
      </w:r>
      <w:r w:rsidRPr="00BD7699">
        <w:rPr>
          <w:rFonts w:ascii="Calibri" w:eastAsia="Helvetica" w:hAnsi="Calibri" w:cs="Calibri"/>
          <w:b/>
          <w:bCs/>
          <w:color w:val="0F141A"/>
          <w:sz w:val="32"/>
          <w:szCs w:val="32"/>
        </w:rPr>
        <w:t xml:space="preserve"> User is denied: my-bucket/private/file.txt (even though allowed by first policy)</w:t>
      </w:r>
    </w:p>
    <w:p w14:paraId="0A889471" w14:textId="77777777" w:rsidR="00BD7699" w:rsidRPr="00BD7699" w:rsidRDefault="00000000" w:rsidP="00BD7699">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0F4E9310">
          <v:rect id="_x0000_i1628" style="width:0;height:1.5pt" o:hralign="center" o:hrstd="t" o:hr="t" fillcolor="#a0a0a0" stroked="f"/>
        </w:pict>
      </w:r>
    </w:p>
    <w:p w14:paraId="34B37969"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Segoe UI Emoji" w:eastAsia="Helvetica" w:hAnsi="Segoe UI Emoji" w:cs="Segoe UI Emoji"/>
          <w:b/>
          <w:bCs/>
          <w:color w:val="0F141A"/>
          <w:sz w:val="32"/>
          <w:szCs w:val="32"/>
        </w:rPr>
        <w:t>🧠</w:t>
      </w:r>
      <w:r w:rsidRPr="00BD7699">
        <w:rPr>
          <w:rFonts w:ascii="Calibri" w:eastAsia="Helvetica" w:hAnsi="Calibri" w:cs="Calibri"/>
          <w:b/>
          <w:bCs/>
          <w:color w:val="0F141A"/>
          <w:sz w:val="32"/>
          <w:szCs w:val="32"/>
        </w:rPr>
        <w:t xml:space="preserve"> Key Takeaways</w:t>
      </w:r>
    </w:p>
    <w:p w14:paraId="64457A1F" w14:textId="77777777" w:rsidR="00BD7699" w:rsidRPr="00BD7699" w:rsidRDefault="00BD7699" w:rsidP="00BD7699">
      <w:pPr>
        <w:numPr>
          <w:ilvl w:val="0"/>
          <w:numId w:val="494"/>
        </w:num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Explicit Deny trumps everything.</w:t>
      </w:r>
    </w:p>
    <w:p w14:paraId="586AF451" w14:textId="77777777" w:rsidR="00BD7699" w:rsidRPr="00BD7699" w:rsidRDefault="00BD7699" w:rsidP="00BD7699">
      <w:pPr>
        <w:numPr>
          <w:ilvl w:val="0"/>
          <w:numId w:val="494"/>
        </w:num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AWS evaluates policies by combining all identity/resource/trust policies.</w:t>
      </w:r>
    </w:p>
    <w:p w14:paraId="1A2BA756" w14:textId="77777777" w:rsidR="00BD7699" w:rsidRPr="00BD7699" w:rsidRDefault="00BD7699" w:rsidP="00BD7699">
      <w:pPr>
        <w:numPr>
          <w:ilvl w:val="0"/>
          <w:numId w:val="494"/>
        </w:num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 xml:space="preserve">If </w:t>
      </w:r>
      <w:r w:rsidRPr="00BD7699">
        <w:rPr>
          <w:rFonts w:ascii="Calibri" w:eastAsia="Helvetica" w:hAnsi="Calibri" w:cs="Calibri"/>
          <w:b/>
          <w:bCs/>
          <w:i/>
          <w:iCs/>
          <w:color w:val="0F141A"/>
          <w:sz w:val="32"/>
          <w:szCs w:val="32"/>
        </w:rPr>
        <w:t>no explicit Deny</w:t>
      </w:r>
      <w:r w:rsidRPr="00BD7699">
        <w:rPr>
          <w:rFonts w:ascii="Calibri" w:eastAsia="Helvetica" w:hAnsi="Calibri" w:cs="Calibri"/>
          <w:b/>
          <w:bCs/>
          <w:color w:val="0F141A"/>
          <w:sz w:val="32"/>
          <w:szCs w:val="32"/>
        </w:rPr>
        <w:t xml:space="preserve"> and at least one </w:t>
      </w:r>
      <w:r w:rsidRPr="00BD7699">
        <w:rPr>
          <w:rFonts w:ascii="Calibri" w:eastAsia="Helvetica" w:hAnsi="Calibri" w:cs="Calibri"/>
          <w:b/>
          <w:bCs/>
          <w:i/>
          <w:iCs/>
          <w:color w:val="0F141A"/>
          <w:sz w:val="32"/>
          <w:szCs w:val="32"/>
        </w:rPr>
        <w:t>Allow</w:t>
      </w:r>
      <w:r w:rsidRPr="00BD7699">
        <w:rPr>
          <w:rFonts w:ascii="Calibri" w:eastAsia="Helvetica" w:hAnsi="Calibri" w:cs="Calibri"/>
          <w:b/>
          <w:bCs/>
          <w:color w:val="0F141A"/>
          <w:sz w:val="32"/>
          <w:szCs w:val="32"/>
        </w:rPr>
        <w:t>, access is granted.</w:t>
      </w:r>
    </w:p>
    <w:p w14:paraId="17BF54E7" w14:textId="77777777" w:rsidR="00BD7699" w:rsidRPr="00BD7699" w:rsidRDefault="00BD7699" w:rsidP="00BD7699">
      <w:pPr>
        <w:numPr>
          <w:ilvl w:val="0"/>
          <w:numId w:val="494"/>
        </w:num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If nothing matches or no Allow, it's implicitly denied.</w:t>
      </w:r>
    </w:p>
    <w:p w14:paraId="2228E069"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Would you like a policy example with both Allow and Deny, a policy debugging use case, or help testing this with IAM Policy Simulator?</w:t>
      </w:r>
    </w:p>
    <w:p w14:paraId="1535E25B" w14:textId="77777777" w:rsid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Ask ChatGPT</w:t>
      </w:r>
    </w:p>
    <w:p w14:paraId="2395A499" w14:textId="77777777" w:rsidR="00D63C3C" w:rsidRDefault="00D63C3C" w:rsidP="00BD7699">
      <w:pPr>
        <w:shd w:val="clear" w:color="auto" w:fill="FFFFFF" w:themeFill="background1"/>
        <w:spacing w:before="240" w:after="240"/>
        <w:rPr>
          <w:rFonts w:ascii="Calibri" w:eastAsia="Helvetica" w:hAnsi="Calibri" w:cs="Calibri"/>
          <w:b/>
          <w:bCs/>
          <w:color w:val="0F141A"/>
          <w:sz w:val="32"/>
          <w:szCs w:val="32"/>
        </w:rPr>
      </w:pPr>
    </w:p>
    <w:p w14:paraId="01083C3C"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What is CORS?</w:t>
      </w:r>
    </w:p>
    <w:p w14:paraId="33FB8883"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CORS stands for Cross-Origin Resource Sharing.</w:t>
      </w:r>
      <w:r w:rsidRPr="00D63C3C">
        <w:rPr>
          <w:rFonts w:ascii="Calibri" w:eastAsia="Helvetica" w:hAnsi="Calibri" w:cs="Calibri"/>
          <w:b/>
          <w:bCs/>
          <w:color w:val="0F141A"/>
          <w:sz w:val="32"/>
          <w:szCs w:val="32"/>
        </w:rPr>
        <w:br/>
        <w:t>It’s a rule system that allows a web browser to access content from a different domain or origin.</w:t>
      </w:r>
    </w:p>
    <w:p w14:paraId="53B0E4B4"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By default, browsers block this for security.</w:t>
      </w:r>
      <w:r w:rsidRPr="00D63C3C">
        <w:rPr>
          <w:rFonts w:ascii="Calibri" w:eastAsia="Helvetica" w:hAnsi="Calibri" w:cs="Calibri"/>
          <w:b/>
          <w:bCs/>
          <w:color w:val="0F141A"/>
          <w:sz w:val="32"/>
          <w:szCs w:val="32"/>
        </w:rPr>
        <w:br/>
        <w:t xml:space="preserve">So if your website (e.g., myfrontend.com) wants to load files (like </w:t>
      </w:r>
      <w:r w:rsidRPr="00D63C3C">
        <w:rPr>
          <w:rFonts w:ascii="Calibri" w:eastAsia="Helvetica" w:hAnsi="Calibri" w:cs="Calibri"/>
          <w:b/>
          <w:bCs/>
          <w:color w:val="0F141A"/>
          <w:sz w:val="32"/>
          <w:szCs w:val="32"/>
        </w:rPr>
        <w:lastRenderedPageBreak/>
        <w:t>images or JSON) from your S3 bucket (mybucket.s3.amazonaws.com), you must allow it using CORS settings on the S3 bucket.</w:t>
      </w:r>
    </w:p>
    <w:p w14:paraId="4442ADF0" w14:textId="77777777" w:rsidR="00D63C3C" w:rsidRPr="00D63C3C" w:rsidRDefault="00000000" w:rsidP="00D63C3C">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4248118D">
          <v:rect id="_x0000_i1629" style="width:0;height:1.5pt" o:hralign="center" o:hrstd="t" o:hr="t" fillcolor="#a0a0a0" stroked="f"/>
        </w:pict>
      </w:r>
    </w:p>
    <w:p w14:paraId="4D179891"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Segoe UI Symbol" w:eastAsia="Helvetica" w:hAnsi="Segoe UI Symbol" w:cs="Segoe UI Symbol"/>
          <w:b/>
          <w:bCs/>
          <w:color w:val="0F141A"/>
          <w:sz w:val="32"/>
          <w:szCs w:val="32"/>
        </w:rPr>
        <w:t>🗣</w:t>
      </w:r>
      <w:r w:rsidRPr="00D63C3C">
        <w:rPr>
          <w:rFonts w:ascii="Calibri" w:eastAsia="Helvetica" w:hAnsi="Calibri" w:cs="Calibri"/>
          <w:b/>
          <w:bCs/>
          <w:color w:val="0F141A"/>
          <w:sz w:val="32"/>
          <w:szCs w:val="32"/>
        </w:rPr>
        <w:t xml:space="preserve"> Why is CORS needed in S3?</w:t>
      </w:r>
    </w:p>
    <w:p w14:paraId="1D44DE5A"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Imagine:</w:t>
      </w:r>
    </w:p>
    <w:p w14:paraId="7612D6D8" w14:textId="77777777" w:rsidR="00D63C3C" w:rsidRPr="00D63C3C" w:rsidRDefault="00D63C3C" w:rsidP="00D63C3C">
      <w:pPr>
        <w:numPr>
          <w:ilvl w:val="0"/>
          <w:numId w:val="495"/>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 xml:space="preserve">You have a frontend app hosted on </w:t>
      </w:r>
      <w:hyperlink r:id="rId29" w:tgtFrame="_new" w:history="1">
        <w:r w:rsidRPr="00D63C3C">
          <w:rPr>
            <w:rStyle w:val="Hyperlink"/>
            <w:rFonts w:ascii="Calibri" w:eastAsia="Helvetica" w:hAnsi="Calibri" w:cs="Calibri"/>
            <w:b/>
            <w:bCs/>
            <w:sz w:val="32"/>
            <w:szCs w:val="32"/>
          </w:rPr>
          <w:t>https://myapp.com</w:t>
        </w:r>
      </w:hyperlink>
    </w:p>
    <w:p w14:paraId="4BC9067E" w14:textId="77777777" w:rsidR="00D63C3C" w:rsidRPr="00D63C3C" w:rsidRDefault="00D63C3C" w:rsidP="00D63C3C">
      <w:pPr>
        <w:numPr>
          <w:ilvl w:val="0"/>
          <w:numId w:val="495"/>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Your images are stored in an S3 bucket https://mybucket.s3.amazonaws.com</w:t>
      </w:r>
    </w:p>
    <w:p w14:paraId="7A0AEA82"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If your frontend tries to load images or files from the S3 bucket, the browser blocks the request unless S3 allows it through CORS.</w:t>
      </w:r>
    </w:p>
    <w:p w14:paraId="0FD37C29" w14:textId="77777777" w:rsidR="00D63C3C" w:rsidRPr="00D63C3C" w:rsidRDefault="00000000" w:rsidP="00D63C3C">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61D62D15">
          <v:rect id="_x0000_i1630" style="width:0;height:1.5pt" o:hralign="center" o:hrstd="t" o:hr="t" fillcolor="#a0a0a0" stroked="f"/>
        </w:pict>
      </w:r>
    </w:p>
    <w:p w14:paraId="3F4ED8FB"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Segoe UI Symbol" w:eastAsia="Helvetica" w:hAnsi="Segoe UI Symbol" w:cs="Segoe UI Symbol"/>
          <w:b/>
          <w:bCs/>
          <w:color w:val="0F141A"/>
          <w:sz w:val="32"/>
          <w:szCs w:val="32"/>
        </w:rPr>
        <w:t>🛠</w:t>
      </w:r>
      <w:r w:rsidRPr="00D63C3C">
        <w:rPr>
          <w:rFonts w:ascii="Calibri" w:eastAsia="Helvetica" w:hAnsi="Calibri" w:cs="Calibri"/>
          <w:b/>
          <w:bCs/>
          <w:color w:val="0F141A"/>
          <w:sz w:val="32"/>
          <w:szCs w:val="32"/>
        </w:rPr>
        <w:t xml:space="preserve"> How to Enable CORS in S3</w:t>
      </w:r>
    </w:p>
    <w:p w14:paraId="4EE6F5D7"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You do this by adding a CORS configuration to the bucket.</w:t>
      </w:r>
    </w:p>
    <w:p w14:paraId="0D721F16"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Segoe UI Emoji" w:eastAsia="Helvetica" w:hAnsi="Segoe UI Emoji" w:cs="Segoe UI Emoji"/>
          <w:b/>
          <w:bCs/>
          <w:color w:val="0F141A"/>
          <w:sz w:val="32"/>
          <w:szCs w:val="32"/>
        </w:rPr>
        <w:t>✅</w:t>
      </w:r>
      <w:r w:rsidRPr="00D63C3C">
        <w:rPr>
          <w:rFonts w:ascii="Calibri" w:eastAsia="Helvetica" w:hAnsi="Calibri" w:cs="Calibri"/>
          <w:b/>
          <w:bCs/>
          <w:color w:val="0F141A"/>
          <w:sz w:val="32"/>
          <w:szCs w:val="32"/>
        </w:rPr>
        <w:t xml:space="preserve"> Simple Example:</w:t>
      </w:r>
    </w:p>
    <w:p w14:paraId="6E1F4AA2"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json</w:t>
      </w:r>
    </w:p>
    <w:p w14:paraId="417F192B"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CopyEdit</w:t>
      </w:r>
    </w:p>
    <w:p w14:paraId="43F56B40"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w:t>
      </w:r>
    </w:p>
    <w:p w14:paraId="39204DEB"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 xml:space="preserve">  {</w:t>
      </w:r>
    </w:p>
    <w:p w14:paraId="2759F7C8"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 xml:space="preserve">    "AllowedOrigins": ["https://myapp.com"],</w:t>
      </w:r>
    </w:p>
    <w:p w14:paraId="41836B1A"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 xml:space="preserve">    "AllowedMethods": ["GET"],</w:t>
      </w:r>
    </w:p>
    <w:p w14:paraId="69B0AE2B"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lastRenderedPageBreak/>
        <w:t xml:space="preserve">    "AllowedHeaders": ["*"]</w:t>
      </w:r>
    </w:p>
    <w:p w14:paraId="3A168CC6"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 xml:space="preserve">  }</w:t>
      </w:r>
    </w:p>
    <w:p w14:paraId="0E236A04"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w:t>
      </w:r>
    </w:p>
    <w:p w14:paraId="7FA6C602"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This means:</w:t>
      </w:r>
    </w:p>
    <w:p w14:paraId="3C074186" w14:textId="77777777" w:rsidR="00D63C3C" w:rsidRPr="00D63C3C" w:rsidRDefault="00D63C3C" w:rsidP="00D63C3C">
      <w:pPr>
        <w:numPr>
          <w:ilvl w:val="0"/>
          <w:numId w:val="496"/>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Only websites from https://myapp.com can access files in this bucket.</w:t>
      </w:r>
    </w:p>
    <w:p w14:paraId="7D6982D3" w14:textId="77777777" w:rsidR="00D63C3C" w:rsidRPr="00D63C3C" w:rsidRDefault="00D63C3C" w:rsidP="00D63C3C">
      <w:pPr>
        <w:numPr>
          <w:ilvl w:val="0"/>
          <w:numId w:val="496"/>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They’re allowed to use GET method (e.g., download images).</w:t>
      </w:r>
    </w:p>
    <w:p w14:paraId="53CCCDFD" w14:textId="77777777" w:rsidR="00D63C3C" w:rsidRPr="00D63C3C" w:rsidRDefault="00D63C3C" w:rsidP="00D63C3C">
      <w:pPr>
        <w:numPr>
          <w:ilvl w:val="0"/>
          <w:numId w:val="496"/>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They can use any headers (*).</w:t>
      </w:r>
    </w:p>
    <w:p w14:paraId="73074E21" w14:textId="77777777" w:rsidR="00D63C3C" w:rsidRPr="00D63C3C" w:rsidRDefault="00000000" w:rsidP="00D63C3C">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708C56D1">
          <v:rect id="_x0000_i1631" style="width:0;height:1.5pt" o:hralign="center" o:hrstd="t" o:hr="t" fillcolor="#a0a0a0" stroked="f"/>
        </w:pict>
      </w:r>
    </w:p>
    <w:p w14:paraId="7A4D456A"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Segoe UI Emoji" w:eastAsia="Helvetica" w:hAnsi="Segoe UI Emoji" w:cs="Segoe UI Emoji"/>
          <w:b/>
          <w:bCs/>
          <w:color w:val="0F141A"/>
          <w:sz w:val="32"/>
          <w:szCs w:val="32"/>
        </w:rPr>
        <w:t>💡</w:t>
      </w:r>
      <w:r w:rsidRPr="00D63C3C">
        <w:rPr>
          <w:rFonts w:ascii="Calibri" w:eastAsia="Helvetica" w:hAnsi="Calibri" w:cs="Calibri"/>
          <w:b/>
          <w:bCs/>
          <w:color w:val="0F141A"/>
          <w:sz w:val="32"/>
          <w:szCs w:val="32"/>
        </w:rPr>
        <w:t xml:space="preserve"> What Each Part Means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5"/>
        <w:gridCol w:w="6995"/>
      </w:tblGrid>
      <w:tr w:rsidR="00D63C3C" w:rsidRPr="00D63C3C" w14:paraId="490108B5" w14:textId="77777777" w:rsidTr="00D63C3C">
        <w:trPr>
          <w:tblHeader/>
          <w:tblCellSpacing w:w="15" w:type="dxa"/>
        </w:trPr>
        <w:tc>
          <w:tcPr>
            <w:tcW w:w="0" w:type="auto"/>
            <w:vAlign w:val="center"/>
            <w:hideMark/>
          </w:tcPr>
          <w:p w14:paraId="016CF669"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Key</w:t>
            </w:r>
          </w:p>
        </w:tc>
        <w:tc>
          <w:tcPr>
            <w:tcW w:w="0" w:type="auto"/>
            <w:vAlign w:val="center"/>
            <w:hideMark/>
          </w:tcPr>
          <w:p w14:paraId="4C35DA35"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Meaning</w:t>
            </w:r>
          </w:p>
        </w:tc>
      </w:tr>
      <w:tr w:rsidR="00D63C3C" w:rsidRPr="00D63C3C" w14:paraId="2AFEC5C5" w14:textId="77777777" w:rsidTr="00D63C3C">
        <w:trPr>
          <w:tblCellSpacing w:w="15" w:type="dxa"/>
        </w:trPr>
        <w:tc>
          <w:tcPr>
            <w:tcW w:w="0" w:type="auto"/>
            <w:vAlign w:val="center"/>
            <w:hideMark/>
          </w:tcPr>
          <w:p w14:paraId="47B7EACF"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AllowedOrigins</w:t>
            </w:r>
          </w:p>
        </w:tc>
        <w:tc>
          <w:tcPr>
            <w:tcW w:w="0" w:type="auto"/>
            <w:vAlign w:val="center"/>
            <w:hideMark/>
          </w:tcPr>
          <w:p w14:paraId="75B7E5FB"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Which websites can use this bucket (your frontend site URL).</w:t>
            </w:r>
          </w:p>
        </w:tc>
      </w:tr>
      <w:tr w:rsidR="00D63C3C" w:rsidRPr="00D63C3C" w14:paraId="02B59438" w14:textId="77777777" w:rsidTr="00D63C3C">
        <w:trPr>
          <w:tblCellSpacing w:w="15" w:type="dxa"/>
        </w:trPr>
        <w:tc>
          <w:tcPr>
            <w:tcW w:w="0" w:type="auto"/>
            <w:vAlign w:val="center"/>
            <w:hideMark/>
          </w:tcPr>
          <w:p w14:paraId="0AF5EC83"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AllowedMethods</w:t>
            </w:r>
          </w:p>
        </w:tc>
        <w:tc>
          <w:tcPr>
            <w:tcW w:w="0" w:type="auto"/>
            <w:vAlign w:val="center"/>
            <w:hideMark/>
          </w:tcPr>
          <w:p w14:paraId="177F1E2E"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What type of HTTP requests are allowed (GET, POST, etc.).</w:t>
            </w:r>
          </w:p>
        </w:tc>
      </w:tr>
      <w:tr w:rsidR="00D63C3C" w:rsidRPr="00D63C3C" w14:paraId="39826525" w14:textId="77777777" w:rsidTr="00D63C3C">
        <w:trPr>
          <w:tblCellSpacing w:w="15" w:type="dxa"/>
        </w:trPr>
        <w:tc>
          <w:tcPr>
            <w:tcW w:w="0" w:type="auto"/>
            <w:vAlign w:val="center"/>
            <w:hideMark/>
          </w:tcPr>
          <w:p w14:paraId="0B03E317"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AllowedHeaders</w:t>
            </w:r>
          </w:p>
        </w:tc>
        <w:tc>
          <w:tcPr>
            <w:tcW w:w="0" w:type="auto"/>
            <w:vAlign w:val="center"/>
            <w:hideMark/>
          </w:tcPr>
          <w:p w14:paraId="2F2BAC6C"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What request headers the browser can send.</w:t>
            </w:r>
          </w:p>
        </w:tc>
      </w:tr>
      <w:tr w:rsidR="00D63C3C" w:rsidRPr="00D63C3C" w14:paraId="40BCE9BD" w14:textId="77777777" w:rsidTr="00D63C3C">
        <w:trPr>
          <w:tblCellSpacing w:w="15" w:type="dxa"/>
        </w:trPr>
        <w:tc>
          <w:tcPr>
            <w:tcW w:w="0" w:type="auto"/>
            <w:vAlign w:val="center"/>
            <w:hideMark/>
          </w:tcPr>
          <w:p w14:paraId="5A6F16B1"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ExposeHeaders</w:t>
            </w:r>
          </w:p>
        </w:tc>
        <w:tc>
          <w:tcPr>
            <w:tcW w:w="0" w:type="auto"/>
            <w:vAlign w:val="center"/>
            <w:hideMark/>
          </w:tcPr>
          <w:p w14:paraId="72C66927"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What response headers the frontend app can see.</w:t>
            </w:r>
          </w:p>
        </w:tc>
      </w:tr>
      <w:tr w:rsidR="00D63C3C" w:rsidRPr="00D63C3C" w14:paraId="1749BB39" w14:textId="77777777" w:rsidTr="00D63C3C">
        <w:trPr>
          <w:tblCellSpacing w:w="15" w:type="dxa"/>
        </w:trPr>
        <w:tc>
          <w:tcPr>
            <w:tcW w:w="0" w:type="auto"/>
            <w:vAlign w:val="center"/>
            <w:hideMark/>
          </w:tcPr>
          <w:p w14:paraId="2A5FD925"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lastRenderedPageBreak/>
              <w:t>MaxAgeSeconds</w:t>
            </w:r>
          </w:p>
        </w:tc>
        <w:tc>
          <w:tcPr>
            <w:tcW w:w="0" w:type="auto"/>
            <w:vAlign w:val="center"/>
            <w:hideMark/>
          </w:tcPr>
          <w:p w14:paraId="3A1A1FFB"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How long the browser can remember the CORS settings (for performance).</w:t>
            </w:r>
          </w:p>
        </w:tc>
      </w:tr>
    </w:tbl>
    <w:p w14:paraId="02A047C9" w14:textId="77777777" w:rsidR="00D63C3C" w:rsidRPr="00D63C3C" w:rsidRDefault="00000000" w:rsidP="00D63C3C">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52EB881C">
          <v:rect id="_x0000_i1632" style="width:0;height:1.5pt" o:hralign="center" o:hrstd="t" o:hr="t" fillcolor="#a0a0a0" stroked="f"/>
        </w:pict>
      </w:r>
    </w:p>
    <w:p w14:paraId="59EEA7D6"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Segoe UI Emoji" w:eastAsia="Helvetica" w:hAnsi="Segoe UI Emoji" w:cs="Segoe UI Emoji"/>
          <w:b/>
          <w:bCs/>
          <w:color w:val="0F141A"/>
          <w:sz w:val="32"/>
          <w:szCs w:val="32"/>
        </w:rPr>
        <w:t>🔄</w:t>
      </w:r>
      <w:r w:rsidRPr="00D63C3C">
        <w:rPr>
          <w:rFonts w:ascii="Calibri" w:eastAsia="Helvetica" w:hAnsi="Calibri" w:cs="Calibri"/>
          <w:b/>
          <w:bCs/>
          <w:color w:val="0F141A"/>
          <w:sz w:val="32"/>
          <w:szCs w:val="32"/>
        </w:rPr>
        <w:t xml:space="preserve"> Example Scenario</w:t>
      </w:r>
    </w:p>
    <w:p w14:paraId="33A990F7"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If your frontend app sends this:</w:t>
      </w:r>
    </w:p>
    <w:p w14:paraId="0B2B2482"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js</w:t>
      </w:r>
    </w:p>
    <w:p w14:paraId="11243B5D"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CopyEdit</w:t>
      </w:r>
    </w:p>
    <w:p w14:paraId="360611BD"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fetch("https://mybucket.s3.amazonaws.com/image.jpg")</w:t>
      </w:r>
    </w:p>
    <w:p w14:paraId="21E346EB"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The browser checks:</w:t>
      </w:r>
    </w:p>
    <w:p w14:paraId="2724753F" w14:textId="77777777" w:rsidR="00D63C3C" w:rsidRPr="00D63C3C" w:rsidRDefault="00D63C3C" w:rsidP="00D63C3C">
      <w:pPr>
        <w:numPr>
          <w:ilvl w:val="0"/>
          <w:numId w:val="497"/>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"Is mybucket.s3.amazonaws.com allowing my domain (myapp.com) to access this file?"</w:t>
      </w:r>
    </w:p>
    <w:p w14:paraId="3CB2BD7D"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If CORS is not configured, you'll get an error:</w:t>
      </w:r>
    </w:p>
    <w:p w14:paraId="301C48D1"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pgsql</w:t>
      </w:r>
    </w:p>
    <w:p w14:paraId="48223CB0"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CopyEdit</w:t>
      </w:r>
    </w:p>
    <w:p w14:paraId="647EFFB5"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Access to fetch at '...' from origin '...' has been blocked by CORS policy</w:t>
      </w:r>
    </w:p>
    <w:p w14:paraId="77249F70" w14:textId="77777777" w:rsidR="00D63C3C" w:rsidRPr="00D63C3C" w:rsidRDefault="00000000" w:rsidP="00D63C3C">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30D18180">
          <v:rect id="_x0000_i1633" style="width:0;height:1.5pt" o:hralign="center" o:hrstd="t" o:hr="t" fillcolor="#a0a0a0" stroked="f"/>
        </w:pict>
      </w:r>
    </w:p>
    <w:p w14:paraId="53057FFA"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Segoe UI Emoji" w:eastAsia="Helvetica" w:hAnsi="Segoe UI Emoji" w:cs="Segoe UI Emoji"/>
          <w:b/>
          <w:bCs/>
          <w:color w:val="0F141A"/>
          <w:sz w:val="32"/>
          <w:szCs w:val="32"/>
        </w:rPr>
        <w:t>🧱</w:t>
      </w:r>
      <w:r w:rsidRPr="00D63C3C">
        <w:rPr>
          <w:rFonts w:ascii="Calibri" w:eastAsia="Helvetica" w:hAnsi="Calibri" w:cs="Calibri"/>
          <w:b/>
          <w:bCs/>
          <w:color w:val="0F141A"/>
          <w:sz w:val="32"/>
          <w:szCs w:val="32"/>
        </w:rPr>
        <w:t xml:space="preserve"> Example: CORS JSON for S3</w:t>
      </w:r>
    </w:p>
    <w:p w14:paraId="150B7011"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json</w:t>
      </w:r>
    </w:p>
    <w:p w14:paraId="72D6F245"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lastRenderedPageBreak/>
        <w:t>CopyEdit</w:t>
      </w:r>
    </w:p>
    <w:p w14:paraId="3B1946D0"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w:t>
      </w:r>
    </w:p>
    <w:p w14:paraId="53BE7C3E"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 xml:space="preserve">  {</w:t>
      </w:r>
    </w:p>
    <w:p w14:paraId="4DB138D4"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 xml:space="preserve">    "AllowedOrigins": ["*"],</w:t>
      </w:r>
    </w:p>
    <w:p w14:paraId="22DE02D8"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 xml:space="preserve">    "AllowedMethods": ["GET", "POST"],</w:t>
      </w:r>
    </w:p>
    <w:p w14:paraId="3A1FEC8A"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 xml:space="preserve">    "AllowedHeaders": ["*"],</w:t>
      </w:r>
    </w:p>
    <w:p w14:paraId="75C23C54"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 xml:space="preserve">    "ExposeHeaders": ["ETag"],</w:t>
      </w:r>
    </w:p>
    <w:p w14:paraId="37914652"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 xml:space="preserve">    "MaxAgeSeconds": 3000</w:t>
      </w:r>
    </w:p>
    <w:p w14:paraId="5B438F87"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 xml:space="preserve">  }</w:t>
      </w:r>
    </w:p>
    <w:p w14:paraId="49E622C8"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w:t>
      </w:r>
    </w:p>
    <w:p w14:paraId="1CD12C59" w14:textId="77777777" w:rsidR="00D63C3C" w:rsidRPr="00D63C3C" w:rsidRDefault="00D63C3C" w:rsidP="00D63C3C">
      <w:pPr>
        <w:numPr>
          <w:ilvl w:val="0"/>
          <w:numId w:val="498"/>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 in AllowedOrigins means any website can access it (public).</w:t>
      </w:r>
    </w:p>
    <w:p w14:paraId="1F9F1612" w14:textId="77777777" w:rsidR="00D63C3C" w:rsidRPr="00D63C3C" w:rsidRDefault="00D63C3C" w:rsidP="00D63C3C">
      <w:pPr>
        <w:numPr>
          <w:ilvl w:val="0"/>
          <w:numId w:val="498"/>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ETag is a header your app can read (like version info).</w:t>
      </w:r>
    </w:p>
    <w:p w14:paraId="351E6BCF" w14:textId="77777777" w:rsidR="00D63C3C" w:rsidRPr="00D63C3C" w:rsidRDefault="00D63C3C" w:rsidP="00D63C3C">
      <w:pPr>
        <w:numPr>
          <w:ilvl w:val="0"/>
          <w:numId w:val="498"/>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3000 seconds = cache this rule for ~50 minutes.</w:t>
      </w:r>
    </w:p>
    <w:p w14:paraId="6B1AB1AC" w14:textId="77777777" w:rsidR="00D63C3C" w:rsidRPr="00D63C3C" w:rsidRDefault="00000000" w:rsidP="00D63C3C">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7061D17B">
          <v:rect id="_x0000_i1634" style="width:0;height:1.5pt" o:hralign="center" o:hrstd="t" o:hr="t" fillcolor="#a0a0a0" stroked="f"/>
        </w:pict>
      </w:r>
    </w:p>
    <w:p w14:paraId="7A1F0CA4"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Segoe UI Emoji" w:eastAsia="Helvetica" w:hAnsi="Segoe UI Emoji" w:cs="Segoe UI Emoji"/>
          <w:b/>
          <w:bCs/>
          <w:color w:val="0F141A"/>
          <w:sz w:val="32"/>
          <w:szCs w:val="32"/>
        </w:rPr>
        <w:t>⚠️</w:t>
      </w:r>
      <w:r w:rsidRPr="00D63C3C">
        <w:rPr>
          <w:rFonts w:ascii="Calibri" w:eastAsia="Helvetica" w:hAnsi="Calibri" w:cs="Calibri"/>
          <w:b/>
          <w:bCs/>
          <w:color w:val="0F141A"/>
          <w:sz w:val="32"/>
          <w:szCs w:val="32"/>
        </w:rPr>
        <w:t xml:space="preserve"> Best Practices</w:t>
      </w:r>
    </w:p>
    <w:p w14:paraId="1434E4D8" w14:textId="77777777" w:rsidR="00D63C3C" w:rsidRPr="00D63C3C" w:rsidRDefault="00D63C3C" w:rsidP="00D63C3C">
      <w:pPr>
        <w:numPr>
          <w:ilvl w:val="0"/>
          <w:numId w:val="499"/>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Avoid using * in production, especially for AllowedOrigins.</w:t>
      </w:r>
    </w:p>
    <w:p w14:paraId="4C3BF049" w14:textId="77777777" w:rsidR="00D63C3C" w:rsidRPr="00D63C3C" w:rsidRDefault="00D63C3C" w:rsidP="00D63C3C">
      <w:pPr>
        <w:numPr>
          <w:ilvl w:val="0"/>
          <w:numId w:val="499"/>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Only allow the exact domains you trust.</w:t>
      </w:r>
    </w:p>
    <w:p w14:paraId="327DF4BD" w14:textId="77777777" w:rsidR="00D63C3C" w:rsidRPr="00D63C3C" w:rsidRDefault="00D63C3C" w:rsidP="00D63C3C">
      <w:pPr>
        <w:numPr>
          <w:ilvl w:val="0"/>
          <w:numId w:val="499"/>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Set only required methods (GET, POST, etc.).</w:t>
      </w:r>
    </w:p>
    <w:p w14:paraId="2522D6CC" w14:textId="77777777" w:rsidR="00D63C3C" w:rsidRPr="00D63C3C" w:rsidRDefault="00D63C3C" w:rsidP="00D63C3C">
      <w:pPr>
        <w:numPr>
          <w:ilvl w:val="0"/>
          <w:numId w:val="499"/>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Always test CORS by accessing the resource in a real browser.</w:t>
      </w:r>
    </w:p>
    <w:p w14:paraId="4497054F" w14:textId="77777777" w:rsidR="00D63C3C" w:rsidRPr="00D63C3C" w:rsidRDefault="00000000" w:rsidP="00D63C3C">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lastRenderedPageBreak/>
        <w:pict w14:anchorId="73AE4E8C">
          <v:rect id="_x0000_i1635" style="width:0;height:1.5pt" o:hralign="center" o:hrstd="t" o:hr="t" fillcolor="#a0a0a0" stroked="f"/>
        </w:pict>
      </w:r>
    </w:p>
    <w:p w14:paraId="70B38030"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Segoe UI Emoji" w:eastAsia="Helvetica" w:hAnsi="Segoe UI Emoji" w:cs="Segoe UI Emoji"/>
          <w:b/>
          <w:bCs/>
          <w:color w:val="0F141A"/>
          <w:sz w:val="32"/>
          <w:szCs w:val="32"/>
        </w:rPr>
        <w:t>🔍</w:t>
      </w:r>
      <w:r w:rsidRPr="00D63C3C">
        <w:rPr>
          <w:rFonts w:ascii="Calibri" w:eastAsia="Helvetica" w:hAnsi="Calibri" w:cs="Calibri"/>
          <w:b/>
          <w:bCs/>
          <w:color w:val="0F141A"/>
          <w:sz w:val="32"/>
          <w:szCs w:val="32"/>
        </w:rPr>
        <w:t xml:space="preserve"> Where to Set CORS in AWS S3</w:t>
      </w:r>
    </w:p>
    <w:p w14:paraId="31499F22" w14:textId="77777777" w:rsidR="00D63C3C" w:rsidRPr="00D63C3C" w:rsidRDefault="00D63C3C" w:rsidP="00D63C3C">
      <w:pPr>
        <w:numPr>
          <w:ilvl w:val="0"/>
          <w:numId w:val="500"/>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Go to S3 in the AWS Console.</w:t>
      </w:r>
    </w:p>
    <w:p w14:paraId="706AB231" w14:textId="77777777" w:rsidR="00D63C3C" w:rsidRPr="00D63C3C" w:rsidRDefault="00D63C3C" w:rsidP="00D63C3C">
      <w:pPr>
        <w:numPr>
          <w:ilvl w:val="0"/>
          <w:numId w:val="500"/>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Click your bucket → Go to Permissions tab.</w:t>
      </w:r>
    </w:p>
    <w:p w14:paraId="4842EFA5" w14:textId="77777777" w:rsidR="00D63C3C" w:rsidRPr="00D63C3C" w:rsidRDefault="00D63C3C" w:rsidP="00D63C3C">
      <w:pPr>
        <w:numPr>
          <w:ilvl w:val="0"/>
          <w:numId w:val="500"/>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Scroll down to Cross-origin resource sharing (CORS).</w:t>
      </w:r>
    </w:p>
    <w:p w14:paraId="4AF071DF" w14:textId="77777777" w:rsidR="00D63C3C" w:rsidRPr="00D63C3C" w:rsidRDefault="00D63C3C" w:rsidP="00D63C3C">
      <w:pPr>
        <w:numPr>
          <w:ilvl w:val="0"/>
          <w:numId w:val="500"/>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Paste your CORS JSON there.</w:t>
      </w:r>
    </w:p>
    <w:p w14:paraId="054D4531" w14:textId="77777777" w:rsidR="00D63C3C" w:rsidRPr="00D63C3C" w:rsidRDefault="00D63C3C" w:rsidP="00D63C3C">
      <w:pPr>
        <w:numPr>
          <w:ilvl w:val="0"/>
          <w:numId w:val="500"/>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Save changes.</w:t>
      </w:r>
    </w:p>
    <w:p w14:paraId="0810AB45" w14:textId="77777777" w:rsidR="00D63C3C" w:rsidRPr="00BD7699" w:rsidRDefault="00D63C3C" w:rsidP="00BD7699">
      <w:pPr>
        <w:shd w:val="clear" w:color="auto" w:fill="FFFFFF" w:themeFill="background1"/>
        <w:spacing w:before="240" w:after="240"/>
        <w:rPr>
          <w:rFonts w:ascii="Calibri" w:eastAsia="Helvetica" w:hAnsi="Calibri" w:cs="Calibri"/>
          <w:b/>
          <w:bCs/>
          <w:color w:val="0F141A"/>
          <w:sz w:val="32"/>
          <w:szCs w:val="32"/>
        </w:rPr>
      </w:pPr>
    </w:p>
    <w:p w14:paraId="7747BB99" w14:textId="77777777" w:rsidR="00760BE7" w:rsidRPr="000A031A" w:rsidRDefault="00760BE7" w:rsidP="00760BE7">
      <w:pPr>
        <w:shd w:val="clear" w:color="auto" w:fill="FFFFFF" w:themeFill="background1"/>
        <w:spacing w:before="240" w:after="240"/>
        <w:rPr>
          <w:rFonts w:ascii="Calibri" w:eastAsia="Helvetica" w:hAnsi="Calibri" w:cs="Calibri"/>
          <w:b/>
          <w:bCs/>
          <w:color w:val="0F141A"/>
          <w:sz w:val="32"/>
          <w:szCs w:val="32"/>
        </w:rPr>
      </w:pPr>
    </w:p>
    <w:p w14:paraId="6AE6E464" w14:textId="495FC0AA" w:rsidR="00C32CBF" w:rsidRDefault="00C32CBF" w:rsidP="00C32CBF">
      <w:pPr>
        <w:shd w:val="clear" w:color="auto" w:fill="FFFFFF" w:themeFill="background1"/>
        <w:spacing w:before="240" w:after="240"/>
        <w:rPr>
          <w:rFonts w:ascii="Calibri" w:eastAsia="Helvetica" w:hAnsi="Calibri" w:cs="Calibri"/>
          <w:b/>
          <w:bCs/>
          <w:color w:val="0F141A"/>
          <w:sz w:val="32"/>
          <w:szCs w:val="32"/>
        </w:rPr>
      </w:pPr>
    </w:p>
    <w:p w14:paraId="09E2A9A0"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Here’s a short and clear comparison between Cluster Autoscaler and Karpenter in Kubernetes (including EKS):</w:t>
      </w:r>
    </w:p>
    <w:p w14:paraId="579203B0" w14:textId="77777777" w:rsidR="00401F9F" w:rsidRPr="00401F9F" w:rsidRDefault="00000000" w:rsidP="00401F9F">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4E683555">
          <v:rect id="_x0000_i1636" style="width:0;height:1.5pt" o:hralign="center" o:hrstd="t" o:hr="t" fillcolor="#a0a0a0" stroked="f"/>
        </w:pict>
      </w:r>
    </w:p>
    <w:p w14:paraId="17A4695B"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1. Purpose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3"/>
        <w:gridCol w:w="3771"/>
        <w:gridCol w:w="3786"/>
      </w:tblGrid>
      <w:tr w:rsidR="00401F9F" w:rsidRPr="00401F9F" w14:paraId="2C6E4332" w14:textId="77777777" w:rsidTr="00401F9F">
        <w:trPr>
          <w:tblHeader/>
          <w:tblCellSpacing w:w="15" w:type="dxa"/>
        </w:trPr>
        <w:tc>
          <w:tcPr>
            <w:tcW w:w="0" w:type="auto"/>
            <w:vAlign w:val="center"/>
            <w:hideMark/>
          </w:tcPr>
          <w:p w14:paraId="196A898C"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Feature</w:t>
            </w:r>
          </w:p>
        </w:tc>
        <w:tc>
          <w:tcPr>
            <w:tcW w:w="0" w:type="auto"/>
            <w:vAlign w:val="center"/>
            <w:hideMark/>
          </w:tcPr>
          <w:p w14:paraId="272B9042"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Cluster Autoscaler</w:t>
            </w:r>
          </w:p>
        </w:tc>
        <w:tc>
          <w:tcPr>
            <w:tcW w:w="0" w:type="auto"/>
            <w:vAlign w:val="center"/>
            <w:hideMark/>
          </w:tcPr>
          <w:p w14:paraId="4D4A09FE"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Karpenter</w:t>
            </w:r>
          </w:p>
        </w:tc>
      </w:tr>
      <w:tr w:rsidR="00401F9F" w:rsidRPr="00401F9F" w14:paraId="55BEE743" w14:textId="77777777" w:rsidTr="00401F9F">
        <w:trPr>
          <w:tblCellSpacing w:w="15" w:type="dxa"/>
        </w:trPr>
        <w:tc>
          <w:tcPr>
            <w:tcW w:w="0" w:type="auto"/>
            <w:vAlign w:val="center"/>
            <w:hideMark/>
          </w:tcPr>
          <w:p w14:paraId="1D149A8D"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Primary Goal</w:t>
            </w:r>
          </w:p>
        </w:tc>
        <w:tc>
          <w:tcPr>
            <w:tcW w:w="0" w:type="auto"/>
            <w:vAlign w:val="center"/>
            <w:hideMark/>
          </w:tcPr>
          <w:p w14:paraId="3A79CE57"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Adds/removes nodes based on pod needs</w:t>
            </w:r>
          </w:p>
        </w:tc>
        <w:tc>
          <w:tcPr>
            <w:tcW w:w="0" w:type="auto"/>
            <w:vAlign w:val="center"/>
            <w:hideMark/>
          </w:tcPr>
          <w:p w14:paraId="6DEDC581"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Adds/removes nodes based on pod needs</w:t>
            </w:r>
          </w:p>
        </w:tc>
      </w:tr>
      <w:tr w:rsidR="00401F9F" w:rsidRPr="00401F9F" w14:paraId="3FB8BFC2" w14:textId="77777777" w:rsidTr="00401F9F">
        <w:trPr>
          <w:tblCellSpacing w:w="15" w:type="dxa"/>
        </w:trPr>
        <w:tc>
          <w:tcPr>
            <w:tcW w:w="0" w:type="auto"/>
            <w:vAlign w:val="center"/>
            <w:hideMark/>
          </w:tcPr>
          <w:p w14:paraId="17BAE9DB"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Pod Scheduling</w:t>
            </w:r>
          </w:p>
        </w:tc>
        <w:tc>
          <w:tcPr>
            <w:tcW w:w="0" w:type="auto"/>
            <w:vAlign w:val="center"/>
            <w:hideMark/>
          </w:tcPr>
          <w:p w14:paraId="78AA3B57"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Relies on Kubernetes scheduler</w:t>
            </w:r>
          </w:p>
        </w:tc>
        <w:tc>
          <w:tcPr>
            <w:tcW w:w="0" w:type="auto"/>
            <w:vAlign w:val="center"/>
            <w:hideMark/>
          </w:tcPr>
          <w:p w14:paraId="35B36F11"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Directly integrates with the scheduler</w:t>
            </w:r>
          </w:p>
        </w:tc>
      </w:tr>
    </w:tbl>
    <w:p w14:paraId="2DA1547D" w14:textId="77777777" w:rsidR="00401F9F" w:rsidRPr="00401F9F" w:rsidRDefault="00000000" w:rsidP="00401F9F">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lastRenderedPageBreak/>
        <w:pict w14:anchorId="0ED2EC54">
          <v:rect id="_x0000_i1637" style="width:0;height:1.5pt" o:hralign="center" o:hrstd="t" o:hr="t" fillcolor="#a0a0a0" stroked="f"/>
        </w:pict>
      </w:r>
    </w:p>
    <w:p w14:paraId="2132FF2D"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2. How It Works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59"/>
        <w:gridCol w:w="3348"/>
        <w:gridCol w:w="3353"/>
      </w:tblGrid>
      <w:tr w:rsidR="00401F9F" w:rsidRPr="00401F9F" w14:paraId="0F8FE78A" w14:textId="77777777" w:rsidTr="00401F9F">
        <w:trPr>
          <w:tblHeader/>
          <w:tblCellSpacing w:w="15" w:type="dxa"/>
        </w:trPr>
        <w:tc>
          <w:tcPr>
            <w:tcW w:w="0" w:type="auto"/>
            <w:vAlign w:val="center"/>
            <w:hideMark/>
          </w:tcPr>
          <w:p w14:paraId="3C742AEE"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Feature</w:t>
            </w:r>
          </w:p>
        </w:tc>
        <w:tc>
          <w:tcPr>
            <w:tcW w:w="0" w:type="auto"/>
            <w:vAlign w:val="center"/>
            <w:hideMark/>
          </w:tcPr>
          <w:p w14:paraId="4F9FAE2C"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Cluster Autoscaler</w:t>
            </w:r>
          </w:p>
        </w:tc>
        <w:tc>
          <w:tcPr>
            <w:tcW w:w="0" w:type="auto"/>
            <w:vAlign w:val="center"/>
            <w:hideMark/>
          </w:tcPr>
          <w:p w14:paraId="3BE9B34A"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Karpenter</w:t>
            </w:r>
          </w:p>
        </w:tc>
      </w:tr>
      <w:tr w:rsidR="00401F9F" w:rsidRPr="00401F9F" w14:paraId="55734407" w14:textId="77777777" w:rsidTr="00401F9F">
        <w:trPr>
          <w:tblCellSpacing w:w="15" w:type="dxa"/>
        </w:trPr>
        <w:tc>
          <w:tcPr>
            <w:tcW w:w="0" w:type="auto"/>
            <w:vAlign w:val="center"/>
            <w:hideMark/>
          </w:tcPr>
          <w:p w14:paraId="1EB261D1"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Scaling Logic</w:t>
            </w:r>
          </w:p>
        </w:tc>
        <w:tc>
          <w:tcPr>
            <w:tcW w:w="0" w:type="auto"/>
            <w:vAlign w:val="center"/>
            <w:hideMark/>
          </w:tcPr>
          <w:p w14:paraId="3C5F49BF"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Scales based on unschedulable pods</w:t>
            </w:r>
          </w:p>
        </w:tc>
        <w:tc>
          <w:tcPr>
            <w:tcW w:w="0" w:type="auto"/>
            <w:vAlign w:val="center"/>
            <w:hideMark/>
          </w:tcPr>
          <w:p w14:paraId="2E9CEE6B"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Observes pods &amp; provisions instantly</w:t>
            </w:r>
          </w:p>
        </w:tc>
      </w:tr>
      <w:tr w:rsidR="00401F9F" w:rsidRPr="00401F9F" w14:paraId="2888C371" w14:textId="77777777" w:rsidTr="00401F9F">
        <w:trPr>
          <w:tblCellSpacing w:w="15" w:type="dxa"/>
        </w:trPr>
        <w:tc>
          <w:tcPr>
            <w:tcW w:w="0" w:type="auto"/>
            <w:vAlign w:val="center"/>
            <w:hideMark/>
          </w:tcPr>
          <w:p w14:paraId="4205B37C"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Node Group Management</w:t>
            </w:r>
          </w:p>
        </w:tc>
        <w:tc>
          <w:tcPr>
            <w:tcW w:w="0" w:type="auto"/>
            <w:vAlign w:val="center"/>
            <w:hideMark/>
          </w:tcPr>
          <w:p w14:paraId="6FC367F2"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Uses Auto Scaling Groups</w:t>
            </w:r>
          </w:p>
        </w:tc>
        <w:tc>
          <w:tcPr>
            <w:tcW w:w="0" w:type="auto"/>
            <w:vAlign w:val="center"/>
            <w:hideMark/>
          </w:tcPr>
          <w:p w14:paraId="3677AF31"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Launches EC2 instances directly (no ASG)</w:t>
            </w:r>
          </w:p>
        </w:tc>
      </w:tr>
      <w:tr w:rsidR="00401F9F" w:rsidRPr="00401F9F" w14:paraId="1B8D5EB0" w14:textId="77777777" w:rsidTr="00401F9F">
        <w:trPr>
          <w:tblCellSpacing w:w="15" w:type="dxa"/>
        </w:trPr>
        <w:tc>
          <w:tcPr>
            <w:tcW w:w="0" w:type="auto"/>
            <w:vAlign w:val="center"/>
            <w:hideMark/>
          </w:tcPr>
          <w:p w14:paraId="21BE9B52"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Provisioning Speed</w:t>
            </w:r>
          </w:p>
        </w:tc>
        <w:tc>
          <w:tcPr>
            <w:tcW w:w="0" w:type="auto"/>
            <w:vAlign w:val="center"/>
            <w:hideMark/>
          </w:tcPr>
          <w:p w14:paraId="28596764"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Slower (minutes)</w:t>
            </w:r>
          </w:p>
        </w:tc>
        <w:tc>
          <w:tcPr>
            <w:tcW w:w="0" w:type="auto"/>
            <w:vAlign w:val="center"/>
            <w:hideMark/>
          </w:tcPr>
          <w:p w14:paraId="08E02F90"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Very fast (seconds)</w:t>
            </w:r>
          </w:p>
        </w:tc>
      </w:tr>
    </w:tbl>
    <w:p w14:paraId="19764255" w14:textId="77777777" w:rsidR="00401F9F" w:rsidRPr="00401F9F" w:rsidRDefault="00000000" w:rsidP="00401F9F">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4CC0FBF3">
          <v:rect id="_x0000_i1638" style="width:0;height:1.5pt" o:hralign="center" o:hrstd="t" o:hr="t" fillcolor="#a0a0a0" stroked="f"/>
        </w:pict>
      </w:r>
    </w:p>
    <w:p w14:paraId="68DB79CA"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3. Flexibility &amp; Optimization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1"/>
        <w:gridCol w:w="2651"/>
        <w:gridCol w:w="4198"/>
      </w:tblGrid>
      <w:tr w:rsidR="00401F9F" w:rsidRPr="00401F9F" w14:paraId="598E0E01" w14:textId="77777777" w:rsidTr="00401F9F">
        <w:trPr>
          <w:tblHeader/>
          <w:tblCellSpacing w:w="15" w:type="dxa"/>
        </w:trPr>
        <w:tc>
          <w:tcPr>
            <w:tcW w:w="0" w:type="auto"/>
            <w:vAlign w:val="center"/>
            <w:hideMark/>
          </w:tcPr>
          <w:p w14:paraId="46DC1C17"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Feature</w:t>
            </w:r>
          </w:p>
        </w:tc>
        <w:tc>
          <w:tcPr>
            <w:tcW w:w="0" w:type="auto"/>
            <w:vAlign w:val="center"/>
            <w:hideMark/>
          </w:tcPr>
          <w:p w14:paraId="052E72CE"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Cluster Autoscaler</w:t>
            </w:r>
          </w:p>
        </w:tc>
        <w:tc>
          <w:tcPr>
            <w:tcW w:w="0" w:type="auto"/>
            <w:vAlign w:val="center"/>
            <w:hideMark/>
          </w:tcPr>
          <w:p w14:paraId="61F6F125"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Karpenter</w:t>
            </w:r>
          </w:p>
        </w:tc>
      </w:tr>
      <w:tr w:rsidR="00401F9F" w:rsidRPr="00401F9F" w14:paraId="1B295A29" w14:textId="77777777" w:rsidTr="00401F9F">
        <w:trPr>
          <w:tblCellSpacing w:w="15" w:type="dxa"/>
        </w:trPr>
        <w:tc>
          <w:tcPr>
            <w:tcW w:w="0" w:type="auto"/>
            <w:vAlign w:val="center"/>
            <w:hideMark/>
          </w:tcPr>
          <w:p w14:paraId="39BC15FA"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Instance Flexibility</w:t>
            </w:r>
          </w:p>
        </w:tc>
        <w:tc>
          <w:tcPr>
            <w:tcW w:w="0" w:type="auto"/>
            <w:vAlign w:val="center"/>
            <w:hideMark/>
          </w:tcPr>
          <w:p w14:paraId="7FA3FAF2"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Fixed instance types in ASG</w:t>
            </w:r>
          </w:p>
        </w:tc>
        <w:tc>
          <w:tcPr>
            <w:tcW w:w="0" w:type="auto"/>
            <w:vAlign w:val="center"/>
            <w:hideMark/>
          </w:tcPr>
          <w:p w14:paraId="50DF2207"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Picks best-fit instance types dynamically</w:t>
            </w:r>
          </w:p>
        </w:tc>
      </w:tr>
      <w:tr w:rsidR="00401F9F" w:rsidRPr="00401F9F" w14:paraId="3B4AB3A4" w14:textId="77777777" w:rsidTr="00401F9F">
        <w:trPr>
          <w:tblCellSpacing w:w="15" w:type="dxa"/>
        </w:trPr>
        <w:tc>
          <w:tcPr>
            <w:tcW w:w="0" w:type="auto"/>
            <w:vAlign w:val="center"/>
            <w:hideMark/>
          </w:tcPr>
          <w:p w14:paraId="1C7494CA"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Cost Optimization</w:t>
            </w:r>
          </w:p>
        </w:tc>
        <w:tc>
          <w:tcPr>
            <w:tcW w:w="0" w:type="auto"/>
            <w:vAlign w:val="center"/>
            <w:hideMark/>
          </w:tcPr>
          <w:p w14:paraId="3F7CBE35"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Manual spot selection</w:t>
            </w:r>
          </w:p>
        </w:tc>
        <w:tc>
          <w:tcPr>
            <w:tcW w:w="0" w:type="auto"/>
            <w:vAlign w:val="center"/>
            <w:hideMark/>
          </w:tcPr>
          <w:p w14:paraId="2F99D344"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Auto-selects cheapest on-demand/spot mix</w:t>
            </w:r>
          </w:p>
        </w:tc>
      </w:tr>
      <w:tr w:rsidR="00401F9F" w:rsidRPr="00401F9F" w14:paraId="4E35BC82" w14:textId="77777777" w:rsidTr="00401F9F">
        <w:trPr>
          <w:tblCellSpacing w:w="15" w:type="dxa"/>
        </w:trPr>
        <w:tc>
          <w:tcPr>
            <w:tcW w:w="0" w:type="auto"/>
            <w:vAlign w:val="center"/>
            <w:hideMark/>
          </w:tcPr>
          <w:p w14:paraId="3BDA6F8C"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Scheduling Intelligence</w:t>
            </w:r>
          </w:p>
        </w:tc>
        <w:tc>
          <w:tcPr>
            <w:tcW w:w="0" w:type="auto"/>
            <w:vAlign w:val="center"/>
            <w:hideMark/>
          </w:tcPr>
          <w:p w14:paraId="45F626F3"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Basic</w:t>
            </w:r>
          </w:p>
        </w:tc>
        <w:tc>
          <w:tcPr>
            <w:tcW w:w="0" w:type="auto"/>
            <w:vAlign w:val="center"/>
            <w:hideMark/>
          </w:tcPr>
          <w:p w14:paraId="0F4110FF"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Advanced (uses pod requirements, zones, etc)</w:t>
            </w:r>
          </w:p>
        </w:tc>
      </w:tr>
    </w:tbl>
    <w:p w14:paraId="7E8DB811" w14:textId="77777777" w:rsidR="00401F9F" w:rsidRPr="00401F9F" w:rsidRDefault="00000000" w:rsidP="00401F9F">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lastRenderedPageBreak/>
        <w:pict w14:anchorId="228E8447">
          <v:rect id="_x0000_i1639" style="width:0;height:1.5pt" o:hralign="center" o:hrstd="t" o:hr="t" fillcolor="#a0a0a0" stroked="f"/>
        </w:pict>
      </w:r>
    </w:p>
    <w:p w14:paraId="1DDB5326"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4. Installation &amp; Management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4"/>
        <w:gridCol w:w="3932"/>
        <w:gridCol w:w="3314"/>
      </w:tblGrid>
      <w:tr w:rsidR="00401F9F" w:rsidRPr="00401F9F" w14:paraId="293F313A" w14:textId="77777777" w:rsidTr="00401F9F">
        <w:trPr>
          <w:tblHeader/>
          <w:tblCellSpacing w:w="15" w:type="dxa"/>
        </w:trPr>
        <w:tc>
          <w:tcPr>
            <w:tcW w:w="0" w:type="auto"/>
            <w:vAlign w:val="center"/>
            <w:hideMark/>
          </w:tcPr>
          <w:p w14:paraId="02118CBC"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Feature</w:t>
            </w:r>
          </w:p>
        </w:tc>
        <w:tc>
          <w:tcPr>
            <w:tcW w:w="0" w:type="auto"/>
            <w:vAlign w:val="center"/>
            <w:hideMark/>
          </w:tcPr>
          <w:p w14:paraId="7650B70D"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Cluster Autoscaler</w:t>
            </w:r>
          </w:p>
        </w:tc>
        <w:tc>
          <w:tcPr>
            <w:tcW w:w="0" w:type="auto"/>
            <w:vAlign w:val="center"/>
            <w:hideMark/>
          </w:tcPr>
          <w:p w14:paraId="118B54C1"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Karpenter</w:t>
            </w:r>
          </w:p>
        </w:tc>
      </w:tr>
      <w:tr w:rsidR="00401F9F" w:rsidRPr="00401F9F" w14:paraId="50EE1B01" w14:textId="77777777" w:rsidTr="00401F9F">
        <w:trPr>
          <w:tblCellSpacing w:w="15" w:type="dxa"/>
        </w:trPr>
        <w:tc>
          <w:tcPr>
            <w:tcW w:w="0" w:type="auto"/>
            <w:vAlign w:val="center"/>
            <w:hideMark/>
          </w:tcPr>
          <w:p w14:paraId="785051FD"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Setup</w:t>
            </w:r>
          </w:p>
        </w:tc>
        <w:tc>
          <w:tcPr>
            <w:tcW w:w="0" w:type="auto"/>
            <w:vAlign w:val="center"/>
            <w:hideMark/>
          </w:tcPr>
          <w:p w14:paraId="3C664189"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More complex (ASG, tags, configs)</w:t>
            </w:r>
          </w:p>
        </w:tc>
        <w:tc>
          <w:tcPr>
            <w:tcW w:w="0" w:type="auto"/>
            <w:vAlign w:val="center"/>
            <w:hideMark/>
          </w:tcPr>
          <w:p w14:paraId="39ECEA87"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Easier (no ASG needed)</w:t>
            </w:r>
          </w:p>
        </w:tc>
      </w:tr>
      <w:tr w:rsidR="00401F9F" w:rsidRPr="00401F9F" w14:paraId="67B83080" w14:textId="77777777" w:rsidTr="00401F9F">
        <w:trPr>
          <w:tblCellSpacing w:w="15" w:type="dxa"/>
        </w:trPr>
        <w:tc>
          <w:tcPr>
            <w:tcW w:w="0" w:type="auto"/>
            <w:vAlign w:val="center"/>
            <w:hideMark/>
          </w:tcPr>
          <w:p w14:paraId="598EC6A9"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AWS Integration</w:t>
            </w:r>
          </w:p>
        </w:tc>
        <w:tc>
          <w:tcPr>
            <w:tcW w:w="0" w:type="auto"/>
            <w:vAlign w:val="center"/>
            <w:hideMark/>
          </w:tcPr>
          <w:p w14:paraId="55681E4E"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Deep integration with ASG in EKS</w:t>
            </w:r>
          </w:p>
        </w:tc>
        <w:tc>
          <w:tcPr>
            <w:tcW w:w="0" w:type="auto"/>
            <w:vAlign w:val="center"/>
            <w:hideMark/>
          </w:tcPr>
          <w:p w14:paraId="165F792B"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Native AWS SDK integration</w:t>
            </w:r>
          </w:p>
        </w:tc>
      </w:tr>
    </w:tbl>
    <w:p w14:paraId="20297C16" w14:textId="77777777" w:rsidR="00401F9F" w:rsidRPr="00401F9F" w:rsidRDefault="00000000" w:rsidP="00401F9F">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507559F4">
          <v:rect id="_x0000_i1640" style="width:0;height:1.5pt" o:hralign="center" o:hrstd="t" o:hr="t" fillcolor="#a0a0a0" stroked="f"/>
        </w:pict>
      </w:r>
    </w:p>
    <w:p w14:paraId="728A2CCF"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Summary</w:t>
      </w:r>
    </w:p>
    <w:tbl>
      <w:tblPr>
        <w:tblStyle w:val="TableGrid"/>
        <w:tblW w:w="0" w:type="auto"/>
        <w:tblLook w:val="04A0" w:firstRow="1" w:lastRow="0" w:firstColumn="1" w:lastColumn="0" w:noHBand="0" w:noVBand="1"/>
      </w:tblPr>
      <w:tblGrid>
        <w:gridCol w:w="5681"/>
        <w:gridCol w:w="3155"/>
      </w:tblGrid>
      <w:tr w:rsidR="00401F9F" w:rsidRPr="00401F9F" w14:paraId="3B677F0C" w14:textId="77777777" w:rsidTr="00401F9F">
        <w:tc>
          <w:tcPr>
            <w:tcW w:w="0" w:type="auto"/>
            <w:hideMark/>
          </w:tcPr>
          <w:p w14:paraId="39E5F2B7" w14:textId="77777777" w:rsidR="00401F9F" w:rsidRPr="00401F9F" w:rsidRDefault="00401F9F" w:rsidP="00401F9F">
            <w:pPr>
              <w:shd w:val="clear" w:color="auto" w:fill="FFFFFF" w:themeFill="background1"/>
              <w:spacing w:before="240" w:after="24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Use Case</w:t>
            </w:r>
          </w:p>
        </w:tc>
        <w:tc>
          <w:tcPr>
            <w:tcW w:w="0" w:type="auto"/>
            <w:hideMark/>
          </w:tcPr>
          <w:p w14:paraId="459D3783" w14:textId="77777777" w:rsidR="00401F9F" w:rsidRPr="00401F9F" w:rsidRDefault="00401F9F" w:rsidP="00401F9F">
            <w:pPr>
              <w:shd w:val="clear" w:color="auto" w:fill="FFFFFF" w:themeFill="background1"/>
              <w:spacing w:before="240" w:after="24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Recommendation</w:t>
            </w:r>
          </w:p>
        </w:tc>
      </w:tr>
      <w:tr w:rsidR="00401F9F" w:rsidRPr="00401F9F" w14:paraId="13AA8312" w14:textId="77777777" w:rsidTr="00401F9F">
        <w:tc>
          <w:tcPr>
            <w:tcW w:w="0" w:type="auto"/>
            <w:hideMark/>
          </w:tcPr>
          <w:p w14:paraId="0C81BCC4" w14:textId="77777777" w:rsidR="00401F9F" w:rsidRPr="00401F9F" w:rsidRDefault="00401F9F" w:rsidP="00401F9F">
            <w:pPr>
              <w:shd w:val="clear" w:color="auto" w:fill="FFFFFF" w:themeFill="background1"/>
              <w:spacing w:before="240" w:after="24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Simple setup, existing ASGs</w:t>
            </w:r>
          </w:p>
        </w:tc>
        <w:tc>
          <w:tcPr>
            <w:tcW w:w="0" w:type="auto"/>
            <w:hideMark/>
          </w:tcPr>
          <w:p w14:paraId="683350AA" w14:textId="77777777" w:rsidR="00401F9F" w:rsidRPr="00401F9F" w:rsidRDefault="00401F9F" w:rsidP="00401F9F">
            <w:pPr>
              <w:shd w:val="clear" w:color="auto" w:fill="FFFFFF" w:themeFill="background1"/>
              <w:spacing w:before="240" w:after="240" w:line="259" w:lineRule="auto"/>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Cluster Autoscaler</w:t>
            </w:r>
          </w:p>
        </w:tc>
      </w:tr>
      <w:tr w:rsidR="00401F9F" w:rsidRPr="00401F9F" w14:paraId="029F4AC1" w14:textId="77777777" w:rsidTr="00401F9F">
        <w:tc>
          <w:tcPr>
            <w:tcW w:w="0" w:type="auto"/>
            <w:hideMark/>
          </w:tcPr>
          <w:p w14:paraId="0F72FFF1" w14:textId="77777777" w:rsidR="00401F9F" w:rsidRPr="00401F9F" w:rsidRDefault="00401F9F" w:rsidP="00401F9F">
            <w:pPr>
              <w:shd w:val="clear" w:color="auto" w:fill="FFFFFF" w:themeFill="background1"/>
              <w:spacing w:before="240" w:after="24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Dynamic provisioning, spot saving, speed</w:t>
            </w:r>
          </w:p>
        </w:tc>
        <w:tc>
          <w:tcPr>
            <w:tcW w:w="0" w:type="auto"/>
            <w:hideMark/>
          </w:tcPr>
          <w:p w14:paraId="49D16F15" w14:textId="77777777" w:rsidR="00401F9F" w:rsidRPr="00401F9F" w:rsidRDefault="00401F9F" w:rsidP="00401F9F">
            <w:pPr>
              <w:shd w:val="clear" w:color="auto" w:fill="FFFFFF" w:themeFill="background1"/>
              <w:spacing w:before="240" w:after="240" w:line="259" w:lineRule="auto"/>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Karpenter</w:t>
            </w:r>
          </w:p>
        </w:tc>
      </w:tr>
    </w:tbl>
    <w:p w14:paraId="34038496" w14:textId="77777777" w:rsidR="00401F9F" w:rsidRPr="00401F9F" w:rsidRDefault="00000000" w:rsidP="00401F9F">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4108CE64">
          <v:rect id="_x0000_i1641" style="width:0;height:1.5pt" o:hralign="center" o:hrstd="t" o:hr="t" fillcolor="#a0a0a0" stroked="f"/>
        </w:pict>
      </w:r>
    </w:p>
    <w:p w14:paraId="06024A5C"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Would you like a CloudFormation template for Karpenter, or a comparison with Fargate autoscaling?</w:t>
      </w:r>
    </w:p>
    <w:p w14:paraId="20EB6A10"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You said:</w:t>
      </w:r>
    </w:p>
    <w:p w14:paraId="0250BBF6"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Observes pods &amp; provisions instantly</w:t>
      </w:r>
    </w:p>
    <w:p w14:paraId="6E477F2B"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lastRenderedPageBreak/>
        <w:t>explain</w:t>
      </w:r>
    </w:p>
    <w:p w14:paraId="47E6744F"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ChatGPT said:</w:t>
      </w:r>
    </w:p>
    <w:p w14:paraId="6F08C374"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Sure! When we say "Karpenter observes pods and provisions instantly", it means:</w:t>
      </w:r>
    </w:p>
    <w:p w14:paraId="3E3F214B"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What Karpenter Does:</w:t>
      </w:r>
    </w:p>
    <w:p w14:paraId="16ED004F"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Karpenter monitors the Kubernetes scheduler for pods that are stuck in Pending state — these are pods that can't be scheduled onto existing nodes due to a lack of resources like CPU, memory, GPU, or affinity constraints.</w:t>
      </w:r>
    </w:p>
    <w:p w14:paraId="1D3183CF"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Instant Provisioning:</w:t>
      </w:r>
    </w:p>
    <w:p w14:paraId="0F9A5D04"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As soon as Karpenter sees an unschedulable pod:</w:t>
      </w:r>
    </w:p>
    <w:p w14:paraId="2FEF1A80" w14:textId="77777777" w:rsidR="00401F9F" w:rsidRPr="00401F9F" w:rsidRDefault="00401F9F" w:rsidP="00401F9F">
      <w:pPr>
        <w:numPr>
          <w:ilvl w:val="0"/>
          <w:numId w:val="501"/>
        </w:num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It analyzes the pod's resource requests (CPU, memory, zone, OS, etc.).</w:t>
      </w:r>
    </w:p>
    <w:p w14:paraId="02D8753F" w14:textId="77777777" w:rsidR="00401F9F" w:rsidRPr="00401F9F" w:rsidRDefault="00401F9F" w:rsidP="00401F9F">
      <w:pPr>
        <w:numPr>
          <w:ilvl w:val="0"/>
          <w:numId w:val="501"/>
        </w:num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It chooses the optimal EC2 instance type that matches the pod requirements.</w:t>
      </w:r>
    </w:p>
    <w:p w14:paraId="4516B612" w14:textId="77777777" w:rsidR="00401F9F" w:rsidRPr="00401F9F" w:rsidRDefault="00401F9F" w:rsidP="00401F9F">
      <w:pPr>
        <w:numPr>
          <w:ilvl w:val="0"/>
          <w:numId w:val="501"/>
        </w:num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It launches the EC2 instance directly (bypassing the need for pre-defined ASGs).</w:t>
      </w:r>
    </w:p>
    <w:p w14:paraId="1353B59F" w14:textId="77777777" w:rsidR="00401F9F" w:rsidRPr="00401F9F" w:rsidRDefault="00401F9F" w:rsidP="00401F9F">
      <w:pPr>
        <w:numPr>
          <w:ilvl w:val="0"/>
          <w:numId w:val="501"/>
        </w:num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As soon as the new node is ready, the pod gets scheduled on it.</w:t>
      </w:r>
    </w:p>
    <w:p w14:paraId="0D6B6085"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This process is much faster than Cluster Autoscaler because:</w:t>
      </w:r>
    </w:p>
    <w:p w14:paraId="6B6273EE" w14:textId="77777777" w:rsidR="00401F9F" w:rsidRPr="00401F9F" w:rsidRDefault="00401F9F" w:rsidP="00401F9F">
      <w:pPr>
        <w:numPr>
          <w:ilvl w:val="0"/>
          <w:numId w:val="502"/>
        </w:num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No need to wait for ASG scale-out decisions.</w:t>
      </w:r>
    </w:p>
    <w:p w14:paraId="3B065258" w14:textId="77777777" w:rsidR="00401F9F" w:rsidRPr="00401F9F" w:rsidRDefault="00401F9F" w:rsidP="00401F9F">
      <w:pPr>
        <w:numPr>
          <w:ilvl w:val="0"/>
          <w:numId w:val="502"/>
        </w:num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It doesn't require matching a pod to a predefined node group.</w:t>
      </w:r>
    </w:p>
    <w:p w14:paraId="7C91CE8F" w14:textId="77777777" w:rsidR="00401F9F" w:rsidRPr="00401F9F" w:rsidRDefault="00401F9F" w:rsidP="00401F9F">
      <w:pPr>
        <w:numPr>
          <w:ilvl w:val="0"/>
          <w:numId w:val="502"/>
        </w:num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lastRenderedPageBreak/>
        <w:t>It can use Spot or On-Demand instances automatically, choosing based on price and availability.</w:t>
      </w:r>
    </w:p>
    <w:p w14:paraId="00AE46EE"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Example:</w:t>
      </w:r>
    </w:p>
    <w:p w14:paraId="38E3B90E"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Imagine a pod requires 16 vCPUs and 64 GB RAM — and none of the current node groups support it.</w:t>
      </w:r>
    </w:p>
    <w:p w14:paraId="133F2874" w14:textId="77777777" w:rsidR="00401F9F" w:rsidRPr="00401F9F" w:rsidRDefault="00401F9F" w:rsidP="00401F9F">
      <w:pPr>
        <w:numPr>
          <w:ilvl w:val="0"/>
          <w:numId w:val="503"/>
        </w:num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Cluster Autoscaler may not scale if no ASG fits that size.</w:t>
      </w:r>
    </w:p>
    <w:p w14:paraId="78FFAB53" w14:textId="77777777" w:rsidR="00401F9F" w:rsidRPr="00401F9F" w:rsidRDefault="00401F9F" w:rsidP="00401F9F">
      <w:pPr>
        <w:numPr>
          <w:ilvl w:val="0"/>
          <w:numId w:val="503"/>
        </w:num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Karpenter will immediately identify this and spin up, for example, a m5.4xlarge or r5.4xlarge EC2 instance to run the pod.</w:t>
      </w:r>
    </w:p>
    <w:p w14:paraId="18CD3725" w14:textId="77777777" w:rsidR="00C32CBF" w:rsidRPr="00C32CBF" w:rsidRDefault="00C32CBF" w:rsidP="00C32CBF">
      <w:pPr>
        <w:shd w:val="clear" w:color="auto" w:fill="FFFFFF" w:themeFill="background1"/>
        <w:spacing w:before="240" w:after="240"/>
        <w:rPr>
          <w:rFonts w:ascii="Calibri" w:eastAsia="Helvetica" w:hAnsi="Calibri" w:cs="Calibri"/>
          <w:b/>
          <w:bCs/>
          <w:color w:val="0F141A"/>
          <w:sz w:val="32"/>
          <w:szCs w:val="32"/>
        </w:rPr>
      </w:pPr>
    </w:p>
    <w:p w14:paraId="278D5D65" w14:textId="77777777" w:rsidR="00401F9F" w:rsidRDefault="00401F9F" w:rsidP="00401F9F">
      <w:pPr>
        <w:rPr>
          <w:rFonts w:ascii="Calibri" w:eastAsia="Helvetica" w:hAnsi="Calibri" w:cs="Calibri"/>
          <w:b/>
          <w:bCs/>
          <w:color w:val="0F141A"/>
          <w:sz w:val="32"/>
          <w:szCs w:val="32"/>
        </w:rPr>
      </w:pPr>
    </w:p>
    <w:p w14:paraId="6974CE6C" w14:textId="77777777" w:rsidR="00401F9F" w:rsidRDefault="00401F9F" w:rsidP="00401F9F">
      <w:pPr>
        <w:rPr>
          <w:rFonts w:ascii="Calibri" w:eastAsia="Helvetica" w:hAnsi="Calibri" w:cs="Calibri"/>
          <w:b/>
          <w:bCs/>
          <w:color w:val="0F141A"/>
          <w:sz w:val="32"/>
          <w:szCs w:val="32"/>
        </w:rPr>
      </w:pPr>
    </w:p>
    <w:p w14:paraId="41300AC1" w14:textId="7544BF89" w:rsidR="00401F9F" w:rsidRPr="00401F9F" w:rsidRDefault="00401F9F" w:rsidP="00401F9F">
      <w:pPr>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1. Compute Savings Plans</w:t>
      </w:r>
    </w:p>
    <w:p w14:paraId="6B19590A" w14:textId="77777777" w:rsidR="00401F9F" w:rsidRPr="00401F9F" w:rsidRDefault="00401F9F" w:rsidP="00401F9F">
      <w:pPr>
        <w:numPr>
          <w:ilvl w:val="0"/>
          <w:numId w:val="504"/>
        </w:numPr>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Most flexible</w:t>
      </w:r>
    </w:p>
    <w:p w14:paraId="4679C70C" w14:textId="77777777" w:rsidR="00401F9F" w:rsidRPr="00401F9F" w:rsidRDefault="00401F9F" w:rsidP="00401F9F">
      <w:pPr>
        <w:numPr>
          <w:ilvl w:val="0"/>
          <w:numId w:val="504"/>
        </w:numPr>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Applies to any compute service: EC2, Fargate, Lambda</w:t>
      </w:r>
    </w:p>
    <w:p w14:paraId="48D5FF49" w14:textId="77777777" w:rsidR="00401F9F" w:rsidRPr="00401F9F" w:rsidRDefault="00401F9F" w:rsidP="00401F9F">
      <w:pPr>
        <w:numPr>
          <w:ilvl w:val="0"/>
          <w:numId w:val="504"/>
        </w:numPr>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Instance family, size, OS, region – all flexible</w:t>
      </w:r>
    </w:p>
    <w:p w14:paraId="54AF6AE3" w14:textId="77777777" w:rsidR="00401F9F" w:rsidRPr="00401F9F" w:rsidRDefault="00401F9F" w:rsidP="00401F9F">
      <w:pPr>
        <w:numPr>
          <w:ilvl w:val="0"/>
          <w:numId w:val="504"/>
        </w:numPr>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You commit to spending $/hr, not to a specific instance</w:t>
      </w:r>
    </w:p>
    <w:p w14:paraId="68A4585C" w14:textId="77777777" w:rsidR="00401F9F" w:rsidRPr="00401F9F" w:rsidRDefault="00401F9F" w:rsidP="00401F9F">
      <w:pPr>
        <w:numPr>
          <w:ilvl w:val="0"/>
          <w:numId w:val="504"/>
        </w:numPr>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Automatically applies to any eligible compute usage</w:t>
      </w:r>
    </w:p>
    <w:p w14:paraId="03DEAFB8" w14:textId="77777777" w:rsidR="00401F9F" w:rsidRPr="00401F9F" w:rsidRDefault="00401F9F" w:rsidP="00401F9F">
      <w:pPr>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Best for: Dynamic or changing workloads across multiple compute types</w:t>
      </w:r>
      <w:r w:rsidRPr="00401F9F">
        <w:rPr>
          <w:rFonts w:ascii="Calibri" w:eastAsia="Helvetica" w:hAnsi="Calibri" w:cs="Calibri"/>
          <w:b/>
          <w:bCs/>
          <w:color w:val="0F141A"/>
          <w:sz w:val="32"/>
          <w:szCs w:val="32"/>
        </w:rPr>
        <w:br/>
      </w: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Flexibility: Highest</w:t>
      </w:r>
      <w:r w:rsidRPr="00401F9F">
        <w:rPr>
          <w:rFonts w:ascii="Calibri" w:eastAsia="Helvetica" w:hAnsi="Calibri" w:cs="Calibri"/>
          <w:b/>
          <w:bCs/>
          <w:color w:val="0F141A"/>
          <w:sz w:val="32"/>
          <w:szCs w:val="32"/>
        </w:rPr>
        <w:br/>
      </w: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Discount: ~66% over On-Demand</w:t>
      </w:r>
    </w:p>
    <w:p w14:paraId="1107E7B5" w14:textId="77777777" w:rsidR="00401F9F" w:rsidRPr="00401F9F" w:rsidRDefault="00000000" w:rsidP="00401F9F">
      <w:pPr>
        <w:rPr>
          <w:rFonts w:ascii="Calibri" w:eastAsia="Helvetica" w:hAnsi="Calibri" w:cs="Calibri"/>
          <w:b/>
          <w:bCs/>
          <w:color w:val="0F141A"/>
          <w:sz w:val="32"/>
          <w:szCs w:val="32"/>
        </w:rPr>
      </w:pPr>
      <w:r>
        <w:rPr>
          <w:rFonts w:ascii="Calibri" w:eastAsia="Helvetica" w:hAnsi="Calibri" w:cs="Calibri"/>
          <w:b/>
          <w:bCs/>
          <w:color w:val="0F141A"/>
          <w:sz w:val="32"/>
          <w:szCs w:val="32"/>
        </w:rPr>
        <w:pict w14:anchorId="4833AD31">
          <v:rect id="_x0000_i1642" style="width:0;height:1.5pt" o:hralign="center" o:hrstd="t" o:hr="t" fillcolor="#a0a0a0" stroked="f"/>
        </w:pict>
      </w:r>
    </w:p>
    <w:p w14:paraId="7750D7A1" w14:textId="77777777" w:rsidR="00401F9F" w:rsidRPr="00401F9F" w:rsidRDefault="00401F9F" w:rsidP="00401F9F">
      <w:pPr>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2. EC2 Instance Savings Plans</w:t>
      </w:r>
    </w:p>
    <w:p w14:paraId="736D2343" w14:textId="77777777" w:rsidR="00401F9F" w:rsidRPr="00401F9F" w:rsidRDefault="00401F9F" w:rsidP="00401F9F">
      <w:pPr>
        <w:numPr>
          <w:ilvl w:val="0"/>
          <w:numId w:val="505"/>
        </w:numPr>
        <w:rPr>
          <w:rFonts w:ascii="Calibri" w:eastAsia="Helvetica" w:hAnsi="Calibri" w:cs="Calibri"/>
          <w:b/>
          <w:bCs/>
          <w:color w:val="0F141A"/>
          <w:sz w:val="32"/>
          <w:szCs w:val="32"/>
        </w:rPr>
      </w:pPr>
      <w:r w:rsidRPr="00401F9F">
        <w:rPr>
          <w:rFonts w:ascii="Calibri" w:eastAsia="Helvetica" w:hAnsi="Calibri" w:cs="Calibri"/>
          <w:b/>
          <w:bCs/>
          <w:color w:val="0F141A"/>
          <w:sz w:val="32"/>
          <w:szCs w:val="32"/>
        </w:rPr>
        <w:lastRenderedPageBreak/>
        <w:t>Applies to EC2 only</w:t>
      </w:r>
    </w:p>
    <w:p w14:paraId="3CEEB135" w14:textId="77777777" w:rsidR="00401F9F" w:rsidRPr="00401F9F" w:rsidRDefault="00401F9F" w:rsidP="00401F9F">
      <w:pPr>
        <w:numPr>
          <w:ilvl w:val="0"/>
          <w:numId w:val="505"/>
        </w:numPr>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You choose a specific instance family in a region (e.g., m5 in us-east-1)</w:t>
      </w:r>
    </w:p>
    <w:p w14:paraId="2C111F70" w14:textId="77777777" w:rsidR="00401F9F" w:rsidRPr="00401F9F" w:rsidRDefault="00401F9F" w:rsidP="00401F9F">
      <w:pPr>
        <w:numPr>
          <w:ilvl w:val="0"/>
          <w:numId w:val="505"/>
        </w:numPr>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Instance size, OS, and tenancy can change within that family and region</w:t>
      </w:r>
    </w:p>
    <w:p w14:paraId="27EFD5B8" w14:textId="77777777" w:rsidR="00401F9F" w:rsidRPr="00401F9F" w:rsidRDefault="00401F9F" w:rsidP="00401F9F">
      <w:pPr>
        <w:numPr>
          <w:ilvl w:val="0"/>
          <w:numId w:val="505"/>
        </w:numPr>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Cheaper than Compute SP but less flexible</w:t>
      </w:r>
    </w:p>
    <w:p w14:paraId="36E6B901" w14:textId="77777777" w:rsidR="00401F9F" w:rsidRPr="00401F9F" w:rsidRDefault="00401F9F" w:rsidP="00401F9F">
      <w:pPr>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Best for: EC2-heavy environments where instance family/region is stable</w:t>
      </w:r>
      <w:r w:rsidRPr="00401F9F">
        <w:rPr>
          <w:rFonts w:ascii="Calibri" w:eastAsia="Helvetica" w:hAnsi="Calibri" w:cs="Calibri"/>
          <w:b/>
          <w:bCs/>
          <w:color w:val="0F141A"/>
          <w:sz w:val="32"/>
          <w:szCs w:val="32"/>
        </w:rPr>
        <w:br/>
      </w: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Flexibility: Medium</w:t>
      </w:r>
      <w:r w:rsidRPr="00401F9F">
        <w:rPr>
          <w:rFonts w:ascii="Calibri" w:eastAsia="Helvetica" w:hAnsi="Calibri" w:cs="Calibri"/>
          <w:b/>
          <w:bCs/>
          <w:color w:val="0F141A"/>
          <w:sz w:val="32"/>
          <w:szCs w:val="32"/>
        </w:rPr>
        <w:br/>
      </w: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Discount: ~72% over On-Demand</w:t>
      </w:r>
    </w:p>
    <w:p w14:paraId="4C5427F1" w14:textId="77777777" w:rsidR="00401F9F" w:rsidRPr="00401F9F" w:rsidRDefault="00000000" w:rsidP="00401F9F">
      <w:pPr>
        <w:rPr>
          <w:rFonts w:ascii="Calibri" w:eastAsia="Helvetica" w:hAnsi="Calibri" w:cs="Calibri"/>
          <w:b/>
          <w:bCs/>
          <w:color w:val="0F141A"/>
          <w:sz w:val="32"/>
          <w:szCs w:val="32"/>
        </w:rPr>
      </w:pPr>
      <w:r>
        <w:rPr>
          <w:rFonts w:ascii="Calibri" w:eastAsia="Helvetica" w:hAnsi="Calibri" w:cs="Calibri"/>
          <w:b/>
          <w:bCs/>
          <w:color w:val="0F141A"/>
          <w:sz w:val="32"/>
          <w:szCs w:val="32"/>
        </w:rPr>
        <w:pict w14:anchorId="01880F5D">
          <v:rect id="_x0000_i1643" style="width:0;height:1.5pt" o:hralign="center" o:hrstd="t" o:hr="t" fillcolor="#a0a0a0" stroked="f"/>
        </w:pict>
      </w:r>
    </w:p>
    <w:p w14:paraId="538D1474" w14:textId="77777777" w:rsidR="00401F9F" w:rsidRPr="00401F9F" w:rsidRDefault="00401F9F" w:rsidP="00401F9F">
      <w:pPr>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3. Reserved Instances (RIs)</w:t>
      </w:r>
    </w:p>
    <w:p w14:paraId="6656800D" w14:textId="77777777" w:rsidR="00401F9F" w:rsidRPr="00401F9F" w:rsidRDefault="00401F9F" w:rsidP="00401F9F">
      <w:pPr>
        <w:numPr>
          <w:ilvl w:val="0"/>
          <w:numId w:val="506"/>
        </w:numPr>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Oldest method</w:t>
      </w:r>
    </w:p>
    <w:p w14:paraId="1F7B71BA" w14:textId="77777777" w:rsidR="00401F9F" w:rsidRPr="00401F9F" w:rsidRDefault="00401F9F" w:rsidP="00401F9F">
      <w:pPr>
        <w:numPr>
          <w:ilvl w:val="0"/>
          <w:numId w:val="506"/>
        </w:numPr>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Requires you to commit to a specific instance type, region, AZ, OS, and tenancy</w:t>
      </w:r>
    </w:p>
    <w:p w14:paraId="5DC6C1D6" w14:textId="77777777" w:rsidR="00401F9F" w:rsidRPr="00401F9F" w:rsidRDefault="00401F9F" w:rsidP="00401F9F">
      <w:pPr>
        <w:numPr>
          <w:ilvl w:val="0"/>
          <w:numId w:val="506"/>
        </w:numPr>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Zonal RIs reserve capacity; Regional RIs give flexibility within a region</w:t>
      </w:r>
    </w:p>
    <w:p w14:paraId="2D0723B5" w14:textId="77777777" w:rsidR="00401F9F" w:rsidRPr="00401F9F" w:rsidRDefault="00401F9F" w:rsidP="00401F9F">
      <w:pPr>
        <w:numPr>
          <w:ilvl w:val="0"/>
          <w:numId w:val="506"/>
        </w:numPr>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Convertible RIs allow some modification; Standard RIs are locked</w:t>
      </w:r>
    </w:p>
    <w:p w14:paraId="05F19EFD" w14:textId="77777777" w:rsidR="00401F9F" w:rsidRPr="00401F9F" w:rsidRDefault="00401F9F" w:rsidP="00401F9F">
      <w:pPr>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Best for: Predictable, steady-state workloads</w:t>
      </w:r>
      <w:r w:rsidRPr="00401F9F">
        <w:rPr>
          <w:rFonts w:ascii="Calibri" w:eastAsia="Helvetica" w:hAnsi="Calibri" w:cs="Calibri"/>
          <w:b/>
          <w:bCs/>
          <w:color w:val="0F141A"/>
          <w:sz w:val="32"/>
          <w:szCs w:val="32"/>
        </w:rPr>
        <w:br/>
      </w: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Flexibility: Low (unless Convertible)</w:t>
      </w:r>
      <w:r w:rsidRPr="00401F9F">
        <w:rPr>
          <w:rFonts w:ascii="Calibri" w:eastAsia="Helvetica" w:hAnsi="Calibri" w:cs="Calibri"/>
          <w:b/>
          <w:bCs/>
          <w:color w:val="0F141A"/>
          <w:sz w:val="32"/>
          <w:szCs w:val="32"/>
        </w:rPr>
        <w:br/>
      </w: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Discount: ~75% over On-Demand</w:t>
      </w:r>
    </w:p>
    <w:p w14:paraId="216D0749" w14:textId="77777777" w:rsidR="00401F9F" w:rsidRPr="00401F9F" w:rsidRDefault="00000000" w:rsidP="00401F9F">
      <w:pPr>
        <w:rPr>
          <w:rFonts w:ascii="Calibri" w:eastAsia="Helvetica" w:hAnsi="Calibri" w:cs="Calibri"/>
          <w:b/>
          <w:bCs/>
          <w:color w:val="0F141A"/>
          <w:sz w:val="32"/>
          <w:szCs w:val="32"/>
        </w:rPr>
      </w:pPr>
      <w:r>
        <w:rPr>
          <w:rFonts w:ascii="Calibri" w:eastAsia="Helvetica" w:hAnsi="Calibri" w:cs="Calibri"/>
          <w:b/>
          <w:bCs/>
          <w:color w:val="0F141A"/>
          <w:sz w:val="32"/>
          <w:szCs w:val="32"/>
        </w:rPr>
        <w:pict w14:anchorId="5BC21F1A">
          <v:rect id="_x0000_i1644" style="width:0;height:1.5pt" o:hralign="center" o:hrstd="t" o:hr="t" fillcolor="#a0a0a0" stroked="f"/>
        </w:pict>
      </w:r>
    </w:p>
    <w:p w14:paraId="6EBD37E9" w14:textId="77777777" w:rsidR="00401F9F" w:rsidRPr="00401F9F" w:rsidRDefault="00401F9F" w:rsidP="00401F9F">
      <w:pPr>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Summary Table</w:t>
      </w:r>
    </w:p>
    <w:tbl>
      <w:tblPr>
        <w:tblStyle w:val="TableGrid"/>
        <w:tblW w:w="0" w:type="auto"/>
        <w:tblLook w:val="04A0" w:firstRow="1" w:lastRow="0" w:firstColumn="1" w:lastColumn="0" w:noHBand="0" w:noVBand="1"/>
      </w:tblPr>
      <w:tblGrid>
        <w:gridCol w:w="2472"/>
        <w:gridCol w:w="2223"/>
        <w:gridCol w:w="1773"/>
        <w:gridCol w:w="2882"/>
      </w:tblGrid>
      <w:tr w:rsidR="00401F9F" w:rsidRPr="00401F9F" w14:paraId="1A718F0B" w14:textId="77777777" w:rsidTr="00401F9F">
        <w:tc>
          <w:tcPr>
            <w:tcW w:w="0" w:type="auto"/>
            <w:hideMark/>
          </w:tcPr>
          <w:p w14:paraId="6C16CEEB"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Feature</w:t>
            </w:r>
          </w:p>
        </w:tc>
        <w:tc>
          <w:tcPr>
            <w:tcW w:w="0" w:type="auto"/>
            <w:hideMark/>
          </w:tcPr>
          <w:p w14:paraId="420CEF27"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Compute SP</w:t>
            </w:r>
          </w:p>
        </w:tc>
        <w:tc>
          <w:tcPr>
            <w:tcW w:w="0" w:type="auto"/>
            <w:hideMark/>
          </w:tcPr>
          <w:p w14:paraId="053F86A9"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EC2 SP</w:t>
            </w:r>
          </w:p>
        </w:tc>
        <w:tc>
          <w:tcPr>
            <w:tcW w:w="0" w:type="auto"/>
            <w:hideMark/>
          </w:tcPr>
          <w:p w14:paraId="711DAC8D"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Reserved Instance</w:t>
            </w:r>
          </w:p>
        </w:tc>
      </w:tr>
      <w:tr w:rsidR="00401F9F" w:rsidRPr="00401F9F" w14:paraId="2F2B6840" w14:textId="77777777" w:rsidTr="00401F9F">
        <w:tc>
          <w:tcPr>
            <w:tcW w:w="0" w:type="auto"/>
            <w:hideMark/>
          </w:tcPr>
          <w:p w14:paraId="1189492E"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lastRenderedPageBreak/>
              <w:t>Applies To</w:t>
            </w:r>
          </w:p>
        </w:tc>
        <w:tc>
          <w:tcPr>
            <w:tcW w:w="0" w:type="auto"/>
            <w:hideMark/>
          </w:tcPr>
          <w:p w14:paraId="5AC91551"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EC2, Fargate, Lambda</w:t>
            </w:r>
          </w:p>
        </w:tc>
        <w:tc>
          <w:tcPr>
            <w:tcW w:w="0" w:type="auto"/>
            <w:hideMark/>
          </w:tcPr>
          <w:p w14:paraId="6F43B9B0"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EC2 only</w:t>
            </w:r>
          </w:p>
        </w:tc>
        <w:tc>
          <w:tcPr>
            <w:tcW w:w="0" w:type="auto"/>
            <w:hideMark/>
          </w:tcPr>
          <w:p w14:paraId="1437790B"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EC2 only</w:t>
            </w:r>
          </w:p>
        </w:tc>
      </w:tr>
      <w:tr w:rsidR="00401F9F" w:rsidRPr="00401F9F" w14:paraId="2EBC5ED7" w14:textId="77777777" w:rsidTr="00401F9F">
        <w:tc>
          <w:tcPr>
            <w:tcW w:w="0" w:type="auto"/>
            <w:hideMark/>
          </w:tcPr>
          <w:p w14:paraId="2F4B1D24"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Flexibility</w:t>
            </w:r>
          </w:p>
        </w:tc>
        <w:tc>
          <w:tcPr>
            <w:tcW w:w="0" w:type="auto"/>
            <w:hideMark/>
          </w:tcPr>
          <w:p w14:paraId="6FA9C943"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High</w:t>
            </w:r>
          </w:p>
        </w:tc>
        <w:tc>
          <w:tcPr>
            <w:tcW w:w="0" w:type="auto"/>
            <w:hideMark/>
          </w:tcPr>
          <w:p w14:paraId="5F9B11B7"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Medium</w:t>
            </w:r>
          </w:p>
        </w:tc>
        <w:tc>
          <w:tcPr>
            <w:tcW w:w="0" w:type="auto"/>
            <w:hideMark/>
          </w:tcPr>
          <w:p w14:paraId="5B03756B"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Low (Convertible = medium)</w:t>
            </w:r>
          </w:p>
        </w:tc>
      </w:tr>
      <w:tr w:rsidR="00401F9F" w:rsidRPr="00401F9F" w14:paraId="14BAEF95" w14:textId="77777777" w:rsidTr="00401F9F">
        <w:tc>
          <w:tcPr>
            <w:tcW w:w="0" w:type="auto"/>
            <w:hideMark/>
          </w:tcPr>
          <w:p w14:paraId="0B8F3733"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Discount up to</w:t>
            </w:r>
          </w:p>
        </w:tc>
        <w:tc>
          <w:tcPr>
            <w:tcW w:w="0" w:type="auto"/>
            <w:hideMark/>
          </w:tcPr>
          <w:p w14:paraId="104551E2"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66%</w:t>
            </w:r>
          </w:p>
        </w:tc>
        <w:tc>
          <w:tcPr>
            <w:tcW w:w="0" w:type="auto"/>
            <w:hideMark/>
          </w:tcPr>
          <w:p w14:paraId="4E6300F9"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72%</w:t>
            </w:r>
          </w:p>
        </w:tc>
        <w:tc>
          <w:tcPr>
            <w:tcW w:w="0" w:type="auto"/>
            <w:hideMark/>
          </w:tcPr>
          <w:p w14:paraId="4729414D"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75%</w:t>
            </w:r>
          </w:p>
        </w:tc>
      </w:tr>
      <w:tr w:rsidR="00401F9F" w:rsidRPr="00401F9F" w14:paraId="34945916" w14:textId="77777777" w:rsidTr="00401F9F">
        <w:tc>
          <w:tcPr>
            <w:tcW w:w="0" w:type="auto"/>
            <w:hideMark/>
          </w:tcPr>
          <w:p w14:paraId="6285DAFA"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Commitment Basis</w:t>
            </w:r>
          </w:p>
        </w:tc>
        <w:tc>
          <w:tcPr>
            <w:tcW w:w="0" w:type="auto"/>
            <w:hideMark/>
          </w:tcPr>
          <w:p w14:paraId="442E9D55"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$/hour spend</w:t>
            </w:r>
          </w:p>
        </w:tc>
        <w:tc>
          <w:tcPr>
            <w:tcW w:w="0" w:type="auto"/>
            <w:hideMark/>
          </w:tcPr>
          <w:p w14:paraId="4B56B107"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Instance family</w:t>
            </w:r>
          </w:p>
        </w:tc>
        <w:tc>
          <w:tcPr>
            <w:tcW w:w="0" w:type="auto"/>
            <w:hideMark/>
          </w:tcPr>
          <w:p w14:paraId="57D229A4"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Specific instance type</w:t>
            </w:r>
          </w:p>
        </w:tc>
      </w:tr>
      <w:tr w:rsidR="00401F9F" w:rsidRPr="00401F9F" w14:paraId="527A18BC" w14:textId="77777777" w:rsidTr="00401F9F">
        <w:tc>
          <w:tcPr>
            <w:tcW w:w="0" w:type="auto"/>
            <w:hideMark/>
          </w:tcPr>
          <w:p w14:paraId="3A2A7909"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Capacity Reservation</w:t>
            </w:r>
          </w:p>
        </w:tc>
        <w:tc>
          <w:tcPr>
            <w:tcW w:w="0" w:type="auto"/>
            <w:hideMark/>
          </w:tcPr>
          <w:p w14:paraId="0A721228"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No</w:t>
            </w:r>
          </w:p>
        </w:tc>
        <w:tc>
          <w:tcPr>
            <w:tcW w:w="0" w:type="auto"/>
            <w:hideMark/>
          </w:tcPr>
          <w:p w14:paraId="552F51BC"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No</w:t>
            </w:r>
          </w:p>
        </w:tc>
        <w:tc>
          <w:tcPr>
            <w:tcW w:w="0" w:type="auto"/>
            <w:hideMark/>
          </w:tcPr>
          <w:p w14:paraId="135F84E6"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Yes (Zonal RIs)</w:t>
            </w:r>
          </w:p>
        </w:tc>
      </w:tr>
    </w:tbl>
    <w:p w14:paraId="0848552C" w14:textId="05459EE1" w:rsidR="00106612" w:rsidRDefault="00106612" w:rsidP="31D1C23A">
      <w:pPr>
        <w:rPr>
          <w:rFonts w:ascii="Calibri" w:eastAsia="Times New Roman" w:hAnsi="Calibri" w:cs="Calibri"/>
          <w:b/>
          <w:bCs/>
          <w:color w:val="FF0000"/>
          <w:sz w:val="32"/>
          <w:szCs w:val="32"/>
        </w:rPr>
      </w:pPr>
    </w:p>
    <w:p w14:paraId="4FA06AE7" w14:textId="77777777" w:rsidR="00074425" w:rsidRDefault="00074425" w:rsidP="31D1C23A">
      <w:pPr>
        <w:rPr>
          <w:rFonts w:ascii="Calibri" w:eastAsia="Times New Roman" w:hAnsi="Calibri" w:cs="Calibri"/>
          <w:b/>
          <w:bCs/>
          <w:color w:val="FF0000"/>
          <w:sz w:val="32"/>
          <w:szCs w:val="32"/>
        </w:rPr>
      </w:pPr>
    </w:p>
    <w:p w14:paraId="10333A0F" w14:textId="77777777" w:rsidR="00074425" w:rsidRDefault="00074425" w:rsidP="31D1C23A">
      <w:pPr>
        <w:rPr>
          <w:rFonts w:ascii="Calibri" w:eastAsia="Times New Roman" w:hAnsi="Calibri" w:cs="Calibri"/>
          <w:b/>
          <w:bCs/>
          <w:color w:val="FF0000"/>
          <w:sz w:val="32"/>
          <w:szCs w:val="32"/>
        </w:rPr>
      </w:pPr>
    </w:p>
    <w:p w14:paraId="405FCADF" w14:textId="77777777" w:rsidR="00074425" w:rsidRPr="00074425" w:rsidRDefault="00074425" w:rsidP="00074425">
      <w:p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AWS RDS Multi-AZ DB Instance vs DB Cluster Deployment</w:t>
      </w:r>
    </w:p>
    <w:p w14:paraId="35F69C10" w14:textId="77777777" w:rsidR="00074425" w:rsidRPr="00074425" w:rsidRDefault="00074425" w:rsidP="00074425">
      <w:pPr>
        <w:rPr>
          <w:rFonts w:ascii="Calibri" w:eastAsia="Times New Roman" w:hAnsi="Calibri" w:cs="Calibri"/>
          <w:b/>
          <w:bCs/>
          <w:color w:val="000000" w:themeColor="text1"/>
          <w:sz w:val="32"/>
          <w:szCs w:val="32"/>
        </w:rPr>
      </w:pPr>
      <w:hyperlink r:id="rId30" w:history="1">
        <w:r w:rsidRPr="00074425">
          <w:rPr>
            <w:rStyle w:val="Hyperlink"/>
            <w:rFonts w:ascii="Calibri" w:eastAsia="Times New Roman" w:hAnsi="Calibri" w:cs="Calibri"/>
            <w:b/>
            <w:bCs/>
            <w:color w:val="000000" w:themeColor="text1"/>
            <w:sz w:val="32"/>
            <w:szCs w:val="32"/>
          </w:rPr>
          <w:t>January 31, 2024 ~ Last updated on : February 15, 2024</w:t>
        </w:r>
      </w:hyperlink>
      <w:r w:rsidRPr="00074425">
        <w:rPr>
          <w:rFonts w:ascii="Calibri" w:eastAsia="Times New Roman" w:hAnsi="Calibri" w:cs="Calibri"/>
          <w:b/>
          <w:bCs/>
          <w:color w:val="000000" w:themeColor="text1"/>
          <w:sz w:val="32"/>
          <w:szCs w:val="32"/>
        </w:rPr>
        <w:t> ~ </w:t>
      </w:r>
      <w:hyperlink r:id="rId31" w:history="1">
        <w:r w:rsidRPr="00074425">
          <w:rPr>
            <w:rStyle w:val="Hyperlink"/>
            <w:rFonts w:ascii="Calibri" w:eastAsia="Times New Roman" w:hAnsi="Calibri" w:cs="Calibri"/>
            <w:b/>
            <w:bCs/>
            <w:color w:val="000000" w:themeColor="text1"/>
            <w:sz w:val="32"/>
            <w:szCs w:val="32"/>
          </w:rPr>
          <w:t>jayendrapatil</w:t>
        </w:r>
      </w:hyperlink>
    </w:p>
    <w:p w14:paraId="50CDDD7D" w14:textId="77777777" w:rsidR="00074425" w:rsidRPr="00074425" w:rsidRDefault="00074425" w:rsidP="00074425">
      <w:p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Table of Contents  </w:t>
      </w:r>
      <w:hyperlink r:id="rId32" w:history="1">
        <w:r w:rsidRPr="00074425">
          <w:rPr>
            <w:rStyle w:val="Hyperlink"/>
            <w:rFonts w:ascii="Calibri" w:eastAsia="Times New Roman" w:hAnsi="Calibri" w:cs="Calibri"/>
            <w:b/>
            <w:bCs/>
            <w:color w:val="000000" w:themeColor="text1"/>
            <w:sz w:val="32"/>
            <w:szCs w:val="32"/>
          </w:rPr>
          <w:t>hide</w:t>
        </w:r>
      </w:hyperlink>
      <w:r w:rsidRPr="00074425">
        <w:rPr>
          <w:rFonts w:ascii="Calibri" w:eastAsia="Times New Roman" w:hAnsi="Calibri" w:cs="Calibri"/>
          <w:b/>
          <w:bCs/>
          <w:color w:val="000000" w:themeColor="text1"/>
          <w:sz w:val="32"/>
          <w:szCs w:val="32"/>
        </w:rPr>
        <w:t> </w:t>
      </w:r>
    </w:p>
    <w:p w14:paraId="04B6EFC9" w14:textId="77777777" w:rsidR="00074425" w:rsidRPr="00074425" w:rsidRDefault="00074425" w:rsidP="00074425">
      <w:pPr>
        <w:rPr>
          <w:rFonts w:ascii="Calibri" w:eastAsia="Times New Roman" w:hAnsi="Calibri" w:cs="Calibri"/>
          <w:b/>
          <w:bCs/>
          <w:color w:val="000000" w:themeColor="text1"/>
          <w:sz w:val="32"/>
          <w:szCs w:val="32"/>
        </w:rPr>
      </w:pPr>
      <w:hyperlink r:id="rId33" w:anchor="RDS_Multi-AZ_DB_Instance_vs_DB_Cluster" w:history="1">
        <w:r w:rsidRPr="00074425">
          <w:rPr>
            <w:rStyle w:val="Hyperlink"/>
            <w:rFonts w:ascii="Calibri" w:eastAsia="Times New Roman" w:hAnsi="Calibri" w:cs="Calibri"/>
            <w:b/>
            <w:bCs/>
            <w:color w:val="000000" w:themeColor="text1"/>
            <w:sz w:val="32"/>
            <w:szCs w:val="32"/>
          </w:rPr>
          <w:t>RDS Multi-AZ DB Instance vs DB Cluster</w:t>
        </w:r>
      </w:hyperlink>
    </w:p>
    <w:p w14:paraId="7919B0A8" w14:textId="77777777" w:rsidR="00074425" w:rsidRPr="00074425" w:rsidRDefault="00074425" w:rsidP="00074425">
      <w:pPr>
        <w:rPr>
          <w:rFonts w:ascii="Calibri" w:eastAsia="Times New Roman" w:hAnsi="Calibri" w:cs="Calibri"/>
          <w:b/>
          <w:bCs/>
          <w:color w:val="000000" w:themeColor="text1"/>
          <w:sz w:val="32"/>
          <w:szCs w:val="32"/>
        </w:rPr>
      </w:pPr>
      <w:hyperlink r:id="rId34" w:anchor="Instances_Availability_Zones" w:history="1">
        <w:r w:rsidRPr="00074425">
          <w:rPr>
            <w:rStyle w:val="Hyperlink"/>
            <w:rFonts w:ascii="Calibri" w:eastAsia="Times New Roman" w:hAnsi="Calibri" w:cs="Calibri"/>
            <w:b/>
            <w:bCs/>
            <w:color w:val="000000" w:themeColor="text1"/>
            <w:sz w:val="32"/>
            <w:szCs w:val="32"/>
          </w:rPr>
          <w:t>Instances &amp; Availability Zones</w:t>
        </w:r>
      </w:hyperlink>
    </w:p>
    <w:p w14:paraId="699B1789" w14:textId="77777777" w:rsidR="00074425" w:rsidRPr="00074425" w:rsidRDefault="00074425" w:rsidP="00074425">
      <w:pPr>
        <w:rPr>
          <w:rFonts w:ascii="Calibri" w:eastAsia="Times New Roman" w:hAnsi="Calibri" w:cs="Calibri"/>
          <w:b/>
          <w:bCs/>
          <w:color w:val="000000" w:themeColor="text1"/>
          <w:sz w:val="32"/>
          <w:szCs w:val="32"/>
        </w:rPr>
      </w:pPr>
      <w:hyperlink r:id="rId35" w:anchor="Replication_Mode" w:history="1">
        <w:r w:rsidRPr="00074425">
          <w:rPr>
            <w:rStyle w:val="Hyperlink"/>
            <w:rFonts w:ascii="Calibri" w:eastAsia="Times New Roman" w:hAnsi="Calibri" w:cs="Calibri"/>
            <w:b/>
            <w:bCs/>
            <w:color w:val="000000" w:themeColor="text1"/>
            <w:sz w:val="32"/>
            <w:szCs w:val="32"/>
          </w:rPr>
          <w:t>Replication Mode</w:t>
        </w:r>
      </w:hyperlink>
    </w:p>
    <w:p w14:paraId="7DE2E25E" w14:textId="77777777" w:rsidR="00074425" w:rsidRPr="00074425" w:rsidRDefault="00074425" w:rsidP="00074425">
      <w:pPr>
        <w:rPr>
          <w:rFonts w:ascii="Calibri" w:eastAsia="Times New Roman" w:hAnsi="Calibri" w:cs="Calibri"/>
          <w:b/>
          <w:bCs/>
          <w:color w:val="000000" w:themeColor="text1"/>
          <w:sz w:val="32"/>
          <w:szCs w:val="32"/>
        </w:rPr>
      </w:pPr>
      <w:hyperlink r:id="rId36" w:anchor="Standby_Instance_can_Accept_Reads" w:history="1">
        <w:r w:rsidRPr="00074425">
          <w:rPr>
            <w:rStyle w:val="Hyperlink"/>
            <w:rFonts w:ascii="Calibri" w:eastAsia="Times New Roman" w:hAnsi="Calibri" w:cs="Calibri"/>
            <w:b/>
            <w:bCs/>
            <w:color w:val="000000" w:themeColor="text1"/>
            <w:sz w:val="32"/>
            <w:szCs w:val="32"/>
          </w:rPr>
          <w:t>Standby Instance can Accept Reads</w:t>
        </w:r>
      </w:hyperlink>
    </w:p>
    <w:p w14:paraId="04133D2B" w14:textId="77777777" w:rsidR="00074425" w:rsidRPr="00074425" w:rsidRDefault="00074425" w:rsidP="00074425">
      <w:pPr>
        <w:rPr>
          <w:rFonts w:ascii="Calibri" w:eastAsia="Times New Roman" w:hAnsi="Calibri" w:cs="Calibri"/>
          <w:b/>
          <w:bCs/>
          <w:color w:val="000000" w:themeColor="text1"/>
          <w:sz w:val="32"/>
          <w:szCs w:val="32"/>
        </w:rPr>
      </w:pPr>
      <w:hyperlink r:id="rId37" w:anchor="Commit_Latency" w:history="1">
        <w:r w:rsidRPr="00074425">
          <w:rPr>
            <w:rStyle w:val="Hyperlink"/>
            <w:rFonts w:ascii="Calibri" w:eastAsia="Times New Roman" w:hAnsi="Calibri" w:cs="Calibri"/>
            <w:b/>
            <w:bCs/>
            <w:color w:val="000000" w:themeColor="text1"/>
            <w:sz w:val="32"/>
            <w:szCs w:val="32"/>
          </w:rPr>
          <w:t>Commit Latency</w:t>
        </w:r>
      </w:hyperlink>
    </w:p>
    <w:p w14:paraId="711E4866" w14:textId="77777777" w:rsidR="00074425" w:rsidRPr="00074425" w:rsidRDefault="00074425" w:rsidP="00074425">
      <w:pPr>
        <w:rPr>
          <w:rFonts w:ascii="Calibri" w:eastAsia="Times New Roman" w:hAnsi="Calibri" w:cs="Calibri"/>
          <w:b/>
          <w:bCs/>
          <w:color w:val="000000" w:themeColor="text1"/>
          <w:sz w:val="32"/>
          <w:szCs w:val="32"/>
        </w:rPr>
      </w:pPr>
      <w:hyperlink r:id="rId38" w:anchor="Automatic_Failover_Failover_Time" w:history="1">
        <w:r w:rsidRPr="00074425">
          <w:rPr>
            <w:rStyle w:val="Hyperlink"/>
            <w:rFonts w:ascii="Calibri" w:eastAsia="Times New Roman" w:hAnsi="Calibri" w:cs="Calibri"/>
            <w:b/>
            <w:bCs/>
            <w:color w:val="000000" w:themeColor="text1"/>
            <w:sz w:val="32"/>
            <w:szCs w:val="32"/>
          </w:rPr>
          <w:t>Automatic Failover &amp; Failover Time</w:t>
        </w:r>
      </w:hyperlink>
    </w:p>
    <w:p w14:paraId="31CC7095" w14:textId="77777777" w:rsidR="00074425" w:rsidRPr="00074425" w:rsidRDefault="00074425" w:rsidP="00074425">
      <w:pPr>
        <w:rPr>
          <w:rFonts w:ascii="Calibri" w:eastAsia="Times New Roman" w:hAnsi="Calibri" w:cs="Calibri"/>
          <w:b/>
          <w:bCs/>
          <w:color w:val="000000" w:themeColor="text1"/>
          <w:sz w:val="32"/>
          <w:szCs w:val="32"/>
        </w:rPr>
      </w:pPr>
      <w:hyperlink r:id="rId39" w:anchor="Supported_Engines" w:history="1">
        <w:r w:rsidRPr="00074425">
          <w:rPr>
            <w:rStyle w:val="Hyperlink"/>
            <w:rFonts w:ascii="Calibri" w:eastAsia="Times New Roman" w:hAnsi="Calibri" w:cs="Calibri"/>
            <w:b/>
            <w:bCs/>
            <w:color w:val="000000" w:themeColor="text1"/>
            <w:sz w:val="32"/>
            <w:szCs w:val="32"/>
          </w:rPr>
          <w:t>Supported Engines</w:t>
        </w:r>
      </w:hyperlink>
    </w:p>
    <w:p w14:paraId="0B07E3F7" w14:textId="77777777" w:rsidR="00074425" w:rsidRPr="00074425" w:rsidRDefault="00074425" w:rsidP="00074425">
      <w:pPr>
        <w:rPr>
          <w:rFonts w:ascii="Calibri" w:eastAsia="Times New Roman" w:hAnsi="Calibri" w:cs="Calibri"/>
          <w:b/>
          <w:bCs/>
          <w:color w:val="000000" w:themeColor="text1"/>
          <w:sz w:val="32"/>
          <w:szCs w:val="32"/>
        </w:rPr>
      </w:pPr>
      <w:hyperlink r:id="rId40" w:anchor="Cost" w:history="1">
        <w:r w:rsidRPr="00074425">
          <w:rPr>
            <w:rStyle w:val="Hyperlink"/>
            <w:rFonts w:ascii="Calibri" w:eastAsia="Times New Roman" w:hAnsi="Calibri" w:cs="Calibri"/>
            <w:b/>
            <w:bCs/>
            <w:color w:val="000000" w:themeColor="text1"/>
            <w:sz w:val="32"/>
            <w:szCs w:val="32"/>
          </w:rPr>
          <w:t>Cost</w:t>
        </w:r>
      </w:hyperlink>
    </w:p>
    <w:p w14:paraId="48C13A6B" w14:textId="77777777" w:rsidR="00074425" w:rsidRPr="00074425" w:rsidRDefault="00074425" w:rsidP="00074425">
      <w:pPr>
        <w:rPr>
          <w:rFonts w:ascii="Calibri" w:eastAsia="Times New Roman" w:hAnsi="Calibri" w:cs="Calibri"/>
          <w:b/>
          <w:bCs/>
          <w:color w:val="000000" w:themeColor="text1"/>
          <w:sz w:val="32"/>
          <w:szCs w:val="32"/>
        </w:rPr>
      </w:pPr>
      <w:hyperlink r:id="rId41" w:anchor="Use_Cases" w:history="1">
        <w:r w:rsidRPr="00074425">
          <w:rPr>
            <w:rStyle w:val="Hyperlink"/>
            <w:rFonts w:ascii="Calibri" w:eastAsia="Times New Roman" w:hAnsi="Calibri" w:cs="Calibri"/>
            <w:b/>
            <w:bCs/>
            <w:color w:val="000000" w:themeColor="text1"/>
            <w:sz w:val="32"/>
            <w:szCs w:val="32"/>
          </w:rPr>
          <w:t>Use Cases</w:t>
        </w:r>
      </w:hyperlink>
    </w:p>
    <w:p w14:paraId="37EB03D9" w14:textId="77777777" w:rsidR="00074425" w:rsidRPr="00074425" w:rsidRDefault="00074425" w:rsidP="00074425">
      <w:pPr>
        <w:rPr>
          <w:rFonts w:ascii="Calibri" w:eastAsia="Times New Roman" w:hAnsi="Calibri" w:cs="Calibri"/>
          <w:b/>
          <w:bCs/>
          <w:color w:val="000000" w:themeColor="text1"/>
          <w:sz w:val="32"/>
          <w:szCs w:val="32"/>
        </w:rPr>
      </w:pPr>
      <w:hyperlink r:id="rId42" w:anchor="AWS_Certification_Exam_Practice_Questions" w:history="1">
        <w:r w:rsidRPr="00074425">
          <w:rPr>
            <w:rStyle w:val="Hyperlink"/>
            <w:rFonts w:ascii="Calibri" w:eastAsia="Times New Roman" w:hAnsi="Calibri" w:cs="Calibri"/>
            <w:b/>
            <w:bCs/>
            <w:color w:val="000000" w:themeColor="text1"/>
            <w:sz w:val="32"/>
            <w:szCs w:val="32"/>
          </w:rPr>
          <w:t>AWS Certification Exam Practice Questions</w:t>
        </w:r>
      </w:hyperlink>
    </w:p>
    <w:p w14:paraId="4DFF61AA" w14:textId="77777777" w:rsidR="00074425" w:rsidRPr="00074425" w:rsidRDefault="00074425" w:rsidP="00074425">
      <w:p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RDS Multi-AZ DB Instance vs DB Cluster</w:t>
      </w:r>
    </w:p>
    <w:p w14:paraId="59529BAF" w14:textId="77777777" w:rsidR="00074425" w:rsidRPr="00074425" w:rsidRDefault="00074425" w:rsidP="00074425">
      <w:pPr>
        <w:numPr>
          <w:ilvl w:val="0"/>
          <w:numId w:val="507"/>
        </w:numPr>
        <w:rPr>
          <w:rFonts w:ascii="Calibri" w:eastAsia="Times New Roman" w:hAnsi="Calibri" w:cs="Calibri"/>
          <w:b/>
          <w:bCs/>
          <w:color w:val="000000" w:themeColor="text1"/>
          <w:sz w:val="32"/>
          <w:szCs w:val="32"/>
        </w:rPr>
      </w:pPr>
      <w:hyperlink r:id="rId43" w:history="1">
        <w:r w:rsidRPr="00074425">
          <w:rPr>
            <w:rStyle w:val="Hyperlink"/>
            <w:rFonts w:ascii="Calibri" w:eastAsia="Times New Roman" w:hAnsi="Calibri" w:cs="Calibri"/>
            <w:b/>
            <w:bCs/>
            <w:color w:val="000000" w:themeColor="text1"/>
            <w:sz w:val="32"/>
            <w:szCs w:val="32"/>
          </w:rPr>
          <w:t>RDS</w:t>
        </w:r>
      </w:hyperlink>
      <w:r w:rsidRPr="00074425">
        <w:rPr>
          <w:rFonts w:ascii="Calibri" w:eastAsia="Times New Roman" w:hAnsi="Calibri" w:cs="Calibri"/>
          <w:b/>
          <w:bCs/>
          <w:color w:val="000000" w:themeColor="text1"/>
          <w:sz w:val="32"/>
          <w:szCs w:val="32"/>
        </w:rPr>
        <w:t> Multi-AZ deployments provide high availability and automatic failover support for DB instances</w:t>
      </w:r>
    </w:p>
    <w:p w14:paraId="512B7C1D" w14:textId="77777777" w:rsidR="00074425" w:rsidRPr="00074425" w:rsidRDefault="00074425" w:rsidP="00074425">
      <w:pPr>
        <w:numPr>
          <w:ilvl w:val="0"/>
          <w:numId w:val="507"/>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Multi-AZ helps improve the durability and availability of a critical system, enhancing availability during planned system maintenance, DB instance failure, and Availability Zone disruption.</w:t>
      </w:r>
    </w:p>
    <w:p w14:paraId="0C4541D3" w14:textId="77777777" w:rsidR="00074425" w:rsidRPr="00074425" w:rsidRDefault="00074425" w:rsidP="00074425">
      <w:pPr>
        <w:numPr>
          <w:ilvl w:val="0"/>
          <w:numId w:val="507"/>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A </w:t>
      </w:r>
      <w:hyperlink r:id="rId44" w:history="1">
        <w:r w:rsidRPr="00074425">
          <w:rPr>
            <w:rStyle w:val="Hyperlink"/>
            <w:rFonts w:ascii="Calibri" w:eastAsia="Times New Roman" w:hAnsi="Calibri" w:cs="Calibri"/>
            <w:b/>
            <w:bCs/>
            <w:color w:val="000000" w:themeColor="text1"/>
            <w:sz w:val="32"/>
            <w:szCs w:val="32"/>
          </w:rPr>
          <w:t>Multi-AZ DB instance deployment</w:t>
        </w:r>
      </w:hyperlink>
      <w:r w:rsidRPr="00074425">
        <w:rPr>
          <w:rFonts w:ascii="Calibri" w:eastAsia="Times New Roman" w:hAnsi="Calibri" w:cs="Calibri"/>
          <w:b/>
          <w:bCs/>
          <w:color w:val="000000" w:themeColor="text1"/>
          <w:sz w:val="32"/>
          <w:szCs w:val="32"/>
        </w:rPr>
        <w:t> has one standby DB instance that provides failover support but doesn’t serve read traffic.</w:t>
      </w:r>
    </w:p>
    <w:p w14:paraId="57FAF499" w14:textId="77777777" w:rsidR="00074425" w:rsidRPr="00074425" w:rsidRDefault="00074425" w:rsidP="00074425">
      <w:pPr>
        <w:numPr>
          <w:ilvl w:val="0"/>
          <w:numId w:val="507"/>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A </w:t>
      </w:r>
      <w:hyperlink r:id="rId45" w:history="1">
        <w:r w:rsidRPr="00074425">
          <w:rPr>
            <w:rStyle w:val="Hyperlink"/>
            <w:rFonts w:ascii="Calibri" w:eastAsia="Times New Roman" w:hAnsi="Calibri" w:cs="Calibri"/>
            <w:b/>
            <w:bCs/>
            <w:color w:val="000000" w:themeColor="text1"/>
            <w:sz w:val="32"/>
            <w:szCs w:val="32"/>
          </w:rPr>
          <w:t>Multi-AZ DB cluster deployment</w:t>
        </w:r>
      </w:hyperlink>
      <w:r w:rsidRPr="00074425">
        <w:rPr>
          <w:rFonts w:ascii="Calibri" w:eastAsia="Times New Roman" w:hAnsi="Calibri" w:cs="Calibri"/>
          <w:b/>
          <w:bCs/>
          <w:color w:val="000000" w:themeColor="text1"/>
          <w:sz w:val="32"/>
          <w:szCs w:val="32"/>
        </w:rPr>
        <w:t> has two standby DB instances that provide failover support and can also serve read traffic.</w:t>
      </w:r>
    </w:p>
    <w:p w14:paraId="51866D38" w14:textId="197263D0" w:rsidR="00074425" w:rsidRPr="00074425" w:rsidRDefault="00074425" w:rsidP="00074425">
      <w:pPr>
        <w:rPr>
          <w:rFonts w:ascii="Calibri" w:eastAsia="Times New Roman" w:hAnsi="Calibri" w:cs="Calibri"/>
          <w:b/>
          <w:bCs/>
          <w:color w:val="000000" w:themeColor="text1"/>
          <w:sz w:val="32"/>
          <w:szCs w:val="32"/>
        </w:rPr>
      </w:pPr>
      <w:r w:rsidRPr="00074425">
        <w:rPr>
          <w:rFonts w:ascii="Calibri" w:eastAsia="Times New Roman" w:hAnsi="Calibri" w:cs="Calibri"/>
          <w:b/>
          <w:bCs/>
          <w:noProof/>
          <w:color w:val="000000" w:themeColor="text1"/>
          <w:sz w:val="32"/>
          <w:szCs w:val="32"/>
        </w:rPr>
        <w:lastRenderedPageBreak/>
        <w:drawing>
          <wp:inline distT="0" distB="0" distL="0" distR="0" wp14:anchorId="2D31E6F6" wp14:editId="6D27555F">
            <wp:extent cx="5943600" cy="4453890"/>
            <wp:effectExtent l="0" t="0" r="0" b="3810"/>
            <wp:docPr id="961435767" name="Picture 55" descr="RDS Multi-AZ DB Instance vs DB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2" descr="RDS Multi-AZ DB Instance vs DB Cluste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4453890"/>
                    </a:xfrm>
                    <a:prstGeom prst="rect">
                      <a:avLst/>
                    </a:prstGeom>
                    <a:noFill/>
                    <a:ln>
                      <a:noFill/>
                    </a:ln>
                  </pic:spPr>
                </pic:pic>
              </a:graphicData>
            </a:graphic>
          </wp:inline>
        </w:drawing>
      </w:r>
    </w:p>
    <w:p w14:paraId="2D18DCCE" w14:textId="77777777" w:rsidR="00074425" w:rsidRPr="00074425" w:rsidRDefault="00074425" w:rsidP="00074425">
      <w:p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Instances &amp; Availability Zones</w:t>
      </w:r>
    </w:p>
    <w:p w14:paraId="2DDB8E0C" w14:textId="77777777" w:rsidR="00074425" w:rsidRPr="00074425" w:rsidRDefault="00074425" w:rsidP="00074425">
      <w:pPr>
        <w:numPr>
          <w:ilvl w:val="0"/>
          <w:numId w:val="508"/>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A Single AZ instance creates a single DB instance in any specified AZ.</w:t>
      </w:r>
    </w:p>
    <w:p w14:paraId="5AE53993" w14:textId="77777777" w:rsidR="00074425" w:rsidRPr="00074425" w:rsidRDefault="00074425" w:rsidP="00074425">
      <w:pPr>
        <w:numPr>
          <w:ilvl w:val="0"/>
          <w:numId w:val="508"/>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A </w:t>
      </w:r>
      <w:hyperlink r:id="rId47" w:history="1">
        <w:r w:rsidRPr="00074425">
          <w:rPr>
            <w:rStyle w:val="Hyperlink"/>
            <w:rFonts w:ascii="Calibri" w:eastAsia="Times New Roman" w:hAnsi="Calibri" w:cs="Calibri"/>
            <w:b/>
            <w:bCs/>
            <w:color w:val="000000" w:themeColor="text1"/>
            <w:sz w:val="32"/>
            <w:szCs w:val="32"/>
          </w:rPr>
          <w:t>Multi-AZ DB Instance</w:t>
        </w:r>
      </w:hyperlink>
      <w:r w:rsidRPr="00074425">
        <w:rPr>
          <w:rFonts w:ascii="Calibri" w:eastAsia="Times New Roman" w:hAnsi="Calibri" w:cs="Calibri"/>
          <w:b/>
          <w:bCs/>
          <w:color w:val="000000" w:themeColor="text1"/>
          <w:sz w:val="32"/>
          <w:szCs w:val="32"/>
        </w:rPr>
        <w:t> deployment creates a Primary and a Standby instance in two different AZs</w:t>
      </w:r>
    </w:p>
    <w:p w14:paraId="26DEA6BA" w14:textId="77777777" w:rsidR="00074425" w:rsidRPr="00074425" w:rsidRDefault="00074425" w:rsidP="00074425">
      <w:pPr>
        <w:numPr>
          <w:ilvl w:val="0"/>
          <w:numId w:val="508"/>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A </w:t>
      </w:r>
      <w:hyperlink r:id="rId48" w:history="1">
        <w:r w:rsidRPr="00074425">
          <w:rPr>
            <w:rStyle w:val="Hyperlink"/>
            <w:rFonts w:ascii="Calibri" w:eastAsia="Times New Roman" w:hAnsi="Calibri" w:cs="Calibri"/>
            <w:b/>
            <w:bCs/>
            <w:color w:val="000000" w:themeColor="text1"/>
            <w:sz w:val="32"/>
            <w:szCs w:val="32"/>
          </w:rPr>
          <w:t>Multi-AZ DB Cluster</w:t>
        </w:r>
      </w:hyperlink>
      <w:r w:rsidRPr="00074425">
        <w:rPr>
          <w:rFonts w:ascii="Calibri" w:eastAsia="Times New Roman" w:hAnsi="Calibri" w:cs="Calibri"/>
          <w:b/>
          <w:bCs/>
          <w:color w:val="000000" w:themeColor="text1"/>
          <w:sz w:val="32"/>
          <w:szCs w:val="32"/>
        </w:rPr>
        <w:t> deployment creates a Primary Writer and two Readable Standby instances in three different AZs</w:t>
      </w:r>
    </w:p>
    <w:p w14:paraId="46AEFDBE" w14:textId="724B50DD" w:rsidR="00074425" w:rsidRPr="00074425" w:rsidRDefault="00074425" w:rsidP="00074425">
      <w:pPr>
        <w:rPr>
          <w:rFonts w:ascii="Calibri" w:eastAsia="Times New Roman" w:hAnsi="Calibri" w:cs="Calibri"/>
          <w:b/>
          <w:bCs/>
          <w:color w:val="000000" w:themeColor="text1"/>
          <w:sz w:val="32"/>
          <w:szCs w:val="32"/>
        </w:rPr>
      </w:pPr>
      <w:r w:rsidRPr="00074425">
        <w:rPr>
          <w:rFonts w:ascii="Calibri" w:eastAsia="Times New Roman" w:hAnsi="Calibri" w:cs="Calibri"/>
          <w:b/>
          <w:bCs/>
          <w:noProof/>
          <w:color w:val="000000" w:themeColor="text1"/>
          <w:sz w:val="32"/>
          <w:szCs w:val="32"/>
        </w:rPr>
        <w:drawing>
          <wp:inline distT="0" distB="0" distL="0" distR="0" wp14:anchorId="6E76443B" wp14:editId="08B71272">
            <wp:extent cx="133350" cy="133350"/>
            <wp:effectExtent l="0" t="0" r="0" b="0"/>
            <wp:docPr id="1701334264" name="Picture 54" descr="Ez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3" descr="Ezoi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074425">
        <w:rPr>
          <w:rFonts w:ascii="Calibri" w:eastAsia="Times New Roman" w:hAnsi="Calibri" w:cs="Calibri"/>
          <w:b/>
          <w:bCs/>
          <w:color w:val="000000" w:themeColor="text1"/>
          <w:sz w:val="32"/>
          <w:szCs w:val="32"/>
        </w:rPr>
        <w:t>Replication Mode</w:t>
      </w:r>
    </w:p>
    <w:p w14:paraId="42494980" w14:textId="77777777" w:rsidR="00074425" w:rsidRPr="00074425" w:rsidRDefault="00074425" w:rsidP="00074425">
      <w:pPr>
        <w:numPr>
          <w:ilvl w:val="0"/>
          <w:numId w:val="509"/>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Multi-AZ DB instance deployment synchronously replicates the data from the primary DB instance to a standby instance in a different AZ.</w:t>
      </w:r>
    </w:p>
    <w:p w14:paraId="1095876C" w14:textId="77777777" w:rsidR="00074425" w:rsidRPr="00074425" w:rsidRDefault="00074425" w:rsidP="00074425">
      <w:pPr>
        <w:numPr>
          <w:ilvl w:val="0"/>
          <w:numId w:val="509"/>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lastRenderedPageBreak/>
        <w:t>Multi-AZ DB cluster deployment semi-synchronously replicates data from the writer DB instance to both reader DB instances using the DB engine’s native replication capabilities.</w:t>
      </w:r>
    </w:p>
    <w:p w14:paraId="5378FE7E" w14:textId="3B609B6C" w:rsidR="00074425" w:rsidRPr="00074425" w:rsidRDefault="00074425" w:rsidP="00074425">
      <w:pPr>
        <w:rPr>
          <w:rFonts w:ascii="Calibri" w:eastAsia="Times New Roman" w:hAnsi="Calibri" w:cs="Calibri"/>
          <w:b/>
          <w:bCs/>
          <w:color w:val="000000" w:themeColor="text1"/>
          <w:sz w:val="32"/>
          <w:szCs w:val="32"/>
        </w:rPr>
      </w:pPr>
      <w:r w:rsidRPr="00074425">
        <w:rPr>
          <w:rFonts w:ascii="Calibri" w:eastAsia="Times New Roman" w:hAnsi="Calibri" w:cs="Calibri"/>
          <w:b/>
          <w:bCs/>
          <w:noProof/>
          <w:color w:val="000000" w:themeColor="text1"/>
          <w:sz w:val="32"/>
          <w:szCs w:val="32"/>
        </w:rPr>
        <w:drawing>
          <wp:inline distT="0" distB="0" distL="0" distR="0" wp14:anchorId="4A24759B" wp14:editId="35633E7A">
            <wp:extent cx="133350" cy="133350"/>
            <wp:effectExtent l="0" t="0" r="0" b="0"/>
            <wp:docPr id="1544119637" name="Picture 53" descr="Ez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4" descr="Ezoi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074425">
        <w:rPr>
          <w:rFonts w:ascii="Calibri" w:eastAsia="Times New Roman" w:hAnsi="Calibri" w:cs="Calibri"/>
          <w:b/>
          <w:bCs/>
          <w:color w:val="000000" w:themeColor="text1"/>
          <w:sz w:val="32"/>
          <w:szCs w:val="32"/>
        </w:rPr>
        <w:t>Standby Instance can Accept Reads</w:t>
      </w:r>
    </w:p>
    <w:p w14:paraId="63C813D1" w14:textId="77777777" w:rsidR="00074425" w:rsidRPr="00074425" w:rsidRDefault="00074425" w:rsidP="00074425">
      <w:pPr>
        <w:numPr>
          <w:ilvl w:val="0"/>
          <w:numId w:val="510"/>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Multi-AZ DB instance deployment is a high-availability solution and the standby instance does not support requests.</w:t>
      </w:r>
    </w:p>
    <w:p w14:paraId="0DAD3649" w14:textId="77777777" w:rsidR="00074425" w:rsidRPr="00074425" w:rsidRDefault="00074425" w:rsidP="00074425">
      <w:pPr>
        <w:numPr>
          <w:ilvl w:val="0"/>
          <w:numId w:val="510"/>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Multi-AZ DB cluster deployment provides readable standby instances to increase application read-throughput.</w:t>
      </w:r>
    </w:p>
    <w:p w14:paraId="49083D93" w14:textId="77777777" w:rsidR="00074425" w:rsidRPr="00074425" w:rsidRDefault="00074425" w:rsidP="00074425">
      <w:p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Commit Latency</w:t>
      </w:r>
    </w:p>
    <w:p w14:paraId="5C2F0CF0" w14:textId="77777777" w:rsidR="00074425" w:rsidRPr="00074425" w:rsidRDefault="00074425" w:rsidP="00074425">
      <w:pPr>
        <w:numPr>
          <w:ilvl w:val="0"/>
          <w:numId w:val="511"/>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Single AZ instance has the lowest commit latency.</w:t>
      </w:r>
    </w:p>
    <w:p w14:paraId="1410398B" w14:textId="77777777" w:rsidR="00074425" w:rsidRPr="00074425" w:rsidRDefault="00074425" w:rsidP="00074425">
      <w:pPr>
        <w:numPr>
          <w:ilvl w:val="0"/>
          <w:numId w:val="511"/>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Multi-AZ DB instance deployment has a high commit latency as compared to the Single AZ instance as the data needs to be synchronously replicated to the standby instance.</w:t>
      </w:r>
    </w:p>
    <w:p w14:paraId="4D7C419E" w14:textId="77777777" w:rsidR="00074425" w:rsidRPr="00074425" w:rsidRDefault="00074425" w:rsidP="00074425">
      <w:pPr>
        <w:numPr>
          <w:ilvl w:val="0"/>
          <w:numId w:val="511"/>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Multi-AZ DB cluster deployment provides up to two thirds faster commits for commits compared to Multi-AZ DB instance as it performs semi-synchronous replication.</w:t>
      </w:r>
    </w:p>
    <w:p w14:paraId="32EE261D" w14:textId="77777777" w:rsidR="00074425" w:rsidRPr="00074425" w:rsidRDefault="00074425" w:rsidP="00074425">
      <w:p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Automatic Failover &amp; Failover Time</w:t>
      </w:r>
    </w:p>
    <w:p w14:paraId="7538E699" w14:textId="77777777" w:rsidR="00074425" w:rsidRPr="00074425" w:rsidRDefault="00074425" w:rsidP="00074425">
      <w:pPr>
        <w:numPr>
          <w:ilvl w:val="0"/>
          <w:numId w:val="512"/>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Single AZ instances do not support automatic failover and failure would result in data loss. Use point-in-time recovery with backups to restore the database.</w:t>
      </w:r>
    </w:p>
    <w:p w14:paraId="22F36109" w14:textId="77777777" w:rsidR="00074425" w:rsidRPr="00074425" w:rsidRDefault="00074425" w:rsidP="00074425">
      <w:pPr>
        <w:numPr>
          <w:ilvl w:val="0"/>
          <w:numId w:val="512"/>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Multi-AZ DB instance deployment performs an automatic failover to the standby instance, and the failover time can be up to 120 seconds based on the crash recovery.</w:t>
      </w:r>
    </w:p>
    <w:p w14:paraId="6DDE6E02" w14:textId="77777777" w:rsidR="00074425" w:rsidRPr="00074425" w:rsidRDefault="00074425" w:rsidP="00074425">
      <w:pPr>
        <w:numPr>
          <w:ilvl w:val="0"/>
          <w:numId w:val="512"/>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Multi-AZ DB cluster deployment performs an automatic failover to a reader DB instance in a different AZ, and the failover time can be up to 75 seconds depending on the replica lag.</w:t>
      </w:r>
    </w:p>
    <w:p w14:paraId="092F3778" w14:textId="77777777" w:rsidR="00074425" w:rsidRPr="00074425" w:rsidRDefault="00074425" w:rsidP="00074425">
      <w:p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lastRenderedPageBreak/>
        <w:t>Supported Engines</w:t>
      </w:r>
    </w:p>
    <w:p w14:paraId="736FAA11" w14:textId="77777777" w:rsidR="00074425" w:rsidRPr="00074425" w:rsidRDefault="00074425" w:rsidP="00074425">
      <w:pPr>
        <w:numPr>
          <w:ilvl w:val="0"/>
          <w:numId w:val="513"/>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Single AZ and Multi-AZ DB instance deployments support all DB engines</w:t>
      </w:r>
    </w:p>
    <w:p w14:paraId="1DDC4637" w14:textId="77777777" w:rsidR="00074425" w:rsidRPr="00074425" w:rsidRDefault="00074425" w:rsidP="00074425">
      <w:pPr>
        <w:numPr>
          <w:ilvl w:val="0"/>
          <w:numId w:val="513"/>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Multi-AZ DB clusters are supported only for the MySQL and PostgreSQL DB engines.</w:t>
      </w:r>
    </w:p>
    <w:p w14:paraId="267E5F29" w14:textId="77777777" w:rsidR="00074425" w:rsidRPr="00074425" w:rsidRDefault="00074425" w:rsidP="00074425">
      <w:p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Cost</w:t>
      </w:r>
    </w:p>
    <w:p w14:paraId="59155DB1" w14:textId="77777777" w:rsidR="00074425" w:rsidRPr="00074425" w:rsidRDefault="00074425" w:rsidP="00074425">
      <w:pPr>
        <w:numPr>
          <w:ilvl w:val="0"/>
          <w:numId w:val="514"/>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Single AZ is the most cost-effective option.</w:t>
      </w:r>
    </w:p>
    <w:p w14:paraId="23B8392D" w14:textId="77777777" w:rsidR="00074425" w:rsidRPr="00074425" w:rsidRDefault="00074425" w:rsidP="00074425">
      <w:pPr>
        <w:numPr>
          <w:ilvl w:val="0"/>
          <w:numId w:val="514"/>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Multi-AZ DB Instance deployment costs more than a Single AZ as it maintains a synchronous standby instance.</w:t>
      </w:r>
    </w:p>
    <w:p w14:paraId="6D764012" w14:textId="77777777" w:rsidR="00074425" w:rsidRPr="00074425" w:rsidRDefault="00074425" w:rsidP="00074425">
      <w:pPr>
        <w:numPr>
          <w:ilvl w:val="0"/>
          <w:numId w:val="514"/>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Multi-AZ DB Cluster would be an expensive option as it creates 3 instances, supports specific instance classes that do not include burstable classes, and does not support general-purpose SSD volumes.</w:t>
      </w:r>
    </w:p>
    <w:p w14:paraId="6C84F2BD" w14:textId="339674F8" w:rsidR="00074425" w:rsidRPr="00074425" w:rsidRDefault="00074425" w:rsidP="00074425">
      <w:pPr>
        <w:rPr>
          <w:rFonts w:ascii="Calibri" w:eastAsia="Times New Roman" w:hAnsi="Calibri" w:cs="Calibri"/>
          <w:b/>
          <w:bCs/>
          <w:color w:val="000000" w:themeColor="text1"/>
          <w:sz w:val="32"/>
          <w:szCs w:val="32"/>
        </w:rPr>
      </w:pPr>
      <w:r w:rsidRPr="00074425">
        <w:rPr>
          <w:rFonts w:ascii="Calibri" w:eastAsia="Times New Roman" w:hAnsi="Calibri" w:cs="Calibri"/>
          <w:b/>
          <w:bCs/>
          <w:noProof/>
          <w:color w:val="000000" w:themeColor="text1"/>
          <w:sz w:val="32"/>
          <w:szCs w:val="32"/>
        </w:rPr>
        <w:drawing>
          <wp:inline distT="0" distB="0" distL="0" distR="0" wp14:anchorId="73C0A3FB" wp14:editId="4935E4C7">
            <wp:extent cx="133350" cy="133350"/>
            <wp:effectExtent l="0" t="0" r="0" b="0"/>
            <wp:docPr id="1941176134" name="Picture 52" descr="Ez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5" descr="Ezoi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p w14:paraId="436134C5" w14:textId="77777777" w:rsidR="00074425" w:rsidRPr="00074425" w:rsidRDefault="00074425" w:rsidP="00074425">
      <w:p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Use Cases</w:t>
      </w:r>
    </w:p>
    <w:p w14:paraId="03324A01" w14:textId="77777777" w:rsidR="00074425" w:rsidRPr="00074425" w:rsidRDefault="00074425" w:rsidP="00074425">
      <w:pPr>
        <w:numPr>
          <w:ilvl w:val="0"/>
          <w:numId w:val="515"/>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Single AZ deployments are suitable for non-critical dev, test environments.</w:t>
      </w:r>
    </w:p>
    <w:p w14:paraId="3B4DB313" w14:textId="77777777" w:rsidR="00074425" w:rsidRDefault="00074425" w:rsidP="00074425">
      <w:pPr>
        <w:numPr>
          <w:ilvl w:val="0"/>
          <w:numId w:val="515"/>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Multi-AZ deployments are suitable for critical, production-based environments requiring high availability, data redundancy, and scalability for read workloads.</w:t>
      </w:r>
    </w:p>
    <w:p w14:paraId="58264C8C" w14:textId="77777777" w:rsidR="00494F05" w:rsidRDefault="00494F05" w:rsidP="00494F05">
      <w:pPr>
        <w:rPr>
          <w:rFonts w:ascii="Calibri" w:eastAsia="Times New Roman" w:hAnsi="Calibri" w:cs="Calibri"/>
          <w:b/>
          <w:bCs/>
          <w:color w:val="000000" w:themeColor="text1"/>
          <w:sz w:val="32"/>
          <w:szCs w:val="32"/>
        </w:rPr>
      </w:pPr>
    </w:p>
    <w:p w14:paraId="2F618ECF" w14:textId="6B13524E" w:rsidR="00494F05" w:rsidRDefault="00494F05" w:rsidP="00494F05">
      <w:pPr>
        <w:rPr>
          <w:rFonts w:ascii="Calibri" w:eastAsia="Times New Roman" w:hAnsi="Calibri" w:cs="Calibri"/>
          <w:b/>
          <w:bCs/>
          <w:color w:val="000000" w:themeColor="text1"/>
          <w:sz w:val="32"/>
          <w:szCs w:val="32"/>
        </w:rPr>
      </w:pPr>
      <w:r>
        <w:rPr>
          <w:rFonts w:ascii="Calibri" w:eastAsia="Times New Roman" w:hAnsi="Calibri" w:cs="Calibri"/>
          <w:b/>
          <w:bCs/>
          <w:color w:val="000000" w:themeColor="text1"/>
          <w:sz w:val="32"/>
          <w:szCs w:val="32"/>
        </w:rPr>
        <w:t>IRSA</w:t>
      </w:r>
    </w:p>
    <w:p w14:paraId="1E0093B6" w14:textId="77777777" w:rsidR="00494F05" w:rsidRDefault="00494F05" w:rsidP="00494F05">
      <w:pPr>
        <w:rPr>
          <w:rFonts w:ascii="Calibri" w:eastAsia="Times New Roman" w:hAnsi="Calibri" w:cs="Calibri"/>
          <w:b/>
          <w:bCs/>
          <w:color w:val="000000" w:themeColor="text1"/>
          <w:sz w:val="32"/>
          <w:szCs w:val="32"/>
        </w:rPr>
      </w:pPr>
    </w:p>
    <w:p w14:paraId="5FD098D4" w14:textId="77777777" w:rsidR="00494F05" w:rsidRPr="00494F05" w:rsidRDefault="00494F05" w:rsidP="00494F05">
      <w:pPr>
        <w:rPr>
          <w:rFonts w:ascii="Calibri" w:eastAsia="Times New Roman" w:hAnsi="Calibri" w:cs="Calibri"/>
          <w:b/>
          <w:bCs/>
          <w:color w:val="000000" w:themeColor="text1"/>
          <w:sz w:val="32"/>
          <w:szCs w:val="32"/>
        </w:rPr>
      </w:pPr>
      <w:r w:rsidRPr="00494F05">
        <w:rPr>
          <w:rFonts w:ascii="Calibri" w:eastAsia="Times New Roman" w:hAnsi="Calibri" w:cs="Calibri"/>
          <w:b/>
          <w:bCs/>
          <w:color w:val="000000" w:themeColor="text1"/>
          <w:sz w:val="32"/>
          <w:szCs w:val="32"/>
        </w:rPr>
        <w:t xml:space="preserve">Kubernetes service accounts issue JWT tokens to pods. OIDC (OpenID Connect) acts as a bridge between Kubernetes and AWS, enabling </w:t>
      </w:r>
      <w:r w:rsidRPr="00494F05">
        <w:rPr>
          <w:rFonts w:ascii="Calibri" w:eastAsia="Times New Roman" w:hAnsi="Calibri" w:cs="Calibri"/>
          <w:b/>
          <w:bCs/>
          <w:color w:val="000000" w:themeColor="text1"/>
          <w:sz w:val="32"/>
          <w:szCs w:val="32"/>
        </w:rPr>
        <w:lastRenderedPageBreak/>
        <w:t>AWS to authenticate these tokens. Using OIDC, AWS can trust the pod based on its service account.</w:t>
      </w:r>
    </w:p>
    <w:p w14:paraId="6083EDC8" w14:textId="77777777" w:rsidR="00494F05" w:rsidRPr="00494F05" w:rsidRDefault="00494F05" w:rsidP="00494F05">
      <w:pPr>
        <w:rPr>
          <w:rFonts w:ascii="Calibri" w:eastAsia="Times New Roman" w:hAnsi="Calibri" w:cs="Calibri"/>
          <w:b/>
          <w:bCs/>
          <w:color w:val="000000" w:themeColor="text1"/>
          <w:sz w:val="32"/>
          <w:szCs w:val="32"/>
        </w:rPr>
      </w:pPr>
      <w:r w:rsidRPr="00494F05">
        <w:rPr>
          <w:rFonts w:ascii="Calibri" w:eastAsia="Times New Roman" w:hAnsi="Calibri" w:cs="Calibri"/>
          <w:b/>
          <w:bCs/>
          <w:color w:val="000000" w:themeColor="text1"/>
          <w:sz w:val="32"/>
          <w:szCs w:val="32"/>
        </w:rPr>
        <w:t>Next, we need to create an IAM policy that grants the required AWS permissions to the application running inside the pod. We then create an IAM role with a trust policy referencing the EKS OIDC URL. This role is associated with the Kubernetes service account by annotating it with the role’s ARN.</w:t>
      </w:r>
    </w:p>
    <w:p w14:paraId="4045F9A8" w14:textId="77777777" w:rsidR="00494F05" w:rsidRDefault="00494F05" w:rsidP="00494F05">
      <w:pPr>
        <w:rPr>
          <w:rFonts w:ascii="Calibri" w:eastAsia="Times New Roman" w:hAnsi="Calibri" w:cs="Calibri"/>
          <w:b/>
          <w:bCs/>
          <w:color w:val="000000" w:themeColor="text1"/>
          <w:sz w:val="32"/>
          <w:szCs w:val="32"/>
        </w:rPr>
      </w:pPr>
      <w:r w:rsidRPr="00494F05">
        <w:rPr>
          <w:rFonts w:ascii="Calibri" w:eastAsia="Times New Roman" w:hAnsi="Calibri" w:cs="Calibri"/>
          <w:b/>
          <w:bCs/>
          <w:color w:val="000000" w:themeColor="text1"/>
          <w:sz w:val="32"/>
          <w:szCs w:val="32"/>
        </w:rPr>
        <w:t>Once the service account is created and linked to the IAM role, it can be used in pod specifications. This entire setup is known as IRSA (IAM Roles for Service Accounts), which allows pods to securely access AWS services without hardcoded credentials.</w:t>
      </w:r>
    </w:p>
    <w:p w14:paraId="38E8BAAD" w14:textId="77777777" w:rsidR="007A2D22" w:rsidRDefault="007A2D22" w:rsidP="00494F05">
      <w:pPr>
        <w:rPr>
          <w:rFonts w:ascii="Calibri" w:eastAsia="Times New Roman" w:hAnsi="Calibri" w:cs="Calibri"/>
          <w:b/>
          <w:bCs/>
          <w:color w:val="000000" w:themeColor="text1"/>
          <w:sz w:val="32"/>
          <w:szCs w:val="32"/>
        </w:rPr>
      </w:pPr>
    </w:p>
    <w:p w14:paraId="541F55CA" w14:textId="77777777" w:rsidR="007A2D22" w:rsidRPr="007A2D22" w:rsidRDefault="007A2D22" w:rsidP="007A2D22">
      <w:pPr>
        <w:rPr>
          <w:rFonts w:ascii="Calibri" w:eastAsia="Times New Roman" w:hAnsi="Calibri" w:cs="Calibri"/>
          <w:b/>
          <w:bCs/>
          <w:color w:val="000000" w:themeColor="text1"/>
          <w:sz w:val="32"/>
          <w:szCs w:val="32"/>
        </w:rPr>
      </w:pPr>
      <w:r w:rsidRPr="007A2D22">
        <w:rPr>
          <w:rFonts w:ascii="Calibri" w:eastAsia="Times New Roman" w:hAnsi="Calibri" w:cs="Calibri"/>
          <w:b/>
          <w:bCs/>
          <w:color w:val="000000" w:themeColor="text1"/>
          <w:sz w:val="32"/>
          <w:szCs w:val="32"/>
        </w:rPr>
        <w:t>What is OIDC?</w:t>
      </w:r>
    </w:p>
    <w:p w14:paraId="512B0312" w14:textId="77777777" w:rsidR="007A2D22" w:rsidRPr="007A2D22" w:rsidRDefault="007A2D22" w:rsidP="007A2D22">
      <w:pPr>
        <w:rPr>
          <w:rFonts w:ascii="Calibri" w:eastAsia="Times New Roman" w:hAnsi="Calibri" w:cs="Calibri"/>
          <w:b/>
          <w:bCs/>
          <w:color w:val="000000" w:themeColor="text1"/>
          <w:sz w:val="32"/>
          <w:szCs w:val="32"/>
        </w:rPr>
      </w:pPr>
      <w:r w:rsidRPr="007A2D22">
        <w:rPr>
          <w:rFonts w:ascii="Calibri" w:eastAsia="Times New Roman" w:hAnsi="Calibri" w:cs="Calibri"/>
          <w:b/>
          <w:bCs/>
          <w:color w:val="000000" w:themeColor="text1"/>
          <w:sz w:val="32"/>
          <w:szCs w:val="32"/>
        </w:rPr>
        <w:t>OIDC (OpenID Connect) is an identity layer built on top of the OAuth 2.0 protocol. It allows trusted parties (like AWS) to authenticate users or systems based on tokens issued by an identity provider (like EKS).</w:t>
      </w:r>
    </w:p>
    <w:p w14:paraId="00903F66" w14:textId="77777777" w:rsidR="007A2D22" w:rsidRPr="00494F05" w:rsidRDefault="007A2D22" w:rsidP="00494F05">
      <w:pPr>
        <w:rPr>
          <w:rFonts w:ascii="Calibri" w:eastAsia="Times New Roman" w:hAnsi="Calibri" w:cs="Calibri"/>
          <w:b/>
          <w:bCs/>
          <w:color w:val="000000" w:themeColor="text1"/>
          <w:sz w:val="32"/>
          <w:szCs w:val="32"/>
        </w:rPr>
      </w:pPr>
    </w:p>
    <w:p w14:paraId="6EA4FAC4" w14:textId="77777777" w:rsidR="00D738A1" w:rsidRPr="00D738A1" w:rsidRDefault="00D738A1" w:rsidP="00D738A1">
      <w:pPr>
        <w:rPr>
          <w:rFonts w:ascii="Calibri" w:eastAsia="Times New Roman" w:hAnsi="Calibri" w:cs="Calibri"/>
          <w:b/>
          <w:bCs/>
          <w:color w:val="000000" w:themeColor="text1"/>
          <w:sz w:val="32"/>
          <w:szCs w:val="32"/>
        </w:rPr>
      </w:pPr>
      <w:r w:rsidRPr="00D738A1">
        <w:rPr>
          <w:rFonts w:ascii="Calibri" w:eastAsia="Times New Roman" w:hAnsi="Calibri" w:cs="Calibri"/>
          <w:b/>
          <w:bCs/>
          <w:color w:val="000000" w:themeColor="text1"/>
          <w:sz w:val="32"/>
          <w:szCs w:val="32"/>
        </w:rPr>
        <w:t>Managing access to your S3 buckets should be pretty easy using Amazon S3’s bucket policy. But as the number of your users and data grows, this easily becomes a complicated task. Provisioning access policies (who and where to access these objects) to these users could be a messy thing to do.</w:t>
      </w:r>
    </w:p>
    <w:p w14:paraId="4A3524D1" w14:textId="77777777" w:rsidR="00D738A1" w:rsidRPr="00D738A1" w:rsidRDefault="00D738A1" w:rsidP="00D738A1">
      <w:pPr>
        <w:rPr>
          <w:rFonts w:ascii="Calibri" w:eastAsia="Times New Roman" w:hAnsi="Calibri" w:cs="Calibri"/>
          <w:b/>
          <w:bCs/>
          <w:color w:val="000000" w:themeColor="text1"/>
          <w:sz w:val="32"/>
          <w:szCs w:val="32"/>
        </w:rPr>
      </w:pPr>
      <w:r w:rsidRPr="00D738A1">
        <w:rPr>
          <w:rFonts w:ascii="Calibri" w:eastAsia="Times New Roman" w:hAnsi="Calibri" w:cs="Calibri"/>
          <w:b/>
          <w:bCs/>
          <w:color w:val="000000" w:themeColor="text1"/>
          <w:sz w:val="32"/>
          <w:szCs w:val="32"/>
        </w:rPr>
        <w:t xml:space="preserve">AWS added this feature called Access Points on S3 to resolve this current problem. Access Points can simplify things in terms of provisioning access to different users. With this feature, each user can have a dedicated access point on a bucket and each of these access points has its own policy. This is quite helpful when you have large </w:t>
      </w:r>
      <w:r w:rsidRPr="00D738A1">
        <w:rPr>
          <w:rFonts w:ascii="Calibri" w:eastAsia="Times New Roman" w:hAnsi="Calibri" w:cs="Calibri"/>
          <w:b/>
          <w:bCs/>
          <w:color w:val="000000" w:themeColor="text1"/>
          <w:sz w:val="32"/>
          <w:szCs w:val="32"/>
        </w:rPr>
        <w:lastRenderedPageBreak/>
        <w:t>data sets on a bucket that are accessed by different users and/or applications. An Access Point can also be restricted to a particular VPC which is very useful if you have tight data security requirements. </w:t>
      </w:r>
    </w:p>
    <w:p w14:paraId="73D24A40" w14:textId="77777777" w:rsidR="00D738A1" w:rsidRPr="00D738A1" w:rsidRDefault="00D738A1" w:rsidP="00D738A1">
      <w:pPr>
        <w:rPr>
          <w:rFonts w:ascii="Calibri" w:eastAsia="Times New Roman" w:hAnsi="Calibri" w:cs="Calibri"/>
          <w:b/>
          <w:bCs/>
          <w:color w:val="000000" w:themeColor="text1"/>
          <w:sz w:val="32"/>
          <w:szCs w:val="32"/>
        </w:rPr>
      </w:pPr>
      <w:r w:rsidRPr="00D738A1">
        <w:rPr>
          <w:rFonts w:ascii="Calibri" w:eastAsia="Times New Roman" w:hAnsi="Calibri" w:cs="Calibri"/>
          <w:b/>
          <w:bCs/>
          <w:color w:val="000000" w:themeColor="text1"/>
          <w:sz w:val="32"/>
          <w:szCs w:val="32"/>
        </w:rPr>
        <w:t>Creating Access Points for your Bucket</w:t>
      </w:r>
    </w:p>
    <w:p w14:paraId="657781C4" w14:textId="77777777" w:rsidR="00D738A1" w:rsidRPr="00D738A1" w:rsidRDefault="00D738A1" w:rsidP="00D738A1">
      <w:pPr>
        <w:rPr>
          <w:rFonts w:ascii="Calibri" w:eastAsia="Times New Roman" w:hAnsi="Calibri" w:cs="Calibri"/>
          <w:b/>
          <w:bCs/>
          <w:color w:val="000000" w:themeColor="text1"/>
          <w:sz w:val="32"/>
          <w:szCs w:val="32"/>
        </w:rPr>
      </w:pPr>
      <w:r w:rsidRPr="00D738A1">
        <w:rPr>
          <w:rFonts w:ascii="Calibri" w:eastAsia="Times New Roman" w:hAnsi="Calibri" w:cs="Calibri"/>
          <w:b/>
          <w:bCs/>
          <w:color w:val="000000" w:themeColor="text1"/>
          <w:sz w:val="32"/>
          <w:szCs w:val="32"/>
        </w:rPr>
        <w:t>For this demo, we want to grant download and upload access to our IAM user named QA to access our bucket. I have here a bucket named ‘s3-ap-demo’ in the Singapore region, this bucket was set up to accept only requests coming from an access point. By default, you can create up to 1000 access points on your account per region.  To create an access point, go to </w:t>
      </w:r>
      <w:r w:rsidRPr="00D738A1">
        <w:rPr>
          <w:rFonts w:ascii="Calibri" w:eastAsia="Times New Roman" w:hAnsi="Calibri" w:cs="Calibri"/>
          <w:b/>
          <w:bCs/>
          <w:i/>
          <w:iCs/>
          <w:color w:val="000000" w:themeColor="text1"/>
          <w:sz w:val="32"/>
          <w:szCs w:val="32"/>
        </w:rPr>
        <w:t>Bucket</w:t>
      </w:r>
      <w:r w:rsidRPr="00D738A1">
        <w:rPr>
          <w:rFonts w:ascii="Calibri" w:eastAsia="Times New Roman" w:hAnsi="Calibri" w:cs="Calibri"/>
          <w:b/>
          <w:bCs/>
          <w:color w:val="000000" w:themeColor="text1"/>
          <w:sz w:val="32"/>
          <w:szCs w:val="32"/>
        </w:rPr>
        <w:t> &gt; </w:t>
      </w:r>
      <w:r w:rsidRPr="00D738A1">
        <w:rPr>
          <w:rFonts w:ascii="Calibri" w:eastAsia="Times New Roman" w:hAnsi="Calibri" w:cs="Calibri"/>
          <w:b/>
          <w:bCs/>
          <w:i/>
          <w:iCs/>
          <w:color w:val="000000" w:themeColor="text1"/>
          <w:sz w:val="32"/>
          <w:szCs w:val="32"/>
        </w:rPr>
        <w:t>Access Points</w:t>
      </w:r>
      <w:r w:rsidRPr="00D738A1">
        <w:rPr>
          <w:rFonts w:ascii="Calibri" w:eastAsia="Times New Roman" w:hAnsi="Calibri" w:cs="Calibri"/>
          <w:b/>
          <w:bCs/>
          <w:color w:val="000000" w:themeColor="text1"/>
          <w:sz w:val="32"/>
          <w:szCs w:val="32"/>
        </w:rPr>
        <w:t> then </w:t>
      </w:r>
      <w:r w:rsidRPr="00D738A1">
        <w:rPr>
          <w:rFonts w:ascii="Calibri" w:eastAsia="Times New Roman" w:hAnsi="Calibri" w:cs="Calibri"/>
          <w:b/>
          <w:bCs/>
          <w:i/>
          <w:iCs/>
          <w:color w:val="000000" w:themeColor="text1"/>
          <w:sz w:val="32"/>
          <w:szCs w:val="32"/>
        </w:rPr>
        <w:t>Create Access Point.</w:t>
      </w:r>
    </w:p>
    <w:p w14:paraId="11D57F28" w14:textId="77777777" w:rsidR="00494F05" w:rsidRPr="00074425" w:rsidRDefault="00494F05" w:rsidP="00494F05">
      <w:pPr>
        <w:rPr>
          <w:rFonts w:ascii="Calibri" w:eastAsia="Times New Roman" w:hAnsi="Calibri" w:cs="Calibri"/>
          <w:b/>
          <w:bCs/>
          <w:color w:val="000000" w:themeColor="text1"/>
          <w:sz w:val="32"/>
          <w:szCs w:val="32"/>
        </w:rPr>
      </w:pPr>
    </w:p>
    <w:p w14:paraId="51B2E150"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1. Cluster Info &amp; Contexts</w:t>
      </w:r>
    </w:p>
    <w:p w14:paraId="567A8A76"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bash</w:t>
      </w:r>
    </w:p>
    <w:p w14:paraId="361EA6E3"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CopyEdit</w:t>
      </w:r>
    </w:p>
    <w:p w14:paraId="50F51A05"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cluster-info                      # Show cluster master &amp; services</w:t>
      </w:r>
    </w:p>
    <w:p w14:paraId="65F41D90"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config view                       # View kubeconfig file</w:t>
      </w:r>
    </w:p>
    <w:p w14:paraId="611EFECB"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config current-context            # Show current context</w:t>
      </w:r>
    </w:p>
    <w:p w14:paraId="7D2197A5"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config use-context &lt;context-name&gt; # Switch context</w:t>
      </w:r>
    </w:p>
    <w:p w14:paraId="0CC39659" w14:textId="77777777" w:rsidR="002F5497" w:rsidRPr="002F5497" w:rsidRDefault="00000000" w:rsidP="002F5497">
      <w:pPr>
        <w:rPr>
          <w:rFonts w:ascii="Calibri" w:eastAsia="Times New Roman" w:hAnsi="Calibri" w:cs="Calibri"/>
          <w:b/>
          <w:bCs/>
          <w:sz w:val="32"/>
          <w:szCs w:val="32"/>
        </w:rPr>
      </w:pPr>
      <w:r>
        <w:rPr>
          <w:rFonts w:ascii="Calibri" w:eastAsia="Times New Roman" w:hAnsi="Calibri" w:cs="Calibri"/>
          <w:b/>
          <w:bCs/>
          <w:sz w:val="32"/>
          <w:szCs w:val="32"/>
        </w:rPr>
        <w:pict w14:anchorId="2E6AB039">
          <v:rect id="_x0000_i1645" style="width:0;height:1.5pt" o:hralign="center" o:hrstd="t" o:hr="t" fillcolor="#a0a0a0" stroked="f"/>
        </w:pict>
      </w:r>
    </w:p>
    <w:p w14:paraId="466B7C1E" w14:textId="77777777" w:rsidR="002F5497" w:rsidRPr="002F5497" w:rsidRDefault="002F5497" w:rsidP="002F5497">
      <w:pPr>
        <w:rPr>
          <w:rFonts w:ascii="Calibri" w:eastAsia="Times New Roman" w:hAnsi="Calibri" w:cs="Calibri"/>
          <w:b/>
          <w:bCs/>
          <w:sz w:val="32"/>
          <w:szCs w:val="32"/>
        </w:rPr>
      </w:pPr>
      <w:r w:rsidRPr="002F5497">
        <w:rPr>
          <w:rFonts w:ascii="Segoe UI Emoji" w:eastAsia="Times New Roman" w:hAnsi="Segoe UI Emoji" w:cs="Segoe UI Emoji"/>
          <w:b/>
          <w:bCs/>
          <w:sz w:val="32"/>
          <w:szCs w:val="32"/>
        </w:rPr>
        <w:t>📦</w:t>
      </w:r>
      <w:r w:rsidRPr="002F5497">
        <w:rPr>
          <w:rFonts w:ascii="Calibri" w:eastAsia="Times New Roman" w:hAnsi="Calibri" w:cs="Calibri"/>
          <w:b/>
          <w:bCs/>
          <w:sz w:val="32"/>
          <w:szCs w:val="32"/>
        </w:rPr>
        <w:t xml:space="preserve"> 2. Workloads (Pods, Deployments, ReplicaSets, etc.)</w:t>
      </w:r>
    </w:p>
    <w:p w14:paraId="2485760C" w14:textId="77777777" w:rsidR="002F5497" w:rsidRPr="002F5497" w:rsidRDefault="002F5497" w:rsidP="002F5497">
      <w:pPr>
        <w:rPr>
          <w:rFonts w:ascii="Calibri" w:eastAsia="Times New Roman" w:hAnsi="Calibri" w:cs="Calibri"/>
          <w:b/>
          <w:bCs/>
          <w:sz w:val="32"/>
          <w:szCs w:val="32"/>
        </w:rPr>
      </w:pPr>
      <w:r w:rsidRPr="002F5497">
        <w:rPr>
          <w:rFonts w:ascii="Segoe UI Emoji" w:eastAsia="Times New Roman" w:hAnsi="Segoe UI Emoji" w:cs="Segoe UI Emoji"/>
          <w:b/>
          <w:bCs/>
          <w:sz w:val="32"/>
          <w:szCs w:val="32"/>
        </w:rPr>
        <w:t>🔍</w:t>
      </w:r>
      <w:r w:rsidRPr="002F5497">
        <w:rPr>
          <w:rFonts w:ascii="Calibri" w:eastAsia="Times New Roman" w:hAnsi="Calibri" w:cs="Calibri"/>
          <w:b/>
          <w:bCs/>
          <w:sz w:val="32"/>
          <w:szCs w:val="32"/>
        </w:rPr>
        <w:t xml:space="preserve"> View Resources</w:t>
      </w:r>
    </w:p>
    <w:p w14:paraId="2F0E7A76"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bash</w:t>
      </w:r>
    </w:p>
    <w:p w14:paraId="597CBB03"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CopyEdit</w:t>
      </w:r>
    </w:p>
    <w:p w14:paraId="211F3A22"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get pods                          # List all pods</w:t>
      </w:r>
    </w:p>
    <w:p w14:paraId="4605EE3D"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lastRenderedPageBreak/>
        <w:t>kubectl get pods -n &lt;namespace&gt;          # In specific namespace</w:t>
      </w:r>
    </w:p>
    <w:p w14:paraId="6C91635D"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describe pod &lt;pod-name&gt;          # Detailed info about a pod</w:t>
      </w:r>
    </w:p>
    <w:p w14:paraId="209DD262"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logs &lt;pod-name&gt;                  # View logs of a pod</w:t>
      </w:r>
    </w:p>
    <w:p w14:paraId="619CCD25"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logs &lt;pod&gt; -c &lt;container&gt;        # Logs of a specific container in pod</w:t>
      </w:r>
    </w:p>
    <w:p w14:paraId="5776F296"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get deployments                  # List all deployments</w:t>
      </w:r>
    </w:p>
    <w:p w14:paraId="09453EC9"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get rs                           # List all ReplicaSets</w:t>
      </w:r>
    </w:p>
    <w:p w14:paraId="408653C6" w14:textId="77777777" w:rsidR="002F5497" w:rsidRPr="002F5497" w:rsidRDefault="002F5497" w:rsidP="002F5497">
      <w:pPr>
        <w:rPr>
          <w:rFonts w:ascii="Calibri" w:eastAsia="Times New Roman" w:hAnsi="Calibri" w:cs="Calibri"/>
          <w:b/>
          <w:bCs/>
          <w:sz w:val="32"/>
          <w:szCs w:val="32"/>
        </w:rPr>
      </w:pPr>
      <w:r w:rsidRPr="002F5497">
        <w:rPr>
          <w:rFonts w:ascii="Segoe UI Emoji" w:eastAsia="Times New Roman" w:hAnsi="Segoe UI Emoji" w:cs="Segoe UI Emoji"/>
          <w:b/>
          <w:bCs/>
          <w:sz w:val="32"/>
          <w:szCs w:val="32"/>
        </w:rPr>
        <w:t>🛠️</w:t>
      </w:r>
      <w:r w:rsidRPr="002F5497">
        <w:rPr>
          <w:rFonts w:ascii="Calibri" w:eastAsia="Times New Roman" w:hAnsi="Calibri" w:cs="Calibri"/>
          <w:b/>
          <w:bCs/>
          <w:sz w:val="32"/>
          <w:szCs w:val="32"/>
        </w:rPr>
        <w:t xml:space="preserve"> Create &amp; Manage</w:t>
      </w:r>
    </w:p>
    <w:p w14:paraId="7C48B9F4"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bash</w:t>
      </w:r>
    </w:p>
    <w:p w14:paraId="0D12BC7B"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CopyEdit</w:t>
      </w:r>
    </w:p>
    <w:p w14:paraId="22D57175"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run nginx --image=nginx              # Run a new pod</w:t>
      </w:r>
    </w:p>
    <w:p w14:paraId="716E66E0"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create deployment &lt;name&gt; --image=nginx</w:t>
      </w:r>
    </w:p>
    <w:p w14:paraId="336D8341"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delete pod &lt;pod-name&gt;</w:t>
      </w:r>
    </w:p>
    <w:p w14:paraId="0B513367"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delete deployment &lt;deployment-name&gt;</w:t>
      </w:r>
    </w:p>
    <w:p w14:paraId="452DA147" w14:textId="77777777" w:rsidR="002F5497" w:rsidRPr="002F5497" w:rsidRDefault="00000000" w:rsidP="002F5497">
      <w:pPr>
        <w:rPr>
          <w:rFonts w:ascii="Calibri" w:eastAsia="Times New Roman" w:hAnsi="Calibri" w:cs="Calibri"/>
          <w:b/>
          <w:bCs/>
          <w:sz w:val="32"/>
          <w:szCs w:val="32"/>
        </w:rPr>
      </w:pPr>
      <w:r>
        <w:rPr>
          <w:rFonts w:ascii="Calibri" w:eastAsia="Times New Roman" w:hAnsi="Calibri" w:cs="Calibri"/>
          <w:b/>
          <w:bCs/>
          <w:sz w:val="32"/>
          <w:szCs w:val="32"/>
        </w:rPr>
        <w:pict w14:anchorId="4DF75076">
          <v:rect id="_x0000_i1646" style="width:0;height:1.5pt" o:hralign="center" o:hrstd="t" o:hr="t" fillcolor="#a0a0a0" stroked="f"/>
        </w:pict>
      </w:r>
    </w:p>
    <w:p w14:paraId="0290F6BD" w14:textId="77777777" w:rsidR="002F5497" w:rsidRPr="002F5497" w:rsidRDefault="002F5497" w:rsidP="002F5497">
      <w:pPr>
        <w:rPr>
          <w:rFonts w:ascii="Calibri" w:eastAsia="Times New Roman" w:hAnsi="Calibri" w:cs="Calibri"/>
          <w:b/>
          <w:bCs/>
          <w:sz w:val="32"/>
          <w:szCs w:val="32"/>
        </w:rPr>
      </w:pPr>
      <w:r w:rsidRPr="002F5497">
        <w:rPr>
          <w:rFonts w:ascii="Segoe UI Emoji" w:eastAsia="Times New Roman" w:hAnsi="Segoe UI Emoji" w:cs="Segoe UI Emoji"/>
          <w:b/>
          <w:bCs/>
          <w:sz w:val="32"/>
          <w:szCs w:val="32"/>
        </w:rPr>
        <w:t>⚙️</w:t>
      </w:r>
      <w:r w:rsidRPr="002F5497">
        <w:rPr>
          <w:rFonts w:ascii="Calibri" w:eastAsia="Times New Roman" w:hAnsi="Calibri" w:cs="Calibri"/>
          <w:b/>
          <w:bCs/>
          <w:sz w:val="32"/>
          <w:szCs w:val="32"/>
        </w:rPr>
        <w:t xml:space="preserve"> 3. Services &amp; Networking</w:t>
      </w:r>
    </w:p>
    <w:p w14:paraId="0E567140"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bash</w:t>
      </w:r>
    </w:p>
    <w:p w14:paraId="25436DC2"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CopyEdit</w:t>
      </w:r>
    </w:p>
    <w:p w14:paraId="26D67D3A"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get svc                          # List services</w:t>
      </w:r>
    </w:p>
    <w:p w14:paraId="0D8ED411"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describe svc &lt;service-name&gt;      # Describe service</w:t>
      </w:r>
    </w:p>
    <w:p w14:paraId="3B6A5A48"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expose pod &lt;pod-name&gt; --port=80 --type=NodePort  # Expose a pod</w:t>
      </w:r>
    </w:p>
    <w:p w14:paraId="7A164848" w14:textId="77777777" w:rsidR="002F5497" w:rsidRPr="002F5497" w:rsidRDefault="00000000" w:rsidP="002F5497">
      <w:pPr>
        <w:rPr>
          <w:rFonts w:ascii="Calibri" w:eastAsia="Times New Roman" w:hAnsi="Calibri" w:cs="Calibri"/>
          <w:b/>
          <w:bCs/>
          <w:sz w:val="32"/>
          <w:szCs w:val="32"/>
        </w:rPr>
      </w:pPr>
      <w:r>
        <w:rPr>
          <w:rFonts w:ascii="Calibri" w:eastAsia="Times New Roman" w:hAnsi="Calibri" w:cs="Calibri"/>
          <w:b/>
          <w:bCs/>
          <w:sz w:val="32"/>
          <w:szCs w:val="32"/>
        </w:rPr>
        <w:pict w14:anchorId="23D6A795">
          <v:rect id="_x0000_i1647" style="width:0;height:1.5pt" o:hralign="center" o:hrstd="t" o:hr="t" fillcolor="#a0a0a0" stroked="f"/>
        </w:pict>
      </w:r>
    </w:p>
    <w:p w14:paraId="43DFE0FA" w14:textId="77777777" w:rsidR="002F5497" w:rsidRPr="002F5497" w:rsidRDefault="002F5497" w:rsidP="002F5497">
      <w:pPr>
        <w:rPr>
          <w:rFonts w:ascii="Calibri" w:eastAsia="Times New Roman" w:hAnsi="Calibri" w:cs="Calibri"/>
          <w:b/>
          <w:bCs/>
          <w:sz w:val="32"/>
          <w:szCs w:val="32"/>
        </w:rPr>
      </w:pPr>
      <w:r w:rsidRPr="002F5497">
        <w:rPr>
          <w:rFonts w:ascii="Segoe UI Emoji" w:eastAsia="Times New Roman" w:hAnsi="Segoe UI Emoji" w:cs="Segoe UI Emoji"/>
          <w:b/>
          <w:bCs/>
          <w:sz w:val="32"/>
          <w:szCs w:val="32"/>
        </w:rPr>
        <w:lastRenderedPageBreak/>
        <w:t>🧱</w:t>
      </w:r>
      <w:r w:rsidRPr="002F5497">
        <w:rPr>
          <w:rFonts w:ascii="Calibri" w:eastAsia="Times New Roman" w:hAnsi="Calibri" w:cs="Calibri"/>
          <w:b/>
          <w:bCs/>
          <w:sz w:val="32"/>
          <w:szCs w:val="32"/>
        </w:rPr>
        <w:t xml:space="preserve"> 4. Nodes &amp; Cluster Info</w:t>
      </w:r>
    </w:p>
    <w:p w14:paraId="7EC6A32B"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bash</w:t>
      </w:r>
    </w:p>
    <w:p w14:paraId="256EAC59"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CopyEdit</w:t>
      </w:r>
    </w:p>
    <w:p w14:paraId="21D69266"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get nodes                        # List nodes</w:t>
      </w:r>
    </w:p>
    <w:p w14:paraId="3FBB1225"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describe node &lt;node-name&gt;        # Show node details</w:t>
      </w:r>
    </w:p>
    <w:p w14:paraId="06B3ED09"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cordon &lt;node&gt;                    # Mark node unschedulable</w:t>
      </w:r>
    </w:p>
    <w:p w14:paraId="3F9932B5"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drain &lt;node&gt; --ignore-daemonsets # Safely evict pods</w:t>
      </w:r>
    </w:p>
    <w:p w14:paraId="733B2BAF"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uncordon &lt;node&gt;                  # Make node schedulable again</w:t>
      </w:r>
    </w:p>
    <w:p w14:paraId="4007C1EC" w14:textId="77777777" w:rsidR="002F5497" w:rsidRPr="002F5497" w:rsidRDefault="00000000" w:rsidP="002F5497">
      <w:pPr>
        <w:rPr>
          <w:rFonts w:ascii="Calibri" w:eastAsia="Times New Roman" w:hAnsi="Calibri" w:cs="Calibri"/>
          <w:b/>
          <w:bCs/>
          <w:sz w:val="32"/>
          <w:szCs w:val="32"/>
        </w:rPr>
      </w:pPr>
      <w:r>
        <w:rPr>
          <w:rFonts w:ascii="Calibri" w:eastAsia="Times New Roman" w:hAnsi="Calibri" w:cs="Calibri"/>
          <w:b/>
          <w:bCs/>
          <w:sz w:val="32"/>
          <w:szCs w:val="32"/>
        </w:rPr>
        <w:pict w14:anchorId="7CE7BFB7">
          <v:rect id="_x0000_i1648" style="width:0;height:1.5pt" o:hralign="center" o:hrstd="t" o:hr="t" fillcolor="#a0a0a0" stroked="f"/>
        </w:pict>
      </w:r>
    </w:p>
    <w:p w14:paraId="04A76390" w14:textId="77777777" w:rsidR="002F5497" w:rsidRPr="002F5497" w:rsidRDefault="002F5497" w:rsidP="002F5497">
      <w:pPr>
        <w:rPr>
          <w:rFonts w:ascii="Calibri" w:eastAsia="Times New Roman" w:hAnsi="Calibri" w:cs="Calibri"/>
          <w:b/>
          <w:bCs/>
          <w:sz w:val="32"/>
          <w:szCs w:val="32"/>
        </w:rPr>
      </w:pPr>
      <w:r w:rsidRPr="002F5497">
        <w:rPr>
          <w:rFonts w:ascii="Segoe UI Emoji" w:eastAsia="Times New Roman" w:hAnsi="Segoe UI Emoji" w:cs="Segoe UI Emoji"/>
          <w:b/>
          <w:bCs/>
          <w:sz w:val="32"/>
          <w:szCs w:val="32"/>
        </w:rPr>
        <w:t>🛠️</w:t>
      </w:r>
      <w:r w:rsidRPr="002F5497">
        <w:rPr>
          <w:rFonts w:ascii="Calibri" w:eastAsia="Times New Roman" w:hAnsi="Calibri" w:cs="Calibri"/>
          <w:b/>
          <w:bCs/>
          <w:sz w:val="32"/>
          <w:szCs w:val="32"/>
        </w:rPr>
        <w:t xml:space="preserve"> 5. Config &amp; Secrets</w:t>
      </w:r>
    </w:p>
    <w:p w14:paraId="24A34336"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bash</w:t>
      </w:r>
    </w:p>
    <w:p w14:paraId="2656356D"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CopyEdit</w:t>
      </w:r>
    </w:p>
    <w:p w14:paraId="544C6306"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get configmap                    # List config maps</w:t>
      </w:r>
    </w:p>
    <w:p w14:paraId="117FC183"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 xml:space="preserve">kubectl describe configmap &lt;name&gt;       </w:t>
      </w:r>
    </w:p>
    <w:p w14:paraId="6D2F7A61"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get secrets                      # List secrets</w:t>
      </w:r>
    </w:p>
    <w:p w14:paraId="5176D97E"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 xml:space="preserve">kubectl describe secret &lt;name&gt;          </w:t>
      </w:r>
    </w:p>
    <w:p w14:paraId="57829329"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create configmap mycfg --from-literal=env=prod</w:t>
      </w:r>
    </w:p>
    <w:p w14:paraId="4754644F"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create secret generic mysecret --from-literal=password=1234</w:t>
      </w:r>
    </w:p>
    <w:p w14:paraId="0B99116E" w14:textId="77777777" w:rsidR="002F5497" w:rsidRPr="002F5497" w:rsidRDefault="00000000" w:rsidP="002F5497">
      <w:pPr>
        <w:rPr>
          <w:rFonts w:ascii="Calibri" w:eastAsia="Times New Roman" w:hAnsi="Calibri" w:cs="Calibri"/>
          <w:b/>
          <w:bCs/>
          <w:sz w:val="32"/>
          <w:szCs w:val="32"/>
        </w:rPr>
      </w:pPr>
      <w:r>
        <w:rPr>
          <w:rFonts w:ascii="Calibri" w:eastAsia="Times New Roman" w:hAnsi="Calibri" w:cs="Calibri"/>
          <w:b/>
          <w:bCs/>
          <w:sz w:val="32"/>
          <w:szCs w:val="32"/>
        </w:rPr>
        <w:pict w14:anchorId="61B2BF59">
          <v:rect id="_x0000_i1649" style="width:0;height:1.5pt" o:hralign="center" o:hrstd="t" o:hr="t" fillcolor="#a0a0a0" stroked="f"/>
        </w:pict>
      </w:r>
    </w:p>
    <w:p w14:paraId="0A3E5D90" w14:textId="77777777" w:rsidR="002F5497" w:rsidRPr="002F5497" w:rsidRDefault="002F5497" w:rsidP="002F5497">
      <w:pPr>
        <w:rPr>
          <w:rFonts w:ascii="Calibri" w:eastAsia="Times New Roman" w:hAnsi="Calibri" w:cs="Calibri"/>
          <w:b/>
          <w:bCs/>
          <w:sz w:val="32"/>
          <w:szCs w:val="32"/>
        </w:rPr>
      </w:pPr>
      <w:r w:rsidRPr="002F5497">
        <w:rPr>
          <w:rFonts w:ascii="Segoe UI Emoji" w:eastAsia="Times New Roman" w:hAnsi="Segoe UI Emoji" w:cs="Segoe UI Emoji"/>
          <w:b/>
          <w:bCs/>
          <w:sz w:val="32"/>
          <w:szCs w:val="32"/>
        </w:rPr>
        <w:t>🧪</w:t>
      </w:r>
      <w:r w:rsidRPr="002F5497">
        <w:rPr>
          <w:rFonts w:ascii="Calibri" w:eastAsia="Times New Roman" w:hAnsi="Calibri" w:cs="Calibri"/>
          <w:b/>
          <w:bCs/>
          <w:sz w:val="32"/>
          <w:szCs w:val="32"/>
        </w:rPr>
        <w:t xml:space="preserve"> 6. Debugging &amp; Troubleshooting</w:t>
      </w:r>
    </w:p>
    <w:p w14:paraId="1598246C"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bash</w:t>
      </w:r>
    </w:p>
    <w:p w14:paraId="08BA052D"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CopyEdit</w:t>
      </w:r>
    </w:p>
    <w:p w14:paraId="63653CD4"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lastRenderedPageBreak/>
        <w:t>kubectl exec -it &lt;pod-name&gt; -- /bin/bash     # Access pod shell</w:t>
      </w:r>
    </w:p>
    <w:p w14:paraId="3DDB74AC"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top pod                              # View pod resource usage</w:t>
      </w:r>
    </w:p>
    <w:p w14:paraId="2717B44A"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top node                             # View node resource usage</w:t>
      </w:r>
    </w:p>
    <w:p w14:paraId="536C5180"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get events --sort-by='.metadata.creationTimestamp'</w:t>
      </w:r>
    </w:p>
    <w:p w14:paraId="7D7F7470"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describe pod &lt;pod-name&gt;              # Check pod conditions</w:t>
      </w:r>
    </w:p>
    <w:p w14:paraId="1DA2DDD5" w14:textId="77777777" w:rsidR="002F5497" w:rsidRPr="002F5497" w:rsidRDefault="00000000" w:rsidP="002F5497">
      <w:pPr>
        <w:rPr>
          <w:rFonts w:ascii="Calibri" w:eastAsia="Times New Roman" w:hAnsi="Calibri" w:cs="Calibri"/>
          <w:b/>
          <w:bCs/>
          <w:sz w:val="32"/>
          <w:szCs w:val="32"/>
        </w:rPr>
      </w:pPr>
      <w:r>
        <w:rPr>
          <w:rFonts w:ascii="Calibri" w:eastAsia="Times New Roman" w:hAnsi="Calibri" w:cs="Calibri"/>
          <w:b/>
          <w:bCs/>
          <w:sz w:val="32"/>
          <w:szCs w:val="32"/>
        </w:rPr>
        <w:pict w14:anchorId="21639A84">
          <v:rect id="_x0000_i1650" style="width:0;height:1.5pt" o:hralign="center" o:hrstd="t" o:hr="t" fillcolor="#a0a0a0" stroked="f"/>
        </w:pict>
      </w:r>
    </w:p>
    <w:p w14:paraId="0C24F2A6" w14:textId="77777777" w:rsidR="002F5497" w:rsidRPr="002F5497" w:rsidRDefault="002F5497" w:rsidP="002F5497">
      <w:pPr>
        <w:rPr>
          <w:rFonts w:ascii="Calibri" w:eastAsia="Times New Roman" w:hAnsi="Calibri" w:cs="Calibri"/>
          <w:b/>
          <w:bCs/>
          <w:sz w:val="32"/>
          <w:szCs w:val="32"/>
        </w:rPr>
      </w:pPr>
      <w:r w:rsidRPr="002F5497">
        <w:rPr>
          <w:rFonts w:ascii="Segoe UI Emoji" w:eastAsia="Times New Roman" w:hAnsi="Segoe UI Emoji" w:cs="Segoe UI Emoji"/>
          <w:b/>
          <w:bCs/>
          <w:sz w:val="32"/>
          <w:szCs w:val="32"/>
        </w:rPr>
        <w:t>📄</w:t>
      </w:r>
      <w:r w:rsidRPr="002F5497">
        <w:rPr>
          <w:rFonts w:ascii="Calibri" w:eastAsia="Times New Roman" w:hAnsi="Calibri" w:cs="Calibri"/>
          <w:b/>
          <w:bCs/>
          <w:sz w:val="32"/>
          <w:szCs w:val="32"/>
        </w:rPr>
        <w:t xml:space="preserve"> 7. Apply YAML Files</w:t>
      </w:r>
    </w:p>
    <w:p w14:paraId="007D7B9D"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bash</w:t>
      </w:r>
    </w:p>
    <w:p w14:paraId="68FBD714"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CopyEdit</w:t>
      </w:r>
    </w:p>
    <w:p w14:paraId="2076F814"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apply -f &lt;filename&gt;.yaml        # Apply manifest</w:t>
      </w:r>
    </w:p>
    <w:p w14:paraId="0F17E618"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delete -f &lt;filename&gt;.yaml       # Delete manifest</w:t>
      </w:r>
    </w:p>
    <w:p w14:paraId="22E2DD7E"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create -f &lt;filename&gt;.yaml       # Create resource from YAML</w:t>
      </w:r>
    </w:p>
    <w:p w14:paraId="7457FC25" w14:textId="77777777" w:rsidR="002F5497" w:rsidRPr="002F5497" w:rsidRDefault="00000000" w:rsidP="002F5497">
      <w:pPr>
        <w:rPr>
          <w:rFonts w:ascii="Calibri" w:eastAsia="Times New Roman" w:hAnsi="Calibri" w:cs="Calibri"/>
          <w:b/>
          <w:bCs/>
          <w:sz w:val="32"/>
          <w:szCs w:val="32"/>
        </w:rPr>
      </w:pPr>
      <w:r>
        <w:rPr>
          <w:rFonts w:ascii="Calibri" w:eastAsia="Times New Roman" w:hAnsi="Calibri" w:cs="Calibri"/>
          <w:b/>
          <w:bCs/>
          <w:sz w:val="32"/>
          <w:szCs w:val="32"/>
        </w:rPr>
        <w:pict w14:anchorId="052B83FC">
          <v:rect id="_x0000_i1651" style="width:0;height:1.5pt" o:hralign="center" o:hrstd="t" o:hr="t" fillcolor="#a0a0a0" stroked="f"/>
        </w:pict>
      </w:r>
    </w:p>
    <w:p w14:paraId="6E70FB51" w14:textId="77777777" w:rsidR="002F5497" w:rsidRPr="002F5497" w:rsidRDefault="002F5497" w:rsidP="002F5497">
      <w:pPr>
        <w:rPr>
          <w:rFonts w:ascii="Calibri" w:eastAsia="Times New Roman" w:hAnsi="Calibri" w:cs="Calibri"/>
          <w:b/>
          <w:bCs/>
          <w:sz w:val="32"/>
          <w:szCs w:val="32"/>
        </w:rPr>
      </w:pPr>
      <w:r w:rsidRPr="002F5497">
        <w:rPr>
          <w:rFonts w:ascii="Segoe UI Emoji" w:eastAsia="Times New Roman" w:hAnsi="Segoe UI Emoji" w:cs="Segoe UI Emoji"/>
          <w:b/>
          <w:bCs/>
          <w:sz w:val="32"/>
          <w:szCs w:val="32"/>
        </w:rPr>
        <w:t>📦</w:t>
      </w:r>
      <w:r w:rsidRPr="002F5497">
        <w:rPr>
          <w:rFonts w:ascii="Calibri" w:eastAsia="Times New Roman" w:hAnsi="Calibri" w:cs="Calibri"/>
          <w:b/>
          <w:bCs/>
          <w:sz w:val="32"/>
          <w:szCs w:val="32"/>
        </w:rPr>
        <w:t xml:space="preserve"> 8. Namespaces</w:t>
      </w:r>
    </w:p>
    <w:p w14:paraId="7F665792"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bash</w:t>
      </w:r>
    </w:p>
    <w:p w14:paraId="143A73B4"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CopyEdit</w:t>
      </w:r>
    </w:p>
    <w:p w14:paraId="21757704"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get namespaces</w:t>
      </w:r>
    </w:p>
    <w:p w14:paraId="326397E4"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create namespace myns</w:t>
      </w:r>
    </w:p>
    <w:p w14:paraId="31C6CB96"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delete namespace myns</w:t>
      </w:r>
    </w:p>
    <w:p w14:paraId="327D1774"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get pods -n &lt;myns&gt;</w:t>
      </w:r>
    </w:p>
    <w:p w14:paraId="03F98E71" w14:textId="77777777" w:rsidR="002F5497" w:rsidRPr="002F5497" w:rsidRDefault="00000000" w:rsidP="002F5497">
      <w:pPr>
        <w:rPr>
          <w:rFonts w:ascii="Calibri" w:eastAsia="Times New Roman" w:hAnsi="Calibri" w:cs="Calibri"/>
          <w:b/>
          <w:bCs/>
          <w:sz w:val="32"/>
          <w:szCs w:val="32"/>
        </w:rPr>
      </w:pPr>
      <w:r>
        <w:rPr>
          <w:rFonts w:ascii="Calibri" w:eastAsia="Times New Roman" w:hAnsi="Calibri" w:cs="Calibri"/>
          <w:b/>
          <w:bCs/>
          <w:sz w:val="32"/>
          <w:szCs w:val="32"/>
        </w:rPr>
        <w:pict w14:anchorId="71731FB4">
          <v:rect id="_x0000_i1652" style="width:0;height:1.5pt" o:hralign="center" o:hrstd="t" o:hr="t" fillcolor="#a0a0a0" stroked="f"/>
        </w:pict>
      </w:r>
    </w:p>
    <w:p w14:paraId="17DA3B9A" w14:textId="77777777" w:rsidR="002F5497" w:rsidRPr="002F5497" w:rsidRDefault="002F5497" w:rsidP="002F5497">
      <w:pPr>
        <w:rPr>
          <w:rFonts w:ascii="Calibri" w:eastAsia="Times New Roman" w:hAnsi="Calibri" w:cs="Calibri"/>
          <w:b/>
          <w:bCs/>
          <w:sz w:val="32"/>
          <w:szCs w:val="32"/>
        </w:rPr>
      </w:pPr>
      <w:r w:rsidRPr="002F5497">
        <w:rPr>
          <w:rFonts w:ascii="Segoe UI Emoji" w:eastAsia="Times New Roman" w:hAnsi="Segoe UI Emoji" w:cs="Segoe UI Emoji"/>
          <w:b/>
          <w:bCs/>
          <w:sz w:val="32"/>
          <w:szCs w:val="32"/>
        </w:rPr>
        <w:t>🧰</w:t>
      </w:r>
      <w:r w:rsidRPr="002F5497">
        <w:rPr>
          <w:rFonts w:ascii="Calibri" w:eastAsia="Times New Roman" w:hAnsi="Calibri" w:cs="Calibri"/>
          <w:b/>
          <w:bCs/>
          <w:sz w:val="32"/>
          <w:szCs w:val="32"/>
        </w:rPr>
        <w:t xml:space="preserve"> 9. Useful Flags &amp; Shortcuts</w:t>
      </w:r>
    </w:p>
    <w:p w14:paraId="2A2D3F6A"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lastRenderedPageBreak/>
        <w:t>bash</w:t>
      </w:r>
    </w:p>
    <w:p w14:paraId="24E68F64"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CopyEdit</w:t>
      </w:r>
    </w:p>
    <w:p w14:paraId="3C17A68D"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get pods -o wide                # Show node, IP, etc.</w:t>
      </w:r>
    </w:p>
    <w:p w14:paraId="725D440A"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get all                         # Get all resources in current namespace</w:t>
      </w:r>
    </w:p>
    <w:p w14:paraId="7F082525"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get pod --all-namespaces        # View pods in all namespaces</w:t>
      </w:r>
    </w:p>
    <w:p w14:paraId="768603D5"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get pods -w                     # Watch in real-time</w:t>
      </w:r>
    </w:p>
    <w:p w14:paraId="0E4E0B47"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edit deployment &lt;name&gt;          # Edit live resource</w:t>
      </w:r>
    </w:p>
    <w:p w14:paraId="631350DF" w14:textId="77777777" w:rsidR="002F5497" w:rsidRPr="002F5497" w:rsidRDefault="00000000" w:rsidP="002F5497">
      <w:pPr>
        <w:rPr>
          <w:rFonts w:ascii="Calibri" w:eastAsia="Times New Roman" w:hAnsi="Calibri" w:cs="Calibri"/>
          <w:b/>
          <w:bCs/>
          <w:sz w:val="32"/>
          <w:szCs w:val="32"/>
        </w:rPr>
      </w:pPr>
      <w:r>
        <w:rPr>
          <w:rFonts w:ascii="Calibri" w:eastAsia="Times New Roman" w:hAnsi="Calibri" w:cs="Calibri"/>
          <w:b/>
          <w:bCs/>
          <w:sz w:val="32"/>
          <w:szCs w:val="32"/>
        </w:rPr>
        <w:pict w14:anchorId="68942F54">
          <v:rect id="_x0000_i1653" style="width:0;height:1.5pt" o:hralign="center" o:hrstd="t" o:hr="t" fillcolor="#a0a0a0" stroked="f"/>
        </w:pict>
      </w:r>
    </w:p>
    <w:p w14:paraId="7712700C" w14:textId="77777777" w:rsidR="002F5497" w:rsidRPr="002F5497" w:rsidRDefault="002F5497" w:rsidP="002F5497">
      <w:pPr>
        <w:rPr>
          <w:rFonts w:ascii="Calibri" w:eastAsia="Times New Roman" w:hAnsi="Calibri" w:cs="Calibri"/>
          <w:b/>
          <w:bCs/>
          <w:sz w:val="32"/>
          <w:szCs w:val="32"/>
        </w:rPr>
      </w:pPr>
      <w:r w:rsidRPr="002F5497">
        <w:rPr>
          <w:rFonts w:ascii="Segoe UI Emoji" w:eastAsia="Times New Roman" w:hAnsi="Segoe UI Emoji" w:cs="Segoe UI Emoji"/>
          <w:b/>
          <w:bCs/>
          <w:sz w:val="32"/>
          <w:szCs w:val="32"/>
        </w:rPr>
        <w:t>🧪</w:t>
      </w:r>
      <w:r w:rsidRPr="002F5497">
        <w:rPr>
          <w:rFonts w:ascii="Calibri" w:eastAsia="Times New Roman" w:hAnsi="Calibri" w:cs="Calibri"/>
          <w:b/>
          <w:bCs/>
          <w:sz w:val="32"/>
          <w:szCs w:val="32"/>
        </w:rPr>
        <w:t xml:space="preserve"> 10. Advanced &amp; Custom</w:t>
      </w:r>
    </w:p>
    <w:p w14:paraId="196171ED"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bash</w:t>
      </w:r>
    </w:p>
    <w:p w14:paraId="4A5C446C"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CopyEdit</w:t>
      </w:r>
    </w:p>
    <w:p w14:paraId="50B9CD55"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rollout status deployment/&lt;name&gt;     # Watch rollout</w:t>
      </w:r>
    </w:p>
    <w:p w14:paraId="03071784"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rollout undo deployment/&lt;name&gt;       # Rollback</w:t>
      </w:r>
    </w:p>
    <w:p w14:paraId="421DCA11"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scale deployment &lt;name&gt; --replicas=5 # Scale manually</w:t>
      </w:r>
    </w:p>
    <w:p w14:paraId="0BDDC0FA"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port-forward pod/&lt;name&gt; 8080:80      # Forward local port to pod</w:t>
      </w:r>
    </w:p>
    <w:p w14:paraId="5540F649" w14:textId="77777777" w:rsidR="002F5497" w:rsidRPr="002F5497" w:rsidRDefault="00000000" w:rsidP="002F5497">
      <w:pPr>
        <w:rPr>
          <w:rFonts w:ascii="Calibri" w:eastAsia="Times New Roman" w:hAnsi="Calibri" w:cs="Calibri"/>
          <w:b/>
          <w:bCs/>
          <w:sz w:val="32"/>
          <w:szCs w:val="32"/>
        </w:rPr>
      </w:pPr>
      <w:r>
        <w:rPr>
          <w:rFonts w:ascii="Calibri" w:eastAsia="Times New Roman" w:hAnsi="Calibri" w:cs="Calibri"/>
          <w:b/>
          <w:bCs/>
          <w:sz w:val="32"/>
          <w:szCs w:val="32"/>
        </w:rPr>
        <w:pict w14:anchorId="17E89BEF">
          <v:rect id="_x0000_i1654" style="width:0;height:1.5pt" o:hralign="center" o:hrstd="t" o:hr="t" fillcolor="#a0a0a0" stroked="f"/>
        </w:pict>
      </w:r>
    </w:p>
    <w:p w14:paraId="38352297" w14:textId="77777777" w:rsidR="002F5497" w:rsidRPr="002F5497" w:rsidRDefault="002F5497" w:rsidP="002F5497">
      <w:pPr>
        <w:rPr>
          <w:rFonts w:ascii="Calibri" w:eastAsia="Times New Roman" w:hAnsi="Calibri" w:cs="Calibri"/>
          <w:b/>
          <w:bCs/>
          <w:sz w:val="32"/>
          <w:szCs w:val="32"/>
        </w:rPr>
      </w:pPr>
      <w:r w:rsidRPr="002F5497">
        <w:rPr>
          <w:rFonts w:ascii="Segoe UI Emoji" w:eastAsia="Times New Roman" w:hAnsi="Segoe UI Emoji" w:cs="Segoe UI Emoji"/>
          <w:b/>
          <w:bCs/>
          <w:sz w:val="32"/>
          <w:szCs w:val="32"/>
        </w:rPr>
        <w:t>✅</w:t>
      </w:r>
      <w:r w:rsidRPr="002F5497">
        <w:rPr>
          <w:rFonts w:ascii="Calibri" w:eastAsia="Times New Roman" w:hAnsi="Calibri" w:cs="Calibri"/>
          <w:b/>
          <w:bCs/>
          <w:sz w:val="32"/>
          <w:szCs w:val="32"/>
        </w:rPr>
        <w:t xml:space="preserve"> Bonus: Aliases to Save Time</w:t>
      </w:r>
    </w:p>
    <w:p w14:paraId="697CCD0D"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Add these to your terminal config (e.g., .bashrc or .zshrc):</w:t>
      </w:r>
    </w:p>
    <w:p w14:paraId="73D34F86"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bash</w:t>
      </w:r>
    </w:p>
    <w:p w14:paraId="0C9EC5CA"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CopyEdit</w:t>
      </w:r>
    </w:p>
    <w:p w14:paraId="42167E78"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alias k='kubectl'</w:t>
      </w:r>
    </w:p>
    <w:p w14:paraId="73FEA240"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lastRenderedPageBreak/>
        <w:t>alias kgp='kubectl get pods'</w:t>
      </w:r>
    </w:p>
    <w:p w14:paraId="0AA3573B"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alias kgs='kubectl get svc'</w:t>
      </w:r>
    </w:p>
    <w:p w14:paraId="37562E27"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alias kaf='kubectl apply -f'</w:t>
      </w:r>
    </w:p>
    <w:p w14:paraId="4D52EB5B" w14:textId="77777777" w:rsidR="00074425" w:rsidRPr="00FA7314" w:rsidRDefault="00074425" w:rsidP="31D1C23A">
      <w:pPr>
        <w:rPr>
          <w:rFonts w:ascii="Calibri" w:eastAsia="Times New Roman" w:hAnsi="Calibri" w:cs="Calibri"/>
          <w:b/>
          <w:bCs/>
          <w:color w:val="FF0000"/>
          <w:sz w:val="32"/>
          <w:szCs w:val="32"/>
        </w:rPr>
      </w:pPr>
    </w:p>
    <w:sectPr w:rsidR="00074425" w:rsidRPr="00FA73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7761E"/>
    <w:multiLevelType w:val="multilevel"/>
    <w:tmpl w:val="3A92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7D3F7F"/>
    <w:multiLevelType w:val="multilevel"/>
    <w:tmpl w:val="76CA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D1078"/>
    <w:multiLevelType w:val="multilevel"/>
    <w:tmpl w:val="1D84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A23A0"/>
    <w:multiLevelType w:val="multilevel"/>
    <w:tmpl w:val="F0EE9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301890"/>
    <w:multiLevelType w:val="multilevel"/>
    <w:tmpl w:val="283C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407EDA"/>
    <w:multiLevelType w:val="multilevel"/>
    <w:tmpl w:val="9A089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131D70"/>
    <w:multiLevelType w:val="multilevel"/>
    <w:tmpl w:val="023A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7840CE"/>
    <w:multiLevelType w:val="multilevel"/>
    <w:tmpl w:val="D10C6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91040F"/>
    <w:multiLevelType w:val="multilevel"/>
    <w:tmpl w:val="A1D62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F63074"/>
    <w:multiLevelType w:val="multilevel"/>
    <w:tmpl w:val="2086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0B3D17"/>
    <w:multiLevelType w:val="multilevel"/>
    <w:tmpl w:val="BBFAF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0B3DD5"/>
    <w:multiLevelType w:val="multilevel"/>
    <w:tmpl w:val="B5400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611CE4"/>
    <w:multiLevelType w:val="multilevel"/>
    <w:tmpl w:val="3F680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BA716C"/>
    <w:multiLevelType w:val="multilevel"/>
    <w:tmpl w:val="15A00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DD4D94"/>
    <w:multiLevelType w:val="multilevel"/>
    <w:tmpl w:val="FC30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1809A0"/>
    <w:multiLevelType w:val="multilevel"/>
    <w:tmpl w:val="E6B2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521638A"/>
    <w:multiLevelType w:val="multilevel"/>
    <w:tmpl w:val="C1F6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53C0EE2"/>
    <w:multiLevelType w:val="multilevel"/>
    <w:tmpl w:val="416A0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5605F15"/>
    <w:multiLevelType w:val="multilevel"/>
    <w:tmpl w:val="F4DC5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56B1146"/>
    <w:multiLevelType w:val="multilevel"/>
    <w:tmpl w:val="B6DCC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5A543D4"/>
    <w:multiLevelType w:val="multilevel"/>
    <w:tmpl w:val="B3E25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5A700D2"/>
    <w:multiLevelType w:val="multilevel"/>
    <w:tmpl w:val="36A6FA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5CC14A0"/>
    <w:multiLevelType w:val="multilevel"/>
    <w:tmpl w:val="ED903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5FC3F07"/>
    <w:multiLevelType w:val="multilevel"/>
    <w:tmpl w:val="7D1E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60D4336"/>
    <w:multiLevelType w:val="multilevel"/>
    <w:tmpl w:val="8710F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64771B3"/>
    <w:multiLevelType w:val="multilevel"/>
    <w:tmpl w:val="7CE61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6853E3D"/>
    <w:multiLevelType w:val="hybridMultilevel"/>
    <w:tmpl w:val="A0A44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69E7CD5"/>
    <w:multiLevelType w:val="multilevel"/>
    <w:tmpl w:val="7DC69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6E354DB"/>
    <w:multiLevelType w:val="multilevel"/>
    <w:tmpl w:val="4C806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74933AC"/>
    <w:multiLevelType w:val="multilevel"/>
    <w:tmpl w:val="2E200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7D34967"/>
    <w:multiLevelType w:val="multilevel"/>
    <w:tmpl w:val="60DA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7E21E5D"/>
    <w:multiLevelType w:val="multilevel"/>
    <w:tmpl w:val="1A941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8000854"/>
    <w:multiLevelType w:val="multilevel"/>
    <w:tmpl w:val="73AE5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82F2F9E"/>
    <w:multiLevelType w:val="multilevel"/>
    <w:tmpl w:val="09BE3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8764FA9"/>
    <w:multiLevelType w:val="multilevel"/>
    <w:tmpl w:val="7DA4A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87C2415"/>
    <w:multiLevelType w:val="multilevel"/>
    <w:tmpl w:val="C78CF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8932AF2"/>
    <w:multiLevelType w:val="multilevel"/>
    <w:tmpl w:val="982E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08BE0203"/>
    <w:multiLevelType w:val="multilevel"/>
    <w:tmpl w:val="AC98C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92F7E12"/>
    <w:multiLevelType w:val="multilevel"/>
    <w:tmpl w:val="A57E5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9414306"/>
    <w:multiLevelType w:val="multilevel"/>
    <w:tmpl w:val="F1B08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96B0D25"/>
    <w:multiLevelType w:val="multilevel"/>
    <w:tmpl w:val="D6866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9B522A9"/>
    <w:multiLevelType w:val="multilevel"/>
    <w:tmpl w:val="DCF0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9CC7B0B"/>
    <w:multiLevelType w:val="multilevel"/>
    <w:tmpl w:val="7422B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9EE132B"/>
    <w:multiLevelType w:val="multilevel"/>
    <w:tmpl w:val="0D36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9F81864"/>
    <w:multiLevelType w:val="multilevel"/>
    <w:tmpl w:val="DEB09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0A18785F"/>
    <w:multiLevelType w:val="multilevel"/>
    <w:tmpl w:val="6CC65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AAC18F8"/>
    <w:multiLevelType w:val="multilevel"/>
    <w:tmpl w:val="0D8AE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AAC205F"/>
    <w:multiLevelType w:val="multilevel"/>
    <w:tmpl w:val="28743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ACF57FE"/>
    <w:multiLevelType w:val="multilevel"/>
    <w:tmpl w:val="CF4054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ADE1247"/>
    <w:multiLevelType w:val="multilevel"/>
    <w:tmpl w:val="CABC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AFE6166"/>
    <w:multiLevelType w:val="multilevel"/>
    <w:tmpl w:val="9FF2A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B22467C"/>
    <w:multiLevelType w:val="multilevel"/>
    <w:tmpl w:val="969A3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B364F15"/>
    <w:multiLevelType w:val="multilevel"/>
    <w:tmpl w:val="38DA6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0B4800B6"/>
    <w:multiLevelType w:val="multilevel"/>
    <w:tmpl w:val="0BE0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BDC2A70"/>
    <w:multiLevelType w:val="multilevel"/>
    <w:tmpl w:val="A31CF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C1127BB"/>
    <w:multiLevelType w:val="multilevel"/>
    <w:tmpl w:val="F0FCA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C6A6983"/>
    <w:multiLevelType w:val="multilevel"/>
    <w:tmpl w:val="C03A0D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CB9395D"/>
    <w:multiLevelType w:val="multilevel"/>
    <w:tmpl w:val="D4488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CD865E0"/>
    <w:multiLevelType w:val="multilevel"/>
    <w:tmpl w:val="F8E4D6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D20334B"/>
    <w:multiLevelType w:val="multilevel"/>
    <w:tmpl w:val="01C094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D3431C5"/>
    <w:multiLevelType w:val="multilevel"/>
    <w:tmpl w:val="10B40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0D617738"/>
    <w:multiLevelType w:val="multilevel"/>
    <w:tmpl w:val="05FCD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D842D17"/>
    <w:multiLevelType w:val="multilevel"/>
    <w:tmpl w:val="F2BA6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DAD66C0"/>
    <w:multiLevelType w:val="multilevel"/>
    <w:tmpl w:val="6194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DB628C7"/>
    <w:multiLevelType w:val="multilevel"/>
    <w:tmpl w:val="3BA0D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F067EB1"/>
    <w:multiLevelType w:val="multilevel"/>
    <w:tmpl w:val="33D84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F2063A7"/>
    <w:multiLevelType w:val="multilevel"/>
    <w:tmpl w:val="8F60DD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0F740440"/>
    <w:multiLevelType w:val="multilevel"/>
    <w:tmpl w:val="81A89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F74146A"/>
    <w:multiLevelType w:val="multilevel"/>
    <w:tmpl w:val="B5227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FAE32C3"/>
    <w:multiLevelType w:val="multilevel"/>
    <w:tmpl w:val="4502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0990271"/>
    <w:multiLevelType w:val="multilevel"/>
    <w:tmpl w:val="984C3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10A668C6"/>
    <w:multiLevelType w:val="multilevel"/>
    <w:tmpl w:val="942E0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0A95470"/>
    <w:multiLevelType w:val="multilevel"/>
    <w:tmpl w:val="30D02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0F06B00"/>
    <w:multiLevelType w:val="multilevel"/>
    <w:tmpl w:val="76367A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186951F"/>
    <w:multiLevelType w:val="hybridMultilevel"/>
    <w:tmpl w:val="D350321E"/>
    <w:lvl w:ilvl="0" w:tplc="0748C110">
      <w:start w:val="1"/>
      <w:numFmt w:val="bullet"/>
      <w:lvlText w:val=""/>
      <w:lvlJc w:val="left"/>
      <w:pPr>
        <w:ind w:left="720" w:hanging="360"/>
      </w:pPr>
      <w:rPr>
        <w:rFonts w:ascii="Symbol" w:hAnsi="Symbol" w:hint="default"/>
      </w:rPr>
    </w:lvl>
    <w:lvl w:ilvl="1" w:tplc="09208A22">
      <w:start w:val="1"/>
      <w:numFmt w:val="bullet"/>
      <w:lvlText w:val="o"/>
      <w:lvlJc w:val="left"/>
      <w:pPr>
        <w:ind w:left="1440" w:hanging="360"/>
      </w:pPr>
      <w:rPr>
        <w:rFonts w:ascii="Courier New" w:hAnsi="Courier New" w:hint="default"/>
      </w:rPr>
    </w:lvl>
    <w:lvl w:ilvl="2" w:tplc="B79C54DC">
      <w:start w:val="1"/>
      <w:numFmt w:val="bullet"/>
      <w:lvlText w:val=""/>
      <w:lvlJc w:val="left"/>
      <w:pPr>
        <w:ind w:left="2160" w:hanging="360"/>
      </w:pPr>
      <w:rPr>
        <w:rFonts w:ascii="Wingdings" w:hAnsi="Wingdings" w:hint="default"/>
      </w:rPr>
    </w:lvl>
    <w:lvl w:ilvl="3" w:tplc="07708F20">
      <w:start w:val="1"/>
      <w:numFmt w:val="bullet"/>
      <w:lvlText w:val=""/>
      <w:lvlJc w:val="left"/>
      <w:pPr>
        <w:ind w:left="2880" w:hanging="360"/>
      </w:pPr>
      <w:rPr>
        <w:rFonts w:ascii="Symbol" w:hAnsi="Symbol" w:hint="default"/>
      </w:rPr>
    </w:lvl>
    <w:lvl w:ilvl="4" w:tplc="594C27EA">
      <w:start w:val="1"/>
      <w:numFmt w:val="bullet"/>
      <w:lvlText w:val="o"/>
      <w:lvlJc w:val="left"/>
      <w:pPr>
        <w:ind w:left="3600" w:hanging="360"/>
      </w:pPr>
      <w:rPr>
        <w:rFonts w:ascii="Courier New" w:hAnsi="Courier New" w:hint="default"/>
      </w:rPr>
    </w:lvl>
    <w:lvl w:ilvl="5" w:tplc="95A689EC">
      <w:start w:val="1"/>
      <w:numFmt w:val="bullet"/>
      <w:lvlText w:val=""/>
      <w:lvlJc w:val="left"/>
      <w:pPr>
        <w:ind w:left="4320" w:hanging="360"/>
      </w:pPr>
      <w:rPr>
        <w:rFonts w:ascii="Wingdings" w:hAnsi="Wingdings" w:hint="default"/>
      </w:rPr>
    </w:lvl>
    <w:lvl w:ilvl="6" w:tplc="986CE7BC">
      <w:start w:val="1"/>
      <w:numFmt w:val="bullet"/>
      <w:lvlText w:val=""/>
      <w:lvlJc w:val="left"/>
      <w:pPr>
        <w:ind w:left="5040" w:hanging="360"/>
      </w:pPr>
      <w:rPr>
        <w:rFonts w:ascii="Symbol" w:hAnsi="Symbol" w:hint="default"/>
      </w:rPr>
    </w:lvl>
    <w:lvl w:ilvl="7" w:tplc="BBBC9C60">
      <w:start w:val="1"/>
      <w:numFmt w:val="bullet"/>
      <w:lvlText w:val="o"/>
      <w:lvlJc w:val="left"/>
      <w:pPr>
        <w:ind w:left="5760" w:hanging="360"/>
      </w:pPr>
      <w:rPr>
        <w:rFonts w:ascii="Courier New" w:hAnsi="Courier New" w:hint="default"/>
      </w:rPr>
    </w:lvl>
    <w:lvl w:ilvl="8" w:tplc="83E09D72">
      <w:start w:val="1"/>
      <w:numFmt w:val="bullet"/>
      <w:lvlText w:val=""/>
      <w:lvlJc w:val="left"/>
      <w:pPr>
        <w:ind w:left="6480" w:hanging="360"/>
      </w:pPr>
      <w:rPr>
        <w:rFonts w:ascii="Wingdings" w:hAnsi="Wingdings" w:hint="default"/>
      </w:rPr>
    </w:lvl>
  </w:abstractNum>
  <w:abstractNum w:abstractNumId="75" w15:restartNumberingAfterBreak="0">
    <w:nsid w:val="118B31F6"/>
    <w:multiLevelType w:val="multilevel"/>
    <w:tmpl w:val="E0FCB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2044AF3"/>
    <w:multiLevelType w:val="multilevel"/>
    <w:tmpl w:val="0E4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26D1D8C"/>
    <w:multiLevelType w:val="multilevel"/>
    <w:tmpl w:val="52E8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3252813"/>
    <w:multiLevelType w:val="multilevel"/>
    <w:tmpl w:val="2FE4B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358533A"/>
    <w:multiLevelType w:val="multilevel"/>
    <w:tmpl w:val="44B89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3CB771C"/>
    <w:multiLevelType w:val="multilevel"/>
    <w:tmpl w:val="57E2F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3F70D8B"/>
    <w:multiLevelType w:val="multilevel"/>
    <w:tmpl w:val="6F44F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4095603"/>
    <w:multiLevelType w:val="multilevel"/>
    <w:tmpl w:val="F8DEF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44834DC"/>
    <w:multiLevelType w:val="multilevel"/>
    <w:tmpl w:val="2FFC28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4D6177F"/>
    <w:multiLevelType w:val="multilevel"/>
    <w:tmpl w:val="17B6F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51147D6"/>
    <w:multiLevelType w:val="hybridMultilevel"/>
    <w:tmpl w:val="EB4C5AE0"/>
    <w:lvl w:ilvl="0" w:tplc="74A2F19C">
      <w:start w:val="1"/>
      <w:numFmt w:val="bullet"/>
      <w:lvlText w:val=""/>
      <w:lvlJc w:val="left"/>
      <w:pPr>
        <w:ind w:left="720" w:hanging="360"/>
      </w:pPr>
      <w:rPr>
        <w:rFonts w:ascii="Symbol" w:hAnsi="Symbol" w:hint="default"/>
      </w:rPr>
    </w:lvl>
    <w:lvl w:ilvl="1" w:tplc="7D84D3DC">
      <w:start w:val="1"/>
      <w:numFmt w:val="bullet"/>
      <w:lvlText w:val="o"/>
      <w:lvlJc w:val="left"/>
      <w:pPr>
        <w:ind w:left="1440" w:hanging="360"/>
      </w:pPr>
      <w:rPr>
        <w:rFonts w:ascii="Courier New" w:hAnsi="Courier New" w:hint="default"/>
      </w:rPr>
    </w:lvl>
    <w:lvl w:ilvl="2" w:tplc="376A5D76">
      <w:start w:val="1"/>
      <w:numFmt w:val="bullet"/>
      <w:lvlText w:val=""/>
      <w:lvlJc w:val="left"/>
      <w:pPr>
        <w:ind w:left="2160" w:hanging="360"/>
      </w:pPr>
      <w:rPr>
        <w:rFonts w:ascii="Wingdings" w:hAnsi="Wingdings" w:hint="default"/>
      </w:rPr>
    </w:lvl>
    <w:lvl w:ilvl="3" w:tplc="F25A0F2A">
      <w:start w:val="1"/>
      <w:numFmt w:val="bullet"/>
      <w:lvlText w:val=""/>
      <w:lvlJc w:val="left"/>
      <w:pPr>
        <w:ind w:left="2880" w:hanging="360"/>
      </w:pPr>
      <w:rPr>
        <w:rFonts w:ascii="Symbol" w:hAnsi="Symbol" w:hint="default"/>
      </w:rPr>
    </w:lvl>
    <w:lvl w:ilvl="4" w:tplc="09B23DD6">
      <w:start w:val="1"/>
      <w:numFmt w:val="bullet"/>
      <w:lvlText w:val="o"/>
      <w:lvlJc w:val="left"/>
      <w:pPr>
        <w:ind w:left="3600" w:hanging="360"/>
      </w:pPr>
      <w:rPr>
        <w:rFonts w:ascii="Courier New" w:hAnsi="Courier New" w:hint="default"/>
      </w:rPr>
    </w:lvl>
    <w:lvl w:ilvl="5" w:tplc="B7A83AD0">
      <w:start w:val="1"/>
      <w:numFmt w:val="bullet"/>
      <w:lvlText w:val=""/>
      <w:lvlJc w:val="left"/>
      <w:pPr>
        <w:ind w:left="4320" w:hanging="360"/>
      </w:pPr>
      <w:rPr>
        <w:rFonts w:ascii="Wingdings" w:hAnsi="Wingdings" w:hint="default"/>
      </w:rPr>
    </w:lvl>
    <w:lvl w:ilvl="6" w:tplc="8F0093C4">
      <w:start w:val="1"/>
      <w:numFmt w:val="bullet"/>
      <w:lvlText w:val=""/>
      <w:lvlJc w:val="left"/>
      <w:pPr>
        <w:ind w:left="5040" w:hanging="360"/>
      </w:pPr>
      <w:rPr>
        <w:rFonts w:ascii="Symbol" w:hAnsi="Symbol" w:hint="default"/>
      </w:rPr>
    </w:lvl>
    <w:lvl w:ilvl="7" w:tplc="45A06D4A">
      <w:start w:val="1"/>
      <w:numFmt w:val="bullet"/>
      <w:lvlText w:val="o"/>
      <w:lvlJc w:val="left"/>
      <w:pPr>
        <w:ind w:left="5760" w:hanging="360"/>
      </w:pPr>
      <w:rPr>
        <w:rFonts w:ascii="Courier New" w:hAnsi="Courier New" w:hint="default"/>
      </w:rPr>
    </w:lvl>
    <w:lvl w:ilvl="8" w:tplc="2B74757E">
      <w:start w:val="1"/>
      <w:numFmt w:val="bullet"/>
      <w:lvlText w:val=""/>
      <w:lvlJc w:val="left"/>
      <w:pPr>
        <w:ind w:left="6480" w:hanging="360"/>
      </w:pPr>
      <w:rPr>
        <w:rFonts w:ascii="Wingdings" w:hAnsi="Wingdings" w:hint="default"/>
      </w:rPr>
    </w:lvl>
  </w:abstractNum>
  <w:abstractNum w:abstractNumId="86" w15:restartNumberingAfterBreak="0">
    <w:nsid w:val="1522755B"/>
    <w:multiLevelType w:val="multilevel"/>
    <w:tmpl w:val="DEB6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5550B15"/>
    <w:multiLevelType w:val="multilevel"/>
    <w:tmpl w:val="B538C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55B7715"/>
    <w:multiLevelType w:val="multilevel"/>
    <w:tmpl w:val="498E2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5D23C97"/>
    <w:multiLevelType w:val="multilevel"/>
    <w:tmpl w:val="4BF69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5F05C34"/>
    <w:multiLevelType w:val="multilevel"/>
    <w:tmpl w:val="F5E84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17024DC6"/>
    <w:multiLevelType w:val="multilevel"/>
    <w:tmpl w:val="E6E2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738740E"/>
    <w:multiLevelType w:val="multilevel"/>
    <w:tmpl w:val="203273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7CA4D41"/>
    <w:multiLevelType w:val="multilevel"/>
    <w:tmpl w:val="E432D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7D63313"/>
    <w:multiLevelType w:val="multilevel"/>
    <w:tmpl w:val="22F8E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8262AE3"/>
    <w:multiLevelType w:val="multilevel"/>
    <w:tmpl w:val="ED02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83132FE"/>
    <w:multiLevelType w:val="multilevel"/>
    <w:tmpl w:val="FDA0A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8552A53"/>
    <w:multiLevelType w:val="multilevel"/>
    <w:tmpl w:val="CD5AA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185F2890"/>
    <w:multiLevelType w:val="multilevel"/>
    <w:tmpl w:val="CF684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86D495D"/>
    <w:multiLevelType w:val="multilevel"/>
    <w:tmpl w:val="6B90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88C691D"/>
    <w:multiLevelType w:val="multilevel"/>
    <w:tmpl w:val="8E109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88D1EC9"/>
    <w:multiLevelType w:val="multilevel"/>
    <w:tmpl w:val="72882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8B63F2A"/>
    <w:multiLevelType w:val="multilevel"/>
    <w:tmpl w:val="DF1E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9325927"/>
    <w:multiLevelType w:val="multilevel"/>
    <w:tmpl w:val="ED14A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95C212B"/>
    <w:multiLevelType w:val="multilevel"/>
    <w:tmpl w:val="3190D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9B15277"/>
    <w:multiLevelType w:val="multilevel"/>
    <w:tmpl w:val="ABCC3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9BE3527"/>
    <w:multiLevelType w:val="multilevel"/>
    <w:tmpl w:val="C34CD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A5F6A8E"/>
    <w:multiLevelType w:val="multilevel"/>
    <w:tmpl w:val="0EE4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A6846C6"/>
    <w:multiLevelType w:val="multilevel"/>
    <w:tmpl w:val="B44E9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A7C3E10"/>
    <w:multiLevelType w:val="multilevel"/>
    <w:tmpl w:val="37F04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B747B5E"/>
    <w:multiLevelType w:val="hybridMultilevel"/>
    <w:tmpl w:val="F37EF456"/>
    <w:lvl w:ilvl="0" w:tplc="14541B5C">
      <w:start w:val="1"/>
      <w:numFmt w:val="decimal"/>
      <w:lvlText w:val="%1."/>
      <w:lvlJc w:val="left"/>
      <w:pPr>
        <w:ind w:left="720" w:hanging="360"/>
      </w:pPr>
    </w:lvl>
    <w:lvl w:ilvl="1" w:tplc="D93A391A">
      <w:start w:val="1"/>
      <w:numFmt w:val="lowerLetter"/>
      <w:lvlText w:val="%2."/>
      <w:lvlJc w:val="left"/>
      <w:pPr>
        <w:ind w:left="1440" w:hanging="360"/>
      </w:pPr>
    </w:lvl>
    <w:lvl w:ilvl="2" w:tplc="E8A0BF98">
      <w:start w:val="1"/>
      <w:numFmt w:val="lowerRoman"/>
      <w:lvlText w:val="%3."/>
      <w:lvlJc w:val="right"/>
      <w:pPr>
        <w:ind w:left="2160" w:hanging="180"/>
      </w:pPr>
    </w:lvl>
    <w:lvl w:ilvl="3" w:tplc="BF6E58A6">
      <w:start w:val="1"/>
      <w:numFmt w:val="decimal"/>
      <w:lvlText w:val="%4."/>
      <w:lvlJc w:val="left"/>
      <w:pPr>
        <w:ind w:left="2880" w:hanging="360"/>
      </w:pPr>
    </w:lvl>
    <w:lvl w:ilvl="4" w:tplc="7416E872">
      <w:start w:val="1"/>
      <w:numFmt w:val="lowerLetter"/>
      <w:lvlText w:val="%5."/>
      <w:lvlJc w:val="left"/>
      <w:pPr>
        <w:ind w:left="3600" w:hanging="360"/>
      </w:pPr>
    </w:lvl>
    <w:lvl w:ilvl="5" w:tplc="09BE3D02">
      <w:start w:val="1"/>
      <w:numFmt w:val="lowerRoman"/>
      <w:lvlText w:val="%6."/>
      <w:lvlJc w:val="right"/>
      <w:pPr>
        <w:ind w:left="4320" w:hanging="180"/>
      </w:pPr>
    </w:lvl>
    <w:lvl w:ilvl="6" w:tplc="D124F86A">
      <w:start w:val="1"/>
      <w:numFmt w:val="decimal"/>
      <w:lvlText w:val="%7."/>
      <w:lvlJc w:val="left"/>
      <w:pPr>
        <w:ind w:left="5040" w:hanging="360"/>
      </w:pPr>
    </w:lvl>
    <w:lvl w:ilvl="7" w:tplc="BF407D7A">
      <w:start w:val="1"/>
      <w:numFmt w:val="lowerLetter"/>
      <w:lvlText w:val="%8."/>
      <w:lvlJc w:val="left"/>
      <w:pPr>
        <w:ind w:left="5760" w:hanging="360"/>
      </w:pPr>
    </w:lvl>
    <w:lvl w:ilvl="8" w:tplc="101C6BCE">
      <w:start w:val="1"/>
      <w:numFmt w:val="lowerRoman"/>
      <w:lvlText w:val="%9."/>
      <w:lvlJc w:val="right"/>
      <w:pPr>
        <w:ind w:left="6480" w:hanging="180"/>
      </w:pPr>
    </w:lvl>
  </w:abstractNum>
  <w:abstractNum w:abstractNumId="111" w15:restartNumberingAfterBreak="0">
    <w:nsid w:val="1C093FEF"/>
    <w:multiLevelType w:val="multilevel"/>
    <w:tmpl w:val="FF786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CB171D6"/>
    <w:multiLevelType w:val="multilevel"/>
    <w:tmpl w:val="F620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CF63FAD"/>
    <w:multiLevelType w:val="multilevel"/>
    <w:tmpl w:val="FF7A8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D086CA6"/>
    <w:multiLevelType w:val="multilevel"/>
    <w:tmpl w:val="EE4C8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D3E7C6B"/>
    <w:multiLevelType w:val="multilevel"/>
    <w:tmpl w:val="EF042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D78428A"/>
    <w:multiLevelType w:val="multilevel"/>
    <w:tmpl w:val="C98A7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1D7E2783"/>
    <w:multiLevelType w:val="multilevel"/>
    <w:tmpl w:val="25ACB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1E0D0CB6"/>
    <w:multiLevelType w:val="multilevel"/>
    <w:tmpl w:val="C2F49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E4D1494"/>
    <w:multiLevelType w:val="multilevel"/>
    <w:tmpl w:val="53927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ED51228"/>
    <w:multiLevelType w:val="multilevel"/>
    <w:tmpl w:val="67883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EEC6CC7"/>
    <w:multiLevelType w:val="multilevel"/>
    <w:tmpl w:val="9A8C6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F1D5BC2"/>
    <w:multiLevelType w:val="multilevel"/>
    <w:tmpl w:val="C456B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F6A4F0B"/>
    <w:multiLevelType w:val="multilevel"/>
    <w:tmpl w:val="2C30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FAA797C"/>
    <w:multiLevelType w:val="multilevel"/>
    <w:tmpl w:val="9E7EC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FC74307"/>
    <w:multiLevelType w:val="multilevel"/>
    <w:tmpl w:val="3E2EB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FDC62EE"/>
    <w:multiLevelType w:val="multilevel"/>
    <w:tmpl w:val="45960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1FEE2089"/>
    <w:multiLevelType w:val="multilevel"/>
    <w:tmpl w:val="B3462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0005678"/>
    <w:multiLevelType w:val="multilevel"/>
    <w:tmpl w:val="F4D8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0435BAE"/>
    <w:multiLevelType w:val="multilevel"/>
    <w:tmpl w:val="BD3C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0CC6185"/>
    <w:multiLevelType w:val="multilevel"/>
    <w:tmpl w:val="0AE2F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0D96779"/>
    <w:multiLevelType w:val="multilevel"/>
    <w:tmpl w:val="A946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0FD3358"/>
    <w:multiLevelType w:val="multilevel"/>
    <w:tmpl w:val="FB522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1933073"/>
    <w:multiLevelType w:val="multilevel"/>
    <w:tmpl w:val="D75C9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1BB47D0"/>
    <w:multiLevelType w:val="multilevel"/>
    <w:tmpl w:val="8C8C49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1FA196A"/>
    <w:multiLevelType w:val="multilevel"/>
    <w:tmpl w:val="4C76C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2043777"/>
    <w:multiLevelType w:val="multilevel"/>
    <w:tmpl w:val="3B78B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2FD6F8B"/>
    <w:multiLevelType w:val="multilevel"/>
    <w:tmpl w:val="113A2F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23216F67"/>
    <w:multiLevelType w:val="multilevel"/>
    <w:tmpl w:val="01DC9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33B3D00"/>
    <w:multiLevelType w:val="multilevel"/>
    <w:tmpl w:val="C922C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3844505"/>
    <w:multiLevelType w:val="multilevel"/>
    <w:tmpl w:val="30DA9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3941000"/>
    <w:multiLevelType w:val="multilevel"/>
    <w:tmpl w:val="FBE42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3D60821"/>
    <w:multiLevelType w:val="multilevel"/>
    <w:tmpl w:val="08482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3F51DF1"/>
    <w:multiLevelType w:val="multilevel"/>
    <w:tmpl w:val="9C12D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4255D86"/>
    <w:multiLevelType w:val="multilevel"/>
    <w:tmpl w:val="4A041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46854F1"/>
    <w:multiLevelType w:val="multilevel"/>
    <w:tmpl w:val="C43E0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4B32FE6"/>
    <w:multiLevelType w:val="multilevel"/>
    <w:tmpl w:val="92289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55856BE"/>
    <w:multiLevelType w:val="multilevel"/>
    <w:tmpl w:val="07885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6275C70"/>
    <w:multiLevelType w:val="multilevel"/>
    <w:tmpl w:val="ED428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64B3704"/>
    <w:multiLevelType w:val="multilevel"/>
    <w:tmpl w:val="C134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69D006B"/>
    <w:multiLevelType w:val="multilevel"/>
    <w:tmpl w:val="8190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6BE7054"/>
    <w:multiLevelType w:val="multilevel"/>
    <w:tmpl w:val="4686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277C774A"/>
    <w:multiLevelType w:val="multilevel"/>
    <w:tmpl w:val="52B42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7941DE1"/>
    <w:multiLevelType w:val="multilevel"/>
    <w:tmpl w:val="125E1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7A468B4"/>
    <w:multiLevelType w:val="multilevel"/>
    <w:tmpl w:val="0CA454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283360E2"/>
    <w:multiLevelType w:val="multilevel"/>
    <w:tmpl w:val="EFF4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89D46E1"/>
    <w:multiLevelType w:val="multilevel"/>
    <w:tmpl w:val="C2769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9751BA5"/>
    <w:multiLevelType w:val="multilevel"/>
    <w:tmpl w:val="90EEA6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299F62A9"/>
    <w:multiLevelType w:val="multilevel"/>
    <w:tmpl w:val="700C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9AA21EB"/>
    <w:multiLevelType w:val="multilevel"/>
    <w:tmpl w:val="CF0EE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9DA571E"/>
    <w:multiLevelType w:val="multilevel"/>
    <w:tmpl w:val="D7BAA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A4D1161"/>
    <w:multiLevelType w:val="multilevel"/>
    <w:tmpl w:val="E44E0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2AD7343E"/>
    <w:multiLevelType w:val="multilevel"/>
    <w:tmpl w:val="EAF8CE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2ADC7F7F"/>
    <w:multiLevelType w:val="multilevel"/>
    <w:tmpl w:val="24CA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AFD69DD"/>
    <w:multiLevelType w:val="multilevel"/>
    <w:tmpl w:val="038E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B3A1697"/>
    <w:multiLevelType w:val="multilevel"/>
    <w:tmpl w:val="882C8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B43712A"/>
    <w:multiLevelType w:val="multilevel"/>
    <w:tmpl w:val="4EB028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2B5069CD"/>
    <w:multiLevelType w:val="multilevel"/>
    <w:tmpl w:val="4EA20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B9F3CBD"/>
    <w:multiLevelType w:val="multilevel"/>
    <w:tmpl w:val="A57C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BDC4211"/>
    <w:multiLevelType w:val="multilevel"/>
    <w:tmpl w:val="B09A8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BFD395E"/>
    <w:multiLevelType w:val="multilevel"/>
    <w:tmpl w:val="2C20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CDC3D5D"/>
    <w:multiLevelType w:val="multilevel"/>
    <w:tmpl w:val="A6DAA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CEB794A"/>
    <w:multiLevelType w:val="multilevel"/>
    <w:tmpl w:val="D708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CFE51CD"/>
    <w:multiLevelType w:val="multilevel"/>
    <w:tmpl w:val="E4485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2D221BC6"/>
    <w:multiLevelType w:val="multilevel"/>
    <w:tmpl w:val="7F463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D486624"/>
    <w:multiLevelType w:val="multilevel"/>
    <w:tmpl w:val="A2368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D95775B"/>
    <w:multiLevelType w:val="multilevel"/>
    <w:tmpl w:val="54DA8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D961D8B"/>
    <w:multiLevelType w:val="multilevel"/>
    <w:tmpl w:val="412E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D9D1634"/>
    <w:multiLevelType w:val="multilevel"/>
    <w:tmpl w:val="F8103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DE03375"/>
    <w:multiLevelType w:val="multilevel"/>
    <w:tmpl w:val="86BC6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E110427"/>
    <w:multiLevelType w:val="multilevel"/>
    <w:tmpl w:val="05F4B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2E361893"/>
    <w:multiLevelType w:val="multilevel"/>
    <w:tmpl w:val="D3D88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E60649C"/>
    <w:multiLevelType w:val="multilevel"/>
    <w:tmpl w:val="F324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EA82AF9"/>
    <w:multiLevelType w:val="multilevel"/>
    <w:tmpl w:val="77A6B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ECE4184"/>
    <w:multiLevelType w:val="multilevel"/>
    <w:tmpl w:val="66869D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2F6E4C03"/>
    <w:multiLevelType w:val="multilevel"/>
    <w:tmpl w:val="879E2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F8E134A"/>
    <w:multiLevelType w:val="multilevel"/>
    <w:tmpl w:val="491E5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FC00C78"/>
    <w:multiLevelType w:val="multilevel"/>
    <w:tmpl w:val="060A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FEB1934"/>
    <w:multiLevelType w:val="multilevel"/>
    <w:tmpl w:val="10A2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0322214"/>
    <w:multiLevelType w:val="multilevel"/>
    <w:tmpl w:val="09B82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0B53F61"/>
    <w:multiLevelType w:val="multilevel"/>
    <w:tmpl w:val="649E8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1A3772A"/>
    <w:multiLevelType w:val="multilevel"/>
    <w:tmpl w:val="C240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1C52054"/>
    <w:multiLevelType w:val="multilevel"/>
    <w:tmpl w:val="E48A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1CA5EA5"/>
    <w:multiLevelType w:val="multilevel"/>
    <w:tmpl w:val="4150F3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31D7376A"/>
    <w:multiLevelType w:val="multilevel"/>
    <w:tmpl w:val="316AF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20764B4"/>
    <w:multiLevelType w:val="multilevel"/>
    <w:tmpl w:val="19682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266331A"/>
    <w:multiLevelType w:val="multilevel"/>
    <w:tmpl w:val="2DC64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29530FB"/>
    <w:multiLevelType w:val="multilevel"/>
    <w:tmpl w:val="9AD0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2EB1EC3"/>
    <w:multiLevelType w:val="multilevel"/>
    <w:tmpl w:val="AFD2AD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33004AAE"/>
    <w:multiLevelType w:val="multilevel"/>
    <w:tmpl w:val="679A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3160701"/>
    <w:multiLevelType w:val="hybridMultilevel"/>
    <w:tmpl w:val="C396E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331B48BF"/>
    <w:multiLevelType w:val="multilevel"/>
    <w:tmpl w:val="FE96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3481D33"/>
    <w:multiLevelType w:val="multilevel"/>
    <w:tmpl w:val="C58A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3893E2F"/>
    <w:multiLevelType w:val="multilevel"/>
    <w:tmpl w:val="B56468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3B31EC6"/>
    <w:multiLevelType w:val="multilevel"/>
    <w:tmpl w:val="6C7E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3EF1F5C"/>
    <w:multiLevelType w:val="multilevel"/>
    <w:tmpl w:val="7DEA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48516C7"/>
    <w:multiLevelType w:val="multilevel"/>
    <w:tmpl w:val="2676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4874F70"/>
    <w:multiLevelType w:val="multilevel"/>
    <w:tmpl w:val="5FC8F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34991BE0"/>
    <w:multiLevelType w:val="multilevel"/>
    <w:tmpl w:val="4E18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34E61347"/>
    <w:multiLevelType w:val="multilevel"/>
    <w:tmpl w:val="87D21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52220CF"/>
    <w:multiLevelType w:val="multilevel"/>
    <w:tmpl w:val="ADF28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54B3C11"/>
    <w:multiLevelType w:val="multilevel"/>
    <w:tmpl w:val="3EC0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5AF3DD9"/>
    <w:multiLevelType w:val="multilevel"/>
    <w:tmpl w:val="004A9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5B92593"/>
    <w:multiLevelType w:val="multilevel"/>
    <w:tmpl w:val="71EE2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5C20EDB"/>
    <w:multiLevelType w:val="multilevel"/>
    <w:tmpl w:val="47B0B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5DC0094"/>
    <w:multiLevelType w:val="multilevel"/>
    <w:tmpl w:val="BC0E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365633CF"/>
    <w:multiLevelType w:val="multilevel"/>
    <w:tmpl w:val="81145D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68953EA"/>
    <w:multiLevelType w:val="multilevel"/>
    <w:tmpl w:val="123A8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69E1399"/>
    <w:multiLevelType w:val="multilevel"/>
    <w:tmpl w:val="09C4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6DE332F"/>
    <w:multiLevelType w:val="multilevel"/>
    <w:tmpl w:val="A1DA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37156C1B"/>
    <w:multiLevelType w:val="multilevel"/>
    <w:tmpl w:val="1D1E8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375335BC"/>
    <w:multiLevelType w:val="multilevel"/>
    <w:tmpl w:val="4164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37B60AD3"/>
    <w:multiLevelType w:val="multilevel"/>
    <w:tmpl w:val="DD661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38932060"/>
    <w:multiLevelType w:val="multilevel"/>
    <w:tmpl w:val="823C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38C641F5"/>
    <w:multiLevelType w:val="multilevel"/>
    <w:tmpl w:val="0A7C8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3983197B"/>
    <w:multiLevelType w:val="multilevel"/>
    <w:tmpl w:val="8EFA71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39EA0C74"/>
    <w:multiLevelType w:val="multilevel"/>
    <w:tmpl w:val="C9602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3A0A58D2"/>
    <w:multiLevelType w:val="multilevel"/>
    <w:tmpl w:val="576C5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3A160C33"/>
    <w:multiLevelType w:val="multilevel"/>
    <w:tmpl w:val="7A94F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3A65699D"/>
    <w:multiLevelType w:val="multilevel"/>
    <w:tmpl w:val="109C9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3A8F3A28"/>
    <w:multiLevelType w:val="multilevel"/>
    <w:tmpl w:val="ADC84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A981F1E"/>
    <w:multiLevelType w:val="multilevel"/>
    <w:tmpl w:val="E9B09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AA63381"/>
    <w:multiLevelType w:val="multilevel"/>
    <w:tmpl w:val="13806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B6435C2"/>
    <w:multiLevelType w:val="multilevel"/>
    <w:tmpl w:val="1C5C4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C30488D"/>
    <w:multiLevelType w:val="multilevel"/>
    <w:tmpl w:val="052EF3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3C42637C"/>
    <w:multiLevelType w:val="multilevel"/>
    <w:tmpl w:val="8ED6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C6350FF"/>
    <w:multiLevelType w:val="multilevel"/>
    <w:tmpl w:val="FE9A0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3C9C63C1"/>
    <w:multiLevelType w:val="multilevel"/>
    <w:tmpl w:val="58587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3CF53CF8"/>
    <w:multiLevelType w:val="multilevel"/>
    <w:tmpl w:val="8514E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D1478FF"/>
    <w:multiLevelType w:val="multilevel"/>
    <w:tmpl w:val="5250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3DAB76E9"/>
    <w:multiLevelType w:val="multilevel"/>
    <w:tmpl w:val="27903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E6748CE"/>
    <w:multiLevelType w:val="multilevel"/>
    <w:tmpl w:val="761A4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E6976F2"/>
    <w:multiLevelType w:val="multilevel"/>
    <w:tmpl w:val="C20E3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EB437CF"/>
    <w:multiLevelType w:val="multilevel"/>
    <w:tmpl w:val="673ABA6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3ECD6DA6"/>
    <w:multiLevelType w:val="multilevel"/>
    <w:tmpl w:val="A766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EF166D3"/>
    <w:multiLevelType w:val="multilevel"/>
    <w:tmpl w:val="CF769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F4E4FAF"/>
    <w:multiLevelType w:val="multilevel"/>
    <w:tmpl w:val="7F7E6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F8F14EF"/>
    <w:multiLevelType w:val="multilevel"/>
    <w:tmpl w:val="810AC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F9A47E0"/>
    <w:multiLevelType w:val="multilevel"/>
    <w:tmpl w:val="1F6CE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3FA147AA"/>
    <w:multiLevelType w:val="multilevel"/>
    <w:tmpl w:val="EFA06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3FC05932"/>
    <w:multiLevelType w:val="multilevel"/>
    <w:tmpl w:val="32EC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0485577"/>
    <w:multiLevelType w:val="multilevel"/>
    <w:tmpl w:val="FE3E3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406D67C0"/>
    <w:multiLevelType w:val="multilevel"/>
    <w:tmpl w:val="EA486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0EE2294"/>
    <w:multiLevelType w:val="multilevel"/>
    <w:tmpl w:val="6F7AF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1482057"/>
    <w:multiLevelType w:val="multilevel"/>
    <w:tmpl w:val="C9C40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1D24525"/>
    <w:multiLevelType w:val="multilevel"/>
    <w:tmpl w:val="E2741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41F05D8B"/>
    <w:multiLevelType w:val="multilevel"/>
    <w:tmpl w:val="C4625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1FB7175"/>
    <w:multiLevelType w:val="multilevel"/>
    <w:tmpl w:val="E7987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42126363"/>
    <w:multiLevelType w:val="multilevel"/>
    <w:tmpl w:val="26A85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425C786B"/>
    <w:multiLevelType w:val="multilevel"/>
    <w:tmpl w:val="DE38A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42C8465A"/>
    <w:multiLevelType w:val="multilevel"/>
    <w:tmpl w:val="59987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36E282C"/>
    <w:multiLevelType w:val="multilevel"/>
    <w:tmpl w:val="BFD0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44414614"/>
    <w:multiLevelType w:val="multilevel"/>
    <w:tmpl w:val="80A83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444668B6"/>
    <w:multiLevelType w:val="multilevel"/>
    <w:tmpl w:val="921A9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44B517A1"/>
    <w:multiLevelType w:val="multilevel"/>
    <w:tmpl w:val="58E6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45050245"/>
    <w:multiLevelType w:val="multilevel"/>
    <w:tmpl w:val="5E5A1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50509C9"/>
    <w:multiLevelType w:val="multilevel"/>
    <w:tmpl w:val="3AEAA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451155E2"/>
    <w:multiLevelType w:val="multilevel"/>
    <w:tmpl w:val="F4B8D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452279F2"/>
    <w:multiLevelType w:val="multilevel"/>
    <w:tmpl w:val="2B688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45A174DD"/>
    <w:multiLevelType w:val="multilevel"/>
    <w:tmpl w:val="08F034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46545665"/>
    <w:multiLevelType w:val="multilevel"/>
    <w:tmpl w:val="4BBE1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46B54B1E"/>
    <w:multiLevelType w:val="multilevel"/>
    <w:tmpl w:val="1D04A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46E20879"/>
    <w:multiLevelType w:val="multilevel"/>
    <w:tmpl w:val="72720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46EC0759"/>
    <w:multiLevelType w:val="multilevel"/>
    <w:tmpl w:val="0FBE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4711173F"/>
    <w:multiLevelType w:val="multilevel"/>
    <w:tmpl w:val="02167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4752536D"/>
    <w:multiLevelType w:val="multilevel"/>
    <w:tmpl w:val="8058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47721FCF"/>
    <w:multiLevelType w:val="multilevel"/>
    <w:tmpl w:val="0E72A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47DE665F"/>
    <w:multiLevelType w:val="multilevel"/>
    <w:tmpl w:val="16645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48604AB5"/>
    <w:multiLevelType w:val="multilevel"/>
    <w:tmpl w:val="8C9A5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487328B1"/>
    <w:multiLevelType w:val="multilevel"/>
    <w:tmpl w:val="AE903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48B627AF"/>
    <w:multiLevelType w:val="multilevel"/>
    <w:tmpl w:val="3B4AE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48DE3546"/>
    <w:multiLevelType w:val="multilevel"/>
    <w:tmpl w:val="1DE2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490C1B8F"/>
    <w:multiLevelType w:val="multilevel"/>
    <w:tmpl w:val="F1328E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492D0C79"/>
    <w:multiLevelType w:val="multilevel"/>
    <w:tmpl w:val="64F4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496B404A"/>
    <w:multiLevelType w:val="multilevel"/>
    <w:tmpl w:val="337A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49C67584"/>
    <w:multiLevelType w:val="multilevel"/>
    <w:tmpl w:val="5484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4A142939"/>
    <w:multiLevelType w:val="multilevel"/>
    <w:tmpl w:val="6A72F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4A18EFA0"/>
    <w:multiLevelType w:val="hybridMultilevel"/>
    <w:tmpl w:val="BFBE5F7A"/>
    <w:lvl w:ilvl="0" w:tplc="58E01140">
      <w:start w:val="1"/>
      <w:numFmt w:val="bullet"/>
      <w:lvlText w:val=""/>
      <w:lvlJc w:val="left"/>
      <w:pPr>
        <w:ind w:left="720" w:hanging="360"/>
      </w:pPr>
      <w:rPr>
        <w:rFonts w:ascii="Symbol" w:hAnsi="Symbol" w:hint="default"/>
      </w:rPr>
    </w:lvl>
    <w:lvl w:ilvl="1" w:tplc="028AD2D4">
      <w:start w:val="1"/>
      <w:numFmt w:val="bullet"/>
      <w:lvlText w:val="o"/>
      <w:lvlJc w:val="left"/>
      <w:pPr>
        <w:ind w:left="1440" w:hanging="360"/>
      </w:pPr>
      <w:rPr>
        <w:rFonts w:ascii="Courier New" w:hAnsi="Courier New" w:hint="default"/>
      </w:rPr>
    </w:lvl>
    <w:lvl w:ilvl="2" w:tplc="B53C7690">
      <w:start w:val="1"/>
      <w:numFmt w:val="bullet"/>
      <w:lvlText w:val=""/>
      <w:lvlJc w:val="left"/>
      <w:pPr>
        <w:ind w:left="2160" w:hanging="360"/>
      </w:pPr>
      <w:rPr>
        <w:rFonts w:ascii="Wingdings" w:hAnsi="Wingdings" w:hint="default"/>
      </w:rPr>
    </w:lvl>
    <w:lvl w:ilvl="3" w:tplc="D6FAABD4">
      <w:start w:val="1"/>
      <w:numFmt w:val="bullet"/>
      <w:lvlText w:val=""/>
      <w:lvlJc w:val="left"/>
      <w:pPr>
        <w:ind w:left="2880" w:hanging="360"/>
      </w:pPr>
      <w:rPr>
        <w:rFonts w:ascii="Symbol" w:hAnsi="Symbol" w:hint="default"/>
      </w:rPr>
    </w:lvl>
    <w:lvl w:ilvl="4" w:tplc="6494F0EA">
      <w:start w:val="1"/>
      <w:numFmt w:val="bullet"/>
      <w:lvlText w:val="o"/>
      <w:lvlJc w:val="left"/>
      <w:pPr>
        <w:ind w:left="3600" w:hanging="360"/>
      </w:pPr>
      <w:rPr>
        <w:rFonts w:ascii="Courier New" w:hAnsi="Courier New" w:hint="default"/>
      </w:rPr>
    </w:lvl>
    <w:lvl w:ilvl="5" w:tplc="E01054D4">
      <w:start w:val="1"/>
      <w:numFmt w:val="bullet"/>
      <w:lvlText w:val=""/>
      <w:lvlJc w:val="left"/>
      <w:pPr>
        <w:ind w:left="4320" w:hanging="360"/>
      </w:pPr>
      <w:rPr>
        <w:rFonts w:ascii="Wingdings" w:hAnsi="Wingdings" w:hint="default"/>
      </w:rPr>
    </w:lvl>
    <w:lvl w:ilvl="6" w:tplc="BFB2ADEA">
      <w:start w:val="1"/>
      <w:numFmt w:val="bullet"/>
      <w:lvlText w:val=""/>
      <w:lvlJc w:val="left"/>
      <w:pPr>
        <w:ind w:left="5040" w:hanging="360"/>
      </w:pPr>
      <w:rPr>
        <w:rFonts w:ascii="Symbol" w:hAnsi="Symbol" w:hint="default"/>
      </w:rPr>
    </w:lvl>
    <w:lvl w:ilvl="7" w:tplc="8EC8FEA4">
      <w:start w:val="1"/>
      <w:numFmt w:val="bullet"/>
      <w:lvlText w:val="o"/>
      <w:lvlJc w:val="left"/>
      <w:pPr>
        <w:ind w:left="5760" w:hanging="360"/>
      </w:pPr>
      <w:rPr>
        <w:rFonts w:ascii="Courier New" w:hAnsi="Courier New" w:hint="default"/>
      </w:rPr>
    </w:lvl>
    <w:lvl w:ilvl="8" w:tplc="9E7207F8">
      <w:start w:val="1"/>
      <w:numFmt w:val="bullet"/>
      <w:lvlText w:val=""/>
      <w:lvlJc w:val="left"/>
      <w:pPr>
        <w:ind w:left="6480" w:hanging="360"/>
      </w:pPr>
      <w:rPr>
        <w:rFonts w:ascii="Wingdings" w:hAnsi="Wingdings" w:hint="default"/>
      </w:rPr>
    </w:lvl>
  </w:abstractNum>
  <w:abstractNum w:abstractNumId="288" w15:restartNumberingAfterBreak="0">
    <w:nsid w:val="4A2A655E"/>
    <w:multiLevelType w:val="multilevel"/>
    <w:tmpl w:val="1E646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4A2E1A71"/>
    <w:multiLevelType w:val="multilevel"/>
    <w:tmpl w:val="27E4A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4A380859"/>
    <w:multiLevelType w:val="multilevel"/>
    <w:tmpl w:val="E15AE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4A572272"/>
    <w:multiLevelType w:val="multilevel"/>
    <w:tmpl w:val="75B42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4AA2691A"/>
    <w:multiLevelType w:val="multilevel"/>
    <w:tmpl w:val="C57A6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4AEB67F9"/>
    <w:multiLevelType w:val="multilevel"/>
    <w:tmpl w:val="2AFEB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4B007CB0"/>
    <w:multiLevelType w:val="multilevel"/>
    <w:tmpl w:val="9C9A4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4B960EF8"/>
    <w:multiLevelType w:val="multilevel"/>
    <w:tmpl w:val="CD70E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4BF23D48"/>
    <w:multiLevelType w:val="multilevel"/>
    <w:tmpl w:val="6E1E12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4BF77C99"/>
    <w:multiLevelType w:val="multilevel"/>
    <w:tmpl w:val="AF3AB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4C1932BE"/>
    <w:multiLevelType w:val="multilevel"/>
    <w:tmpl w:val="C1928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9" w15:restartNumberingAfterBreak="0">
    <w:nsid w:val="4CFC3044"/>
    <w:multiLevelType w:val="multilevel"/>
    <w:tmpl w:val="DFDED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4D590D64"/>
    <w:multiLevelType w:val="multilevel"/>
    <w:tmpl w:val="C3CAA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4D730954"/>
    <w:multiLevelType w:val="multilevel"/>
    <w:tmpl w:val="2BA48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4DCF4C61"/>
    <w:multiLevelType w:val="multilevel"/>
    <w:tmpl w:val="C5866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4DDE7092"/>
    <w:multiLevelType w:val="multilevel"/>
    <w:tmpl w:val="B084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4E277C7B"/>
    <w:multiLevelType w:val="multilevel"/>
    <w:tmpl w:val="AB682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4E6C5585"/>
    <w:multiLevelType w:val="multilevel"/>
    <w:tmpl w:val="42BA4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4E9334B6"/>
    <w:multiLevelType w:val="multilevel"/>
    <w:tmpl w:val="D78CC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EB35CE8"/>
    <w:multiLevelType w:val="multilevel"/>
    <w:tmpl w:val="F3103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4EDE542B"/>
    <w:multiLevelType w:val="multilevel"/>
    <w:tmpl w:val="755E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4EFB4BFB"/>
    <w:multiLevelType w:val="multilevel"/>
    <w:tmpl w:val="4CFCC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4F443086"/>
    <w:multiLevelType w:val="multilevel"/>
    <w:tmpl w:val="719E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4FC0493F"/>
    <w:multiLevelType w:val="multilevel"/>
    <w:tmpl w:val="8D24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50587B44"/>
    <w:multiLevelType w:val="multilevel"/>
    <w:tmpl w:val="4184C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50657E34"/>
    <w:multiLevelType w:val="multilevel"/>
    <w:tmpl w:val="BC9C4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5071325B"/>
    <w:multiLevelType w:val="multilevel"/>
    <w:tmpl w:val="FD6A7F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50E51B6A"/>
    <w:multiLevelType w:val="multilevel"/>
    <w:tmpl w:val="D9D4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51502D59"/>
    <w:multiLevelType w:val="multilevel"/>
    <w:tmpl w:val="D3FA9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51585144"/>
    <w:multiLevelType w:val="multilevel"/>
    <w:tmpl w:val="BC4C2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51C3664C"/>
    <w:multiLevelType w:val="multilevel"/>
    <w:tmpl w:val="60E00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527E61C1"/>
    <w:multiLevelType w:val="multilevel"/>
    <w:tmpl w:val="D758C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539C5250"/>
    <w:multiLevelType w:val="multilevel"/>
    <w:tmpl w:val="17D81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53AE7C2F"/>
    <w:multiLevelType w:val="multilevel"/>
    <w:tmpl w:val="E2C8A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53D963F8"/>
    <w:multiLevelType w:val="multilevel"/>
    <w:tmpl w:val="DAA6C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54266AB0"/>
    <w:multiLevelType w:val="multilevel"/>
    <w:tmpl w:val="721AE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546D1C9F"/>
    <w:multiLevelType w:val="multilevel"/>
    <w:tmpl w:val="4952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54743858"/>
    <w:multiLevelType w:val="multilevel"/>
    <w:tmpl w:val="95C2D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54865360"/>
    <w:multiLevelType w:val="multilevel"/>
    <w:tmpl w:val="9440D6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54934C31"/>
    <w:multiLevelType w:val="multilevel"/>
    <w:tmpl w:val="6C8A4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54E63BB0"/>
    <w:multiLevelType w:val="multilevel"/>
    <w:tmpl w:val="FDE8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554C1828"/>
    <w:multiLevelType w:val="multilevel"/>
    <w:tmpl w:val="B596E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557358DB"/>
    <w:multiLevelType w:val="multilevel"/>
    <w:tmpl w:val="31B8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557C3FAF"/>
    <w:multiLevelType w:val="multilevel"/>
    <w:tmpl w:val="9C2E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55A26630"/>
    <w:multiLevelType w:val="multilevel"/>
    <w:tmpl w:val="3D30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55A603F3"/>
    <w:multiLevelType w:val="multilevel"/>
    <w:tmpl w:val="5CEE8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563F7261"/>
    <w:multiLevelType w:val="multilevel"/>
    <w:tmpl w:val="90AED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56484464"/>
    <w:multiLevelType w:val="multilevel"/>
    <w:tmpl w:val="DD582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566A6640"/>
    <w:multiLevelType w:val="multilevel"/>
    <w:tmpl w:val="05481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56F834FA"/>
    <w:multiLevelType w:val="multilevel"/>
    <w:tmpl w:val="13FCE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57510AA0"/>
    <w:multiLevelType w:val="multilevel"/>
    <w:tmpl w:val="AD12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57DD1332"/>
    <w:multiLevelType w:val="multilevel"/>
    <w:tmpl w:val="36A8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581D0DF2"/>
    <w:multiLevelType w:val="multilevel"/>
    <w:tmpl w:val="6AB86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589B7375"/>
    <w:multiLevelType w:val="multilevel"/>
    <w:tmpl w:val="56B6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58C6747A"/>
    <w:multiLevelType w:val="multilevel"/>
    <w:tmpl w:val="6792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58D11350"/>
    <w:multiLevelType w:val="multilevel"/>
    <w:tmpl w:val="4434F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595A18C4"/>
    <w:multiLevelType w:val="multilevel"/>
    <w:tmpl w:val="871EE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59833BBA"/>
    <w:multiLevelType w:val="multilevel"/>
    <w:tmpl w:val="3F16A3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59AF4747"/>
    <w:multiLevelType w:val="multilevel"/>
    <w:tmpl w:val="49EC6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59B002E3"/>
    <w:multiLevelType w:val="multilevel"/>
    <w:tmpl w:val="E5FA5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59DB7654"/>
    <w:multiLevelType w:val="multilevel"/>
    <w:tmpl w:val="AC20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59E26A43"/>
    <w:multiLevelType w:val="multilevel"/>
    <w:tmpl w:val="D0061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59EE3DD3"/>
    <w:multiLevelType w:val="multilevel"/>
    <w:tmpl w:val="F2869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5A000787"/>
    <w:multiLevelType w:val="multilevel"/>
    <w:tmpl w:val="F27E6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5A007B0C"/>
    <w:multiLevelType w:val="multilevel"/>
    <w:tmpl w:val="855A4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5A1471E7"/>
    <w:multiLevelType w:val="multilevel"/>
    <w:tmpl w:val="D61A63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5A484037"/>
    <w:multiLevelType w:val="multilevel"/>
    <w:tmpl w:val="80D62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5B17565D"/>
    <w:multiLevelType w:val="multilevel"/>
    <w:tmpl w:val="0742E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5B2730E5"/>
    <w:multiLevelType w:val="multilevel"/>
    <w:tmpl w:val="1F6C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5B4B22A8"/>
    <w:multiLevelType w:val="multilevel"/>
    <w:tmpl w:val="73B2D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5B535243"/>
    <w:multiLevelType w:val="multilevel"/>
    <w:tmpl w:val="5834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5B7D0E20"/>
    <w:multiLevelType w:val="multilevel"/>
    <w:tmpl w:val="2AAA1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5BFD35AA"/>
    <w:multiLevelType w:val="multilevel"/>
    <w:tmpl w:val="D4183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5C100B66"/>
    <w:multiLevelType w:val="multilevel"/>
    <w:tmpl w:val="00F89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5C446494"/>
    <w:multiLevelType w:val="multilevel"/>
    <w:tmpl w:val="89C4B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5C6F5DA0"/>
    <w:multiLevelType w:val="multilevel"/>
    <w:tmpl w:val="3766A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5CA57601"/>
    <w:multiLevelType w:val="multilevel"/>
    <w:tmpl w:val="C4CE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5CBB4922"/>
    <w:multiLevelType w:val="multilevel"/>
    <w:tmpl w:val="BE60E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5CD94C92"/>
    <w:multiLevelType w:val="multilevel"/>
    <w:tmpl w:val="818EA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5CE750A0"/>
    <w:multiLevelType w:val="multilevel"/>
    <w:tmpl w:val="7BC6F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5D281E20"/>
    <w:multiLevelType w:val="multilevel"/>
    <w:tmpl w:val="B922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5E3275BC"/>
    <w:multiLevelType w:val="multilevel"/>
    <w:tmpl w:val="1408E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5EB93CC0"/>
    <w:multiLevelType w:val="multilevel"/>
    <w:tmpl w:val="CB446C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5EE841EB"/>
    <w:multiLevelType w:val="multilevel"/>
    <w:tmpl w:val="0DF01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5F022053"/>
    <w:multiLevelType w:val="multilevel"/>
    <w:tmpl w:val="8174A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5F545155"/>
    <w:multiLevelType w:val="multilevel"/>
    <w:tmpl w:val="D7BE5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5F5D34C7"/>
    <w:multiLevelType w:val="multilevel"/>
    <w:tmpl w:val="ECFC0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5F660CE9"/>
    <w:multiLevelType w:val="multilevel"/>
    <w:tmpl w:val="FF4E0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5F94788A"/>
    <w:multiLevelType w:val="multilevel"/>
    <w:tmpl w:val="3708A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5FBD3002"/>
    <w:multiLevelType w:val="multilevel"/>
    <w:tmpl w:val="E64A2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600F611F"/>
    <w:multiLevelType w:val="multilevel"/>
    <w:tmpl w:val="630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60224A65"/>
    <w:multiLevelType w:val="multilevel"/>
    <w:tmpl w:val="782E0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60241E3A"/>
    <w:multiLevelType w:val="multilevel"/>
    <w:tmpl w:val="AE741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60BB3F34"/>
    <w:multiLevelType w:val="multilevel"/>
    <w:tmpl w:val="C2CA70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60D04DF5"/>
    <w:multiLevelType w:val="multilevel"/>
    <w:tmpl w:val="D2F49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611C3D02"/>
    <w:multiLevelType w:val="multilevel"/>
    <w:tmpl w:val="7B72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617A6715"/>
    <w:multiLevelType w:val="hybridMultilevel"/>
    <w:tmpl w:val="9B5E0F94"/>
    <w:lvl w:ilvl="0" w:tplc="FC029B5E">
      <w:start w:val="1"/>
      <w:numFmt w:val="bullet"/>
      <w:lvlText w:val=""/>
      <w:lvlJc w:val="left"/>
      <w:pPr>
        <w:ind w:left="720" w:hanging="360"/>
      </w:pPr>
      <w:rPr>
        <w:rFonts w:ascii="Symbol" w:hAnsi="Symbol" w:hint="default"/>
      </w:rPr>
    </w:lvl>
    <w:lvl w:ilvl="1" w:tplc="007CE0AE">
      <w:start w:val="1"/>
      <w:numFmt w:val="bullet"/>
      <w:lvlText w:val="o"/>
      <w:lvlJc w:val="left"/>
      <w:pPr>
        <w:ind w:left="1440" w:hanging="360"/>
      </w:pPr>
      <w:rPr>
        <w:rFonts w:ascii="Courier New" w:hAnsi="Courier New" w:hint="default"/>
      </w:rPr>
    </w:lvl>
    <w:lvl w:ilvl="2" w:tplc="2A48681E">
      <w:start w:val="1"/>
      <w:numFmt w:val="bullet"/>
      <w:lvlText w:val=""/>
      <w:lvlJc w:val="left"/>
      <w:pPr>
        <w:ind w:left="2160" w:hanging="360"/>
      </w:pPr>
      <w:rPr>
        <w:rFonts w:ascii="Wingdings" w:hAnsi="Wingdings" w:hint="default"/>
      </w:rPr>
    </w:lvl>
    <w:lvl w:ilvl="3" w:tplc="BD340986">
      <w:start w:val="1"/>
      <w:numFmt w:val="bullet"/>
      <w:lvlText w:val=""/>
      <w:lvlJc w:val="left"/>
      <w:pPr>
        <w:ind w:left="2880" w:hanging="360"/>
      </w:pPr>
      <w:rPr>
        <w:rFonts w:ascii="Symbol" w:hAnsi="Symbol" w:hint="default"/>
      </w:rPr>
    </w:lvl>
    <w:lvl w:ilvl="4" w:tplc="982A0282">
      <w:start w:val="1"/>
      <w:numFmt w:val="bullet"/>
      <w:lvlText w:val="o"/>
      <w:lvlJc w:val="left"/>
      <w:pPr>
        <w:ind w:left="3600" w:hanging="360"/>
      </w:pPr>
      <w:rPr>
        <w:rFonts w:ascii="Courier New" w:hAnsi="Courier New" w:hint="default"/>
      </w:rPr>
    </w:lvl>
    <w:lvl w:ilvl="5" w:tplc="994EBB72">
      <w:start w:val="1"/>
      <w:numFmt w:val="bullet"/>
      <w:lvlText w:val=""/>
      <w:lvlJc w:val="left"/>
      <w:pPr>
        <w:ind w:left="4320" w:hanging="360"/>
      </w:pPr>
      <w:rPr>
        <w:rFonts w:ascii="Wingdings" w:hAnsi="Wingdings" w:hint="default"/>
      </w:rPr>
    </w:lvl>
    <w:lvl w:ilvl="6" w:tplc="8C40086E">
      <w:start w:val="1"/>
      <w:numFmt w:val="bullet"/>
      <w:lvlText w:val=""/>
      <w:lvlJc w:val="left"/>
      <w:pPr>
        <w:ind w:left="5040" w:hanging="360"/>
      </w:pPr>
      <w:rPr>
        <w:rFonts w:ascii="Symbol" w:hAnsi="Symbol" w:hint="default"/>
      </w:rPr>
    </w:lvl>
    <w:lvl w:ilvl="7" w:tplc="A2947248">
      <w:start w:val="1"/>
      <w:numFmt w:val="bullet"/>
      <w:lvlText w:val="o"/>
      <w:lvlJc w:val="left"/>
      <w:pPr>
        <w:ind w:left="5760" w:hanging="360"/>
      </w:pPr>
      <w:rPr>
        <w:rFonts w:ascii="Courier New" w:hAnsi="Courier New" w:hint="default"/>
      </w:rPr>
    </w:lvl>
    <w:lvl w:ilvl="8" w:tplc="AB60F6E8">
      <w:start w:val="1"/>
      <w:numFmt w:val="bullet"/>
      <w:lvlText w:val=""/>
      <w:lvlJc w:val="left"/>
      <w:pPr>
        <w:ind w:left="6480" w:hanging="360"/>
      </w:pPr>
      <w:rPr>
        <w:rFonts w:ascii="Wingdings" w:hAnsi="Wingdings" w:hint="default"/>
      </w:rPr>
    </w:lvl>
  </w:abstractNum>
  <w:abstractNum w:abstractNumId="385" w15:restartNumberingAfterBreak="0">
    <w:nsid w:val="61F12C47"/>
    <w:multiLevelType w:val="multilevel"/>
    <w:tmpl w:val="B55C0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62343827"/>
    <w:multiLevelType w:val="multilevel"/>
    <w:tmpl w:val="CA62C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62D840A2"/>
    <w:multiLevelType w:val="multilevel"/>
    <w:tmpl w:val="AB88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62E07C3E"/>
    <w:multiLevelType w:val="multilevel"/>
    <w:tmpl w:val="59D23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62E547D0"/>
    <w:multiLevelType w:val="multilevel"/>
    <w:tmpl w:val="7DA25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634347CC"/>
    <w:multiLevelType w:val="multilevel"/>
    <w:tmpl w:val="2896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63C11DCD"/>
    <w:multiLevelType w:val="multilevel"/>
    <w:tmpl w:val="00B0D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63E10B84"/>
    <w:multiLevelType w:val="multilevel"/>
    <w:tmpl w:val="F09AE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63F45DF4"/>
    <w:multiLevelType w:val="multilevel"/>
    <w:tmpl w:val="5E429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643648E9"/>
    <w:multiLevelType w:val="multilevel"/>
    <w:tmpl w:val="BA8E5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64473244"/>
    <w:multiLevelType w:val="multilevel"/>
    <w:tmpl w:val="2632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64A26B84"/>
    <w:multiLevelType w:val="multilevel"/>
    <w:tmpl w:val="EFC4D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650A1044"/>
    <w:multiLevelType w:val="multilevel"/>
    <w:tmpl w:val="4A94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65117BC2"/>
    <w:multiLevelType w:val="multilevel"/>
    <w:tmpl w:val="0B10B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65B058DD"/>
    <w:multiLevelType w:val="multilevel"/>
    <w:tmpl w:val="ACDC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0" w15:restartNumberingAfterBreak="0">
    <w:nsid w:val="65EF40C7"/>
    <w:multiLevelType w:val="multilevel"/>
    <w:tmpl w:val="C22E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66162BFB"/>
    <w:multiLevelType w:val="multilevel"/>
    <w:tmpl w:val="F75660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15:restartNumberingAfterBreak="0">
    <w:nsid w:val="665212BB"/>
    <w:multiLevelType w:val="multilevel"/>
    <w:tmpl w:val="AC282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66884963"/>
    <w:multiLevelType w:val="multilevel"/>
    <w:tmpl w:val="2A0202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66C6016D"/>
    <w:multiLevelType w:val="multilevel"/>
    <w:tmpl w:val="BA026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66FC1F58"/>
    <w:multiLevelType w:val="hybridMultilevel"/>
    <w:tmpl w:val="6E1A4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6" w15:restartNumberingAfterBreak="0">
    <w:nsid w:val="675564FF"/>
    <w:multiLevelType w:val="multilevel"/>
    <w:tmpl w:val="9D4AB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7" w15:restartNumberingAfterBreak="0">
    <w:nsid w:val="678E740C"/>
    <w:multiLevelType w:val="multilevel"/>
    <w:tmpl w:val="5D12E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67D10320"/>
    <w:multiLevelType w:val="multilevel"/>
    <w:tmpl w:val="01E4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67ED3AE5"/>
    <w:multiLevelType w:val="multilevel"/>
    <w:tmpl w:val="39C8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67FA2F97"/>
    <w:multiLevelType w:val="multilevel"/>
    <w:tmpl w:val="CF16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685967F8"/>
    <w:multiLevelType w:val="multilevel"/>
    <w:tmpl w:val="A87E5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68734CFD"/>
    <w:multiLevelType w:val="multilevel"/>
    <w:tmpl w:val="89C85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690376C6"/>
    <w:multiLevelType w:val="multilevel"/>
    <w:tmpl w:val="9A728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692C7E42"/>
    <w:multiLevelType w:val="multilevel"/>
    <w:tmpl w:val="D856F0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15:restartNumberingAfterBreak="0">
    <w:nsid w:val="69413066"/>
    <w:multiLevelType w:val="multilevel"/>
    <w:tmpl w:val="CF8E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694C6970"/>
    <w:multiLevelType w:val="multilevel"/>
    <w:tmpl w:val="8BD4D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69511429"/>
    <w:multiLevelType w:val="multilevel"/>
    <w:tmpl w:val="2A0EC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69B629E5"/>
    <w:multiLevelType w:val="multilevel"/>
    <w:tmpl w:val="FFD2E5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69DC75F8"/>
    <w:multiLevelType w:val="multilevel"/>
    <w:tmpl w:val="EF26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6A254F36"/>
    <w:multiLevelType w:val="multilevel"/>
    <w:tmpl w:val="37CC0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6A396982"/>
    <w:multiLevelType w:val="multilevel"/>
    <w:tmpl w:val="ED0A4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6ABF779B"/>
    <w:multiLevelType w:val="multilevel"/>
    <w:tmpl w:val="8D2E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6AFE6A38"/>
    <w:multiLevelType w:val="multilevel"/>
    <w:tmpl w:val="51A6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6B17105D"/>
    <w:multiLevelType w:val="multilevel"/>
    <w:tmpl w:val="F454C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6B416CC5"/>
    <w:multiLevelType w:val="multilevel"/>
    <w:tmpl w:val="036ED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6B543D68"/>
    <w:multiLevelType w:val="multilevel"/>
    <w:tmpl w:val="E2CC4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6BB6031C"/>
    <w:multiLevelType w:val="multilevel"/>
    <w:tmpl w:val="F934C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6BBE3232"/>
    <w:multiLevelType w:val="multilevel"/>
    <w:tmpl w:val="A72E0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6C247009"/>
    <w:multiLevelType w:val="multilevel"/>
    <w:tmpl w:val="A55C6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6C3A4AF7"/>
    <w:multiLevelType w:val="multilevel"/>
    <w:tmpl w:val="33A0F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6C571874"/>
    <w:multiLevelType w:val="multilevel"/>
    <w:tmpl w:val="9F4A6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2" w15:restartNumberingAfterBreak="0">
    <w:nsid w:val="6CD5712C"/>
    <w:multiLevelType w:val="multilevel"/>
    <w:tmpl w:val="F8347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6CE901A9"/>
    <w:multiLevelType w:val="multilevel"/>
    <w:tmpl w:val="C342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6D70307B"/>
    <w:multiLevelType w:val="multilevel"/>
    <w:tmpl w:val="3F32ED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6D871121"/>
    <w:multiLevelType w:val="multilevel"/>
    <w:tmpl w:val="B770C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6DA05344"/>
    <w:multiLevelType w:val="multilevel"/>
    <w:tmpl w:val="3E3C1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6DC141EE"/>
    <w:multiLevelType w:val="multilevel"/>
    <w:tmpl w:val="1C34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6E8E1FF6"/>
    <w:multiLevelType w:val="multilevel"/>
    <w:tmpl w:val="B2A62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6EF44ECB"/>
    <w:multiLevelType w:val="multilevel"/>
    <w:tmpl w:val="EB884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6EF634F9"/>
    <w:multiLevelType w:val="multilevel"/>
    <w:tmpl w:val="FBFC7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6F586573"/>
    <w:multiLevelType w:val="multilevel"/>
    <w:tmpl w:val="70F29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6F991F43"/>
    <w:multiLevelType w:val="multilevel"/>
    <w:tmpl w:val="0E705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70C74480"/>
    <w:multiLevelType w:val="multilevel"/>
    <w:tmpl w:val="2EEC7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70D03184"/>
    <w:multiLevelType w:val="multilevel"/>
    <w:tmpl w:val="BF9EC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713376A5"/>
    <w:multiLevelType w:val="multilevel"/>
    <w:tmpl w:val="B468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71342A22"/>
    <w:multiLevelType w:val="multilevel"/>
    <w:tmpl w:val="30664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718427B6"/>
    <w:multiLevelType w:val="multilevel"/>
    <w:tmpl w:val="3DFEB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71B57314"/>
    <w:multiLevelType w:val="multilevel"/>
    <w:tmpl w:val="16CC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71D6019E"/>
    <w:multiLevelType w:val="multilevel"/>
    <w:tmpl w:val="747C2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724C0E3C"/>
    <w:multiLevelType w:val="multilevel"/>
    <w:tmpl w:val="8C9E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72963C73"/>
    <w:multiLevelType w:val="multilevel"/>
    <w:tmpl w:val="B2D639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72C25CD6"/>
    <w:multiLevelType w:val="multilevel"/>
    <w:tmpl w:val="997A8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73014FD8"/>
    <w:multiLevelType w:val="multilevel"/>
    <w:tmpl w:val="D1649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740E7B3B"/>
    <w:multiLevelType w:val="multilevel"/>
    <w:tmpl w:val="CA6C2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746F26F7"/>
    <w:multiLevelType w:val="multilevel"/>
    <w:tmpl w:val="27ECE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74D136E5"/>
    <w:multiLevelType w:val="multilevel"/>
    <w:tmpl w:val="741A8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758A77EA"/>
    <w:multiLevelType w:val="multilevel"/>
    <w:tmpl w:val="5A06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759C2FDD"/>
    <w:multiLevelType w:val="multilevel"/>
    <w:tmpl w:val="C5B65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9" w15:restartNumberingAfterBreak="0">
    <w:nsid w:val="75BC0444"/>
    <w:multiLevelType w:val="multilevel"/>
    <w:tmpl w:val="84E48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75CD1123"/>
    <w:multiLevelType w:val="multilevel"/>
    <w:tmpl w:val="43440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75CD132E"/>
    <w:multiLevelType w:val="multilevel"/>
    <w:tmpl w:val="09205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76237CA9"/>
    <w:multiLevelType w:val="multilevel"/>
    <w:tmpl w:val="599C3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76434A70"/>
    <w:multiLevelType w:val="multilevel"/>
    <w:tmpl w:val="CAA6E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768C3342"/>
    <w:multiLevelType w:val="multilevel"/>
    <w:tmpl w:val="54665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76A14A77"/>
    <w:multiLevelType w:val="multilevel"/>
    <w:tmpl w:val="F3B88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76CC321F"/>
    <w:multiLevelType w:val="multilevel"/>
    <w:tmpl w:val="0212C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76DB77EA"/>
    <w:multiLevelType w:val="multilevel"/>
    <w:tmpl w:val="34503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76DE6D90"/>
    <w:multiLevelType w:val="multilevel"/>
    <w:tmpl w:val="1CB0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76F3074E"/>
    <w:multiLevelType w:val="multilevel"/>
    <w:tmpl w:val="D33E8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77413B71"/>
    <w:multiLevelType w:val="multilevel"/>
    <w:tmpl w:val="5468A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775A1758"/>
    <w:multiLevelType w:val="multilevel"/>
    <w:tmpl w:val="A0D46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775E1F19"/>
    <w:multiLevelType w:val="multilevel"/>
    <w:tmpl w:val="9062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77636DFD"/>
    <w:multiLevelType w:val="multilevel"/>
    <w:tmpl w:val="8D267D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15:restartNumberingAfterBreak="0">
    <w:nsid w:val="779B4AC9"/>
    <w:multiLevelType w:val="multilevel"/>
    <w:tmpl w:val="8006E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15:restartNumberingAfterBreak="0">
    <w:nsid w:val="77A53F3F"/>
    <w:multiLevelType w:val="multilevel"/>
    <w:tmpl w:val="1980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77AA7DF0"/>
    <w:multiLevelType w:val="multilevel"/>
    <w:tmpl w:val="5F640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77BD7261"/>
    <w:multiLevelType w:val="multilevel"/>
    <w:tmpl w:val="9550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786763B6"/>
    <w:multiLevelType w:val="multilevel"/>
    <w:tmpl w:val="0666F8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9" w15:restartNumberingAfterBreak="0">
    <w:nsid w:val="78C61079"/>
    <w:multiLevelType w:val="multilevel"/>
    <w:tmpl w:val="36722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78CD24DA"/>
    <w:multiLevelType w:val="multilevel"/>
    <w:tmpl w:val="EF122B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15:restartNumberingAfterBreak="0">
    <w:nsid w:val="794C3822"/>
    <w:multiLevelType w:val="multilevel"/>
    <w:tmpl w:val="6344B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79533C02"/>
    <w:multiLevelType w:val="multilevel"/>
    <w:tmpl w:val="C5DA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795757F5"/>
    <w:multiLevelType w:val="multilevel"/>
    <w:tmpl w:val="3A985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79A04678"/>
    <w:multiLevelType w:val="multilevel"/>
    <w:tmpl w:val="59D81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79D52184"/>
    <w:multiLevelType w:val="multilevel"/>
    <w:tmpl w:val="D5688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79DD5731"/>
    <w:multiLevelType w:val="multilevel"/>
    <w:tmpl w:val="77B832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15:restartNumberingAfterBreak="0">
    <w:nsid w:val="79E04A3D"/>
    <w:multiLevelType w:val="multilevel"/>
    <w:tmpl w:val="B7F0F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79E529FB"/>
    <w:multiLevelType w:val="hybridMultilevel"/>
    <w:tmpl w:val="2746EFE4"/>
    <w:lvl w:ilvl="0" w:tplc="92D6C9FE">
      <w:start w:val="1"/>
      <w:numFmt w:val="decimal"/>
      <w:lvlText w:val="%1."/>
      <w:lvlJc w:val="left"/>
      <w:pPr>
        <w:ind w:left="720" w:hanging="360"/>
      </w:pPr>
    </w:lvl>
    <w:lvl w:ilvl="1" w:tplc="B64E5AC6">
      <w:start w:val="1"/>
      <w:numFmt w:val="lowerLetter"/>
      <w:lvlText w:val="%2."/>
      <w:lvlJc w:val="left"/>
      <w:pPr>
        <w:ind w:left="1440" w:hanging="360"/>
      </w:pPr>
    </w:lvl>
    <w:lvl w:ilvl="2" w:tplc="C1E29950">
      <w:start w:val="1"/>
      <w:numFmt w:val="lowerRoman"/>
      <w:lvlText w:val="%3."/>
      <w:lvlJc w:val="right"/>
      <w:pPr>
        <w:ind w:left="2160" w:hanging="180"/>
      </w:pPr>
    </w:lvl>
    <w:lvl w:ilvl="3" w:tplc="03F4E992">
      <w:start w:val="1"/>
      <w:numFmt w:val="decimal"/>
      <w:lvlText w:val="%4."/>
      <w:lvlJc w:val="left"/>
      <w:pPr>
        <w:ind w:left="2880" w:hanging="360"/>
      </w:pPr>
    </w:lvl>
    <w:lvl w:ilvl="4" w:tplc="29D058FC">
      <w:start w:val="1"/>
      <w:numFmt w:val="lowerLetter"/>
      <w:lvlText w:val="%5."/>
      <w:lvlJc w:val="left"/>
      <w:pPr>
        <w:ind w:left="3600" w:hanging="360"/>
      </w:pPr>
    </w:lvl>
    <w:lvl w:ilvl="5" w:tplc="2306FCF0">
      <w:start w:val="1"/>
      <w:numFmt w:val="lowerRoman"/>
      <w:lvlText w:val="%6."/>
      <w:lvlJc w:val="right"/>
      <w:pPr>
        <w:ind w:left="4320" w:hanging="180"/>
      </w:pPr>
    </w:lvl>
    <w:lvl w:ilvl="6" w:tplc="2D28A0C2">
      <w:start w:val="1"/>
      <w:numFmt w:val="decimal"/>
      <w:lvlText w:val="%7."/>
      <w:lvlJc w:val="left"/>
      <w:pPr>
        <w:ind w:left="5040" w:hanging="360"/>
      </w:pPr>
    </w:lvl>
    <w:lvl w:ilvl="7" w:tplc="A790BF02">
      <w:start w:val="1"/>
      <w:numFmt w:val="lowerLetter"/>
      <w:lvlText w:val="%8."/>
      <w:lvlJc w:val="left"/>
      <w:pPr>
        <w:ind w:left="5760" w:hanging="360"/>
      </w:pPr>
    </w:lvl>
    <w:lvl w:ilvl="8" w:tplc="6130DB26">
      <w:start w:val="1"/>
      <w:numFmt w:val="lowerRoman"/>
      <w:lvlText w:val="%9."/>
      <w:lvlJc w:val="right"/>
      <w:pPr>
        <w:ind w:left="6480" w:hanging="180"/>
      </w:pPr>
    </w:lvl>
  </w:abstractNum>
  <w:abstractNum w:abstractNumId="489" w15:restartNumberingAfterBreak="0">
    <w:nsid w:val="79F73A9C"/>
    <w:multiLevelType w:val="multilevel"/>
    <w:tmpl w:val="6BD68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15:restartNumberingAfterBreak="0">
    <w:nsid w:val="7A876269"/>
    <w:multiLevelType w:val="multilevel"/>
    <w:tmpl w:val="4B5A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7AA265CC"/>
    <w:multiLevelType w:val="multilevel"/>
    <w:tmpl w:val="42BA6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7AB95411"/>
    <w:multiLevelType w:val="multilevel"/>
    <w:tmpl w:val="92A41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7AF2607F"/>
    <w:multiLevelType w:val="multilevel"/>
    <w:tmpl w:val="55E8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7B314B8F"/>
    <w:multiLevelType w:val="multilevel"/>
    <w:tmpl w:val="D904FC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15:restartNumberingAfterBreak="0">
    <w:nsid w:val="7B8D33BD"/>
    <w:multiLevelType w:val="multilevel"/>
    <w:tmpl w:val="4FE6B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15:restartNumberingAfterBreak="0">
    <w:nsid w:val="7B94258D"/>
    <w:multiLevelType w:val="multilevel"/>
    <w:tmpl w:val="7280F4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15:restartNumberingAfterBreak="0">
    <w:nsid w:val="7BC21AE0"/>
    <w:multiLevelType w:val="multilevel"/>
    <w:tmpl w:val="55340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7BF67260"/>
    <w:multiLevelType w:val="multilevel"/>
    <w:tmpl w:val="175EB1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9" w15:restartNumberingAfterBreak="0">
    <w:nsid w:val="7C07695D"/>
    <w:multiLevelType w:val="multilevel"/>
    <w:tmpl w:val="A92A2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7C1C1848"/>
    <w:multiLevelType w:val="multilevel"/>
    <w:tmpl w:val="72F0D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7C3E356D"/>
    <w:multiLevelType w:val="multilevel"/>
    <w:tmpl w:val="B4603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7C9D7132"/>
    <w:multiLevelType w:val="multilevel"/>
    <w:tmpl w:val="D5EA2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7CDD0E4B"/>
    <w:multiLevelType w:val="multilevel"/>
    <w:tmpl w:val="129A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7D5D3B0A"/>
    <w:multiLevelType w:val="multilevel"/>
    <w:tmpl w:val="554E1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7D7A002A"/>
    <w:multiLevelType w:val="multilevel"/>
    <w:tmpl w:val="F830E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7DC369EA"/>
    <w:multiLevelType w:val="multilevel"/>
    <w:tmpl w:val="F62A4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7DD36568"/>
    <w:multiLevelType w:val="multilevel"/>
    <w:tmpl w:val="3D32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7DF72EB1"/>
    <w:multiLevelType w:val="multilevel"/>
    <w:tmpl w:val="F8907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7E0C789B"/>
    <w:multiLevelType w:val="multilevel"/>
    <w:tmpl w:val="51047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7E5901B6"/>
    <w:multiLevelType w:val="multilevel"/>
    <w:tmpl w:val="C9123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7E8C1BE8"/>
    <w:multiLevelType w:val="multilevel"/>
    <w:tmpl w:val="7F32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7EC75DB6"/>
    <w:multiLevelType w:val="multilevel"/>
    <w:tmpl w:val="9BB4C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7F3D2714"/>
    <w:multiLevelType w:val="multilevel"/>
    <w:tmpl w:val="BE2C4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7F5C4FE2"/>
    <w:multiLevelType w:val="multilevel"/>
    <w:tmpl w:val="952E7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5304022">
    <w:abstractNumId w:val="384"/>
  </w:num>
  <w:num w:numId="2" w16cid:durableId="1325547416">
    <w:abstractNumId w:val="287"/>
  </w:num>
  <w:num w:numId="3" w16cid:durableId="1719428167">
    <w:abstractNumId w:val="110"/>
  </w:num>
  <w:num w:numId="4" w16cid:durableId="1875073514">
    <w:abstractNumId w:val="74"/>
  </w:num>
  <w:num w:numId="5" w16cid:durableId="1656227498">
    <w:abstractNumId w:val="488"/>
  </w:num>
  <w:num w:numId="6" w16cid:durableId="877551524">
    <w:abstractNumId w:val="85"/>
  </w:num>
  <w:num w:numId="7" w16cid:durableId="584806197">
    <w:abstractNumId w:val="445"/>
  </w:num>
  <w:num w:numId="8" w16cid:durableId="404838313">
    <w:abstractNumId w:val="238"/>
  </w:num>
  <w:num w:numId="9" w16cid:durableId="357436785">
    <w:abstractNumId w:val="389"/>
  </w:num>
  <w:num w:numId="10" w16cid:durableId="1278219893">
    <w:abstractNumId w:val="333"/>
  </w:num>
  <w:num w:numId="11" w16cid:durableId="1743873680">
    <w:abstractNumId w:val="375"/>
  </w:num>
  <w:num w:numId="12" w16cid:durableId="301926168">
    <w:abstractNumId w:val="138"/>
  </w:num>
  <w:num w:numId="13" w16cid:durableId="1005746425">
    <w:abstractNumId w:val="182"/>
  </w:num>
  <w:num w:numId="14" w16cid:durableId="1172646562">
    <w:abstractNumId w:val="334"/>
  </w:num>
  <w:num w:numId="15" w16cid:durableId="1293907536">
    <w:abstractNumId w:val="508"/>
  </w:num>
  <w:num w:numId="16" w16cid:durableId="1970354930">
    <w:abstractNumId w:val="442"/>
  </w:num>
  <w:num w:numId="17" w16cid:durableId="1249341378">
    <w:abstractNumId w:val="171"/>
  </w:num>
  <w:num w:numId="18" w16cid:durableId="2122064831">
    <w:abstractNumId w:val="203"/>
  </w:num>
  <w:num w:numId="19" w16cid:durableId="1211846710">
    <w:abstractNumId w:val="59"/>
  </w:num>
  <w:num w:numId="20" w16cid:durableId="516192055">
    <w:abstractNumId w:val="434"/>
  </w:num>
  <w:num w:numId="21" w16cid:durableId="501050956">
    <w:abstractNumId w:val="330"/>
  </w:num>
  <w:num w:numId="22" w16cid:durableId="767778585">
    <w:abstractNumId w:val="373"/>
  </w:num>
  <w:num w:numId="23" w16cid:durableId="60521691">
    <w:abstractNumId w:val="396"/>
  </w:num>
  <w:num w:numId="24" w16cid:durableId="70007263">
    <w:abstractNumId w:val="462"/>
  </w:num>
  <w:num w:numId="25" w16cid:durableId="1894925133">
    <w:abstractNumId w:val="202"/>
  </w:num>
  <w:num w:numId="26" w16cid:durableId="1409185307">
    <w:abstractNumId w:val="39"/>
  </w:num>
  <w:num w:numId="27" w16cid:durableId="1618636587">
    <w:abstractNumId w:val="487"/>
  </w:num>
  <w:num w:numId="28" w16cid:durableId="1649817799">
    <w:abstractNumId w:val="272"/>
  </w:num>
  <w:num w:numId="29" w16cid:durableId="1955594286">
    <w:abstractNumId w:val="397"/>
  </w:num>
  <w:num w:numId="30" w16cid:durableId="668479790">
    <w:abstractNumId w:val="122"/>
  </w:num>
  <w:num w:numId="31" w16cid:durableId="1796212039">
    <w:abstractNumId w:val="328"/>
  </w:num>
  <w:num w:numId="32" w16cid:durableId="600526230">
    <w:abstractNumId w:val="260"/>
  </w:num>
  <w:num w:numId="33" w16cid:durableId="1148789012">
    <w:abstractNumId w:val="496"/>
  </w:num>
  <w:num w:numId="34" w16cid:durableId="760952210">
    <w:abstractNumId w:val="162"/>
  </w:num>
  <w:num w:numId="35" w16cid:durableId="238946608">
    <w:abstractNumId w:val="127"/>
  </w:num>
  <w:num w:numId="36" w16cid:durableId="1119909048">
    <w:abstractNumId w:val="398"/>
  </w:num>
  <w:num w:numId="37" w16cid:durableId="1752579041">
    <w:abstractNumId w:val="453"/>
  </w:num>
  <w:num w:numId="38" w16cid:durableId="894004937">
    <w:abstractNumId w:val="400"/>
  </w:num>
  <w:num w:numId="39" w16cid:durableId="1093665857">
    <w:abstractNumId w:val="404"/>
  </w:num>
  <w:num w:numId="40" w16cid:durableId="1057703658">
    <w:abstractNumId w:val="155"/>
  </w:num>
  <w:num w:numId="41" w16cid:durableId="890581720">
    <w:abstractNumId w:val="10"/>
  </w:num>
  <w:num w:numId="42" w16cid:durableId="244151158">
    <w:abstractNumId w:val="64"/>
  </w:num>
  <w:num w:numId="43" w16cid:durableId="1553426678">
    <w:abstractNumId w:val="385"/>
  </w:num>
  <w:num w:numId="44" w16cid:durableId="1251352717">
    <w:abstractNumId w:val="420"/>
  </w:num>
  <w:num w:numId="45" w16cid:durableId="644238055">
    <w:abstractNumId w:val="22"/>
  </w:num>
  <w:num w:numId="46" w16cid:durableId="1203134536">
    <w:abstractNumId w:val="500"/>
  </w:num>
  <w:num w:numId="47" w16cid:durableId="1855916388">
    <w:abstractNumId w:val="27"/>
  </w:num>
  <w:num w:numId="48" w16cid:durableId="2006087060">
    <w:abstractNumId w:val="20"/>
  </w:num>
  <w:num w:numId="49" w16cid:durableId="2053189262">
    <w:abstractNumId w:val="352"/>
  </w:num>
  <w:num w:numId="50" w16cid:durableId="1482579214">
    <w:abstractNumId w:val="405"/>
  </w:num>
  <w:num w:numId="51" w16cid:durableId="383872225">
    <w:abstractNumId w:val="26"/>
  </w:num>
  <w:num w:numId="52" w16cid:durableId="390157451">
    <w:abstractNumId w:val="189"/>
  </w:num>
  <w:num w:numId="53" w16cid:durableId="695499767">
    <w:abstractNumId w:val="364"/>
  </w:num>
  <w:num w:numId="54" w16cid:durableId="1140880444">
    <w:abstractNumId w:val="104"/>
  </w:num>
  <w:num w:numId="55" w16cid:durableId="1662537236">
    <w:abstractNumId w:val="386"/>
  </w:num>
  <w:num w:numId="56" w16cid:durableId="663053779">
    <w:abstractNumId w:val="56"/>
  </w:num>
  <w:num w:numId="57" w16cid:durableId="715786600">
    <w:abstractNumId w:val="95"/>
  </w:num>
  <w:num w:numId="58" w16cid:durableId="838079803">
    <w:abstractNumId w:val="331"/>
  </w:num>
  <w:num w:numId="59" w16cid:durableId="401567604">
    <w:abstractNumId w:val="154"/>
  </w:num>
  <w:num w:numId="60" w16cid:durableId="2090224067">
    <w:abstractNumId w:val="480"/>
  </w:num>
  <w:num w:numId="61" w16cid:durableId="1711538607">
    <w:abstractNumId w:val="309"/>
  </w:num>
  <w:num w:numId="62" w16cid:durableId="108209422">
    <w:abstractNumId w:val="242"/>
  </w:num>
  <w:num w:numId="63" w16cid:durableId="1967620011">
    <w:abstractNumId w:val="498"/>
  </w:num>
  <w:num w:numId="64" w16cid:durableId="670106578">
    <w:abstractNumId w:val="60"/>
  </w:num>
  <w:num w:numId="65" w16cid:durableId="1439568809">
    <w:abstractNumId w:val="236"/>
  </w:num>
  <w:num w:numId="66" w16cid:durableId="1703509441">
    <w:abstractNumId w:val="25"/>
  </w:num>
  <w:num w:numId="67" w16cid:durableId="444081747">
    <w:abstractNumId w:val="369"/>
  </w:num>
  <w:num w:numId="68" w16cid:durableId="2143494678">
    <w:abstractNumId w:val="142"/>
  </w:num>
  <w:num w:numId="69" w16cid:durableId="15469380">
    <w:abstractNumId w:val="97"/>
  </w:num>
  <w:num w:numId="70" w16cid:durableId="1790783926">
    <w:abstractNumId w:val="348"/>
  </w:num>
  <w:num w:numId="71" w16cid:durableId="1520582356">
    <w:abstractNumId w:val="395"/>
  </w:num>
  <w:num w:numId="72" w16cid:durableId="152571903">
    <w:abstractNumId w:val="156"/>
  </w:num>
  <w:num w:numId="73" w16cid:durableId="197550075">
    <w:abstractNumId w:val="296"/>
  </w:num>
  <w:num w:numId="74" w16cid:durableId="285695320">
    <w:abstractNumId w:val="318"/>
  </w:num>
  <w:num w:numId="75" w16cid:durableId="1377856532">
    <w:abstractNumId w:val="223"/>
  </w:num>
  <w:num w:numId="76" w16cid:durableId="451098523">
    <w:abstractNumId w:val="15"/>
  </w:num>
  <w:num w:numId="77" w16cid:durableId="1321233646">
    <w:abstractNumId w:val="486"/>
  </w:num>
  <w:num w:numId="78" w16cid:durableId="455874828">
    <w:abstractNumId w:val="229"/>
  </w:num>
  <w:num w:numId="79" w16cid:durableId="757485469">
    <w:abstractNumId w:val="157"/>
  </w:num>
  <w:num w:numId="80" w16cid:durableId="1320646371">
    <w:abstractNumId w:val="325"/>
  </w:num>
  <w:num w:numId="81" w16cid:durableId="219481245">
    <w:abstractNumId w:val="184"/>
  </w:num>
  <w:num w:numId="82" w16cid:durableId="2138451720">
    <w:abstractNumId w:val="421"/>
  </w:num>
  <w:num w:numId="83" w16cid:durableId="1594825994">
    <w:abstractNumId w:val="494"/>
  </w:num>
  <w:num w:numId="84" w16cid:durableId="1886334050">
    <w:abstractNumId w:val="103"/>
  </w:num>
  <w:num w:numId="85" w16cid:durableId="1179808329">
    <w:abstractNumId w:val="423"/>
  </w:num>
  <w:num w:numId="86" w16cid:durableId="980421406">
    <w:abstractNumId w:val="310"/>
  </w:num>
  <w:num w:numId="87" w16cid:durableId="2123719752">
    <w:abstractNumId w:val="219"/>
  </w:num>
  <w:num w:numId="88" w16cid:durableId="1199391789">
    <w:abstractNumId w:val="52"/>
  </w:num>
  <w:num w:numId="89" w16cid:durableId="771048615">
    <w:abstractNumId w:val="90"/>
  </w:num>
  <w:num w:numId="90" w16cid:durableId="1426194814">
    <w:abstractNumId w:val="161"/>
  </w:num>
  <w:num w:numId="91" w16cid:durableId="1950971565">
    <w:abstractNumId w:val="355"/>
  </w:num>
  <w:num w:numId="92" w16cid:durableId="1574973556">
    <w:abstractNumId w:val="391"/>
  </w:num>
  <w:num w:numId="93" w16cid:durableId="413818819">
    <w:abstractNumId w:val="258"/>
  </w:num>
  <w:num w:numId="94" w16cid:durableId="1396394694">
    <w:abstractNumId w:val="514"/>
  </w:num>
  <w:num w:numId="95" w16cid:durableId="2033802567">
    <w:abstractNumId w:val="254"/>
  </w:num>
  <w:num w:numId="96" w16cid:durableId="841816247">
    <w:abstractNumId w:val="191"/>
  </w:num>
  <w:num w:numId="97" w16cid:durableId="2367738">
    <w:abstractNumId w:val="293"/>
  </w:num>
  <w:num w:numId="98" w16cid:durableId="75518195">
    <w:abstractNumId w:val="337"/>
  </w:num>
  <w:num w:numId="99" w16cid:durableId="1334331747">
    <w:abstractNumId w:val="321"/>
  </w:num>
  <w:num w:numId="100" w16cid:durableId="2104061876">
    <w:abstractNumId w:val="173"/>
  </w:num>
  <w:num w:numId="101" w16cid:durableId="71465677">
    <w:abstractNumId w:val="175"/>
  </w:num>
  <w:num w:numId="102" w16cid:durableId="1906723278">
    <w:abstractNumId w:val="358"/>
  </w:num>
  <w:num w:numId="103" w16cid:durableId="1530993969">
    <w:abstractNumId w:val="152"/>
  </w:num>
  <w:num w:numId="104" w16cid:durableId="2141532519">
    <w:abstractNumId w:val="119"/>
  </w:num>
  <w:num w:numId="105" w16cid:durableId="1635674798">
    <w:abstractNumId w:val="422"/>
  </w:num>
  <w:num w:numId="106" w16cid:durableId="1261908597">
    <w:abstractNumId w:val="51"/>
  </w:num>
  <w:num w:numId="107" w16cid:durableId="728915465">
    <w:abstractNumId w:val="18"/>
  </w:num>
  <w:num w:numId="108" w16cid:durableId="873540688">
    <w:abstractNumId w:val="323"/>
  </w:num>
  <w:num w:numId="109" w16cid:durableId="890388125">
    <w:abstractNumId w:val="180"/>
  </w:num>
  <w:num w:numId="110" w16cid:durableId="1957059779">
    <w:abstractNumId w:val="357"/>
  </w:num>
  <w:num w:numId="111" w16cid:durableId="463818306">
    <w:abstractNumId w:val="427"/>
  </w:num>
  <w:num w:numId="112" w16cid:durableId="968708632">
    <w:abstractNumId w:val="484"/>
  </w:num>
  <w:num w:numId="113" w16cid:durableId="768621649">
    <w:abstractNumId w:val="407"/>
  </w:num>
  <w:num w:numId="114" w16cid:durableId="128017714">
    <w:abstractNumId w:val="311"/>
  </w:num>
  <w:num w:numId="115" w16cid:durableId="514534973">
    <w:abstractNumId w:val="23"/>
  </w:num>
  <w:num w:numId="116" w16cid:durableId="1578369598">
    <w:abstractNumId w:val="37"/>
  </w:num>
  <w:num w:numId="117" w16cid:durableId="1823349358">
    <w:abstractNumId w:val="476"/>
  </w:num>
  <w:num w:numId="118" w16cid:durableId="1001077857">
    <w:abstractNumId w:val="185"/>
  </w:num>
  <w:num w:numId="119" w16cid:durableId="1963220490">
    <w:abstractNumId w:val="125"/>
  </w:num>
  <w:num w:numId="120" w16cid:durableId="1636833418">
    <w:abstractNumId w:val="370"/>
  </w:num>
  <w:num w:numId="121" w16cid:durableId="398215827">
    <w:abstractNumId w:val="131"/>
  </w:num>
  <w:num w:numId="122" w16cid:durableId="533075890">
    <w:abstractNumId w:val="207"/>
  </w:num>
  <w:num w:numId="123" w16cid:durableId="1320769984">
    <w:abstractNumId w:val="365"/>
  </w:num>
  <w:num w:numId="124" w16cid:durableId="1899432243">
    <w:abstractNumId w:val="83"/>
  </w:num>
  <w:num w:numId="125" w16cid:durableId="1067725029">
    <w:abstractNumId w:val="145"/>
  </w:num>
  <w:num w:numId="126" w16cid:durableId="404841200">
    <w:abstractNumId w:val="444"/>
  </w:num>
  <w:num w:numId="127" w16cid:durableId="1364475573">
    <w:abstractNumId w:val="425"/>
  </w:num>
  <w:num w:numId="128" w16cid:durableId="1031954971">
    <w:abstractNumId w:val="327"/>
  </w:num>
  <w:num w:numId="129" w16cid:durableId="1555777919">
    <w:abstractNumId w:val="416"/>
  </w:num>
  <w:num w:numId="130" w16cid:durableId="363486072">
    <w:abstractNumId w:val="294"/>
  </w:num>
  <w:num w:numId="131" w16cid:durableId="477115309">
    <w:abstractNumId w:val="394"/>
  </w:num>
  <w:num w:numId="132" w16cid:durableId="1066341256">
    <w:abstractNumId w:val="225"/>
  </w:num>
  <w:num w:numId="133" w16cid:durableId="561060628">
    <w:abstractNumId w:val="99"/>
  </w:num>
  <w:num w:numId="134" w16cid:durableId="1262682512">
    <w:abstractNumId w:val="63"/>
  </w:num>
  <w:num w:numId="135" w16cid:durableId="1527405291">
    <w:abstractNumId w:val="6"/>
  </w:num>
  <w:num w:numId="136" w16cid:durableId="50925434">
    <w:abstractNumId w:val="4"/>
  </w:num>
  <w:num w:numId="137" w16cid:durableId="757094520">
    <w:abstractNumId w:val="300"/>
  </w:num>
  <w:num w:numId="138" w16cid:durableId="1676761536">
    <w:abstractNumId w:val="360"/>
  </w:num>
  <w:num w:numId="139" w16cid:durableId="1004551686">
    <w:abstractNumId w:val="475"/>
  </w:num>
  <w:num w:numId="140" w16cid:durableId="1712875542">
    <w:abstractNumId w:val="417"/>
  </w:num>
  <w:num w:numId="141" w16cid:durableId="1266767537">
    <w:abstractNumId w:val="471"/>
  </w:num>
  <w:num w:numId="142" w16cid:durableId="1717661873">
    <w:abstractNumId w:val="136"/>
  </w:num>
  <w:num w:numId="143" w16cid:durableId="1954050411">
    <w:abstractNumId w:val="261"/>
  </w:num>
  <w:num w:numId="144" w16cid:durableId="1980451001">
    <w:abstractNumId w:val="61"/>
  </w:num>
  <w:num w:numId="145" w16cid:durableId="287441355">
    <w:abstractNumId w:val="437"/>
  </w:num>
  <w:num w:numId="146" w16cid:durableId="968900211">
    <w:abstractNumId w:val="11"/>
  </w:num>
  <w:num w:numId="147" w16cid:durableId="1388146587">
    <w:abstractNumId w:val="506"/>
  </w:num>
  <w:num w:numId="148" w16cid:durableId="1237281124">
    <w:abstractNumId w:val="356"/>
  </w:num>
  <w:num w:numId="149" w16cid:durableId="1018578487">
    <w:abstractNumId w:val="1"/>
  </w:num>
  <w:num w:numId="150" w16cid:durableId="657853579">
    <w:abstractNumId w:val="388"/>
  </w:num>
  <w:num w:numId="151" w16cid:durableId="39862953">
    <w:abstractNumId w:val="317"/>
  </w:num>
  <w:num w:numId="152" w16cid:durableId="302582538">
    <w:abstractNumId w:val="50"/>
  </w:num>
  <w:num w:numId="153" w16cid:durableId="100880477">
    <w:abstractNumId w:val="124"/>
  </w:num>
  <w:num w:numId="154" w16cid:durableId="1513302101">
    <w:abstractNumId w:val="213"/>
  </w:num>
  <w:num w:numId="155" w16cid:durableId="1474176326">
    <w:abstractNumId w:val="470"/>
  </w:num>
  <w:num w:numId="156" w16cid:durableId="1417558384">
    <w:abstractNumId w:val="187"/>
  </w:num>
  <w:num w:numId="157" w16cid:durableId="1998415369">
    <w:abstractNumId w:val="303"/>
  </w:num>
  <w:num w:numId="158" w16cid:durableId="489098552">
    <w:abstractNumId w:val="212"/>
  </w:num>
  <w:num w:numId="159" w16cid:durableId="499588415">
    <w:abstractNumId w:val="283"/>
  </w:num>
  <w:num w:numId="160" w16cid:durableId="1559173039">
    <w:abstractNumId w:val="450"/>
  </w:num>
  <w:num w:numId="161" w16cid:durableId="906067690">
    <w:abstractNumId w:val="335"/>
  </w:num>
  <w:num w:numId="162" w16cid:durableId="1219822905">
    <w:abstractNumId w:val="241"/>
  </w:num>
  <w:num w:numId="163" w16cid:durableId="227813122">
    <w:abstractNumId w:val="167"/>
  </w:num>
  <w:num w:numId="164" w16cid:durableId="1950622408">
    <w:abstractNumId w:val="148"/>
  </w:num>
  <w:num w:numId="165" w16cid:durableId="1991904486">
    <w:abstractNumId w:val="186"/>
  </w:num>
  <w:num w:numId="166" w16cid:durableId="298456448">
    <w:abstractNumId w:val="130"/>
  </w:num>
  <w:num w:numId="167" w16cid:durableId="867524340">
    <w:abstractNumId w:val="299"/>
  </w:num>
  <w:num w:numId="168" w16cid:durableId="750544005">
    <w:abstractNumId w:val="273"/>
  </w:num>
  <w:num w:numId="169" w16cid:durableId="497188704">
    <w:abstractNumId w:val="9"/>
  </w:num>
  <w:num w:numId="170" w16cid:durableId="794444224">
    <w:abstractNumId w:val="412"/>
  </w:num>
  <w:num w:numId="171" w16cid:durableId="833110546">
    <w:abstractNumId w:val="209"/>
  </w:num>
  <w:num w:numId="172" w16cid:durableId="442459257">
    <w:abstractNumId w:val="408"/>
  </w:num>
  <w:num w:numId="173" w16cid:durableId="1028876902">
    <w:abstractNumId w:val="205"/>
  </w:num>
  <w:num w:numId="174" w16cid:durableId="632715472">
    <w:abstractNumId w:val="77"/>
  </w:num>
  <w:num w:numId="175" w16cid:durableId="811676561">
    <w:abstractNumId w:val="165"/>
  </w:num>
  <w:num w:numId="176" w16cid:durableId="165948825">
    <w:abstractNumId w:val="45"/>
  </w:num>
  <w:num w:numId="177" w16cid:durableId="653870519">
    <w:abstractNumId w:val="459"/>
  </w:num>
  <w:num w:numId="178" w16cid:durableId="1810588594">
    <w:abstractNumId w:val="306"/>
  </w:num>
  <w:num w:numId="179" w16cid:durableId="841434554">
    <w:abstractNumId w:val="410"/>
  </w:num>
  <w:num w:numId="180" w16cid:durableId="2019235572">
    <w:abstractNumId w:val="265"/>
  </w:num>
  <w:num w:numId="181" w16cid:durableId="224608546">
    <w:abstractNumId w:val="281"/>
  </w:num>
  <w:num w:numId="182" w16cid:durableId="631327486">
    <w:abstractNumId w:val="34"/>
  </w:num>
  <w:num w:numId="183" w16cid:durableId="926815039">
    <w:abstractNumId w:val="190"/>
  </w:num>
  <w:num w:numId="184" w16cid:durableId="1760056581">
    <w:abstractNumId w:val="46"/>
  </w:num>
  <w:num w:numId="185" w16cid:durableId="1131362968">
    <w:abstractNumId w:val="435"/>
  </w:num>
  <w:num w:numId="186" w16cid:durableId="1533615683">
    <w:abstractNumId w:val="91"/>
  </w:num>
  <w:num w:numId="187" w16cid:durableId="1813020263">
    <w:abstractNumId w:val="144"/>
  </w:num>
  <w:num w:numId="188" w16cid:durableId="835998900">
    <w:abstractNumId w:val="501"/>
  </w:num>
  <w:num w:numId="189" w16cid:durableId="603073182">
    <w:abstractNumId w:val="204"/>
  </w:num>
  <w:num w:numId="190" w16cid:durableId="907879257">
    <w:abstractNumId w:val="120"/>
  </w:num>
  <w:num w:numId="191" w16cid:durableId="1775856416">
    <w:abstractNumId w:val="343"/>
  </w:num>
  <w:num w:numId="192" w16cid:durableId="1267343424">
    <w:abstractNumId w:val="55"/>
  </w:num>
  <w:num w:numId="193" w16cid:durableId="1390568807">
    <w:abstractNumId w:val="438"/>
  </w:num>
  <w:num w:numId="194" w16cid:durableId="1898348477">
    <w:abstractNumId w:val="454"/>
  </w:num>
  <w:num w:numId="195" w16cid:durableId="1709332249">
    <w:abstractNumId w:val="284"/>
  </w:num>
  <w:num w:numId="196" w16cid:durableId="370544827">
    <w:abstractNumId w:val="493"/>
  </w:num>
  <w:num w:numId="197" w16cid:durableId="1428690936">
    <w:abstractNumId w:val="7"/>
  </w:num>
  <w:num w:numId="198" w16cid:durableId="2097166465">
    <w:abstractNumId w:val="197"/>
  </w:num>
  <w:num w:numId="199" w16cid:durableId="1943371188">
    <w:abstractNumId w:val="461"/>
  </w:num>
  <w:num w:numId="200" w16cid:durableId="979767845">
    <w:abstractNumId w:val="141"/>
  </w:num>
  <w:num w:numId="201" w16cid:durableId="384792740">
    <w:abstractNumId w:val="81"/>
  </w:num>
  <w:num w:numId="202" w16cid:durableId="1272981633">
    <w:abstractNumId w:val="428"/>
  </w:num>
  <w:num w:numId="203" w16cid:durableId="1725136011">
    <w:abstractNumId w:val="291"/>
  </w:num>
  <w:num w:numId="204" w16cid:durableId="1758483439">
    <w:abstractNumId w:val="200"/>
  </w:num>
  <w:num w:numId="205" w16cid:durableId="1440682621">
    <w:abstractNumId w:val="100"/>
  </w:num>
  <w:num w:numId="206" w16cid:durableId="415253014">
    <w:abstractNumId w:val="285"/>
  </w:num>
  <w:num w:numId="207" w16cid:durableId="982848715">
    <w:abstractNumId w:val="82"/>
  </w:num>
  <w:num w:numId="208" w16cid:durableId="1072658964">
    <w:abstractNumId w:val="424"/>
  </w:num>
  <w:num w:numId="209" w16cid:durableId="952325604">
    <w:abstractNumId w:val="164"/>
  </w:num>
  <w:num w:numId="210" w16cid:durableId="1561791321">
    <w:abstractNumId w:val="336"/>
  </w:num>
  <w:num w:numId="211" w16cid:durableId="1387491173">
    <w:abstractNumId w:val="80"/>
  </w:num>
  <w:num w:numId="212" w16cid:durableId="856891177">
    <w:abstractNumId w:val="479"/>
  </w:num>
  <w:num w:numId="213" w16cid:durableId="1505973073">
    <w:abstractNumId w:val="216"/>
  </w:num>
  <w:num w:numId="214" w16cid:durableId="1211569901">
    <w:abstractNumId w:val="418"/>
  </w:num>
  <w:num w:numId="215" w16cid:durableId="1139687831">
    <w:abstractNumId w:val="460"/>
  </w:num>
  <w:num w:numId="216" w16cid:durableId="748042101">
    <w:abstractNumId w:val="233"/>
  </w:num>
  <w:num w:numId="217" w16cid:durableId="84348247">
    <w:abstractNumId w:val="431"/>
  </w:num>
  <w:num w:numId="218" w16cid:durableId="2083676456">
    <w:abstractNumId w:val="347"/>
  </w:num>
  <w:num w:numId="219" w16cid:durableId="206530194">
    <w:abstractNumId w:val="464"/>
  </w:num>
  <w:num w:numId="220" w16cid:durableId="712193842">
    <w:abstractNumId w:val="109"/>
  </w:num>
  <w:num w:numId="221" w16cid:durableId="1159886567">
    <w:abstractNumId w:val="158"/>
  </w:num>
  <w:num w:numId="222" w16cid:durableId="1489637800">
    <w:abstractNumId w:val="41"/>
  </w:num>
  <w:num w:numId="223" w16cid:durableId="1254824166">
    <w:abstractNumId w:val="507"/>
  </w:num>
  <w:num w:numId="224" w16cid:durableId="1119683859">
    <w:abstractNumId w:val="361"/>
  </w:num>
  <w:num w:numId="225" w16cid:durableId="1911305162">
    <w:abstractNumId w:val="106"/>
  </w:num>
  <w:num w:numId="226" w16cid:durableId="1708993963">
    <w:abstractNumId w:val="430"/>
  </w:num>
  <w:num w:numId="227" w16cid:durableId="2106605316">
    <w:abstractNumId w:val="277"/>
  </w:num>
  <w:num w:numId="228" w16cid:durableId="641814004">
    <w:abstractNumId w:val="230"/>
  </w:num>
  <w:num w:numId="229" w16cid:durableId="1683705359">
    <w:abstractNumId w:val="292"/>
  </w:num>
  <w:num w:numId="230" w16cid:durableId="1494685029">
    <w:abstractNumId w:val="362"/>
  </w:num>
  <w:num w:numId="231" w16cid:durableId="18161568">
    <w:abstractNumId w:val="483"/>
  </w:num>
  <w:num w:numId="232" w16cid:durableId="835192892">
    <w:abstractNumId w:val="411"/>
  </w:num>
  <w:num w:numId="233" w16cid:durableId="634484128">
    <w:abstractNumId w:val="78"/>
  </w:num>
  <w:num w:numId="234" w16cid:durableId="449974434">
    <w:abstractNumId w:val="249"/>
  </w:num>
  <w:num w:numId="235" w16cid:durableId="1433625057">
    <w:abstractNumId w:val="313"/>
  </w:num>
  <w:num w:numId="236" w16cid:durableId="1584948644">
    <w:abstractNumId w:val="301"/>
  </w:num>
  <w:num w:numId="237" w16cid:durableId="637958482">
    <w:abstractNumId w:val="111"/>
  </w:num>
  <w:num w:numId="238" w16cid:durableId="1774671275">
    <w:abstractNumId w:val="54"/>
  </w:num>
  <w:num w:numId="239" w16cid:durableId="501237189">
    <w:abstractNumId w:val="279"/>
  </w:num>
  <w:num w:numId="240" w16cid:durableId="1876845195">
    <w:abstractNumId w:val="322"/>
  </w:num>
  <w:num w:numId="241" w16cid:durableId="167063171">
    <w:abstractNumId w:val="247"/>
  </w:num>
  <w:num w:numId="242" w16cid:durableId="1607499318">
    <w:abstractNumId w:val="93"/>
  </w:num>
  <w:num w:numId="243" w16cid:durableId="2074311628">
    <w:abstractNumId w:val="121"/>
  </w:num>
  <w:num w:numId="244" w16cid:durableId="1947498675">
    <w:abstractNumId w:val="105"/>
  </w:num>
  <w:num w:numId="245" w16cid:durableId="208273917">
    <w:abstractNumId w:val="413"/>
  </w:num>
  <w:num w:numId="246" w16cid:durableId="1071075368">
    <w:abstractNumId w:val="429"/>
  </w:num>
  <w:num w:numId="247" w16cid:durableId="1950159875">
    <w:abstractNumId w:val="379"/>
  </w:num>
  <w:num w:numId="248" w16cid:durableId="1153524074">
    <w:abstractNumId w:val="456"/>
  </w:num>
  <w:num w:numId="249" w16cid:durableId="578907768">
    <w:abstractNumId w:val="359"/>
  </w:num>
  <w:num w:numId="250" w16cid:durableId="904071740">
    <w:abstractNumId w:val="206"/>
  </w:num>
  <w:num w:numId="251" w16cid:durableId="306513253">
    <w:abstractNumId w:val="245"/>
  </w:num>
  <w:num w:numId="252" w16cid:durableId="1941641275">
    <w:abstractNumId w:val="170"/>
  </w:num>
  <w:num w:numId="253" w16cid:durableId="421292944">
    <w:abstractNumId w:val="268"/>
  </w:num>
  <w:num w:numId="254" w16cid:durableId="403913175">
    <w:abstractNumId w:val="35"/>
  </w:num>
  <w:num w:numId="255" w16cid:durableId="1106121851">
    <w:abstractNumId w:val="237"/>
  </w:num>
  <w:num w:numId="256" w16cid:durableId="627978931">
    <w:abstractNumId w:val="447"/>
  </w:num>
  <w:num w:numId="257" w16cid:durableId="1881016519">
    <w:abstractNumId w:val="211"/>
  </w:num>
  <w:num w:numId="258" w16cid:durableId="250283485">
    <w:abstractNumId w:val="159"/>
  </w:num>
  <w:num w:numId="259" w16cid:durableId="2067948661">
    <w:abstractNumId w:val="57"/>
  </w:num>
  <w:num w:numId="260" w16cid:durableId="1764570019">
    <w:abstractNumId w:val="179"/>
  </w:num>
  <w:num w:numId="261" w16cid:durableId="465244457">
    <w:abstractNumId w:val="345"/>
  </w:num>
  <w:num w:numId="262" w16cid:durableId="1966041804">
    <w:abstractNumId w:val="224"/>
  </w:num>
  <w:num w:numId="263" w16cid:durableId="337738808">
    <w:abstractNumId w:val="371"/>
  </w:num>
  <w:num w:numId="264" w16cid:durableId="391199707">
    <w:abstractNumId w:val="48"/>
  </w:num>
  <w:num w:numId="265" w16cid:durableId="1040014794">
    <w:abstractNumId w:val="458"/>
  </w:num>
  <w:num w:numId="266" w16cid:durableId="44260338">
    <w:abstractNumId w:val="5"/>
  </w:num>
  <w:num w:numId="267" w16cid:durableId="1850101904">
    <w:abstractNumId w:val="253"/>
  </w:num>
  <w:num w:numId="268" w16cid:durableId="200944280">
    <w:abstractNumId w:val="134"/>
  </w:num>
  <w:num w:numId="269" w16cid:durableId="1551260505">
    <w:abstractNumId w:val="232"/>
  </w:num>
  <w:num w:numId="270" w16cid:durableId="343173410">
    <w:abstractNumId w:val="169"/>
  </w:num>
  <w:num w:numId="271" w16cid:durableId="1358234803">
    <w:abstractNumId w:val="275"/>
  </w:num>
  <w:num w:numId="272" w16cid:durableId="1066731485">
    <w:abstractNumId w:val="463"/>
  </w:num>
  <w:num w:numId="273" w16cid:durableId="319431066">
    <w:abstractNumId w:val="302"/>
  </w:num>
  <w:num w:numId="274" w16cid:durableId="354115195">
    <w:abstractNumId w:val="308"/>
  </w:num>
  <w:num w:numId="275" w16cid:durableId="2056537437">
    <w:abstractNumId w:val="324"/>
  </w:num>
  <w:num w:numId="276" w16cid:durableId="153034293">
    <w:abstractNumId w:val="320"/>
  </w:num>
  <w:num w:numId="277" w16cid:durableId="57016434">
    <w:abstractNumId w:val="176"/>
  </w:num>
  <w:num w:numId="278" w16cid:durableId="1042169257">
    <w:abstractNumId w:val="28"/>
  </w:num>
  <w:num w:numId="279" w16cid:durableId="837160857">
    <w:abstractNumId w:val="250"/>
  </w:num>
  <w:num w:numId="280" w16cid:durableId="1980259257">
    <w:abstractNumId w:val="101"/>
  </w:num>
  <w:num w:numId="281" w16cid:durableId="1422068737">
    <w:abstractNumId w:val="30"/>
  </w:num>
  <w:num w:numId="282" w16cid:durableId="1600916241">
    <w:abstractNumId w:val="239"/>
  </w:num>
  <w:num w:numId="283" w16cid:durableId="785849016">
    <w:abstractNumId w:val="220"/>
  </w:num>
  <w:num w:numId="284" w16cid:durableId="200830406">
    <w:abstractNumId w:val="222"/>
  </w:num>
  <w:num w:numId="285" w16cid:durableId="237062143">
    <w:abstractNumId w:val="257"/>
  </w:num>
  <w:num w:numId="286" w16cid:durableId="1526870887">
    <w:abstractNumId w:val="316"/>
  </w:num>
  <w:num w:numId="287" w16cid:durableId="362486081">
    <w:abstractNumId w:val="217"/>
  </w:num>
  <w:num w:numId="288" w16cid:durableId="1080057602">
    <w:abstractNumId w:val="457"/>
  </w:num>
  <w:num w:numId="289" w16cid:durableId="1175219550">
    <w:abstractNumId w:val="133"/>
  </w:num>
  <w:num w:numId="290" w16cid:durableId="1867712278">
    <w:abstractNumId w:val="31"/>
  </w:num>
  <w:num w:numId="291" w16cid:durableId="1214583722">
    <w:abstractNumId w:val="67"/>
  </w:num>
  <w:num w:numId="292" w16cid:durableId="1361661597">
    <w:abstractNumId w:val="98"/>
  </w:num>
  <w:num w:numId="293" w16cid:durableId="1940944368">
    <w:abstractNumId w:val="503"/>
  </w:num>
  <w:num w:numId="294" w16cid:durableId="68580611">
    <w:abstractNumId w:val="116"/>
  </w:num>
  <w:num w:numId="295" w16cid:durableId="1125196256">
    <w:abstractNumId w:val="441"/>
  </w:num>
  <w:num w:numId="296" w16cid:durableId="942306615">
    <w:abstractNumId w:val="102"/>
  </w:num>
  <w:num w:numId="297" w16cid:durableId="1356156732">
    <w:abstractNumId w:val="383"/>
  </w:num>
  <w:num w:numId="298" w16cid:durableId="1254433435">
    <w:abstractNumId w:val="174"/>
  </w:num>
  <w:num w:numId="299" w16cid:durableId="1403676875">
    <w:abstractNumId w:val="367"/>
  </w:num>
  <w:num w:numId="300" w16cid:durableId="1293907059">
    <w:abstractNumId w:val="468"/>
  </w:num>
  <w:num w:numId="301" w16cid:durableId="1179857830">
    <w:abstractNumId w:val="163"/>
  </w:num>
  <w:num w:numId="302" w16cid:durableId="99642020">
    <w:abstractNumId w:val="147"/>
  </w:num>
  <w:num w:numId="303" w16cid:durableId="669675802">
    <w:abstractNumId w:val="469"/>
  </w:num>
  <w:num w:numId="304" w16cid:durableId="1175454897">
    <w:abstractNumId w:val="32"/>
  </w:num>
  <w:num w:numId="305" w16cid:durableId="1902668881">
    <w:abstractNumId w:val="113"/>
  </w:num>
  <w:num w:numId="306" w16cid:durableId="739060545">
    <w:abstractNumId w:val="107"/>
  </w:num>
  <w:num w:numId="307" w16cid:durableId="2035497225">
    <w:abstractNumId w:val="47"/>
  </w:num>
  <w:num w:numId="308" w16cid:durableId="1053624871">
    <w:abstractNumId w:val="246"/>
  </w:num>
  <w:num w:numId="309" w16cid:durableId="2123572482">
    <w:abstractNumId w:val="160"/>
  </w:num>
  <w:num w:numId="310" w16cid:durableId="1089040072">
    <w:abstractNumId w:val="344"/>
  </w:num>
  <w:num w:numId="311" w16cid:durableId="1213733469">
    <w:abstractNumId w:val="439"/>
  </w:num>
  <w:num w:numId="312" w16cid:durableId="1575355590">
    <w:abstractNumId w:val="17"/>
  </w:num>
  <w:num w:numId="313" w16cid:durableId="2104758188">
    <w:abstractNumId w:val="350"/>
  </w:num>
  <w:num w:numId="314" w16cid:durableId="1117794887">
    <w:abstractNumId w:val="472"/>
  </w:num>
  <w:num w:numId="315" w16cid:durableId="1108239779">
    <w:abstractNumId w:val="19"/>
  </w:num>
  <w:num w:numId="316" w16cid:durableId="643241916">
    <w:abstractNumId w:val="426"/>
  </w:num>
  <w:num w:numId="317" w16cid:durableId="1190679304">
    <w:abstractNumId w:val="497"/>
  </w:num>
  <w:num w:numId="318" w16cid:durableId="863634708">
    <w:abstractNumId w:val="288"/>
  </w:num>
  <w:num w:numId="319" w16cid:durableId="611281466">
    <w:abstractNumId w:val="228"/>
  </w:num>
  <w:num w:numId="320" w16cid:durableId="63339291">
    <w:abstractNumId w:val="29"/>
  </w:num>
  <w:num w:numId="321" w16cid:durableId="1869679811">
    <w:abstractNumId w:val="419"/>
  </w:num>
  <w:num w:numId="322" w16cid:durableId="40442083">
    <w:abstractNumId w:val="505"/>
  </w:num>
  <w:num w:numId="323" w16cid:durableId="919411573">
    <w:abstractNumId w:val="214"/>
  </w:num>
  <w:num w:numId="324" w16cid:durableId="616065694">
    <w:abstractNumId w:val="2"/>
  </w:num>
  <w:num w:numId="325" w16cid:durableId="14622678">
    <w:abstractNumId w:val="168"/>
  </w:num>
  <w:num w:numId="326" w16cid:durableId="1478572950">
    <w:abstractNumId w:val="194"/>
  </w:num>
  <w:num w:numId="327" w16cid:durableId="1816947794">
    <w:abstractNumId w:val="455"/>
  </w:num>
  <w:num w:numId="328" w16cid:durableId="1787846132">
    <w:abstractNumId w:val="341"/>
  </w:num>
  <w:num w:numId="329" w16cid:durableId="1649165648">
    <w:abstractNumId w:val="467"/>
  </w:num>
  <w:num w:numId="330" w16cid:durableId="738360402">
    <w:abstractNumId w:val="340"/>
  </w:num>
  <w:num w:numId="331" w16cid:durableId="1679112168">
    <w:abstractNumId w:val="118"/>
  </w:num>
  <w:num w:numId="332" w16cid:durableId="233124842">
    <w:abstractNumId w:val="96"/>
  </w:num>
  <w:num w:numId="333" w16cid:durableId="1567447904">
    <w:abstractNumId w:val="409"/>
  </w:num>
  <w:num w:numId="334" w16cid:durableId="618343937">
    <w:abstractNumId w:val="271"/>
  </w:num>
  <w:num w:numId="335" w16cid:durableId="457069592">
    <w:abstractNumId w:val="86"/>
  </w:num>
  <w:num w:numId="336" w16cid:durableId="1280334775">
    <w:abstractNumId w:val="117"/>
  </w:num>
  <w:num w:numId="337" w16cid:durableId="962880155">
    <w:abstractNumId w:val="449"/>
  </w:num>
  <w:num w:numId="338" w16cid:durableId="1230772887">
    <w:abstractNumId w:val="262"/>
  </w:num>
  <w:num w:numId="339" w16cid:durableId="937836939">
    <w:abstractNumId w:val="240"/>
  </w:num>
  <w:num w:numId="340" w16cid:durableId="478890499">
    <w:abstractNumId w:val="270"/>
  </w:num>
  <w:num w:numId="341" w16cid:durableId="1830171618">
    <w:abstractNumId w:val="269"/>
  </w:num>
  <w:num w:numId="342" w16cid:durableId="1400207667">
    <w:abstractNumId w:val="198"/>
  </w:num>
  <w:num w:numId="343" w16cid:durableId="324825632">
    <w:abstractNumId w:val="451"/>
  </w:num>
  <w:num w:numId="344" w16cid:durableId="1093629831">
    <w:abstractNumId w:val="76"/>
  </w:num>
  <w:num w:numId="345" w16cid:durableId="739064556">
    <w:abstractNumId w:val="58"/>
  </w:num>
  <w:num w:numId="346" w16cid:durableId="430787117">
    <w:abstractNumId w:val="208"/>
  </w:num>
  <w:num w:numId="347" w16cid:durableId="1743140559">
    <w:abstractNumId w:val="137"/>
  </w:num>
  <w:num w:numId="348" w16cid:durableId="1184631325">
    <w:abstractNumId w:val="307"/>
  </w:num>
  <w:num w:numId="349" w16cid:durableId="93944198">
    <w:abstractNumId w:val="188"/>
  </w:num>
  <w:num w:numId="350" w16cid:durableId="905914484">
    <w:abstractNumId w:val="256"/>
  </w:num>
  <w:num w:numId="351" w16cid:durableId="557132576">
    <w:abstractNumId w:val="231"/>
  </w:num>
  <w:num w:numId="352" w16cid:durableId="793906634">
    <w:abstractNumId w:val="129"/>
  </w:num>
  <w:num w:numId="353" w16cid:durableId="72625523">
    <w:abstractNumId w:val="282"/>
  </w:num>
  <w:num w:numId="354" w16cid:durableId="1442993844">
    <w:abstractNumId w:val="192"/>
  </w:num>
  <w:num w:numId="355" w16cid:durableId="1291326578">
    <w:abstractNumId w:val="79"/>
  </w:num>
  <w:num w:numId="356" w16cid:durableId="1731341990">
    <w:abstractNumId w:val="502"/>
  </w:num>
  <w:num w:numId="357" w16cid:durableId="1752966045">
    <w:abstractNumId w:val="297"/>
  </w:num>
  <w:num w:numId="358" w16cid:durableId="14960715">
    <w:abstractNumId w:val="490"/>
  </w:num>
  <w:num w:numId="359" w16cid:durableId="326128109">
    <w:abstractNumId w:val="215"/>
  </w:num>
  <w:num w:numId="360" w16cid:durableId="433865190">
    <w:abstractNumId w:val="181"/>
  </w:num>
  <w:num w:numId="361" w16cid:durableId="1665475029">
    <w:abstractNumId w:val="351"/>
  </w:num>
  <w:num w:numId="362" w16cid:durableId="818572658">
    <w:abstractNumId w:val="499"/>
  </w:num>
  <w:num w:numId="363" w16cid:durableId="2134131817">
    <w:abstractNumId w:val="12"/>
  </w:num>
  <w:num w:numId="364" w16cid:durableId="146438888">
    <w:abstractNumId w:val="132"/>
  </w:num>
  <w:num w:numId="365" w16cid:durableId="1134175981">
    <w:abstractNumId w:val="380"/>
  </w:num>
  <w:num w:numId="366" w16cid:durableId="1133518850">
    <w:abstractNumId w:val="16"/>
  </w:num>
  <w:num w:numId="367" w16cid:durableId="749274878">
    <w:abstractNumId w:val="135"/>
  </w:num>
  <w:num w:numId="368" w16cid:durableId="1264000296">
    <w:abstractNumId w:val="477"/>
  </w:num>
  <w:num w:numId="369" w16cid:durableId="1418137292">
    <w:abstractNumId w:val="492"/>
  </w:num>
  <w:num w:numId="370" w16cid:durableId="762183964">
    <w:abstractNumId w:val="73"/>
  </w:num>
  <w:num w:numId="371" w16cid:durableId="933977095">
    <w:abstractNumId w:val="513"/>
  </w:num>
  <w:num w:numId="372" w16cid:durableId="795491426">
    <w:abstractNumId w:val="485"/>
  </w:num>
  <w:num w:numId="373" w16cid:durableId="313993582">
    <w:abstractNumId w:val="14"/>
  </w:num>
  <w:num w:numId="374" w16cid:durableId="581530707">
    <w:abstractNumId w:val="372"/>
  </w:num>
  <w:num w:numId="375" w16cid:durableId="1806509438">
    <w:abstractNumId w:val="289"/>
  </w:num>
  <w:num w:numId="376" w16cid:durableId="1077821506">
    <w:abstractNumId w:val="84"/>
  </w:num>
  <w:num w:numId="377" w16cid:durableId="1169711073">
    <w:abstractNumId w:val="244"/>
  </w:num>
  <w:num w:numId="378" w16cid:durableId="1119027905">
    <w:abstractNumId w:val="376"/>
  </w:num>
  <w:num w:numId="379" w16cid:durableId="1776822803">
    <w:abstractNumId w:val="13"/>
  </w:num>
  <w:num w:numId="380" w16cid:durableId="375276911">
    <w:abstractNumId w:val="183"/>
  </w:num>
  <w:num w:numId="381" w16cid:durableId="1998682398">
    <w:abstractNumId w:val="66"/>
  </w:num>
  <w:num w:numId="382" w16cid:durableId="1588730289">
    <w:abstractNumId w:val="267"/>
  </w:num>
  <w:num w:numId="383" w16cid:durableId="2131364199">
    <w:abstractNumId w:val="329"/>
  </w:num>
  <w:num w:numId="384" w16cid:durableId="1098523142">
    <w:abstractNumId w:val="92"/>
  </w:num>
  <w:num w:numId="385" w16cid:durableId="1551768746">
    <w:abstractNumId w:val="482"/>
  </w:num>
  <w:num w:numId="386" w16cid:durableId="175386002">
    <w:abstractNumId w:val="510"/>
  </w:num>
  <w:num w:numId="387" w16cid:durableId="1608004041">
    <w:abstractNumId w:val="509"/>
  </w:num>
  <w:num w:numId="388" w16cid:durableId="1941176713">
    <w:abstractNumId w:val="166"/>
  </w:num>
  <w:num w:numId="389" w16cid:durableId="1069889255">
    <w:abstractNumId w:val="65"/>
  </w:num>
  <w:num w:numId="390" w16cid:durableId="1879735160">
    <w:abstractNumId w:val="481"/>
  </w:num>
  <w:num w:numId="391" w16cid:durableId="919876093">
    <w:abstractNumId w:val="62"/>
  </w:num>
  <w:num w:numId="392" w16cid:durableId="1048604715">
    <w:abstractNumId w:val="33"/>
  </w:num>
  <w:num w:numId="393" w16cid:durableId="2102796299">
    <w:abstractNumId w:val="94"/>
  </w:num>
  <w:num w:numId="394" w16cid:durableId="2062292240">
    <w:abstractNumId w:val="112"/>
  </w:num>
  <w:num w:numId="395" w16cid:durableId="187371401">
    <w:abstractNumId w:val="332"/>
  </w:num>
  <w:num w:numId="396" w16cid:durableId="519975268">
    <w:abstractNumId w:val="252"/>
  </w:num>
  <w:num w:numId="397" w16cid:durableId="142620839">
    <w:abstractNumId w:val="512"/>
  </w:num>
  <w:num w:numId="398" w16cid:durableId="609046251">
    <w:abstractNumId w:val="146"/>
  </w:num>
  <w:num w:numId="399" w16cid:durableId="727266841">
    <w:abstractNumId w:val="304"/>
  </w:num>
  <w:num w:numId="400" w16cid:durableId="531572517">
    <w:abstractNumId w:val="193"/>
  </w:num>
  <w:num w:numId="401" w16cid:durableId="1330208049">
    <w:abstractNumId w:val="326"/>
  </w:num>
  <w:num w:numId="402" w16cid:durableId="1614049072">
    <w:abstractNumId w:val="414"/>
  </w:num>
  <w:num w:numId="403" w16cid:durableId="1124155296">
    <w:abstractNumId w:val="403"/>
  </w:num>
  <w:num w:numId="404" w16cid:durableId="1337999431">
    <w:abstractNumId w:val="68"/>
  </w:num>
  <w:num w:numId="405" w16cid:durableId="1024131274">
    <w:abstractNumId w:val="465"/>
  </w:num>
  <w:num w:numId="406" w16cid:durableId="842816949">
    <w:abstractNumId w:val="440"/>
  </w:num>
  <w:num w:numId="407" w16cid:durableId="1044520665">
    <w:abstractNumId w:val="248"/>
  </w:num>
  <w:num w:numId="408" w16cid:durableId="78522380">
    <w:abstractNumId w:val="243"/>
  </w:num>
  <w:num w:numId="409" w16cid:durableId="538056802">
    <w:abstractNumId w:val="199"/>
  </w:num>
  <w:num w:numId="410" w16cid:durableId="176891961">
    <w:abstractNumId w:val="139"/>
  </w:num>
  <w:num w:numId="411" w16cid:durableId="1937787996">
    <w:abstractNumId w:val="251"/>
  </w:num>
  <w:num w:numId="412" w16cid:durableId="678197103">
    <w:abstractNumId w:val="38"/>
  </w:num>
  <w:num w:numId="413" w16cid:durableId="1661691467">
    <w:abstractNumId w:val="393"/>
  </w:num>
  <w:num w:numId="414" w16cid:durableId="2129661260">
    <w:abstractNumId w:val="21"/>
  </w:num>
  <w:num w:numId="415" w16cid:durableId="1642423650">
    <w:abstractNumId w:val="290"/>
  </w:num>
  <w:num w:numId="416" w16cid:durableId="1282112781">
    <w:abstractNumId w:val="234"/>
  </w:num>
  <w:num w:numId="417" w16cid:durableId="273833785">
    <w:abstractNumId w:val="49"/>
  </w:num>
  <w:num w:numId="418" w16cid:durableId="137261052">
    <w:abstractNumId w:val="88"/>
  </w:num>
  <w:num w:numId="419" w16cid:durableId="67387403">
    <w:abstractNumId w:val="349"/>
  </w:num>
  <w:num w:numId="420" w16cid:durableId="899294656">
    <w:abstractNumId w:val="259"/>
  </w:num>
  <w:num w:numId="421" w16cid:durableId="1418942215">
    <w:abstractNumId w:val="504"/>
  </w:num>
  <w:num w:numId="422" w16cid:durableId="1137334270">
    <w:abstractNumId w:val="89"/>
  </w:num>
  <w:num w:numId="423" w16cid:durableId="2077167454">
    <w:abstractNumId w:val="196"/>
  </w:num>
  <w:num w:numId="424" w16cid:durableId="1301884416">
    <w:abstractNumId w:val="478"/>
  </w:num>
  <w:num w:numId="425" w16cid:durableId="1779106940">
    <w:abstractNumId w:val="346"/>
  </w:num>
  <w:num w:numId="426" w16cid:durableId="332143810">
    <w:abstractNumId w:val="338"/>
  </w:num>
  <w:num w:numId="427" w16cid:durableId="133372954">
    <w:abstractNumId w:val="24"/>
  </w:num>
  <w:num w:numId="428" w16cid:durableId="1194342682">
    <w:abstractNumId w:val="43"/>
  </w:num>
  <w:num w:numId="429" w16cid:durableId="754671954">
    <w:abstractNumId w:val="108"/>
  </w:num>
  <w:num w:numId="430" w16cid:durableId="1320034244">
    <w:abstractNumId w:val="3"/>
  </w:num>
  <w:num w:numId="431" w16cid:durableId="1652830370">
    <w:abstractNumId w:val="390"/>
  </w:num>
  <w:num w:numId="432" w16cid:durableId="1126004639">
    <w:abstractNumId w:val="433"/>
  </w:num>
  <w:num w:numId="433" w16cid:durableId="1774399956">
    <w:abstractNumId w:val="448"/>
  </w:num>
  <w:num w:numId="434" w16cid:durableId="463891134">
    <w:abstractNumId w:val="366"/>
  </w:num>
  <w:num w:numId="435" w16cid:durableId="976184349">
    <w:abstractNumId w:val="255"/>
  </w:num>
  <w:num w:numId="436" w16cid:durableId="1076512424">
    <w:abstractNumId w:val="278"/>
  </w:num>
  <w:num w:numId="437" w16cid:durableId="523715039">
    <w:abstractNumId w:val="218"/>
  </w:num>
  <w:num w:numId="438" w16cid:durableId="1038359975">
    <w:abstractNumId w:val="235"/>
  </w:num>
  <w:num w:numId="439" w16cid:durableId="1019697044">
    <w:abstractNumId w:val="339"/>
  </w:num>
  <w:num w:numId="440" w16cid:durableId="1575705335">
    <w:abstractNumId w:val="71"/>
  </w:num>
  <w:num w:numId="441" w16cid:durableId="160778276">
    <w:abstractNumId w:val="75"/>
  </w:num>
  <w:num w:numId="442" w16cid:durableId="1809397927">
    <w:abstractNumId w:val="392"/>
  </w:num>
  <w:num w:numId="443" w16cid:durableId="317851448">
    <w:abstractNumId w:val="40"/>
  </w:num>
  <w:num w:numId="444" w16cid:durableId="740635999">
    <w:abstractNumId w:val="114"/>
  </w:num>
  <w:num w:numId="445" w16cid:durableId="1326400224">
    <w:abstractNumId w:val="353"/>
  </w:num>
  <w:num w:numId="446" w16cid:durableId="1618097154">
    <w:abstractNumId w:val="374"/>
  </w:num>
  <w:num w:numId="447" w16cid:durableId="126775951">
    <w:abstractNumId w:val="123"/>
  </w:num>
  <w:num w:numId="448" w16cid:durableId="103429817">
    <w:abstractNumId w:val="177"/>
  </w:num>
  <w:num w:numId="449" w16cid:durableId="1295527494">
    <w:abstractNumId w:val="143"/>
  </w:num>
  <w:num w:numId="450" w16cid:durableId="1362245266">
    <w:abstractNumId w:val="276"/>
  </w:num>
  <w:num w:numId="451" w16cid:durableId="141195031">
    <w:abstractNumId w:val="401"/>
  </w:num>
  <w:num w:numId="452" w16cid:durableId="1948735019">
    <w:abstractNumId w:val="342"/>
  </w:num>
  <w:num w:numId="453" w16cid:durableId="741178602">
    <w:abstractNumId w:val="415"/>
  </w:num>
  <w:num w:numId="454" w16cid:durableId="655033446">
    <w:abstractNumId w:val="473"/>
  </w:num>
  <w:num w:numId="455" w16cid:durableId="1454902619">
    <w:abstractNumId w:val="382"/>
  </w:num>
  <w:num w:numId="456" w16cid:durableId="17775508">
    <w:abstractNumId w:val="381"/>
  </w:num>
  <w:num w:numId="457" w16cid:durableId="1021859586">
    <w:abstractNumId w:val="402"/>
  </w:num>
  <w:num w:numId="458" w16cid:durableId="1537497900">
    <w:abstractNumId w:val="178"/>
  </w:num>
  <w:num w:numId="459" w16cid:durableId="277414267">
    <w:abstractNumId w:val="263"/>
  </w:num>
  <w:num w:numId="460" w16cid:durableId="872841188">
    <w:abstractNumId w:val="354"/>
  </w:num>
  <w:num w:numId="461" w16cid:durableId="286593283">
    <w:abstractNumId w:val="128"/>
  </w:num>
  <w:num w:numId="462" w16cid:durableId="968625707">
    <w:abstractNumId w:val="363"/>
  </w:num>
  <w:num w:numId="463" w16cid:durableId="1725181324">
    <w:abstractNumId w:val="280"/>
  </w:num>
  <w:num w:numId="464" w16cid:durableId="285740957">
    <w:abstractNumId w:val="489"/>
  </w:num>
  <w:num w:numId="465" w16cid:durableId="1236285361">
    <w:abstractNumId w:val="286"/>
  </w:num>
  <w:num w:numId="466" w16cid:durableId="1615863052">
    <w:abstractNumId w:val="319"/>
  </w:num>
  <w:num w:numId="467" w16cid:durableId="499076494">
    <w:abstractNumId w:val="53"/>
  </w:num>
  <w:num w:numId="468" w16cid:durableId="166869785">
    <w:abstractNumId w:val="387"/>
  </w:num>
  <w:num w:numId="469" w16cid:durableId="725884340">
    <w:abstractNumId w:val="140"/>
  </w:num>
  <w:num w:numId="470" w16cid:durableId="439029850">
    <w:abstractNumId w:val="264"/>
  </w:num>
  <w:num w:numId="471" w16cid:durableId="1326788647">
    <w:abstractNumId w:val="305"/>
  </w:num>
  <w:num w:numId="472" w16cid:durableId="799222332">
    <w:abstractNumId w:val="491"/>
  </w:num>
  <w:num w:numId="473" w16cid:durableId="83648539">
    <w:abstractNumId w:val="149"/>
  </w:num>
  <w:num w:numId="474" w16cid:durableId="486553321">
    <w:abstractNumId w:val="8"/>
  </w:num>
  <w:num w:numId="475" w16cid:durableId="1642030554">
    <w:abstractNumId w:val="115"/>
  </w:num>
  <w:num w:numId="476" w16cid:durableId="452748251">
    <w:abstractNumId w:val="314"/>
  </w:num>
  <w:num w:numId="477" w16cid:durableId="1092241371">
    <w:abstractNumId w:val="195"/>
  </w:num>
  <w:num w:numId="478" w16cid:durableId="1764766382">
    <w:abstractNumId w:val="69"/>
  </w:num>
  <w:num w:numId="479" w16cid:durableId="1988899286">
    <w:abstractNumId w:val="495"/>
  </w:num>
  <w:num w:numId="480" w16cid:durableId="1974628300">
    <w:abstractNumId w:val="377"/>
  </w:num>
  <w:num w:numId="481" w16cid:durableId="232014062">
    <w:abstractNumId w:val="274"/>
  </w:num>
  <w:num w:numId="482" w16cid:durableId="111023493">
    <w:abstractNumId w:val="87"/>
  </w:num>
  <w:num w:numId="483" w16cid:durableId="2091072298">
    <w:abstractNumId w:val="315"/>
  </w:num>
  <w:num w:numId="484" w16cid:durableId="1038168513">
    <w:abstractNumId w:val="432"/>
  </w:num>
  <w:num w:numId="485" w16cid:durableId="1376739811">
    <w:abstractNumId w:val="436"/>
  </w:num>
  <w:num w:numId="486" w16cid:durableId="1850557780">
    <w:abstractNumId w:val="226"/>
  </w:num>
  <w:num w:numId="487" w16cid:durableId="1900241091">
    <w:abstractNumId w:val="378"/>
  </w:num>
  <w:num w:numId="488" w16cid:durableId="1063914472">
    <w:abstractNumId w:val="446"/>
  </w:num>
  <w:num w:numId="489" w16cid:durableId="718626014">
    <w:abstractNumId w:val="511"/>
  </w:num>
  <w:num w:numId="490" w16cid:durableId="1261259511">
    <w:abstractNumId w:val="227"/>
  </w:num>
  <w:num w:numId="491" w16cid:durableId="936595857">
    <w:abstractNumId w:val="172"/>
  </w:num>
  <w:num w:numId="492" w16cid:durableId="846099312">
    <w:abstractNumId w:val="466"/>
  </w:num>
  <w:num w:numId="493" w16cid:durableId="1280533545">
    <w:abstractNumId w:val="153"/>
  </w:num>
  <w:num w:numId="494" w16cid:durableId="1236673176">
    <w:abstractNumId w:val="221"/>
  </w:num>
  <w:num w:numId="495" w16cid:durableId="74594280">
    <w:abstractNumId w:val="201"/>
  </w:num>
  <w:num w:numId="496" w16cid:durableId="1697580606">
    <w:abstractNumId w:val="452"/>
  </w:num>
  <w:num w:numId="497" w16cid:durableId="634482212">
    <w:abstractNumId w:val="368"/>
  </w:num>
  <w:num w:numId="498" w16cid:durableId="549923835">
    <w:abstractNumId w:val="443"/>
  </w:num>
  <w:num w:numId="499" w16cid:durableId="722558813">
    <w:abstractNumId w:val="42"/>
  </w:num>
  <w:num w:numId="500" w16cid:durableId="1672096879">
    <w:abstractNumId w:val="312"/>
  </w:num>
  <w:num w:numId="501" w16cid:durableId="683478874">
    <w:abstractNumId w:val="474"/>
  </w:num>
  <w:num w:numId="502" w16cid:durableId="1688142722">
    <w:abstractNumId w:val="150"/>
  </w:num>
  <w:num w:numId="503" w16cid:durableId="151026445">
    <w:abstractNumId w:val="266"/>
  </w:num>
  <w:num w:numId="504" w16cid:durableId="1384214538">
    <w:abstractNumId w:val="295"/>
  </w:num>
  <w:num w:numId="505" w16cid:durableId="1212496674">
    <w:abstractNumId w:val="72"/>
  </w:num>
  <w:num w:numId="506" w16cid:durableId="117603285">
    <w:abstractNumId w:val="210"/>
  </w:num>
  <w:num w:numId="507" w16cid:durableId="1501041401">
    <w:abstractNumId w:val="298"/>
  </w:num>
  <w:num w:numId="508" w16cid:durableId="1051420869">
    <w:abstractNumId w:val="44"/>
  </w:num>
  <w:num w:numId="509" w16cid:durableId="1484663770">
    <w:abstractNumId w:val="126"/>
  </w:num>
  <w:num w:numId="510" w16cid:durableId="2002154920">
    <w:abstractNumId w:val="36"/>
  </w:num>
  <w:num w:numId="511" w16cid:durableId="477310047">
    <w:abstractNumId w:val="70"/>
  </w:num>
  <w:num w:numId="512" w16cid:durableId="611400982">
    <w:abstractNumId w:val="406"/>
  </w:num>
  <w:num w:numId="513" w16cid:durableId="565843147">
    <w:abstractNumId w:val="151"/>
  </w:num>
  <w:num w:numId="514" w16cid:durableId="1285506008">
    <w:abstractNumId w:val="399"/>
  </w:num>
  <w:num w:numId="515" w16cid:durableId="1299531116">
    <w:abstractNumId w:val="0"/>
  </w:num>
  <w:numIdMacAtCleanup w:val="2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5F0"/>
    <w:rsid w:val="00000A02"/>
    <w:rsid w:val="000059A3"/>
    <w:rsid w:val="000104D0"/>
    <w:rsid w:val="00012F72"/>
    <w:rsid w:val="000155D6"/>
    <w:rsid w:val="0006258D"/>
    <w:rsid w:val="00062AD4"/>
    <w:rsid w:val="00074425"/>
    <w:rsid w:val="00090AD7"/>
    <w:rsid w:val="00093B7A"/>
    <w:rsid w:val="000A031A"/>
    <w:rsid w:val="000B365C"/>
    <w:rsid w:val="000B497C"/>
    <w:rsid w:val="000D0ABE"/>
    <w:rsid w:val="000E22E4"/>
    <w:rsid w:val="000E3E4A"/>
    <w:rsid w:val="00104810"/>
    <w:rsid w:val="00106612"/>
    <w:rsid w:val="00111BF1"/>
    <w:rsid w:val="00117898"/>
    <w:rsid w:val="00133884"/>
    <w:rsid w:val="00136DC0"/>
    <w:rsid w:val="0014417D"/>
    <w:rsid w:val="00150A91"/>
    <w:rsid w:val="00164E6B"/>
    <w:rsid w:val="0017341E"/>
    <w:rsid w:val="00181D39"/>
    <w:rsid w:val="00193BF0"/>
    <w:rsid w:val="001A02F2"/>
    <w:rsid w:val="001A4B1E"/>
    <w:rsid w:val="001B57CC"/>
    <w:rsid w:val="001D1137"/>
    <w:rsid w:val="001F18D4"/>
    <w:rsid w:val="001F2985"/>
    <w:rsid w:val="001F35F0"/>
    <w:rsid w:val="001F3B05"/>
    <w:rsid w:val="001F5A03"/>
    <w:rsid w:val="00204C1F"/>
    <w:rsid w:val="00206D81"/>
    <w:rsid w:val="00255CA1"/>
    <w:rsid w:val="00273E1C"/>
    <w:rsid w:val="00290DCF"/>
    <w:rsid w:val="00292C88"/>
    <w:rsid w:val="002B17E0"/>
    <w:rsid w:val="002B2621"/>
    <w:rsid w:val="002B6EFD"/>
    <w:rsid w:val="002F1D3E"/>
    <w:rsid w:val="002F4D45"/>
    <w:rsid w:val="002F5497"/>
    <w:rsid w:val="00310390"/>
    <w:rsid w:val="00313D63"/>
    <w:rsid w:val="00314A02"/>
    <w:rsid w:val="00316397"/>
    <w:rsid w:val="003174C1"/>
    <w:rsid w:val="003230F8"/>
    <w:rsid w:val="00334C27"/>
    <w:rsid w:val="00347F5F"/>
    <w:rsid w:val="00362DBD"/>
    <w:rsid w:val="00367A4A"/>
    <w:rsid w:val="00386E51"/>
    <w:rsid w:val="003C7B17"/>
    <w:rsid w:val="003D0773"/>
    <w:rsid w:val="003D5E6A"/>
    <w:rsid w:val="003E40E2"/>
    <w:rsid w:val="003E537E"/>
    <w:rsid w:val="00401F9F"/>
    <w:rsid w:val="004173D6"/>
    <w:rsid w:val="00430675"/>
    <w:rsid w:val="00434C74"/>
    <w:rsid w:val="004423CB"/>
    <w:rsid w:val="0044640A"/>
    <w:rsid w:val="00450F73"/>
    <w:rsid w:val="004755F7"/>
    <w:rsid w:val="00491ECD"/>
    <w:rsid w:val="00494F05"/>
    <w:rsid w:val="004C6C03"/>
    <w:rsid w:val="004D776D"/>
    <w:rsid w:val="004E39E4"/>
    <w:rsid w:val="004F4E7C"/>
    <w:rsid w:val="004F6D28"/>
    <w:rsid w:val="004F7FB0"/>
    <w:rsid w:val="00503605"/>
    <w:rsid w:val="00513BC9"/>
    <w:rsid w:val="00522968"/>
    <w:rsid w:val="00524CD9"/>
    <w:rsid w:val="005602F7"/>
    <w:rsid w:val="0056716B"/>
    <w:rsid w:val="0057426F"/>
    <w:rsid w:val="005776E9"/>
    <w:rsid w:val="00581CEB"/>
    <w:rsid w:val="005B68CF"/>
    <w:rsid w:val="005B7CE7"/>
    <w:rsid w:val="005C0C7E"/>
    <w:rsid w:val="005C0E7E"/>
    <w:rsid w:val="005D3125"/>
    <w:rsid w:val="005D33AF"/>
    <w:rsid w:val="005F54CE"/>
    <w:rsid w:val="006024A8"/>
    <w:rsid w:val="006062EC"/>
    <w:rsid w:val="006119A6"/>
    <w:rsid w:val="00623BE5"/>
    <w:rsid w:val="006255E7"/>
    <w:rsid w:val="006305AB"/>
    <w:rsid w:val="00634C88"/>
    <w:rsid w:val="006367BB"/>
    <w:rsid w:val="00644E81"/>
    <w:rsid w:val="006A2A65"/>
    <w:rsid w:val="006A2AAB"/>
    <w:rsid w:val="006A62AC"/>
    <w:rsid w:val="006A63C6"/>
    <w:rsid w:val="006D617D"/>
    <w:rsid w:val="006E71BE"/>
    <w:rsid w:val="006F6FA4"/>
    <w:rsid w:val="00702931"/>
    <w:rsid w:val="00706E59"/>
    <w:rsid w:val="00711EAE"/>
    <w:rsid w:val="00716658"/>
    <w:rsid w:val="00740A0C"/>
    <w:rsid w:val="00743612"/>
    <w:rsid w:val="00752E38"/>
    <w:rsid w:val="00753F84"/>
    <w:rsid w:val="00760BE7"/>
    <w:rsid w:val="00763C02"/>
    <w:rsid w:val="00764282"/>
    <w:rsid w:val="0076593A"/>
    <w:rsid w:val="0077175E"/>
    <w:rsid w:val="00771763"/>
    <w:rsid w:val="00783F6B"/>
    <w:rsid w:val="00787E95"/>
    <w:rsid w:val="007A1E9D"/>
    <w:rsid w:val="007A2D22"/>
    <w:rsid w:val="007A3890"/>
    <w:rsid w:val="007B054D"/>
    <w:rsid w:val="007F2682"/>
    <w:rsid w:val="007F3892"/>
    <w:rsid w:val="0080235E"/>
    <w:rsid w:val="008029A5"/>
    <w:rsid w:val="0081235C"/>
    <w:rsid w:val="008132F1"/>
    <w:rsid w:val="008269E8"/>
    <w:rsid w:val="00840D28"/>
    <w:rsid w:val="008525B4"/>
    <w:rsid w:val="008546C6"/>
    <w:rsid w:val="00867A30"/>
    <w:rsid w:val="00883D6B"/>
    <w:rsid w:val="008908E0"/>
    <w:rsid w:val="008973B0"/>
    <w:rsid w:val="008A5CCD"/>
    <w:rsid w:val="008A7070"/>
    <w:rsid w:val="008A7B56"/>
    <w:rsid w:val="008C1FE8"/>
    <w:rsid w:val="008C394B"/>
    <w:rsid w:val="008C5335"/>
    <w:rsid w:val="008C692D"/>
    <w:rsid w:val="008D0A07"/>
    <w:rsid w:val="008D1D1B"/>
    <w:rsid w:val="008E108B"/>
    <w:rsid w:val="008E287F"/>
    <w:rsid w:val="008F5A1B"/>
    <w:rsid w:val="00913B88"/>
    <w:rsid w:val="00916AF4"/>
    <w:rsid w:val="00923BC7"/>
    <w:rsid w:val="009312E1"/>
    <w:rsid w:val="00941EB6"/>
    <w:rsid w:val="009448DC"/>
    <w:rsid w:val="00951CFA"/>
    <w:rsid w:val="00961092"/>
    <w:rsid w:val="009730F6"/>
    <w:rsid w:val="0097636B"/>
    <w:rsid w:val="0098106E"/>
    <w:rsid w:val="0098154A"/>
    <w:rsid w:val="00984225"/>
    <w:rsid w:val="009A3B8A"/>
    <w:rsid w:val="009B196E"/>
    <w:rsid w:val="009B2E8D"/>
    <w:rsid w:val="009C6F77"/>
    <w:rsid w:val="009D1263"/>
    <w:rsid w:val="009E1CE7"/>
    <w:rsid w:val="009E2C8D"/>
    <w:rsid w:val="00A2186E"/>
    <w:rsid w:val="00A246EF"/>
    <w:rsid w:val="00A45883"/>
    <w:rsid w:val="00A45D5C"/>
    <w:rsid w:val="00A6276E"/>
    <w:rsid w:val="00A669F9"/>
    <w:rsid w:val="00A707C3"/>
    <w:rsid w:val="00AA32D2"/>
    <w:rsid w:val="00AB0461"/>
    <w:rsid w:val="00AB1BA6"/>
    <w:rsid w:val="00AB75A0"/>
    <w:rsid w:val="00AC3F49"/>
    <w:rsid w:val="00AC464B"/>
    <w:rsid w:val="00AC6C4B"/>
    <w:rsid w:val="00AC7E8B"/>
    <w:rsid w:val="00AD36E5"/>
    <w:rsid w:val="00AD6E8C"/>
    <w:rsid w:val="00AE0008"/>
    <w:rsid w:val="00AF77EB"/>
    <w:rsid w:val="00B074AB"/>
    <w:rsid w:val="00B16425"/>
    <w:rsid w:val="00B41A01"/>
    <w:rsid w:val="00B51300"/>
    <w:rsid w:val="00B56354"/>
    <w:rsid w:val="00B80D4E"/>
    <w:rsid w:val="00B83A4B"/>
    <w:rsid w:val="00B914AA"/>
    <w:rsid w:val="00B921C9"/>
    <w:rsid w:val="00BA090A"/>
    <w:rsid w:val="00BA0E60"/>
    <w:rsid w:val="00BB40DF"/>
    <w:rsid w:val="00BB6E9A"/>
    <w:rsid w:val="00BC33B6"/>
    <w:rsid w:val="00BC6CE0"/>
    <w:rsid w:val="00BD7699"/>
    <w:rsid w:val="00BE7C67"/>
    <w:rsid w:val="00BF0084"/>
    <w:rsid w:val="00C1237C"/>
    <w:rsid w:val="00C31162"/>
    <w:rsid w:val="00C32CBF"/>
    <w:rsid w:val="00C33C9F"/>
    <w:rsid w:val="00C532E7"/>
    <w:rsid w:val="00C60623"/>
    <w:rsid w:val="00C61370"/>
    <w:rsid w:val="00C646C9"/>
    <w:rsid w:val="00C81C12"/>
    <w:rsid w:val="00C922F7"/>
    <w:rsid w:val="00C97ECC"/>
    <w:rsid w:val="00CC18F7"/>
    <w:rsid w:val="00CF0E8B"/>
    <w:rsid w:val="00CF72DC"/>
    <w:rsid w:val="00D00AE1"/>
    <w:rsid w:val="00D043F2"/>
    <w:rsid w:val="00D05B99"/>
    <w:rsid w:val="00D12026"/>
    <w:rsid w:val="00D1560C"/>
    <w:rsid w:val="00D26DD8"/>
    <w:rsid w:val="00D33DC8"/>
    <w:rsid w:val="00D56BB7"/>
    <w:rsid w:val="00D606C4"/>
    <w:rsid w:val="00D63C3C"/>
    <w:rsid w:val="00D70D21"/>
    <w:rsid w:val="00D738A1"/>
    <w:rsid w:val="00D76B05"/>
    <w:rsid w:val="00D83BE8"/>
    <w:rsid w:val="00DA36DF"/>
    <w:rsid w:val="00DB4A27"/>
    <w:rsid w:val="00DB5E24"/>
    <w:rsid w:val="00DC6505"/>
    <w:rsid w:val="00DD76B6"/>
    <w:rsid w:val="00E01306"/>
    <w:rsid w:val="00E019FE"/>
    <w:rsid w:val="00E21DAF"/>
    <w:rsid w:val="00E25B06"/>
    <w:rsid w:val="00E34B6D"/>
    <w:rsid w:val="00E435F9"/>
    <w:rsid w:val="00E467AF"/>
    <w:rsid w:val="00E755BC"/>
    <w:rsid w:val="00E76E81"/>
    <w:rsid w:val="00E770BF"/>
    <w:rsid w:val="00E82A33"/>
    <w:rsid w:val="00E95654"/>
    <w:rsid w:val="00E979FD"/>
    <w:rsid w:val="00EB3F3E"/>
    <w:rsid w:val="00EB72F1"/>
    <w:rsid w:val="00EC119D"/>
    <w:rsid w:val="00EC1999"/>
    <w:rsid w:val="00ED4159"/>
    <w:rsid w:val="00EF0BAD"/>
    <w:rsid w:val="00F02233"/>
    <w:rsid w:val="00F07836"/>
    <w:rsid w:val="00F26D1E"/>
    <w:rsid w:val="00F5278C"/>
    <w:rsid w:val="00F77669"/>
    <w:rsid w:val="00F80B05"/>
    <w:rsid w:val="00F84B5C"/>
    <w:rsid w:val="00F8665A"/>
    <w:rsid w:val="00F86828"/>
    <w:rsid w:val="00F93667"/>
    <w:rsid w:val="00F96F4E"/>
    <w:rsid w:val="00FA7314"/>
    <w:rsid w:val="00FB0290"/>
    <w:rsid w:val="00FC26FE"/>
    <w:rsid w:val="00FC757E"/>
    <w:rsid w:val="00FD27D1"/>
    <w:rsid w:val="00FD4EE3"/>
    <w:rsid w:val="00FE770B"/>
    <w:rsid w:val="00FE7F64"/>
    <w:rsid w:val="00FF4873"/>
    <w:rsid w:val="00FF69EF"/>
    <w:rsid w:val="013D5E36"/>
    <w:rsid w:val="04FB2FAC"/>
    <w:rsid w:val="081EBD01"/>
    <w:rsid w:val="0BB0D8C6"/>
    <w:rsid w:val="0C1A64FC"/>
    <w:rsid w:val="13B47CED"/>
    <w:rsid w:val="1A057235"/>
    <w:rsid w:val="20FA61D7"/>
    <w:rsid w:val="2C682264"/>
    <w:rsid w:val="2E37889E"/>
    <w:rsid w:val="2FD7F236"/>
    <w:rsid w:val="31D1C23A"/>
    <w:rsid w:val="3209BA0A"/>
    <w:rsid w:val="39E6B230"/>
    <w:rsid w:val="3C1895EE"/>
    <w:rsid w:val="3CCB336C"/>
    <w:rsid w:val="3CF9A988"/>
    <w:rsid w:val="4258EB98"/>
    <w:rsid w:val="42C9BAAD"/>
    <w:rsid w:val="43F667A6"/>
    <w:rsid w:val="484323CC"/>
    <w:rsid w:val="492B0ADF"/>
    <w:rsid w:val="4CD0E474"/>
    <w:rsid w:val="4F033A2F"/>
    <w:rsid w:val="5465941A"/>
    <w:rsid w:val="58FC1D43"/>
    <w:rsid w:val="5B50A37E"/>
    <w:rsid w:val="625DC531"/>
    <w:rsid w:val="65DB049D"/>
    <w:rsid w:val="6949E627"/>
    <w:rsid w:val="70600753"/>
    <w:rsid w:val="708FA23B"/>
    <w:rsid w:val="73EF8D28"/>
    <w:rsid w:val="77C30A79"/>
    <w:rsid w:val="77E93BA5"/>
    <w:rsid w:val="7A569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53916"/>
  <w15:chartTrackingRefBased/>
  <w15:docId w15:val="{17E57E40-2CD8-4C81-AE84-07E3711A6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35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F35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F35F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F35F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F35F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1F35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35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35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35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5F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F35F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F35F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F35F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F35F0"/>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1F35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35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35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35F0"/>
    <w:rPr>
      <w:rFonts w:eastAsiaTheme="majorEastAsia" w:cstheme="majorBidi"/>
      <w:color w:val="272727" w:themeColor="text1" w:themeTint="D8"/>
    </w:rPr>
  </w:style>
  <w:style w:type="paragraph" w:styleId="Title">
    <w:name w:val="Title"/>
    <w:basedOn w:val="Normal"/>
    <w:next w:val="Normal"/>
    <w:link w:val="TitleChar"/>
    <w:uiPriority w:val="10"/>
    <w:qFormat/>
    <w:rsid w:val="001F35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35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35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35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35F0"/>
    <w:pPr>
      <w:spacing w:before="160"/>
      <w:jc w:val="center"/>
    </w:pPr>
    <w:rPr>
      <w:i/>
      <w:iCs/>
      <w:color w:val="404040" w:themeColor="text1" w:themeTint="BF"/>
    </w:rPr>
  </w:style>
  <w:style w:type="character" w:customStyle="1" w:styleId="QuoteChar">
    <w:name w:val="Quote Char"/>
    <w:basedOn w:val="DefaultParagraphFont"/>
    <w:link w:val="Quote"/>
    <w:uiPriority w:val="29"/>
    <w:rsid w:val="001F35F0"/>
    <w:rPr>
      <w:i/>
      <w:iCs/>
      <w:color w:val="404040" w:themeColor="text1" w:themeTint="BF"/>
    </w:rPr>
  </w:style>
  <w:style w:type="paragraph" w:styleId="ListParagraph">
    <w:name w:val="List Paragraph"/>
    <w:basedOn w:val="Normal"/>
    <w:uiPriority w:val="34"/>
    <w:qFormat/>
    <w:rsid w:val="001F35F0"/>
    <w:pPr>
      <w:ind w:left="720"/>
      <w:contextualSpacing/>
    </w:pPr>
  </w:style>
  <w:style w:type="character" w:styleId="IntenseEmphasis">
    <w:name w:val="Intense Emphasis"/>
    <w:basedOn w:val="DefaultParagraphFont"/>
    <w:uiPriority w:val="21"/>
    <w:qFormat/>
    <w:rsid w:val="001F35F0"/>
    <w:rPr>
      <w:i/>
      <w:iCs/>
      <w:color w:val="0F4761" w:themeColor="accent1" w:themeShade="BF"/>
    </w:rPr>
  </w:style>
  <w:style w:type="paragraph" w:styleId="IntenseQuote">
    <w:name w:val="Intense Quote"/>
    <w:basedOn w:val="Normal"/>
    <w:next w:val="Normal"/>
    <w:link w:val="IntenseQuoteChar"/>
    <w:uiPriority w:val="30"/>
    <w:qFormat/>
    <w:rsid w:val="001F35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35F0"/>
    <w:rPr>
      <w:i/>
      <w:iCs/>
      <w:color w:val="0F4761" w:themeColor="accent1" w:themeShade="BF"/>
    </w:rPr>
  </w:style>
  <w:style w:type="character" w:styleId="IntenseReference">
    <w:name w:val="Intense Reference"/>
    <w:basedOn w:val="DefaultParagraphFont"/>
    <w:uiPriority w:val="32"/>
    <w:qFormat/>
    <w:rsid w:val="001F35F0"/>
    <w:rPr>
      <w:b/>
      <w:bCs/>
      <w:smallCaps/>
      <w:color w:val="0F4761" w:themeColor="accent1" w:themeShade="BF"/>
      <w:spacing w:val="5"/>
    </w:rPr>
  </w:style>
  <w:style w:type="character" w:styleId="Strong">
    <w:name w:val="Strong"/>
    <w:basedOn w:val="DefaultParagraphFont"/>
    <w:uiPriority w:val="22"/>
    <w:qFormat/>
    <w:rsid w:val="001F35F0"/>
    <w:rPr>
      <w:b/>
      <w:bCs/>
    </w:rPr>
  </w:style>
  <w:style w:type="character" w:styleId="HTMLCode">
    <w:name w:val="HTML Code"/>
    <w:basedOn w:val="DefaultParagraphFont"/>
    <w:uiPriority w:val="99"/>
    <w:semiHidden/>
    <w:unhideWhenUsed/>
    <w:rsid w:val="001F35F0"/>
    <w:rPr>
      <w:rFonts w:ascii="Courier New" w:eastAsia="Times New Roman" w:hAnsi="Courier New" w:cs="Courier New"/>
      <w:sz w:val="20"/>
      <w:szCs w:val="20"/>
    </w:rPr>
  </w:style>
  <w:style w:type="paragraph" w:styleId="NormalWeb">
    <w:name w:val="Normal (Web)"/>
    <w:basedOn w:val="Normal"/>
    <w:uiPriority w:val="99"/>
    <w:unhideWhenUsed/>
    <w:rsid w:val="00CF72DC"/>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57426F"/>
    <w:rPr>
      <w:color w:val="467886" w:themeColor="hyperlink"/>
      <w:u w:val="single"/>
    </w:rPr>
  </w:style>
  <w:style w:type="character" w:styleId="UnresolvedMention">
    <w:name w:val="Unresolved Mention"/>
    <w:basedOn w:val="DefaultParagraphFont"/>
    <w:uiPriority w:val="99"/>
    <w:semiHidden/>
    <w:unhideWhenUsed/>
    <w:rsid w:val="0057426F"/>
    <w:rPr>
      <w:color w:val="605E5C"/>
      <w:shd w:val="clear" w:color="auto" w:fill="E1DFDD"/>
    </w:rPr>
  </w:style>
  <w:style w:type="table" w:styleId="TableGrid">
    <w:name w:val="Table Grid"/>
    <w:basedOn w:val="TableNormal"/>
    <w:uiPriority w:val="39"/>
    <w:rsid w:val="00C311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C39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8A7070"/>
    <w:rPr>
      <w:color w:val="96607D" w:themeColor="followedHyperlink"/>
      <w:u w:val="single"/>
    </w:rPr>
  </w:style>
  <w:style w:type="paragraph" w:customStyle="1" w:styleId="msonormal0">
    <w:name w:val="msonormal"/>
    <w:basedOn w:val="Normal"/>
    <w:rsid w:val="00FF69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uchw-10">
    <w:name w:val="touch:w-10"/>
    <w:basedOn w:val="DefaultParagraphFont"/>
    <w:rsid w:val="00FF69EF"/>
  </w:style>
  <w:style w:type="paragraph" w:styleId="HTMLPreformatted">
    <w:name w:val="HTML Preformatted"/>
    <w:basedOn w:val="Normal"/>
    <w:link w:val="HTMLPreformattedChar"/>
    <w:uiPriority w:val="99"/>
    <w:semiHidden/>
    <w:unhideWhenUsed/>
    <w:rsid w:val="00FF6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69EF"/>
    <w:rPr>
      <w:rFonts w:ascii="Courier New" w:eastAsia="Times New Roman" w:hAnsi="Courier New" w:cs="Courier New"/>
      <w:sz w:val="20"/>
      <w:szCs w:val="20"/>
    </w:rPr>
  </w:style>
  <w:style w:type="character" w:customStyle="1" w:styleId="hljs-attr">
    <w:name w:val="hljs-attr"/>
    <w:basedOn w:val="DefaultParagraphFont"/>
    <w:rsid w:val="00FF69EF"/>
  </w:style>
  <w:style w:type="character" w:customStyle="1" w:styleId="hljs-string">
    <w:name w:val="hljs-string"/>
    <w:basedOn w:val="DefaultParagraphFont"/>
    <w:rsid w:val="00FF69EF"/>
  </w:style>
  <w:style w:type="character" w:customStyle="1" w:styleId="hljs-number">
    <w:name w:val="hljs-number"/>
    <w:basedOn w:val="DefaultParagraphFont"/>
    <w:rsid w:val="00FF69EF"/>
  </w:style>
  <w:style w:type="character" w:customStyle="1" w:styleId="hljs-literal">
    <w:name w:val="hljs-literal"/>
    <w:basedOn w:val="DefaultParagraphFont"/>
    <w:rsid w:val="00FF69EF"/>
  </w:style>
  <w:style w:type="character" w:customStyle="1" w:styleId="hljs-bullet">
    <w:name w:val="hljs-bullet"/>
    <w:basedOn w:val="DefaultParagraphFont"/>
    <w:rsid w:val="00FF69EF"/>
  </w:style>
  <w:style w:type="character" w:customStyle="1" w:styleId="hljs-type">
    <w:name w:val="hljs-type"/>
    <w:basedOn w:val="DefaultParagraphFont"/>
    <w:rsid w:val="00FF69EF"/>
  </w:style>
  <w:style w:type="character" w:customStyle="1" w:styleId="decoration-token-text-secondary">
    <w:name w:val="decoration-token-text-secondary"/>
    <w:basedOn w:val="DefaultParagraphFont"/>
    <w:rsid w:val="00FF69EF"/>
  </w:style>
  <w:style w:type="character" w:customStyle="1" w:styleId="hidden">
    <w:name w:val="hidden"/>
    <w:basedOn w:val="DefaultParagraphFont"/>
    <w:rsid w:val="00FF69EF"/>
  </w:style>
  <w:style w:type="character" w:customStyle="1" w:styleId="hljs-comment">
    <w:name w:val="hljs-comment"/>
    <w:basedOn w:val="DefaultParagraphFont"/>
    <w:rsid w:val="00FF69EF"/>
  </w:style>
  <w:style w:type="character" w:styleId="Emphasis">
    <w:name w:val="Emphasis"/>
    <w:basedOn w:val="DefaultParagraphFont"/>
    <w:uiPriority w:val="20"/>
    <w:qFormat/>
    <w:rsid w:val="00FF69EF"/>
    <w:rPr>
      <w:i/>
      <w:iCs/>
    </w:rPr>
  </w:style>
  <w:style w:type="paragraph" w:customStyle="1" w:styleId="line-clamp-3">
    <w:name w:val="line-clamp-3"/>
    <w:basedOn w:val="Normal"/>
    <w:rsid w:val="00FF69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doctag">
    <w:name w:val="hljs-doctag"/>
    <w:basedOn w:val="DefaultParagraphFont"/>
    <w:rsid w:val="00FF69EF"/>
  </w:style>
  <w:style w:type="character" w:customStyle="1" w:styleId="hljs-punctuation">
    <w:name w:val="hljs-punctuation"/>
    <w:basedOn w:val="DefaultParagraphFont"/>
    <w:rsid w:val="00FF69EF"/>
  </w:style>
  <w:style w:type="character" w:customStyle="1" w:styleId="hljs-template-variable">
    <w:name w:val="hljs-template-variable"/>
    <w:basedOn w:val="DefaultParagraphFont"/>
    <w:rsid w:val="00FF69EF"/>
  </w:style>
  <w:style w:type="character" w:customStyle="1" w:styleId="hljs-builtin">
    <w:name w:val="hljs-built_in"/>
    <w:basedOn w:val="DefaultParagraphFont"/>
    <w:rsid w:val="00FF69EF"/>
  </w:style>
  <w:style w:type="character" w:customStyle="1" w:styleId="hljs-selector-tag">
    <w:name w:val="hljs-selector-tag"/>
    <w:basedOn w:val="DefaultParagraphFont"/>
    <w:rsid w:val="00FF69EF"/>
  </w:style>
  <w:style w:type="character" w:customStyle="1" w:styleId="hljs-selector-class">
    <w:name w:val="hljs-selector-class"/>
    <w:basedOn w:val="DefaultParagraphFont"/>
    <w:rsid w:val="00FF69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2465">
      <w:bodyDiv w:val="1"/>
      <w:marLeft w:val="0"/>
      <w:marRight w:val="0"/>
      <w:marTop w:val="0"/>
      <w:marBottom w:val="0"/>
      <w:divBdr>
        <w:top w:val="none" w:sz="0" w:space="0" w:color="auto"/>
        <w:left w:val="none" w:sz="0" w:space="0" w:color="auto"/>
        <w:bottom w:val="none" w:sz="0" w:space="0" w:color="auto"/>
        <w:right w:val="none" w:sz="0" w:space="0" w:color="auto"/>
      </w:divBdr>
    </w:div>
    <w:div w:id="15080523">
      <w:bodyDiv w:val="1"/>
      <w:marLeft w:val="0"/>
      <w:marRight w:val="0"/>
      <w:marTop w:val="0"/>
      <w:marBottom w:val="0"/>
      <w:divBdr>
        <w:top w:val="none" w:sz="0" w:space="0" w:color="auto"/>
        <w:left w:val="none" w:sz="0" w:space="0" w:color="auto"/>
        <w:bottom w:val="none" w:sz="0" w:space="0" w:color="auto"/>
        <w:right w:val="none" w:sz="0" w:space="0" w:color="auto"/>
      </w:divBdr>
    </w:div>
    <w:div w:id="22951096">
      <w:bodyDiv w:val="1"/>
      <w:marLeft w:val="0"/>
      <w:marRight w:val="0"/>
      <w:marTop w:val="0"/>
      <w:marBottom w:val="0"/>
      <w:divBdr>
        <w:top w:val="none" w:sz="0" w:space="0" w:color="auto"/>
        <w:left w:val="none" w:sz="0" w:space="0" w:color="auto"/>
        <w:bottom w:val="none" w:sz="0" w:space="0" w:color="auto"/>
        <w:right w:val="none" w:sz="0" w:space="0" w:color="auto"/>
      </w:divBdr>
    </w:div>
    <w:div w:id="31198972">
      <w:bodyDiv w:val="1"/>
      <w:marLeft w:val="0"/>
      <w:marRight w:val="0"/>
      <w:marTop w:val="0"/>
      <w:marBottom w:val="0"/>
      <w:divBdr>
        <w:top w:val="none" w:sz="0" w:space="0" w:color="auto"/>
        <w:left w:val="none" w:sz="0" w:space="0" w:color="auto"/>
        <w:bottom w:val="none" w:sz="0" w:space="0" w:color="auto"/>
        <w:right w:val="none" w:sz="0" w:space="0" w:color="auto"/>
      </w:divBdr>
    </w:div>
    <w:div w:id="34087226">
      <w:bodyDiv w:val="1"/>
      <w:marLeft w:val="0"/>
      <w:marRight w:val="0"/>
      <w:marTop w:val="0"/>
      <w:marBottom w:val="0"/>
      <w:divBdr>
        <w:top w:val="none" w:sz="0" w:space="0" w:color="auto"/>
        <w:left w:val="none" w:sz="0" w:space="0" w:color="auto"/>
        <w:bottom w:val="none" w:sz="0" w:space="0" w:color="auto"/>
        <w:right w:val="none" w:sz="0" w:space="0" w:color="auto"/>
      </w:divBdr>
      <w:divsChild>
        <w:div w:id="451167100">
          <w:marLeft w:val="0"/>
          <w:marRight w:val="0"/>
          <w:marTop w:val="0"/>
          <w:marBottom w:val="0"/>
          <w:divBdr>
            <w:top w:val="none" w:sz="0" w:space="0" w:color="auto"/>
            <w:left w:val="none" w:sz="0" w:space="0" w:color="auto"/>
            <w:bottom w:val="none" w:sz="0" w:space="0" w:color="auto"/>
            <w:right w:val="none" w:sz="0" w:space="0" w:color="auto"/>
          </w:divBdr>
        </w:div>
      </w:divsChild>
    </w:div>
    <w:div w:id="36441097">
      <w:bodyDiv w:val="1"/>
      <w:marLeft w:val="0"/>
      <w:marRight w:val="0"/>
      <w:marTop w:val="0"/>
      <w:marBottom w:val="0"/>
      <w:divBdr>
        <w:top w:val="none" w:sz="0" w:space="0" w:color="auto"/>
        <w:left w:val="none" w:sz="0" w:space="0" w:color="auto"/>
        <w:bottom w:val="none" w:sz="0" w:space="0" w:color="auto"/>
        <w:right w:val="none" w:sz="0" w:space="0" w:color="auto"/>
      </w:divBdr>
      <w:divsChild>
        <w:div w:id="1067339021">
          <w:marLeft w:val="0"/>
          <w:marRight w:val="0"/>
          <w:marTop w:val="0"/>
          <w:marBottom w:val="0"/>
          <w:divBdr>
            <w:top w:val="none" w:sz="0" w:space="0" w:color="auto"/>
            <w:left w:val="none" w:sz="0" w:space="0" w:color="auto"/>
            <w:bottom w:val="none" w:sz="0" w:space="0" w:color="auto"/>
            <w:right w:val="none" w:sz="0" w:space="0" w:color="auto"/>
          </w:divBdr>
        </w:div>
      </w:divsChild>
    </w:div>
    <w:div w:id="38282956">
      <w:bodyDiv w:val="1"/>
      <w:marLeft w:val="0"/>
      <w:marRight w:val="0"/>
      <w:marTop w:val="0"/>
      <w:marBottom w:val="0"/>
      <w:divBdr>
        <w:top w:val="none" w:sz="0" w:space="0" w:color="auto"/>
        <w:left w:val="none" w:sz="0" w:space="0" w:color="auto"/>
        <w:bottom w:val="none" w:sz="0" w:space="0" w:color="auto"/>
        <w:right w:val="none" w:sz="0" w:space="0" w:color="auto"/>
      </w:divBdr>
    </w:div>
    <w:div w:id="41369178">
      <w:bodyDiv w:val="1"/>
      <w:marLeft w:val="0"/>
      <w:marRight w:val="0"/>
      <w:marTop w:val="0"/>
      <w:marBottom w:val="0"/>
      <w:divBdr>
        <w:top w:val="none" w:sz="0" w:space="0" w:color="auto"/>
        <w:left w:val="none" w:sz="0" w:space="0" w:color="auto"/>
        <w:bottom w:val="none" w:sz="0" w:space="0" w:color="auto"/>
        <w:right w:val="none" w:sz="0" w:space="0" w:color="auto"/>
      </w:divBdr>
      <w:divsChild>
        <w:div w:id="1645964476">
          <w:marLeft w:val="0"/>
          <w:marRight w:val="0"/>
          <w:marTop w:val="0"/>
          <w:marBottom w:val="0"/>
          <w:divBdr>
            <w:top w:val="none" w:sz="0" w:space="0" w:color="auto"/>
            <w:left w:val="none" w:sz="0" w:space="0" w:color="auto"/>
            <w:bottom w:val="none" w:sz="0" w:space="0" w:color="auto"/>
            <w:right w:val="none" w:sz="0" w:space="0" w:color="auto"/>
          </w:divBdr>
        </w:div>
      </w:divsChild>
    </w:div>
    <w:div w:id="42489678">
      <w:bodyDiv w:val="1"/>
      <w:marLeft w:val="0"/>
      <w:marRight w:val="0"/>
      <w:marTop w:val="0"/>
      <w:marBottom w:val="0"/>
      <w:divBdr>
        <w:top w:val="none" w:sz="0" w:space="0" w:color="auto"/>
        <w:left w:val="none" w:sz="0" w:space="0" w:color="auto"/>
        <w:bottom w:val="none" w:sz="0" w:space="0" w:color="auto"/>
        <w:right w:val="none" w:sz="0" w:space="0" w:color="auto"/>
      </w:divBdr>
    </w:div>
    <w:div w:id="55782856">
      <w:bodyDiv w:val="1"/>
      <w:marLeft w:val="0"/>
      <w:marRight w:val="0"/>
      <w:marTop w:val="0"/>
      <w:marBottom w:val="0"/>
      <w:divBdr>
        <w:top w:val="none" w:sz="0" w:space="0" w:color="auto"/>
        <w:left w:val="none" w:sz="0" w:space="0" w:color="auto"/>
        <w:bottom w:val="none" w:sz="0" w:space="0" w:color="auto"/>
        <w:right w:val="none" w:sz="0" w:space="0" w:color="auto"/>
      </w:divBdr>
    </w:div>
    <w:div w:id="56172501">
      <w:bodyDiv w:val="1"/>
      <w:marLeft w:val="0"/>
      <w:marRight w:val="0"/>
      <w:marTop w:val="0"/>
      <w:marBottom w:val="0"/>
      <w:divBdr>
        <w:top w:val="none" w:sz="0" w:space="0" w:color="auto"/>
        <w:left w:val="none" w:sz="0" w:space="0" w:color="auto"/>
        <w:bottom w:val="none" w:sz="0" w:space="0" w:color="auto"/>
        <w:right w:val="none" w:sz="0" w:space="0" w:color="auto"/>
      </w:divBdr>
      <w:divsChild>
        <w:div w:id="1649476982">
          <w:marLeft w:val="0"/>
          <w:marRight w:val="0"/>
          <w:marTop w:val="0"/>
          <w:marBottom w:val="0"/>
          <w:divBdr>
            <w:top w:val="none" w:sz="0" w:space="0" w:color="auto"/>
            <w:left w:val="none" w:sz="0" w:space="0" w:color="auto"/>
            <w:bottom w:val="none" w:sz="0" w:space="0" w:color="auto"/>
            <w:right w:val="none" w:sz="0" w:space="0" w:color="auto"/>
          </w:divBdr>
        </w:div>
      </w:divsChild>
    </w:div>
    <w:div w:id="59640007">
      <w:bodyDiv w:val="1"/>
      <w:marLeft w:val="0"/>
      <w:marRight w:val="0"/>
      <w:marTop w:val="0"/>
      <w:marBottom w:val="0"/>
      <w:divBdr>
        <w:top w:val="none" w:sz="0" w:space="0" w:color="auto"/>
        <w:left w:val="none" w:sz="0" w:space="0" w:color="auto"/>
        <w:bottom w:val="none" w:sz="0" w:space="0" w:color="auto"/>
        <w:right w:val="none" w:sz="0" w:space="0" w:color="auto"/>
      </w:divBdr>
      <w:divsChild>
        <w:div w:id="1871144754">
          <w:marLeft w:val="0"/>
          <w:marRight w:val="0"/>
          <w:marTop w:val="0"/>
          <w:marBottom w:val="0"/>
          <w:divBdr>
            <w:top w:val="none" w:sz="0" w:space="0" w:color="auto"/>
            <w:left w:val="none" w:sz="0" w:space="0" w:color="auto"/>
            <w:bottom w:val="none" w:sz="0" w:space="0" w:color="auto"/>
            <w:right w:val="none" w:sz="0" w:space="0" w:color="auto"/>
          </w:divBdr>
          <w:divsChild>
            <w:div w:id="243998729">
              <w:marLeft w:val="0"/>
              <w:marRight w:val="0"/>
              <w:marTop w:val="0"/>
              <w:marBottom w:val="0"/>
              <w:divBdr>
                <w:top w:val="none" w:sz="0" w:space="0" w:color="auto"/>
                <w:left w:val="none" w:sz="0" w:space="0" w:color="auto"/>
                <w:bottom w:val="none" w:sz="0" w:space="0" w:color="auto"/>
                <w:right w:val="none" w:sz="0" w:space="0" w:color="auto"/>
              </w:divBdr>
            </w:div>
            <w:div w:id="931468929">
              <w:marLeft w:val="0"/>
              <w:marRight w:val="0"/>
              <w:marTop w:val="0"/>
              <w:marBottom w:val="0"/>
              <w:divBdr>
                <w:top w:val="none" w:sz="0" w:space="0" w:color="auto"/>
                <w:left w:val="none" w:sz="0" w:space="0" w:color="auto"/>
                <w:bottom w:val="none" w:sz="0" w:space="0" w:color="auto"/>
                <w:right w:val="none" w:sz="0" w:space="0" w:color="auto"/>
              </w:divBdr>
              <w:divsChild>
                <w:div w:id="632833437">
                  <w:marLeft w:val="0"/>
                  <w:marRight w:val="0"/>
                  <w:marTop w:val="0"/>
                  <w:marBottom w:val="0"/>
                  <w:divBdr>
                    <w:top w:val="none" w:sz="0" w:space="0" w:color="auto"/>
                    <w:left w:val="none" w:sz="0" w:space="0" w:color="auto"/>
                    <w:bottom w:val="none" w:sz="0" w:space="0" w:color="auto"/>
                    <w:right w:val="none" w:sz="0" w:space="0" w:color="auto"/>
                  </w:divBdr>
                  <w:divsChild>
                    <w:div w:id="7386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26222">
      <w:bodyDiv w:val="1"/>
      <w:marLeft w:val="0"/>
      <w:marRight w:val="0"/>
      <w:marTop w:val="0"/>
      <w:marBottom w:val="0"/>
      <w:divBdr>
        <w:top w:val="none" w:sz="0" w:space="0" w:color="auto"/>
        <w:left w:val="none" w:sz="0" w:space="0" w:color="auto"/>
        <w:bottom w:val="none" w:sz="0" w:space="0" w:color="auto"/>
        <w:right w:val="none" w:sz="0" w:space="0" w:color="auto"/>
      </w:divBdr>
      <w:divsChild>
        <w:div w:id="1576013044">
          <w:marLeft w:val="0"/>
          <w:marRight w:val="0"/>
          <w:marTop w:val="0"/>
          <w:marBottom w:val="0"/>
          <w:divBdr>
            <w:top w:val="none" w:sz="0" w:space="0" w:color="auto"/>
            <w:left w:val="none" w:sz="0" w:space="0" w:color="auto"/>
            <w:bottom w:val="none" w:sz="0" w:space="0" w:color="auto"/>
            <w:right w:val="none" w:sz="0" w:space="0" w:color="auto"/>
          </w:divBdr>
        </w:div>
      </w:divsChild>
    </w:div>
    <w:div w:id="62485098">
      <w:bodyDiv w:val="1"/>
      <w:marLeft w:val="0"/>
      <w:marRight w:val="0"/>
      <w:marTop w:val="0"/>
      <w:marBottom w:val="0"/>
      <w:divBdr>
        <w:top w:val="none" w:sz="0" w:space="0" w:color="auto"/>
        <w:left w:val="none" w:sz="0" w:space="0" w:color="auto"/>
        <w:bottom w:val="none" w:sz="0" w:space="0" w:color="auto"/>
        <w:right w:val="none" w:sz="0" w:space="0" w:color="auto"/>
      </w:divBdr>
    </w:div>
    <w:div w:id="64111991">
      <w:bodyDiv w:val="1"/>
      <w:marLeft w:val="0"/>
      <w:marRight w:val="0"/>
      <w:marTop w:val="0"/>
      <w:marBottom w:val="0"/>
      <w:divBdr>
        <w:top w:val="none" w:sz="0" w:space="0" w:color="auto"/>
        <w:left w:val="none" w:sz="0" w:space="0" w:color="auto"/>
        <w:bottom w:val="none" w:sz="0" w:space="0" w:color="auto"/>
        <w:right w:val="none" w:sz="0" w:space="0" w:color="auto"/>
      </w:divBdr>
    </w:div>
    <w:div w:id="68964882">
      <w:bodyDiv w:val="1"/>
      <w:marLeft w:val="0"/>
      <w:marRight w:val="0"/>
      <w:marTop w:val="0"/>
      <w:marBottom w:val="0"/>
      <w:divBdr>
        <w:top w:val="none" w:sz="0" w:space="0" w:color="auto"/>
        <w:left w:val="none" w:sz="0" w:space="0" w:color="auto"/>
        <w:bottom w:val="none" w:sz="0" w:space="0" w:color="auto"/>
        <w:right w:val="none" w:sz="0" w:space="0" w:color="auto"/>
      </w:divBdr>
    </w:div>
    <w:div w:id="75444576">
      <w:bodyDiv w:val="1"/>
      <w:marLeft w:val="0"/>
      <w:marRight w:val="0"/>
      <w:marTop w:val="0"/>
      <w:marBottom w:val="0"/>
      <w:divBdr>
        <w:top w:val="none" w:sz="0" w:space="0" w:color="auto"/>
        <w:left w:val="none" w:sz="0" w:space="0" w:color="auto"/>
        <w:bottom w:val="none" w:sz="0" w:space="0" w:color="auto"/>
        <w:right w:val="none" w:sz="0" w:space="0" w:color="auto"/>
      </w:divBdr>
      <w:divsChild>
        <w:div w:id="2016609757">
          <w:marLeft w:val="0"/>
          <w:marRight w:val="0"/>
          <w:marTop w:val="0"/>
          <w:marBottom w:val="0"/>
          <w:divBdr>
            <w:top w:val="none" w:sz="0" w:space="0" w:color="auto"/>
            <w:left w:val="none" w:sz="0" w:space="0" w:color="auto"/>
            <w:bottom w:val="none" w:sz="0" w:space="0" w:color="auto"/>
            <w:right w:val="none" w:sz="0" w:space="0" w:color="auto"/>
          </w:divBdr>
        </w:div>
      </w:divsChild>
    </w:div>
    <w:div w:id="78211368">
      <w:bodyDiv w:val="1"/>
      <w:marLeft w:val="0"/>
      <w:marRight w:val="0"/>
      <w:marTop w:val="0"/>
      <w:marBottom w:val="0"/>
      <w:divBdr>
        <w:top w:val="none" w:sz="0" w:space="0" w:color="auto"/>
        <w:left w:val="none" w:sz="0" w:space="0" w:color="auto"/>
        <w:bottom w:val="none" w:sz="0" w:space="0" w:color="auto"/>
        <w:right w:val="none" w:sz="0" w:space="0" w:color="auto"/>
      </w:divBdr>
      <w:divsChild>
        <w:div w:id="1957373941">
          <w:marLeft w:val="0"/>
          <w:marRight w:val="0"/>
          <w:marTop w:val="0"/>
          <w:marBottom w:val="0"/>
          <w:divBdr>
            <w:top w:val="none" w:sz="0" w:space="0" w:color="auto"/>
            <w:left w:val="none" w:sz="0" w:space="0" w:color="auto"/>
            <w:bottom w:val="none" w:sz="0" w:space="0" w:color="auto"/>
            <w:right w:val="none" w:sz="0" w:space="0" w:color="auto"/>
          </w:divBdr>
        </w:div>
      </w:divsChild>
    </w:div>
    <w:div w:id="89206676">
      <w:bodyDiv w:val="1"/>
      <w:marLeft w:val="0"/>
      <w:marRight w:val="0"/>
      <w:marTop w:val="0"/>
      <w:marBottom w:val="0"/>
      <w:divBdr>
        <w:top w:val="none" w:sz="0" w:space="0" w:color="auto"/>
        <w:left w:val="none" w:sz="0" w:space="0" w:color="auto"/>
        <w:bottom w:val="none" w:sz="0" w:space="0" w:color="auto"/>
        <w:right w:val="none" w:sz="0" w:space="0" w:color="auto"/>
      </w:divBdr>
      <w:divsChild>
        <w:div w:id="152255786">
          <w:marLeft w:val="0"/>
          <w:marRight w:val="0"/>
          <w:marTop w:val="0"/>
          <w:marBottom w:val="0"/>
          <w:divBdr>
            <w:top w:val="none" w:sz="0" w:space="0" w:color="auto"/>
            <w:left w:val="none" w:sz="0" w:space="0" w:color="auto"/>
            <w:bottom w:val="none" w:sz="0" w:space="0" w:color="auto"/>
            <w:right w:val="none" w:sz="0" w:space="0" w:color="auto"/>
          </w:divBdr>
          <w:divsChild>
            <w:div w:id="530729307">
              <w:marLeft w:val="0"/>
              <w:marRight w:val="0"/>
              <w:marTop w:val="0"/>
              <w:marBottom w:val="0"/>
              <w:divBdr>
                <w:top w:val="none" w:sz="0" w:space="0" w:color="auto"/>
                <w:left w:val="none" w:sz="0" w:space="0" w:color="auto"/>
                <w:bottom w:val="none" w:sz="0" w:space="0" w:color="auto"/>
                <w:right w:val="none" w:sz="0" w:space="0" w:color="auto"/>
              </w:divBdr>
              <w:divsChild>
                <w:div w:id="352924476">
                  <w:marLeft w:val="0"/>
                  <w:marRight w:val="0"/>
                  <w:marTop w:val="0"/>
                  <w:marBottom w:val="0"/>
                  <w:divBdr>
                    <w:top w:val="none" w:sz="0" w:space="0" w:color="auto"/>
                    <w:left w:val="none" w:sz="0" w:space="0" w:color="auto"/>
                    <w:bottom w:val="none" w:sz="0" w:space="0" w:color="auto"/>
                    <w:right w:val="none" w:sz="0" w:space="0" w:color="auto"/>
                  </w:divBdr>
                  <w:divsChild>
                    <w:div w:id="117606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50099">
              <w:marLeft w:val="0"/>
              <w:marRight w:val="0"/>
              <w:marTop w:val="0"/>
              <w:marBottom w:val="0"/>
              <w:divBdr>
                <w:top w:val="none" w:sz="0" w:space="0" w:color="auto"/>
                <w:left w:val="none" w:sz="0" w:space="0" w:color="auto"/>
                <w:bottom w:val="none" w:sz="0" w:space="0" w:color="auto"/>
                <w:right w:val="none" w:sz="0" w:space="0" w:color="auto"/>
              </w:divBdr>
            </w:div>
            <w:div w:id="1774739551">
              <w:marLeft w:val="0"/>
              <w:marRight w:val="0"/>
              <w:marTop w:val="0"/>
              <w:marBottom w:val="0"/>
              <w:divBdr>
                <w:top w:val="none" w:sz="0" w:space="0" w:color="auto"/>
                <w:left w:val="none" w:sz="0" w:space="0" w:color="auto"/>
                <w:bottom w:val="none" w:sz="0" w:space="0" w:color="auto"/>
                <w:right w:val="none" w:sz="0" w:space="0" w:color="auto"/>
              </w:divBdr>
            </w:div>
          </w:divsChild>
        </w:div>
        <w:div w:id="866723429">
          <w:marLeft w:val="0"/>
          <w:marRight w:val="0"/>
          <w:marTop w:val="0"/>
          <w:marBottom w:val="0"/>
          <w:divBdr>
            <w:top w:val="none" w:sz="0" w:space="0" w:color="auto"/>
            <w:left w:val="none" w:sz="0" w:space="0" w:color="auto"/>
            <w:bottom w:val="none" w:sz="0" w:space="0" w:color="auto"/>
            <w:right w:val="none" w:sz="0" w:space="0" w:color="auto"/>
          </w:divBdr>
          <w:divsChild>
            <w:div w:id="845557071">
              <w:marLeft w:val="0"/>
              <w:marRight w:val="0"/>
              <w:marTop w:val="0"/>
              <w:marBottom w:val="0"/>
              <w:divBdr>
                <w:top w:val="none" w:sz="0" w:space="0" w:color="auto"/>
                <w:left w:val="none" w:sz="0" w:space="0" w:color="auto"/>
                <w:bottom w:val="none" w:sz="0" w:space="0" w:color="auto"/>
                <w:right w:val="none" w:sz="0" w:space="0" w:color="auto"/>
              </w:divBdr>
            </w:div>
            <w:div w:id="1033309884">
              <w:marLeft w:val="0"/>
              <w:marRight w:val="0"/>
              <w:marTop w:val="0"/>
              <w:marBottom w:val="0"/>
              <w:divBdr>
                <w:top w:val="none" w:sz="0" w:space="0" w:color="auto"/>
                <w:left w:val="none" w:sz="0" w:space="0" w:color="auto"/>
                <w:bottom w:val="none" w:sz="0" w:space="0" w:color="auto"/>
                <w:right w:val="none" w:sz="0" w:space="0" w:color="auto"/>
              </w:divBdr>
            </w:div>
            <w:div w:id="1918200067">
              <w:marLeft w:val="0"/>
              <w:marRight w:val="0"/>
              <w:marTop w:val="0"/>
              <w:marBottom w:val="0"/>
              <w:divBdr>
                <w:top w:val="none" w:sz="0" w:space="0" w:color="auto"/>
                <w:left w:val="none" w:sz="0" w:space="0" w:color="auto"/>
                <w:bottom w:val="none" w:sz="0" w:space="0" w:color="auto"/>
                <w:right w:val="none" w:sz="0" w:space="0" w:color="auto"/>
              </w:divBdr>
              <w:divsChild>
                <w:div w:id="918754715">
                  <w:marLeft w:val="0"/>
                  <w:marRight w:val="0"/>
                  <w:marTop w:val="0"/>
                  <w:marBottom w:val="0"/>
                  <w:divBdr>
                    <w:top w:val="none" w:sz="0" w:space="0" w:color="auto"/>
                    <w:left w:val="none" w:sz="0" w:space="0" w:color="auto"/>
                    <w:bottom w:val="none" w:sz="0" w:space="0" w:color="auto"/>
                    <w:right w:val="none" w:sz="0" w:space="0" w:color="auto"/>
                  </w:divBdr>
                  <w:divsChild>
                    <w:div w:id="13223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869349">
          <w:marLeft w:val="0"/>
          <w:marRight w:val="0"/>
          <w:marTop w:val="0"/>
          <w:marBottom w:val="0"/>
          <w:divBdr>
            <w:top w:val="none" w:sz="0" w:space="0" w:color="auto"/>
            <w:left w:val="none" w:sz="0" w:space="0" w:color="auto"/>
            <w:bottom w:val="none" w:sz="0" w:space="0" w:color="auto"/>
            <w:right w:val="none" w:sz="0" w:space="0" w:color="auto"/>
          </w:divBdr>
          <w:divsChild>
            <w:div w:id="48305166">
              <w:marLeft w:val="0"/>
              <w:marRight w:val="0"/>
              <w:marTop w:val="0"/>
              <w:marBottom w:val="0"/>
              <w:divBdr>
                <w:top w:val="none" w:sz="0" w:space="0" w:color="auto"/>
                <w:left w:val="none" w:sz="0" w:space="0" w:color="auto"/>
                <w:bottom w:val="none" w:sz="0" w:space="0" w:color="auto"/>
                <w:right w:val="none" w:sz="0" w:space="0" w:color="auto"/>
              </w:divBdr>
            </w:div>
            <w:div w:id="729888630">
              <w:marLeft w:val="0"/>
              <w:marRight w:val="0"/>
              <w:marTop w:val="0"/>
              <w:marBottom w:val="0"/>
              <w:divBdr>
                <w:top w:val="none" w:sz="0" w:space="0" w:color="auto"/>
                <w:left w:val="none" w:sz="0" w:space="0" w:color="auto"/>
                <w:bottom w:val="none" w:sz="0" w:space="0" w:color="auto"/>
                <w:right w:val="none" w:sz="0" w:space="0" w:color="auto"/>
              </w:divBdr>
              <w:divsChild>
                <w:div w:id="718088086">
                  <w:marLeft w:val="0"/>
                  <w:marRight w:val="0"/>
                  <w:marTop w:val="0"/>
                  <w:marBottom w:val="0"/>
                  <w:divBdr>
                    <w:top w:val="none" w:sz="0" w:space="0" w:color="auto"/>
                    <w:left w:val="none" w:sz="0" w:space="0" w:color="auto"/>
                    <w:bottom w:val="none" w:sz="0" w:space="0" w:color="auto"/>
                    <w:right w:val="none" w:sz="0" w:space="0" w:color="auto"/>
                  </w:divBdr>
                  <w:divsChild>
                    <w:div w:id="157754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79123">
              <w:marLeft w:val="0"/>
              <w:marRight w:val="0"/>
              <w:marTop w:val="0"/>
              <w:marBottom w:val="0"/>
              <w:divBdr>
                <w:top w:val="none" w:sz="0" w:space="0" w:color="auto"/>
                <w:left w:val="none" w:sz="0" w:space="0" w:color="auto"/>
                <w:bottom w:val="none" w:sz="0" w:space="0" w:color="auto"/>
                <w:right w:val="none" w:sz="0" w:space="0" w:color="auto"/>
              </w:divBdr>
            </w:div>
          </w:divsChild>
        </w:div>
        <w:div w:id="1401751266">
          <w:marLeft w:val="0"/>
          <w:marRight w:val="0"/>
          <w:marTop w:val="0"/>
          <w:marBottom w:val="0"/>
          <w:divBdr>
            <w:top w:val="none" w:sz="0" w:space="0" w:color="auto"/>
            <w:left w:val="none" w:sz="0" w:space="0" w:color="auto"/>
            <w:bottom w:val="none" w:sz="0" w:space="0" w:color="auto"/>
            <w:right w:val="none" w:sz="0" w:space="0" w:color="auto"/>
          </w:divBdr>
          <w:divsChild>
            <w:div w:id="1353453598">
              <w:marLeft w:val="0"/>
              <w:marRight w:val="0"/>
              <w:marTop w:val="0"/>
              <w:marBottom w:val="0"/>
              <w:divBdr>
                <w:top w:val="none" w:sz="0" w:space="0" w:color="auto"/>
                <w:left w:val="none" w:sz="0" w:space="0" w:color="auto"/>
                <w:bottom w:val="none" w:sz="0" w:space="0" w:color="auto"/>
                <w:right w:val="none" w:sz="0" w:space="0" w:color="auto"/>
              </w:divBdr>
            </w:div>
            <w:div w:id="1593709501">
              <w:marLeft w:val="0"/>
              <w:marRight w:val="0"/>
              <w:marTop w:val="0"/>
              <w:marBottom w:val="0"/>
              <w:divBdr>
                <w:top w:val="none" w:sz="0" w:space="0" w:color="auto"/>
                <w:left w:val="none" w:sz="0" w:space="0" w:color="auto"/>
                <w:bottom w:val="none" w:sz="0" w:space="0" w:color="auto"/>
                <w:right w:val="none" w:sz="0" w:space="0" w:color="auto"/>
              </w:divBdr>
              <w:divsChild>
                <w:div w:id="1450391475">
                  <w:marLeft w:val="0"/>
                  <w:marRight w:val="0"/>
                  <w:marTop w:val="0"/>
                  <w:marBottom w:val="0"/>
                  <w:divBdr>
                    <w:top w:val="none" w:sz="0" w:space="0" w:color="auto"/>
                    <w:left w:val="none" w:sz="0" w:space="0" w:color="auto"/>
                    <w:bottom w:val="none" w:sz="0" w:space="0" w:color="auto"/>
                    <w:right w:val="none" w:sz="0" w:space="0" w:color="auto"/>
                  </w:divBdr>
                  <w:divsChild>
                    <w:div w:id="19697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8075">
      <w:bodyDiv w:val="1"/>
      <w:marLeft w:val="0"/>
      <w:marRight w:val="0"/>
      <w:marTop w:val="0"/>
      <w:marBottom w:val="0"/>
      <w:divBdr>
        <w:top w:val="none" w:sz="0" w:space="0" w:color="auto"/>
        <w:left w:val="none" w:sz="0" w:space="0" w:color="auto"/>
        <w:bottom w:val="none" w:sz="0" w:space="0" w:color="auto"/>
        <w:right w:val="none" w:sz="0" w:space="0" w:color="auto"/>
      </w:divBdr>
      <w:divsChild>
        <w:div w:id="106628854">
          <w:marLeft w:val="0"/>
          <w:marRight w:val="0"/>
          <w:marTop w:val="0"/>
          <w:marBottom w:val="0"/>
          <w:divBdr>
            <w:top w:val="none" w:sz="0" w:space="0" w:color="auto"/>
            <w:left w:val="none" w:sz="0" w:space="0" w:color="auto"/>
            <w:bottom w:val="none" w:sz="0" w:space="0" w:color="auto"/>
            <w:right w:val="none" w:sz="0" w:space="0" w:color="auto"/>
          </w:divBdr>
        </w:div>
      </w:divsChild>
    </w:div>
    <w:div w:id="93020797">
      <w:bodyDiv w:val="1"/>
      <w:marLeft w:val="0"/>
      <w:marRight w:val="0"/>
      <w:marTop w:val="0"/>
      <w:marBottom w:val="0"/>
      <w:divBdr>
        <w:top w:val="none" w:sz="0" w:space="0" w:color="auto"/>
        <w:left w:val="none" w:sz="0" w:space="0" w:color="auto"/>
        <w:bottom w:val="none" w:sz="0" w:space="0" w:color="auto"/>
        <w:right w:val="none" w:sz="0" w:space="0" w:color="auto"/>
      </w:divBdr>
      <w:divsChild>
        <w:div w:id="1735539539">
          <w:marLeft w:val="0"/>
          <w:marRight w:val="0"/>
          <w:marTop w:val="0"/>
          <w:marBottom w:val="0"/>
          <w:divBdr>
            <w:top w:val="none" w:sz="0" w:space="0" w:color="auto"/>
            <w:left w:val="none" w:sz="0" w:space="0" w:color="auto"/>
            <w:bottom w:val="none" w:sz="0" w:space="0" w:color="auto"/>
            <w:right w:val="none" w:sz="0" w:space="0" w:color="auto"/>
          </w:divBdr>
        </w:div>
      </w:divsChild>
    </w:div>
    <w:div w:id="95105862">
      <w:bodyDiv w:val="1"/>
      <w:marLeft w:val="0"/>
      <w:marRight w:val="0"/>
      <w:marTop w:val="0"/>
      <w:marBottom w:val="0"/>
      <w:divBdr>
        <w:top w:val="none" w:sz="0" w:space="0" w:color="auto"/>
        <w:left w:val="none" w:sz="0" w:space="0" w:color="auto"/>
        <w:bottom w:val="none" w:sz="0" w:space="0" w:color="auto"/>
        <w:right w:val="none" w:sz="0" w:space="0" w:color="auto"/>
      </w:divBdr>
      <w:divsChild>
        <w:div w:id="1573542520">
          <w:marLeft w:val="0"/>
          <w:marRight w:val="0"/>
          <w:marTop w:val="0"/>
          <w:marBottom w:val="0"/>
          <w:divBdr>
            <w:top w:val="none" w:sz="0" w:space="0" w:color="auto"/>
            <w:left w:val="none" w:sz="0" w:space="0" w:color="auto"/>
            <w:bottom w:val="none" w:sz="0" w:space="0" w:color="auto"/>
            <w:right w:val="none" w:sz="0" w:space="0" w:color="auto"/>
          </w:divBdr>
        </w:div>
        <w:div w:id="1959215536">
          <w:marLeft w:val="0"/>
          <w:marRight w:val="0"/>
          <w:marTop w:val="0"/>
          <w:marBottom w:val="0"/>
          <w:divBdr>
            <w:top w:val="none" w:sz="0" w:space="0" w:color="auto"/>
            <w:left w:val="none" w:sz="0" w:space="0" w:color="auto"/>
            <w:bottom w:val="none" w:sz="0" w:space="0" w:color="auto"/>
            <w:right w:val="none" w:sz="0" w:space="0" w:color="auto"/>
          </w:divBdr>
          <w:divsChild>
            <w:div w:id="131625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1925">
      <w:bodyDiv w:val="1"/>
      <w:marLeft w:val="0"/>
      <w:marRight w:val="0"/>
      <w:marTop w:val="0"/>
      <w:marBottom w:val="0"/>
      <w:divBdr>
        <w:top w:val="none" w:sz="0" w:space="0" w:color="auto"/>
        <w:left w:val="none" w:sz="0" w:space="0" w:color="auto"/>
        <w:bottom w:val="none" w:sz="0" w:space="0" w:color="auto"/>
        <w:right w:val="none" w:sz="0" w:space="0" w:color="auto"/>
      </w:divBdr>
      <w:divsChild>
        <w:div w:id="1466699737">
          <w:marLeft w:val="0"/>
          <w:marRight w:val="0"/>
          <w:marTop w:val="0"/>
          <w:marBottom w:val="0"/>
          <w:divBdr>
            <w:top w:val="none" w:sz="0" w:space="0" w:color="auto"/>
            <w:left w:val="none" w:sz="0" w:space="0" w:color="auto"/>
            <w:bottom w:val="none" w:sz="0" w:space="0" w:color="auto"/>
            <w:right w:val="none" w:sz="0" w:space="0" w:color="auto"/>
          </w:divBdr>
        </w:div>
      </w:divsChild>
    </w:div>
    <w:div w:id="101733049">
      <w:bodyDiv w:val="1"/>
      <w:marLeft w:val="0"/>
      <w:marRight w:val="0"/>
      <w:marTop w:val="0"/>
      <w:marBottom w:val="0"/>
      <w:divBdr>
        <w:top w:val="none" w:sz="0" w:space="0" w:color="auto"/>
        <w:left w:val="none" w:sz="0" w:space="0" w:color="auto"/>
        <w:bottom w:val="none" w:sz="0" w:space="0" w:color="auto"/>
        <w:right w:val="none" w:sz="0" w:space="0" w:color="auto"/>
      </w:divBdr>
      <w:divsChild>
        <w:div w:id="524174948">
          <w:marLeft w:val="0"/>
          <w:marRight w:val="0"/>
          <w:marTop w:val="0"/>
          <w:marBottom w:val="0"/>
          <w:divBdr>
            <w:top w:val="none" w:sz="0" w:space="0" w:color="auto"/>
            <w:left w:val="none" w:sz="0" w:space="0" w:color="auto"/>
            <w:bottom w:val="none" w:sz="0" w:space="0" w:color="auto"/>
            <w:right w:val="none" w:sz="0" w:space="0" w:color="auto"/>
          </w:divBdr>
        </w:div>
      </w:divsChild>
    </w:div>
    <w:div w:id="108819760">
      <w:bodyDiv w:val="1"/>
      <w:marLeft w:val="0"/>
      <w:marRight w:val="0"/>
      <w:marTop w:val="0"/>
      <w:marBottom w:val="0"/>
      <w:divBdr>
        <w:top w:val="none" w:sz="0" w:space="0" w:color="auto"/>
        <w:left w:val="none" w:sz="0" w:space="0" w:color="auto"/>
        <w:bottom w:val="none" w:sz="0" w:space="0" w:color="auto"/>
        <w:right w:val="none" w:sz="0" w:space="0" w:color="auto"/>
      </w:divBdr>
      <w:divsChild>
        <w:div w:id="595102">
          <w:marLeft w:val="0"/>
          <w:marRight w:val="0"/>
          <w:marTop w:val="0"/>
          <w:marBottom w:val="0"/>
          <w:divBdr>
            <w:top w:val="none" w:sz="0" w:space="0" w:color="auto"/>
            <w:left w:val="none" w:sz="0" w:space="0" w:color="auto"/>
            <w:bottom w:val="none" w:sz="0" w:space="0" w:color="auto"/>
            <w:right w:val="none" w:sz="0" w:space="0" w:color="auto"/>
          </w:divBdr>
          <w:divsChild>
            <w:div w:id="1195464700">
              <w:marLeft w:val="0"/>
              <w:marRight w:val="0"/>
              <w:marTop w:val="0"/>
              <w:marBottom w:val="0"/>
              <w:divBdr>
                <w:top w:val="none" w:sz="0" w:space="0" w:color="auto"/>
                <w:left w:val="none" w:sz="0" w:space="0" w:color="auto"/>
                <w:bottom w:val="none" w:sz="0" w:space="0" w:color="auto"/>
                <w:right w:val="none" w:sz="0" w:space="0" w:color="auto"/>
              </w:divBdr>
              <w:divsChild>
                <w:div w:id="498040219">
                  <w:marLeft w:val="0"/>
                  <w:marRight w:val="0"/>
                  <w:marTop w:val="0"/>
                  <w:marBottom w:val="0"/>
                  <w:divBdr>
                    <w:top w:val="none" w:sz="0" w:space="0" w:color="auto"/>
                    <w:left w:val="none" w:sz="0" w:space="0" w:color="auto"/>
                    <w:bottom w:val="none" w:sz="0" w:space="0" w:color="auto"/>
                    <w:right w:val="none" w:sz="0" w:space="0" w:color="auto"/>
                  </w:divBdr>
                  <w:divsChild>
                    <w:div w:id="96882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492874">
          <w:marLeft w:val="0"/>
          <w:marRight w:val="0"/>
          <w:marTop w:val="0"/>
          <w:marBottom w:val="0"/>
          <w:divBdr>
            <w:top w:val="none" w:sz="0" w:space="0" w:color="auto"/>
            <w:left w:val="none" w:sz="0" w:space="0" w:color="auto"/>
            <w:bottom w:val="none" w:sz="0" w:space="0" w:color="auto"/>
            <w:right w:val="none" w:sz="0" w:space="0" w:color="auto"/>
          </w:divBdr>
          <w:divsChild>
            <w:div w:id="1859154952">
              <w:marLeft w:val="0"/>
              <w:marRight w:val="0"/>
              <w:marTop w:val="0"/>
              <w:marBottom w:val="0"/>
              <w:divBdr>
                <w:top w:val="none" w:sz="0" w:space="0" w:color="auto"/>
                <w:left w:val="none" w:sz="0" w:space="0" w:color="auto"/>
                <w:bottom w:val="none" w:sz="0" w:space="0" w:color="auto"/>
                <w:right w:val="none" w:sz="0" w:space="0" w:color="auto"/>
              </w:divBdr>
              <w:divsChild>
                <w:div w:id="1209878863">
                  <w:marLeft w:val="0"/>
                  <w:marRight w:val="0"/>
                  <w:marTop w:val="0"/>
                  <w:marBottom w:val="0"/>
                  <w:divBdr>
                    <w:top w:val="none" w:sz="0" w:space="0" w:color="auto"/>
                    <w:left w:val="none" w:sz="0" w:space="0" w:color="auto"/>
                    <w:bottom w:val="none" w:sz="0" w:space="0" w:color="auto"/>
                    <w:right w:val="none" w:sz="0" w:space="0" w:color="auto"/>
                  </w:divBdr>
                  <w:divsChild>
                    <w:div w:id="1178540279">
                      <w:marLeft w:val="0"/>
                      <w:marRight w:val="0"/>
                      <w:marTop w:val="0"/>
                      <w:marBottom w:val="0"/>
                      <w:divBdr>
                        <w:top w:val="none" w:sz="0" w:space="0" w:color="auto"/>
                        <w:left w:val="none" w:sz="0" w:space="0" w:color="auto"/>
                        <w:bottom w:val="none" w:sz="0" w:space="0" w:color="auto"/>
                        <w:right w:val="none" w:sz="0" w:space="0" w:color="auto"/>
                      </w:divBdr>
                      <w:divsChild>
                        <w:div w:id="73089351">
                          <w:marLeft w:val="0"/>
                          <w:marRight w:val="0"/>
                          <w:marTop w:val="0"/>
                          <w:marBottom w:val="0"/>
                          <w:divBdr>
                            <w:top w:val="none" w:sz="0" w:space="0" w:color="auto"/>
                            <w:left w:val="none" w:sz="0" w:space="0" w:color="auto"/>
                            <w:bottom w:val="none" w:sz="0" w:space="0" w:color="auto"/>
                            <w:right w:val="none" w:sz="0" w:space="0" w:color="auto"/>
                          </w:divBdr>
                          <w:divsChild>
                            <w:div w:id="346366037">
                              <w:marLeft w:val="0"/>
                              <w:marRight w:val="0"/>
                              <w:marTop w:val="0"/>
                              <w:marBottom w:val="0"/>
                              <w:divBdr>
                                <w:top w:val="none" w:sz="0" w:space="0" w:color="auto"/>
                                <w:left w:val="none" w:sz="0" w:space="0" w:color="auto"/>
                                <w:bottom w:val="none" w:sz="0" w:space="0" w:color="auto"/>
                                <w:right w:val="none" w:sz="0" w:space="0" w:color="auto"/>
                              </w:divBdr>
                              <w:divsChild>
                                <w:div w:id="386225459">
                                  <w:marLeft w:val="0"/>
                                  <w:marRight w:val="0"/>
                                  <w:marTop w:val="0"/>
                                  <w:marBottom w:val="0"/>
                                  <w:divBdr>
                                    <w:top w:val="none" w:sz="0" w:space="0" w:color="auto"/>
                                    <w:left w:val="none" w:sz="0" w:space="0" w:color="auto"/>
                                    <w:bottom w:val="none" w:sz="0" w:space="0" w:color="auto"/>
                                    <w:right w:val="none" w:sz="0" w:space="0" w:color="auto"/>
                                  </w:divBdr>
                                  <w:divsChild>
                                    <w:div w:id="938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5594">
                              <w:marLeft w:val="0"/>
                              <w:marRight w:val="0"/>
                              <w:marTop w:val="0"/>
                              <w:marBottom w:val="0"/>
                              <w:divBdr>
                                <w:top w:val="none" w:sz="0" w:space="0" w:color="auto"/>
                                <w:left w:val="none" w:sz="0" w:space="0" w:color="auto"/>
                                <w:bottom w:val="none" w:sz="0" w:space="0" w:color="auto"/>
                                <w:right w:val="none" w:sz="0" w:space="0" w:color="auto"/>
                              </w:divBdr>
                            </w:div>
                            <w:div w:id="2059236137">
                              <w:marLeft w:val="0"/>
                              <w:marRight w:val="0"/>
                              <w:marTop w:val="0"/>
                              <w:marBottom w:val="0"/>
                              <w:divBdr>
                                <w:top w:val="none" w:sz="0" w:space="0" w:color="auto"/>
                                <w:left w:val="none" w:sz="0" w:space="0" w:color="auto"/>
                                <w:bottom w:val="none" w:sz="0" w:space="0" w:color="auto"/>
                                <w:right w:val="none" w:sz="0" w:space="0" w:color="auto"/>
                              </w:divBdr>
                            </w:div>
                          </w:divsChild>
                        </w:div>
                        <w:div w:id="126747798">
                          <w:marLeft w:val="0"/>
                          <w:marRight w:val="0"/>
                          <w:marTop w:val="0"/>
                          <w:marBottom w:val="0"/>
                          <w:divBdr>
                            <w:top w:val="none" w:sz="0" w:space="0" w:color="auto"/>
                            <w:left w:val="none" w:sz="0" w:space="0" w:color="auto"/>
                            <w:bottom w:val="none" w:sz="0" w:space="0" w:color="auto"/>
                            <w:right w:val="none" w:sz="0" w:space="0" w:color="auto"/>
                          </w:divBdr>
                          <w:divsChild>
                            <w:div w:id="1287202976">
                              <w:marLeft w:val="0"/>
                              <w:marRight w:val="0"/>
                              <w:marTop w:val="0"/>
                              <w:marBottom w:val="0"/>
                              <w:divBdr>
                                <w:top w:val="none" w:sz="0" w:space="0" w:color="auto"/>
                                <w:left w:val="none" w:sz="0" w:space="0" w:color="auto"/>
                                <w:bottom w:val="none" w:sz="0" w:space="0" w:color="auto"/>
                                <w:right w:val="none" w:sz="0" w:space="0" w:color="auto"/>
                              </w:divBdr>
                            </w:div>
                            <w:div w:id="1539775023">
                              <w:marLeft w:val="0"/>
                              <w:marRight w:val="0"/>
                              <w:marTop w:val="0"/>
                              <w:marBottom w:val="0"/>
                              <w:divBdr>
                                <w:top w:val="none" w:sz="0" w:space="0" w:color="auto"/>
                                <w:left w:val="none" w:sz="0" w:space="0" w:color="auto"/>
                                <w:bottom w:val="none" w:sz="0" w:space="0" w:color="auto"/>
                                <w:right w:val="none" w:sz="0" w:space="0" w:color="auto"/>
                              </w:divBdr>
                            </w:div>
                            <w:div w:id="2101369280">
                              <w:marLeft w:val="0"/>
                              <w:marRight w:val="0"/>
                              <w:marTop w:val="0"/>
                              <w:marBottom w:val="0"/>
                              <w:divBdr>
                                <w:top w:val="none" w:sz="0" w:space="0" w:color="auto"/>
                                <w:left w:val="none" w:sz="0" w:space="0" w:color="auto"/>
                                <w:bottom w:val="none" w:sz="0" w:space="0" w:color="auto"/>
                                <w:right w:val="none" w:sz="0" w:space="0" w:color="auto"/>
                              </w:divBdr>
                              <w:divsChild>
                                <w:div w:id="161555839">
                                  <w:marLeft w:val="0"/>
                                  <w:marRight w:val="0"/>
                                  <w:marTop w:val="0"/>
                                  <w:marBottom w:val="0"/>
                                  <w:divBdr>
                                    <w:top w:val="none" w:sz="0" w:space="0" w:color="auto"/>
                                    <w:left w:val="none" w:sz="0" w:space="0" w:color="auto"/>
                                    <w:bottom w:val="none" w:sz="0" w:space="0" w:color="auto"/>
                                    <w:right w:val="none" w:sz="0" w:space="0" w:color="auto"/>
                                  </w:divBdr>
                                  <w:divsChild>
                                    <w:div w:id="9872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479535">
                          <w:marLeft w:val="0"/>
                          <w:marRight w:val="0"/>
                          <w:marTop w:val="0"/>
                          <w:marBottom w:val="0"/>
                          <w:divBdr>
                            <w:top w:val="none" w:sz="0" w:space="0" w:color="auto"/>
                            <w:left w:val="none" w:sz="0" w:space="0" w:color="auto"/>
                            <w:bottom w:val="none" w:sz="0" w:space="0" w:color="auto"/>
                            <w:right w:val="none" w:sz="0" w:space="0" w:color="auto"/>
                          </w:divBdr>
                          <w:divsChild>
                            <w:div w:id="1696148387">
                              <w:marLeft w:val="0"/>
                              <w:marRight w:val="0"/>
                              <w:marTop w:val="0"/>
                              <w:marBottom w:val="0"/>
                              <w:divBdr>
                                <w:top w:val="none" w:sz="0" w:space="0" w:color="auto"/>
                                <w:left w:val="none" w:sz="0" w:space="0" w:color="auto"/>
                                <w:bottom w:val="none" w:sz="0" w:space="0" w:color="auto"/>
                                <w:right w:val="none" w:sz="0" w:space="0" w:color="auto"/>
                              </w:divBdr>
                            </w:div>
                            <w:div w:id="1733045027">
                              <w:marLeft w:val="0"/>
                              <w:marRight w:val="0"/>
                              <w:marTop w:val="0"/>
                              <w:marBottom w:val="0"/>
                              <w:divBdr>
                                <w:top w:val="none" w:sz="0" w:space="0" w:color="auto"/>
                                <w:left w:val="none" w:sz="0" w:space="0" w:color="auto"/>
                                <w:bottom w:val="none" w:sz="0" w:space="0" w:color="auto"/>
                                <w:right w:val="none" w:sz="0" w:space="0" w:color="auto"/>
                              </w:divBdr>
                              <w:divsChild>
                                <w:div w:id="641933757">
                                  <w:marLeft w:val="0"/>
                                  <w:marRight w:val="0"/>
                                  <w:marTop w:val="0"/>
                                  <w:marBottom w:val="0"/>
                                  <w:divBdr>
                                    <w:top w:val="none" w:sz="0" w:space="0" w:color="auto"/>
                                    <w:left w:val="none" w:sz="0" w:space="0" w:color="auto"/>
                                    <w:bottom w:val="none" w:sz="0" w:space="0" w:color="auto"/>
                                    <w:right w:val="none" w:sz="0" w:space="0" w:color="auto"/>
                                  </w:divBdr>
                                  <w:divsChild>
                                    <w:div w:id="4199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15486">
                              <w:marLeft w:val="0"/>
                              <w:marRight w:val="0"/>
                              <w:marTop w:val="0"/>
                              <w:marBottom w:val="0"/>
                              <w:divBdr>
                                <w:top w:val="none" w:sz="0" w:space="0" w:color="auto"/>
                                <w:left w:val="none" w:sz="0" w:space="0" w:color="auto"/>
                                <w:bottom w:val="none" w:sz="0" w:space="0" w:color="auto"/>
                                <w:right w:val="none" w:sz="0" w:space="0" w:color="auto"/>
                              </w:divBdr>
                            </w:div>
                          </w:divsChild>
                        </w:div>
                        <w:div w:id="1817332915">
                          <w:marLeft w:val="0"/>
                          <w:marRight w:val="0"/>
                          <w:marTop w:val="0"/>
                          <w:marBottom w:val="0"/>
                          <w:divBdr>
                            <w:top w:val="none" w:sz="0" w:space="0" w:color="auto"/>
                            <w:left w:val="none" w:sz="0" w:space="0" w:color="auto"/>
                            <w:bottom w:val="none" w:sz="0" w:space="0" w:color="auto"/>
                            <w:right w:val="none" w:sz="0" w:space="0" w:color="auto"/>
                          </w:divBdr>
                          <w:divsChild>
                            <w:div w:id="135148804">
                              <w:marLeft w:val="0"/>
                              <w:marRight w:val="0"/>
                              <w:marTop w:val="0"/>
                              <w:marBottom w:val="0"/>
                              <w:divBdr>
                                <w:top w:val="none" w:sz="0" w:space="0" w:color="auto"/>
                                <w:left w:val="none" w:sz="0" w:space="0" w:color="auto"/>
                                <w:bottom w:val="none" w:sz="0" w:space="0" w:color="auto"/>
                                <w:right w:val="none" w:sz="0" w:space="0" w:color="auto"/>
                              </w:divBdr>
                            </w:div>
                            <w:div w:id="159926016">
                              <w:marLeft w:val="0"/>
                              <w:marRight w:val="0"/>
                              <w:marTop w:val="0"/>
                              <w:marBottom w:val="0"/>
                              <w:divBdr>
                                <w:top w:val="none" w:sz="0" w:space="0" w:color="auto"/>
                                <w:left w:val="none" w:sz="0" w:space="0" w:color="auto"/>
                                <w:bottom w:val="none" w:sz="0" w:space="0" w:color="auto"/>
                                <w:right w:val="none" w:sz="0" w:space="0" w:color="auto"/>
                              </w:divBdr>
                            </w:div>
                            <w:div w:id="1895656326">
                              <w:marLeft w:val="0"/>
                              <w:marRight w:val="0"/>
                              <w:marTop w:val="0"/>
                              <w:marBottom w:val="0"/>
                              <w:divBdr>
                                <w:top w:val="none" w:sz="0" w:space="0" w:color="auto"/>
                                <w:left w:val="none" w:sz="0" w:space="0" w:color="auto"/>
                                <w:bottom w:val="none" w:sz="0" w:space="0" w:color="auto"/>
                                <w:right w:val="none" w:sz="0" w:space="0" w:color="auto"/>
                              </w:divBdr>
                              <w:divsChild>
                                <w:div w:id="1529878699">
                                  <w:marLeft w:val="0"/>
                                  <w:marRight w:val="0"/>
                                  <w:marTop w:val="0"/>
                                  <w:marBottom w:val="0"/>
                                  <w:divBdr>
                                    <w:top w:val="none" w:sz="0" w:space="0" w:color="auto"/>
                                    <w:left w:val="none" w:sz="0" w:space="0" w:color="auto"/>
                                    <w:bottom w:val="none" w:sz="0" w:space="0" w:color="auto"/>
                                    <w:right w:val="none" w:sz="0" w:space="0" w:color="auto"/>
                                  </w:divBdr>
                                  <w:divsChild>
                                    <w:div w:id="166331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885997">
                          <w:marLeft w:val="0"/>
                          <w:marRight w:val="0"/>
                          <w:marTop w:val="0"/>
                          <w:marBottom w:val="0"/>
                          <w:divBdr>
                            <w:top w:val="none" w:sz="0" w:space="0" w:color="auto"/>
                            <w:left w:val="none" w:sz="0" w:space="0" w:color="auto"/>
                            <w:bottom w:val="none" w:sz="0" w:space="0" w:color="auto"/>
                            <w:right w:val="none" w:sz="0" w:space="0" w:color="auto"/>
                          </w:divBdr>
                          <w:divsChild>
                            <w:div w:id="1461194071">
                              <w:marLeft w:val="0"/>
                              <w:marRight w:val="0"/>
                              <w:marTop w:val="0"/>
                              <w:marBottom w:val="0"/>
                              <w:divBdr>
                                <w:top w:val="none" w:sz="0" w:space="0" w:color="auto"/>
                                <w:left w:val="none" w:sz="0" w:space="0" w:color="auto"/>
                                <w:bottom w:val="none" w:sz="0" w:space="0" w:color="auto"/>
                                <w:right w:val="none" w:sz="0" w:space="0" w:color="auto"/>
                              </w:divBdr>
                            </w:div>
                            <w:div w:id="1647279319">
                              <w:marLeft w:val="0"/>
                              <w:marRight w:val="0"/>
                              <w:marTop w:val="0"/>
                              <w:marBottom w:val="0"/>
                              <w:divBdr>
                                <w:top w:val="none" w:sz="0" w:space="0" w:color="auto"/>
                                <w:left w:val="none" w:sz="0" w:space="0" w:color="auto"/>
                                <w:bottom w:val="none" w:sz="0" w:space="0" w:color="auto"/>
                                <w:right w:val="none" w:sz="0" w:space="0" w:color="auto"/>
                              </w:divBdr>
                              <w:divsChild>
                                <w:div w:id="550582055">
                                  <w:marLeft w:val="0"/>
                                  <w:marRight w:val="0"/>
                                  <w:marTop w:val="0"/>
                                  <w:marBottom w:val="0"/>
                                  <w:divBdr>
                                    <w:top w:val="none" w:sz="0" w:space="0" w:color="auto"/>
                                    <w:left w:val="none" w:sz="0" w:space="0" w:color="auto"/>
                                    <w:bottom w:val="none" w:sz="0" w:space="0" w:color="auto"/>
                                    <w:right w:val="none" w:sz="0" w:space="0" w:color="auto"/>
                                  </w:divBdr>
                                  <w:divsChild>
                                    <w:div w:id="11052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4752">
                              <w:marLeft w:val="0"/>
                              <w:marRight w:val="0"/>
                              <w:marTop w:val="0"/>
                              <w:marBottom w:val="0"/>
                              <w:divBdr>
                                <w:top w:val="none" w:sz="0" w:space="0" w:color="auto"/>
                                <w:left w:val="none" w:sz="0" w:space="0" w:color="auto"/>
                                <w:bottom w:val="none" w:sz="0" w:space="0" w:color="auto"/>
                                <w:right w:val="none" w:sz="0" w:space="0" w:color="auto"/>
                              </w:divBdr>
                            </w:div>
                          </w:divsChild>
                        </w:div>
                        <w:div w:id="2016496722">
                          <w:marLeft w:val="0"/>
                          <w:marRight w:val="0"/>
                          <w:marTop w:val="0"/>
                          <w:marBottom w:val="0"/>
                          <w:divBdr>
                            <w:top w:val="none" w:sz="0" w:space="0" w:color="auto"/>
                            <w:left w:val="none" w:sz="0" w:space="0" w:color="auto"/>
                            <w:bottom w:val="none" w:sz="0" w:space="0" w:color="auto"/>
                            <w:right w:val="none" w:sz="0" w:space="0" w:color="auto"/>
                          </w:divBdr>
                          <w:divsChild>
                            <w:div w:id="627931761">
                              <w:marLeft w:val="0"/>
                              <w:marRight w:val="0"/>
                              <w:marTop w:val="0"/>
                              <w:marBottom w:val="0"/>
                              <w:divBdr>
                                <w:top w:val="none" w:sz="0" w:space="0" w:color="auto"/>
                                <w:left w:val="none" w:sz="0" w:space="0" w:color="auto"/>
                                <w:bottom w:val="none" w:sz="0" w:space="0" w:color="auto"/>
                                <w:right w:val="none" w:sz="0" w:space="0" w:color="auto"/>
                              </w:divBdr>
                            </w:div>
                            <w:div w:id="845050987">
                              <w:marLeft w:val="0"/>
                              <w:marRight w:val="0"/>
                              <w:marTop w:val="0"/>
                              <w:marBottom w:val="0"/>
                              <w:divBdr>
                                <w:top w:val="none" w:sz="0" w:space="0" w:color="auto"/>
                                <w:left w:val="none" w:sz="0" w:space="0" w:color="auto"/>
                                <w:bottom w:val="none" w:sz="0" w:space="0" w:color="auto"/>
                                <w:right w:val="none" w:sz="0" w:space="0" w:color="auto"/>
                              </w:divBdr>
                            </w:div>
                            <w:div w:id="1157108958">
                              <w:marLeft w:val="0"/>
                              <w:marRight w:val="0"/>
                              <w:marTop w:val="0"/>
                              <w:marBottom w:val="0"/>
                              <w:divBdr>
                                <w:top w:val="none" w:sz="0" w:space="0" w:color="auto"/>
                                <w:left w:val="none" w:sz="0" w:space="0" w:color="auto"/>
                                <w:bottom w:val="none" w:sz="0" w:space="0" w:color="auto"/>
                                <w:right w:val="none" w:sz="0" w:space="0" w:color="auto"/>
                              </w:divBdr>
                              <w:divsChild>
                                <w:div w:id="1328552466">
                                  <w:marLeft w:val="0"/>
                                  <w:marRight w:val="0"/>
                                  <w:marTop w:val="0"/>
                                  <w:marBottom w:val="0"/>
                                  <w:divBdr>
                                    <w:top w:val="none" w:sz="0" w:space="0" w:color="auto"/>
                                    <w:left w:val="none" w:sz="0" w:space="0" w:color="auto"/>
                                    <w:bottom w:val="none" w:sz="0" w:space="0" w:color="auto"/>
                                    <w:right w:val="none" w:sz="0" w:space="0" w:color="auto"/>
                                  </w:divBdr>
                                  <w:divsChild>
                                    <w:div w:id="147274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906621">
      <w:bodyDiv w:val="1"/>
      <w:marLeft w:val="0"/>
      <w:marRight w:val="0"/>
      <w:marTop w:val="0"/>
      <w:marBottom w:val="0"/>
      <w:divBdr>
        <w:top w:val="none" w:sz="0" w:space="0" w:color="auto"/>
        <w:left w:val="none" w:sz="0" w:space="0" w:color="auto"/>
        <w:bottom w:val="none" w:sz="0" w:space="0" w:color="auto"/>
        <w:right w:val="none" w:sz="0" w:space="0" w:color="auto"/>
      </w:divBdr>
    </w:div>
    <w:div w:id="119347897">
      <w:bodyDiv w:val="1"/>
      <w:marLeft w:val="0"/>
      <w:marRight w:val="0"/>
      <w:marTop w:val="0"/>
      <w:marBottom w:val="0"/>
      <w:divBdr>
        <w:top w:val="none" w:sz="0" w:space="0" w:color="auto"/>
        <w:left w:val="none" w:sz="0" w:space="0" w:color="auto"/>
        <w:bottom w:val="none" w:sz="0" w:space="0" w:color="auto"/>
        <w:right w:val="none" w:sz="0" w:space="0" w:color="auto"/>
      </w:divBdr>
    </w:div>
    <w:div w:id="125852053">
      <w:bodyDiv w:val="1"/>
      <w:marLeft w:val="0"/>
      <w:marRight w:val="0"/>
      <w:marTop w:val="0"/>
      <w:marBottom w:val="0"/>
      <w:divBdr>
        <w:top w:val="none" w:sz="0" w:space="0" w:color="auto"/>
        <w:left w:val="none" w:sz="0" w:space="0" w:color="auto"/>
        <w:bottom w:val="none" w:sz="0" w:space="0" w:color="auto"/>
        <w:right w:val="none" w:sz="0" w:space="0" w:color="auto"/>
      </w:divBdr>
      <w:divsChild>
        <w:div w:id="820267233">
          <w:marLeft w:val="0"/>
          <w:marRight w:val="0"/>
          <w:marTop w:val="0"/>
          <w:marBottom w:val="0"/>
          <w:divBdr>
            <w:top w:val="none" w:sz="0" w:space="0" w:color="auto"/>
            <w:left w:val="none" w:sz="0" w:space="0" w:color="auto"/>
            <w:bottom w:val="none" w:sz="0" w:space="0" w:color="auto"/>
            <w:right w:val="none" w:sz="0" w:space="0" w:color="auto"/>
          </w:divBdr>
          <w:divsChild>
            <w:div w:id="155538104">
              <w:marLeft w:val="0"/>
              <w:marRight w:val="0"/>
              <w:marTop w:val="0"/>
              <w:marBottom w:val="0"/>
              <w:divBdr>
                <w:top w:val="none" w:sz="0" w:space="0" w:color="auto"/>
                <w:left w:val="none" w:sz="0" w:space="0" w:color="auto"/>
                <w:bottom w:val="none" w:sz="0" w:space="0" w:color="auto"/>
                <w:right w:val="none" w:sz="0" w:space="0" w:color="auto"/>
              </w:divBdr>
            </w:div>
            <w:div w:id="442001753">
              <w:marLeft w:val="0"/>
              <w:marRight w:val="0"/>
              <w:marTop w:val="0"/>
              <w:marBottom w:val="0"/>
              <w:divBdr>
                <w:top w:val="none" w:sz="0" w:space="0" w:color="auto"/>
                <w:left w:val="none" w:sz="0" w:space="0" w:color="auto"/>
                <w:bottom w:val="none" w:sz="0" w:space="0" w:color="auto"/>
                <w:right w:val="none" w:sz="0" w:space="0" w:color="auto"/>
              </w:divBdr>
            </w:div>
            <w:div w:id="1911161093">
              <w:marLeft w:val="0"/>
              <w:marRight w:val="0"/>
              <w:marTop w:val="0"/>
              <w:marBottom w:val="0"/>
              <w:divBdr>
                <w:top w:val="none" w:sz="0" w:space="0" w:color="auto"/>
                <w:left w:val="none" w:sz="0" w:space="0" w:color="auto"/>
                <w:bottom w:val="none" w:sz="0" w:space="0" w:color="auto"/>
                <w:right w:val="none" w:sz="0" w:space="0" w:color="auto"/>
              </w:divBdr>
              <w:divsChild>
                <w:div w:id="1472863871">
                  <w:marLeft w:val="0"/>
                  <w:marRight w:val="0"/>
                  <w:marTop w:val="0"/>
                  <w:marBottom w:val="0"/>
                  <w:divBdr>
                    <w:top w:val="none" w:sz="0" w:space="0" w:color="auto"/>
                    <w:left w:val="none" w:sz="0" w:space="0" w:color="auto"/>
                    <w:bottom w:val="none" w:sz="0" w:space="0" w:color="auto"/>
                    <w:right w:val="none" w:sz="0" w:space="0" w:color="auto"/>
                  </w:divBdr>
                  <w:divsChild>
                    <w:div w:id="21230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94575">
      <w:bodyDiv w:val="1"/>
      <w:marLeft w:val="0"/>
      <w:marRight w:val="0"/>
      <w:marTop w:val="0"/>
      <w:marBottom w:val="0"/>
      <w:divBdr>
        <w:top w:val="none" w:sz="0" w:space="0" w:color="auto"/>
        <w:left w:val="none" w:sz="0" w:space="0" w:color="auto"/>
        <w:bottom w:val="none" w:sz="0" w:space="0" w:color="auto"/>
        <w:right w:val="none" w:sz="0" w:space="0" w:color="auto"/>
      </w:divBdr>
      <w:divsChild>
        <w:div w:id="129835291">
          <w:marLeft w:val="0"/>
          <w:marRight w:val="0"/>
          <w:marTop w:val="0"/>
          <w:marBottom w:val="0"/>
          <w:divBdr>
            <w:top w:val="none" w:sz="0" w:space="0" w:color="auto"/>
            <w:left w:val="none" w:sz="0" w:space="0" w:color="auto"/>
            <w:bottom w:val="none" w:sz="0" w:space="0" w:color="auto"/>
            <w:right w:val="none" w:sz="0" w:space="0" w:color="auto"/>
          </w:divBdr>
          <w:divsChild>
            <w:div w:id="90131628">
              <w:marLeft w:val="0"/>
              <w:marRight w:val="0"/>
              <w:marTop w:val="0"/>
              <w:marBottom w:val="0"/>
              <w:divBdr>
                <w:top w:val="none" w:sz="0" w:space="0" w:color="auto"/>
                <w:left w:val="none" w:sz="0" w:space="0" w:color="auto"/>
                <w:bottom w:val="none" w:sz="0" w:space="0" w:color="auto"/>
                <w:right w:val="none" w:sz="0" w:space="0" w:color="auto"/>
              </w:divBdr>
            </w:div>
            <w:div w:id="601761725">
              <w:marLeft w:val="0"/>
              <w:marRight w:val="0"/>
              <w:marTop w:val="0"/>
              <w:marBottom w:val="0"/>
              <w:divBdr>
                <w:top w:val="none" w:sz="0" w:space="0" w:color="auto"/>
                <w:left w:val="none" w:sz="0" w:space="0" w:color="auto"/>
                <w:bottom w:val="none" w:sz="0" w:space="0" w:color="auto"/>
                <w:right w:val="none" w:sz="0" w:space="0" w:color="auto"/>
              </w:divBdr>
              <w:divsChild>
                <w:div w:id="648752929">
                  <w:marLeft w:val="0"/>
                  <w:marRight w:val="0"/>
                  <w:marTop w:val="0"/>
                  <w:marBottom w:val="0"/>
                  <w:divBdr>
                    <w:top w:val="none" w:sz="0" w:space="0" w:color="auto"/>
                    <w:left w:val="none" w:sz="0" w:space="0" w:color="auto"/>
                    <w:bottom w:val="none" w:sz="0" w:space="0" w:color="auto"/>
                    <w:right w:val="none" w:sz="0" w:space="0" w:color="auto"/>
                  </w:divBdr>
                  <w:divsChild>
                    <w:div w:id="29907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60167">
          <w:marLeft w:val="0"/>
          <w:marRight w:val="0"/>
          <w:marTop w:val="0"/>
          <w:marBottom w:val="0"/>
          <w:divBdr>
            <w:top w:val="none" w:sz="0" w:space="0" w:color="auto"/>
            <w:left w:val="none" w:sz="0" w:space="0" w:color="auto"/>
            <w:bottom w:val="none" w:sz="0" w:space="0" w:color="auto"/>
            <w:right w:val="none" w:sz="0" w:space="0" w:color="auto"/>
          </w:divBdr>
          <w:divsChild>
            <w:div w:id="177935374">
              <w:marLeft w:val="0"/>
              <w:marRight w:val="0"/>
              <w:marTop w:val="0"/>
              <w:marBottom w:val="0"/>
              <w:divBdr>
                <w:top w:val="none" w:sz="0" w:space="0" w:color="auto"/>
                <w:left w:val="none" w:sz="0" w:space="0" w:color="auto"/>
                <w:bottom w:val="none" w:sz="0" w:space="0" w:color="auto"/>
                <w:right w:val="none" w:sz="0" w:space="0" w:color="auto"/>
              </w:divBdr>
              <w:divsChild>
                <w:div w:id="1540774959">
                  <w:marLeft w:val="0"/>
                  <w:marRight w:val="0"/>
                  <w:marTop w:val="0"/>
                  <w:marBottom w:val="0"/>
                  <w:divBdr>
                    <w:top w:val="none" w:sz="0" w:space="0" w:color="auto"/>
                    <w:left w:val="none" w:sz="0" w:space="0" w:color="auto"/>
                    <w:bottom w:val="none" w:sz="0" w:space="0" w:color="auto"/>
                    <w:right w:val="none" w:sz="0" w:space="0" w:color="auto"/>
                  </w:divBdr>
                  <w:divsChild>
                    <w:div w:id="162144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11077">
              <w:marLeft w:val="0"/>
              <w:marRight w:val="0"/>
              <w:marTop w:val="0"/>
              <w:marBottom w:val="0"/>
              <w:divBdr>
                <w:top w:val="none" w:sz="0" w:space="0" w:color="auto"/>
                <w:left w:val="none" w:sz="0" w:space="0" w:color="auto"/>
                <w:bottom w:val="none" w:sz="0" w:space="0" w:color="auto"/>
                <w:right w:val="none" w:sz="0" w:space="0" w:color="auto"/>
              </w:divBdr>
            </w:div>
            <w:div w:id="1525052721">
              <w:marLeft w:val="0"/>
              <w:marRight w:val="0"/>
              <w:marTop w:val="0"/>
              <w:marBottom w:val="0"/>
              <w:divBdr>
                <w:top w:val="none" w:sz="0" w:space="0" w:color="auto"/>
                <w:left w:val="none" w:sz="0" w:space="0" w:color="auto"/>
                <w:bottom w:val="none" w:sz="0" w:space="0" w:color="auto"/>
                <w:right w:val="none" w:sz="0" w:space="0" w:color="auto"/>
              </w:divBdr>
            </w:div>
          </w:divsChild>
        </w:div>
        <w:div w:id="475530978">
          <w:marLeft w:val="0"/>
          <w:marRight w:val="0"/>
          <w:marTop w:val="0"/>
          <w:marBottom w:val="0"/>
          <w:divBdr>
            <w:top w:val="none" w:sz="0" w:space="0" w:color="auto"/>
            <w:left w:val="none" w:sz="0" w:space="0" w:color="auto"/>
            <w:bottom w:val="none" w:sz="0" w:space="0" w:color="auto"/>
            <w:right w:val="none" w:sz="0" w:space="0" w:color="auto"/>
          </w:divBdr>
          <w:divsChild>
            <w:div w:id="309797402">
              <w:marLeft w:val="0"/>
              <w:marRight w:val="0"/>
              <w:marTop w:val="0"/>
              <w:marBottom w:val="0"/>
              <w:divBdr>
                <w:top w:val="none" w:sz="0" w:space="0" w:color="auto"/>
                <w:left w:val="none" w:sz="0" w:space="0" w:color="auto"/>
                <w:bottom w:val="none" w:sz="0" w:space="0" w:color="auto"/>
                <w:right w:val="none" w:sz="0" w:space="0" w:color="auto"/>
              </w:divBdr>
            </w:div>
            <w:div w:id="825560477">
              <w:marLeft w:val="0"/>
              <w:marRight w:val="0"/>
              <w:marTop w:val="0"/>
              <w:marBottom w:val="0"/>
              <w:divBdr>
                <w:top w:val="none" w:sz="0" w:space="0" w:color="auto"/>
                <w:left w:val="none" w:sz="0" w:space="0" w:color="auto"/>
                <w:bottom w:val="none" w:sz="0" w:space="0" w:color="auto"/>
                <w:right w:val="none" w:sz="0" w:space="0" w:color="auto"/>
              </w:divBdr>
              <w:divsChild>
                <w:div w:id="1705475913">
                  <w:marLeft w:val="0"/>
                  <w:marRight w:val="0"/>
                  <w:marTop w:val="0"/>
                  <w:marBottom w:val="0"/>
                  <w:divBdr>
                    <w:top w:val="none" w:sz="0" w:space="0" w:color="auto"/>
                    <w:left w:val="none" w:sz="0" w:space="0" w:color="auto"/>
                    <w:bottom w:val="none" w:sz="0" w:space="0" w:color="auto"/>
                    <w:right w:val="none" w:sz="0" w:space="0" w:color="auto"/>
                  </w:divBdr>
                  <w:divsChild>
                    <w:div w:id="117021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0430">
              <w:marLeft w:val="0"/>
              <w:marRight w:val="0"/>
              <w:marTop w:val="0"/>
              <w:marBottom w:val="0"/>
              <w:divBdr>
                <w:top w:val="none" w:sz="0" w:space="0" w:color="auto"/>
                <w:left w:val="none" w:sz="0" w:space="0" w:color="auto"/>
                <w:bottom w:val="none" w:sz="0" w:space="0" w:color="auto"/>
                <w:right w:val="none" w:sz="0" w:space="0" w:color="auto"/>
              </w:divBdr>
            </w:div>
          </w:divsChild>
        </w:div>
        <w:div w:id="527834885">
          <w:marLeft w:val="0"/>
          <w:marRight w:val="0"/>
          <w:marTop w:val="0"/>
          <w:marBottom w:val="0"/>
          <w:divBdr>
            <w:top w:val="none" w:sz="0" w:space="0" w:color="auto"/>
            <w:left w:val="none" w:sz="0" w:space="0" w:color="auto"/>
            <w:bottom w:val="none" w:sz="0" w:space="0" w:color="auto"/>
            <w:right w:val="none" w:sz="0" w:space="0" w:color="auto"/>
          </w:divBdr>
          <w:divsChild>
            <w:div w:id="700518943">
              <w:marLeft w:val="0"/>
              <w:marRight w:val="0"/>
              <w:marTop w:val="0"/>
              <w:marBottom w:val="0"/>
              <w:divBdr>
                <w:top w:val="none" w:sz="0" w:space="0" w:color="auto"/>
                <w:left w:val="none" w:sz="0" w:space="0" w:color="auto"/>
                <w:bottom w:val="none" w:sz="0" w:space="0" w:color="auto"/>
                <w:right w:val="none" w:sz="0" w:space="0" w:color="auto"/>
              </w:divBdr>
              <w:divsChild>
                <w:div w:id="1462336925">
                  <w:marLeft w:val="0"/>
                  <w:marRight w:val="0"/>
                  <w:marTop w:val="0"/>
                  <w:marBottom w:val="0"/>
                  <w:divBdr>
                    <w:top w:val="none" w:sz="0" w:space="0" w:color="auto"/>
                    <w:left w:val="none" w:sz="0" w:space="0" w:color="auto"/>
                    <w:bottom w:val="none" w:sz="0" w:space="0" w:color="auto"/>
                    <w:right w:val="none" w:sz="0" w:space="0" w:color="auto"/>
                  </w:divBdr>
                  <w:divsChild>
                    <w:div w:id="9325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816">
              <w:marLeft w:val="0"/>
              <w:marRight w:val="0"/>
              <w:marTop w:val="0"/>
              <w:marBottom w:val="0"/>
              <w:divBdr>
                <w:top w:val="none" w:sz="0" w:space="0" w:color="auto"/>
                <w:left w:val="none" w:sz="0" w:space="0" w:color="auto"/>
                <w:bottom w:val="none" w:sz="0" w:space="0" w:color="auto"/>
                <w:right w:val="none" w:sz="0" w:space="0" w:color="auto"/>
              </w:divBdr>
            </w:div>
            <w:div w:id="2116899025">
              <w:marLeft w:val="0"/>
              <w:marRight w:val="0"/>
              <w:marTop w:val="0"/>
              <w:marBottom w:val="0"/>
              <w:divBdr>
                <w:top w:val="none" w:sz="0" w:space="0" w:color="auto"/>
                <w:left w:val="none" w:sz="0" w:space="0" w:color="auto"/>
                <w:bottom w:val="none" w:sz="0" w:space="0" w:color="auto"/>
                <w:right w:val="none" w:sz="0" w:space="0" w:color="auto"/>
              </w:divBdr>
            </w:div>
          </w:divsChild>
        </w:div>
        <w:div w:id="867065929">
          <w:marLeft w:val="0"/>
          <w:marRight w:val="0"/>
          <w:marTop w:val="0"/>
          <w:marBottom w:val="0"/>
          <w:divBdr>
            <w:top w:val="none" w:sz="0" w:space="0" w:color="auto"/>
            <w:left w:val="none" w:sz="0" w:space="0" w:color="auto"/>
            <w:bottom w:val="none" w:sz="0" w:space="0" w:color="auto"/>
            <w:right w:val="none" w:sz="0" w:space="0" w:color="auto"/>
          </w:divBdr>
          <w:divsChild>
            <w:div w:id="628391295">
              <w:marLeft w:val="0"/>
              <w:marRight w:val="0"/>
              <w:marTop w:val="0"/>
              <w:marBottom w:val="0"/>
              <w:divBdr>
                <w:top w:val="none" w:sz="0" w:space="0" w:color="auto"/>
                <w:left w:val="none" w:sz="0" w:space="0" w:color="auto"/>
                <w:bottom w:val="none" w:sz="0" w:space="0" w:color="auto"/>
                <w:right w:val="none" w:sz="0" w:space="0" w:color="auto"/>
              </w:divBdr>
            </w:div>
            <w:div w:id="1210995097">
              <w:marLeft w:val="0"/>
              <w:marRight w:val="0"/>
              <w:marTop w:val="0"/>
              <w:marBottom w:val="0"/>
              <w:divBdr>
                <w:top w:val="none" w:sz="0" w:space="0" w:color="auto"/>
                <w:left w:val="none" w:sz="0" w:space="0" w:color="auto"/>
                <w:bottom w:val="none" w:sz="0" w:space="0" w:color="auto"/>
                <w:right w:val="none" w:sz="0" w:space="0" w:color="auto"/>
              </w:divBdr>
              <w:divsChild>
                <w:div w:id="815607186">
                  <w:marLeft w:val="0"/>
                  <w:marRight w:val="0"/>
                  <w:marTop w:val="0"/>
                  <w:marBottom w:val="0"/>
                  <w:divBdr>
                    <w:top w:val="none" w:sz="0" w:space="0" w:color="auto"/>
                    <w:left w:val="none" w:sz="0" w:space="0" w:color="auto"/>
                    <w:bottom w:val="none" w:sz="0" w:space="0" w:color="auto"/>
                    <w:right w:val="none" w:sz="0" w:space="0" w:color="auto"/>
                  </w:divBdr>
                  <w:divsChild>
                    <w:div w:id="69812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4740">
              <w:marLeft w:val="0"/>
              <w:marRight w:val="0"/>
              <w:marTop w:val="0"/>
              <w:marBottom w:val="0"/>
              <w:divBdr>
                <w:top w:val="none" w:sz="0" w:space="0" w:color="auto"/>
                <w:left w:val="none" w:sz="0" w:space="0" w:color="auto"/>
                <w:bottom w:val="none" w:sz="0" w:space="0" w:color="auto"/>
                <w:right w:val="none" w:sz="0" w:space="0" w:color="auto"/>
              </w:divBdr>
            </w:div>
          </w:divsChild>
        </w:div>
        <w:div w:id="1222518019">
          <w:marLeft w:val="0"/>
          <w:marRight w:val="0"/>
          <w:marTop w:val="0"/>
          <w:marBottom w:val="0"/>
          <w:divBdr>
            <w:top w:val="none" w:sz="0" w:space="0" w:color="auto"/>
            <w:left w:val="none" w:sz="0" w:space="0" w:color="auto"/>
            <w:bottom w:val="none" w:sz="0" w:space="0" w:color="auto"/>
            <w:right w:val="none" w:sz="0" w:space="0" w:color="auto"/>
          </w:divBdr>
          <w:divsChild>
            <w:div w:id="200552627">
              <w:marLeft w:val="0"/>
              <w:marRight w:val="0"/>
              <w:marTop w:val="0"/>
              <w:marBottom w:val="0"/>
              <w:divBdr>
                <w:top w:val="none" w:sz="0" w:space="0" w:color="auto"/>
                <w:left w:val="none" w:sz="0" w:space="0" w:color="auto"/>
                <w:bottom w:val="none" w:sz="0" w:space="0" w:color="auto"/>
                <w:right w:val="none" w:sz="0" w:space="0" w:color="auto"/>
              </w:divBdr>
            </w:div>
            <w:div w:id="556278267">
              <w:marLeft w:val="0"/>
              <w:marRight w:val="0"/>
              <w:marTop w:val="0"/>
              <w:marBottom w:val="0"/>
              <w:divBdr>
                <w:top w:val="none" w:sz="0" w:space="0" w:color="auto"/>
                <w:left w:val="none" w:sz="0" w:space="0" w:color="auto"/>
                <w:bottom w:val="none" w:sz="0" w:space="0" w:color="auto"/>
                <w:right w:val="none" w:sz="0" w:space="0" w:color="auto"/>
              </w:divBdr>
              <w:divsChild>
                <w:div w:id="331489840">
                  <w:marLeft w:val="0"/>
                  <w:marRight w:val="0"/>
                  <w:marTop w:val="0"/>
                  <w:marBottom w:val="0"/>
                  <w:divBdr>
                    <w:top w:val="none" w:sz="0" w:space="0" w:color="auto"/>
                    <w:left w:val="none" w:sz="0" w:space="0" w:color="auto"/>
                    <w:bottom w:val="none" w:sz="0" w:space="0" w:color="auto"/>
                    <w:right w:val="none" w:sz="0" w:space="0" w:color="auto"/>
                  </w:divBdr>
                  <w:divsChild>
                    <w:div w:id="118069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54317">
              <w:marLeft w:val="0"/>
              <w:marRight w:val="0"/>
              <w:marTop w:val="0"/>
              <w:marBottom w:val="0"/>
              <w:divBdr>
                <w:top w:val="none" w:sz="0" w:space="0" w:color="auto"/>
                <w:left w:val="none" w:sz="0" w:space="0" w:color="auto"/>
                <w:bottom w:val="none" w:sz="0" w:space="0" w:color="auto"/>
                <w:right w:val="none" w:sz="0" w:space="0" w:color="auto"/>
              </w:divBdr>
            </w:div>
          </w:divsChild>
        </w:div>
        <w:div w:id="1387342114">
          <w:marLeft w:val="0"/>
          <w:marRight w:val="0"/>
          <w:marTop w:val="0"/>
          <w:marBottom w:val="0"/>
          <w:divBdr>
            <w:top w:val="none" w:sz="0" w:space="0" w:color="auto"/>
            <w:left w:val="none" w:sz="0" w:space="0" w:color="auto"/>
            <w:bottom w:val="none" w:sz="0" w:space="0" w:color="auto"/>
            <w:right w:val="none" w:sz="0" w:space="0" w:color="auto"/>
          </w:divBdr>
          <w:divsChild>
            <w:div w:id="128982168">
              <w:marLeft w:val="0"/>
              <w:marRight w:val="0"/>
              <w:marTop w:val="0"/>
              <w:marBottom w:val="0"/>
              <w:divBdr>
                <w:top w:val="none" w:sz="0" w:space="0" w:color="auto"/>
                <w:left w:val="none" w:sz="0" w:space="0" w:color="auto"/>
                <w:bottom w:val="none" w:sz="0" w:space="0" w:color="auto"/>
                <w:right w:val="none" w:sz="0" w:space="0" w:color="auto"/>
              </w:divBdr>
              <w:divsChild>
                <w:div w:id="224533359">
                  <w:marLeft w:val="0"/>
                  <w:marRight w:val="0"/>
                  <w:marTop w:val="0"/>
                  <w:marBottom w:val="0"/>
                  <w:divBdr>
                    <w:top w:val="none" w:sz="0" w:space="0" w:color="auto"/>
                    <w:left w:val="none" w:sz="0" w:space="0" w:color="auto"/>
                    <w:bottom w:val="none" w:sz="0" w:space="0" w:color="auto"/>
                    <w:right w:val="none" w:sz="0" w:space="0" w:color="auto"/>
                  </w:divBdr>
                  <w:divsChild>
                    <w:div w:id="38799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30381">
              <w:marLeft w:val="0"/>
              <w:marRight w:val="0"/>
              <w:marTop w:val="0"/>
              <w:marBottom w:val="0"/>
              <w:divBdr>
                <w:top w:val="none" w:sz="0" w:space="0" w:color="auto"/>
                <w:left w:val="none" w:sz="0" w:space="0" w:color="auto"/>
                <w:bottom w:val="none" w:sz="0" w:space="0" w:color="auto"/>
                <w:right w:val="none" w:sz="0" w:space="0" w:color="auto"/>
              </w:divBdr>
            </w:div>
            <w:div w:id="2090958599">
              <w:marLeft w:val="0"/>
              <w:marRight w:val="0"/>
              <w:marTop w:val="0"/>
              <w:marBottom w:val="0"/>
              <w:divBdr>
                <w:top w:val="none" w:sz="0" w:space="0" w:color="auto"/>
                <w:left w:val="none" w:sz="0" w:space="0" w:color="auto"/>
                <w:bottom w:val="none" w:sz="0" w:space="0" w:color="auto"/>
                <w:right w:val="none" w:sz="0" w:space="0" w:color="auto"/>
              </w:divBdr>
            </w:div>
          </w:divsChild>
        </w:div>
        <w:div w:id="1461798282">
          <w:marLeft w:val="0"/>
          <w:marRight w:val="0"/>
          <w:marTop w:val="0"/>
          <w:marBottom w:val="0"/>
          <w:divBdr>
            <w:top w:val="none" w:sz="0" w:space="0" w:color="auto"/>
            <w:left w:val="none" w:sz="0" w:space="0" w:color="auto"/>
            <w:bottom w:val="none" w:sz="0" w:space="0" w:color="auto"/>
            <w:right w:val="none" w:sz="0" w:space="0" w:color="auto"/>
          </w:divBdr>
          <w:divsChild>
            <w:div w:id="1520704406">
              <w:marLeft w:val="0"/>
              <w:marRight w:val="0"/>
              <w:marTop w:val="0"/>
              <w:marBottom w:val="0"/>
              <w:divBdr>
                <w:top w:val="none" w:sz="0" w:space="0" w:color="auto"/>
                <w:left w:val="none" w:sz="0" w:space="0" w:color="auto"/>
                <w:bottom w:val="none" w:sz="0" w:space="0" w:color="auto"/>
                <w:right w:val="none" w:sz="0" w:space="0" w:color="auto"/>
              </w:divBdr>
            </w:div>
            <w:div w:id="1623343107">
              <w:marLeft w:val="0"/>
              <w:marRight w:val="0"/>
              <w:marTop w:val="0"/>
              <w:marBottom w:val="0"/>
              <w:divBdr>
                <w:top w:val="none" w:sz="0" w:space="0" w:color="auto"/>
                <w:left w:val="none" w:sz="0" w:space="0" w:color="auto"/>
                <w:bottom w:val="none" w:sz="0" w:space="0" w:color="auto"/>
                <w:right w:val="none" w:sz="0" w:space="0" w:color="auto"/>
              </w:divBdr>
              <w:divsChild>
                <w:div w:id="1713187322">
                  <w:marLeft w:val="0"/>
                  <w:marRight w:val="0"/>
                  <w:marTop w:val="0"/>
                  <w:marBottom w:val="0"/>
                  <w:divBdr>
                    <w:top w:val="none" w:sz="0" w:space="0" w:color="auto"/>
                    <w:left w:val="none" w:sz="0" w:space="0" w:color="auto"/>
                    <w:bottom w:val="none" w:sz="0" w:space="0" w:color="auto"/>
                    <w:right w:val="none" w:sz="0" w:space="0" w:color="auto"/>
                  </w:divBdr>
                  <w:divsChild>
                    <w:div w:id="110789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414200">
          <w:marLeft w:val="0"/>
          <w:marRight w:val="0"/>
          <w:marTop w:val="0"/>
          <w:marBottom w:val="0"/>
          <w:divBdr>
            <w:top w:val="none" w:sz="0" w:space="0" w:color="auto"/>
            <w:left w:val="none" w:sz="0" w:space="0" w:color="auto"/>
            <w:bottom w:val="none" w:sz="0" w:space="0" w:color="auto"/>
            <w:right w:val="none" w:sz="0" w:space="0" w:color="auto"/>
          </w:divBdr>
          <w:divsChild>
            <w:div w:id="288167652">
              <w:marLeft w:val="0"/>
              <w:marRight w:val="0"/>
              <w:marTop w:val="0"/>
              <w:marBottom w:val="0"/>
              <w:divBdr>
                <w:top w:val="none" w:sz="0" w:space="0" w:color="auto"/>
                <w:left w:val="none" w:sz="0" w:space="0" w:color="auto"/>
                <w:bottom w:val="none" w:sz="0" w:space="0" w:color="auto"/>
                <w:right w:val="none" w:sz="0" w:space="0" w:color="auto"/>
              </w:divBdr>
            </w:div>
            <w:div w:id="900093914">
              <w:marLeft w:val="0"/>
              <w:marRight w:val="0"/>
              <w:marTop w:val="0"/>
              <w:marBottom w:val="0"/>
              <w:divBdr>
                <w:top w:val="none" w:sz="0" w:space="0" w:color="auto"/>
                <w:left w:val="none" w:sz="0" w:space="0" w:color="auto"/>
                <w:bottom w:val="none" w:sz="0" w:space="0" w:color="auto"/>
                <w:right w:val="none" w:sz="0" w:space="0" w:color="auto"/>
              </w:divBdr>
            </w:div>
            <w:div w:id="1062607048">
              <w:marLeft w:val="0"/>
              <w:marRight w:val="0"/>
              <w:marTop w:val="0"/>
              <w:marBottom w:val="0"/>
              <w:divBdr>
                <w:top w:val="none" w:sz="0" w:space="0" w:color="auto"/>
                <w:left w:val="none" w:sz="0" w:space="0" w:color="auto"/>
                <w:bottom w:val="none" w:sz="0" w:space="0" w:color="auto"/>
                <w:right w:val="none" w:sz="0" w:space="0" w:color="auto"/>
              </w:divBdr>
              <w:divsChild>
                <w:div w:id="112673475">
                  <w:marLeft w:val="0"/>
                  <w:marRight w:val="0"/>
                  <w:marTop w:val="0"/>
                  <w:marBottom w:val="0"/>
                  <w:divBdr>
                    <w:top w:val="none" w:sz="0" w:space="0" w:color="auto"/>
                    <w:left w:val="none" w:sz="0" w:space="0" w:color="auto"/>
                    <w:bottom w:val="none" w:sz="0" w:space="0" w:color="auto"/>
                    <w:right w:val="none" w:sz="0" w:space="0" w:color="auto"/>
                  </w:divBdr>
                  <w:divsChild>
                    <w:div w:id="7165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2579">
          <w:marLeft w:val="0"/>
          <w:marRight w:val="0"/>
          <w:marTop w:val="0"/>
          <w:marBottom w:val="0"/>
          <w:divBdr>
            <w:top w:val="none" w:sz="0" w:space="0" w:color="auto"/>
            <w:left w:val="none" w:sz="0" w:space="0" w:color="auto"/>
            <w:bottom w:val="none" w:sz="0" w:space="0" w:color="auto"/>
            <w:right w:val="none" w:sz="0" w:space="0" w:color="auto"/>
          </w:divBdr>
          <w:divsChild>
            <w:div w:id="544485592">
              <w:marLeft w:val="0"/>
              <w:marRight w:val="0"/>
              <w:marTop w:val="0"/>
              <w:marBottom w:val="0"/>
              <w:divBdr>
                <w:top w:val="none" w:sz="0" w:space="0" w:color="auto"/>
                <w:left w:val="none" w:sz="0" w:space="0" w:color="auto"/>
                <w:bottom w:val="none" w:sz="0" w:space="0" w:color="auto"/>
                <w:right w:val="none" w:sz="0" w:space="0" w:color="auto"/>
              </w:divBdr>
            </w:div>
            <w:div w:id="669872348">
              <w:marLeft w:val="0"/>
              <w:marRight w:val="0"/>
              <w:marTop w:val="0"/>
              <w:marBottom w:val="0"/>
              <w:divBdr>
                <w:top w:val="none" w:sz="0" w:space="0" w:color="auto"/>
                <w:left w:val="none" w:sz="0" w:space="0" w:color="auto"/>
                <w:bottom w:val="none" w:sz="0" w:space="0" w:color="auto"/>
                <w:right w:val="none" w:sz="0" w:space="0" w:color="auto"/>
              </w:divBdr>
            </w:div>
            <w:div w:id="2071490956">
              <w:marLeft w:val="0"/>
              <w:marRight w:val="0"/>
              <w:marTop w:val="0"/>
              <w:marBottom w:val="0"/>
              <w:divBdr>
                <w:top w:val="none" w:sz="0" w:space="0" w:color="auto"/>
                <w:left w:val="none" w:sz="0" w:space="0" w:color="auto"/>
                <w:bottom w:val="none" w:sz="0" w:space="0" w:color="auto"/>
                <w:right w:val="none" w:sz="0" w:space="0" w:color="auto"/>
              </w:divBdr>
              <w:divsChild>
                <w:div w:id="612438584">
                  <w:marLeft w:val="0"/>
                  <w:marRight w:val="0"/>
                  <w:marTop w:val="0"/>
                  <w:marBottom w:val="0"/>
                  <w:divBdr>
                    <w:top w:val="none" w:sz="0" w:space="0" w:color="auto"/>
                    <w:left w:val="none" w:sz="0" w:space="0" w:color="auto"/>
                    <w:bottom w:val="none" w:sz="0" w:space="0" w:color="auto"/>
                    <w:right w:val="none" w:sz="0" w:space="0" w:color="auto"/>
                  </w:divBdr>
                  <w:divsChild>
                    <w:div w:id="114847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980324">
          <w:marLeft w:val="0"/>
          <w:marRight w:val="0"/>
          <w:marTop w:val="0"/>
          <w:marBottom w:val="0"/>
          <w:divBdr>
            <w:top w:val="none" w:sz="0" w:space="0" w:color="auto"/>
            <w:left w:val="none" w:sz="0" w:space="0" w:color="auto"/>
            <w:bottom w:val="none" w:sz="0" w:space="0" w:color="auto"/>
            <w:right w:val="none" w:sz="0" w:space="0" w:color="auto"/>
          </w:divBdr>
          <w:divsChild>
            <w:div w:id="741953608">
              <w:marLeft w:val="0"/>
              <w:marRight w:val="0"/>
              <w:marTop w:val="0"/>
              <w:marBottom w:val="0"/>
              <w:divBdr>
                <w:top w:val="none" w:sz="0" w:space="0" w:color="auto"/>
                <w:left w:val="none" w:sz="0" w:space="0" w:color="auto"/>
                <w:bottom w:val="none" w:sz="0" w:space="0" w:color="auto"/>
                <w:right w:val="none" w:sz="0" w:space="0" w:color="auto"/>
              </w:divBdr>
            </w:div>
            <w:div w:id="899901348">
              <w:marLeft w:val="0"/>
              <w:marRight w:val="0"/>
              <w:marTop w:val="0"/>
              <w:marBottom w:val="0"/>
              <w:divBdr>
                <w:top w:val="none" w:sz="0" w:space="0" w:color="auto"/>
                <w:left w:val="none" w:sz="0" w:space="0" w:color="auto"/>
                <w:bottom w:val="none" w:sz="0" w:space="0" w:color="auto"/>
                <w:right w:val="none" w:sz="0" w:space="0" w:color="auto"/>
              </w:divBdr>
            </w:div>
            <w:div w:id="2002348210">
              <w:marLeft w:val="0"/>
              <w:marRight w:val="0"/>
              <w:marTop w:val="0"/>
              <w:marBottom w:val="0"/>
              <w:divBdr>
                <w:top w:val="none" w:sz="0" w:space="0" w:color="auto"/>
                <w:left w:val="none" w:sz="0" w:space="0" w:color="auto"/>
                <w:bottom w:val="none" w:sz="0" w:space="0" w:color="auto"/>
                <w:right w:val="none" w:sz="0" w:space="0" w:color="auto"/>
              </w:divBdr>
              <w:divsChild>
                <w:div w:id="935092574">
                  <w:marLeft w:val="0"/>
                  <w:marRight w:val="0"/>
                  <w:marTop w:val="0"/>
                  <w:marBottom w:val="0"/>
                  <w:divBdr>
                    <w:top w:val="none" w:sz="0" w:space="0" w:color="auto"/>
                    <w:left w:val="none" w:sz="0" w:space="0" w:color="auto"/>
                    <w:bottom w:val="none" w:sz="0" w:space="0" w:color="auto"/>
                    <w:right w:val="none" w:sz="0" w:space="0" w:color="auto"/>
                  </w:divBdr>
                  <w:divsChild>
                    <w:div w:id="43116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15474">
      <w:bodyDiv w:val="1"/>
      <w:marLeft w:val="0"/>
      <w:marRight w:val="0"/>
      <w:marTop w:val="0"/>
      <w:marBottom w:val="0"/>
      <w:divBdr>
        <w:top w:val="none" w:sz="0" w:space="0" w:color="auto"/>
        <w:left w:val="none" w:sz="0" w:space="0" w:color="auto"/>
        <w:bottom w:val="none" w:sz="0" w:space="0" w:color="auto"/>
        <w:right w:val="none" w:sz="0" w:space="0" w:color="auto"/>
      </w:divBdr>
    </w:div>
    <w:div w:id="137460205">
      <w:bodyDiv w:val="1"/>
      <w:marLeft w:val="0"/>
      <w:marRight w:val="0"/>
      <w:marTop w:val="0"/>
      <w:marBottom w:val="0"/>
      <w:divBdr>
        <w:top w:val="none" w:sz="0" w:space="0" w:color="auto"/>
        <w:left w:val="none" w:sz="0" w:space="0" w:color="auto"/>
        <w:bottom w:val="none" w:sz="0" w:space="0" w:color="auto"/>
        <w:right w:val="none" w:sz="0" w:space="0" w:color="auto"/>
      </w:divBdr>
    </w:div>
    <w:div w:id="139617767">
      <w:bodyDiv w:val="1"/>
      <w:marLeft w:val="0"/>
      <w:marRight w:val="0"/>
      <w:marTop w:val="0"/>
      <w:marBottom w:val="0"/>
      <w:divBdr>
        <w:top w:val="none" w:sz="0" w:space="0" w:color="auto"/>
        <w:left w:val="none" w:sz="0" w:space="0" w:color="auto"/>
        <w:bottom w:val="none" w:sz="0" w:space="0" w:color="auto"/>
        <w:right w:val="none" w:sz="0" w:space="0" w:color="auto"/>
      </w:divBdr>
    </w:div>
    <w:div w:id="142429506">
      <w:bodyDiv w:val="1"/>
      <w:marLeft w:val="0"/>
      <w:marRight w:val="0"/>
      <w:marTop w:val="0"/>
      <w:marBottom w:val="0"/>
      <w:divBdr>
        <w:top w:val="none" w:sz="0" w:space="0" w:color="auto"/>
        <w:left w:val="none" w:sz="0" w:space="0" w:color="auto"/>
        <w:bottom w:val="none" w:sz="0" w:space="0" w:color="auto"/>
        <w:right w:val="none" w:sz="0" w:space="0" w:color="auto"/>
      </w:divBdr>
      <w:divsChild>
        <w:div w:id="1309818274">
          <w:marLeft w:val="0"/>
          <w:marRight w:val="0"/>
          <w:marTop w:val="0"/>
          <w:marBottom w:val="0"/>
          <w:divBdr>
            <w:top w:val="none" w:sz="0" w:space="0" w:color="auto"/>
            <w:left w:val="none" w:sz="0" w:space="0" w:color="auto"/>
            <w:bottom w:val="none" w:sz="0" w:space="0" w:color="auto"/>
            <w:right w:val="none" w:sz="0" w:space="0" w:color="auto"/>
          </w:divBdr>
        </w:div>
      </w:divsChild>
    </w:div>
    <w:div w:id="144980402">
      <w:bodyDiv w:val="1"/>
      <w:marLeft w:val="0"/>
      <w:marRight w:val="0"/>
      <w:marTop w:val="0"/>
      <w:marBottom w:val="0"/>
      <w:divBdr>
        <w:top w:val="none" w:sz="0" w:space="0" w:color="auto"/>
        <w:left w:val="none" w:sz="0" w:space="0" w:color="auto"/>
        <w:bottom w:val="none" w:sz="0" w:space="0" w:color="auto"/>
        <w:right w:val="none" w:sz="0" w:space="0" w:color="auto"/>
      </w:divBdr>
    </w:div>
    <w:div w:id="147409337">
      <w:bodyDiv w:val="1"/>
      <w:marLeft w:val="0"/>
      <w:marRight w:val="0"/>
      <w:marTop w:val="0"/>
      <w:marBottom w:val="0"/>
      <w:divBdr>
        <w:top w:val="none" w:sz="0" w:space="0" w:color="auto"/>
        <w:left w:val="none" w:sz="0" w:space="0" w:color="auto"/>
        <w:bottom w:val="none" w:sz="0" w:space="0" w:color="auto"/>
        <w:right w:val="none" w:sz="0" w:space="0" w:color="auto"/>
      </w:divBdr>
    </w:div>
    <w:div w:id="148715528">
      <w:bodyDiv w:val="1"/>
      <w:marLeft w:val="0"/>
      <w:marRight w:val="0"/>
      <w:marTop w:val="0"/>
      <w:marBottom w:val="0"/>
      <w:divBdr>
        <w:top w:val="none" w:sz="0" w:space="0" w:color="auto"/>
        <w:left w:val="none" w:sz="0" w:space="0" w:color="auto"/>
        <w:bottom w:val="none" w:sz="0" w:space="0" w:color="auto"/>
        <w:right w:val="none" w:sz="0" w:space="0" w:color="auto"/>
      </w:divBdr>
    </w:div>
    <w:div w:id="151340333">
      <w:bodyDiv w:val="1"/>
      <w:marLeft w:val="0"/>
      <w:marRight w:val="0"/>
      <w:marTop w:val="0"/>
      <w:marBottom w:val="0"/>
      <w:divBdr>
        <w:top w:val="none" w:sz="0" w:space="0" w:color="auto"/>
        <w:left w:val="none" w:sz="0" w:space="0" w:color="auto"/>
        <w:bottom w:val="none" w:sz="0" w:space="0" w:color="auto"/>
        <w:right w:val="none" w:sz="0" w:space="0" w:color="auto"/>
      </w:divBdr>
    </w:div>
    <w:div w:id="164631507">
      <w:bodyDiv w:val="1"/>
      <w:marLeft w:val="0"/>
      <w:marRight w:val="0"/>
      <w:marTop w:val="0"/>
      <w:marBottom w:val="0"/>
      <w:divBdr>
        <w:top w:val="none" w:sz="0" w:space="0" w:color="auto"/>
        <w:left w:val="none" w:sz="0" w:space="0" w:color="auto"/>
        <w:bottom w:val="none" w:sz="0" w:space="0" w:color="auto"/>
        <w:right w:val="none" w:sz="0" w:space="0" w:color="auto"/>
      </w:divBdr>
      <w:divsChild>
        <w:div w:id="275253563">
          <w:marLeft w:val="0"/>
          <w:marRight w:val="0"/>
          <w:marTop w:val="0"/>
          <w:marBottom w:val="0"/>
          <w:divBdr>
            <w:top w:val="none" w:sz="0" w:space="0" w:color="auto"/>
            <w:left w:val="none" w:sz="0" w:space="0" w:color="auto"/>
            <w:bottom w:val="none" w:sz="0" w:space="0" w:color="auto"/>
            <w:right w:val="none" w:sz="0" w:space="0" w:color="auto"/>
          </w:divBdr>
          <w:divsChild>
            <w:div w:id="25454063">
              <w:marLeft w:val="0"/>
              <w:marRight w:val="0"/>
              <w:marTop w:val="0"/>
              <w:marBottom w:val="0"/>
              <w:divBdr>
                <w:top w:val="none" w:sz="0" w:space="0" w:color="auto"/>
                <w:left w:val="none" w:sz="0" w:space="0" w:color="auto"/>
                <w:bottom w:val="none" w:sz="0" w:space="0" w:color="auto"/>
                <w:right w:val="none" w:sz="0" w:space="0" w:color="auto"/>
              </w:divBdr>
              <w:divsChild>
                <w:div w:id="41640373">
                  <w:marLeft w:val="0"/>
                  <w:marRight w:val="0"/>
                  <w:marTop w:val="0"/>
                  <w:marBottom w:val="0"/>
                  <w:divBdr>
                    <w:top w:val="none" w:sz="0" w:space="0" w:color="auto"/>
                    <w:left w:val="none" w:sz="0" w:space="0" w:color="auto"/>
                    <w:bottom w:val="none" w:sz="0" w:space="0" w:color="auto"/>
                    <w:right w:val="none" w:sz="0" w:space="0" w:color="auto"/>
                  </w:divBdr>
                  <w:divsChild>
                    <w:div w:id="4923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6055">
              <w:marLeft w:val="0"/>
              <w:marRight w:val="0"/>
              <w:marTop w:val="0"/>
              <w:marBottom w:val="0"/>
              <w:divBdr>
                <w:top w:val="none" w:sz="0" w:space="0" w:color="auto"/>
                <w:left w:val="none" w:sz="0" w:space="0" w:color="auto"/>
                <w:bottom w:val="none" w:sz="0" w:space="0" w:color="auto"/>
                <w:right w:val="none" w:sz="0" w:space="0" w:color="auto"/>
              </w:divBdr>
            </w:div>
            <w:div w:id="916787522">
              <w:marLeft w:val="0"/>
              <w:marRight w:val="0"/>
              <w:marTop w:val="0"/>
              <w:marBottom w:val="0"/>
              <w:divBdr>
                <w:top w:val="none" w:sz="0" w:space="0" w:color="auto"/>
                <w:left w:val="none" w:sz="0" w:space="0" w:color="auto"/>
                <w:bottom w:val="none" w:sz="0" w:space="0" w:color="auto"/>
                <w:right w:val="none" w:sz="0" w:space="0" w:color="auto"/>
              </w:divBdr>
            </w:div>
          </w:divsChild>
        </w:div>
        <w:div w:id="540748859">
          <w:marLeft w:val="0"/>
          <w:marRight w:val="0"/>
          <w:marTop w:val="0"/>
          <w:marBottom w:val="0"/>
          <w:divBdr>
            <w:top w:val="none" w:sz="0" w:space="0" w:color="auto"/>
            <w:left w:val="none" w:sz="0" w:space="0" w:color="auto"/>
            <w:bottom w:val="none" w:sz="0" w:space="0" w:color="auto"/>
            <w:right w:val="none" w:sz="0" w:space="0" w:color="auto"/>
          </w:divBdr>
          <w:divsChild>
            <w:div w:id="1389373942">
              <w:marLeft w:val="0"/>
              <w:marRight w:val="0"/>
              <w:marTop w:val="0"/>
              <w:marBottom w:val="0"/>
              <w:divBdr>
                <w:top w:val="none" w:sz="0" w:space="0" w:color="auto"/>
                <w:left w:val="none" w:sz="0" w:space="0" w:color="auto"/>
                <w:bottom w:val="none" w:sz="0" w:space="0" w:color="auto"/>
                <w:right w:val="none" w:sz="0" w:space="0" w:color="auto"/>
              </w:divBdr>
              <w:divsChild>
                <w:div w:id="1366440442">
                  <w:marLeft w:val="0"/>
                  <w:marRight w:val="0"/>
                  <w:marTop w:val="0"/>
                  <w:marBottom w:val="0"/>
                  <w:divBdr>
                    <w:top w:val="none" w:sz="0" w:space="0" w:color="auto"/>
                    <w:left w:val="none" w:sz="0" w:space="0" w:color="auto"/>
                    <w:bottom w:val="none" w:sz="0" w:space="0" w:color="auto"/>
                    <w:right w:val="none" w:sz="0" w:space="0" w:color="auto"/>
                  </w:divBdr>
                  <w:divsChild>
                    <w:div w:id="3952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1145">
              <w:marLeft w:val="0"/>
              <w:marRight w:val="0"/>
              <w:marTop w:val="0"/>
              <w:marBottom w:val="0"/>
              <w:divBdr>
                <w:top w:val="none" w:sz="0" w:space="0" w:color="auto"/>
                <w:left w:val="none" w:sz="0" w:space="0" w:color="auto"/>
                <w:bottom w:val="none" w:sz="0" w:space="0" w:color="auto"/>
                <w:right w:val="none" w:sz="0" w:space="0" w:color="auto"/>
              </w:divBdr>
            </w:div>
            <w:div w:id="2024889828">
              <w:marLeft w:val="0"/>
              <w:marRight w:val="0"/>
              <w:marTop w:val="0"/>
              <w:marBottom w:val="0"/>
              <w:divBdr>
                <w:top w:val="none" w:sz="0" w:space="0" w:color="auto"/>
                <w:left w:val="none" w:sz="0" w:space="0" w:color="auto"/>
                <w:bottom w:val="none" w:sz="0" w:space="0" w:color="auto"/>
                <w:right w:val="none" w:sz="0" w:space="0" w:color="auto"/>
              </w:divBdr>
            </w:div>
          </w:divsChild>
        </w:div>
        <w:div w:id="622661634">
          <w:marLeft w:val="0"/>
          <w:marRight w:val="0"/>
          <w:marTop w:val="0"/>
          <w:marBottom w:val="0"/>
          <w:divBdr>
            <w:top w:val="none" w:sz="0" w:space="0" w:color="auto"/>
            <w:left w:val="none" w:sz="0" w:space="0" w:color="auto"/>
            <w:bottom w:val="none" w:sz="0" w:space="0" w:color="auto"/>
            <w:right w:val="none" w:sz="0" w:space="0" w:color="auto"/>
          </w:divBdr>
          <w:divsChild>
            <w:div w:id="411437138">
              <w:marLeft w:val="0"/>
              <w:marRight w:val="0"/>
              <w:marTop w:val="0"/>
              <w:marBottom w:val="0"/>
              <w:divBdr>
                <w:top w:val="none" w:sz="0" w:space="0" w:color="auto"/>
                <w:left w:val="none" w:sz="0" w:space="0" w:color="auto"/>
                <w:bottom w:val="none" w:sz="0" w:space="0" w:color="auto"/>
                <w:right w:val="none" w:sz="0" w:space="0" w:color="auto"/>
              </w:divBdr>
              <w:divsChild>
                <w:div w:id="1360473782">
                  <w:marLeft w:val="0"/>
                  <w:marRight w:val="0"/>
                  <w:marTop w:val="0"/>
                  <w:marBottom w:val="0"/>
                  <w:divBdr>
                    <w:top w:val="none" w:sz="0" w:space="0" w:color="auto"/>
                    <w:left w:val="none" w:sz="0" w:space="0" w:color="auto"/>
                    <w:bottom w:val="none" w:sz="0" w:space="0" w:color="auto"/>
                    <w:right w:val="none" w:sz="0" w:space="0" w:color="auto"/>
                  </w:divBdr>
                  <w:divsChild>
                    <w:div w:id="16216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76382">
              <w:marLeft w:val="0"/>
              <w:marRight w:val="0"/>
              <w:marTop w:val="0"/>
              <w:marBottom w:val="0"/>
              <w:divBdr>
                <w:top w:val="none" w:sz="0" w:space="0" w:color="auto"/>
                <w:left w:val="none" w:sz="0" w:space="0" w:color="auto"/>
                <w:bottom w:val="none" w:sz="0" w:space="0" w:color="auto"/>
                <w:right w:val="none" w:sz="0" w:space="0" w:color="auto"/>
              </w:divBdr>
            </w:div>
            <w:div w:id="1112942472">
              <w:marLeft w:val="0"/>
              <w:marRight w:val="0"/>
              <w:marTop w:val="0"/>
              <w:marBottom w:val="0"/>
              <w:divBdr>
                <w:top w:val="none" w:sz="0" w:space="0" w:color="auto"/>
                <w:left w:val="none" w:sz="0" w:space="0" w:color="auto"/>
                <w:bottom w:val="none" w:sz="0" w:space="0" w:color="auto"/>
                <w:right w:val="none" w:sz="0" w:space="0" w:color="auto"/>
              </w:divBdr>
            </w:div>
          </w:divsChild>
        </w:div>
        <w:div w:id="648366061">
          <w:marLeft w:val="0"/>
          <w:marRight w:val="0"/>
          <w:marTop w:val="0"/>
          <w:marBottom w:val="0"/>
          <w:divBdr>
            <w:top w:val="none" w:sz="0" w:space="0" w:color="auto"/>
            <w:left w:val="none" w:sz="0" w:space="0" w:color="auto"/>
            <w:bottom w:val="none" w:sz="0" w:space="0" w:color="auto"/>
            <w:right w:val="none" w:sz="0" w:space="0" w:color="auto"/>
          </w:divBdr>
          <w:divsChild>
            <w:div w:id="1130633846">
              <w:marLeft w:val="0"/>
              <w:marRight w:val="0"/>
              <w:marTop w:val="0"/>
              <w:marBottom w:val="0"/>
              <w:divBdr>
                <w:top w:val="none" w:sz="0" w:space="0" w:color="auto"/>
                <w:left w:val="none" w:sz="0" w:space="0" w:color="auto"/>
                <w:bottom w:val="none" w:sz="0" w:space="0" w:color="auto"/>
                <w:right w:val="none" w:sz="0" w:space="0" w:color="auto"/>
              </w:divBdr>
            </w:div>
            <w:div w:id="1462573407">
              <w:marLeft w:val="0"/>
              <w:marRight w:val="0"/>
              <w:marTop w:val="0"/>
              <w:marBottom w:val="0"/>
              <w:divBdr>
                <w:top w:val="none" w:sz="0" w:space="0" w:color="auto"/>
                <w:left w:val="none" w:sz="0" w:space="0" w:color="auto"/>
                <w:bottom w:val="none" w:sz="0" w:space="0" w:color="auto"/>
                <w:right w:val="none" w:sz="0" w:space="0" w:color="auto"/>
              </w:divBdr>
            </w:div>
            <w:div w:id="1691108629">
              <w:marLeft w:val="0"/>
              <w:marRight w:val="0"/>
              <w:marTop w:val="0"/>
              <w:marBottom w:val="0"/>
              <w:divBdr>
                <w:top w:val="none" w:sz="0" w:space="0" w:color="auto"/>
                <w:left w:val="none" w:sz="0" w:space="0" w:color="auto"/>
                <w:bottom w:val="none" w:sz="0" w:space="0" w:color="auto"/>
                <w:right w:val="none" w:sz="0" w:space="0" w:color="auto"/>
              </w:divBdr>
              <w:divsChild>
                <w:div w:id="406878980">
                  <w:marLeft w:val="0"/>
                  <w:marRight w:val="0"/>
                  <w:marTop w:val="0"/>
                  <w:marBottom w:val="0"/>
                  <w:divBdr>
                    <w:top w:val="none" w:sz="0" w:space="0" w:color="auto"/>
                    <w:left w:val="none" w:sz="0" w:space="0" w:color="auto"/>
                    <w:bottom w:val="none" w:sz="0" w:space="0" w:color="auto"/>
                    <w:right w:val="none" w:sz="0" w:space="0" w:color="auto"/>
                  </w:divBdr>
                  <w:divsChild>
                    <w:div w:id="172302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14028">
          <w:marLeft w:val="0"/>
          <w:marRight w:val="0"/>
          <w:marTop w:val="0"/>
          <w:marBottom w:val="0"/>
          <w:divBdr>
            <w:top w:val="none" w:sz="0" w:space="0" w:color="auto"/>
            <w:left w:val="none" w:sz="0" w:space="0" w:color="auto"/>
            <w:bottom w:val="none" w:sz="0" w:space="0" w:color="auto"/>
            <w:right w:val="none" w:sz="0" w:space="0" w:color="auto"/>
          </w:divBdr>
          <w:divsChild>
            <w:div w:id="446857180">
              <w:marLeft w:val="0"/>
              <w:marRight w:val="0"/>
              <w:marTop w:val="0"/>
              <w:marBottom w:val="0"/>
              <w:divBdr>
                <w:top w:val="none" w:sz="0" w:space="0" w:color="auto"/>
                <w:left w:val="none" w:sz="0" w:space="0" w:color="auto"/>
                <w:bottom w:val="none" w:sz="0" w:space="0" w:color="auto"/>
                <w:right w:val="none" w:sz="0" w:space="0" w:color="auto"/>
              </w:divBdr>
            </w:div>
            <w:div w:id="1630429811">
              <w:marLeft w:val="0"/>
              <w:marRight w:val="0"/>
              <w:marTop w:val="0"/>
              <w:marBottom w:val="0"/>
              <w:divBdr>
                <w:top w:val="none" w:sz="0" w:space="0" w:color="auto"/>
                <w:left w:val="none" w:sz="0" w:space="0" w:color="auto"/>
                <w:bottom w:val="none" w:sz="0" w:space="0" w:color="auto"/>
                <w:right w:val="none" w:sz="0" w:space="0" w:color="auto"/>
              </w:divBdr>
              <w:divsChild>
                <w:div w:id="884214427">
                  <w:marLeft w:val="0"/>
                  <w:marRight w:val="0"/>
                  <w:marTop w:val="0"/>
                  <w:marBottom w:val="0"/>
                  <w:divBdr>
                    <w:top w:val="none" w:sz="0" w:space="0" w:color="auto"/>
                    <w:left w:val="none" w:sz="0" w:space="0" w:color="auto"/>
                    <w:bottom w:val="none" w:sz="0" w:space="0" w:color="auto"/>
                    <w:right w:val="none" w:sz="0" w:space="0" w:color="auto"/>
                  </w:divBdr>
                  <w:divsChild>
                    <w:div w:id="96122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33029">
              <w:marLeft w:val="0"/>
              <w:marRight w:val="0"/>
              <w:marTop w:val="0"/>
              <w:marBottom w:val="0"/>
              <w:divBdr>
                <w:top w:val="none" w:sz="0" w:space="0" w:color="auto"/>
                <w:left w:val="none" w:sz="0" w:space="0" w:color="auto"/>
                <w:bottom w:val="none" w:sz="0" w:space="0" w:color="auto"/>
                <w:right w:val="none" w:sz="0" w:space="0" w:color="auto"/>
              </w:divBdr>
            </w:div>
          </w:divsChild>
        </w:div>
        <w:div w:id="941303225">
          <w:marLeft w:val="0"/>
          <w:marRight w:val="0"/>
          <w:marTop w:val="0"/>
          <w:marBottom w:val="0"/>
          <w:divBdr>
            <w:top w:val="none" w:sz="0" w:space="0" w:color="auto"/>
            <w:left w:val="none" w:sz="0" w:space="0" w:color="auto"/>
            <w:bottom w:val="none" w:sz="0" w:space="0" w:color="auto"/>
            <w:right w:val="none" w:sz="0" w:space="0" w:color="auto"/>
          </w:divBdr>
          <w:divsChild>
            <w:div w:id="1492720376">
              <w:marLeft w:val="0"/>
              <w:marRight w:val="0"/>
              <w:marTop w:val="0"/>
              <w:marBottom w:val="0"/>
              <w:divBdr>
                <w:top w:val="none" w:sz="0" w:space="0" w:color="auto"/>
                <w:left w:val="none" w:sz="0" w:space="0" w:color="auto"/>
                <w:bottom w:val="none" w:sz="0" w:space="0" w:color="auto"/>
                <w:right w:val="none" w:sz="0" w:space="0" w:color="auto"/>
              </w:divBdr>
            </w:div>
            <w:div w:id="1804082195">
              <w:marLeft w:val="0"/>
              <w:marRight w:val="0"/>
              <w:marTop w:val="0"/>
              <w:marBottom w:val="0"/>
              <w:divBdr>
                <w:top w:val="none" w:sz="0" w:space="0" w:color="auto"/>
                <w:left w:val="none" w:sz="0" w:space="0" w:color="auto"/>
                <w:bottom w:val="none" w:sz="0" w:space="0" w:color="auto"/>
                <w:right w:val="none" w:sz="0" w:space="0" w:color="auto"/>
              </w:divBdr>
            </w:div>
            <w:div w:id="2067531365">
              <w:marLeft w:val="0"/>
              <w:marRight w:val="0"/>
              <w:marTop w:val="0"/>
              <w:marBottom w:val="0"/>
              <w:divBdr>
                <w:top w:val="none" w:sz="0" w:space="0" w:color="auto"/>
                <w:left w:val="none" w:sz="0" w:space="0" w:color="auto"/>
                <w:bottom w:val="none" w:sz="0" w:space="0" w:color="auto"/>
                <w:right w:val="none" w:sz="0" w:space="0" w:color="auto"/>
              </w:divBdr>
              <w:divsChild>
                <w:div w:id="298532638">
                  <w:marLeft w:val="0"/>
                  <w:marRight w:val="0"/>
                  <w:marTop w:val="0"/>
                  <w:marBottom w:val="0"/>
                  <w:divBdr>
                    <w:top w:val="none" w:sz="0" w:space="0" w:color="auto"/>
                    <w:left w:val="none" w:sz="0" w:space="0" w:color="auto"/>
                    <w:bottom w:val="none" w:sz="0" w:space="0" w:color="auto"/>
                    <w:right w:val="none" w:sz="0" w:space="0" w:color="auto"/>
                  </w:divBdr>
                  <w:divsChild>
                    <w:div w:id="46570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305662">
          <w:marLeft w:val="0"/>
          <w:marRight w:val="0"/>
          <w:marTop w:val="0"/>
          <w:marBottom w:val="0"/>
          <w:divBdr>
            <w:top w:val="none" w:sz="0" w:space="0" w:color="auto"/>
            <w:left w:val="none" w:sz="0" w:space="0" w:color="auto"/>
            <w:bottom w:val="none" w:sz="0" w:space="0" w:color="auto"/>
            <w:right w:val="none" w:sz="0" w:space="0" w:color="auto"/>
          </w:divBdr>
          <w:divsChild>
            <w:div w:id="237401338">
              <w:marLeft w:val="0"/>
              <w:marRight w:val="0"/>
              <w:marTop w:val="0"/>
              <w:marBottom w:val="0"/>
              <w:divBdr>
                <w:top w:val="none" w:sz="0" w:space="0" w:color="auto"/>
                <w:left w:val="none" w:sz="0" w:space="0" w:color="auto"/>
                <w:bottom w:val="none" w:sz="0" w:space="0" w:color="auto"/>
                <w:right w:val="none" w:sz="0" w:space="0" w:color="auto"/>
              </w:divBdr>
            </w:div>
            <w:div w:id="801270181">
              <w:marLeft w:val="0"/>
              <w:marRight w:val="0"/>
              <w:marTop w:val="0"/>
              <w:marBottom w:val="0"/>
              <w:divBdr>
                <w:top w:val="none" w:sz="0" w:space="0" w:color="auto"/>
                <w:left w:val="none" w:sz="0" w:space="0" w:color="auto"/>
                <w:bottom w:val="none" w:sz="0" w:space="0" w:color="auto"/>
                <w:right w:val="none" w:sz="0" w:space="0" w:color="auto"/>
              </w:divBdr>
            </w:div>
            <w:div w:id="1410427275">
              <w:marLeft w:val="0"/>
              <w:marRight w:val="0"/>
              <w:marTop w:val="0"/>
              <w:marBottom w:val="0"/>
              <w:divBdr>
                <w:top w:val="none" w:sz="0" w:space="0" w:color="auto"/>
                <w:left w:val="none" w:sz="0" w:space="0" w:color="auto"/>
                <w:bottom w:val="none" w:sz="0" w:space="0" w:color="auto"/>
                <w:right w:val="none" w:sz="0" w:space="0" w:color="auto"/>
              </w:divBdr>
              <w:divsChild>
                <w:div w:id="287325474">
                  <w:marLeft w:val="0"/>
                  <w:marRight w:val="0"/>
                  <w:marTop w:val="0"/>
                  <w:marBottom w:val="0"/>
                  <w:divBdr>
                    <w:top w:val="none" w:sz="0" w:space="0" w:color="auto"/>
                    <w:left w:val="none" w:sz="0" w:space="0" w:color="auto"/>
                    <w:bottom w:val="none" w:sz="0" w:space="0" w:color="auto"/>
                    <w:right w:val="none" w:sz="0" w:space="0" w:color="auto"/>
                  </w:divBdr>
                  <w:divsChild>
                    <w:div w:id="200600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844035">
          <w:marLeft w:val="0"/>
          <w:marRight w:val="0"/>
          <w:marTop w:val="0"/>
          <w:marBottom w:val="0"/>
          <w:divBdr>
            <w:top w:val="none" w:sz="0" w:space="0" w:color="auto"/>
            <w:left w:val="none" w:sz="0" w:space="0" w:color="auto"/>
            <w:bottom w:val="none" w:sz="0" w:space="0" w:color="auto"/>
            <w:right w:val="none" w:sz="0" w:space="0" w:color="auto"/>
          </w:divBdr>
          <w:divsChild>
            <w:div w:id="674183846">
              <w:marLeft w:val="0"/>
              <w:marRight w:val="0"/>
              <w:marTop w:val="0"/>
              <w:marBottom w:val="0"/>
              <w:divBdr>
                <w:top w:val="none" w:sz="0" w:space="0" w:color="auto"/>
                <w:left w:val="none" w:sz="0" w:space="0" w:color="auto"/>
                <w:bottom w:val="none" w:sz="0" w:space="0" w:color="auto"/>
                <w:right w:val="none" w:sz="0" w:space="0" w:color="auto"/>
              </w:divBdr>
            </w:div>
            <w:div w:id="1065646362">
              <w:marLeft w:val="0"/>
              <w:marRight w:val="0"/>
              <w:marTop w:val="0"/>
              <w:marBottom w:val="0"/>
              <w:divBdr>
                <w:top w:val="none" w:sz="0" w:space="0" w:color="auto"/>
                <w:left w:val="none" w:sz="0" w:space="0" w:color="auto"/>
                <w:bottom w:val="none" w:sz="0" w:space="0" w:color="auto"/>
                <w:right w:val="none" w:sz="0" w:space="0" w:color="auto"/>
              </w:divBdr>
              <w:divsChild>
                <w:div w:id="1103300590">
                  <w:marLeft w:val="0"/>
                  <w:marRight w:val="0"/>
                  <w:marTop w:val="0"/>
                  <w:marBottom w:val="0"/>
                  <w:divBdr>
                    <w:top w:val="none" w:sz="0" w:space="0" w:color="auto"/>
                    <w:left w:val="none" w:sz="0" w:space="0" w:color="auto"/>
                    <w:bottom w:val="none" w:sz="0" w:space="0" w:color="auto"/>
                    <w:right w:val="none" w:sz="0" w:space="0" w:color="auto"/>
                  </w:divBdr>
                  <w:divsChild>
                    <w:div w:id="29394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138671">
              <w:marLeft w:val="0"/>
              <w:marRight w:val="0"/>
              <w:marTop w:val="0"/>
              <w:marBottom w:val="0"/>
              <w:divBdr>
                <w:top w:val="none" w:sz="0" w:space="0" w:color="auto"/>
                <w:left w:val="none" w:sz="0" w:space="0" w:color="auto"/>
                <w:bottom w:val="none" w:sz="0" w:space="0" w:color="auto"/>
                <w:right w:val="none" w:sz="0" w:space="0" w:color="auto"/>
              </w:divBdr>
            </w:div>
          </w:divsChild>
        </w:div>
        <w:div w:id="1622148162">
          <w:marLeft w:val="0"/>
          <w:marRight w:val="0"/>
          <w:marTop w:val="0"/>
          <w:marBottom w:val="0"/>
          <w:divBdr>
            <w:top w:val="none" w:sz="0" w:space="0" w:color="auto"/>
            <w:left w:val="none" w:sz="0" w:space="0" w:color="auto"/>
            <w:bottom w:val="none" w:sz="0" w:space="0" w:color="auto"/>
            <w:right w:val="none" w:sz="0" w:space="0" w:color="auto"/>
          </w:divBdr>
          <w:divsChild>
            <w:div w:id="1732270689">
              <w:marLeft w:val="0"/>
              <w:marRight w:val="0"/>
              <w:marTop w:val="0"/>
              <w:marBottom w:val="0"/>
              <w:divBdr>
                <w:top w:val="none" w:sz="0" w:space="0" w:color="auto"/>
                <w:left w:val="none" w:sz="0" w:space="0" w:color="auto"/>
                <w:bottom w:val="none" w:sz="0" w:space="0" w:color="auto"/>
                <w:right w:val="none" w:sz="0" w:space="0" w:color="auto"/>
              </w:divBdr>
            </w:div>
            <w:div w:id="1735006335">
              <w:marLeft w:val="0"/>
              <w:marRight w:val="0"/>
              <w:marTop w:val="0"/>
              <w:marBottom w:val="0"/>
              <w:divBdr>
                <w:top w:val="none" w:sz="0" w:space="0" w:color="auto"/>
                <w:left w:val="none" w:sz="0" w:space="0" w:color="auto"/>
                <w:bottom w:val="none" w:sz="0" w:space="0" w:color="auto"/>
                <w:right w:val="none" w:sz="0" w:space="0" w:color="auto"/>
              </w:divBdr>
            </w:div>
            <w:div w:id="1893689407">
              <w:marLeft w:val="0"/>
              <w:marRight w:val="0"/>
              <w:marTop w:val="0"/>
              <w:marBottom w:val="0"/>
              <w:divBdr>
                <w:top w:val="none" w:sz="0" w:space="0" w:color="auto"/>
                <w:left w:val="none" w:sz="0" w:space="0" w:color="auto"/>
                <w:bottom w:val="none" w:sz="0" w:space="0" w:color="auto"/>
                <w:right w:val="none" w:sz="0" w:space="0" w:color="auto"/>
              </w:divBdr>
              <w:divsChild>
                <w:div w:id="943807671">
                  <w:marLeft w:val="0"/>
                  <w:marRight w:val="0"/>
                  <w:marTop w:val="0"/>
                  <w:marBottom w:val="0"/>
                  <w:divBdr>
                    <w:top w:val="none" w:sz="0" w:space="0" w:color="auto"/>
                    <w:left w:val="none" w:sz="0" w:space="0" w:color="auto"/>
                    <w:bottom w:val="none" w:sz="0" w:space="0" w:color="auto"/>
                    <w:right w:val="none" w:sz="0" w:space="0" w:color="auto"/>
                  </w:divBdr>
                  <w:divsChild>
                    <w:div w:id="142325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229140">
          <w:marLeft w:val="0"/>
          <w:marRight w:val="0"/>
          <w:marTop w:val="0"/>
          <w:marBottom w:val="0"/>
          <w:divBdr>
            <w:top w:val="none" w:sz="0" w:space="0" w:color="auto"/>
            <w:left w:val="none" w:sz="0" w:space="0" w:color="auto"/>
            <w:bottom w:val="none" w:sz="0" w:space="0" w:color="auto"/>
            <w:right w:val="none" w:sz="0" w:space="0" w:color="auto"/>
          </w:divBdr>
          <w:divsChild>
            <w:div w:id="704870898">
              <w:marLeft w:val="0"/>
              <w:marRight w:val="0"/>
              <w:marTop w:val="0"/>
              <w:marBottom w:val="0"/>
              <w:divBdr>
                <w:top w:val="none" w:sz="0" w:space="0" w:color="auto"/>
                <w:left w:val="none" w:sz="0" w:space="0" w:color="auto"/>
                <w:bottom w:val="none" w:sz="0" w:space="0" w:color="auto"/>
                <w:right w:val="none" w:sz="0" w:space="0" w:color="auto"/>
              </w:divBdr>
            </w:div>
            <w:div w:id="2074816896">
              <w:marLeft w:val="0"/>
              <w:marRight w:val="0"/>
              <w:marTop w:val="0"/>
              <w:marBottom w:val="0"/>
              <w:divBdr>
                <w:top w:val="none" w:sz="0" w:space="0" w:color="auto"/>
                <w:left w:val="none" w:sz="0" w:space="0" w:color="auto"/>
                <w:bottom w:val="none" w:sz="0" w:space="0" w:color="auto"/>
                <w:right w:val="none" w:sz="0" w:space="0" w:color="auto"/>
              </w:divBdr>
            </w:div>
            <w:div w:id="2146920853">
              <w:marLeft w:val="0"/>
              <w:marRight w:val="0"/>
              <w:marTop w:val="0"/>
              <w:marBottom w:val="0"/>
              <w:divBdr>
                <w:top w:val="none" w:sz="0" w:space="0" w:color="auto"/>
                <w:left w:val="none" w:sz="0" w:space="0" w:color="auto"/>
                <w:bottom w:val="none" w:sz="0" w:space="0" w:color="auto"/>
                <w:right w:val="none" w:sz="0" w:space="0" w:color="auto"/>
              </w:divBdr>
              <w:divsChild>
                <w:div w:id="1537233442">
                  <w:marLeft w:val="0"/>
                  <w:marRight w:val="0"/>
                  <w:marTop w:val="0"/>
                  <w:marBottom w:val="0"/>
                  <w:divBdr>
                    <w:top w:val="none" w:sz="0" w:space="0" w:color="auto"/>
                    <w:left w:val="none" w:sz="0" w:space="0" w:color="auto"/>
                    <w:bottom w:val="none" w:sz="0" w:space="0" w:color="auto"/>
                    <w:right w:val="none" w:sz="0" w:space="0" w:color="auto"/>
                  </w:divBdr>
                  <w:divsChild>
                    <w:div w:id="4874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54084">
          <w:marLeft w:val="0"/>
          <w:marRight w:val="0"/>
          <w:marTop w:val="0"/>
          <w:marBottom w:val="0"/>
          <w:divBdr>
            <w:top w:val="none" w:sz="0" w:space="0" w:color="auto"/>
            <w:left w:val="none" w:sz="0" w:space="0" w:color="auto"/>
            <w:bottom w:val="none" w:sz="0" w:space="0" w:color="auto"/>
            <w:right w:val="none" w:sz="0" w:space="0" w:color="auto"/>
          </w:divBdr>
          <w:divsChild>
            <w:div w:id="123623850">
              <w:marLeft w:val="0"/>
              <w:marRight w:val="0"/>
              <w:marTop w:val="0"/>
              <w:marBottom w:val="0"/>
              <w:divBdr>
                <w:top w:val="none" w:sz="0" w:space="0" w:color="auto"/>
                <w:left w:val="none" w:sz="0" w:space="0" w:color="auto"/>
                <w:bottom w:val="none" w:sz="0" w:space="0" w:color="auto"/>
                <w:right w:val="none" w:sz="0" w:space="0" w:color="auto"/>
              </w:divBdr>
            </w:div>
            <w:div w:id="1130443576">
              <w:marLeft w:val="0"/>
              <w:marRight w:val="0"/>
              <w:marTop w:val="0"/>
              <w:marBottom w:val="0"/>
              <w:divBdr>
                <w:top w:val="none" w:sz="0" w:space="0" w:color="auto"/>
                <w:left w:val="none" w:sz="0" w:space="0" w:color="auto"/>
                <w:bottom w:val="none" w:sz="0" w:space="0" w:color="auto"/>
                <w:right w:val="none" w:sz="0" w:space="0" w:color="auto"/>
              </w:divBdr>
              <w:divsChild>
                <w:div w:id="296763685">
                  <w:marLeft w:val="0"/>
                  <w:marRight w:val="0"/>
                  <w:marTop w:val="0"/>
                  <w:marBottom w:val="0"/>
                  <w:divBdr>
                    <w:top w:val="none" w:sz="0" w:space="0" w:color="auto"/>
                    <w:left w:val="none" w:sz="0" w:space="0" w:color="auto"/>
                    <w:bottom w:val="none" w:sz="0" w:space="0" w:color="auto"/>
                    <w:right w:val="none" w:sz="0" w:space="0" w:color="auto"/>
                  </w:divBdr>
                  <w:divsChild>
                    <w:div w:id="25509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700">
      <w:bodyDiv w:val="1"/>
      <w:marLeft w:val="0"/>
      <w:marRight w:val="0"/>
      <w:marTop w:val="0"/>
      <w:marBottom w:val="0"/>
      <w:divBdr>
        <w:top w:val="none" w:sz="0" w:space="0" w:color="auto"/>
        <w:left w:val="none" w:sz="0" w:space="0" w:color="auto"/>
        <w:bottom w:val="none" w:sz="0" w:space="0" w:color="auto"/>
        <w:right w:val="none" w:sz="0" w:space="0" w:color="auto"/>
      </w:divBdr>
    </w:div>
    <w:div w:id="183247636">
      <w:bodyDiv w:val="1"/>
      <w:marLeft w:val="0"/>
      <w:marRight w:val="0"/>
      <w:marTop w:val="0"/>
      <w:marBottom w:val="0"/>
      <w:divBdr>
        <w:top w:val="none" w:sz="0" w:space="0" w:color="auto"/>
        <w:left w:val="none" w:sz="0" w:space="0" w:color="auto"/>
        <w:bottom w:val="none" w:sz="0" w:space="0" w:color="auto"/>
        <w:right w:val="none" w:sz="0" w:space="0" w:color="auto"/>
      </w:divBdr>
      <w:divsChild>
        <w:div w:id="2031833137">
          <w:marLeft w:val="0"/>
          <w:marRight w:val="0"/>
          <w:marTop w:val="0"/>
          <w:marBottom w:val="0"/>
          <w:divBdr>
            <w:top w:val="none" w:sz="0" w:space="0" w:color="auto"/>
            <w:left w:val="none" w:sz="0" w:space="0" w:color="auto"/>
            <w:bottom w:val="none" w:sz="0" w:space="0" w:color="auto"/>
            <w:right w:val="none" w:sz="0" w:space="0" w:color="auto"/>
          </w:divBdr>
        </w:div>
      </w:divsChild>
    </w:div>
    <w:div w:id="191194043">
      <w:bodyDiv w:val="1"/>
      <w:marLeft w:val="0"/>
      <w:marRight w:val="0"/>
      <w:marTop w:val="0"/>
      <w:marBottom w:val="0"/>
      <w:divBdr>
        <w:top w:val="none" w:sz="0" w:space="0" w:color="auto"/>
        <w:left w:val="none" w:sz="0" w:space="0" w:color="auto"/>
        <w:bottom w:val="none" w:sz="0" w:space="0" w:color="auto"/>
        <w:right w:val="none" w:sz="0" w:space="0" w:color="auto"/>
      </w:divBdr>
      <w:divsChild>
        <w:div w:id="385835946">
          <w:marLeft w:val="0"/>
          <w:marRight w:val="0"/>
          <w:marTop w:val="0"/>
          <w:marBottom w:val="0"/>
          <w:divBdr>
            <w:top w:val="none" w:sz="0" w:space="0" w:color="auto"/>
            <w:left w:val="none" w:sz="0" w:space="0" w:color="auto"/>
            <w:bottom w:val="none" w:sz="0" w:space="0" w:color="auto"/>
            <w:right w:val="none" w:sz="0" w:space="0" w:color="auto"/>
          </w:divBdr>
        </w:div>
      </w:divsChild>
    </w:div>
    <w:div w:id="193662470">
      <w:bodyDiv w:val="1"/>
      <w:marLeft w:val="0"/>
      <w:marRight w:val="0"/>
      <w:marTop w:val="0"/>
      <w:marBottom w:val="0"/>
      <w:divBdr>
        <w:top w:val="none" w:sz="0" w:space="0" w:color="auto"/>
        <w:left w:val="none" w:sz="0" w:space="0" w:color="auto"/>
        <w:bottom w:val="none" w:sz="0" w:space="0" w:color="auto"/>
        <w:right w:val="none" w:sz="0" w:space="0" w:color="auto"/>
      </w:divBdr>
    </w:div>
    <w:div w:id="198013028">
      <w:bodyDiv w:val="1"/>
      <w:marLeft w:val="0"/>
      <w:marRight w:val="0"/>
      <w:marTop w:val="0"/>
      <w:marBottom w:val="0"/>
      <w:divBdr>
        <w:top w:val="none" w:sz="0" w:space="0" w:color="auto"/>
        <w:left w:val="none" w:sz="0" w:space="0" w:color="auto"/>
        <w:bottom w:val="none" w:sz="0" w:space="0" w:color="auto"/>
        <w:right w:val="none" w:sz="0" w:space="0" w:color="auto"/>
      </w:divBdr>
      <w:divsChild>
        <w:div w:id="824274706">
          <w:marLeft w:val="0"/>
          <w:marRight w:val="0"/>
          <w:marTop w:val="0"/>
          <w:marBottom w:val="0"/>
          <w:divBdr>
            <w:top w:val="none" w:sz="0" w:space="0" w:color="auto"/>
            <w:left w:val="none" w:sz="0" w:space="0" w:color="auto"/>
            <w:bottom w:val="none" w:sz="0" w:space="0" w:color="auto"/>
            <w:right w:val="none" w:sz="0" w:space="0" w:color="auto"/>
          </w:divBdr>
          <w:divsChild>
            <w:div w:id="131681457">
              <w:marLeft w:val="0"/>
              <w:marRight w:val="0"/>
              <w:marTop w:val="0"/>
              <w:marBottom w:val="0"/>
              <w:divBdr>
                <w:top w:val="none" w:sz="0" w:space="0" w:color="auto"/>
                <w:left w:val="none" w:sz="0" w:space="0" w:color="auto"/>
                <w:bottom w:val="none" w:sz="0" w:space="0" w:color="auto"/>
                <w:right w:val="none" w:sz="0" w:space="0" w:color="auto"/>
              </w:divBdr>
            </w:div>
            <w:div w:id="785932081">
              <w:marLeft w:val="0"/>
              <w:marRight w:val="0"/>
              <w:marTop w:val="0"/>
              <w:marBottom w:val="0"/>
              <w:divBdr>
                <w:top w:val="none" w:sz="0" w:space="0" w:color="auto"/>
                <w:left w:val="none" w:sz="0" w:space="0" w:color="auto"/>
                <w:bottom w:val="none" w:sz="0" w:space="0" w:color="auto"/>
                <w:right w:val="none" w:sz="0" w:space="0" w:color="auto"/>
              </w:divBdr>
              <w:divsChild>
                <w:div w:id="1630941645">
                  <w:marLeft w:val="0"/>
                  <w:marRight w:val="0"/>
                  <w:marTop w:val="0"/>
                  <w:marBottom w:val="0"/>
                  <w:divBdr>
                    <w:top w:val="none" w:sz="0" w:space="0" w:color="auto"/>
                    <w:left w:val="none" w:sz="0" w:space="0" w:color="auto"/>
                    <w:bottom w:val="none" w:sz="0" w:space="0" w:color="auto"/>
                    <w:right w:val="none" w:sz="0" w:space="0" w:color="auto"/>
                  </w:divBdr>
                  <w:divsChild>
                    <w:div w:id="28299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0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453">
      <w:bodyDiv w:val="1"/>
      <w:marLeft w:val="0"/>
      <w:marRight w:val="0"/>
      <w:marTop w:val="0"/>
      <w:marBottom w:val="0"/>
      <w:divBdr>
        <w:top w:val="none" w:sz="0" w:space="0" w:color="auto"/>
        <w:left w:val="none" w:sz="0" w:space="0" w:color="auto"/>
        <w:bottom w:val="none" w:sz="0" w:space="0" w:color="auto"/>
        <w:right w:val="none" w:sz="0" w:space="0" w:color="auto"/>
      </w:divBdr>
    </w:div>
    <w:div w:id="204830675">
      <w:bodyDiv w:val="1"/>
      <w:marLeft w:val="0"/>
      <w:marRight w:val="0"/>
      <w:marTop w:val="0"/>
      <w:marBottom w:val="0"/>
      <w:divBdr>
        <w:top w:val="none" w:sz="0" w:space="0" w:color="auto"/>
        <w:left w:val="none" w:sz="0" w:space="0" w:color="auto"/>
        <w:bottom w:val="none" w:sz="0" w:space="0" w:color="auto"/>
        <w:right w:val="none" w:sz="0" w:space="0" w:color="auto"/>
      </w:divBdr>
    </w:div>
    <w:div w:id="205528255">
      <w:bodyDiv w:val="1"/>
      <w:marLeft w:val="0"/>
      <w:marRight w:val="0"/>
      <w:marTop w:val="0"/>
      <w:marBottom w:val="0"/>
      <w:divBdr>
        <w:top w:val="none" w:sz="0" w:space="0" w:color="auto"/>
        <w:left w:val="none" w:sz="0" w:space="0" w:color="auto"/>
        <w:bottom w:val="none" w:sz="0" w:space="0" w:color="auto"/>
        <w:right w:val="none" w:sz="0" w:space="0" w:color="auto"/>
      </w:divBdr>
      <w:divsChild>
        <w:div w:id="2011173746">
          <w:marLeft w:val="0"/>
          <w:marRight w:val="0"/>
          <w:marTop w:val="0"/>
          <w:marBottom w:val="0"/>
          <w:divBdr>
            <w:top w:val="none" w:sz="0" w:space="0" w:color="auto"/>
            <w:left w:val="none" w:sz="0" w:space="0" w:color="auto"/>
            <w:bottom w:val="none" w:sz="0" w:space="0" w:color="auto"/>
            <w:right w:val="none" w:sz="0" w:space="0" w:color="auto"/>
          </w:divBdr>
        </w:div>
      </w:divsChild>
    </w:div>
    <w:div w:id="209614338">
      <w:bodyDiv w:val="1"/>
      <w:marLeft w:val="0"/>
      <w:marRight w:val="0"/>
      <w:marTop w:val="0"/>
      <w:marBottom w:val="0"/>
      <w:divBdr>
        <w:top w:val="none" w:sz="0" w:space="0" w:color="auto"/>
        <w:left w:val="none" w:sz="0" w:space="0" w:color="auto"/>
        <w:bottom w:val="none" w:sz="0" w:space="0" w:color="auto"/>
        <w:right w:val="none" w:sz="0" w:space="0" w:color="auto"/>
      </w:divBdr>
    </w:div>
    <w:div w:id="210114629">
      <w:bodyDiv w:val="1"/>
      <w:marLeft w:val="0"/>
      <w:marRight w:val="0"/>
      <w:marTop w:val="0"/>
      <w:marBottom w:val="0"/>
      <w:divBdr>
        <w:top w:val="none" w:sz="0" w:space="0" w:color="auto"/>
        <w:left w:val="none" w:sz="0" w:space="0" w:color="auto"/>
        <w:bottom w:val="none" w:sz="0" w:space="0" w:color="auto"/>
        <w:right w:val="none" w:sz="0" w:space="0" w:color="auto"/>
      </w:divBdr>
      <w:divsChild>
        <w:div w:id="752167262">
          <w:marLeft w:val="0"/>
          <w:marRight w:val="0"/>
          <w:marTop w:val="0"/>
          <w:marBottom w:val="0"/>
          <w:divBdr>
            <w:top w:val="none" w:sz="0" w:space="0" w:color="auto"/>
            <w:left w:val="none" w:sz="0" w:space="0" w:color="auto"/>
            <w:bottom w:val="none" w:sz="0" w:space="0" w:color="auto"/>
            <w:right w:val="none" w:sz="0" w:space="0" w:color="auto"/>
          </w:divBdr>
        </w:div>
      </w:divsChild>
    </w:div>
    <w:div w:id="210657244">
      <w:bodyDiv w:val="1"/>
      <w:marLeft w:val="0"/>
      <w:marRight w:val="0"/>
      <w:marTop w:val="0"/>
      <w:marBottom w:val="0"/>
      <w:divBdr>
        <w:top w:val="none" w:sz="0" w:space="0" w:color="auto"/>
        <w:left w:val="none" w:sz="0" w:space="0" w:color="auto"/>
        <w:bottom w:val="none" w:sz="0" w:space="0" w:color="auto"/>
        <w:right w:val="none" w:sz="0" w:space="0" w:color="auto"/>
      </w:divBdr>
    </w:div>
    <w:div w:id="220215690">
      <w:bodyDiv w:val="1"/>
      <w:marLeft w:val="0"/>
      <w:marRight w:val="0"/>
      <w:marTop w:val="0"/>
      <w:marBottom w:val="0"/>
      <w:divBdr>
        <w:top w:val="none" w:sz="0" w:space="0" w:color="auto"/>
        <w:left w:val="none" w:sz="0" w:space="0" w:color="auto"/>
        <w:bottom w:val="none" w:sz="0" w:space="0" w:color="auto"/>
        <w:right w:val="none" w:sz="0" w:space="0" w:color="auto"/>
      </w:divBdr>
    </w:div>
    <w:div w:id="221521854">
      <w:bodyDiv w:val="1"/>
      <w:marLeft w:val="0"/>
      <w:marRight w:val="0"/>
      <w:marTop w:val="0"/>
      <w:marBottom w:val="0"/>
      <w:divBdr>
        <w:top w:val="none" w:sz="0" w:space="0" w:color="auto"/>
        <w:left w:val="none" w:sz="0" w:space="0" w:color="auto"/>
        <w:bottom w:val="none" w:sz="0" w:space="0" w:color="auto"/>
        <w:right w:val="none" w:sz="0" w:space="0" w:color="auto"/>
      </w:divBdr>
    </w:div>
    <w:div w:id="223413807">
      <w:bodyDiv w:val="1"/>
      <w:marLeft w:val="0"/>
      <w:marRight w:val="0"/>
      <w:marTop w:val="0"/>
      <w:marBottom w:val="0"/>
      <w:divBdr>
        <w:top w:val="none" w:sz="0" w:space="0" w:color="auto"/>
        <w:left w:val="none" w:sz="0" w:space="0" w:color="auto"/>
        <w:bottom w:val="none" w:sz="0" w:space="0" w:color="auto"/>
        <w:right w:val="none" w:sz="0" w:space="0" w:color="auto"/>
      </w:divBdr>
      <w:divsChild>
        <w:div w:id="687104688">
          <w:marLeft w:val="0"/>
          <w:marRight w:val="0"/>
          <w:marTop w:val="0"/>
          <w:marBottom w:val="0"/>
          <w:divBdr>
            <w:top w:val="none" w:sz="0" w:space="0" w:color="auto"/>
            <w:left w:val="none" w:sz="0" w:space="0" w:color="auto"/>
            <w:bottom w:val="none" w:sz="0" w:space="0" w:color="auto"/>
            <w:right w:val="none" w:sz="0" w:space="0" w:color="auto"/>
          </w:divBdr>
        </w:div>
      </w:divsChild>
    </w:div>
    <w:div w:id="224687762">
      <w:bodyDiv w:val="1"/>
      <w:marLeft w:val="0"/>
      <w:marRight w:val="0"/>
      <w:marTop w:val="0"/>
      <w:marBottom w:val="0"/>
      <w:divBdr>
        <w:top w:val="none" w:sz="0" w:space="0" w:color="auto"/>
        <w:left w:val="none" w:sz="0" w:space="0" w:color="auto"/>
        <w:bottom w:val="none" w:sz="0" w:space="0" w:color="auto"/>
        <w:right w:val="none" w:sz="0" w:space="0" w:color="auto"/>
      </w:divBdr>
      <w:divsChild>
        <w:div w:id="2026981008">
          <w:marLeft w:val="0"/>
          <w:marRight w:val="0"/>
          <w:marTop w:val="0"/>
          <w:marBottom w:val="0"/>
          <w:divBdr>
            <w:top w:val="none" w:sz="0" w:space="0" w:color="auto"/>
            <w:left w:val="none" w:sz="0" w:space="0" w:color="auto"/>
            <w:bottom w:val="none" w:sz="0" w:space="0" w:color="auto"/>
            <w:right w:val="none" w:sz="0" w:space="0" w:color="auto"/>
          </w:divBdr>
        </w:div>
      </w:divsChild>
    </w:div>
    <w:div w:id="231551791">
      <w:bodyDiv w:val="1"/>
      <w:marLeft w:val="0"/>
      <w:marRight w:val="0"/>
      <w:marTop w:val="0"/>
      <w:marBottom w:val="0"/>
      <w:divBdr>
        <w:top w:val="none" w:sz="0" w:space="0" w:color="auto"/>
        <w:left w:val="none" w:sz="0" w:space="0" w:color="auto"/>
        <w:bottom w:val="none" w:sz="0" w:space="0" w:color="auto"/>
        <w:right w:val="none" w:sz="0" w:space="0" w:color="auto"/>
      </w:divBdr>
    </w:div>
    <w:div w:id="237638895">
      <w:bodyDiv w:val="1"/>
      <w:marLeft w:val="0"/>
      <w:marRight w:val="0"/>
      <w:marTop w:val="0"/>
      <w:marBottom w:val="0"/>
      <w:divBdr>
        <w:top w:val="none" w:sz="0" w:space="0" w:color="auto"/>
        <w:left w:val="none" w:sz="0" w:space="0" w:color="auto"/>
        <w:bottom w:val="none" w:sz="0" w:space="0" w:color="auto"/>
        <w:right w:val="none" w:sz="0" w:space="0" w:color="auto"/>
      </w:divBdr>
      <w:divsChild>
        <w:div w:id="11540304">
          <w:marLeft w:val="0"/>
          <w:marRight w:val="0"/>
          <w:marTop w:val="0"/>
          <w:marBottom w:val="0"/>
          <w:divBdr>
            <w:top w:val="none" w:sz="0" w:space="0" w:color="auto"/>
            <w:left w:val="none" w:sz="0" w:space="0" w:color="auto"/>
            <w:bottom w:val="none" w:sz="0" w:space="0" w:color="auto"/>
            <w:right w:val="none" w:sz="0" w:space="0" w:color="auto"/>
          </w:divBdr>
          <w:divsChild>
            <w:div w:id="277370752">
              <w:marLeft w:val="0"/>
              <w:marRight w:val="0"/>
              <w:marTop w:val="0"/>
              <w:marBottom w:val="0"/>
              <w:divBdr>
                <w:top w:val="none" w:sz="0" w:space="0" w:color="auto"/>
                <w:left w:val="none" w:sz="0" w:space="0" w:color="auto"/>
                <w:bottom w:val="none" w:sz="0" w:space="0" w:color="auto"/>
                <w:right w:val="none" w:sz="0" w:space="0" w:color="auto"/>
              </w:divBdr>
              <w:divsChild>
                <w:div w:id="1723214945">
                  <w:marLeft w:val="0"/>
                  <w:marRight w:val="0"/>
                  <w:marTop w:val="0"/>
                  <w:marBottom w:val="0"/>
                  <w:divBdr>
                    <w:top w:val="none" w:sz="0" w:space="0" w:color="auto"/>
                    <w:left w:val="none" w:sz="0" w:space="0" w:color="auto"/>
                    <w:bottom w:val="none" w:sz="0" w:space="0" w:color="auto"/>
                    <w:right w:val="none" w:sz="0" w:space="0" w:color="auto"/>
                  </w:divBdr>
                  <w:divsChild>
                    <w:div w:id="1042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91350">
              <w:marLeft w:val="0"/>
              <w:marRight w:val="0"/>
              <w:marTop w:val="0"/>
              <w:marBottom w:val="0"/>
              <w:divBdr>
                <w:top w:val="none" w:sz="0" w:space="0" w:color="auto"/>
                <w:left w:val="none" w:sz="0" w:space="0" w:color="auto"/>
                <w:bottom w:val="none" w:sz="0" w:space="0" w:color="auto"/>
                <w:right w:val="none" w:sz="0" w:space="0" w:color="auto"/>
              </w:divBdr>
            </w:div>
            <w:div w:id="1626504634">
              <w:marLeft w:val="0"/>
              <w:marRight w:val="0"/>
              <w:marTop w:val="0"/>
              <w:marBottom w:val="0"/>
              <w:divBdr>
                <w:top w:val="none" w:sz="0" w:space="0" w:color="auto"/>
                <w:left w:val="none" w:sz="0" w:space="0" w:color="auto"/>
                <w:bottom w:val="none" w:sz="0" w:space="0" w:color="auto"/>
                <w:right w:val="none" w:sz="0" w:space="0" w:color="auto"/>
              </w:divBdr>
            </w:div>
          </w:divsChild>
        </w:div>
        <w:div w:id="142897903">
          <w:marLeft w:val="0"/>
          <w:marRight w:val="0"/>
          <w:marTop w:val="0"/>
          <w:marBottom w:val="0"/>
          <w:divBdr>
            <w:top w:val="none" w:sz="0" w:space="0" w:color="auto"/>
            <w:left w:val="none" w:sz="0" w:space="0" w:color="auto"/>
            <w:bottom w:val="none" w:sz="0" w:space="0" w:color="auto"/>
            <w:right w:val="none" w:sz="0" w:space="0" w:color="auto"/>
          </w:divBdr>
          <w:divsChild>
            <w:div w:id="841244489">
              <w:marLeft w:val="0"/>
              <w:marRight w:val="0"/>
              <w:marTop w:val="0"/>
              <w:marBottom w:val="0"/>
              <w:divBdr>
                <w:top w:val="none" w:sz="0" w:space="0" w:color="auto"/>
                <w:left w:val="none" w:sz="0" w:space="0" w:color="auto"/>
                <w:bottom w:val="none" w:sz="0" w:space="0" w:color="auto"/>
                <w:right w:val="none" w:sz="0" w:space="0" w:color="auto"/>
              </w:divBdr>
            </w:div>
            <w:div w:id="928464735">
              <w:marLeft w:val="0"/>
              <w:marRight w:val="0"/>
              <w:marTop w:val="0"/>
              <w:marBottom w:val="0"/>
              <w:divBdr>
                <w:top w:val="none" w:sz="0" w:space="0" w:color="auto"/>
                <w:left w:val="none" w:sz="0" w:space="0" w:color="auto"/>
                <w:bottom w:val="none" w:sz="0" w:space="0" w:color="auto"/>
                <w:right w:val="none" w:sz="0" w:space="0" w:color="auto"/>
              </w:divBdr>
              <w:divsChild>
                <w:div w:id="252209407">
                  <w:marLeft w:val="0"/>
                  <w:marRight w:val="0"/>
                  <w:marTop w:val="0"/>
                  <w:marBottom w:val="0"/>
                  <w:divBdr>
                    <w:top w:val="none" w:sz="0" w:space="0" w:color="auto"/>
                    <w:left w:val="none" w:sz="0" w:space="0" w:color="auto"/>
                    <w:bottom w:val="none" w:sz="0" w:space="0" w:color="auto"/>
                    <w:right w:val="none" w:sz="0" w:space="0" w:color="auto"/>
                  </w:divBdr>
                  <w:divsChild>
                    <w:div w:id="114762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12732">
              <w:marLeft w:val="0"/>
              <w:marRight w:val="0"/>
              <w:marTop w:val="0"/>
              <w:marBottom w:val="0"/>
              <w:divBdr>
                <w:top w:val="none" w:sz="0" w:space="0" w:color="auto"/>
                <w:left w:val="none" w:sz="0" w:space="0" w:color="auto"/>
                <w:bottom w:val="none" w:sz="0" w:space="0" w:color="auto"/>
                <w:right w:val="none" w:sz="0" w:space="0" w:color="auto"/>
              </w:divBdr>
            </w:div>
          </w:divsChild>
        </w:div>
        <w:div w:id="403722111">
          <w:marLeft w:val="0"/>
          <w:marRight w:val="0"/>
          <w:marTop w:val="0"/>
          <w:marBottom w:val="0"/>
          <w:divBdr>
            <w:top w:val="none" w:sz="0" w:space="0" w:color="auto"/>
            <w:left w:val="none" w:sz="0" w:space="0" w:color="auto"/>
            <w:bottom w:val="none" w:sz="0" w:space="0" w:color="auto"/>
            <w:right w:val="none" w:sz="0" w:space="0" w:color="auto"/>
          </w:divBdr>
          <w:divsChild>
            <w:div w:id="566111000">
              <w:marLeft w:val="0"/>
              <w:marRight w:val="0"/>
              <w:marTop w:val="0"/>
              <w:marBottom w:val="0"/>
              <w:divBdr>
                <w:top w:val="none" w:sz="0" w:space="0" w:color="auto"/>
                <w:left w:val="none" w:sz="0" w:space="0" w:color="auto"/>
                <w:bottom w:val="none" w:sz="0" w:space="0" w:color="auto"/>
                <w:right w:val="none" w:sz="0" w:space="0" w:color="auto"/>
              </w:divBdr>
            </w:div>
            <w:div w:id="1056313952">
              <w:marLeft w:val="0"/>
              <w:marRight w:val="0"/>
              <w:marTop w:val="0"/>
              <w:marBottom w:val="0"/>
              <w:divBdr>
                <w:top w:val="none" w:sz="0" w:space="0" w:color="auto"/>
                <w:left w:val="none" w:sz="0" w:space="0" w:color="auto"/>
                <w:bottom w:val="none" w:sz="0" w:space="0" w:color="auto"/>
                <w:right w:val="none" w:sz="0" w:space="0" w:color="auto"/>
              </w:divBdr>
              <w:divsChild>
                <w:div w:id="1292982597">
                  <w:marLeft w:val="0"/>
                  <w:marRight w:val="0"/>
                  <w:marTop w:val="0"/>
                  <w:marBottom w:val="0"/>
                  <w:divBdr>
                    <w:top w:val="none" w:sz="0" w:space="0" w:color="auto"/>
                    <w:left w:val="none" w:sz="0" w:space="0" w:color="auto"/>
                    <w:bottom w:val="none" w:sz="0" w:space="0" w:color="auto"/>
                    <w:right w:val="none" w:sz="0" w:space="0" w:color="auto"/>
                  </w:divBdr>
                  <w:divsChild>
                    <w:div w:id="160368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73242">
              <w:marLeft w:val="0"/>
              <w:marRight w:val="0"/>
              <w:marTop w:val="0"/>
              <w:marBottom w:val="0"/>
              <w:divBdr>
                <w:top w:val="none" w:sz="0" w:space="0" w:color="auto"/>
                <w:left w:val="none" w:sz="0" w:space="0" w:color="auto"/>
                <w:bottom w:val="none" w:sz="0" w:space="0" w:color="auto"/>
                <w:right w:val="none" w:sz="0" w:space="0" w:color="auto"/>
              </w:divBdr>
            </w:div>
          </w:divsChild>
        </w:div>
        <w:div w:id="593906448">
          <w:marLeft w:val="0"/>
          <w:marRight w:val="0"/>
          <w:marTop w:val="0"/>
          <w:marBottom w:val="0"/>
          <w:divBdr>
            <w:top w:val="none" w:sz="0" w:space="0" w:color="auto"/>
            <w:left w:val="none" w:sz="0" w:space="0" w:color="auto"/>
            <w:bottom w:val="none" w:sz="0" w:space="0" w:color="auto"/>
            <w:right w:val="none" w:sz="0" w:space="0" w:color="auto"/>
          </w:divBdr>
          <w:divsChild>
            <w:div w:id="1147012531">
              <w:marLeft w:val="0"/>
              <w:marRight w:val="0"/>
              <w:marTop w:val="0"/>
              <w:marBottom w:val="0"/>
              <w:divBdr>
                <w:top w:val="none" w:sz="0" w:space="0" w:color="auto"/>
                <w:left w:val="none" w:sz="0" w:space="0" w:color="auto"/>
                <w:bottom w:val="none" w:sz="0" w:space="0" w:color="auto"/>
                <w:right w:val="none" w:sz="0" w:space="0" w:color="auto"/>
              </w:divBdr>
            </w:div>
            <w:div w:id="1708410072">
              <w:marLeft w:val="0"/>
              <w:marRight w:val="0"/>
              <w:marTop w:val="0"/>
              <w:marBottom w:val="0"/>
              <w:divBdr>
                <w:top w:val="none" w:sz="0" w:space="0" w:color="auto"/>
                <w:left w:val="none" w:sz="0" w:space="0" w:color="auto"/>
                <w:bottom w:val="none" w:sz="0" w:space="0" w:color="auto"/>
                <w:right w:val="none" w:sz="0" w:space="0" w:color="auto"/>
              </w:divBdr>
            </w:div>
            <w:div w:id="2078043747">
              <w:marLeft w:val="0"/>
              <w:marRight w:val="0"/>
              <w:marTop w:val="0"/>
              <w:marBottom w:val="0"/>
              <w:divBdr>
                <w:top w:val="none" w:sz="0" w:space="0" w:color="auto"/>
                <w:left w:val="none" w:sz="0" w:space="0" w:color="auto"/>
                <w:bottom w:val="none" w:sz="0" w:space="0" w:color="auto"/>
                <w:right w:val="none" w:sz="0" w:space="0" w:color="auto"/>
              </w:divBdr>
              <w:divsChild>
                <w:div w:id="1400250320">
                  <w:marLeft w:val="0"/>
                  <w:marRight w:val="0"/>
                  <w:marTop w:val="0"/>
                  <w:marBottom w:val="0"/>
                  <w:divBdr>
                    <w:top w:val="none" w:sz="0" w:space="0" w:color="auto"/>
                    <w:left w:val="none" w:sz="0" w:space="0" w:color="auto"/>
                    <w:bottom w:val="none" w:sz="0" w:space="0" w:color="auto"/>
                    <w:right w:val="none" w:sz="0" w:space="0" w:color="auto"/>
                  </w:divBdr>
                  <w:divsChild>
                    <w:div w:id="4853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049873">
          <w:marLeft w:val="0"/>
          <w:marRight w:val="0"/>
          <w:marTop w:val="0"/>
          <w:marBottom w:val="0"/>
          <w:divBdr>
            <w:top w:val="none" w:sz="0" w:space="0" w:color="auto"/>
            <w:left w:val="none" w:sz="0" w:space="0" w:color="auto"/>
            <w:bottom w:val="none" w:sz="0" w:space="0" w:color="auto"/>
            <w:right w:val="none" w:sz="0" w:space="0" w:color="auto"/>
          </w:divBdr>
          <w:divsChild>
            <w:div w:id="512229420">
              <w:marLeft w:val="0"/>
              <w:marRight w:val="0"/>
              <w:marTop w:val="0"/>
              <w:marBottom w:val="0"/>
              <w:divBdr>
                <w:top w:val="none" w:sz="0" w:space="0" w:color="auto"/>
                <w:left w:val="none" w:sz="0" w:space="0" w:color="auto"/>
                <w:bottom w:val="none" w:sz="0" w:space="0" w:color="auto"/>
                <w:right w:val="none" w:sz="0" w:space="0" w:color="auto"/>
              </w:divBdr>
            </w:div>
            <w:div w:id="1565600228">
              <w:marLeft w:val="0"/>
              <w:marRight w:val="0"/>
              <w:marTop w:val="0"/>
              <w:marBottom w:val="0"/>
              <w:divBdr>
                <w:top w:val="none" w:sz="0" w:space="0" w:color="auto"/>
                <w:left w:val="none" w:sz="0" w:space="0" w:color="auto"/>
                <w:bottom w:val="none" w:sz="0" w:space="0" w:color="auto"/>
                <w:right w:val="none" w:sz="0" w:space="0" w:color="auto"/>
              </w:divBdr>
              <w:divsChild>
                <w:div w:id="1879586959">
                  <w:marLeft w:val="0"/>
                  <w:marRight w:val="0"/>
                  <w:marTop w:val="0"/>
                  <w:marBottom w:val="0"/>
                  <w:divBdr>
                    <w:top w:val="none" w:sz="0" w:space="0" w:color="auto"/>
                    <w:left w:val="none" w:sz="0" w:space="0" w:color="auto"/>
                    <w:bottom w:val="none" w:sz="0" w:space="0" w:color="auto"/>
                    <w:right w:val="none" w:sz="0" w:space="0" w:color="auto"/>
                  </w:divBdr>
                  <w:divsChild>
                    <w:div w:id="33484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53203">
              <w:marLeft w:val="0"/>
              <w:marRight w:val="0"/>
              <w:marTop w:val="0"/>
              <w:marBottom w:val="0"/>
              <w:divBdr>
                <w:top w:val="none" w:sz="0" w:space="0" w:color="auto"/>
                <w:left w:val="none" w:sz="0" w:space="0" w:color="auto"/>
                <w:bottom w:val="none" w:sz="0" w:space="0" w:color="auto"/>
                <w:right w:val="none" w:sz="0" w:space="0" w:color="auto"/>
              </w:divBdr>
            </w:div>
          </w:divsChild>
        </w:div>
        <w:div w:id="792675806">
          <w:marLeft w:val="0"/>
          <w:marRight w:val="0"/>
          <w:marTop w:val="0"/>
          <w:marBottom w:val="0"/>
          <w:divBdr>
            <w:top w:val="none" w:sz="0" w:space="0" w:color="auto"/>
            <w:left w:val="none" w:sz="0" w:space="0" w:color="auto"/>
            <w:bottom w:val="none" w:sz="0" w:space="0" w:color="auto"/>
            <w:right w:val="none" w:sz="0" w:space="0" w:color="auto"/>
          </w:divBdr>
          <w:divsChild>
            <w:div w:id="634024856">
              <w:marLeft w:val="0"/>
              <w:marRight w:val="0"/>
              <w:marTop w:val="0"/>
              <w:marBottom w:val="0"/>
              <w:divBdr>
                <w:top w:val="none" w:sz="0" w:space="0" w:color="auto"/>
                <w:left w:val="none" w:sz="0" w:space="0" w:color="auto"/>
                <w:bottom w:val="none" w:sz="0" w:space="0" w:color="auto"/>
                <w:right w:val="none" w:sz="0" w:space="0" w:color="auto"/>
              </w:divBdr>
            </w:div>
            <w:div w:id="640500372">
              <w:marLeft w:val="0"/>
              <w:marRight w:val="0"/>
              <w:marTop w:val="0"/>
              <w:marBottom w:val="0"/>
              <w:divBdr>
                <w:top w:val="none" w:sz="0" w:space="0" w:color="auto"/>
                <w:left w:val="none" w:sz="0" w:space="0" w:color="auto"/>
                <w:bottom w:val="none" w:sz="0" w:space="0" w:color="auto"/>
                <w:right w:val="none" w:sz="0" w:space="0" w:color="auto"/>
              </w:divBdr>
            </w:div>
            <w:div w:id="1757901216">
              <w:marLeft w:val="0"/>
              <w:marRight w:val="0"/>
              <w:marTop w:val="0"/>
              <w:marBottom w:val="0"/>
              <w:divBdr>
                <w:top w:val="none" w:sz="0" w:space="0" w:color="auto"/>
                <w:left w:val="none" w:sz="0" w:space="0" w:color="auto"/>
                <w:bottom w:val="none" w:sz="0" w:space="0" w:color="auto"/>
                <w:right w:val="none" w:sz="0" w:space="0" w:color="auto"/>
              </w:divBdr>
              <w:divsChild>
                <w:div w:id="157774435">
                  <w:marLeft w:val="0"/>
                  <w:marRight w:val="0"/>
                  <w:marTop w:val="0"/>
                  <w:marBottom w:val="0"/>
                  <w:divBdr>
                    <w:top w:val="none" w:sz="0" w:space="0" w:color="auto"/>
                    <w:left w:val="none" w:sz="0" w:space="0" w:color="auto"/>
                    <w:bottom w:val="none" w:sz="0" w:space="0" w:color="auto"/>
                    <w:right w:val="none" w:sz="0" w:space="0" w:color="auto"/>
                  </w:divBdr>
                  <w:divsChild>
                    <w:div w:id="114570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258840">
          <w:marLeft w:val="0"/>
          <w:marRight w:val="0"/>
          <w:marTop w:val="0"/>
          <w:marBottom w:val="0"/>
          <w:divBdr>
            <w:top w:val="none" w:sz="0" w:space="0" w:color="auto"/>
            <w:left w:val="none" w:sz="0" w:space="0" w:color="auto"/>
            <w:bottom w:val="none" w:sz="0" w:space="0" w:color="auto"/>
            <w:right w:val="none" w:sz="0" w:space="0" w:color="auto"/>
          </w:divBdr>
          <w:divsChild>
            <w:div w:id="1233079116">
              <w:marLeft w:val="0"/>
              <w:marRight w:val="0"/>
              <w:marTop w:val="0"/>
              <w:marBottom w:val="0"/>
              <w:divBdr>
                <w:top w:val="none" w:sz="0" w:space="0" w:color="auto"/>
                <w:left w:val="none" w:sz="0" w:space="0" w:color="auto"/>
                <w:bottom w:val="none" w:sz="0" w:space="0" w:color="auto"/>
                <w:right w:val="none" w:sz="0" w:space="0" w:color="auto"/>
              </w:divBdr>
              <w:divsChild>
                <w:div w:id="763647307">
                  <w:marLeft w:val="0"/>
                  <w:marRight w:val="0"/>
                  <w:marTop w:val="0"/>
                  <w:marBottom w:val="0"/>
                  <w:divBdr>
                    <w:top w:val="none" w:sz="0" w:space="0" w:color="auto"/>
                    <w:left w:val="none" w:sz="0" w:space="0" w:color="auto"/>
                    <w:bottom w:val="none" w:sz="0" w:space="0" w:color="auto"/>
                    <w:right w:val="none" w:sz="0" w:space="0" w:color="auto"/>
                  </w:divBdr>
                  <w:divsChild>
                    <w:div w:id="17612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3684">
              <w:marLeft w:val="0"/>
              <w:marRight w:val="0"/>
              <w:marTop w:val="0"/>
              <w:marBottom w:val="0"/>
              <w:divBdr>
                <w:top w:val="none" w:sz="0" w:space="0" w:color="auto"/>
                <w:left w:val="none" w:sz="0" w:space="0" w:color="auto"/>
                <w:bottom w:val="none" w:sz="0" w:space="0" w:color="auto"/>
                <w:right w:val="none" w:sz="0" w:space="0" w:color="auto"/>
              </w:divBdr>
            </w:div>
            <w:div w:id="1816724733">
              <w:marLeft w:val="0"/>
              <w:marRight w:val="0"/>
              <w:marTop w:val="0"/>
              <w:marBottom w:val="0"/>
              <w:divBdr>
                <w:top w:val="none" w:sz="0" w:space="0" w:color="auto"/>
                <w:left w:val="none" w:sz="0" w:space="0" w:color="auto"/>
                <w:bottom w:val="none" w:sz="0" w:space="0" w:color="auto"/>
                <w:right w:val="none" w:sz="0" w:space="0" w:color="auto"/>
              </w:divBdr>
            </w:div>
          </w:divsChild>
        </w:div>
        <w:div w:id="1167598621">
          <w:marLeft w:val="0"/>
          <w:marRight w:val="0"/>
          <w:marTop w:val="0"/>
          <w:marBottom w:val="0"/>
          <w:divBdr>
            <w:top w:val="none" w:sz="0" w:space="0" w:color="auto"/>
            <w:left w:val="none" w:sz="0" w:space="0" w:color="auto"/>
            <w:bottom w:val="none" w:sz="0" w:space="0" w:color="auto"/>
            <w:right w:val="none" w:sz="0" w:space="0" w:color="auto"/>
          </w:divBdr>
          <w:divsChild>
            <w:div w:id="225074928">
              <w:marLeft w:val="0"/>
              <w:marRight w:val="0"/>
              <w:marTop w:val="0"/>
              <w:marBottom w:val="0"/>
              <w:divBdr>
                <w:top w:val="none" w:sz="0" w:space="0" w:color="auto"/>
                <w:left w:val="none" w:sz="0" w:space="0" w:color="auto"/>
                <w:bottom w:val="none" w:sz="0" w:space="0" w:color="auto"/>
                <w:right w:val="none" w:sz="0" w:space="0" w:color="auto"/>
              </w:divBdr>
            </w:div>
            <w:div w:id="1139222938">
              <w:marLeft w:val="0"/>
              <w:marRight w:val="0"/>
              <w:marTop w:val="0"/>
              <w:marBottom w:val="0"/>
              <w:divBdr>
                <w:top w:val="none" w:sz="0" w:space="0" w:color="auto"/>
                <w:left w:val="none" w:sz="0" w:space="0" w:color="auto"/>
                <w:bottom w:val="none" w:sz="0" w:space="0" w:color="auto"/>
                <w:right w:val="none" w:sz="0" w:space="0" w:color="auto"/>
              </w:divBdr>
              <w:divsChild>
                <w:div w:id="620453136">
                  <w:marLeft w:val="0"/>
                  <w:marRight w:val="0"/>
                  <w:marTop w:val="0"/>
                  <w:marBottom w:val="0"/>
                  <w:divBdr>
                    <w:top w:val="none" w:sz="0" w:space="0" w:color="auto"/>
                    <w:left w:val="none" w:sz="0" w:space="0" w:color="auto"/>
                    <w:bottom w:val="none" w:sz="0" w:space="0" w:color="auto"/>
                    <w:right w:val="none" w:sz="0" w:space="0" w:color="auto"/>
                  </w:divBdr>
                  <w:divsChild>
                    <w:div w:id="50713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2989">
              <w:marLeft w:val="0"/>
              <w:marRight w:val="0"/>
              <w:marTop w:val="0"/>
              <w:marBottom w:val="0"/>
              <w:divBdr>
                <w:top w:val="none" w:sz="0" w:space="0" w:color="auto"/>
                <w:left w:val="none" w:sz="0" w:space="0" w:color="auto"/>
                <w:bottom w:val="none" w:sz="0" w:space="0" w:color="auto"/>
                <w:right w:val="none" w:sz="0" w:space="0" w:color="auto"/>
              </w:divBdr>
            </w:div>
          </w:divsChild>
        </w:div>
        <w:div w:id="1266233742">
          <w:marLeft w:val="0"/>
          <w:marRight w:val="0"/>
          <w:marTop w:val="0"/>
          <w:marBottom w:val="0"/>
          <w:divBdr>
            <w:top w:val="none" w:sz="0" w:space="0" w:color="auto"/>
            <w:left w:val="none" w:sz="0" w:space="0" w:color="auto"/>
            <w:bottom w:val="none" w:sz="0" w:space="0" w:color="auto"/>
            <w:right w:val="none" w:sz="0" w:space="0" w:color="auto"/>
          </w:divBdr>
          <w:divsChild>
            <w:div w:id="1016079705">
              <w:marLeft w:val="0"/>
              <w:marRight w:val="0"/>
              <w:marTop w:val="0"/>
              <w:marBottom w:val="0"/>
              <w:divBdr>
                <w:top w:val="none" w:sz="0" w:space="0" w:color="auto"/>
                <w:left w:val="none" w:sz="0" w:space="0" w:color="auto"/>
                <w:bottom w:val="none" w:sz="0" w:space="0" w:color="auto"/>
                <w:right w:val="none" w:sz="0" w:space="0" w:color="auto"/>
              </w:divBdr>
            </w:div>
            <w:div w:id="1530409549">
              <w:marLeft w:val="0"/>
              <w:marRight w:val="0"/>
              <w:marTop w:val="0"/>
              <w:marBottom w:val="0"/>
              <w:divBdr>
                <w:top w:val="none" w:sz="0" w:space="0" w:color="auto"/>
                <w:left w:val="none" w:sz="0" w:space="0" w:color="auto"/>
                <w:bottom w:val="none" w:sz="0" w:space="0" w:color="auto"/>
                <w:right w:val="none" w:sz="0" w:space="0" w:color="auto"/>
              </w:divBdr>
              <w:divsChild>
                <w:div w:id="35929308">
                  <w:marLeft w:val="0"/>
                  <w:marRight w:val="0"/>
                  <w:marTop w:val="0"/>
                  <w:marBottom w:val="0"/>
                  <w:divBdr>
                    <w:top w:val="none" w:sz="0" w:space="0" w:color="auto"/>
                    <w:left w:val="none" w:sz="0" w:space="0" w:color="auto"/>
                    <w:bottom w:val="none" w:sz="0" w:space="0" w:color="auto"/>
                    <w:right w:val="none" w:sz="0" w:space="0" w:color="auto"/>
                  </w:divBdr>
                  <w:divsChild>
                    <w:div w:id="52934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15592">
              <w:marLeft w:val="0"/>
              <w:marRight w:val="0"/>
              <w:marTop w:val="0"/>
              <w:marBottom w:val="0"/>
              <w:divBdr>
                <w:top w:val="none" w:sz="0" w:space="0" w:color="auto"/>
                <w:left w:val="none" w:sz="0" w:space="0" w:color="auto"/>
                <w:bottom w:val="none" w:sz="0" w:space="0" w:color="auto"/>
                <w:right w:val="none" w:sz="0" w:space="0" w:color="auto"/>
              </w:divBdr>
            </w:div>
          </w:divsChild>
        </w:div>
        <w:div w:id="1485660412">
          <w:marLeft w:val="0"/>
          <w:marRight w:val="0"/>
          <w:marTop w:val="0"/>
          <w:marBottom w:val="0"/>
          <w:divBdr>
            <w:top w:val="none" w:sz="0" w:space="0" w:color="auto"/>
            <w:left w:val="none" w:sz="0" w:space="0" w:color="auto"/>
            <w:bottom w:val="none" w:sz="0" w:space="0" w:color="auto"/>
            <w:right w:val="none" w:sz="0" w:space="0" w:color="auto"/>
          </w:divBdr>
          <w:divsChild>
            <w:div w:id="931661903">
              <w:marLeft w:val="0"/>
              <w:marRight w:val="0"/>
              <w:marTop w:val="0"/>
              <w:marBottom w:val="0"/>
              <w:divBdr>
                <w:top w:val="none" w:sz="0" w:space="0" w:color="auto"/>
                <w:left w:val="none" w:sz="0" w:space="0" w:color="auto"/>
                <w:bottom w:val="none" w:sz="0" w:space="0" w:color="auto"/>
                <w:right w:val="none" w:sz="0" w:space="0" w:color="auto"/>
              </w:divBdr>
              <w:divsChild>
                <w:div w:id="1123688979">
                  <w:marLeft w:val="0"/>
                  <w:marRight w:val="0"/>
                  <w:marTop w:val="0"/>
                  <w:marBottom w:val="0"/>
                  <w:divBdr>
                    <w:top w:val="none" w:sz="0" w:space="0" w:color="auto"/>
                    <w:left w:val="none" w:sz="0" w:space="0" w:color="auto"/>
                    <w:bottom w:val="none" w:sz="0" w:space="0" w:color="auto"/>
                    <w:right w:val="none" w:sz="0" w:space="0" w:color="auto"/>
                  </w:divBdr>
                  <w:divsChild>
                    <w:div w:id="33372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74463">
              <w:marLeft w:val="0"/>
              <w:marRight w:val="0"/>
              <w:marTop w:val="0"/>
              <w:marBottom w:val="0"/>
              <w:divBdr>
                <w:top w:val="none" w:sz="0" w:space="0" w:color="auto"/>
                <w:left w:val="none" w:sz="0" w:space="0" w:color="auto"/>
                <w:bottom w:val="none" w:sz="0" w:space="0" w:color="auto"/>
                <w:right w:val="none" w:sz="0" w:space="0" w:color="auto"/>
              </w:divBdr>
            </w:div>
            <w:div w:id="1927494587">
              <w:marLeft w:val="0"/>
              <w:marRight w:val="0"/>
              <w:marTop w:val="0"/>
              <w:marBottom w:val="0"/>
              <w:divBdr>
                <w:top w:val="none" w:sz="0" w:space="0" w:color="auto"/>
                <w:left w:val="none" w:sz="0" w:space="0" w:color="auto"/>
                <w:bottom w:val="none" w:sz="0" w:space="0" w:color="auto"/>
                <w:right w:val="none" w:sz="0" w:space="0" w:color="auto"/>
              </w:divBdr>
            </w:div>
          </w:divsChild>
        </w:div>
        <w:div w:id="1788428840">
          <w:marLeft w:val="0"/>
          <w:marRight w:val="0"/>
          <w:marTop w:val="0"/>
          <w:marBottom w:val="0"/>
          <w:divBdr>
            <w:top w:val="none" w:sz="0" w:space="0" w:color="auto"/>
            <w:left w:val="none" w:sz="0" w:space="0" w:color="auto"/>
            <w:bottom w:val="none" w:sz="0" w:space="0" w:color="auto"/>
            <w:right w:val="none" w:sz="0" w:space="0" w:color="auto"/>
          </w:divBdr>
          <w:divsChild>
            <w:div w:id="405809176">
              <w:marLeft w:val="0"/>
              <w:marRight w:val="0"/>
              <w:marTop w:val="0"/>
              <w:marBottom w:val="0"/>
              <w:divBdr>
                <w:top w:val="none" w:sz="0" w:space="0" w:color="auto"/>
                <w:left w:val="none" w:sz="0" w:space="0" w:color="auto"/>
                <w:bottom w:val="none" w:sz="0" w:space="0" w:color="auto"/>
                <w:right w:val="none" w:sz="0" w:space="0" w:color="auto"/>
              </w:divBdr>
            </w:div>
            <w:div w:id="524293340">
              <w:marLeft w:val="0"/>
              <w:marRight w:val="0"/>
              <w:marTop w:val="0"/>
              <w:marBottom w:val="0"/>
              <w:divBdr>
                <w:top w:val="none" w:sz="0" w:space="0" w:color="auto"/>
                <w:left w:val="none" w:sz="0" w:space="0" w:color="auto"/>
                <w:bottom w:val="none" w:sz="0" w:space="0" w:color="auto"/>
                <w:right w:val="none" w:sz="0" w:space="0" w:color="auto"/>
              </w:divBdr>
              <w:divsChild>
                <w:div w:id="1766613356">
                  <w:marLeft w:val="0"/>
                  <w:marRight w:val="0"/>
                  <w:marTop w:val="0"/>
                  <w:marBottom w:val="0"/>
                  <w:divBdr>
                    <w:top w:val="none" w:sz="0" w:space="0" w:color="auto"/>
                    <w:left w:val="none" w:sz="0" w:space="0" w:color="auto"/>
                    <w:bottom w:val="none" w:sz="0" w:space="0" w:color="auto"/>
                    <w:right w:val="none" w:sz="0" w:space="0" w:color="auto"/>
                  </w:divBdr>
                  <w:divsChild>
                    <w:div w:id="65433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71492">
              <w:marLeft w:val="0"/>
              <w:marRight w:val="0"/>
              <w:marTop w:val="0"/>
              <w:marBottom w:val="0"/>
              <w:divBdr>
                <w:top w:val="none" w:sz="0" w:space="0" w:color="auto"/>
                <w:left w:val="none" w:sz="0" w:space="0" w:color="auto"/>
                <w:bottom w:val="none" w:sz="0" w:space="0" w:color="auto"/>
                <w:right w:val="none" w:sz="0" w:space="0" w:color="auto"/>
              </w:divBdr>
            </w:div>
          </w:divsChild>
        </w:div>
        <w:div w:id="2012442357">
          <w:marLeft w:val="0"/>
          <w:marRight w:val="0"/>
          <w:marTop w:val="0"/>
          <w:marBottom w:val="0"/>
          <w:divBdr>
            <w:top w:val="none" w:sz="0" w:space="0" w:color="auto"/>
            <w:left w:val="none" w:sz="0" w:space="0" w:color="auto"/>
            <w:bottom w:val="none" w:sz="0" w:space="0" w:color="auto"/>
            <w:right w:val="none" w:sz="0" w:space="0" w:color="auto"/>
          </w:divBdr>
          <w:divsChild>
            <w:div w:id="682778872">
              <w:marLeft w:val="0"/>
              <w:marRight w:val="0"/>
              <w:marTop w:val="0"/>
              <w:marBottom w:val="0"/>
              <w:divBdr>
                <w:top w:val="none" w:sz="0" w:space="0" w:color="auto"/>
                <w:left w:val="none" w:sz="0" w:space="0" w:color="auto"/>
                <w:bottom w:val="none" w:sz="0" w:space="0" w:color="auto"/>
                <w:right w:val="none" w:sz="0" w:space="0" w:color="auto"/>
              </w:divBdr>
            </w:div>
            <w:div w:id="1179854956">
              <w:marLeft w:val="0"/>
              <w:marRight w:val="0"/>
              <w:marTop w:val="0"/>
              <w:marBottom w:val="0"/>
              <w:divBdr>
                <w:top w:val="none" w:sz="0" w:space="0" w:color="auto"/>
                <w:left w:val="none" w:sz="0" w:space="0" w:color="auto"/>
                <w:bottom w:val="none" w:sz="0" w:space="0" w:color="auto"/>
                <w:right w:val="none" w:sz="0" w:space="0" w:color="auto"/>
              </w:divBdr>
              <w:divsChild>
                <w:div w:id="2056461289">
                  <w:marLeft w:val="0"/>
                  <w:marRight w:val="0"/>
                  <w:marTop w:val="0"/>
                  <w:marBottom w:val="0"/>
                  <w:divBdr>
                    <w:top w:val="none" w:sz="0" w:space="0" w:color="auto"/>
                    <w:left w:val="none" w:sz="0" w:space="0" w:color="auto"/>
                    <w:bottom w:val="none" w:sz="0" w:space="0" w:color="auto"/>
                    <w:right w:val="none" w:sz="0" w:space="0" w:color="auto"/>
                  </w:divBdr>
                  <w:divsChild>
                    <w:div w:id="82204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26329">
      <w:bodyDiv w:val="1"/>
      <w:marLeft w:val="0"/>
      <w:marRight w:val="0"/>
      <w:marTop w:val="0"/>
      <w:marBottom w:val="0"/>
      <w:divBdr>
        <w:top w:val="none" w:sz="0" w:space="0" w:color="auto"/>
        <w:left w:val="none" w:sz="0" w:space="0" w:color="auto"/>
        <w:bottom w:val="none" w:sz="0" w:space="0" w:color="auto"/>
        <w:right w:val="none" w:sz="0" w:space="0" w:color="auto"/>
      </w:divBdr>
    </w:div>
    <w:div w:id="243300656">
      <w:bodyDiv w:val="1"/>
      <w:marLeft w:val="0"/>
      <w:marRight w:val="0"/>
      <w:marTop w:val="0"/>
      <w:marBottom w:val="0"/>
      <w:divBdr>
        <w:top w:val="none" w:sz="0" w:space="0" w:color="auto"/>
        <w:left w:val="none" w:sz="0" w:space="0" w:color="auto"/>
        <w:bottom w:val="none" w:sz="0" w:space="0" w:color="auto"/>
        <w:right w:val="none" w:sz="0" w:space="0" w:color="auto"/>
      </w:divBdr>
    </w:div>
    <w:div w:id="243413636">
      <w:bodyDiv w:val="1"/>
      <w:marLeft w:val="0"/>
      <w:marRight w:val="0"/>
      <w:marTop w:val="0"/>
      <w:marBottom w:val="0"/>
      <w:divBdr>
        <w:top w:val="none" w:sz="0" w:space="0" w:color="auto"/>
        <w:left w:val="none" w:sz="0" w:space="0" w:color="auto"/>
        <w:bottom w:val="none" w:sz="0" w:space="0" w:color="auto"/>
        <w:right w:val="none" w:sz="0" w:space="0" w:color="auto"/>
      </w:divBdr>
      <w:divsChild>
        <w:div w:id="398017040">
          <w:marLeft w:val="0"/>
          <w:marRight w:val="0"/>
          <w:marTop w:val="0"/>
          <w:marBottom w:val="0"/>
          <w:divBdr>
            <w:top w:val="none" w:sz="0" w:space="0" w:color="auto"/>
            <w:left w:val="none" w:sz="0" w:space="0" w:color="auto"/>
            <w:bottom w:val="none" w:sz="0" w:space="0" w:color="auto"/>
            <w:right w:val="none" w:sz="0" w:space="0" w:color="auto"/>
          </w:divBdr>
        </w:div>
      </w:divsChild>
    </w:div>
    <w:div w:id="243421361">
      <w:bodyDiv w:val="1"/>
      <w:marLeft w:val="0"/>
      <w:marRight w:val="0"/>
      <w:marTop w:val="0"/>
      <w:marBottom w:val="0"/>
      <w:divBdr>
        <w:top w:val="none" w:sz="0" w:space="0" w:color="auto"/>
        <w:left w:val="none" w:sz="0" w:space="0" w:color="auto"/>
        <w:bottom w:val="none" w:sz="0" w:space="0" w:color="auto"/>
        <w:right w:val="none" w:sz="0" w:space="0" w:color="auto"/>
      </w:divBdr>
      <w:divsChild>
        <w:div w:id="719130929">
          <w:marLeft w:val="0"/>
          <w:marRight w:val="0"/>
          <w:marTop w:val="0"/>
          <w:marBottom w:val="0"/>
          <w:divBdr>
            <w:top w:val="none" w:sz="0" w:space="0" w:color="auto"/>
            <w:left w:val="none" w:sz="0" w:space="0" w:color="auto"/>
            <w:bottom w:val="none" w:sz="0" w:space="0" w:color="auto"/>
            <w:right w:val="none" w:sz="0" w:space="0" w:color="auto"/>
          </w:divBdr>
        </w:div>
      </w:divsChild>
    </w:div>
    <w:div w:id="245771605">
      <w:bodyDiv w:val="1"/>
      <w:marLeft w:val="0"/>
      <w:marRight w:val="0"/>
      <w:marTop w:val="0"/>
      <w:marBottom w:val="0"/>
      <w:divBdr>
        <w:top w:val="none" w:sz="0" w:space="0" w:color="auto"/>
        <w:left w:val="none" w:sz="0" w:space="0" w:color="auto"/>
        <w:bottom w:val="none" w:sz="0" w:space="0" w:color="auto"/>
        <w:right w:val="none" w:sz="0" w:space="0" w:color="auto"/>
      </w:divBdr>
      <w:divsChild>
        <w:div w:id="48843091">
          <w:marLeft w:val="0"/>
          <w:marRight w:val="0"/>
          <w:marTop w:val="0"/>
          <w:marBottom w:val="0"/>
          <w:divBdr>
            <w:top w:val="none" w:sz="0" w:space="0" w:color="auto"/>
            <w:left w:val="none" w:sz="0" w:space="0" w:color="auto"/>
            <w:bottom w:val="none" w:sz="0" w:space="0" w:color="auto"/>
            <w:right w:val="none" w:sz="0" w:space="0" w:color="auto"/>
          </w:divBdr>
          <w:divsChild>
            <w:div w:id="685254165">
              <w:marLeft w:val="0"/>
              <w:marRight w:val="0"/>
              <w:marTop w:val="0"/>
              <w:marBottom w:val="0"/>
              <w:divBdr>
                <w:top w:val="none" w:sz="0" w:space="0" w:color="auto"/>
                <w:left w:val="none" w:sz="0" w:space="0" w:color="auto"/>
                <w:bottom w:val="none" w:sz="0" w:space="0" w:color="auto"/>
                <w:right w:val="none" w:sz="0" w:space="0" w:color="auto"/>
              </w:divBdr>
              <w:divsChild>
                <w:div w:id="212677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470693">
      <w:bodyDiv w:val="1"/>
      <w:marLeft w:val="0"/>
      <w:marRight w:val="0"/>
      <w:marTop w:val="0"/>
      <w:marBottom w:val="0"/>
      <w:divBdr>
        <w:top w:val="none" w:sz="0" w:space="0" w:color="auto"/>
        <w:left w:val="none" w:sz="0" w:space="0" w:color="auto"/>
        <w:bottom w:val="none" w:sz="0" w:space="0" w:color="auto"/>
        <w:right w:val="none" w:sz="0" w:space="0" w:color="auto"/>
      </w:divBdr>
    </w:div>
    <w:div w:id="254940745">
      <w:bodyDiv w:val="1"/>
      <w:marLeft w:val="0"/>
      <w:marRight w:val="0"/>
      <w:marTop w:val="0"/>
      <w:marBottom w:val="0"/>
      <w:divBdr>
        <w:top w:val="none" w:sz="0" w:space="0" w:color="auto"/>
        <w:left w:val="none" w:sz="0" w:space="0" w:color="auto"/>
        <w:bottom w:val="none" w:sz="0" w:space="0" w:color="auto"/>
        <w:right w:val="none" w:sz="0" w:space="0" w:color="auto"/>
      </w:divBdr>
      <w:divsChild>
        <w:div w:id="355886654">
          <w:marLeft w:val="0"/>
          <w:marRight w:val="0"/>
          <w:marTop w:val="0"/>
          <w:marBottom w:val="0"/>
          <w:divBdr>
            <w:top w:val="none" w:sz="0" w:space="0" w:color="auto"/>
            <w:left w:val="none" w:sz="0" w:space="0" w:color="auto"/>
            <w:bottom w:val="none" w:sz="0" w:space="0" w:color="auto"/>
            <w:right w:val="none" w:sz="0" w:space="0" w:color="auto"/>
          </w:divBdr>
        </w:div>
      </w:divsChild>
    </w:div>
    <w:div w:id="259142248">
      <w:bodyDiv w:val="1"/>
      <w:marLeft w:val="0"/>
      <w:marRight w:val="0"/>
      <w:marTop w:val="0"/>
      <w:marBottom w:val="0"/>
      <w:divBdr>
        <w:top w:val="none" w:sz="0" w:space="0" w:color="auto"/>
        <w:left w:val="none" w:sz="0" w:space="0" w:color="auto"/>
        <w:bottom w:val="none" w:sz="0" w:space="0" w:color="auto"/>
        <w:right w:val="none" w:sz="0" w:space="0" w:color="auto"/>
      </w:divBdr>
      <w:divsChild>
        <w:div w:id="1071928342">
          <w:marLeft w:val="0"/>
          <w:marRight w:val="0"/>
          <w:marTop w:val="0"/>
          <w:marBottom w:val="0"/>
          <w:divBdr>
            <w:top w:val="none" w:sz="0" w:space="0" w:color="auto"/>
            <w:left w:val="none" w:sz="0" w:space="0" w:color="auto"/>
            <w:bottom w:val="none" w:sz="0" w:space="0" w:color="auto"/>
            <w:right w:val="none" w:sz="0" w:space="0" w:color="auto"/>
          </w:divBdr>
          <w:divsChild>
            <w:div w:id="446775719">
              <w:marLeft w:val="0"/>
              <w:marRight w:val="0"/>
              <w:marTop w:val="0"/>
              <w:marBottom w:val="0"/>
              <w:divBdr>
                <w:top w:val="none" w:sz="0" w:space="0" w:color="auto"/>
                <w:left w:val="none" w:sz="0" w:space="0" w:color="auto"/>
                <w:bottom w:val="none" w:sz="0" w:space="0" w:color="auto"/>
                <w:right w:val="none" w:sz="0" w:space="0" w:color="auto"/>
              </w:divBdr>
              <w:divsChild>
                <w:div w:id="2119446645">
                  <w:marLeft w:val="0"/>
                  <w:marRight w:val="0"/>
                  <w:marTop w:val="0"/>
                  <w:marBottom w:val="0"/>
                  <w:divBdr>
                    <w:top w:val="none" w:sz="0" w:space="0" w:color="auto"/>
                    <w:left w:val="none" w:sz="0" w:space="0" w:color="auto"/>
                    <w:bottom w:val="none" w:sz="0" w:space="0" w:color="auto"/>
                    <w:right w:val="none" w:sz="0" w:space="0" w:color="auto"/>
                  </w:divBdr>
                  <w:divsChild>
                    <w:div w:id="125562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09228">
              <w:marLeft w:val="0"/>
              <w:marRight w:val="0"/>
              <w:marTop w:val="0"/>
              <w:marBottom w:val="0"/>
              <w:divBdr>
                <w:top w:val="none" w:sz="0" w:space="0" w:color="auto"/>
                <w:left w:val="none" w:sz="0" w:space="0" w:color="auto"/>
                <w:bottom w:val="none" w:sz="0" w:space="0" w:color="auto"/>
                <w:right w:val="none" w:sz="0" w:space="0" w:color="auto"/>
              </w:divBdr>
            </w:div>
            <w:div w:id="2096514855">
              <w:marLeft w:val="0"/>
              <w:marRight w:val="0"/>
              <w:marTop w:val="0"/>
              <w:marBottom w:val="0"/>
              <w:divBdr>
                <w:top w:val="none" w:sz="0" w:space="0" w:color="auto"/>
                <w:left w:val="none" w:sz="0" w:space="0" w:color="auto"/>
                <w:bottom w:val="none" w:sz="0" w:space="0" w:color="auto"/>
                <w:right w:val="none" w:sz="0" w:space="0" w:color="auto"/>
              </w:divBdr>
            </w:div>
          </w:divsChild>
        </w:div>
        <w:div w:id="1535919249">
          <w:marLeft w:val="0"/>
          <w:marRight w:val="0"/>
          <w:marTop w:val="0"/>
          <w:marBottom w:val="0"/>
          <w:divBdr>
            <w:top w:val="none" w:sz="0" w:space="0" w:color="auto"/>
            <w:left w:val="none" w:sz="0" w:space="0" w:color="auto"/>
            <w:bottom w:val="none" w:sz="0" w:space="0" w:color="auto"/>
            <w:right w:val="none" w:sz="0" w:space="0" w:color="auto"/>
          </w:divBdr>
          <w:divsChild>
            <w:div w:id="84768440">
              <w:marLeft w:val="0"/>
              <w:marRight w:val="0"/>
              <w:marTop w:val="0"/>
              <w:marBottom w:val="0"/>
              <w:divBdr>
                <w:top w:val="none" w:sz="0" w:space="0" w:color="auto"/>
                <w:left w:val="none" w:sz="0" w:space="0" w:color="auto"/>
                <w:bottom w:val="none" w:sz="0" w:space="0" w:color="auto"/>
                <w:right w:val="none" w:sz="0" w:space="0" w:color="auto"/>
              </w:divBdr>
            </w:div>
            <w:div w:id="136069307">
              <w:marLeft w:val="0"/>
              <w:marRight w:val="0"/>
              <w:marTop w:val="0"/>
              <w:marBottom w:val="0"/>
              <w:divBdr>
                <w:top w:val="none" w:sz="0" w:space="0" w:color="auto"/>
                <w:left w:val="none" w:sz="0" w:space="0" w:color="auto"/>
                <w:bottom w:val="none" w:sz="0" w:space="0" w:color="auto"/>
                <w:right w:val="none" w:sz="0" w:space="0" w:color="auto"/>
              </w:divBdr>
            </w:div>
            <w:div w:id="1772428430">
              <w:marLeft w:val="0"/>
              <w:marRight w:val="0"/>
              <w:marTop w:val="0"/>
              <w:marBottom w:val="0"/>
              <w:divBdr>
                <w:top w:val="none" w:sz="0" w:space="0" w:color="auto"/>
                <w:left w:val="none" w:sz="0" w:space="0" w:color="auto"/>
                <w:bottom w:val="none" w:sz="0" w:space="0" w:color="auto"/>
                <w:right w:val="none" w:sz="0" w:space="0" w:color="auto"/>
              </w:divBdr>
              <w:divsChild>
                <w:div w:id="279649118">
                  <w:marLeft w:val="0"/>
                  <w:marRight w:val="0"/>
                  <w:marTop w:val="0"/>
                  <w:marBottom w:val="0"/>
                  <w:divBdr>
                    <w:top w:val="none" w:sz="0" w:space="0" w:color="auto"/>
                    <w:left w:val="none" w:sz="0" w:space="0" w:color="auto"/>
                    <w:bottom w:val="none" w:sz="0" w:space="0" w:color="auto"/>
                    <w:right w:val="none" w:sz="0" w:space="0" w:color="auto"/>
                  </w:divBdr>
                  <w:divsChild>
                    <w:div w:id="37500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990730">
          <w:marLeft w:val="0"/>
          <w:marRight w:val="0"/>
          <w:marTop w:val="0"/>
          <w:marBottom w:val="0"/>
          <w:divBdr>
            <w:top w:val="none" w:sz="0" w:space="0" w:color="auto"/>
            <w:left w:val="none" w:sz="0" w:space="0" w:color="auto"/>
            <w:bottom w:val="none" w:sz="0" w:space="0" w:color="auto"/>
            <w:right w:val="none" w:sz="0" w:space="0" w:color="auto"/>
          </w:divBdr>
          <w:divsChild>
            <w:div w:id="533857100">
              <w:marLeft w:val="0"/>
              <w:marRight w:val="0"/>
              <w:marTop w:val="0"/>
              <w:marBottom w:val="0"/>
              <w:divBdr>
                <w:top w:val="none" w:sz="0" w:space="0" w:color="auto"/>
                <w:left w:val="none" w:sz="0" w:space="0" w:color="auto"/>
                <w:bottom w:val="none" w:sz="0" w:space="0" w:color="auto"/>
                <w:right w:val="none" w:sz="0" w:space="0" w:color="auto"/>
              </w:divBdr>
            </w:div>
            <w:div w:id="1169370906">
              <w:marLeft w:val="0"/>
              <w:marRight w:val="0"/>
              <w:marTop w:val="0"/>
              <w:marBottom w:val="0"/>
              <w:divBdr>
                <w:top w:val="none" w:sz="0" w:space="0" w:color="auto"/>
                <w:left w:val="none" w:sz="0" w:space="0" w:color="auto"/>
                <w:bottom w:val="none" w:sz="0" w:space="0" w:color="auto"/>
                <w:right w:val="none" w:sz="0" w:space="0" w:color="auto"/>
              </w:divBdr>
              <w:divsChild>
                <w:div w:id="533151283">
                  <w:marLeft w:val="0"/>
                  <w:marRight w:val="0"/>
                  <w:marTop w:val="0"/>
                  <w:marBottom w:val="0"/>
                  <w:divBdr>
                    <w:top w:val="none" w:sz="0" w:space="0" w:color="auto"/>
                    <w:left w:val="none" w:sz="0" w:space="0" w:color="auto"/>
                    <w:bottom w:val="none" w:sz="0" w:space="0" w:color="auto"/>
                    <w:right w:val="none" w:sz="0" w:space="0" w:color="auto"/>
                  </w:divBdr>
                  <w:divsChild>
                    <w:div w:id="3565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6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00224">
      <w:bodyDiv w:val="1"/>
      <w:marLeft w:val="0"/>
      <w:marRight w:val="0"/>
      <w:marTop w:val="0"/>
      <w:marBottom w:val="0"/>
      <w:divBdr>
        <w:top w:val="none" w:sz="0" w:space="0" w:color="auto"/>
        <w:left w:val="none" w:sz="0" w:space="0" w:color="auto"/>
        <w:bottom w:val="none" w:sz="0" w:space="0" w:color="auto"/>
        <w:right w:val="none" w:sz="0" w:space="0" w:color="auto"/>
      </w:divBdr>
    </w:div>
    <w:div w:id="260995663">
      <w:bodyDiv w:val="1"/>
      <w:marLeft w:val="0"/>
      <w:marRight w:val="0"/>
      <w:marTop w:val="0"/>
      <w:marBottom w:val="0"/>
      <w:divBdr>
        <w:top w:val="none" w:sz="0" w:space="0" w:color="auto"/>
        <w:left w:val="none" w:sz="0" w:space="0" w:color="auto"/>
        <w:bottom w:val="none" w:sz="0" w:space="0" w:color="auto"/>
        <w:right w:val="none" w:sz="0" w:space="0" w:color="auto"/>
      </w:divBdr>
      <w:divsChild>
        <w:div w:id="1217086769">
          <w:marLeft w:val="0"/>
          <w:marRight w:val="0"/>
          <w:marTop w:val="0"/>
          <w:marBottom w:val="0"/>
          <w:divBdr>
            <w:top w:val="none" w:sz="0" w:space="0" w:color="auto"/>
            <w:left w:val="none" w:sz="0" w:space="0" w:color="auto"/>
            <w:bottom w:val="none" w:sz="0" w:space="0" w:color="auto"/>
            <w:right w:val="none" w:sz="0" w:space="0" w:color="auto"/>
          </w:divBdr>
          <w:divsChild>
            <w:div w:id="362755781">
              <w:marLeft w:val="0"/>
              <w:marRight w:val="0"/>
              <w:marTop w:val="0"/>
              <w:marBottom w:val="0"/>
              <w:divBdr>
                <w:top w:val="none" w:sz="0" w:space="0" w:color="auto"/>
                <w:left w:val="none" w:sz="0" w:space="0" w:color="auto"/>
                <w:bottom w:val="none" w:sz="0" w:space="0" w:color="auto"/>
                <w:right w:val="none" w:sz="0" w:space="0" w:color="auto"/>
              </w:divBdr>
              <w:divsChild>
                <w:div w:id="1104423446">
                  <w:marLeft w:val="0"/>
                  <w:marRight w:val="0"/>
                  <w:marTop w:val="0"/>
                  <w:marBottom w:val="0"/>
                  <w:divBdr>
                    <w:top w:val="none" w:sz="0" w:space="0" w:color="auto"/>
                    <w:left w:val="none" w:sz="0" w:space="0" w:color="auto"/>
                    <w:bottom w:val="none" w:sz="0" w:space="0" w:color="auto"/>
                    <w:right w:val="none" w:sz="0" w:space="0" w:color="auto"/>
                  </w:divBdr>
                  <w:divsChild>
                    <w:div w:id="75057759">
                      <w:marLeft w:val="0"/>
                      <w:marRight w:val="0"/>
                      <w:marTop w:val="0"/>
                      <w:marBottom w:val="0"/>
                      <w:divBdr>
                        <w:top w:val="none" w:sz="0" w:space="0" w:color="auto"/>
                        <w:left w:val="none" w:sz="0" w:space="0" w:color="auto"/>
                        <w:bottom w:val="none" w:sz="0" w:space="0" w:color="auto"/>
                        <w:right w:val="none" w:sz="0" w:space="0" w:color="auto"/>
                      </w:divBdr>
                      <w:divsChild>
                        <w:div w:id="953024689">
                          <w:marLeft w:val="0"/>
                          <w:marRight w:val="0"/>
                          <w:marTop w:val="0"/>
                          <w:marBottom w:val="0"/>
                          <w:divBdr>
                            <w:top w:val="none" w:sz="0" w:space="0" w:color="auto"/>
                            <w:left w:val="none" w:sz="0" w:space="0" w:color="auto"/>
                            <w:bottom w:val="none" w:sz="0" w:space="0" w:color="auto"/>
                            <w:right w:val="none" w:sz="0" w:space="0" w:color="auto"/>
                          </w:divBdr>
                          <w:divsChild>
                            <w:div w:id="2035619753">
                              <w:marLeft w:val="0"/>
                              <w:marRight w:val="0"/>
                              <w:marTop w:val="0"/>
                              <w:marBottom w:val="0"/>
                              <w:divBdr>
                                <w:top w:val="none" w:sz="0" w:space="0" w:color="auto"/>
                                <w:left w:val="none" w:sz="0" w:space="0" w:color="auto"/>
                                <w:bottom w:val="none" w:sz="0" w:space="0" w:color="auto"/>
                                <w:right w:val="none" w:sz="0" w:space="0" w:color="auto"/>
                              </w:divBdr>
                              <w:divsChild>
                                <w:div w:id="672418047">
                                  <w:marLeft w:val="0"/>
                                  <w:marRight w:val="0"/>
                                  <w:marTop w:val="0"/>
                                  <w:marBottom w:val="0"/>
                                  <w:divBdr>
                                    <w:top w:val="none" w:sz="0" w:space="0" w:color="auto"/>
                                    <w:left w:val="none" w:sz="0" w:space="0" w:color="auto"/>
                                    <w:bottom w:val="none" w:sz="0" w:space="0" w:color="auto"/>
                                    <w:right w:val="none" w:sz="0" w:space="0" w:color="auto"/>
                                  </w:divBdr>
                                  <w:divsChild>
                                    <w:div w:id="1708674765">
                                      <w:marLeft w:val="0"/>
                                      <w:marRight w:val="0"/>
                                      <w:marTop w:val="0"/>
                                      <w:marBottom w:val="0"/>
                                      <w:divBdr>
                                        <w:top w:val="none" w:sz="0" w:space="0" w:color="auto"/>
                                        <w:left w:val="none" w:sz="0" w:space="0" w:color="auto"/>
                                        <w:bottom w:val="none" w:sz="0" w:space="0" w:color="auto"/>
                                        <w:right w:val="none" w:sz="0" w:space="0" w:color="auto"/>
                                      </w:divBdr>
                                      <w:divsChild>
                                        <w:div w:id="1722092689">
                                          <w:marLeft w:val="0"/>
                                          <w:marRight w:val="0"/>
                                          <w:marTop w:val="0"/>
                                          <w:marBottom w:val="0"/>
                                          <w:divBdr>
                                            <w:top w:val="none" w:sz="0" w:space="0" w:color="auto"/>
                                            <w:left w:val="none" w:sz="0" w:space="0" w:color="auto"/>
                                            <w:bottom w:val="none" w:sz="0" w:space="0" w:color="auto"/>
                                            <w:right w:val="none" w:sz="0" w:space="0" w:color="auto"/>
                                          </w:divBdr>
                                          <w:divsChild>
                                            <w:div w:id="82994994">
                                              <w:marLeft w:val="0"/>
                                              <w:marRight w:val="0"/>
                                              <w:marTop w:val="0"/>
                                              <w:marBottom w:val="0"/>
                                              <w:divBdr>
                                                <w:top w:val="none" w:sz="0" w:space="0" w:color="auto"/>
                                                <w:left w:val="none" w:sz="0" w:space="0" w:color="auto"/>
                                                <w:bottom w:val="none" w:sz="0" w:space="0" w:color="auto"/>
                                                <w:right w:val="none" w:sz="0" w:space="0" w:color="auto"/>
                                              </w:divBdr>
                                              <w:divsChild>
                                                <w:div w:id="1085539535">
                                                  <w:marLeft w:val="0"/>
                                                  <w:marRight w:val="0"/>
                                                  <w:marTop w:val="0"/>
                                                  <w:marBottom w:val="0"/>
                                                  <w:divBdr>
                                                    <w:top w:val="none" w:sz="0" w:space="0" w:color="auto"/>
                                                    <w:left w:val="none" w:sz="0" w:space="0" w:color="auto"/>
                                                    <w:bottom w:val="none" w:sz="0" w:space="0" w:color="auto"/>
                                                    <w:right w:val="none" w:sz="0" w:space="0" w:color="auto"/>
                                                  </w:divBdr>
                                                  <w:divsChild>
                                                    <w:div w:id="96766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7049">
                                              <w:marLeft w:val="0"/>
                                              <w:marRight w:val="0"/>
                                              <w:marTop w:val="0"/>
                                              <w:marBottom w:val="0"/>
                                              <w:divBdr>
                                                <w:top w:val="none" w:sz="0" w:space="0" w:color="auto"/>
                                                <w:left w:val="none" w:sz="0" w:space="0" w:color="auto"/>
                                                <w:bottom w:val="none" w:sz="0" w:space="0" w:color="auto"/>
                                                <w:right w:val="none" w:sz="0" w:space="0" w:color="auto"/>
                                              </w:divBdr>
                                            </w:div>
                                            <w:div w:id="249195950">
                                              <w:marLeft w:val="0"/>
                                              <w:marRight w:val="0"/>
                                              <w:marTop w:val="0"/>
                                              <w:marBottom w:val="0"/>
                                              <w:divBdr>
                                                <w:top w:val="none" w:sz="0" w:space="0" w:color="auto"/>
                                                <w:left w:val="none" w:sz="0" w:space="0" w:color="auto"/>
                                                <w:bottom w:val="none" w:sz="0" w:space="0" w:color="auto"/>
                                                <w:right w:val="none" w:sz="0" w:space="0" w:color="auto"/>
                                              </w:divBdr>
                                            </w:div>
                                          </w:divsChild>
                                        </w:div>
                                        <w:div w:id="1727416742">
                                          <w:blockQuote w:val="1"/>
                                          <w:marLeft w:val="720"/>
                                          <w:marRight w:val="720"/>
                                          <w:marTop w:val="100"/>
                                          <w:marBottom w:val="100"/>
                                          <w:divBdr>
                                            <w:top w:val="none" w:sz="0" w:space="0" w:color="auto"/>
                                            <w:left w:val="none" w:sz="0" w:space="0" w:color="auto"/>
                                            <w:bottom w:val="none" w:sz="0" w:space="0" w:color="auto"/>
                                            <w:right w:val="none" w:sz="0" w:space="0" w:color="auto"/>
                                          </w:divBdr>
                                        </w:div>
                                        <w:div w:id="1866407355">
                                          <w:marLeft w:val="0"/>
                                          <w:marRight w:val="0"/>
                                          <w:marTop w:val="0"/>
                                          <w:marBottom w:val="0"/>
                                          <w:divBdr>
                                            <w:top w:val="none" w:sz="0" w:space="0" w:color="auto"/>
                                            <w:left w:val="none" w:sz="0" w:space="0" w:color="auto"/>
                                            <w:bottom w:val="none" w:sz="0" w:space="0" w:color="auto"/>
                                            <w:right w:val="none" w:sz="0" w:space="0" w:color="auto"/>
                                          </w:divBdr>
                                          <w:divsChild>
                                            <w:div w:id="315259200">
                                              <w:marLeft w:val="0"/>
                                              <w:marRight w:val="0"/>
                                              <w:marTop w:val="0"/>
                                              <w:marBottom w:val="0"/>
                                              <w:divBdr>
                                                <w:top w:val="none" w:sz="0" w:space="0" w:color="auto"/>
                                                <w:left w:val="none" w:sz="0" w:space="0" w:color="auto"/>
                                                <w:bottom w:val="none" w:sz="0" w:space="0" w:color="auto"/>
                                                <w:right w:val="none" w:sz="0" w:space="0" w:color="auto"/>
                                              </w:divBdr>
                                              <w:divsChild>
                                                <w:div w:id="375663589">
                                                  <w:marLeft w:val="0"/>
                                                  <w:marRight w:val="0"/>
                                                  <w:marTop w:val="0"/>
                                                  <w:marBottom w:val="0"/>
                                                  <w:divBdr>
                                                    <w:top w:val="none" w:sz="0" w:space="0" w:color="auto"/>
                                                    <w:left w:val="none" w:sz="0" w:space="0" w:color="auto"/>
                                                    <w:bottom w:val="none" w:sz="0" w:space="0" w:color="auto"/>
                                                    <w:right w:val="none" w:sz="0" w:space="0" w:color="auto"/>
                                                  </w:divBdr>
                                                  <w:divsChild>
                                                    <w:div w:id="83815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10672">
                                              <w:marLeft w:val="0"/>
                                              <w:marRight w:val="0"/>
                                              <w:marTop w:val="0"/>
                                              <w:marBottom w:val="0"/>
                                              <w:divBdr>
                                                <w:top w:val="none" w:sz="0" w:space="0" w:color="auto"/>
                                                <w:left w:val="none" w:sz="0" w:space="0" w:color="auto"/>
                                                <w:bottom w:val="none" w:sz="0" w:space="0" w:color="auto"/>
                                                <w:right w:val="none" w:sz="0" w:space="0" w:color="auto"/>
                                              </w:divBdr>
                                            </w:div>
                                            <w:div w:id="110869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4797546">
                      <w:marLeft w:val="0"/>
                      <w:marRight w:val="0"/>
                      <w:marTop w:val="0"/>
                      <w:marBottom w:val="0"/>
                      <w:divBdr>
                        <w:top w:val="none" w:sz="0" w:space="0" w:color="auto"/>
                        <w:left w:val="none" w:sz="0" w:space="0" w:color="auto"/>
                        <w:bottom w:val="none" w:sz="0" w:space="0" w:color="auto"/>
                        <w:right w:val="none" w:sz="0" w:space="0" w:color="auto"/>
                      </w:divBdr>
                      <w:divsChild>
                        <w:div w:id="129074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877997">
      <w:bodyDiv w:val="1"/>
      <w:marLeft w:val="0"/>
      <w:marRight w:val="0"/>
      <w:marTop w:val="0"/>
      <w:marBottom w:val="0"/>
      <w:divBdr>
        <w:top w:val="none" w:sz="0" w:space="0" w:color="auto"/>
        <w:left w:val="none" w:sz="0" w:space="0" w:color="auto"/>
        <w:bottom w:val="none" w:sz="0" w:space="0" w:color="auto"/>
        <w:right w:val="none" w:sz="0" w:space="0" w:color="auto"/>
      </w:divBdr>
    </w:div>
    <w:div w:id="280186776">
      <w:bodyDiv w:val="1"/>
      <w:marLeft w:val="0"/>
      <w:marRight w:val="0"/>
      <w:marTop w:val="0"/>
      <w:marBottom w:val="0"/>
      <w:divBdr>
        <w:top w:val="none" w:sz="0" w:space="0" w:color="auto"/>
        <w:left w:val="none" w:sz="0" w:space="0" w:color="auto"/>
        <w:bottom w:val="none" w:sz="0" w:space="0" w:color="auto"/>
        <w:right w:val="none" w:sz="0" w:space="0" w:color="auto"/>
      </w:divBdr>
      <w:divsChild>
        <w:div w:id="1477188584">
          <w:marLeft w:val="0"/>
          <w:marRight w:val="0"/>
          <w:marTop w:val="0"/>
          <w:marBottom w:val="0"/>
          <w:divBdr>
            <w:top w:val="none" w:sz="0" w:space="0" w:color="auto"/>
            <w:left w:val="none" w:sz="0" w:space="0" w:color="auto"/>
            <w:bottom w:val="none" w:sz="0" w:space="0" w:color="auto"/>
            <w:right w:val="none" w:sz="0" w:space="0" w:color="auto"/>
          </w:divBdr>
        </w:div>
      </w:divsChild>
    </w:div>
    <w:div w:id="282200953">
      <w:bodyDiv w:val="1"/>
      <w:marLeft w:val="0"/>
      <w:marRight w:val="0"/>
      <w:marTop w:val="0"/>
      <w:marBottom w:val="0"/>
      <w:divBdr>
        <w:top w:val="none" w:sz="0" w:space="0" w:color="auto"/>
        <w:left w:val="none" w:sz="0" w:space="0" w:color="auto"/>
        <w:bottom w:val="none" w:sz="0" w:space="0" w:color="auto"/>
        <w:right w:val="none" w:sz="0" w:space="0" w:color="auto"/>
      </w:divBdr>
      <w:divsChild>
        <w:div w:id="67701761">
          <w:marLeft w:val="0"/>
          <w:marRight w:val="0"/>
          <w:marTop w:val="0"/>
          <w:marBottom w:val="0"/>
          <w:divBdr>
            <w:top w:val="none" w:sz="0" w:space="0" w:color="auto"/>
            <w:left w:val="none" w:sz="0" w:space="0" w:color="auto"/>
            <w:bottom w:val="none" w:sz="0" w:space="0" w:color="auto"/>
            <w:right w:val="none" w:sz="0" w:space="0" w:color="auto"/>
          </w:divBdr>
          <w:divsChild>
            <w:div w:id="801119760">
              <w:marLeft w:val="0"/>
              <w:marRight w:val="0"/>
              <w:marTop w:val="0"/>
              <w:marBottom w:val="0"/>
              <w:divBdr>
                <w:top w:val="none" w:sz="0" w:space="0" w:color="auto"/>
                <w:left w:val="none" w:sz="0" w:space="0" w:color="auto"/>
                <w:bottom w:val="none" w:sz="0" w:space="0" w:color="auto"/>
                <w:right w:val="none" w:sz="0" w:space="0" w:color="auto"/>
              </w:divBdr>
              <w:divsChild>
                <w:div w:id="986742687">
                  <w:marLeft w:val="0"/>
                  <w:marRight w:val="0"/>
                  <w:marTop w:val="0"/>
                  <w:marBottom w:val="0"/>
                  <w:divBdr>
                    <w:top w:val="none" w:sz="0" w:space="0" w:color="auto"/>
                    <w:left w:val="none" w:sz="0" w:space="0" w:color="auto"/>
                    <w:bottom w:val="none" w:sz="0" w:space="0" w:color="auto"/>
                    <w:right w:val="none" w:sz="0" w:space="0" w:color="auto"/>
                  </w:divBdr>
                  <w:divsChild>
                    <w:div w:id="20302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7938">
              <w:marLeft w:val="0"/>
              <w:marRight w:val="0"/>
              <w:marTop w:val="0"/>
              <w:marBottom w:val="0"/>
              <w:divBdr>
                <w:top w:val="none" w:sz="0" w:space="0" w:color="auto"/>
                <w:left w:val="none" w:sz="0" w:space="0" w:color="auto"/>
                <w:bottom w:val="none" w:sz="0" w:space="0" w:color="auto"/>
                <w:right w:val="none" w:sz="0" w:space="0" w:color="auto"/>
              </w:divBdr>
            </w:div>
            <w:div w:id="1361279108">
              <w:marLeft w:val="0"/>
              <w:marRight w:val="0"/>
              <w:marTop w:val="0"/>
              <w:marBottom w:val="0"/>
              <w:divBdr>
                <w:top w:val="none" w:sz="0" w:space="0" w:color="auto"/>
                <w:left w:val="none" w:sz="0" w:space="0" w:color="auto"/>
                <w:bottom w:val="none" w:sz="0" w:space="0" w:color="auto"/>
                <w:right w:val="none" w:sz="0" w:space="0" w:color="auto"/>
              </w:divBdr>
            </w:div>
          </w:divsChild>
        </w:div>
        <w:div w:id="373963819">
          <w:marLeft w:val="0"/>
          <w:marRight w:val="0"/>
          <w:marTop w:val="0"/>
          <w:marBottom w:val="0"/>
          <w:divBdr>
            <w:top w:val="none" w:sz="0" w:space="0" w:color="auto"/>
            <w:left w:val="none" w:sz="0" w:space="0" w:color="auto"/>
            <w:bottom w:val="none" w:sz="0" w:space="0" w:color="auto"/>
            <w:right w:val="none" w:sz="0" w:space="0" w:color="auto"/>
          </w:divBdr>
          <w:divsChild>
            <w:div w:id="7290413">
              <w:marLeft w:val="0"/>
              <w:marRight w:val="0"/>
              <w:marTop w:val="0"/>
              <w:marBottom w:val="0"/>
              <w:divBdr>
                <w:top w:val="none" w:sz="0" w:space="0" w:color="auto"/>
                <w:left w:val="none" w:sz="0" w:space="0" w:color="auto"/>
                <w:bottom w:val="none" w:sz="0" w:space="0" w:color="auto"/>
                <w:right w:val="none" w:sz="0" w:space="0" w:color="auto"/>
              </w:divBdr>
            </w:div>
            <w:div w:id="1321538684">
              <w:marLeft w:val="0"/>
              <w:marRight w:val="0"/>
              <w:marTop w:val="0"/>
              <w:marBottom w:val="0"/>
              <w:divBdr>
                <w:top w:val="none" w:sz="0" w:space="0" w:color="auto"/>
                <w:left w:val="none" w:sz="0" w:space="0" w:color="auto"/>
                <w:bottom w:val="none" w:sz="0" w:space="0" w:color="auto"/>
                <w:right w:val="none" w:sz="0" w:space="0" w:color="auto"/>
              </w:divBdr>
              <w:divsChild>
                <w:div w:id="915168151">
                  <w:marLeft w:val="0"/>
                  <w:marRight w:val="0"/>
                  <w:marTop w:val="0"/>
                  <w:marBottom w:val="0"/>
                  <w:divBdr>
                    <w:top w:val="none" w:sz="0" w:space="0" w:color="auto"/>
                    <w:left w:val="none" w:sz="0" w:space="0" w:color="auto"/>
                    <w:bottom w:val="none" w:sz="0" w:space="0" w:color="auto"/>
                    <w:right w:val="none" w:sz="0" w:space="0" w:color="auto"/>
                  </w:divBdr>
                  <w:divsChild>
                    <w:div w:id="185148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7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39517">
      <w:bodyDiv w:val="1"/>
      <w:marLeft w:val="0"/>
      <w:marRight w:val="0"/>
      <w:marTop w:val="0"/>
      <w:marBottom w:val="0"/>
      <w:divBdr>
        <w:top w:val="none" w:sz="0" w:space="0" w:color="auto"/>
        <w:left w:val="none" w:sz="0" w:space="0" w:color="auto"/>
        <w:bottom w:val="none" w:sz="0" w:space="0" w:color="auto"/>
        <w:right w:val="none" w:sz="0" w:space="0" w:color="auto"/>
      </w:divBdr>
    </w:div>
    <w:div w:id="302197305">
      <w:bodyDiv w:val="1"/>
      <w:marLeft w:val="0"/>
      <w:marRight w:val="0"/>
      <w:marTop w:val="0"/>
      <w:marBottom w:val="0"/>
      <w:divBdr>
        <w:top w:val="none" w:sz="0" w:space="0" w:color="auto"/>
        <w:left w:val="none" w:sz="0" w:space="0" w:color="auto"/>
        <w:bottom w:val="none" w:sz="0" w:space="0" w:color="auto"/>
        <w:right w:val="none" w:sz="0" w:space="0" w:color="auto"/>
      </w:divBdr>
      <w:divsChild>
        <w:div w:id="277639246">
          <w:marLeft w:val="0"/>
          <w:marRight w:val="0"/>
          <w:marTop w:val="0"/>
          <w:marBottom w:val="0"/>
          <w:divBdr>
            <w:top w:val="none" w:sz="0" w:space="0" w:color="auto"/>
            <w:left w:val="none" w:sz="0" w:space="0" w:color="auto"/>
            <w:bottom w:val="none" w:sz="0" w:space="0" w:color="auto"/>
            <w:right w:val="none" w:sz="0" w:space="0" w:color="auto"/>
          </w:divBdr>
          <w:divsChild>
            <w:div w:id="1283731526">
              <w:marLeft w:val="0"/>
              <w:marRight w:val="0"/>
              <w:marTop w:val="0"/>
              <w:marBottom w:val="0"/>
              <w:divBdr>
                <w:top w:val="none" w:sz="0" w:space="0" w:color="auto"/>
                <w:left w:val="none" w:sz="0" w:space="0" w:color="auto"/>
                <w:bottom w:val="none" w:sz="0" w:space="0" w:color="auto"/>
                <w:right w:val="none" w:sz="0" w:space="0" w:color="auto"/>
              </w:divBdr>
            </w:div>
          </w:divsChild>
        </w:div>
        <w:div w:id="1745057678">
          <w:marLeft w:val="0"/>
          <w:marRight w:val="0"/>
          <w:marTop w:val="0"/>
          <w:marBottom w:val="0"/>
          <w:divBdr>
            <w:top w:val="none" w:sz="0" w:space="0" w:color="auto"/>
            <w:left w:val="none" w:sz="0" w:space="0" w:color="auto"/>
            <w:bottom w:val="none" w:sz="0" w:space="0" w:color="auto"/>
            <w:right w:val="none" w:sz="0" w:space="0" w:color="auto"/>
          </w:divBdr>
          <w:divsChild>
            <w:div w:id="1746561304">
              <w:marLeft w:val="0"/>
              <w:marRight w:val="0"/>
              <w:marTop w:val="0"/>
              <w:marBottom w:val="0"/>
              <w:divBdr>
                <w:top w:val="none" w:sz="0" w:space="0" w:color="auto"/>
                <w:left w:val="none" w:sz="0" w:space="0" w:color="auto"/>
                <w:bottom w:val="none" w:sz="0" w:space="0" w:color="auto"/>
                <w:right w:val="none" w:sz="0" w:space="0" w:color="auto"/>
              </w:divBdr>
              <w:divsChild>
                <w:div w:id="125725196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308289002">
      <w:bodyDiv w:val="1"/>
      <w:marLeft w:val="0"/>
      <w:marRight w:val="0"/>
      <w:marTop w:val="0"/>
      <w:marBottom w:val="0"/>
      <w:divBdr>
        <w:top w:val="none" w:sz="0" w:space="0" w:color="auto"/>
        <w:left w:val="none" w:sz="0" w:space="0" w:color="auto"/>
        <w:bottom w:val="none" w:sz="0" w:space="0" w:color="auto"/>
        <w:right w:val="none" w:sz="0" w:space="0" w:color="auto"/>
      </w:divBdr>
      <w:divsChild>
        <w:div w:id="1327366862">
          <w:marLeft w:val="0"/>
          <w:marRight w:val="0"/>
          <w:marTop w:val="0"/>
          <w:marBottom w:val="0"/>
          <w:divBdr>
            <w:top w:val="none" w:sz="0" w:space="0" w:color="auto"/>
            <w:left w:val="none" w:sz="0" w:space="0" w:color="auto"/>
            <w:bottom w:val="none" w:sz="0" w:space="0" w:color="auto"/>
            <w:right w:val="none" w:sz="0" w:space="0" w:color="auto"/>
          </w:divBdr>
        </w:div>
      </w:divsChild>
    </w:div>
    <w:div w:id="310521997">
      <w:bodyDiv w:val="1"/>
      <w:marLeft w:val="0"/>
      <w:marRight w:val="0"/>
      <w:marTop w:val="0"/>
      <w:marBottom w:val="0"/>
      <w:divBdr>
        <w:top w:val="none" w:sz="0" w:space="0" w:color="auto"/>
        <w:left w:val="none" w:sz="0" w:space="0" w:color="auto"/>
        <w:bottom w:val="none" w:sz="0" w:space="0" w:color="auto"/>
        <w:right w:val="none" w:sz="0" w:space="0" w:color="auto"/>
      </w:divBdr>
      <w:divsChild>
        <w:div w:id="249122735">
          <w:marLeft w:val="0"/>
          <w:marRight w:val="0"/>
          <w:marTop w:val="0"/>
          <w:marBottom w:val="0"/>
          <w:divBdr>
            <w:top w:val="none" w:sz="0" w:space="0" w:color="auto"/>
            <w:left w:val="none" w:sz="0" w:space="0" w:color="auto"/>
            <w:bottom w:val="none" w:sz="0" w:space="0" w:color="auto"/>
            <w:right w:val="none" w:sz="0" w:space="0" w:color="auto"/>
          </w:divBdr>
        </w:div>
      </w:divsChild>
    </w:div>
    <w:div w:id="317999588">
      <w:bodyDiv w:val="1"/>
      <w:marLeft w:val="0"/>
      <w:marRight w:val="0"/>
      <w:marTop w:val="0"/>
      <w:marBottom w:val="0"/>
      <w:divBdr>
        <w:top w:val="none" w:sz="0" w:space="0" w:color="auto"/>
        <w:left w:val="none" w:sz="0" w:space="0" w:color="auto"/>
        <w:bottom w:val="none" w:sz="0" w:space="0" w:color="auto"/>
        <w:right w:val="none" w:sz="0" w:space="0" w:color="auto"/>
      </w:divBdr>
      <w:divsChild>
        <w:div w:id="60830319">
          <w:marLeft w:val="0"/>
          <w:marRight w:val="0"/>
          <w:marTop w:val="0"/>
          <w:marBottom w:val="0"/>
          <w:divBdr>
            <w:top w:val="none" w:sz="0" w:space="0" w:color="auto"/>
            <w:left w:val="none" w:sz="0" w:space="0" w:color="auto"/>
            <w:bottom w:val="none" w:sz="0" w:space="0" w:color="auto"/>
            <w:right w:val="none" w:sz="0" w:space="0" w:color="auto"/>
          </w:divBdr>
          <w:divsChild>
            <w:div w:id="555160719">
              <w:marLeft w:val="0"/>
              <w:marRight w:val="0"/>
              <w:marTop w:val="0"/>
              <w:marBottom w:val="0"/>
              <w:divBdr>
                <w:top w:val="none" w:sz="0" w:space="0" w:color="auto"/>
                <w:left w:val="none" w:sz="0" w:space="0" w:color="auto"/>
                <w:bottom w:val="none" w:sz="0" w:space="0" w:color="auto"/>
                <w:right w:val="none" w:sz="0" w:space="0" w:color="auto"/>
              </w:divBdr>
              <w:divsChild>
                <w:div w:id="1767770504">
                  <w:marLeft w:val="0"/>
                  <w:marRight w:val="0"/>
                  <w:marTop w:val="0"/>
                  <w:marBottom w:val="0"/>
                  <w:divBdr>
                    <w:top w:val="none" w:sz="0" w:space="0" w:color="auto"/>
                    <w:left w:val="none" w:sz="0" w:space="0" w:color="auto"/>
                    <w:bottom w:val="none" w:sz="0" w:space="0" w:color="auto"/>
                    <w:right w:val="none" w:sz="0" w:space="0" w:color="auto"/>
                  </w:divBdr>
                  <w:divsChild>
                    <w:div w:id="107867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66631">
              <w:marLeft w:val="0"/>
              <w:marRight w:val="0"/>
              <w:marTop w:val="0"/>
              <w:marBottom w:val="0"/>
              <w:divBdr>
                <w:top w:val="none" w:sz="0" w:space="0" w:color="auto"/>
                <w:left w:val="none" w:sz="0" w:space="0" w:color="auto"/>
                <w:bottom w:val="none" w:sz="0" w:space="0" w:color="auto"/>
                <w:right w:val="none" w:sz="0" w:space="0" w:color="auto"/>
              </w:divBdr>
            </w:div>
            <w:div w:id="1573738680">
              <w:marLeft w:val="0"/>
              <w:marRight w:val="0"/>
              <w:marTop w:val="0"/>
              <w:marBottom w:val="0"/>
              <w:divBdr>
                <w:top w:val="none" w:sz="0" w:space="0" w:color="auto"/>
                <w:left w:val="none" w:sz="0" w:space="0" w:color="auto"/>
                <w:bottom w:val="none" w:sz="0" w:space="0" w:color="auto"/>
                <w:right w:val="none" w:sz="0" w:space="0" w:color="auto"/>
              </w:divBdr>
            </w:div>
          </w:divsChild>
        </w:div>
        <w:div w:id="313292290">
          <w:marLeft w:val="0"/>
          <w:marRight w:val="0"/>
          <w:marTop w:val="0"/>
          <w:marBottom w:val="0"/>
          <w:divBdr>
            <w:top w:val="none" w:sz="0" w:space="0" w:color="auto"/>
            <w:left w:val="none" w:sz="0" w:space="0" w:color="auto"/>
            <w:bottom w:val="none" w:sz="0" w:space="0" w:color="auto"/>
            <w:right w:val="none" w:sz="0" w:space="0" w:color="auto"/>
          </w:divBdr>
          <w:divsChild>
            <w:div w:id="302197637">
              <w:marLeft w:val="0"/>
              <w:marRight w:val="0"/>
              <w:marTop w:val="0"/>
              <w:marBottom w:val="0"/>
              <w:divBdr>
                <w:top w:val="none" w:sz="0" w:space="0" w:color="auto"/>
                <w:left w:val="none" w:sz="0" w:space="0" w:color="auto"/>
                <w:bottom w:val="none" w:sz="0" w:space="0" w:color="auto"/>
                <w:right w:val="none" w:sz="0" w:space="0" w:color="auto"/>
              </w:divBdr>
              <w:divsChild>
                <w:div w:id="1778479589">
                  <w:marLeft w:val="0"/>
                  <w:marRight w:val="0"/>
                  <w:marTop w:val="0"/>
                  <w:marBottom w:val="0"/>
                  <w:divBdr>
                    <w:top w:val="none" w:sz="0" w:space="0" w:color="auto"/>
                    <w:left w:val="none" w:sz="0" w:space="0" w:color="auto"/>
                    <w:bottom w:val="none" w:sz="0" w:space="0" w:color="auto"/>
                    <w:right w:val="none" w:sz="0" w:space="0" w:color="auto"/>
                  </w:divBdr>
                  <w:divsChild>
                    <w:div w:id="99746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18441">
              <w:marLeft w:val="0"/>
              <w:marRight w:val="0"/>
              <w:marTop w:val="0"/>
              <w:marBottom w:val="0"/>
              <w:divBdr>
                <w:top w:val="none" w:sz="0" w:space="0" w:color="auto"/>
                <w:left w:val="none" w:sz="0" w:space="0" w:color="auto"/>
                <w:bottom w:val="none" w:sz="0" w:space="0" w:color="auto"/>
                <w:right w:val="none" w:sz="0" w:space="0" w:color="auto"/>
              </w:divBdr>
            </w:div>
            <w:div w:id="1178690065">
              <w:marLeft w:val="0"/>
              <w:marRight w:val="0"/>
              <w:marTop w:val="0"/>
              <w:marBottom w:val="0"/>
              <w:divBdr>
                <w:top w:val="none" w:sz="0" w:space="0" w:color="auto"/>
                <w:left w:val="none" w:sz="0" w:space="0" w:color="auto"/>
                <w:bottom w:val="none" w:sz="0" w:space="0" w:color="auto"/>
                <w:right w:val="none" w:sz="0" w:space="0" w:color="auto"/>
              </w:divBdr>
            </w:div>
          </w:divsChild>
        </w:div>
        <w:div w:id="417793550">
          <w:marLeft w:val="0"/>
          <w:marRight w:val="0"/>
          <w:marTop w:val="0"/>
          <w:marBottom w:val="0"/>
          <w:divBdr>
            <w:top w:val="none" w:sz="0" w:space="0" w:color="auto"/>
            <w:left w:val="none" w:sz="0" w:space="0" w:color="auto"/>
            <w:bottom w:val="none" w:sz="0" w:space="0" w:color="auto"/>
            <w:right w:val="none" w:sz="0" w:space="0" w:color="auto"/>
          </w:divBdr>
          <w:divsChild>
            <w:div w:id="969239333">
              <w:marLeft w:val="0"/>
              <w:marRight w:val="0"/>
              <w:marTop w:val="0"/>
              <w:marBottom w:val="0"/>
              <w:divBdr>
                <w:top w:val="none" w:sz="0" w:space="0" w:color="auto"/>
                <w:left w:val="none" w:sz="0" w:space="0" w:color="auto"/>
                <w:bottom w:val="none" w:sz="0" w:space="0" w:color="auto"/>
                <w:right w:val="none" w:sz="0" w:space="0" w:color="auto"/>
              </w:divBdr>
            </w:div>
            <w:div w:id="1154106340">
              <w:marLeft w:val="0"/>
              <w:marRight w:val="0"/>
              <w:marTop w:val="0"/>
              <w:marBottom w:val="0"/>
              <w:divBdr>
                <w:top w:val="none" w:sz="0" w:space="0" w:color="auto"/>
                <w:left w:val="none" w:sz="0" w:space="0" w:color="auto"/>
                <w:bottom w:val="none" w:sz="0" w:space="0" w:color="auto"/>
                <w:right w:val="none" w:sz="0" w:space="0" w:color="auto"/>
              </w:divBdr>
            </w:div>
            <w:div w:id="2035109762">
              <w:marLeft w:val="0"/>
              <w:marRight w:val="0"/>
              <w:marTop w:val="0"/>
              <w:marBottom w:val="0"/>
              <w:divBdr>
                <w:top w:val="none" w:sz="0" w:space="0" w:color="auto"/>
                <w:left w:val="none" w:sz="0" w:space="0" w:color="auto"/>
                <w:bottom w:val="none" w:sz="0" w:space="0" w:color="auto"/>
                <w:right w:val="none" w:sz="0" w:space="0" w:color="auto"/>
              </w:divBdr>
              <w:divsChild>
                <w:div w:id="563878533">
                  <w:marLeft w:val="0"/>
                  <w:marRight w:val="0"/>
                  <w:marTop w:val="0"/>
                  <w:marBottom w:val="0"/>
                  <w:divBdr>
                    <w:top w:val="none" w:sz="0" w:space="0" w:color="auto"/>
                    <w:left w:val="none" w:sz="0" w:space="0" w:color="auto"/>
                    <w:bottom w:val="none" w:sz="0" w:space="0" w:color="auto"/>
                    <w:right w:val="none" w:sz="0" w:space="0" w:color="auto"/>
                  </w:divBdr>
                  <w:divsChild>
                    <w:div w:id="62373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543693">
          <w:marLeft w:val="0"/>
          <w:marRight w:val="0"/>
          <w:marTop w:val="0"/>
          <w:marBottom w:val="0"/>
          <w:divBdr>
            <w:top w:val="none" w:sz="0" w:space="0" w:color="auto"/>
            <w:left w:val="none" w:sz="0" w:space="0" w:color="auto"/>
            <w:bottom w:val="none" w:sz="0" w:space="0" w:color="auto"/>
            <w:right w:val="none" w:sz="0" w:space="0" w:color="auto"/>
          </w:divBdr>
          <w:divsChild>
            <w:div w:id="649478409">
              <w:marLeft w:val="0"/>
              <w:marRight w:val="0"/>
              <w:marTop w:val="0"/>
              <w:marBottom w:val="0"/>
              <w:divBdr>
                <w:top w:val="none" w:sz="0" w:space="0" w:color="auto"/>
                <w:left w:val="none" w:sz="0" w:space="0" w:color="auto"/>
                <w:bottom w:val="none" w:sz="0" w:space="0" w:color="auto"/>
                <w:right w:val="none" w:sz="0" w:space="0" w:color="auto"/>
              </w:divBdr>
            </w:div>
            <w:div w:id="712076417">
              <w:marLeft w:val="0"/>
              <w:marRight w:val="0"/>
              <w:marTop w:val="0"/>
              <w:marBottom w:val="0"/>
              <w:divBdr>
                <w:top w:val="none" w:sz="0" w:space="0" w:color="auto"/>
                <w:left w:val="none" w:sz="0" w:space="0" w:color="auto"/>
                <w:bottom w:val="none" w:sz="0" w:space="0" w:color="auto"/>
                <w:right w:val="none" w:sz="0" w:space="0" w:color="auto"/>
              </w:divBdr>
              <w:divsChild>
                <w:div w:id="235019747">
                  <w:marLeft w:val="0"/>
                  <w:marRight w:val="0"/>
                  <w:marTop w:val="0"/>
                  <w:marBottom w:val="0"/>
                  <w:divBdr>
                    <w:top w:val="none" w:sz="0" w:space="0" w:color="auto"/>
                    <w:left w:val="none" w:sz="0" w:space="0" w:color="auto"/>
                    <w:bottom w:val="none" w:sz="0" w:space="0" w:color="auto"/>
                    <w:right w:val="none" w:sz="0" w:space="0" w:color="auto"/>
                  </w:divBdr>
                  <w:divsChild>
                    <w:div w:id="27887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10166">
              <w:marLeft w:val="0"/>
              <w:marRight w:val="0"/>
              <w:marTop w:val="0"/>
              <w:marBottom w:val="0"/>
              <w:divBdr>
                <w:top w:val="none" w:sz="0" w:space="0" w:color="auto"/>
                <w:left w:val="none" w:sz="0" w:space="0" w:color="auto"/>
                <w:bottom w:val="none" w:sz="0" w:space="0" w:color="auto"/>
                <w:right w:val="none" w:sz="0" w:space="0" w:color="auto"/>
              </w:divBdr>
            </w:div>
          </w:divsChild>
        </w:div>
        <w:div w:id="551161197">
          <w:marLeft w:val="0"/>
          <w:marRight w:val="0"/>
          <w:marTop w:val="0"/>
          <w:marBottom w:val="0"/>
          <w:divBdr>
            <w:top w:val="none" w:sz="0" w:space="0" w:color="auto"/>
            <w:left w:val="none" w:sz="0" w:space="0" w:color="auto"/>
            <w:bottom w:val="none" w:sz="0" w:space="0" w:color="auto"/>
            <w:right w:val="none" w:sz="0" w:space="0" w:color="auto"/>
          </w:divBdr>
          <w:divsChild>
            <w:div w:id="359477233">
              <w:marLeft w:val="0"/>
              <w:marRight w:val="0"/>
              <w:marTop w:val="0"/>
              <w:marBottom w:val="0"/>
              <w:divBdr>
                <w:top w:val="none" w:sz="0" w:space="0" w:color="auto"/>
                <w:left w:val="none" w:sz="0" w:space="0" w:color="auto"/>
                <w:bottom w:val="none" w:sz="0" w:space="0" w:color="auto"/>
                <w:right w:val="none" w:sz="0" w:space="0" w:color="auto"/>
              </w:divBdr>
            </w:div>
            <w:div w:id="622081339">
              <w:marLeft w:val="0"/>
              <w:marRight w:val="0"/>
              <w:marTop w:val="0"/>
              <w:marBottom w:val="0"/>
              <w:divBdr>
                <w:top w:val="none" w:sz="0" w:space="0" w:color="auto"/>
                <w:left w:val="none" w:sz="0" w:space="0" w:color="auto"/>
                <w:bottom w:val="none" w:sz="0" w:space="0" w:color="auto"/>
                <w:right w:val="none" w:sz="0" w:space="0" w:color="auto"/>
              </w:divBdr>
            </w:div>
            <w:div w:id="1803383383">
              <w:marLeft w:val="0"/>
              <w:marRight w:val="0"/>
              <w:marTop w:val="0"/>
              <w:marBottom w:val="0"/>
              <w:divBdr>
                <w:top w:val="none" w:sz="0" w:space="0" w:color="auto"/>
                <w:left w:val="none" w:sz="0" w:space="0" w:color="auto"/>
                <w:bottom w:val="none" w:sz="0" w:space="0" w:color="auto"/>
                <w:right w:val="none" w:sz="0" w:space="0" w:color="auto"/>
              </w:divBdr>
              <w:divsChild>
                <w:div w:id="511844824">
                  <w:marLeft w:val="0"/>
                  <w:marRight w:val="0"/>
                  <w:marTop w:val="0"/>
                  <w:marBottom w:val="0"/>
                  <w:divBdr>
                    <w:top w:val="none" w:sz="0" w:space="0" w:color="auto"/>
                    <w:left w:val="none" w:sz="0" w:space="0" w:color="auto"/>
                    <w:bottom w:val="none" w:sz="0" w:space="0" w:color="auto"/>
                    <w:right w:val="none" w:sz="0" w:space="0" w:color="auto"/>
                  </w:divBdr>
                  <w:divsChild>
                    <w:div w:id="107616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541311">
          <w:marLeft w:val="0"/>
          <w:marRight w:val="0"/>
          <w:marTop w:val="0"/>
          <w:marBottom w:val="0"/>
          <w:divBdr>
            <w:top w:val="none" w:sz="0" w:space="0" w:color="auto"/>
            <w:left w:val="none" w:sz="0" w:space="0" w:color="auto"/>
            <w:bottom w:val="none" w:sz="0" w:space="0" w:color="auto"/>
            <w:right w:val="none" w:sz="0" w:space="0" w:color="auto"/>
          </w:divBdr>
          <w:divsChild>
            <w:div w:id="257451607">
              <w:marLeft w:val="0"/>
              <w:marRight w:val="0"/>
              <w:marTop w:val="0"/>
              <w:marBottom w:val="0"/>
              <w:divBdr>
                <w:top w:val="none" w:sz="0" w:space="0" w:color="auto"/>
                <w:left w:val="none" w:sz="0" w:space="0" w:color="auto"/>
                <w:bottom w:val="none" w:sz="0" w:space="0" w:color="auto"/>
                <w:right w:val="none" w:sz="0" w:space="0" w:color="auto"/>
              </w:divBdr>
            </w:div>
            <w:div w:id="752239471">
              <w:marLeft w:val="0"/>
              <w:marRight w:val="0"/>
              <w:marTop w:val="0"/>
              <w:marBottom w:val="0"/>
              <w:divBdr>
                <w:top w:val="none" w:sz="0" w:space="0" w:color="auto"/>
                <w:left w:val="none" w:sz="0" w:space="0" w:color="auto"/>
                <w:bottom w:val="none" w:sz="0" w:space="0" w:color="auto"/>
                <w:right w:val="none" w:sz="0" w:space="0" w:color="auto"/>
              </w:divBdr>
              <w:divsChild>
                <w:div w:id="1146319374">
                  <w:marLeft w:val="0"/>
                  <w:marRight w:val="0"/>
                  <w:marTop w:val="0"/>
                  <w:marBottom w:val="0"/>
                  <w:divBdr>
                    <w:top w:val="none" w:sz="0" w:space="0" w:color="auto"/>
                    <w:left w:val="none" w:sz="0" w:space="0" w:color="auto"/>
                    <w:bottom w:val="none" w:sz="0" w:space="0" w:color="auto"/>
                    <w:right w:val="none" w:sz="0" w:space="0" w:color="auto"/>
                  </w:divBdr>
                  <w:divsChild>
                    <w:div w:id="177328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19722">
              <w:marLeft w:val="0"/>
              <w:marRight w:val="0"/>
              <w:marTop w:val="0"/>
              <w:marBottom w:val="0"/>
              <w:divBdr>
                <w:top w:val="none" w:sz="0" w:space="0" w:color="auto"/>
                <w:left w:val="none" w:sz="0" w:space="0" w:color="auto"/>
                <w:bottom w:val="none" w:sz="0" w:space="0" w:color="auto"/>
                <w:right w:val="none" w:sz="0" w:space="0" w:color="auto"/>
              </w:divBdr>
            </w:div>
          </w:divsChild>
        </w:div>
        <w:div w:id="974406883">
          <w:marLeft w:val="0"/>
          <w:marRight w:val="0"/>
          <w:marTop w:val="0"/>
          <w:marBottom w:val="0"/>
          <w:divBdr>
            <w:top w:val="none" w:sz="0" w:space="0" w:color="auto"/>
            <w:left w:val="none" w:sz="0" w:space="0" w:color="auto"/>
            <w:bottom w:val="none" w:sz="0" w:space="0" w:color="auto"/>
            <w:right w:val="none" w:sz="0" w:space="0" w:color="auto"/>
          </w:divBdr>
          <w:divsChild>
            <w:div w:id="501892042">
              <w:marLeft w:val="0"/>
              <w:marRight w:val="0"/>
              <w:marTop w:val="0"/>
              <w:marBottom w:val="0"/>
              <w:divBdr>
                <w:top w:val="none" w:sz="0" w:space="0" w:color="auto"/>
                <w:left w:val="none" w:sz="0" w:space="0" w:color="auto"/>
                <w:bottom w:val="none" w:sz="0" w:space="0" w:color="auto"/>
                <w:right w:val="none" w:sz="0" w:space="0" w:color="auto"/>
              </w:divBdr>
            </w:div>
            <w:div w:id="511184334">
              <w:marLeft w:val="0"/>
              <w:marRight w:val="0"/>
              <w:marTop w:val="0"/>
              <w:marBottom w:val="0"/>
              <w:divBdr>
                <w:top w:val="none" w:sz="0" w:space="0" w:color="auto"/>
                <w:left w:val="none" w:sz="0" w:space="0" w:color="auto"/>
                <w:bottom w:val="none" w:sz="0" w:space="0" w:color="auto"/>
                <w:right w:val="none" w:sz="0" w:space="0" w:color="auto"/>
              </w:divBdr>
              <w:divsChild>
                <w:div w:id="1903444460">
                  <w:marLeft w:val="0"/>
                  <w:marRight w:val="0"/>
                  <w:marTop w:val="0"/>
                  <w:marBottom w:val="0"/>
                  <w:divBdr>
                    <w:top w:val="none" w:sz="0" w:space="0" w:color="auto"/>
                    <w:left w:val="none" w:sz="0" w:space="0" w:color="auto"/>
                    <w:bottom w:val="none" w:sz="0" w:space="0" w:color="auto"/>
                    <w:right w:val="none" w:sz="0" w:space="0" w:color="auto"/>
                  </w:divBdr>
                  <w:divsChild>
                    <w:div w:id="118027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52238">
              <w:marLeft w:val="0"/>
              <w:marRight w:val="0"/>
              <w:marTop w:val="0"/>
              <w:marBottom w:val="0"/>
              <w:divBdr>
                <w:top w:val="none" w:sz="0" w:space="0" w:color="auto"/>
                <w:left w:val="none" w:sz="0" w:space="0" w:color="auto"/>
                <w:bottom w:val="none" w:sz="0" w:space="0" w:color="auto"/>
                <w:right w:val="none" w:sz="0" w:space="0" w:color="auto"/>
              </w:divBdr>
            </w:div>
          </w:divsChild>
        </w:div>
        <w:div w:id="1207136851">
          <w:marLeft w:val="0"/>
          <w:marRight w:val="0"/>
          <w:marTop w:val="0"/>
          <w:marBottom w:val="0"/>
          <w:divBdr>
            <w:top w:val="none" w:sz="0" w:space="0" w:color="auto"/>
            <w:left w:val="none" w:sz="0" w:space="0" w:color="auto"/>
            <w:bottom w:val="none" w:sz="0" w:space="0" w:color="auto"/>
            <w:right w:val="none" w:sz="0" w:space="0" w:color="auto"/>
          </w:divBdr>
          <w:divsChild>
            <w:div w:id="126898485">
              <w:marLeft w:val="0"/>
              <w:marRight w:val="0"/>
              <w:marTop w:val="0"/>
              <w:marBottom w:val="0"/>
              <w:divBdr>
                <w:top w:val="none" w:sz="0" w:space="0" w:color="auto"/>
                <w:left w:val="none" w:sz="0" w:space="0" w:color="auto"/>
                <w:bottom w:val="none" w:sz="0" w:space="0" w:color="auto"/>
                <w:right w:val="none" w:sz="0" w:space="0" w:color="auto"/>
              </w:divBdr>
              <w:divsChild>
                <w:div w:id="1879509146">
                  <w:marLeft w:val="0"/>
                  <w:marRight w:val="0"/>
                  <w:marTop w:val="0"/>
                  <w:marBottom w:val="0"/>
                  <w:divBdr>
                    <w:top w:val="none" w:sz="0" w:space="0" w:color="auto"/>
                    <w:left w:val="none" w:sz="0" w:space="0" w:color="auto"/>
                    <w:bottom w:val="none" w:sz="0" w:space="0" w:color="auto"/>
                    <w:right w:val="none" w:sz="0" w:space="0" w:color="auto"/>
                  </w:divBdr>
                  <w:divsChild>
                    <w:div w:id="4178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8612">
              <w:marLeft w:val="0"/>
              <w:marRight w:val="0"/>
              <w:marTop w:val="0"/>
              <w:marBottom w:val="0"/>
              <w:divBdr>
                <w:top w:val="none" w:sz="0" w:space="0" w:color="auto"/>
                <w:left w:val="none" w:sz="0" w:space="0" w:color="auto"/>
                <w:bottom w:val="none" w:sz="0" w:space="0" w:color="auto"/>
                <w:right w:val="none" w:sz="0" w:space="0" w:color="auto"/>
              </w:divBdr>
            </w:div>
            <w:div w:id="431626085">
              <w:marLeft w:val="0"/>
              <w:marRight w:val="0"/>
              <w:marTop w:val="0"/>
              <w:marBottom w:val="0"/>
              <w:divBdr>
                <w:top w:val="none" w:sz="0" w:space="0" w:color="auto"/>
                <w:left w:val="none" w:sz="0" w:space="0" w:color="auto"/>
                <w:bottom w:val="none" w:sz="0" w:space="0" w:color="auto"/>
                <w:right w:val="none" w:sz="0" w:space="0" w:color="auto"/>
              </w:divBdr>
            </w:div>
          </w:divsChild>
        </w:div>
        <w:div w:id="1213153554">
          <w:marLeft w:val="0"/>
          <w:marRight w:val="0"/>
          <w:marTop w:val="0"/>
          <w:marBottom w:val="0"/>
          <w:divBdr>
            <w:top w:val="none" w:sz="0" w:space="0" w:color="auto"/>
            <w:left w:val="none" w:sz="0" w:space="0" w:color="auto"/>
            <w:bottom w:val="none" w:sz="0" w:space="0" w:color="auto"/>
            <w:right w:val="none" w:sz="0" w:space="0" w:color="auto"/>
          </w:divBdr>
          <w:divsChild>
            <w:div w:id="681206820">
              <w:marLeft w:val="0"/>
              <w:marRight w:val="0"/>
              <w:marTop w:val="0"/>
              <w:marBottom w:val="0"/>
              <w:divBdr>
                <w:top w:val="none" w:sz="0" w:space="0" w:color="auto"/>
                <w:left w:val="none" w:sz="0" w:space="0" w:color="auto"/>
                <w:bottom w:val="none" w:sz="0" w:space="0" w:color="auto"/>
                <w:right w:val="none" w:sz="0" w:space="0" w:color="auto"/>
              </w:divBdr>
            </w:div>
            <w:div w:id="1293515343">
              <w:marLeft w:val="0"/>
              <w:marRight w:val="0"/>
              <w:marTop w:val="0"/>
              <w:marBottom w:val="0"/>
              <w:divBdr>
                <w:top w:val="none" w:sz="0" w:space="0" w:color="auto"/>
                <w:left w:val="none" w:sz="0" w:space="0" w:color="auto"/>
                <w:bottom w:val="none" w:sz="0" w:space="0" w:color="auto"/>
                <w:right w:val="none" w:sz="0" w:space="0" w:color="auto"/>
              </w:divBdr>
              <w:divsChild>
                <w:div w:id="875656412">
                  <w:marLeft w:val="0"/>
                  <w:marRight w:val="0"/>
                  <w:marTop w:val="0"/>
                  <w:marBottom w:val="0"/>
                  <w:divBdr>
                    <w:top w:val="none" w:sz="0" w:space="0" w:color="auto"/>
                    <w:left w:val="none" w:sz="0" w:space="0" w:color="auto"/>
                    <w:bottom w:val="none" w:sz="0" w:space="0" w:color="auto"/>
                    <w:right w:val="none" w:sz="0" w:space="0" w:color="auto"/>
                  </w:divBdr>
                  <w:divsChild>
                    <w:div w:id="142653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14538">
              <w:marLeft w:val="0"/>
              <w:marRight w:val="0"/>
              <w:marTop w:val="0"/>
              <w:marBottom w:val="0"/>
              <w:divBdr>
                <w:top w:val="none" w:sz="0" w:space="0" w:color="auto"/>
                <w:left w:val="none" w:sz="0" w:space="0" w:color="auto"/>
                <w:bottom w:val="none" w:sz="0" w:space="0" w:color="auto"/>
                <w:right w:val="none" w:sz="0" w:space="0" w:color="auto"/>
              </w:divBdr>
            </w:div>
          </w:divsChild>
        </w:div>
        <w:div w:id="1286619364">
          <w:marLeft w:val="0"/>
          <w:marRight w:val="0"/>
          <w:marTop w:val="0"/>
          <w:marBottom w:val="0"/>
          <w:divBdr>
            <w:top w:val="none" w:sz="0" w:space="0" w:color="auto"/>
            <w:left w:val="none" w:sz="0" w:space="0" w:color="auto"/>
            <w:bottom w:val="none" w:sz="0" w:space="0" w:color="auto"/>
            <w:right w:val="none" w:sz="0" w:space="0" w:color="auto"/>
          </w:divBdr>
          <w:divsChild>
            <w:div w:id="176895392">
              <w:marLeft w:val="0"/>
              <w:marRight w:val="0"/>
              <w:marTop w:val="0"/>
              <w:marBottom w:val="0"/>
              <w:divBdr>
                <w:top w:val="none" w:sz="0" w:space="0" w:color="auto"/>
                <w:left w:val="none" w:sz="0" w:space="0" w:color="auto"/>
                <w:bottom w:val="none" w:sz="0" w:space="0" w:color="auto"/>
                <w:right w:val="none" w:sz="0" w:space="0" w:color="auto"/>
              </w:divBdr>
            </w:div>
            <w:div w:id="1146320334">
              <w:marLeft w:val="0"/>
              <w:marRight w:val="0"/>
              <w:marTop w:val="0"/>
              <w:marBottom w:val="0"/>
              <w:divBdr>
                <w:top w:val="none" w:sz="0" w:space="0" w:color="auto"/>
                <w:left w:val="none" w:sz="0" w:space="0" w:color="auto"/>
                <w:bottom w:val="none" w:sz="0" w:space="0" w:color="auto"/>
                <w:right w:val="none" w:sz="0" w:space="0" w:color="auto"/>
              </w:divBdr>
              <w:divsChild>
                <w:div w:id="1498572132">
                  <w:marLeft w:val="0"/>
                  <w:marRight w:val="0"/>
                  <w:marTop w:val="0"/>
                  <w:marBottom w:val="0"/>
                  <w:divBdr>
                    <w:top w:val="none" w:sz="0" w:space="0" w:color="auto"/>
                    <w:left w:val="none" w:sz="0" w:space="0" w:color="auto"/>
                    <w:bottom w:val="none" w:sz="0" w:space="0" w:color="auto"/>
                    <w:right w:val="none" w:sz="0" w:space="0" w:color="auto"/>
                  </w:divBdr>
                  <w:divsChild>
                    <w:div w:id="120606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53001">
              <w:marLeft w:val="0"/>
              <w:marRight w:val="0"/>
              <w:marTop w:val="0"/>
              <w:marBottom w:val="0"/>
              <w:divBdr>
                <w:top w:val="none" w:sz="0" w:space="0" w:color="auto"/>
                <w:left w:val="none" w:sz="0" w:space="0" w:color="auto"/>
                <w:bottom w:val="none" w:sz="0" w:space="0" w:color="auto"/>
                <w:right w:val="none" w:sz="0" w:space="0" w:color="auto"/>
              </w:divBdr>
            </w:div>
          </w:divsChild>
        </w:div>
        <w:div w:id="1377586037">
          <w:marLeft w:val="0"/>
          <w:marRight w:val="0"/>
          <w:marTop w:val="0"/>
          <w:marBottom w:val="0"/>
          <w:divBdr>
            <w:top w:val="none" w:sz="0" w:space="0" w:color="auto"/>
            <w:left w:val="none" w:sz="0" w:space="0" w:color="auto"/>
            <w:bottom w:val="none" w:sz="0" w:space="0" w:color="auto"/>
            <w:right w:val="none" w:sz="0" w:space="0" w:color="auto"/>
          </w:divBdr>
          <w:divsChild>
            <w:div w:id="37559837">
              <w:marLeft w:val="0"/>
              <w:marRight w:val="0"/>
              <w:marTop w:val="0"/>
              <w:marBottom w:val="0"/>
              <w:divBdr>
                <w:top w:val="none" w:sz="0" w:space="0" w:color="auto"/>
                <w:left w:val="none" w:sz="0" w:space="0" w:color="auto"/>
                <w:bottom w:val="none" w:sz="0" w:space="0" w:color="auto"/>
                <w:right w:val="none" w:sz="0" w:space="0" w:color="auto"/>
              </w:divBdr>
            </w:div>
            <w:div w:id="796919874">
              <w:marLeft w:val="0"/>
              <w:marRight w:val="0"/>
              <w:marTop w:val="0"/>
              <w:marBottom w:val="0"/>
              <w:divBdr>
                <w:top w:val="none" w:sz="0" w:space="0" w:color="auto"/>
                <w:left w:val="none" w:sz="0" w:space="0" w:color="auto"/>
                <w:bottom w:val="none" w:sz="0" w:space="0" w:color="auto"/>
                <w:right w:val="none" w:sz="0" w:space="0" w:color="auto"/>
              </w:divBdr>
              <w:divsChild>
                <w:div w:id="1774746434">
                  <w:marLeft w:val="0"/>
                  <w:marRight w:val="0"/>
                  <w:marTop w:val="0"/>
                  <w:marBottom w:val="0"/>
                  <w:divBdr>
                    <w:top w:val="none" w:sz="0" w:space="0" w:color="auto"/>
                    <w:left w:val="none" w:sz="0" w:space="0" w:color="auto"/>
                    <w:bottom w:val="none" w:sz="0" w:space="0" w:color="auto"/>
                    <w:right w:val="none" w:sz="0" w:space="0" w:color="auto"/>
                  </w:divBdr>
                  <w:divsChild>
                    <w:div w:id="129521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8992">
              <w:marLeft w:val="0"/>
              <w:marRight w:val="0"/>
              <w:marTop w:val="0"/>
              <w:marBottom w:val="0"/>
              <w:divBdr>
                <w:top w:val="none" w:sz="0" w:space="0" w:color="auto"/>
                <w:left w:val="none" w:sz="0" w:space="0" w:color="auto"/>
                <w:bottom w:val="none" w:sz="0" w:space="0" w:color="auto"/>
                <w:right w:val="none" w:sz="0" w:space="0" w:color="auto"/>
              </w:divBdr>
            </w:div>
          </w:divsChild>
        </w:div>
        <w:div w:id="1709909389">
          <w:marLeft w:val="0"/>
          <w:marRight w:val="0"/>
          <w:marTop w:val="0"/>
          <w:marBottom w:val="0"/>
          <w:divBdr>
            <w:top w:val="none" w:sz="0" w:space="0" w:color="auto"/>
            <w:left w:val="none" w:sz="0" w:space="0" w:color="auto"/>
            <w:bottom w:val="none" w:sz="0" w:space="0" w:color="auto"/>
            <w:right w:val="none" w:sz="0" w:space="0" w:color="auto"/>
          </w:divBdr>
          <w:divsChild>
            <w:div w:id="366032451">
              <w:marLeft w:val="0"/>
              <w:marRight w:val="0"/>
              <w:marTop w:val="0"/>
              <w:marBottom w:val="0"/>
              <w:divBdr>
                <w:top w:val="none" w:sz="0" w:space="0" w:color="auto"/>
                <w:left w:val="none" w:sz="0" w:space="0" w:color="auto"/>
                <w:bottom w:val="none" w:sz="0" w:space="0" w:color="auto"/>
                <w:right w:val="none" w:sz="0" w:space="0" w:color="auto"/>
              </w:divBdr>
            </w:div>
            <w:div w:id="803472443">
              <w:marLeft w:val="0"/>
              <w:marRight w:val="0"/>
              <w:marTop w:val="0"/>
              <w:marBottom w:val="0"/>
              <w:divBdr>
                <w:top w:val="none" w:sz="0" w:space="0" w:color="auto"/>
                <w:left w:val="none" w:sz="0" w:space="0" w:color="auto"/>
                <w:bottom w:val="none" w:sz="0" w:space="0" w:color="auto"/>
                <w:right w:val="none" w:sz="0" w:space="0" w:color="auto"/>
              </w:divBdr>
              <w:divsChild>
                <w:div w:id="1915314851">
                  <w:marLeft w:val="0"/>
                  <w:marRight w:val="0"/>
                  <w:marTop w:val="0"/>
                  <w:marBottom w:val="0"/>
                  <w:divBdr>
                    <w:top w:val="none" w:sz="0" w:space="0" w:color="auto"/>
                    <w:left w:val="none" w:sz="0" w:space="0" w:color="auto"/>
                    <w:bottom w:val="none" w:sz="0" w:space="0" w:color="auto"/>
                    <w:right w:val="none" w:sz="0" w:space="0" w:color="auto"/>
                  </w:divBdr>
                  <w:divsChild>
                    <w:div w:id="82073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22204">
              <w:marLeft w:val="0"/>
              <w:marRight w:val="0"/>
              <w:marTop w:val="0"/>
              <w:marBottom w:val="0"/>
              <w:divBdr>
                <w:top w:val="none" w:sz="0" w:space="0" w:color="auto"/>
                <w:left w:val="none" w:sz="0" w:space="0" w:color="auto"/>
                <w:bottom w:val="none" w:sz="0" w:space="0" w:color="auto"/>
                <w:right w:val="none" w:sz="0" w:space="0" w:color="auto"/>
              </w:divBdr>
            </w:div>
          </w:divsChild>
        </w:div>
        <w:div w:id="1722485245">
          <w:marLeft w:val="0"/>
          <w:marRight w:val="0"/>
          <w:marTop w:val="0"/>
          <w:marBottom w:val="0"/>
          <w:divBdr>
            <w:top w:val="none" w:sz="0" w:space="0" w:color="auto"/>
            <w:left w:val="none" w:sz="0" w:space="0" w:color="auto"/>
            <w:bottom w:val="none" w:sz="0" w:space="0" w:color="auto"/>
            <w:right w:val="none" w:sz="0" w:space="0" w:color="auto"/>
          </w:divBdr>
          <w:divsChild>
            <w:div w:id="954214277">
              <w:marLeft w:val="0"/>
              <w:marRight w:val="0"/>
              <w:marTop w:val="0"/>
              <w:marBottom w:val="0"/>
              <w:divBdr>
                <w:top w:val="none" w:sz="0" w:space="0" w:color="auto"/>
                <w:left w:val="none" w:sz="0" w:space="0" w:color="auto"/>
                <w:bottom w:val="none" w:sz="0" w:space="0" w:color="auto"/>
                <w:right w:val="none" w:sz="0" w:space="0" w:color="auto"/>
              </w:divBdr>
            </w:div>
            <w:div w:id="1235702819">
              <w:marLeft w:val="0"/>
              <w:marRight w:val="0"/>
              <w:marTop w:val="0"/>
              <w:marBottom w:val="0"/>
              <w:divBdr>
                <w:top w:val="none" w:sz="0" w:space="0" w:color="auto"/>
                <w:left w:val="none" w:sz="0" w:space="0" w:color="auto"/>
                <w:bottom w:val="none" w:sz="0" w:space="0" w:color="auto"/>
                <w:right w:val="none" w:sz="0" w:space="0" w:color="auto"/>
              </w:divBdr>
            </w:div>
            <w:div w:id="1710183478">
              <w:marLeft w:val="0"/>
              <w:marRight w:val="0"/>
              <w:marTop w:val="0"/>
              <w:marBottom w:val="0"/>
              <w:divBdr>
                <w:top w:val="none" w:sz="0" w:space="0" w:color="auto"/>
                <w:left w:val="none" w:sz="0" w:space="0" w:color="auto"/>
                <w:bottom w:val="none" w:sz="0" w:space="0" w:color="auto"/>
                <w:right w:val="none" w:sz="0" w:space="0" w:color="auto"/>
              </w:divBdr>
              <w:divsChild>
                <w:div w:id="900018379">
                  <w:marLeft w:val="0"/>
                  <w:marRight w:val="0"/>
                  <w:marTop w:val="0"/>
                  <w:marBottom w:val="0"/>
                  <w:divBdr>
                    <w:top w:val="none" w:sz="0" w:space="0" w:color="auto"/>
                    <w:left w:val="none" w:sz="0" w:space="0" w:color="auto"/>
                    <w:bottom w:val="none" w:sz="0" w:space="0" w:color="auto"/>
                    <w:right w:val="none" w:sz="0" w:space="0" w:color="auto"/>
                  </w:divBdr>
                  <w:divsChild>
                    <w:div w:id="98331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911292">
          <w:marLeft w:val="0"/>
          <w:marRight w:val="0"/>
          <w:marTop w:val="0"/>
          <w:marBottom w:val="0"/>
          <w:divBdr>
            <w:top w:val="none" w:sz="0" w:space="0" w:color="auto"/>
            <w:left w:val="none" w:sz="0" w:space="0" w:color="auto"/>
            <w:bottom w:val="none" w:sz="0" w:space="0" w:color="auto"/>
            <w:right w:val="none" w:sz="0" w:space="0" w:color="auto"/>
          </w:divBdr>
          <w:divsChild>
            <w:div w:id="1075663279">
              <w:marLeft w:val="0"/>
              <w:marRight w:val="0"/>
              <w:marTop w:val="0"/>
              <w:marBottom w:val="0"/>
              <w:divBdr>
                <w:top w:val="none" w:sz="0" w:space="0" w:color="auto"/>
                <w:left w:val="none" w:sz="0" w:space="0" w:color="auto"/>
                <w:bottom w:val="none" w:sz="0" w:space="0" w:color="auto"/>
                <w:right w:val="none" w:sz="0" w:space="0" w:color="auto"/>
              </w:divBdr>
              <w:divsChild>
                <w:div w:id="2032144687">
                  <w:marLeft w:val="0"/>
                  <w:marRight w:val="0"/>
                  <w:marTop w:val="0"/>
                  <w:marBottom w:val="0"/>
                  <w:divBdr>
                    <w:top w:val="none" w:sz="0" w:space="0" w:color="auto"/>
                    <w:left w:val="none" w:sz="0" w:space="0" w:color="auto"/>
                    <w:bottom w:val="none" w:sz="0" w:space="0" w:color="auto"/>
                    <w:right w:val="none" w:sz="0" w:space="0" w:color="auto"/>
                  </w:divBdr>
                  <w:divsChild>
                    <w:div w:id="47549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02147">
              <w:marLeft w:val="0"/>
              <w:marRight w:val="0"/>
              <w:marTop w:val="0"/>
              <w:marBottom w:val="0"/>
              <w:divBdr>
                <w:top w:val="none" w:sz="0" w:space="0" w:color="auto"/>
                <w:left w:val="none" w:sz="0" w:space="0" w:color="auto"/>
                <w:bottom w:val="none" w:sz="0" w:space="0" w:color="auto"/>
                <w:right w:val="none" w:sz="0" w:space="0" w:color="auto"/>
              </w:divBdr>
            </w:div>
            <w:div w:id="1750426398">
              <w:marLeft w:val="0"/>
              <w:marRight w:val="0"/>
              <w:marTop w:val="0"/>
              <w:marBottom w:val="0"/>
              <w:divBdr>
                <w:top w:val="none" w:sz="0" w:space="0" w:color="auto"/>
                <w:left w:val="none" w:sz="0" w:space="0" w:color="auto"/>
                <w:bottom w:val="none" w:sz="0" w:space="0" w:color="auto"/>
                <w:right w:val="none" w:sz="0" w:space="0" w:color="auto"/>
              </w:divBdr>
            </w:div>
          </w:divsChild>
        </w:div>
        <w:div w:id="2052218685">
          <w:marLeft w:val="0"/>
          <w:marRight w:val="0"/>
          <w:marTop w:val="0"/>
          <w:marBottom w:val="0"/>
          <w:divBdr>
            <w:top w:val="none" w:sz="0" w:space="0" w:color="auto"/>
            <w:left w:val="none" w:sz="0" w:space="0" w:color="auto"/>
            <w:bottom w:val="none" w:sz="0" w:space="0" w:color="auto"/>
            <w:right w:val="none" w:sz="0" w:space="0" w:color="auto"/>
          </w:divBdr>
          <w:divsChild>
            <w:div w:id="943805175">
              <w:marLeft w:val="0"/>
              <w:marRight w:val="0"/>
              <w:marTop w:val="0"/>
              <w:marBottom w:val="0"/>
              <w:divBdr>
                <w:top w:val="none" w:sz="0" w:space="0" w:color="auto"/>
                <w:left w:val="none" w:sz="0" w:space="0" w:color="auto"/>
                <w:bottom w:val="none" w:sz="0" w:space="0" w:color="auto"/>
                <w:right w:val="none" w:sz="0" w:space="0" w:color="auto"/>
              </w:divBdr>
              <w:divsChild>
                <w:div w:id="597298869">
                  <w:marLeft w:val="0"/>
                  <w:marRight w:val="0"/>
                  <w:marTop w:val="0"/>
                  <w:marBottom w:val="0"/>
                  <w:divBdr>
                    <w:top w:val="none" w:sz="0" w:space="0" w:color="auto"/>
                    <w:left w:val="none" w:sz="0" w:space="0" w:color="auto"/>
                    <w:bottom w:val="none" w:sz="0" w:space="0" w:color="auto"/>
                    <w:right w:val="none" w:sz="0" w:space="0" w:color="auto"/>
                  </w:divBdr>
                  <w:divsChild>
                    <w:div w:id="23455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64705">
              <w:marLeft w:val="0"/>
              <w:marRight w:val="0"/>
              <w:marTop w:val="0"/>
              <w:marBottom w:val="0"/>
              <w:divBdr>
                <w:top w:val="none" w:sz="0" w:space="0" w:color="auto"/>
                <w:left w:val="none" w:sz="0" w:space="0" w:color="auto"/>
                <w:bottom w:val="none" w:sz="0" w:space="0" w:color="auto"/>
                <w:right w:val="none" w:sz="0" w:space="0" w:color="auto"/>
              </w:divBdr>
            </w:div>
            <w:div w:id="180624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7501">
      <w:bodyDiv w:val="1"/>
      <w:marLeft w:val="0"/>
      <w:marRight w:val="0"/>
      <w:marTop w:val="0"/>
      <w:marBottom w:val="0"/>
      <w:divBdr>
        <w:top w:val="none" w:sz="0" w:space="0" w:color="auto"/>
        <w:left w:val="none" w:sz="0" w:space="0" w:color="auto"/>
        <w:bottom w:val="none" w:sz="0" w:space="0" w:color="auto"/>
        <w:right w:val="none" w:sz="0" w:space="0" w:color="auto"/>
      </w:divBdr>
    </w:div>
    <w:div w:id="321542260">
      <w:bodyDiv w:val="1"/>
      <w:marLeft w:val="0"/>
      <w:marRight w:val="0"/>
      <w:marTop w:val="0"/>
      <w:marBottom w:val="0"/>
      <w:divBdr>
        <w:top w:val="none" w:sz="0" w:space="0" w:color="auto"/>
        <w:left w:val="none" w:sz="0" w:space="0" w:color="auto"/>
        <w:bottom w:val="none" w:sz="0" w:space="0" w:color="auto"/>
        <w:right w:val="none" w:sz="0" w:space="0" w:color="auto"/>
      </w:divBdr>
    </w:div>
    <w:div w:id="321931083">
      <w:bodyDiv w:val="1"/>
      <w:marLeft w:val="0"/>
      <w:marRight w:val="0"/>
      <w:marTop w:val="0"/>
      <w:marBottom w:val="0"/>
      <w:divBdr>
        <w:top w:val="none" w:sz="0" w:space="0" w:color="auto"/>
        <w:left w:val="none" w:sz="0" w:space="0" w:color="auto"/>
        <w:bottom w:val="none" w:sz="0" w:space="0" w:color="auto"/>
        <w:right w:val="none" w:sz="0" w:space="0" w:color="auto"/>
      </w:divBdr>
      <w:divsChild>
        <w:div w:id="73095490">
          <w:marLeft w:val="0"/>
          <w:marRight w:val="0"/>
          <w:marTop w:val="0"/>
          <w:marBottom w:val="0"/>
          <w:divBdr>
            <w:top w:val="none" w:sz="0" w:space="0" w:color="auto"/>
            <w:left w:val="none" w:sz="0" w:space="0" w:color="auto"/>
            <w:bottom w:val="none" w:sz="0" w:space="0" w:color="auto"/>
            <w:right w:val="none" w:sz="0" w:space="0" w:color="auto"/>
          </w:divBdr>
          <w:divsChild>
            <w:div w:id="637297337">
              <w:marLeft w:val="0"/>
              <w:marRight w:val="0"/>
              <w:marTop w:val="0"/>
              <w:marBottom w:val="0"/>
              <w:divBdr>
                <w:top w:val="none" w:sz="0" w:space="0" w:color="auto"/>
                <w:left w:val="none" w:sz="0" w:space="0" w:color="auto"/>
                <w:bottom w:val="none" w:sz="0" w:space="0" w:color="auto"/>
                <w:right w:val="none" w:sz="0" w:space="0" w:color="auto"/>
              </w:divBdr>
              <w:divsChild>
                <w:div w:id="1724720188">
                  <w:marLeft w:val="0"/>
                  <w:marRight w:val="0"/>
                  <w:marTop w:val="0"/>
                  <w:marBottom w:val="0"/>
                  <w:divBdr>
                    <w:top w:val="none" w:sz="0" w:space="0" w:color="auto"/>
                    <w:left w:val="none" w:sz="0" w:space="0" w:color="auto"/>
                    <w:bottom w:val="none" w:sz="0" w:space="0" w:color="auto"/>
                    <w:right w:val="none" w:sz="0" w:space="0" w:color="auto"/>
                  </w:divBdr>
                  <w:divsChild>
                    <w:div w:id="435297695">
                      <w:marLeft w:val="0"/>
                      <w:marRight w:val="0"/>
                      <w:marTop w:val="0"/>
                      <w:marBottom w:val="0"/>
                      <w:divBdr>
                        <w:top w:val="none" w:sz="0" w:space="0" w:color="auto"/>
                        <w:left w:val="none" w:sz="0" w:space="0" w:color="auto"/>
                        <w:bottom w:val="none" w:sz="0" w:space="0" w:color="auto"/>
                        <w:right w:val="none" w:sz="0" w:space="0" w:color="auto"/>
                      </w:divBdr>
                      <w:divsChild>
                        <w:div w:id="893396768">
                          <w:marLeft w:val="0"/>
                          <w:marRight w:val="0"/>
                          <w:marTop w:val="0"/>
                          <w:marBottom w:val="0"/>
                          <w:divBdr>
                            <w:top w:val="none" w:sz="0" w:space="0" w:color="auto"/>
                            <w:left w:val="none" w:sz="0" w:space="0" w:color="auto"/>
                            <w:bottom w:val="none" w:sz="0" w:space="0" w:color="auto"/>
                            <w:right w:val="none" w:sz="0" w:space="0" w:color="auto"/>
                          </w:divBdr>
                          <w:divsChild>
                            <w:div w:id="1308975165">
                              <w:marLeft w:val="0"/>
                              <w:marRight w:val="0"/>
                              <w:marTop w:val="0"/>
                              <w:marBottom w:val="0"/>
                              <w:divBdr>
                                <w:top w:val="none" w:sz="0" w:space="0" w:color="auto"/>
                                <w:left w:val="none" w:sz="0" w:space="0" w:color="auto"/>
                                <w:bottom w:val="none" w:sz="0" w:space="0" w:color="auto"/>
                                <w:right w:val="none" w:sz="0" w:space="0" w:color="auto"/>
                              </w:divBdr>
                              <w:divsChild>
                                <w:div w:id="879510808">
                                  <w:marLeft w:val="0"/>
                                  <w:marRight w:val="0"/>
                                  <w:marTop w:val="0"/>
                                  <w:marBottom w:val="0"/>
                                  <w:divBdr>
                                    <w:top w:val="none" w:sz="0" w:space="0" w:color="auto"/>
                                    <w:left w:val="none" w:sz="0" w:space="0" w:color="auto"/>
                                    <w:bottom w:val="none" w:sz="0" w:space="0" w:color="auto"/>
                                    <w:right w:val="none" w:sz="0" w:space="0" w:color="auto"/>
                                  </w:divBdr>
                                  <w:divsChild>
                                    <w:div w:id="1991590074">
                                      <w:marLeft w:val="0"/>
                                      <w:marRight w:val="0"/>
                                      <w:marTop w:val="0"/>
                                      <w:marBottom w:val="0"/>
                                      <w:divBdr>
                                        <w:top w:val="none" w:sz="0" w:space="0" w:color="auto"/>
                                        <w:left w:val="none" w:sz="0" w:space="0" w:color="auto"/>
                                        <w:bottom w:val="none" w:sz="0" w:space="0" w:color="auto"/>
                                        <w:right w:val="none" w:sz="0" w:space="0" w:color="auto"/>
                                      </w:divBdr>
                                      <w:divsChild>
                                        <w:div w:id="350230575">
                                          <w:marLeft w:val="0"/>
                                          <w:marRight w:val="0"/>
                                          <w:marTop w:val="0"/>
                                          <w:marBottom w:val="0"/>
                                          <w:divBdr>
                                            <w:top w:val="none" w:sz="0" w:space="0" w:color="auto"/>
                                            <w:left w:val="none" w:sz="0" w:space="0" w:color="auto"/>
                                            <w:bottom w:val="none" w:sz="0" w:space="0" w:color="auto"/>
                                            <w:right w:val="none" w:sz="0" w:space="0" w:color="auto"/>
                                          </w:divBdr>
                                          <w:divsChild>
                                            <w:div w:id="171644850">
                                              <w:marLeft w:val="0"/>
                                              <w:marRight w:val="0"/>
                                              <w:marTop w:val="0"/>
                                              <w:marBottom w:val="0"/>
                                              <w:divBdr>
                                                <w:top w:val="none" w:sz="0" w:space="0" w:color="auto"/>
                                                <w:left w:val="none" w:sz="0" w:space="0" w:color="auto"/>
                                                <w:bottom w:val="none" w:sz="0" w:space="0" w:color="auto"/>
                                                <w:right w:val="none" w:sz="0" w:space="0" w:color="auto"/>
                                              </w:divBdr>
                                            </w:div>
                                            <w:div w:id="1106074165">
                                              <w:marLeft w:val="0"/>
                                              <w:marRight w:val="0"/>
                                              <w:marTop w:val="0"/>
                                              <w:marBottom w:val="0"/>
                                              <w:divBdr>
                                                <w:top w:val="none" w:sz="0" w:space="0" w:color="auto"/>
                                                <w:left w:val="none" w:sz="0" w:space="0" w:color="auto"/>
                                                <w:bottom w:val="none" w:sz="0" w:space="0" w:color="auto"/>
                                                <w:right w:val="none" w:sz="0" w:space="0" w:color="auto"/>
                                              </w:divBdr>
                                              <w:divsChild>
                                                <w:div w:id="267546647">
                                                  <w:marLeft w:val="0"/>
                                                  <w:marRight w:val="0"/>
                                                  <w:marTop w:val="0"/>
                                                  <w:marBottom w:val="0"/>
                                                  <w:divBdr>
                                                    <w:top w:val="none" w:sz="0" w:space="0" w:color="auto"/>
                                                    <w:left w:val="none" w:sz="0" w:space="0" w:color="auto"/>
                                                    <w:bottom w:val="none" w:sz="0" w:space="0" w:color="auto"/>
                                                    <w:right w:val="none" w:sz="0" w:space="0" w:color="auto"/>
                                                  </w:divBdr>
                                                  <w:divsChild>
                                                    <w:div w:id="54757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49433">
                                              <w:marLeft w:val="0"/>
                                              <w:marRight w:val="0"/>
                                              <w:marTop w:val="0"/>
                                              <w:marBottom w:val="0"/>
                                              <w:divBdr>
                                                <w:top w:val="none" w:sz="0" w:space="0" w:color="auto"/>
                                                <w:left w:val="none" w:sz="0" w:space="0" w:color="auto"/>
                                                <w:bottom w:val="none" w:sz="0" w:space="0" w:color="auto"/>
                                                <w:right w:val="none" w:sz="0" w:space="0" w:color="auto"/>
                                              </w:divBdr>
                                            </w:div>
                                          </w:divsChild>
                                        </w:div>
                                        <w:div w:id="987589022">
                                          <w:marLeft w:val="0"/>
                                          <w:marRight w:val="0"/>
                                          <w:marTop w:val="0"/>
                                          <w:marBottom w:val="0"/>
                                          <w:divBdr>
                                            <w:top w:val="none" w:sz="0" w:space="0" w:color="auto"/>
                                            <w:left w:val="none" w:sz="0" w:space="0" w:color="auto"/>
                                            <w:bottom w:val="none" w:sz="0" w:space="0" w:color="auto"/>
                                            <w:right w:val="none" w:sz="0" w:space="0" w:color="auto"/>
                                          </w:divBdr>
                                          <w:divsChild>
                                            <w:div w:id="668483928">
                                              <w:marLeft w:val="0"/>
                                              <w:marRight w:val="0"/>
                                              <w:marTop w:val="0"/>
                                              <w:marBottom w:val="0"/>
                                              <w:divBdr>
                                                <w:top w:val="none" w:sz="0" w:space="0" w:color="auto"/>
                                                <w:left w:val="none" w:sz="0" w:space="0" w:color="auto"/>
                                                <w:bottom w:val="none" w:sz="0" w:space="0" w:color="auto"/>
                                                <w:right w:val="none" w:sz="0" w:space="0" w:color="auto"/>
                                              </w:divBdr>
                                              <w:divsChild>
                                                <w:div w:id="545219612">
                                                  <w:marLeft w:val="0"/>
                                                  <w:marRight w:val="0"/>
                                                  <w:marTop w:val="0"/>
                                                  <w:marBottom w:val="0"/>
                                                  <w:divBdr>
                                                    <w:top w:val="none" w:sz="0" w:space="0" w:color="auto"/>
                                                    <w:left w:val="none" w:sz="0" w:space="0" w:color="auto"/>
                                                    <w:bottom w:val="none" w:sz="0" w:space="0" w:color="auto"/>
                                                    <w:right w:val="none" w:sz="0" w:space="0" w:color="auto"/>
                                                  </w:divBdr>
                                                  <w:divsChild>
                                                    <w:div w:id="197802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53130">
                                              <w:marLeft w:val="0"/>
                                              <w:marRight w:val="0"/>
                                              <w:marTop w:val="0"/>
                                              <w:marBottom w:val="0"/>
                                              <w:divBdr>
                                                <w:top w:val="none" w:sz="0" w:space="0" w:color="auto"/>
                                                <w:left w:val="none" w:sz="0" w:space="0" w:color="auto"/>
                                                <w:bottom w:val="none" w:sz="0" w:space="0" w:color="auto"/>
                                                <w:right w:val="none" w:sz="0" w:space="0" w:color="auto"/>
                                              </w:divBdr>
                                            </w:div>
                                            <w:div w:id="1747650792">
                                              <w:marLeft w:val="0"/>
                                              <w:marRight w:val="0"/>
                                              <w:marTop w:val="0"/>
                                              <w:marBottom w:val="0"/>
                                              <w:divBdr>
                                                <w:top w:val="none" w:sz="0" w:space="0" w:color="auto"/>
                                                <w:left w:val="none" w:sz="0" w:space="0" w:color="auto"/>
                                                <w:bottom w:val="none" w:sz="0" w:space="0" w:color="auto"/>
                                                <w:right w:val="none" w:sz="0" w:space="0" w:color="auto"/>
                                              </w:divBdr>
                                            </w:div>
                                          </w:divsChild>
                                        </w:div>
                                        <w:div w:id="1317762800">
                                          <w:marLeft w:val="0"/>
                                          <w:marRight w:val="0"/>
                                          <w:marTop w:val="0"/>
                                          <w:marBottom w:val="0"/>
                                          <w:divBdr>
                                            <w:top w:val="none" w:sz="0" w:space="0" w:color="auto"/>
                                            <w:left w:val="none" w:sz="0" w:space="0" w:color="auto"/>
                                            <w:bottom w:val="none" w:sz="0" w:space="0" w:color="auto"/>
                                            <w:right w:val="none" w:sz="0" w:space="0" w:color="auto"/>
                                          </w:divBdr>
                                          <w:divsChild>
                                            <w:div w:id="785008297">
                                              <w:marLeft w:val="0"/>
                                              <w:marRight w:val="0"/>
                                              <w:marTop w:val="0"/>
                                              <w:marBottom w:val="0"/>
                                              <w:divBdr>
                                                <w:top w:val="none" w:sz="0" w:space="0" w:color="auto"/>
                                                <w:left w:val="none" w:sz="0" w:space="0" w:color="auto"/>
                                                <w:bottom w:val="none" w:sz="0" w:space="0" w:color="auto"/>
                                                <w:right w:val="none" w:sz="0" w:space="0" w:color="auto"/>
                                              </w:divBdr>
                                              <w:divsChild>
                                                <w:div w:id="1762028132">
                                                  <w:marLeft w:val="0"/>
                                                  <w:marRight w:val="0"/>
                                                  <w:marTop w:val="0"/>
                                                  <w:marBottom w:val="0"/>
                                                  <w:divBdr>
                                                    <w:top w:val="none" w:sz="0" w:space="0" w:color="auto"/>
                                                    <w:left w:val="none" w:sz="0" w:space="0" w:color="auto"/>
                                                    <w:bottom w:val="none" w:sz="0" w:space="0" w:color="auto"/>
                                                    <w:right w:val="none" w:sz="0" w:space="0" w:color="auto"/>
                                                  </w:divBdr>
                                                  <w:divsChild>
                                                    <w:div w:id="98960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4790">
                                              <w:marLeft w:val="0"/>
                                              <w:marRight w:val="0"/>
                                              <w:marTop w:val="0"/>
                                              <w:marBottom w:val="0"/>
                                              <w:divBdr>
                                                <w:top w:val="none" w:sz="0" w:space="0" w:color="auto"/>
                                                <w:left w:val="none" w:sz="0" w:space="0" w:color="auto"/>
                                                <w:bottom w:val="none" w:sz="0" w:space="0" w:color="auto"/>
                                                <w:right w:val="none" w:sz="0" w:space="0" w:color="auto"/>
                                              </w:divBdr>
                                            </w:div>
                                            <w:div w:id="180048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936996">
          <w:marLeft w:val="0"/>
          <w:marRight w:val="0"/>
          <w:marTop w:val="0"/>
          <w:marBottom w:val="0"/>
          <w:divBdr>
            <w:top w:val="none" w:sz="0" w:space="0" w:color="auto"/>
            <w:left w:val="none" w:sz="0" w:space="0" w:color="auto"/>
            <w:bottom w:val="none" w:sz="0" w:space="0" w:color="auto"/>
            <w:right w:val="none" w:sz="0" w:space="0" w:color="auto"/>
          </w:divBdr>
          <w:divsChild>
            <w:div w:id="2110587130">
              <w:marLeft w:val="0"/>
              <w:marRight w:val="0"/>
              <w:marTop w:val="0"/>
              <w:marBottom w:val="0"/>
              <w:divBdr>
                <w:top w:val="none" w:sz="0" w:space="0" w:color="auto"/>
                <w:left w:val="none" w:sz="0" w:space="0" w:color="auto"/>
                <w:bottom w:val="none" w:sz="0" w:space="0" w:color="auto"/>
                <w:right w:val="none" w:sz="0" w:space="0" w:color="auto"/>
              </w:divBdr>
              <w:divsChild>
                <w:div w:id="5599597">
                  <w:marLeft w:val="0"/>
                  <w:marRight w:val="0"/>
                  <w:marTop w:val="0"/>
                  <w:marBottom w:val="0"/>
                  <w:divBdr>
                    <w:top w:val="none" w:sz="0" w:space="0" w:color="auto"/>
                    <w:left w:val="none" w:sz="0" w:space="0" w:color="auto"/>
                    <w:bottom w:val="none" w:sz="0" w:space="0" w:color="auto"/>
                    <w:right w:val="none" w:sz="0" w:space="0" w:color="auto"/>
                  </w:divBdr>
                  <w:divsChild>
                    <w:div w:id="1335062836">
                      <w:marLeft w:val="0"/>
                      <w:marRight w:val="0"/>
                      <w:marTop w:val="0"/>
                      <w:marBottom w:val="0"/>
                      <w:divBdr>
                        <w:top w:val="none" w:sz="0" w:space="0" w:color="auto"/>
                        <w:left w:val="none" w:sz="0" w:space="0" w:color="auto"/>
                        <w:bottom w:val="none" w:sz="0" w:space="0" w:color="auto"/>
                        <w:right w:val="none" w:sz="0" w:space="0" w:color="auto"/>
                      </w:divBdr>
                      <w:divsChild>
                        <w:div w:id="652368090">
                          <w:marLeft w:val="0"/>
                          <w:marRight w:val="0"/>
                          <w:marTop w:val="0"/>
                          <w:marBottom w:val="0"/>
                          <w:divBdr>
                            <w:top w:val="none" w:sz="0" w:space="0" w:color="auto"/>
                            <w:left w:val="none" w:sz="0" w:space="0" w:color="auto"/>
                            <w:bottom w:val="none" w:sz="0" w:space="0" w:color="auto"/>
                            <w:right w:val="none" w:sz="0" w:space="0" w:color="auto"/>
                          </w:divBdr>
                          <w:divsChild>
                            <w:div w:id="1028800461">
                              <w:marLeft w:val="0"/>
                              <w:marRight w:val="0"/>
                              <w:marTop w:val="0"/>
                              <w:marBottom w:val="0"/>
                              <w:divBdr>
                                <w:top w:val="none" w:sz="0" w:space="0" w:color="auto"/>
                                <w:left w:val="none" w:sz="0" w:space="0" w:color="auto"/>
                                <w:bottom w:val="none" w:sz="0" w:space="0" w:color="auto"/>
                                <w:right w:val="none" w:sz="0" w:space="0" w:color="auto"/>
                              </w:divBdr>
                              <w:divsChild>
                                <w:div w:id="434640272">
                                  <w:marLeft w:val="0"/>
                                  <w:marRight w:val="0"/>
                                  <w:marTop w:val="0"/>
                                  <w:marBottom w:val="0"/>
                                  <w:divBdr>
                                    <w:top w:val="none" w:sz="0" w:space="0" w:color="auto"/>
                                    <w:left w:val="none" w:sz="0" w:space="0" w:color="auto"/>
                                    <w:bottom w:val="none" w:sz="0" w:space="0" w:color="auto"/>
                                    <w:right w:val="none" w:sz="0" w:space="0" w:color="auto"/>
                                  </w:divBdr>
                                  <w:divsChild>
                                    <w:div w:id="33237172">
                                      <w:marLeft w:val="0"/>
                                      <w:marRight w:val="0"/>
                                      <w:marTop w:val="0"/>
                                      <w:marBottom w:val="0"/>
                                      <w:divBdr>
                                        <w:top w:val="none" w:sz="0" w:space="0" w:color="auto"/>
                                        <w:left w:val="none" w:sz="0" w:space="0" w:color="auto"/>
                                        <w:bottom w:val="none" w:sz="0" w:space="0" w:color="auto"/>
                                        <w:right w:val="none" w:sz="0" w:space="0" w:color="auto"/>
                                      </w:divBdr>
                                      <w:divsChild>
                                        <w:div w:id="55983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3811772">
          <w:marLeft w:val="0"/>
          <w:marRight w:val="0"/>
          <w:marTop w:val="0"/>
          <w:marBottom w:val="0"/>
          <w:divBdr>
            <w:top w:val="none" w:sz="0" w:space="0" w:color="auto"/>
            <w:left w:val="none" w:sz="0" w:space="0" w:color="auto"/>
            <w:bottom w:val="none" w:sz="0" w:space="0" w:color="auto"/>
            <w:right w:val="none" w:sz="0" w:space="0" w:color="auto"/>
          </w:divBdr>
          <w:divsChild>
            <w:div w:id="2048482118">
              <w:marLeft w:val="0"/>
              <w:marRight w:val="0"/>
              <w:marTop w:val="0"/>
              <w:marBottom w:val="0"/>
              <w:divBdr>
                <w:top w:val="none" w:sz="0" w:space="0" w:color="auto"/>
                <w:left w:val="none" w:sz="0" w:space="0" w:color="auto"/>
                <w:bottom w:val="none" w:sz="0" w:space="0" w:color="auto"/>
                <w:right w:val="none" w:sz="0" w:space="0" w:color="auto"/>
              </w:divBdr>
              <w:divsChild>
                <w:div w:id="2049642814">
                  <w:marLeft w:val="0"/>
                  <w:marRight w:val="0"/>
                  <w:marTop w:val="0"/>
                  <w:marBottom w:val="0"/>
                  <w:divBdr>
                    <w:top w:val="none" w:sz="0" w:space="0" w:color="auto"/>
                    <w:left w:val="none" w:sz="0" w:space="0" w:color="auto"/>
                    <w:bottom w:val="none" w:sz="0" w:space="0" w:color="auto"/>
                    <w:right w:val="none" w:sz="0" w:space="0" w:color="auto"/>
                  </w:divBdr>
                  <w:divsChild>
                    <w:div w:id="1646354288">
                      <w:marLeft w:val="0"/>
                      <w:marRight w:val="0"/>
                      <w:marTop w:val="0"/>
                      <w:marBottom w:val="0"/>
                      <w:divBdr>
                        <w:top w:val="none" w:sz="0" w:space="0" w:color="auto"/>
                        <w:left w:val="none" w:sz="0" w:space="0" w:color="auto"/>
                        <w:bottom w:val="none" w:sz="0" w:space="0" w:color="auto"/>
                        <w:right w:val="none" w:sz="0" w:space="0" w:color="auto"/>
                      </w:divBdr>
                      <w:divsChild>
                        <w:div w:id="1179925067">
                          <w:marLeft w:val="0"/>
                          <w:marRight w:val="0"/>
                          <w:marTop w:val="0"/>
                          <w:marBottom w:val="0"/>
                          <w:divBdr>
                            <w:top w:val="none" w:sz="0" w:space="0" w:color="auto"/>
                            <w:left w:val="none" w:sz="0" w:space="0" w:color="auto"/>
                            <w:bottom w:val="none" w:sz="0" w:space="0" w:color="auto"/>
                            <w:right w:val="none" w:sz="0" w:space="0" w:color="auto"/>
                          </w:divBdr>
                          <w:divsChild>
                            <w:div w:id="1247304809">
                              <w:marLeft w:val="0"/>
                              <w:marRight w:val="0"/>
                              <w:marTop w:val="0"/>
                              <w:marBottom w:val="0"/>
                              <w:divBdr>
                                <w:top w:val="none" w:sz="0" w:space="0" w:color="auto"/>
                                <w:left w:val="none" w:sz="0" w:space="0" w:color="auto"/>
                                <w:bottom w:val="none" w:sz="0" w:space="0" w:color="auto"/>
                                <w:right w:val="none" w:sz="0" w:space="0" w:color="auto"/>
                              </w:divBdr>
                              <w:divsChild>
                                <w:div w:id="784734212">
                                  <w:marLeft w:val="0"/>
                                  <w:marRight w:val="0"/>
                                  <w:marTop w:val="0"/>
                                  <w:marBottom w:val="0"/>
                                  <w:divBdr>
                                    <w:top w:val="none" w:sz="0" w:space="0" w:color="auto"/>
                                    <w:left w:val="none" w:sz="0" w:space="0" w:color="auto"/>
                                    <w:bottom w:val="none" w:sz="0" w:space="0" w:color="auto"/>
                                    <w:right w:val="none" w:sz="0" w:space="0" w:color="auto"/>
                                  </w:divBdr>
                                </w:div>
                                <w:div w:id="1872065593">
                                  <w:marLeft w:val="0"/>
                                  <w:marRight w:val="0"/>
                                  <w:marTop w:val="0"/>
                                  <w:marBottom w:val="0"/>
                                  <w:divBdr>
                                    <w:top w:val="none" w:sz="0" w:space="0" w:color="auto"/>
                                    <w:left w:val="none" w:sz="0" w:space="0" w:color="auto"/>
                                    <w:bottom w:val="none" w:sz="0" w:space="0" w:color="auto"/>
                                    <w:right w:val="none" w:sz="0" w:space="0" w:color="auto"/>
                                  </w:divBdr>
                                  <w:divsChild>
                                    <w:div w:id="1057971263">
                                      <w:marLeft w:val="0"/>
                                      <w:marRight w:val="0"/>
                                      <w:marTop w:val="0"/>
                                      <w:marBottom w:val="0"/>
                                      <w:divBdr>
                                        <w:top w:val="none" w:sz="0" w:space="0" w:color="auto"/>
                                        <w:left w:val="none" w:sz="0" w:space="0" w:color="auto"/>
                                        <w:bottom w:val="none" w:sz="0" w:space="0" w:color="auto"/>
                                        <w:right w:val="none" w:sz="0" w:space="0" w:color="auto"/>
                                      </w:divBdr>
                                      <w:divsChild>
                                        <w:div w:id="135889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550237">
          <w:marLeft w:val="0"/>
          <w:marRight w:val="0"/>
          <w:marTop w:val="0"/>
          <w:marBottom w:val="0"/>
          <w:divBdr>
            <w:top w:val="none" w:sz="0" w:space="0" w:color="auto"/>
            <w:left w:val="none" w:sz="0" w:space="0" w:color="auto"/>
            <w:bottom w:val="none" w:sz="0" w:space="0" w:color="auto"/>
            <w:right w:val="none" w:sz="0" w:space="0" w:color="auto"/>
          </w:divBdr>
          <w:divsChild>
            <w:div w:id="887301685">
              <w:marLeft w:val="0"/>
              <w:marRight w:val="0"/>
              <w:marTop w:val="0"/>
              <w:marBottom w:val="0"/>
              <w:divBdr>
                <w:top w:val="none" w:sz="0" w:space="0" w:color="auto"/>
                <w:left w:val="none" w:sz="0" w:space="0" w:color="auto"/>
                <w:bottom w:val="none" w:sz="0" w:space="0" w:color="auto"/>
                <w:right w:val="none" w:sz="0" w:space="0" w:color="auto"/>
              </w:divBdr>
              <w:divsChild>
                <w:div w:id="267348150">
                  <w:marLeft w:val="0"/>
                  <w:marRight w:val="0"/>
                  <w:marTop w:val="0"/>
                  <w:marBottom w:val="0"/>
                  <w:divBdr>
                    <w:top w:val="none" w:sz="0" w:space="0" w:color="auto"/>
                    <w:left w:val="none" w:sz="0" w:space="0" w:color="auto"/>
                    <w:bottom w:val="none" w:sz="0" w:space="0" w:color="auto"/>
                    <w:right w:val="none" w:sz="0" w:space="0" w:color="auto"/>
                  </w:divBdr>
                  <w:divsChild>
                    <w:div w:id="1231112855">
                      <w:marLeft w:val="0"/>
                      <w:marRight w:val="0"/>
                      <w:marTop w:val="0"/>
                      <w:marBottom w:val="0"/>
                      <w:divBdr>
                        <w:top w:val="none" w:sz="0" w:space="0" w:color="auto"/>
                        <w:left w:val="none" w:sz="0" w:space="0" w:color="auto"/>
                        <w:bottom w:val="none" w:sz="0" w:space="0" w:color="auto"/>
                        <w:right w:val="none" w:sz="0" w:space="0" w:color="auto"/>
                      </w:divBdr>
                      <w:divsChild>
                        <w:div w:id="679548731">
                          <w:marLeft w:val="0"/>
                          <w:marRight w:val="0"/>
                          <w:marTop w:val="0"/>
                          <w:marBottom w:val="0"/>
                          <w:divBdr>
                            <w:top w:val="none" w:sz="0" w:space="0" w:color="auto"/>
                            <w:left w:val="none" w:sz="0" w:space="0" w:color="auto"/>
                            <w:bottom w:val="none" w:sz="0" w:space="0" w:color="auto"/>
                            <w:right w:val="none" w:sz="0" w:space="0" w:color="auto"/>
                          </w:divBdr>
                          <w:divsChild>
                            <w:div w:id="1077094807">
                              <w:marLeft w:val="0"/>
                              <w:marRight w:val="0"/>
                              <w:marTop w:val="0"/>
                              <w:marBottom w:val="0"/>
                              <w:divBdr>
                                <w:top w:val="none" w:sz="0" w:space="0" w:color="auto"/>
                                <w:left w:val="none" w:sz="0" w:space="0" w:color="auto"/>
                                <w:bottom w:val="none" w:sz="0" w:space="0" w:color="auto"/>
                                <w:right w:val="none" w:sz="0" w:space="0" w:color="auto"/>
                              </w:divBdr>
                              <w:divsChild>
                                <w:div w:id="607857318">
                                  <w:marLeft w:val="0"/>
                                  <w:marRight w:val="0"/>
                                  <w:marTop w:val="0"/>
                                  <w:marBottom w:val="0"/>
                                  <w:divBdr>
                                    <w:top w:val="none" w:sz="0" w:space="0" w:color="auto"/>
                                    <w:left w:val="none" w:sz="0" w:space="0" w:color="auto"/>
                                    <w:bottom w:val="none" w:sz="0" w:space="0" w:color="auto"/>
                                    <w:right w:val="none" w:sz="0" w:space="0" w:color="auto"/>
                                  </w:divBdr>
                                  <w:divsChild>
                                    <w:div w:id="199903338">
                                      <w:marLeft w:val="0"/>
                                      <w:marRight w:val="0"/>
                                      <w:marTop w:val="0"/>
                                      <w:marBottom w:val="0"/>
                                      <w:divBdr>
                                        <w:top w:val="none" w:sz="0" w:space="0" w:color="auto"/>
                                        <w:left w:val="none" w:sz="0" w:space="0" w:color="auto"/>
                                        <w:bottom w:val="none" w:sz="0" w:space="0" w:color="auto"/>
                                        <w:right w:val="none" w:sz="0" w:space="0" w:color="auto"/>
                                      </w:divBdr>
                                      <w:divsChild>
                                        <w:div w:id="564947928">
                                          <w:marLeft w:val="0"/>
                                          <w:marRight w:val="0"/>
                                          <w:marTop w:val="0"/>
                                          <w:marBottom w:val="0"/>
                                          <w:divBdr>
                                            <w:top w:val="none" w:sz="0" w:space="0" w:color="auto"/>
                                            <w:left w:val="none" w:sz="0" w:space="0" w:color="auto"/>
                                            <w:bottom w:val="none" w:sz="0" w:space="0" w:color="auto"/>
                                            <w:right w:val="none" w:sz="0" w:space="0" w:color="auto"/>
                                          </w:divBdr>
                                          <w:divsChild>
                                            <w:div w:id="33048442">
                                              <w:marLeft w:val="0"/>
                                              <w:marRight w:val="0"/>
                                              <w:marTop w:val="0"/>
                                              <w:marBottom w:val="0"/>
                                              <w:divBdr>
                                                <w:top w:val="none" w:sz="0" w:space="0" w:color="auto"/>
                                                <w:left w:val="none" w:sz="0" w:space="0" w:color="auto"/>
                                                <w:bottom w:val="none" w:sz="0" w:space="0" w:color="auto"/>
                                                <w:right w:val="none" w:sz="0" w:space="0" w:color="auto"/>
                                              </w:divBdr>
                                            </w:div>
                                            <w:div w:id="788202015">
                                              <w:marLeft w:val="0"/>
                                              <w:marRight w:val="0"/>
                                              <w:marTop w:val="0"/>
                                              <w:marBottom w:val="0"/>
                                              <w:divBdr>
                                                <w:top w:val="none" w:sz="0" w:space="0" w:color="auto"/>
                                                <w:left w:val="none" w:sz="0" w:space="0" w:color="auto"/>
                                                <w:bottom w:val="none" w:sz="0" w:space="0" w:color="auto"/>
                                                <w:right w:val="none" w:sz="0" w:space="0" w:color="auto"/>
                                              </w:divBdr>
                                            </w:div>
                                            <w:div w:id="2051833781">
                                              <w:marLeft w:val="0"/>
                                              <w:marRight w:val="0"/>
                                              <w:marTop w:val="0"/>
                                              <w:marBottom w:val="0"/>
                                              <w:divBdr>
                                                <w:top w:val="none" w:sz="0" w:space="0" w:color="auto"/>
                                                <w:left w:val="none" w:sz="0" w:space="0" w:color="auto"/>
                                                <w:bottom w:val="none" w:sz="0" w:space="0" w:color="auto"/>
                                                <w:right w:val="none" w:sz="0" w:space="0" w:color="auto"/>
                                              </w:divBdr>
                                              <w:divsChild>
                                                <w:div w:id="975524563">
                                                  <w:marLeft w:val="0"/>
                                                  <w:marRight w:val="0"/>
                                                  <w:marTop w:val="0"/>
                                                  <w:marBottom w:val="0"/>
                                                  <w:divBdr>
                                                    <w:top w:val="none" w:sz="0" w:space="0" w:color="auto"/>
                                                    <w:left w:val="none" w:sz="0" w:space="0" w:color="auto"/>
                                                    <w:bottom w:val="none" w:sz="0" w:space="0" w:color="auto"/>
                                                    <w:right w:val="none" w:sz="0" w:space="0" w:color="auto"/>
                                                  </w:divBdr>
                                                  <w:divsChild>
                                                    <w:div w:id="170204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81143">
                                          <w:marLeft w:val="0"/>
                                          <w:marRight w:val="0"/>
                                          <w:marTop w:val="0"/>
                                          <w:marBottom w:val="0"/>
                                          <w:divBdr>
                                            <w:top w:val="none" w:sz="0" w:space="0" w:color="auto"/>
                                            <w:left w:val="none" w:sz="0" w:space="0" w:color="auto"/>
                                            <w:bottom w:val="none" w:sz="0" w:space="0" w:color="auto"/>
                                            <w:right w:val="none" w:sz="0" w:space="0" w:color="auto"/>
                                          </w:divBdr>
                                          <w:divsChild>
                                            <w:div w:id="191453614">
                                              <w:marLeft w:val="0"/>
                                              <w:marRight w:val="0"/>
                                              <w:marTop w:val="0"/>
                                              <w:marBottom w:val="0"/>
                                              <w:divBdr>
                                                <w:top w:val="none" w:sz="0" w:space="0" w:color="auto"/>
                                                <w:left w:val="none" w:sz="0" w:space="0" w:color="auto"/>
                                                <w:bottom w:val="none" w:sz="0" w:space="0" w:color="auto"/>
                                                <w:right w:val="none" w:sz="0" w:space="0" w:color="auto"/>
                                              </w:divBdr>
                                            </w:div>
                                            <w:div w:id="948656938">
                                              <w:marLeft w:val="0"/>
                                              <w:marRight w:val="0"/>
                                              <w:marTop w:val="0"/>
                                              <w:marBottom w:val="0"/>
                                              <w:divBdr>
                                                <w:top w:val="none" w:sz="0" w:space="0" w:color="auto"/>
                                                <w:left w:val="none" w:sz="0" w:space="0" w:color="auto"/>
                                                <w:bottom w:val="none" w:sz="0" w:space="0" w:color="auto"/>
                                                <w:right w:val="none" w:sz="0" w:space="0" w:color="auto"/>
                                              </w:divBdr>
                                            </w:div>
                                            <w:div w:id="1926184565">
                                              <w:marLeft w:val="0"/>
                                              <w:marRight w:val="0"/>
                                              <w:marTop w:val="0"/>
                                              <w:marBottom w:val="0"/>
                                              <w:divBdr>
                                                <w:top w:val="none" w:sz="0" w:space="0" w:color="auto"/>
                                                <w:left w:val="none" w:sz="0" w:space="0" w:color="auto"/>
                                                <w:bottom w:val="none" w:sz="0" w:space="0" w:color="auto"/>
                                                <w:right w:val="none" w:sz="0" w:space="0" w:color="auto"/>
                                              </w:divBdr>
                                              <w:divsChild>
                                                <w:div w:id="1211189670">
                                                  <w:marLeft w:val="0"/>
                                                  <w:marRight w:val="0"/>
                                                  <w:marTop w:val="0"/>
                                                  <w:marBottom w:val="0"/>
                                                  <w:divBdr>
                                                    <w:top w:val="none" w:sz="0" w:space="0" w:color="auto"/>
                                                    <w:left w:val="none" w:sz="0" w:space="0" w:color="auto"/>
                                                    <w:bottom w:val="none" w:sz="0" w:space="0" w:color="auto"/>
                                                    <w:right w:val="none" w:sz="0" w:space="0" w:color="auto"/>
                                                  </w:divBdr>
                                                  <w:divsChild>
                                                    <w:div w:id="2098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279769">
                                          <w:marLeft w:val="0"/>
                                          <w:marRight w:val="0"/>
                                          <w:marTop w:val="0"/>
                                          <w:marBottom w:val="0"/>
                                          <w:divBdr>
                                            <w:top w:val="none" w:sz="0" w:space="0" w:color="auto"/>
                                            <w:left w:val="none" w:sz="0" w:space="0" w:color="auto"/>
                                            <w:bottom w:val="none" w:sz="0" w:space="0" w:color="auto"/>
                                            <w:right w:val="none" w:sz="0" w:space="0" w:color="auto"/>
                                          </w:divBdr>
                                          <w:divsChild>
                                            <w:div w:id="965887403">
                                              <w:marLeft w:val="0"/>
                                              <w:marRight w:val="0"/>
                                              <w:marTop w:val="0"/>
                                              <w:marBottom w:val="0"/>
                                              <w:divBdr>
                                                <w:top w:val="none" w:sz="0" w:space="0" w:color="auto"/>
                                                <w:left w:val="none" w:sz="0" w:space="0" w:color="auto"/>
                                                <w:bottom w:val="none" w:sz="0" w:space="0" w:color="auto"/>
                                                <w:right w:val="none" w:sz="0" w:space="0" w:color="auto"/>
                                              </w:divBdr>
                                              <w:divsChild>
                                                <w:div w:id="490558211">
                                                  <w:marLeft w:val="0"/>
                                                  <w:marRight w:val="0"/>
                                                  <w:marTop w:val="0"/>
                                                  <w:marBottom w:val="0"/>
                                                  <w:divBdr>
                                                    <w:top w:val="none" w:sz="0" w:space="0" w:color="auto"/>
                                                    <w:left w:val="none" w:sz="0" w:space="0" w:color="auto"/>
                                                    <w:bottom w:val="none" w:sz="0" w:space="0" w:color="auto"/>
                                                    <w:right w:val="none" w:sz="0" w:space="0" w:color="auto"/>
                                                  </w:divBdr>
                                                  <w:divsChild>
                                                    <w:div w:id="8792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9466">
                                              <w:marLeft w:val="0"/>
                                              <w:marRight w:val="0"/>
                                              <w:marTop w:val="0"/>
                                              <w:marBottom w:val="0"/>
                                              <w:divBdr>
                                                <w:top w:val="none" w:sz="0" w:space="0" w:color="auto"/>
                                                <w:left w:val="none" w:sz="0" w:space="0" w:color="auto"/>
                                                <w:bottom w:val="none" w:sz="0" w:space="0" w:color="auto"/>
                                                <w:right w:val="none" w:sz="0" w:space="0" w:color="auto"/>
                                              </w:divBdr>
                                            </w:div>
                                            <w:div w:id="168185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7436575">
          <w:marLeft w:val="0"/>
          <w:marRight w:val="0"/>
          <w:marTop w:val="0"/>
          <w:marBottom w:val="0"/>
          <w:divBdr>
            <w:top w:val="none" w:sz="0" w:space="0" w:color="auto"/>
            <w:left w:val="none" w:sz="0" w:space="0" w:color="auto"/>
            <w:bottom w:val="none" w:sz="0" w:space="0" w:color="auto"/>
            <w:right w:val="none" w:sz="0" w:space="0" w:color="auto"/>
          </w:divBdr>
          <w:divsChild>
            <w:div w:id="451704873">
              <w:marLeft w:val="0"/>
              <w:marRight w:val="0"/>
              <w:marTop w:val="0"/>
              <w:marBottom w:val="0"/>
              <w:divBdr>
                <w:top w:val="none" w:sz="0" w:space="0" w:color="auto"/>
                <w:left w:val="none" w:sz="0" w:space="0" w:color="auto"/>
                <w:bottom w:val="none" w:sz="0" w:space="0" w:color="auto"/>
                <w:right w:val="none" w:sz="0" w:space="0" w:color="auto"/>
              </w:divBdr>
              <w:divsChild>
                <w:div w:id="1762294723">
                  <w:marLeft w:val="0"/>
                  <w:marRight w:val="0"/>
                  <w:marTop w:val="0"/>
                  <w:marBottom w:val="0"/>
                  <w:divBdr>
                    <w:top w:val="none" w:sz="0" w:space="0" w:color="auto"/>
                    <w:left w:val="none" w:sz="0" w:space="0" w:color="auto"/>
                    <w:bottom w:val="none" w:sz="0" w:space="0" w:color="auto"/>
                    <w:right w:val="none" w:sz="0" w:space="0" w:color="auto"/>
                  </w:divBdr>
                  <w:divsChild>
                    <w:div w:id="1458647390">
                      <w:marLeft w:val="0"/>
                      <w:marRight w:val="0"/>
                      <w:marTop w:val="0"/>
                      <w:marBottom w:val="0"/>
                      <w:divBdr>
                        <w:top w:val="none" w:sz="0" w:space="0" w:color="auto"/>
                        <w:left w:val="none" w:sz="0" w:space="0" w:color="auto"/>
                        <w:bottom w:val="none" w:sz="0" w:space="0" w:color="auto"/>
                        <w:right w:val="none" w:sz="0" w:space="0" w:color="auto"/>
                      </w:divBdr>
                      <w:divsChild>
                        <w:div w:id="431441140">
                          <w:marLeft w:val="0"/>
                          <w:marRight w:val="0"/>
                          <w:marTop w:val="0"/>
                          <w:marBottom w:val="0"/>
                          <w:divBdr>
                            <w:top w:val="none" w:sz="0" w:space="0" w:color="auto"/>
                            <w:left w:val="none" w:sz="0" w:space="0" w:color="auto"/>
                            <w:bottom w:val="none" w:sz="0" w:space="0" w:color="auto"/>
                            <w:right w:val="none" w:sz="0" w:space="0" w:color="auto"/>
                          </w:divBdr>
                          <w:divsChild>
                            <w:div w:id="2042973447">
                              <w:marLeft w:val="0"/>
                              <w:marRight w:val="0"/>
                              <w:marTop w:val="0"/>
                              <w:marBottom w:val="0"/>
                              <w:divBdr>
                                <w:top w:val="none" w:sz="0" w:space="0" w:color="auto"/>
                                <w:left w:val="none" w:sz="0" w:space="0" w:color="auto"/>
                                <w:bottom w:val="none" w:sz="0" w:space="0" w:color="auto"/>
                                <w:right w:val="none" w:sz="0" w:space="0" w:color="auto"/>
                              </w:divBdr>
                              <w:divsChild>
                                <w:div w:id="1512913020">
                                  <w:marLeft w:val="0"/>
                                  <w:marRight w:val="0"/>
                                  <w:marTop w:val="0"/>
                                  <w:marBottom w:val="0"/>
                                  <w:divBdr>
                                    <w:top w:val="none" w:sz="0" w:space="0" w:color="auto"/>
                                    <w:left w:val="none" w:sz="0" w:space="0" w:color="auto"/>
                                    <w:bottom w:val="none" w:sz="0" w:space="0" w:color="auto"/>
                                    <w:right w:val="none" w:sz="0" w:space="0" w:color="auto"/>
                                  </w:divBdr>
                                  <w:divsChild>
                                    <w:div w:id="1920017586">
                                      <w:marLeft w:val="0"/>
                                      <w:marRight w:val="0"/>
                                      <w:marTop w:val="0"/>
                                      <w:marBottom w:val="0"/>
                                      <w:divBdr>
                                        <w:top w:val="none" w:sz="0" w:space="0" w:color="auto"/>
                                        <w:left w:val="none" w:sz="0" w:space="0" w:color="auto"/>
                                        <w:bottom w:val="none" w:sz="0" w:space="0" w:color="auto"/>
                                        <w:right w:val="none" w:sz="0" w:space="0" w:color="auto"/>
                                      </w:divBdr>
                                      <w:divsChild>
                                        <w:div w:id="638341147">
                                          <w:blockQuote w:val="1"/>
                                          <w:marLeft w:val="720"/>
                                          <w:marRight w:val="720"/>
                                          <w:marTop w:val="100"/>
                                          <w:marBottom w:val="100"/>
                                          <w:divBdr>
                                            <w:top w:val="none" w:sz="0" w:space="0" w:color="auto"/>
                                            <w:left w:val="none" w:sz="0" w:space="0" w:color="auto"/>
                                            <w:bottom w:val="none" w:sz="0" w:space="0" w:color="auto"/>
                                            <w:right w:val="none" w:sz="0" w:space="0" w:color="auto"/>
                                          </w:divBdr>
                                        </w:div>
                                        <w:div w:id="1178082937">
                                          <w:marLeft w:val="0"/>
                                          <w:marRight w:val="0"/>
                                          <w:marTop w:val="0"/>
                                          <w:marBottom w:val="0"/>
                                          <w:divBdr>
                                            <w:top w:val="none" w:sz="0" w:space="0" w:color="auto"/>
                                            <w:left w:val="none" w:sz="0" w:space="0" w:color="auto"/>
                                            <w:bottom w:val="none" w:sz="0" w:space="0" w:color="auto"/>
                                            <w:right w:val="none" w:sz="0" w:space="0" w:color="auto"/>
                                          </w:divBdr>
                                          <w:divsChild>
                                            <w:div w:id="760637599">
                                              <w:marLeft w:val="0"/>
                                              <w:marRight w:val="0"/>
                                              <w:marTop w:val="0"/>
                                              <w:marBottom w:val="0"/>
                                              <w:divBdr>
                                                <w:top w:val="none" w:sz="0" w:space="0" w:color="auto"/>
                                                <w:left w:val="none" w:sz="0" w:space="0" w:color="auto"/>
                                                <w:bottom w:val="none" w:sz="0" w:space="0" w:color="auto"/>
                                                <w:right w:val="none" w:sz="0" w:space="0" w:color="auto"/>
                                              </w:divBdr>
                                            </w:div>
                                            <w:div w:id="1258756225">
                                              <w:marLeft w:val="0"/>
                                              <w:marRight w:val="0"/>
                                              <w:marTop w:val="0"/>
                                              <w:marBottom w:val="0"/>
                                              <w:divBdr>
                                                <w:top w:val="none" w:sz="0" w:space="0" w:color="auto"/>
                                                <w:left w:val="none" w:sz="0" w:space="0" w:color="auto"/>
                                                <w:bottom w:val="none" w:sz="0" w:space="0" w:color="auto"/>
                                                <w:right w:val="none" w:sz="0" w:space="0" w:color="auto"/>
                                              </w:divBdr>
                                              <w:divsChild>
                                                <w:div w:id="832452440">
                                                  <w:marLeft w:val="0"/>
                                                  <w:marRight w:val="0"/>
                                                  <w:marTop w:val="0"/>
                                                  <w:marBottom w:val="0"/>
                                                  <w:divBdr>
                                                    <w:top w:val="none" w:sz="0" w:space="0" w:color="auto"/>
                                                    <w:left w:val="none" w:sz="0" w:space="0" w:color="auto"/>
                                                    <w:bottom w:val="none" w:sz="0" w:space="0" w:color="auto"/>
                                                    <w:right w:val="none" w:sz="0" w:space="0" w:color="auto"/>
                                                  </w:divBdr>
                                                  <w:divsChild>
                                                    <w:div w:id="7356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8051">
                                              <w:marLeft w:val="0"/>
                                              <w:marRight w:val="0"/>
                                              <w:marTop w:val="0"/>
                                              <w:marBottom w:val="0"/>
                                              <w:divBdr>
                                                <w:top w:val="none" w:sz="0" w:space="0" w:color="auto"/>
                                                <w:left w:val="none" w:sz="0" w:space="0" w:color="auto"/>
                                                <w:bottom w:val="none" w:sz="0" w:space="0" w:color="auto"/>
                                                <w:right w:val="none" w:sz="0" w:space="0" w:color="auto"/>
                                              </w:divBdr>
                                            </w:div>
                                          </w:divsChild>
                                        </w:div>
                                        <w:div w:id="1869677502">
                                          <w:marLeft w:val="0"/>
                                          <w:marRight w:val="0"/>
                                          <w:marTop w:val="0"/>
                                          <w:marBottom w:val="0"/>
                                          <w:divBdr>
                                            <w:top w:val="none" w:sz="0" w:space="0" w:color="auto"/>
                                            <w:left w:val="none" w:sz="0" w:space="0" w:color="auto"/>
                                            <w:bottom w:val="none" w:sz="0" w:space="0" w:color="auto"/>
                                            <w:right w:val="none" w:sz="0" w:space="0" w:color="auto"/>
                                          </w:divBdr>
                                          <w:divsChild>
                                            <w:div w:id="343478849">
                                              <w:marLeft w:val="0"/>
                                              <w:marRight w:val="0"/>
                                              <w:marTop w:val="0"/>
                                              <w:marBottom w:val="0"/>
                                              <w:divBdr>
                                                <w:top w:val="none" w:sz="0" w:space="0" w:color="auto"/>
                                                <w:left w:val="none" w:sz="0" w:space="0" w:color="auto"/>
                                                <w:bottom w:val="none" w:sz="0" w:space="0" w:color="auto"/>
                                                <w:right w:val="none" w:sz="0" w:space="0" w:color="auto"/>
                                              </w:divBdr>
                                            </w:div>
                                            <w:div w:id="609624106">
                                              <w:marLeft w:val="0"/>
                                              <w:marRight w:val="0"/>
                                              <w:marTop w:val="0"/>
                                              <w:marBottom w:val="0"/>
                                              <w:divBdr>
                                                <w:top w:val="none" w:sz="0" w:space="0" w:color="auto"/>
                                                <w:left w:val="none" w:sz="0" w:space="0" w:color="auto"/>
                                                <w:bottom w:val="none" w:sz="0" w:space="0" w:color="auto"/>
                                                <w:right w:val="none" w:sz="0" w:space="0" w:color="auto"/>
                                              </w:divBdr>
                                            </w:div>
                                            <w:div w:id="1953392084">
                                              <w:marLeft w:val="0"/>
                                              <w:marRight w:val="0"/>
                                              <w:marTop w:val="0"/>
                                              <w:marBottom w:val="0"/>
                                              <w:divBdr>
                                                <w:top w:val="none" w:sz="0" w:space="0" w:color="auto"/>
                                                <w:left w:val="none" w:sz="0" w:space="0" w:color="auto"/>
                                                <w:bottom w:val="none" w:sz="0" w:space="0" w:color="auto"/>
                                                <w:right w:val="none" w:sz="0" w:space="0" w:color="auto"/>
                                              </w:divBdr>
                                              <w:divsChild>
                                                <w:div w:id="1600289493">
                                                  <w:marLeft w:val="0"/>
                                                  <w:marRight w:val="0"/>
                                                  <w:marTop w:val="0"/>
                                                  <w:marBottom w:val="0"/>
                                                  <w:divBdr>
                                                    <w:top w:val="none" w:sz="0" w:space="0" w:color="auto"/>
                                                    <w:left w:val="none" w:sz="0" w:space="0" w:color="auto"/>
                                                    <w:bottom w:val="none" w:sz="0" w:space="0" w:color="auto"/>
                                                    <w:right w:val="none" w:sz="0" w:space="0" w:color="auto"/>
                                                  </w:divBdr>
                                                  <w:divsChild>
                                                    <w:div w:id="13039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2584379">
          <w:marLeft w:val="0"/>
          <w:marRight w:val="0"/>
          <w:marTop w:val="0"/>
          <w:marBottom w:val="0"/>
          <w:divBdr>
            <w:top w:val="none" w:sz="0" w:space="0" w:color="auto"/>
            <w:left w:val="none" w:sz="0" w:space="0" w:color="auto"/>
            <w:bottom w:val="none" w:sz="0" w:space="0" w:color="auto"/>
            <w:right w:val="none" w:sz="0" w:space="0" w:color="auto"/>
          </w:divBdr>
          <w:divsChild>
            <w:div w:id="1771316093">
              <w:marLeft w:val="0"/>
              <w:marRight w:val="0"/>
              <w:marTop w:val="0"/>
              <w:marBottom w:val="0"/>
              <w:divBdr>
                <w:top w:val="none" w:sz="0" w:space="0" w:color="auto"/>
                <w:left w:val="none" w:sz="0" w:space="0" w:color="auto"/>
                <w:bottom w:val="none" w:sz="0" w:space="0" w:color="auto"/>
                <w:right w:val="none" w:sz="0" w:space="0" w:color="auto"/>
              </w:divBdr>
              <w:divsChild>
                <w:div w:id="1152211470">
                  <w:marLeft w:val="0"/>
                  <w:marRight w:val="0"/>
                  <w:marTop w:val="0"/>
                  <w:marBottom w:val="0"/>
                  <w:divBdr>
                    <w:top w:val="none" w:sz="0" w:space="0" w:color="auto"/>
                    <w:left w:val="none" w:sz="0" w:space="0" w:color="auto"/>
                    <w:bottom w:val="none" w:sz="0" w:space="0" w:color="auto"/>
                    <w:right w:val="none" w:sz="0" w:space="0" w:color="auto"/>
                  </w:divBdr>
                  <w:divsChild>
                    <w:div w:id="1222600176">
                      <w:marLeft w:val="0"/>
                      <w:marRight w:val="0"/>
                      <w:marTop w:val="0"/>
                      <w:marBottom w:val="0"/>
                      <w:divBdr>
                        <w:top w:val="none" w:sz="0" w:space="0" w:color="auto"/>
                        <w:left w:val="none" w:sz="0" w:space="0" w:color="auto"/>
                        <w:bottom w:val="none" w:sz="0" w:space="0" w:color="auto"/>
                        <w:right w:val="none" w:sz="0" w:space="0" w:color="auto"/>
                      </w:divBdr>
                      <w:divsChild>
                        <w:div w:id="1365788162">
                          <w:marLeft w:val="0"/>
                          <w:marRight w:val="0"/>
                          <w:marTop w:val="0"/>
                          <w:marBottom w:val="0"/>
                          <w:divBdr>
                            <w:top w:val="none" w:sz="0" w:space="0" w:color="auto"/>
                            <w:left w:val="none" w:sz="0" w:space="0" w:color="auto"/>
                            <w:bottom w:val="none" w:sz="0" w:space="0" w:color="auto"/>
                            <w:right w:val="none" w:sz="0" w:space="0" w:color="auto"/>
                          </w:divBdr>
                          <w:divsChild>
                            <w:div w:id="1883515262">
                              <w:marLeft w:val="0"/>
                              <w:marRight w:val="0"/>
                              <w:marTop w:val="0"/>
                              <w:marBottom w:val="0"/>
                              <w:divBdr>
                                <w:top w:val="none" w:sz="0" w:space="0" w:color="auto"/>
                                <w:left w:val="none" w:sz="0" w:space="0" w:color="auto"/>
                                <w:bottom w:val="none" w:sz="0" w:space="0" w:color="auto"/>
                                <w:right w:val="none" w:sz="0" w:space="0" w:color="auto"/>
                              </w:divBdr>
                              <w:divsChild>
                                <w:div w:id="964239752">
                                  <w:marLeft w:val="0"/>
                                  <w:marRight w:val="0"/>
                                  <w:marTop w:val="0"/>
                                  <w:marBottom w:val="0"/>
                                  <w:divBdr>
                                    <w:top w:val="none" w:sz="0" w:space="0" w:color="auto"/>
                                    <w:left w:val="none" w:sz="0" w:space="0" w:color="auto"/>
                                    <w:bottom w:val="none" w:sz="0" w:space="0" w:color="auto"/>
                                    <w:right w:val="none" w:sz="0" w:space="0" w:color="auto"/>
                                  </w:divBdr>
                                  <w:divsChild>
                                    <w:div w:id="1300456370">
                                      <w:marLeft w:val="0"/>
                                      <w:marRight w:val="0"/>
                                      <w:marTop w:val="0"/>
                                      <w:marBottom w:val="0"/>
                                      <w:divBdr>
                                        <w:top w:val="none" w:sz="0" w:space="0" w:color="auto"/>
                                        <w:left w:val="none" w:sz="0" w:space="0" w:color="auto"/>
                                        <w:bottom w:val="none" w:sz="0" w:space="0" w:color="auto"/>
                                        <w:right w:val="none" w:sz="0" w:space="0" w:color="auto"/>
                                      </w:divBdr>
                                      <w:divsChild>
                                        <w:div w:id="880626345">
                                          <w:marLeft w:val="0"/>
                                          <w:marRight w:val="0"/>
                                          <w:marTop w:val="0"/>
                                          <w:marBottom w:val="0"/>
                                          <w:divBdr>
                                            <w:top w:val="none" w:sz="0" w:space="0" w:color="auto"/>
                                            <w:left w:val="none" w:sz="0" w:space="0" w:color="auto"/>
                                            <w:bottom w:val="none" w:sz="0" w:space="0" w:color="auto"/>
                                            <w:right w:val="none" w:sz="0" w:space="0" w:color="auto"/>
                                          </w:divBdr>
                                          <w:divsChild>
                                            <w:div w:id="327633525">
                                              <w:marLeft w:val="0"/>
                                              <w:marRight w:val="0"/>
                                              <w:marTop w:val="0"/>
                                              <w:marBottom w:val="0"/>
                                              <w:divBdr>
                                                <w:top w:val="none" w:sz="0" w:space="0" w:color="auto"/>
                                                <w:left w:val="none" w:sz="0" w:space="0" w:color="auto"/>
                                                <w:bottom w:val="none" w:sz="0" w:space="0" w:color="auto"/>
                                                <w:right w:val="none" w:sz="0" w:space="0" w:color="auto"/>
                                              </w:divBdr>
                                              <w:divsChild>
                                                <w:div w:id="278731455">
                                                  <w:marLeft w:val="0"/>
                                                  <w:marRight w:val="0"/>
                                                  <w:marTop w:val="0"/>
                                                  <w:marBottom w:val="0"/>
                                                  <w:divBdr>
                                                    <w:top w:val="none" w:sz="0" w:space="0" w:color="auto"/>
                                                    <w:left w:val="none" w:sz="0" w:space="0" w:color="auto"/>
                                                    <w:bottom w:val="none" w:sz="0" w:space="0" w:color="auto"/>
                                                    <w:right w:val="none" w:sz="0" w:space="0" w:color="auto"/>
                                                  </w:divBdr>
                                                  <w:divsChild>
                                                    <w:div w:id="14022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2784">
                                              <w:marLeft w:val="0"/>
                                              <w:marRight w:val="0"/>
                                              <w:marTop w:val="0"/>
                                              <w:marBottom w:val="0"/>
                                              <w:divBdr>
                                                <w:top w:val="none" w:sz="0" w:space="0" w:color="auto"/>
                                                <w:left w:val="none" w:sz="0" w:space="0" w:color="auto"/>
                                                <w:bottom w:val="none" w:sz="0" w:space="0" w:color="auto"/>
                                                <w:right w:val="none" w:sz="0" w:space="0" w:color="auto"/>
                                              </w:divBdr>
                                            </w:div>
                                            <w:div w:id="2117556989">
                                              <w:marLeft w:val="0"/>
                                              <w:marRight w:val="0"/>
                                              <w:marTop w:val="0"/>
                                              <w:marBottom w:val="0"/>
                                              <w:divBdr>
                                                <w:top w:val="none" w:sz="0" w:space="0" w:color="auto"/>
                                                <w:left w:val="none" w:sz="0" w:space="0" w:color="auto"/>
                                                <w:bottom w:val="none" w:sz="0" w:space="0" w:color="auto"/>
                                                <w:right w:val="none" w:sz="0" w:space="0" w:color="auto"/>
                                              </w:divBdr>
                                            </w:div>
                                          </w:divsChild>
                                        </w:div>
                                        <w:div w:id="1647050911">
                                          <w:marLeft w:val="0"/>
                                          <w:marRight w:val="0"/>
                                          <w:marTop w:val="0"/>
                                          <w:marBottom w:val="0"/>
                                          <w:divBdr>
                                            <w:top w:val="none" w:sz="0" w:space="0" w:color="auto"/>
                                            <w:left w:val="none" w:sz="0" w:space="0" w:color="auto"/>
                                            <w:bottom w:val="none" w:sz="0" w:space="0" w:color="auto"/>
                                            <w:right w:val="none" w:sz="0" w:space="0" w:color="auto"/>
                                          </w:divBdr>
                                          <w:divsChild>
                                            <w:div w:id="305429724">
                                              <w:marLeft w:val="0"/>
                                              <w:marRight w:val="0"/>
                                              <w:marTop w:val="0"/>
                                              <w:marBottom w:val="0"/>
                                              <w:divBdr>
                                                <w:top w:val="none" w:sz="0" w:space="0" w:color="auto"/>
                                                <w:left w:val="none" w:sz="0" w:space="0" w:color="auto"/>
                                                <w:bottom w:val="none" w:sz="0" w:space="0" w:color="auto"/>
                                                <w:right w:val="none" w:sz="0" w:space="0" w:color="auto"/>
                                              </w:divBdr>
                                              <w:divsChild>
                                                <w:div w:id="1970816078">
                                                  <w:marLeft w:val="0"/>
                                                  <w:marRight w:val="0"/>
                                                  <w:marTop w:val="0"/>
                                                  <w:marBottom w:val="0"/>
                                                  <w:divBdr>
                                                    <w:top w:val="none" w:sz="0" w:space="0" w:color="auto"/>
                                                    <w:left w:val="none" w:sz="0" w:space="0" w:color="auto"/>
                                                    <w:bottom w:val="none" w:sz="0" w:space="0" w:color="auto"/>
                                                    <w:right w:val="none" w:sz="0" w:space="0" w:color="auto"/>
                                                  </w:divBdr>
                                                  <w:divsChild>
                                                    <w:div w:id="187742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654207">
                                              <w:marLeft w:val="0"/>
                                              <w:marRight w:val="0"/>
                                              <w:marTop w:val="0"/>
                                              <w:marBottom w:val="0"/>
                                              <w:divBdr>
                                                <w:top w:val="none" w:sz="0" w:space="0" w:color="auto"/>
                                                <w:left w:val="none" w:sz="0" w:space="0" w:color="auto"/>
                                                <w:bottom w:val="none" w:sz="0" w:space="0" w:color="auto"/>
                                                <w:right w:val="none" w:sz="0" w:space="0" w:color="auto"/>
                                              </w:divBdr>
                                            </w:div>
                                            <w:div w:id="190529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3383770">
          <w:marLeft w:val="0"/>
          <w:marRight w:val="0"/>
          <w:marTop w:val="0"/>
          <w:marBottom w:val="0"/>
          <w:divBdr>
            <w:top w:val="none" w:sz="0" w:space="0" w:color="auto"/>
            <w:left w:val="none" w:sz="0" w:space="0" w:color="auto"/>
            <w:bottom w:val="none" w:sz="0" w:space="0" w:color="auto"/>
            <w:right w:val="none" w:sz="0" w:space="0" w:color="auto"/>
          </w:divBdr>
          <w:divsChild>
            <w:div w:id="1089888563">
              <w:marLeft w:val="0"/>
              <w:marRight w:val="0"/>
              <w:marTop w:val="0"/>
              <w:marBottom w:val="0"/>
              <w:divBdr>
                <w:top w:val="none" w:sz="0" w:space="0" w:color="auto"/>
                <w:left w:val="none" w:sz="0" w:space="0" w:color="auto"/>
                <w:bottom w:val="none" w:sz="0" w:space="0" w:color="auto"/>
                <w:right w:val="none" w:sz="0" w:space="0" w:color="auto"/>
              </w:divBdr>
              <w:divsChild>
                <w:div w:id="134418234">
                  <w:marLeft w:val="0"/>
                  <w:marRight w:val="0"/>
                  <w:marTop w:val="0"/>
                  <w:marBottom w:val="0"/>
                  <w:divBdr>
                    <w:top w:val="none" w:sz="0" w:space="0" w:color="auto"/>
                    <w:left w:val="none" w:sz="0" w:space="0" w:color="auto"/>
                    <w:bottom w:val="none" w:sz="0" w:space="0" w:color="auto"/>
                    <w:right w:val="none" w:sz="0" w:space="0" w:color="auto"/>
                  </w:divBdr>
                  <w:divsChild>
                    <w:div w:id="2103329707">
                      <w:marLeft w:val="0"/>
                      <w:marRight w:val="0"/>
                      <w:marTop w:val="0"/>
                      <w:marBottom w:val="0"/>
                      <w:divBdr>
                        <w:top w:val="none" w:sz="0" w:space="0" w:color="auto"/>
                        <w:left w:val="none" w:sz="0" w:space="0" w:color="auto"/>
                        <w:bottom w:val="none" w:sz="0" w:space="0" w:color="auto"/>
                        <w:right w:val="none" w:sz="0" w:space="0" w:color="auto"/>
                      </w:divBdr>
                      <w:divsChild>
                        <w:div w:id="164587614">
                          <w:marLeft w:val="0"/>
                          <w:marRight w:val="0"/>
                          <w:marTop w:val="0"/>
                          <w:marBottom w:val="0"/>
                          <w:divBdr>
                            <w:top w:val="none" w:sz="0" w:space="0" w:color="auto"/>
                            <w:left w:val="none" w:sz="0" w:space="0" w:color="auto"/>
                            <w:bottom w:val="none" w:sz="0" w:space="0" w:color="auto"/>
                            <w:right w:val="none" w:sz="0" w:space="0" w:color="auto"/>
                          </w:divBdr>
                          <w:divsChild>
                            <w:div w:id="1780560356">
                              <w:marLeft w:val="0"/>
                              <w:marRight w:val="0"/>
                              <w:marTop w:val="0"/>
                              <w:marBottom w:val="0"/>
                              <w:divBdr>
                                <w:top w:val="none" w:sz="0" w:space="0" w:color="auto"/>
                                <w:left w:val="none" w:sz="0" w:space="0" w:color="auto"/>
                                <w:bottom w:val="none" w:sz="0" w:space="0" w:color="auto"/>
                                <w:right w:val="none" w:sz="0" w:space="0" w:color="auto"/>
                              </w:divBdr>
                              <w:divsChild>
                                <w:div w:id="51513647">
                                  <w:marLeft w:val="0"/>
                                  <w:marRight w:val="0"/>
                                  <w:marTop w:val="0"/>
                                  <w:marBottom w:val="0"/>
                                  <w:divBdr>
                                    <w:top w:val="none" w:sz="0" w:space="0" w:color="auto"/>
                                    <w:left w:val="none" w:sz="0" w:space="0" w:color="auto"/>
                                    <w:bottom w:val="none" w:sz="0" w:space="0" w:color="auto"/>
                                    <w:right w:val="none" w:sz="0" w:space="0" w:color="auto"/>
                                  </w:divBdr>
                                  <w:divsChild>
                                    <w:div w:id="347875251">
                                      <w:marLeft w:val="0"/>
                                      <w:marRight w:val="0"/>
                                      <w:marTop w:val="0"/>
                                      <w:marBottom w:val="0"/>
                                      <w:divBdr>
                                        <w:top w:val="none" w:sz="0" w:space="0" w:color="auto"/>
                                        <w:left w:val="none" w:sz="0" w:space="0" w:color="auto"/>
                                        <w:bottom w:val="none" w:sz="0" w:space="0" w:color="auto"/>
                                        <w:right w:val="none" w:sz="0" w:space="0" w:color="auto"/>
                                      </w:divBdr>
                                      <w:divsChild>
                                        <w:div w:id="196811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2902005">
      <w:bodyDiv w:val="1"/>
      <w:marLeft w:val="0"/>
      <w:marRight w:val="0"/>
      <w:marTop w:val="0"/>
      <w:marBottom w:val="0"/>
      <w:divBdr>
        <w:top w:val="none" w:sz="0" w:space="0" w:color="auto"/>
        <w:left w:val="none" w:sz="0" w:space="0" w:color="auto"/>
        <w:bottom w:val="none" w:sz="0" w:space="0" w:color="auto"/>
        <w:right w:val="none" w:sz="0" w:space="0" w:color="auto"/>
      </w:divBdr>
      <w:divsChild>
        <w:div w:id="381681764">
          <w:marLeft w:val="0"/>
          <w:marRight w:val="0"/>
          <w:marTop w:val="0"/>
          <w:marBottom w:val="0"/>
          <w:divBdr>
            <w:top w:val="none" w:sz="0" w:space="0" w:color="auto"/>
            <w:left w:val="none" w:sz="0" w:space="0" w:color="auto"/>
            <w:bottom w:val="none" w:sz="0" w:space="0" w:color="auto"/>
            <w:right w:val="none" w:sz="0" w:space="0" w:color="auto"/>
          </w:divBdr>
        </w:div>
      </w:divsChild>
    </w:div>
    <w:div w:id="327363091">
      <w:bodyDiv w:val="1"/>
      <w:marLeft w:val="0"/>
      <w:marRight w:val="0"/>
      <w:marTop w:val="0"/>
      <w:marBottom w:val="0"/>
      <w:divBdr>
        <w:top w:val="none" w:sz="0" w:space="0" w:color="auto"/>
        <w:left w:val="none" w:sz="0" w:space="0" w:color="auto"/>
        <w:bottom w:val="none" w:sz="0" w:space="0" w:color="auto"/>
        <w:right w:val="none" w:sz="0" w:space="0" w:color="auto"/>
      </w:divBdr>
      <w:divsChild>
        <w:div w:id="1965886645">
          <w:marLeft w:val="0"/>
          <w:marRight w:val="0"/>
          <w:marTop w:val="0"/>
          <w:marBottom w:val="0"/>
          <w:divBdr>
            <w:top w:val="none" w:sz="0" w:space="0" w:color="auto"/>
            <w:left w:val="none" w:sz="0" w:space="0" w:color="auto"/>
            <w:bottom w:val="none" w:sz="0" w:space="0" w:color="auto"/>
            <w:right w:val="none" w:sz="0" w:space="0" w:color="auto"/>
          </w:divBdr>
          <w:divsChild>
            <w:div w:id="13559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46780">
      <w:bodyDiv w:val="1"/>
      <w:marLeft w:val="0"/>
      <w:marRight w:val="0"/>
      <w:marTop w:val="0"/>
      <w:marBottom w:val="0"/>
      <w:divBdr>
        <w:top w:val="none" w:sz="0" w:space="0" w:color="auto"/>
        <w:left w:val="none" w:sz="0" w:space="0" w:color="auto"/>
        <w:bottom w:val="none" w:sz="0" w:space="0" w:color="auto"/>
        <w:right w:val="none" w:sz="0" w:space="0" w:color="auto"/>
      </w:divBdr>
      <w:divsChild>
        <w:div w:id="1241256892">
          <w:marLeft w:val="0"/>
          <w:marRight w:val="0"/>
          <w:marTop w:val="0"/>
          <w:marBottom w:val="0"/>
          <w:divBdr>
            <w:top w:val="none" w:sz="0" w:space="0" w:color="auto"/>
            <w:left w:val="none" w:sz="0" w:space="0" w:color="auto"/>
            <w:bottom w:val="none" w:sz="0" w:space="0" w:color="auto"/>
            <w:right w:val="none" w:sz="0" w:space="0" w:color="auto"/>
          </w:divBdr>
        </w:div>
      </w:divsChild>
    </w:div>
    <w:div w:id="332296516">
      <w:bodyDiv w:val="1"/>
      <w:marLeft w:val="0"/>
      <w:marRight w:val="0"/>
      <w:marTop w:val="0"/>
      <w:marBottom w:val="0"/>
      <w:divBdr>
        <w:top w:val="none" w:sz="0" w:space="0" w:color="auto"/>
        <w:left w:val="none" w:sz="0" w:space="0" w:color="auto"/>
        <w:bottom w:val="none" w:sz="0" w:space="0" w:color="auto"/>
        <w:right w:val="none" w:sz="0" w:space="0" w:color="auto"/>
      </w:divBdr>
      <w:divsChild>
        <w:div w:id="2104762914">
          <w:marLeft w:val="0"/>
          <w:marRight w:val="0"/>
          <w:marTop w:val="0"/>
          <w:marBottom w:val="0"/>
          <w:divBdr>
            <w:top w:val="none" w:sz="0" w:space="0" w:color="auto"/>
            <w:left w:val="none" w:sz="0" w:space="0" w:color="auto"/>
            <w:bottom w:val="none" w:sz="0" w:space="0" w:color="auto"/>
            <w:right w:val="none" w:sz="0" w:space="0" w:color="auto"/>
          </w:divBdr>
        </w:div>
      </w:divsChild>
    </w:div>
    <w:div w:id="333804398">
      <w:bodyDiv w:val="1"/>
      <w:marLeft w:val="0"/>
      <w:marRight w:val="0"/>
      <w:marTop w:val="0"/>
      <w:marBottom w:val="0"/>
      <w:divBdr>
        <w:top w:val="none" w:sz="0" w:space="0" w:color="auto"/>
        <w:left w:val="none" w:sz="0" w:space="0" w:color="auto"/>
        <w:bottom w:val="none" w:sz="0" w:space="0" w:color="auto"/>
        <w:right w:val="none" w:sz="0" w:space="0" w:color="auto"/>
      </w:divBdr>
    </w:div>
    <w:div w:id="335234209">
      <w:bodyDiv w:val="1"/>
      <w:marLeft w:val="0"/>
      <w:marRight w:val="0"/>
      <w:marTop w:val="0"/>
      <w:marBottom w:val="0"/>
      <w:divBdr>
        <w:top w:val="none" w:sz="0" w:space="0" w:color="auto"/>
        <w:left w:val="none" w:sz="0" w:space="0" w:color="auto"/>
        <w:bottom w:val="none" w:sz="0" w:space="0" w:color="auto"/>
        <w:right w:val="none" w:sz="0" w:space="0" w:color="auto"/>
      </w:divBdr>
    </w:div>
    <w:div w:id="340817810">
      <w:bodyDiv w:val="1"/>
      <w:marLeft w:val="0"/>
      <w:marRight w:val="0"/>
      <w:marTop w:val="0"/>
      <w:marBottom w:val="0"/>
      <w:divBdr>
        <w:top w:val="none" w:sz="0" w:space="0" w:color="auto"/>
        <w:left w:val="none" w:sz="0" w:space="0" w:color="auto"/>
        <w:bottom w:val="none" w:sz="0" w:space="0" w:color="auto"/>
        <w:right w:val="none" w:sz="0" w:space="0" w:color="auto"/>
      </w:divBdr>
      <w:divsChild>
        <w:div w:id="954554465">
          <w:marLeft w:val="0"/>
          <w:marRight w:val="0"/>
          <w:marTop w:val="0"/>
          <w:marBottom w:val="0"/>
          <w:divBdr>
            <w:top w:val="none" w:sz="0" w:space="0" w:color="auto"/>
            <w:left w:val="none" w:sz="0" w:space="0" w:color="auto"/>
            <w:bottom w:val="none" w:sz="0" w:space="0" w:color="auto"/>
            <w:right w:val="none" w:sz="0" w:space="0" w:color="auto"/>
          </w:divBdr>
        </w:div>
      </w:divsChild>
    </w:div>
    <w:div w:id="342364785">
      <w:bodyDiv w:val="1"/>
      <w:marLeft w:val="0"/>
      <w:marRight w:val="0"/>
      <w:marTop w:val="0"/>
      <w:marBottom w:val="0"/>
      <w:divBdr>
        <w:top w:val="none" w:sz="0" w:space="0" w:color="auto"/>
        <w:left w:val="none" w:sz="0" w:space="0" w:color="auto"/>
        <w:bottom w:val="none" w:sz="0" w:space="0" w:color="auto"/>
        <w:right w:val="none" w:sz="0" w:space="0" w:color="auto"/>
      </w:divBdr>
    </w:div>
    <w:div w:id="344096656">
      <w:bodyDiv w:val="1"/>
      <w:marLeft w:val="0"/>
      <w:marRight w:val="0"/>
      <w:marTop w:val="0"/>
      <w:marBottom w:val="0"/>
      <w:divBdr>
        <w:top w:val="none" w:sz="0" w:space="0" w:color="auto"/>
        <w:left w:val="none" w:sz="0" w:space="0" w:color="auto"/>
        <w:bottom w:val="none" w:sz="0" w:space="0" w:color="auto"/>
        <w:right w:val="none" w:sz="0" w:space="0" w:color="auto"/>
      </w:divBdr>
    </w:div>
    <w:div w:id="357509995">
      <w:bodyDiv w:val="1"/>
      <w:marLeft w:val="0"/>
      <w:marRight w:val="0"/>
      <w:marTop w:val="0"/>
      <w:marBottom w:val="0"/>
      <w:divBdr>
        <w:top w:val="none" w:sz="0" w:space="0" w:color="auto"/>
        <w:left w:val="none" w:sz="0" w:space="0" w:color="auto"/>
        <w:bottom w:val="none" w:sz="0" w:space="0" w:color="auto"/>
        <w:right w:val="none" w:sz="0" w:space="0" w:color="auto"/>
      </w:divBdr>
      <w:divsChild>
        <w:div w:id="1336344747">
          <w:marLeft w:val="0"/>
          <w:marRight w:val="0"/>
          <w:marTop w:val="0"/>
          <w:marBottom w:val="0"/>
          <w:divBdr>
            <w:top w:val="none" w:sz="0" w:space="0" w:color="auto"/>
            <w:left w:val="none" w:sz="0" w:space="0" w:color="auto"/>
            <w:bottom w:val="none" w:sz="0" w:space="0" w:color="auto"/>
            <w:right w:val="none" w:sz="0" w:space="0" w:color="auto"/>
          </w:divBdr>
        </w:div>
      </w:divsChild>
    </w:div>
    <w:div w:id="359824258">
      <w:bodyDiv w:val="1"/>
      <w:marLeft w:val="0"/>
      <w:marRight w:val="0"/>
      <w:marTop w:val="0"/>
      <w:marBottom w:val="0"/>
      <w:divBdr>
        <w:top w:val="none" w:sz="0" w:space="0" w:color="auto"/>
        <w:left w:val="none" w:sz="0" w:space="0" w:color="auto"/>
        <w:bottom w:val="none" w:sz="0" w:space="0" w:color="auto"/>
        <w:right w:val="none" w:sz="0" w:space="0" w:color="auto"/>
      </w:divBdr>
    </w:div>
    <w:div w:id="361324967">
      <w:bodyDiv w:val="1"/>
      <w:marLeft w:val="0"/>
      <w:marRight w:val="0"/>
      <w:marTop w:val="0"/>
      <w:marBottom w:val="0"/>
      <w:divBdr>
        <w:top w:val="none" w:sz="0" w:space="0" w:color="auto"/>
        <w:left w:val="none" w:sz="0" w:space="0" w:color="auto"/>
        <w:bottom w:val="none" w:sz="0" w:space="0" w:color="auto"/>
        <w:right w:val="none" w:sz="0" w:space="0" w:color="auto"/>
      </w:divBdr>
      <w:divsChild>
        <w:div w:id="79838086">
          <w:marLeft w:val="0"/>
          <w:marRight w:val="0"/>
          <w:marTop w:val="0"/>
          <w:marBottom w:val="0"/>
          <w:divBdr>
            <w:top w:val="none" w:sz="0" w:space="0" w:color="auto"/>
            <w:left w:val="none" w:sz="0" w:space="0" w:color="auto"/>
            <w:bottom w:val="none" w:sz="0" w:space="0" w:color="auto"/>
            <w:right w:val="none" w:sz="0" w:space="0" w:color="auto"/>
          </w:divBdr>
        </w:div>
      </w:divsChild>
    </w:div>
    <w:div w:id="369107313">
      <w:bodyDiv w:val="1"/>
      <w:marLeft w:val="0"/>
      <w:marRight w:val="0"/>
      <w:marTop w:val="0"/>
      <w:marBottom w:val="0"/>
      <w:divBdr>
        <w:top w:val="none" w:sz="0" w:space="0" w:color="auto"/>
        <w:left w:val="none" w:sz="0" w:space="0" w:color="auto"/>
        <w:bottom w:val="none" w:sz="0" w:space="0" w:color="auto"/>
        <w:right w:val="none" w:sz="0" w:space="0" w:color="auto"/>
      </w:divBdr>
      <w:divsChild>
        <w:div w:id="1600335312">
          <w:marLeft w:val="0"/>
          <w:marRight w:val="0"/>
          <w:marTop w:val="0"/>
          <w:marBottom w:val="150"/>
          <w:divBdr>
            <w:top w:val="none" w:sz="0" w:space="0" w:color="auto"/>
            <w:left w:val="none" w:sz="0" w:space="0" w:color="auto"/>
            <w:bottom w:val="none" w:sz="0" w:space="0" w:color="auto"/>
            <w:right w:val="none" w:sz="0" w:space="0" w:color="auto"/>
          </w:divBdr>
          <w:divsChild>
            <w:div w:id="15152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746607">
      <w:bodyDiv w:val="1"/>
      <w:marLeft w:val="0"/>
      <w:marRight w:val="0"/>
      <w:marTop w:val="0"/>
      <w:marBottom w:val="0"/>
      <w:divBdr>
        <w:top w:val="none" w:sz="0" w:space="0" w:color="auto"/>
        <w:left w:val="none" w:sz="0" w:space="0" w:color="auto"/>
        <w:bottom w:val="none" w:sz="0" w:space="0" w:color="auto"/>
        <w:right w:val="none" w:sz="0" w:space="0" w:color="auto"/>
      </w:divBdr>
      <w:divsChild>
        <w:div w:id="45298162">
          <w:marLeft w:val="0"/>
          <w:marRight w:val="0"/>
          <w:marTop w:val="0"/>
          <w:marBottom w:val="0"/>
          <w:divBdr>
            <w:top w:val="none" w:sz="0" w:space="0" w:color="auto"/>
            <w:left w:val="none" w:sz="0" w:space="0" w:color="auto"/>
            <w:bottom w:val="none" w:sz="0" w:space="0" w:color="auto"/>
            <w:right w:val="none" w:sz="0" w:space="0" w:color="auto"/>
          </w:divBdr>
        </w:div>
      </w:divsChild>
    </w:div>
    <w:div w:id="391972165">
      <w:bodyDiv w:val="1"/>
      <w:marLeft w:val="0"/>
      <w:marRight w:val="0"/>
      <w:marTop w:val="0"/>
      <w:marBottom w:val="0"/>
      <w:divBdr>
        <w:top w:val="none" w:sz="0" w:space="0" w:color="auto"/>
        <w:left w:val="none" w:sz="0" w:space="0" w:color="auto"/>
        <w:bottom w:val="none" w:sz="0" w:space="0" w:color="auto"/>
        <w:right w:val="none" w:sz="0" w:space="0" w:color="auto"/>
      </w:divBdr>
      <w:divsChild>
        <w:div w:id="8263482">
          <w:marLeft w:val="0"/>
          <w:marRight w:val="0"/>
          <w:marTop w:val="0"/>
          <w:marBottom w:val="0"/>
          <w:divBdr>
            <w:top w:val="none" w:sz="0" w:space="0" w:color="auto"/>
            <w:left w:val="none" w:sz="0" w:space="0" w:color="auto"/>
            <w:bottom w:val="none" w:sz="0" w:space="0" w:color="auto"/>
            <w:right w:val="none" w:sz="0" w:space="0" w:color="auto"/>
          </w:divBdr>
        </w:div>
        <w:div w:id="256527034">
          <w:marLeft w:val="0"/>
          <w:marRight w:val="0"/>
          <w:marTop w:val="0"/>
          <w:marBottom w:val="0"/>
          <w:divBdr>
            <w:top w:val="none" w:sz="0" w:space="0" w:color="auto"/>
            <w:left w:val="none" w:sz="0" w:space="0" w:color="auto"/>
            <w:bottom w:val="none" w:sz="0" w:space="0" w:color="auto"/>
            <w:right w:val="none" w:sz="0" w:space="0" w:color="auto"/>
          </w:divBdr>
        </w:div>
        <w:div w:id="1624654038">
          <w:marLeft w:val="0"/>
          <w:marRight w:val="0"/>
          <w:marTop w:val="0"/>
          <w:marBottom w:val="0"/>
          <w:divBdr>
            <w:top w:val="none" w:sz="0" w:space="0" w:color="auto"/>
            <w:left w:val="none" w:sz="0" w:space="0" w:color="auto"/>
            <w:bottom w:val="none" w:sz="0" w:space="0" w:color="auto"/>
            <w:right w:val="none" w:sz="0" w:space="0" w:color="auto"/>
          </w:divBdr>
        </w:div>
        <w:div w:id="1665471368">
          <w:marLeft w:val="0"/>
          <w:marRight w:val="0"/>
          <w:marTop w:val="0"/>
          <w:marBottom w:val="0"/>
          <w:divBdr>
            <w:top w:val="none" w:sz="0" w:space="0" w:color="auto"/>
            <w:left w:val="none" w:sz="0" w:space="0" w:color="auto"/>
            <w:bottom w:val="none" w:sz="0" w:space="0" w:color="auto"/>
            <w:right w:val="none" w:sz="0" w:space="0" w:color="auto"/>
          </w:divBdr>
        </w:div>
        <w:div w:id="1682244745">
          <w:marLeft w:val="0"/>
          <w:marRight w:val="0"/>
          <w:marTop w:val="0"/>
          <w:marBottom w:val="0"/>
          <w:divBdr>
            <w:top w:val="none" w:sz="0" w:space="0" w:color="auto"/>
            <w:left w:val="none" w:sz="0" w:space="0" w:color="auto"/>
            <w:bottom w:val="none" w:sz="0" w:space="0" w:color="auto"/>
            <w:right w:val="none" w:sz="0" w:space="0" w:color="auto"/>
          </w:divBdr>
        </w:div>
        <w:div w:id="1693800390">
          <w:marLeft w:val="0"/>
          <w:marRight w:val="0"/>
          <w:marTop w:val="0"/>
          <w:marBottom w:val="0"/>
          <w:divBdr>
            <w:top w:val="none" w:sz="0" w:space="0" w:color="auto"/>
            <w:left w:val="none" w:sz="0" w:space="0" w:color="auto"/>
            <w:bottom w:val="none" w:sz="0" w:space="0" w:color="auto"/>
            <w:right w:val="none" w:sz="0" w:space="0" w:color="auto"/>
          </w:divBdr>
        </w:div>
        <w:div w:id="1789006592">
          <w:marLeft w:val="0"/>
          <w:marRight w:val="0"/>
          <w:marTop w:val="0"/>
          <w:marBottom w:val="0"/>
          <w:divBdr>
            <w:top w:val="none" w:sz="0" w:space="0" w:color="auto"/>
            <w:left w:val="none" w:sz="0" w:space="0" w:color="auto"/>
            <w:bottom w:val="none" w:sz="0" w:space="0" w:color="auto"/>
            <w:right w:val="none" w:sz="0" w:space="0" w:color="auto"/>
          </w:divBdr>
        </w:div>
        <w:div w:id="1989043893">
          <w:marLeft w:val="0"/>
          <w:marRight w:val="0"/>
          <w:marTop w:val="0"/>
          <w:marBottom w:val="0"/>
          <w:divBdr>
            <w:top w:val="none" w:sz="0" w:space="0" w:color="auto"/>
            <w:left w:val="none" w:sz="0" w:space="0" w:color="auto"/>
            <w:bottom w:val="none" w:sz="0" w:space="0" w:color="auto"/>
            <w:right w:val="none" w:sz="0" w:space="0" w:color="auto"/>
          </w:divBdr>
        </w:div>
      </w:divsChild>
    </w:div>
    <w:div w:id="396057965">
      <w:bodyDiv w:val="1"/>
      <w:marLeft w:val="0"/>
      <w:marRight w:val="0"/>
      <w:marTop w:val="0"/>
      <w:marBottom w:val="0"/>
      <w:divBdr>
        <w:top w:val="none" w:sz="0" w:space="0" w:color="auto"/>
        <w:left w:val="none" w:sz="0" w:space="0" w:color="auto"/>
        <w:bottom w:val="none" w:sz="0" w:space="0" w:color="auto"/>
        <w:right w:val="none" w:sz="0" w:space="0" w:color="auto"/>
      </w:divBdr>
      <w:divsChild>
        <w:div w:id="1808207742">
          <w:marLeft w:val="0"/>
          <w:marRight w:val="0"/>
          <w:marTop w:val="0"/>
          <w:marBottom w:val="150"/>
          <w:divBdr>
            <w:top w:val="none" w:sz="0" w:space="0" w:color="auto"/>
            <w:left w:val="none" w:sz="0" w:space="0" w:color="auto"/>
            <w:bottom w:val="none" w:sz="0" w:space="0" w:color="auto"/>
            <w:right w:val="none" w:sz="0" w:space="0" w:color="auto"/>
          </w:divBdr>
          <w:divsChild>
            <w:div w:id="5455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89981">
      <w:bodyDiv w:val="1"/>
      <w:marLeft w:val="0"/>
      <w:marRight w:val="0"/>
      <w:marTop w:val="0"/>
      <w:marBottom w:val="0"/>
      <w:divBdr>
        <w:top w:val="none" w:sz="0" w:space="0" w:color="auto"/>
        <w:left w:val="none" w:sz="0" w:space="0" w:color="auto"/>
        <w:bottom w:val="none" w:sz="0" w:space="0" w:color="auto"/>
        <w:right w:val="none" w:sz="0" w:space="0" w:color="auto"/>
      </w:divBdr>
    </w:div>
    <w:div w:id="404258566">
      <w:bodyDiv w:val="1"/>
      <w:marLeft w:val="0"/>
      <w:marRight w:val="0"/>
      <w:marTop w:val="0"/>
      <w:marBottom w:val="0"/>
      <w:divBdr>
        <w:top w:val="none" w:sz="0" w:space="0" w:color="auto"/>
        <w:left w:val="none" w:sz="0" w:space="0" w:color="auto"/>
        <w:bottom w:val="none" w:sz="0" w:space="0" w:color="auto"/>
        <w:right w:val="none" w:sz="0" w:space="0" w:color="auto"/>
      </w:divBdr>
      <w:divsChild>
        <w:div w:id="1454128253">
          <w:marLeft w:val="0"/>
          <w:marRight w:val="0"/>
          <w:marTop w:val="0"/>
          <w:marBottom w:val="0"/>
          <w:divBdr>
            <w:top w:val="none" w:sz="0" w:space="0" w:color="auto"/>
            <w:left w:val="none" w:sz="0" w:space="0" w:color="auto"/>
            <w:bottom w:val="none" w:sz="0" w:space="0" w:color="auto"/>
            <w:right w:val="none" w:sz="0" w:space="0" w:color="auto"/>
          </w:divBdr>
        </w:div>
      </w:divsChild>
    </w:div>
    <w:div w:id="405691613">
      <w:bodyDiv w:val="1"/>
      <w:marLeft w:val="0"/>
      <w:marRight w:val="0"/>
      <w:marTop w:val="0"/>
      <w:marBottom w:val="0"/>
      <w:divBdr>
        <w:top w:val="none" w:sz="0" w:space="0" w:color="auto"/>
        <w:left w:val="none" w:sz="0" w:space="0" w:color="auto"/>
        <w:bottom w:val="none" w:sz="0" w:space="0" w:color="auto"/>
        <w:right w:val="none" w:sz="0" w:space="0" w:color="auto"/>
      </w:divBdr>
      <w:divsChild>
        <w:div w:id="1662464548">
          <w:marLeft w:val="0"/>
          <w:marRight w:val="0"/>
          <w:marTop w:val="0"/>
          <w:marBottom w:val="0"/>
          <w:divBdr>
            <w:top w:val="none" w:sz="0" w:space="0" w:color="auto"/>
            <w:left w:val="none" w:sz="0" w:space="0" w:color="auto"/>
            <w:bottom w:val="none" w:sz="0" w:space="0" w:color="auto"/>
            <w:right w:val="none" w:sz="0" w:space="0" w:color="auto"/>
          </w:divBdr>
        </w:div>
      </w:divsChild>
    </w:div>
    <w:div w:id="413165786">
      <w:bodyDiv w:val="1"/>
      <w:marLeft w:val="0"/>
      <w:marRight w:val="0"/>
      <w:marTop w:val="0"/>
      <w:marBottom w:val="0"/>
      <w:divBdr>
        <w:top w:val="none" w:sz="0" w:space="0" w:color="auto"/>
        <w:left w:val="none" w:sz="0" w:space="0" w:color="auto"/>
        <w:bottom w:val="none" w:sz="0" w:space="0" w:color="auto"/>
        <w:right w:val="none" w:sz="0" w:space="0" w:color="auto"/>
      </w:divBdr>
      <w:divsChild>
        <w:div w:id="1082024227">
          <w:marLeft w:val="0"/>
          <w:marRight w:val="0"/>
          <w:marTop w:val="0"/>
          <w:marBottom w:val="0"/>
          <w:divBdr>
            <w:top w:val="none" w:sz="0" w:space="0" w:color="auto"/>
            <w:left w:val="none" w:sz="0" w:space="0" w:color="auto"/>
            <w:bottom w:val="none" w:sz="0" w:space="0" w:color="auto"/>
            <w:right w:val="none" w:sz="0" w:space="0" w:color="auto"/>
          </w:divBdr>
        </w:div>
      </w:divsChild>
    </w:div>
    <w:div w:id="414057849">
      <w:bodyDiv w:val="1"/>
      <w:marLeft w:val="0"/>
      <w:marRight w:val="0"/>
      <w:marTop w:val="0"/>
      <w:marBottom w:val="0"/>
      <w:divBdr>
        <w:top w:val="none" w:sz="0" w:space="0" w:color="auto"/>
        <w:left w:val="none" w:sz="0" w:space="0" w:color="auto"/>
        <w:bottom w:val="none" w:sz="0" w:space="0" w:color="auto"/>
        <w:right w:val="none" w:sz="0" w:space="0" w:color="auto"/>
      </w:divBdr>
      <w:divsChild>
        <w:div w:id="204954374">
          <w:marLeft w:val="0"/>
          <w:marRight w:val="0"/>
          <w:marTop w:val="0"/>
          <w:marBottom w:val="150"/>
          <w:divBdr>
            <w:top w:val="none" w:sz="0" w:space="0" w:color="auto"/>
            <w:left w:val="none" w:sz="0" w:space="0" w:color="auto"/>
            <w:bottom w:val="none" w:sz="0" w:space="0" w:color="auto"/>
            <w:right w:val="none" w:sz="0" w:space="0" w:color="auto"/>
          </w:divBdr>
        </w:div>
        <w:div w:id="738328847">
          <w:marLeft w:val="0"/>
          <w:marRight w:val="0"/>
          <w:marTop w:val="0"/>
          <w:marBottom w:val="150"/>
          <w:divBdr>
            <w:top w:val="none" w:sz="0" w:space="0" w:color="auto"/>
            <w:left w:val="none" w:sz="0" w:space="0" w:color="auto"/>
            <w:bottom w:val="none" w:sz="0" w:space="0" w:color="auto"/>
            <w:right w:val="none" w:sz="0" w:space="0" w:color="auto"/>
          </w:divBdr>
        </w:div>
        <w:div w:id="949093098">
          <w:marLeft w:val="0"/>
          <w:marRight w:val="0"/>
          <w:marTop w:val="0"/>
          <w:marBottom w:val="150"/>
          <w:divBdr>
            <w:top w:val="none" w:sz="0" w:space="0" w:color="auto"/>
            <w:left w:val="none" w:sz="0" w:space="0" w:color="auto"/>
            <w:bottom w:val="none" w:sz="0" w:space="0" w:color="auto"/>
            <w:right w:val="none" w:sz="0" w:space="0" w:color="auto"/>
          </w:divBdr>
        </w:div>
      </w:divsChild>
    </w:div>
    <w:div w:id="416288960">
      <w:bodyDiv w:val="1"/>
      <w:marLeft w:val="0"/>
      <w:marRight w:val="0"/>
      <w:marTop w:val="0"/>
      <w:marBottom w:val="0"/>
      <w:divBdr>
        <w:top w:val="none" w:sz="0" w:space="0" w:color="auto"/>
        <w:left w:val="none" w:sz="0" w:space="0" w:color="auto"/>
        <w:bottom w:val="none" w:sz="0" w:space="0" w:color="auto"/>
        <w:right w:val="none" w:sz="0" w:space="0" w:color="auto"/>
      </w:divBdr>
      <w:divsChild>
        <w:div w:id="1465271114">
          <w:marLeft w:val="0"/>
          <w:marRight w:val="0"/>
          <w:marTop w:val="0"/>
          <w:marBottom w:val="0"/>
          <w:divBdr>
            <w:top w:val="none" w:sz="0" w:space="0" w:color="auto"/>
            <w:left w:val="none" w:sz="0" w:space="0" w:color="auto"/>
            <w:bottom w:val="none" w:sz="0" w:space="0" w:color="auto"/>
            <w:right w:val="none" w:sz="0" w:space="0" w:color="auto"/>
          </w:divBdr>
        </w:div>
      </w:divsChild>
    </w:div>
    <w:div w:id="419256830">
      <w:bodyDiv w:val="1"/>
      <w:marLeft w:val="0"/>
      <w:marRight w:val="0"/>
      <w:marTop w:val="0"/>
      <w:marBottom w:val="0"/>
      <w:divBdr>
        <w:top w:val="none" w:sz="0" w:space="0" w:color="auto"/>
        <w:left w:val="none" w:sz="0" w:space="0" w:color="auto"/>
        <w:bottom w:val="none" w:sz="0" w:space="0" w:color="auto"/>
        <w:right w:val="none" w:sz="0" w:space="0" w:color="auto"/>
      </w:divBdr>
      <w:divsChild>
        <w:div w:id="1855611391">
          <w:marLeft w:val="0"/>
          <w:marRight w:val="0"/>
          <w:marTop w:val="0"/>
          <w:marBottom w:val="0"/>
          <w:divBdr>
            <w:top w:val="none" w:sz="0" w:space="0" w:color="auto"/>
            <w:left w:val="none" w:sz="0" w:space="0" w:color="auto"/>
            <w:bottom w:val="none" w:sz="0" w:space="0" w:color="auto"/>
            <w:right w:val="none" w:sz="0" w:space="0" w:color="auto"/>
          </w:divBdr>
        </w:div>
      </w:divsChild>
    </w:div>
    <w:div w:id="425465741">
      <w:bodyDiv w:val="1"/>
      <w:marLeft w:val="0"/>
      <w:marRight w:val="0"/>
      <w:marTop w:val="0"/>
      <w:marBottom w:val="0"/>
      <w:divBdr>
        <w:top w:val="none" w:sz="0" w:space="0" w:color="auto"/>
        <w:left w:val="none" w:sz="0" w:space="0" w:color="auto"/>
        <w:bottom w:val="none" w:sz="0" w:space="0" w:color="auto"/>
        <w:right w:val="none" w:sz="0" w:space="0" w:color="auto"/>
      </w:divBdr>
      <w:divsChild>
        <w:div w:id="956840390">
          <w:marLeft w:val="0"/>
          <w:marRight w:val="0"/>
          <w:marTop w:val="0"/>
          <w:marBottom w:val="0"/>
          <w:divBdr>
            <w:top w:val="none" w:sz="0" w:space="0" w:color="auto"/>
            <w:left w:val="none" w:sz="0" w:space="0" w:color="auto"/>
            <w:bottom w:val="none" w:sz="0" w:space="0" w:color="auto"/>
            <w:right w:val="none" w:sz="0" w:space="0" w:color="auto"/>
          </w:divBdr>
          <w:divsChild>
            <w:div w:id="483007619">
              <w:marLeft w:val="0"/>
              <w:marRight w:val="0"/>
              <w:marTop w:val="0"/>
              <w:marBottom w:val="0"/>
              <w:divBdr>
                <w:top w:val="none" w:sz="0" w:space="0" w:color="auto"/>
                <w:left w:val="none" w:sz="0" w:space="0" w:color="auto"/>
                <w:bottom w:val="none" w:sz="0" w:space="0" w:color="auto"/>
                <w:right w:val="none" w:sz="0" w:space="0" w:color="auto"/>
              </w:divBdr>
              <w:divsChild>
                <w:div w:id="1764497203">
                  <w:marLeft w:val="0"/>
                  <w:marRight w:val="0"/>
                  <w:marTop w:val="0"/>
                  <w:marBottom w:val="0"/>
                  <w:divBdr>
                    <w:top w:val="none" w:sz="0" w:space="0" w:color="auto"/>
                    <w:left w:val="none" w:sz="0" w:space="0" w:color="auto"/>
                    <w:bottom w:val="none" w:sz="0" w:space="0" w:color="auto"/>
                    <w:right w:val="none" w:sz="0" w:space="0" w:color="auto"/>
                  </w:divBdr>
                  <w:divsChild>
                    <w:div w:id="187908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53766">
              <w:marLeft w:val="0"/>
              <w:marRight w:val="0"/>
              <w:marTop w:val="0"/>
              <w:marBottom w:val="0"/>
              <w:divBdr>
                <w:top w:val="none" w:sz="0" w:space="0" w:color="auto"/>
                <w:left w:val="none" w:sz="0" w:space="0" w:color="auto"/>
                <w:bottom w:val="none" w:sz="0" w:space="0" w:color="auto"/>
                <w:right w:val="none" w:sz="0" w:space="0" w:color="auto"/>
              </w:divBdr>
            </w:div>
            <w:div w:id="165973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05173">
      <w:bodyDiv w:val="1"/>
      <w:marLeft w:val="0"/>
      <w:marRight w:val="0"/>
      <w:marTop w:val="0"/>
      <w:marBottom w:val="0"/>
      <w:divBdr>
        <w:top w:val="none" w:sz="0" w:space="0" w:color="auto"/>
        <w:left w:val="none" w:sz="0" w:space="0" w:color="auto"/>
        <w:bottom w:val="none" w:sz="0" w:space="0" w:color="auto"/>
        <w:right w:val="none" w:sz="0" w:space="0" w:color="auto"/>
      </w:divBdr>
    </w:div>
    <w:div w:id="437411149">
      <w:bodyDiv w:val="1"/>
      <w:marLeft w:val="0"/>
      <w:marRight w:val="0"/>
      <w:marTop w:val="0"/>
      <w:marBottom w:val="0"/>
      <w:divBdr>
        <w:top w:val="none" w:sz="0" w:space="0" w:color="auto"/>
        <w:left w:val="none" w:sz="0" w:space="0" w:color="auto"/>
        <w:bottom w:val="none" w:sz="0" w:space="0" w:color="auto"/>
        <w:right w:val="none" w:sz="0" w:space="0" w:color="auto"/>
      </w:divBdr>
    </w:div>
    <w:div w:id="438716901">
      <w:bodyDiv w:val="1"/>
      <w:marLeft w:val="0"/>
      <w:marRight w:val="0"/>
      <w:marTop w:val="0"/>
      <w:marBottom w:val="0"/>
      <w:divBdr>
        <w:top w:val="none" w:sz="0" w:space="0" w:color="auto"/>
        <w:left w:val="none" w:sz="0" w:space="0" w:color="auto"/>
        <w:bottom w:val="none" w:sz="0" w:space="0" w:color="auto"/>
        <w:right w:val="none" w:sz="0" w:space="0" w:color="auto"/>
      </w:divBdr>
    </w:div>
    <w:div w:id="439833347">
      <w:bodyDiv w:val="1"/>
      <w:marLeft w:val="0"/>
      <w:marRight w:val="0"/>
      <w:marTop w:val="0"/>
      <w:marBottom w:val="0"/>
      <w:divBdr>
        <w:top w:val="none" w:sz="0" w:space="0" w:color="auto"/>
        <w:left w:val="none" w:sz="0" w:space="0" w:color="auto"/>
        <w:bottom w:val="none" w:sz="0" w:space="0" w:color="auto"/>
        <w:right w:val="none" w:sz="0" w:space="0" w:color="auto"/>
      </w:divBdr>
    </w:div>
    <w:div w:id="442456606">
      <w:bodyDiv w:val="1"/>
      <w:marLeft w:val="0"/>
      <w:marRight w:val="0"/>
      <w:marTop w:val="0"/>
      <w:marBottom w:val="0"/>
      <w:divBdr>
        <w:top w:val="none" w:sz="0" w:space="0" w:color="auto"/>
        <w:left w:val="none" w:sz="0" w:space="0" w:color="auto"/>
        <w:bottom w:val="none" w:sz="0" w:space="0" w:color="auto"/>
        <w:right w:val="none" w:sz="0" w:space="0" w:color="auto"/>
      </w:divBdr>
      <w:divsChild>
        <w:div w:id="29771438">
          <w:marLeft w:val="0"/>
          <w:marRight w:val="0"/>
          <w:marTop w:val="0"/>
          <w:marBottom w:val="0"/>
          <w:divBdr>
            <w:top w:val="none" w:sz="0" w:space="0" w:color="auto"/>
            <w:left w:val="none" w:sz="0" w:space="0" w:color="auto"/>
            <w:bottom w:val="none" w:sz="0" w:space="0" w:color="auto"/>
            <w:right w:val="none" w:sz="0" w:space="0" w:color="auto"/>
          </w:divBdr>
        </w:div>
      </w:divsChild>
    </w:div>
    <w:div w:id="443770692">
      <w:bodyDiv w:val="1"/>
      <w:marLeft w:val="0"/>
      <w:marRight w:val="0"/>
      <w:marTop w:val="0"/>
      <w:marBottom w:val="0"/>
      <w:divBdr>
        <w:top w:val="none" w:sz="0" w:space="0" w:color="auto"/>
        <w:left w:val="none" w:sz="0" w:space="0" w:color="auto"/>
        <w:bottom w:val="none" w:sz="0" w:space="0" w:color="auto"/>
        <w:right w:val="none" w:sz="0" w:space="0" w:color="auto"/>
      </w:divBdr>
      <w:divsChild>
        <w:div w:id="946277983">
          <w:marLeft w:val="0"/>
          <w:marRight w:val="0"/>
          <w:marTop w:val="0"/>
          <w:marBottom w:val="0"/>
          <w:divBdr>
            <w:top w:val="none" w:sz="0" w:space="0" w:color="auto"/>
            <w:left w:val="none" w:sz="0" w:space="0" w:color="auto"/>
            <w:bottom w:val="none" w:sz="0" w:space="0" w:color="auto"/>
            <w:right w:val="none" w:sz="0" w:space="0" w:color="auto"/>
          </w:divBdr>
          <w:divsChild>
            <w:div w:id="1192572139">
              <w:marLeft w:val="0"/>
              <w:marRight w:val="0"/>
              <w:marTop w:val="0"/>
              <w:marBottom w:val="0"/>
              <w:divBdr>
                <w:top w:val="none" w:sz="0" w:space="0" w:color="auto"/>
                <w:left w:val="none" w:sz="0" w:space="0" w:color="auto"/>
                <w:bottom w:val="none" w:sz="0" w:space="0" w:color="auto"/>
                <w:right w:val="none" w:sz="0" w:space="0" w:color="auto"/>
              </w:divBdr>
            </w:div>
            <w:div w:id="1493643863">
              <w:marLeft w:val="0"/>
              <w:marRight w:val="0"/>
              <w:marTop w:val="0"/>
              <w:marBottom w:val="0"/>
              <w:divBdr>
                <w:top w:val="none" w:sz="0" w:space="0" w:color="auto"/>
                <w:left w:val="none" w:sz="0" w:space="0" w:color="auto"/>
                <w:bottom w:val="none" w:sz="0" w:space="0" w:color="auto"/>
                <w:right w:val="none" w:sz="0" w:space="0" w:color="auto"/>
              </w:divBdr>
            </w:div>
            <w:div w:id="1543441304">
              <w:marLeft w:val="0"/>
              <w:marRight w:val="0"/>
              <w:marTop w:val="0"/>
              <w:marBottom w:val="0"/>
              <w:divBdr>
                <w:top w:val="none" w:sz="0" w:space="0" w:color="auto"/>
                <w:left w:val="none" w:sz="0" w:space="0" w:color="auto"/>
                <w:bottom w:val="none" w:sz="0" w:space="0" w:color="auto"/>
                <w:right w:val="none" w:sz="0" w:space="0" w:color="auto"/>
              </w:divBdr>
              <w:divsChild>
                <w:div w:id="491802028">
                  <w:marLeft w:val="0"/>
                  <w:marRight w:val="0"/>
                  <w:marTop w:val="0"/>
                  <w:marBottom w:val="0"/>
                  <w:divBdr>
                    <w:top w:val="none" w:sz="0" w:space="0" w:color="auto"/>
                    <w:left w:val="none" w:sz="0" w:space="0" w:color="auto"/>
                    <w:bottom w:val="none" w:sz="0" w:space="0" w:color="auto"/>
                    <w:right w:val="none" w:sz="0" w:space="0" w:color="auto"/>
                  </w:divBdr>
                  <w:divsChild>
                    <w:div w:id="90298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29370">
      <w:bodyDiv w:val="1"/>
      <w:marLeft w:val="0"/>
      <w:marRight w:val="0"/>
      <w:marTop w:val="0"/>
      <w:marBottom w:val="0"/>
      <w:divBdr>
        <w:top w:val="none" w:sz="0" w:space="0" w:color="auto"/>
        <w:left w:val="none" w:sz="0" w:space="0" w:color="auto"/>
        <w:bottom w:val="none" w:sz="0" w:space="0" w:color="auto"/>
        <w:right w:val="none" w:sz="0" w:space="0" w:color="auto"/>
      </w:divBdr>
    </w:div>
    <w:div w:id="462695713">
      <w:bodyDiv w:val="1"/>
      <w:marLeft w:val="0"/>
      <w:marRight w:val="0"/>
      <w:marTop w:val="0"/>
      <w:marBottom w:val="0"/>
      <w:divBdr>
        <w:top w:val="none" w:sz="0" w:space="0" w:color="auto"/>
        <w:left w:val="none" w:sz="0" w:space="0" w:color="auto"/>
        <w:bottom w:val="none" w:sz="0" w:space="0" w:color="auto"/>
        <w:right w:val="none" w:sz="0" w:space="0" w:color="auto"/>
      </w:divBdr>
    </w:div>
    <w:div w:id="466821043">
      <w:bodyDiv w:val="1"/>
      <w:marLeft w:val="0"/>
      <w:marRight w:val="0"/>
      <w:marTop w:val="0"/>
      <w:marBottom w:val="0"/>
      <w:divBdr>
        <w:top w:val="none" w:sz="0" w:space="0" w:color="auto"/>
        <w:left w:val="none" w:sz="0" w:space="0" w:color="auto"/>
        <w:bottom w:val="none" w:sz="0" w:space="0" w:color="auto"/>
        <w:right w:val="none" w:sz="0" w:space="0" w:color="auto"/>
      </w:divBdr>
      <w:divsChild>
        <w:div w:id="1790467653">
          <w:marLeft w:val="0"/>
          <w:marRight w:val="0"/>
          <w:marTop w:val="0"/>
          <w:marBottom w:val="0"/>
          <w:divBdr>
            <w:top w:val="none" w:sz="0" w:space="0" w:color="auto"/>
            <w:left w:val="none" w:sz="0" w:space="0" w:color="auto"/>
            <w:bottom w:val="none" w:sz="0" w:space="0" w:color="auto"/>
            <w:right w:val="none" w:sz="0" w:space="0" w:color="auto"/>
          </w:divBdr>
        </w:div>
      </w:divsChild>
    </w:div>
    <w:div w:id="470830491">
      <w:bodyDiv w:val="1"/>
      <w:marLeft w:val="0"/>
      <w:marRight w:val="0"/>
      <w:marTop w:val="0"/>
      <w:marBottom w:val="0"/>
      <w:divBdr>
        <w:top w:val="none" w:sz="0" w:space="0" w:color="auto"/>
        <w:left w:val="none" w:sz="0" w:space="0" w:color="auto"/>
        <w:bottom w:val="none" w:sz="0" w:space="0" w:color="auto"/>
        <w:right w:val="none" w:sz="0" w:space="0" w:color="auto"/>
      </w:divBdr>
    </w:div>
    <w:div w:id="471484331">
      <w:bodyDiv w:val="1"/>
      <w:marLeft w:val="0"/>
      <w:marRight w:val="0"/>
      <w:marTop w:val="0"/>
      <w:marBottom w:val="0"/>
      <w:divBdr>
        <w:top w:val="none" w:sz="0" w:space="0" w:color="auto"/>
        <w:left w:val="none" w:sz="0" w:space="0" w:color="auto"/>
        <w:bottom w:val="none" w:sz="0" w:space="0" w:color="auto"/>
        <w:right w:val="none" w:sz="0" w:space="0" w:color="auto"/>
      </w:divBdr>
      <w:divsChild>
        <w:div w:id="218169587">
          <w:marLeft w:val="0"/>
          <w:marRight w:val="0"/>
          <w:marTop w:val="0"/>
          <w:marBottom w:val="0"/>
          <w:divBdr>
            <w:top w:val="none" w:sz="0" w:space="0" w:color="auto"/>
            <w:left w:val="none" w:sz="0" w:space="0" w:color="auto"/>
            <w:bottom w:val="none" w:sz="0" w:space="0" w:color="auto"/>
            <w:right w:val="none" w:sz="0" w:space="0" w:color="auto"/>
          </w:divBdr>
          <w:divsChild>
            <w:div w:id="447046355">
              <w:marLeft w:val="0"/>
              <w:marRight w:val="0"/>
              <w:marTop w:val="0"/>
              <w:marBottom w:val="0"/>
              <w:divBdr>
                <w:top w:val="none" w:sz="0" w:space="0" w:color="auto"/>
                <w:left w:val="none" w:sz="0" w:space="0" w:color="auto"/>
                <w:bottom w:val="none" w:sz="0" w:space="0" w:color="auto"/>
                <w:right w:val="none" w:sz="0" w:space="0" w:color="auto"/>
              </w:divBdr>
            </w:div>
            <w:div w:id="732510658">
              <w:marLeft w:val="0"/>
              <w:marRight w:val="0"/>
              <w:marTop w:val="0"/>
              <w:marBottom w:val="0"/>
              <w:divBdr>
                <w:top w:val="none" w:sz="0" w:space="0" w:color="auto"/>
                <w:left w:val="none" w:sz="0" w:space="0" w:color="auto"/>
                <w:bottom w:val="none" w:sz="0" w:space="0" w:color="auto"/>
                <w:right w:val="none" w:sz="0" w:space="0" w:color="auto"/>
              </w:divBdr>
              <w:divsChild>
                <w:div w:id="1382485501">
                  <w:marLeft w:val="0"/>
                  <w:marRight w:val="0"/>
                  <w:marTop w:val="0"/>
                  <w:marBottom w:val="0"/>
                  <w:divBdr>
                    <w:top w:val="none" w:sz="0" w:space="0" w:color="auto"/>
                    <w:left w:val="none" w:sz="0" w:space="0" w:color="auto"/>
                    <w:bottom w:val="none" w:sz="0" w:space="0" w:color="auto"/>
                    <w:right w:val="none" w:sz="0" w:space="0" w:color="auto"/>
                  </w:divBdr>
                  <w:divsChild>
                    <w:div w:id="188405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56461">
              <w:marLeft w:val="0"/>
              <w:marRight w:val="0"/>
              <w:marTop w:val="0"/>
              <w:marBottom w:val="0"/>
              <w:divBdr>
                <w:top w:val="none" w:sz="0" w:space="0" w:color="auto"/>
                <w:left w:val="none" w:sz="0" w:space="0" w:color="auto"/>
                <w:bottom w:val="none" w:sz="0" w:space="0" w:color="auto"/>
                <w:right w:val="none" w:sz="0" w:space="0" w:color="auto"/>
              </w:divBdr>
            </w:div>
          </w:divsChild>
        </w:div>
        <w:div w:id="270403045">
          <w:marLeft w:val="0"/>
          <w:marRight w:val="0"/>
          <w:marTop w:val="0"/>
          <w:marBottom w:val="0"/>
          <w:divBdr>
            <w:top w:val="none" w:sz="0" w:space="0" w:color="auto"/>
            <w:left w:val="none" w:sz="0" w:space="0" w:color="auto"/>
            <w:bottom w:val="none" w:sz="0" w:space="0" w:color="auto"/>
            <w:right w:val="none" w:sz="0" w:space="0" w:color="auto"/>
          </w:divBdr>
          <w:divsChild>
            <w:div w:id="330640035">
              <w:marLeft w:val="0"/>
              <w:marRight w:val="0"/>
              <w:marTop w:val="0"/>
              <w:marBottom w:val="0"/>
              <w:divBdr>
                <w:top w:val="none" w:sz="0" w:space="0" w:color="auto"/>
                <w:left w:val="none" w:sz="0" w:space="0" w:color="auto"/>
                <w:bottom w:val="none" w:sz="0" w:space="0" w:color="auto"/>
                <w:right w:val="none" w:sz="0" w:space="0" w:color="auto"/>
              </w:divBdr>
              <w:divsChild>
                <w:div w:id="1970277421">
                  <w:marLeft w:val="0"/>
                  <w:marRight w:val="0"/>
                  <w:marTop w:val="0"/>
                  <w:marBottom w:val="0"/>
                  <w:divBdr>
                    <w:top w:val="none" w:sz="0" w:space="0" w:color="auto"/>
                    <w:left w:val="none" w:sz="0" w:space="0" w:color="auto"/>
                    <w:bottom w:val="none" w:sz="0" w:space="0" w:color="auto"/>
                    <w:right w:val="none" w:sz="0" w:space="0" w:color="auto"/>
                  </w:divBdr>
                  <w:divsChild>
                    <w:div w:id="180927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13030">
              <w:marLeft w:val="0"/>
              <w:marRight w:val="0"/>
              <w:marTop w:val="0"/>
              <w:marBottom w:val="0"/>
              <w:divBdr>
                <w:top w:val="none" w:sz="0" w:space="0" w:color="auto"/>
                <w:left w:val="none" w:sz="0" w:space="0" w:color="auto"/>
                <w:bottom w:val="none" w:sz="0" w:space="0" w:color="auto"/>
                <w:right w:val="none" w:sz="0" w:space="0" w:color="auto"/>
              </w:divBdr>
            </w:div>
            <w:div w:id="1358652283">
              <w:marLeft w:val="0"/>
              <w:marRight w:val="0"/>
              <w:marTop w:val="0"/>
              <w:marBottom w:val="0"/>
              <w:divBdr>
                <w:top w:val="none" w:sz="0" w:space="0" w:color="auto"/>
                <w:left w:val="none" w:sz="0" w:space="0" w:color="auto"/>
                <w:bottom w:val="none" w:sz="0" w:space="0" w:color="auto"/>
                <w:right w:val="none" w:sz="0" w:space="0" w:color="auto"/>
              </w:divBdr>
            </w:div>
          </w:divsChild>
        </w:div>
        <w:div w:id="546990937">
          <w:marLeft w:val="0"/>
          <w:marRight w:val="0"/>
          <w:marTop w:val="0"/>
          <w:marBottom w:val="0"/>
          <w:divBdr>
            <w:top w:val="none" w:sz="0" w:space="0" w:color="auto"/>
            <w:left w:val="none" w:sz="0" w:space="0" w:color="auto"/>
            <w:bottom w:val="none" w:sz="0" w:space="0" w:color="auto"/>
            <w:right w:val="none" w:sz="0" w:space="0" w:color="auto"/>
          </w:divBdr>
          <w:divsChild>
            <w:div w:id="269092691">
              <w:marLeft w:val="0"/>
              <w:marRight w:val="0"/>
              <w:marTop w:val="0"/>
              <w:marBottom w:val="0"/>
              <w:divBdr>
                <w:top w:val="none" w:sz="0" w:space="0" w:color="auto"/>
                <w:left w:val="none" w:sz="0" w:space="0" w:color="auto"/>
                <w:bottom w:val="none" w:sz="0" w:space="0" w:color="auto"/>
                <w:right w:val="none" w:sz="0" w:space="0" w:color="auto"/>
              </w:divBdr>
            </w:div>
            <w:div w:id="276453700">
              <w:marLeft w:val="0"/>
              <w:marRight w:val="0"/>
              <w:marTop w:val="0"/>
              <w:marBottom w:val="0"/>
              <w:divBdr>
                <w:top w:val="none" w:sz="0" w:space="0" w:color="auto"/>
                <w:left w:val="none" w:sz="0" w:space="0" w:color="auto"/>
                <w:bottom w:val="none" w:sz="0" w:space="0" w:color="auto"/>
                <w:right w:val="none" w:sz="0" w:space="0" w:color="auto"/>
              </w:divBdr>
            </w:div>
            <w:div w:id="883060340">
              <w:marLeft w:val="0"/>
              <w:marRight w:val="0"/>
              <w:marTop w:val="0"/>
              <w:marBottom w:val="0"/>
              <w:divBdr>
                <w:top w:val="none" w:sz="0" w:space="0" w:color="auto"/>
                <w:left w:val="none" w:sz="0" w:space="0" w:color="auto"/>
                <w:bottom w:val="none" w:sz="0" w:space="0" w:color="auto"/>
                <w:right w:val="none" w:sz="0" w:space="0" w:color="auto"/>
              </w:divBdr>
              <w:divsChild>
                <w:div w:id="1354265463">
                  <w:marLeft w:val="0"/>
                  <w:marRight w:val="0"/>
                  <w:marTop w:val="0"/>
                  <w:marBottom w:val="0"/>
                  <w:divBdr>
                    <w:top w:val="none" w:sz="0" w:space="0" w:color="auto"/>
                    <w:left w:val="none" w:sz="0" w:space="0" w:color="auto"/>
                    <w:bottom w:val="none" w:sz="0" w:space="0" w:color="auto"/>
                    <w:right w:val="none" w:sz="0" w:space="0" w:color="auto"/>
                  </w:divBdr>
                  <w:divsChild>
                    <w:div w:id="204270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882684">
          <w:marLeft w:val="0"/>
          <w:marRight w:val="0"/>
          <w:marTop w:val="0"/>
          <w:marBottom w:val="0"/>
          <w:divBdr>
            <w:top w:val="none" w:sz="0" w:space="0" w:color="auto"/>
            <w:left w:val="none" w:sz="0" w:space="0" w:color="auto"/>
            <w:bottom w:val="none" w:sz="0" w:space="0" w:color="auto"/>
            <w:right w:val="none" w:sz="0" w:space="0" w:color="auto"/>
          </w:divBdr>
          <w:divsChild>
            <w:div w:id="1635939501">
              <w:marLeft w:val="0"/>
              <w:marRight w:val="0"/>
              <w:marTop w:val="0"/>
              <w:marBottom w:val="0"/>
              <w:divBdr>
                <w:top w:val="none" w:sz="0" w:space="0" w:color="auto"/>
                <w:left w:val="none" w:sz="0" w:space="0" w:color="auto"/>
                <w:bottom w:val="none" w:sz="0" w:space="0" w:color="auto"/>
                <w:right w:val="none" w:sz="0" w:space="0" w:color="auto"/>
              </w:divBdr>
            </w:div>
            <w:div w:id="1772504378">
              <w:marLeft w:val="0"/>
              <w:marRight w:val="0"/>
              <w:marTop w:val="0"/>
              <w:marBottom w:val="0"/>
              <w:divBdr>
                <w:top w:val="none" w:sz="0" w:space="0" w:color="auto"/>
                <w:left w:val="none" w:sz="0" w:space="0" w:color="auto"/>
                <w:bottom w:val="none" w:sz="0" w:space="0" w:color="auto"/>
                <w:right w:val="none" w:sz="0" w:space="0" w:color="auto"/>
              </w:divBdr>
              <w:divsChild>
                <w:div w:id="1751923242">
                  <w:marLeft w:val="0"/>
                  <w:marRight w:val="0"/>
                  <w:marTop w:val="0"/>
                  <w:marBottom w:val="0"/>
                  <w:divBdr>
                    <w:top w:val="none" w:sz="0" w:space="0" w:color="auto"/>
                    <w:left w:val="none" w:sz="0" w:space="0" w:color="auto"/>
                    <w:bottom w:val="none" w:sz="0" w:space="0" w:color="auto"/>
                    <w:right w:val="none" w:sz="0" w:space="0" w:color="auto"/>
                  </w:divBdr>
                  <w:divsChild>
                    <w:div w:id="167499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36497">
              <w:marLeft w:val="0"/>
              <w:marRight w:val="0"/>
              <w:marTop w:val="0"/>
              <w:marBottom w:val="0"/>
              <w:divBdr>
                <w:top w:val="none" w:sz="0" w:space="0" w:color="auto"/>
                <w:left w:val="none" w:sz="0" w:space="0" w:color="auto"/>
                <w:bottom w:val="none" w:sz="0" w:space="0" w:color="auto"/>
                <w:right w:val="none" w:sz="0" w:space="0" w:color="auto"/>
              </w:divBdr>
            </w:div>
          </w:divsChild>
        </w:div>
        <w:div w:id="822509191">
          <w:marLeft w:val="0"/>
          <w:marRight w:val="0"/>
          <w:marTop w:val="0"/>
          <w:marBottom w:val="0"/>
          <w:divBdr>
            <w:top w:val="none" w:sz="0" w:space="0" w:color="auto"/>
            <w:left w:val="none" w:sz="0" w:space="0" w:color="auto"/>
            <w:bottom w:val="none" w:sz="0" w:space="0" w:color="auto"/>
            <w:right w:val="none" w:sz="0" w:space="0" w:color="auto"/>
          </w:divBdr>
          <w:divsChild>
            <w:div w:id="437608610">
              <w:marLeft w:val="0"/>
              <w:marRight w:val="0"/>
              <w:marTop w:val="0"/>
              <w:marBottom w:val="0"/>
              <w:divBdr>
                <w:top w:val="none" w:sz="0" w:space="0" w:color="auto"/>
                <w:left w:val="none" w:sz="0" w:space="0" w:color="auto"/>
                <w:bottom w:val="none" w:sz="0" w:space="0" w:color="auto"/>
                <w:right w:val="none" w:sz="0" w:space="0" w:color="auto"/>
              </w:divBdr>
              <w:divsChild>
                <w:div w:id="425617136">
                  <w:marLeft w:val="0"/>
                  <w:marRight w:val="0"/>
                  <w:marTop w:val="0"/>
                  <w:marBottom w:val="0"/>
                  <w:divBdr>
                    <w:top w:val="none" w:sz="0" w:space="0" w:color="auto"/>
                    <w:left w:val="none" w:sz="0" w:space="0" w:color="auto"/>
                    <w:bottom w:val="none" w:sz="0" w:space="0" w:color="auto"/>
                    <w:right w:val="none" w:sz="0" w:space="0" w:color="auto"/>
                  </w:divBdr>
                  <w:divsChild>
                    <w:div w:id="192676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83460">
              <w:marLeft w:val="0"/>
              <w:marRight w:val="0"/>
              <w:marTop w:val="0"/>
              <w:marBottom w:val="0"/>
              <w:divBdr>
                <w:top w:val="none" w:sz="0" w:space="0" w:color="auto"/>
                <w:left w:val="none" w:sz="0" w:space="0" w:color="auto"/>
                <w:bottom w:val="none" w:sz="0" w:space="0" w:color="auto"/>
                <w:right w:val="none" w:sz="0" w:space="0" w:color="auto"/>
              </w:divBdr>
            </w:div>
            <w:div w:id="1565067816">
              <w:marLeft w:val="0"/>
              <w:marRight w:val="0"/>
              <w:marTop w:val="0"/>
              <w:marBottom w:val="0"/>
              <w:divBdr>
                <w:top w:val="none" w:sz="0" w:space="0" w:color="auto"/>
                <w:left w:val="none" w:sz="0" w:space="0" w:color="auto"/>
                <w:bottom w:val="none" w:sz="0" w:space="0" w:color="auto"/>
                <w:right w:val="none" w:sz="0" w:space="0" w:color="auto"/>
              </w:divBdr>
            </w:div>
          </w:divsChild>
        </w:div>
        <w:div w:id="907306868">
          <w:marLeft w:val="0"/>
          <w:marRight w:val="0"/>
          <w:marTop w:val="0"/>
          <w:marBottom w:val="0"/>
          <w:divBdr>
            <w:top w:val="none" w:sz="0" w:space="0" w:color="auto"/>
            <w:left w:val="none" w:sz="0" w:space="0" w:color="auto"/>
            <w:bottom w:val="none" w:sz="0" w:space="0" w:color="auto"/>
            <w:right w:val="none" w:sz="0" w:space="0" w:color="auto"/>
          </w:divBdr>
          <w:divsChild>
            <w:div w:id="668868654">
              <w:marLeft w:val="0"/>
              <w:marRight w:val="0"/>
              <w:marTop w:val="0"/>
              <w:marBottom w:val="0"/>
              <w:divBdr>
                <w:top w:val="none" w:sz="0" w:space="0" w:color="auto"/>
                <w:left w:val="none" w:sz="0" w:space="0" w:color="auto"/>
                <w:bottom w:val="none" w:sz="0" w:space="0" w:color="auto"/>
                <w:right w:val="none" w:sz="0" w:space="0" w:color="auto"/>
              </w:divBdr>
            </w:div>
            <w:div w:id="1286544411">
              <w:marLeft w:val="0"/>
              <w:marRight w:val="0"/>
              <w:marTop w:val="0"/>
              <w:marBottom w:val="0"/>
              <w:divBdr>
                <w:top w:val="none" w:sz="0" w:space="0" w:color="auto"/>
                <w:left w:val="none" w:sz="0" w:space="0" w:color="auto"/>
                <w:bottom w:val="none" w:sz="0" w:space="0" w:color="auto"/>
                <w:right w:val="none" w:sz="0" w:space="0" w:color="auto"/>
              </w:divBdr>
            </w:div>
            <w:div w:id="1324967615">
              <w:marLeft w:val="0"/>
              <w:marRight w:val="0"/>
              <w:marTop w:val="0"/>
              <w:marBottom w:val="0"/>
              <w:divBdr>
                <w:top w:val="none" w:sz="0" w:space="0" w:color="auto"/>
                <w:left w:val="none" w:sz="0" w:space="0" w:color="auto"/>
                <w:bottom w:val="none" w:sz="0" w:space="0" w:color="auto"/>
                <w:right w:val="none" w:sz="0" w:space="0" w:color="auto"/>
              </w:divBdr>
              <w:divsChild>
                <w:div w:id="1204900892">
                  <w:marLeft w:val="0"/>
                  <w:marRight w:val="0"/>
                  <w:marTop w:val="0"/>
                  <w:marBottom w:val="0"/>
                  <w:divBdr>
                    <w:top w:val="none" w:sz="0" w:space="0" w:color="auto"/>
                    <w:left w:val="none" w:sz="0" w:space="0" w:color="auto"/>
                    <w:bottom w:val="none" w:sz="0" w:space="0" w:color="auto"/>
                    <w:right w:val="none" w:sz="0" w:space="0" w:color="auto"/>
                  </w:divBdr>
                  <w:divsChild>
                    <w:div w:id="35396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170003">
          <w:marLeft w:val="0"/>
          <w:marRight w:val="0"/>
          <w:marTop w:val="0"/>
          <w:marBottom w:val="0"/>
          <w:divBdr>
            <w:top w:val="none" w:sz="0" w:space="0" w:color="auto"/>
            <w:left w:val="none" w:sz="0" w:space="0" w:color="auto"/>
            <w:bottom w:val="none" w:sz="0" w:space="0" w:color="auto"/>
            <w:right w:val="none" w:sz="0" w:space="0" w:color="auto"/>
          </w:divBdr>
          <w:divsChild>
            <w:div w:id="1862354278">
              <w:marLeft w:val="0"/>
              <w:marRight w:val="0"/>
              <w:marTop w:val="0"/>
              <w:marBottom w:val="0"/>
              <w:divBdr>
                <w:top w:val="none" w:sz="0" w:space="0" w:color="auto"/>
                <w:left w:val="none" w:sz="0" w:space="0" w:color="auto"/>
                <w:bottom w:val="none" w:sz="0" w:space="0" w:color="auto"/>
                <w:right w:val="none" w:sz="0" w:space="0" w:color="auto"/>
              </w:divBdr>
            </w:div>
            <w:div w:id="1913468752">
              <w:marLeft w:val="0"/>
              <w:marRight w:val="0"/>
              <w:marTop w:val="0"/>
              <w:marBottom w:val="0"/>
              <w:divBdr>
                <w:top w:val="none" w:sz="0" w:space="0" w:color="auto"/>
                <w:left w:val="none" w:sz="0" w:space="0" w:color="auto"/>
                <w:bottom w:val="none" w:sz="0" w:space="0" w:color="auto"/>
                <w:right w:val="none" w:sz="0" w:space="0" w:color="auto"/>
              </w:divBdr>
              <w:divsChild>
                <w:div w:id="399133454">
                  <w:marLeft w:val="0"/>
                  <w:marRight w:val="0"/>
                  <w:marTop w:val="0"/>
                  <w:marBottom w:val="0"/>
                  <w:divBdr>
                    <w:top w:val="none" w:sz="0" w:space="0" w:color="auto"/>
                    <w:left w:val="none" w:sz="0" w:space="0" w:color="auto"/>
                    <w:bottom w:val="none" w:sz="0" w:space="0" w:color="auto"/>
                    <w:right w:val="none" w:sz="0" w:space="0" w:color="auto"/>
                  </w:divBdr>
                  <w:divsChild>
                    <w:div w:id="4070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3098">
              <w:marLeft w:val="0"/>
              <w:marRight w:val="0"/>
              <w:marTop w:val="0"/>
              <w:marBottom w:val="0"/>
              <w:divBdr>
                <w:top w:val="none" w:sz="0" w:space="0" w:color="auto"/>
                <w:left w:val="none" w:sz="0" w:space="0" w:color="auto"/>
                <w:bottom w:val="none" w:sz="0" w:space="0" w:color="auto"/>
                <w:right w:val="none" w:sz="0" w:space="0" w:color="auto"/>
              </w:divBdr>
            </w:div>
          </w:divsChild>
        </w:div>
        <w:div w:id="1016811788">
          <w:marLeft w:val="0"/>
          <w:marRight w:val="0"/>
          <w:marTop w:val="0"/>
          <w:marBottom w:val="0"/>
          <w:divBdr>
            <w:top w:val="none" w:sz="0" w:space="0" w:color="auto"/>
            <w:left w:val="none" w:sz="0" w:space="0" w:color="auto"/>
            <w:bottom w:val="none" w:sz="0" w:space="0" w:color="auto"/>
            <w:right w:val="none" w:sz="0" w:space="0" w:color="auto"/>
          </w:divBdr>
          <w:divsChild>
            <w:div w:id="230047034">
              <w:marLeft w:val="0"/>
              <w:marRight w:val="0"/>
              <w:marTop w:val="0"/>
              <w:marBottom w:val="0"/>
              <w:divBdr>
                <w:top w:val="none" w:sz="0" w:space="0" w:color="auto"/>
                <w:left w:val="none" w:sz="0" w:space="0" w:color="auto"/>
                <w:bottom w:val="none" w:sz="0" w:space="0" w:color="auto"/>
                <w:right w:val="none" w:sz="0" w:space="0" w:color="auto"/>
              </w:divBdr>
              <w:divsChild>
                <w:div w:id="111749560">
                  <w:marLeft w:val="0"/>
                  <w:marRight w:val="0"/>
                  <w:marTop w:val="0"/>
                  <w:marBottom w:val="0"/>
                  <w:divBdr>
                    <w:top w:val="none" w:sz="0" w:space="0" w:color="auto"/>
                    <w:left w:val="none" w:sz="0" w:space="0" w:color="auto"/>
                    <w:bottom w:val="none" w:sz="0" w:space="0" w:color="auto"/>
                    <w:right w:val="none" w:sz="0" w:space="0" w:color="auto"/>
                  </w:divBdr>
                  <w:divsChild>
                    <w:div w:id="194684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63462">
              <w:marLeft w:val="0"/>
              <w:marRight w:val="0"/>
              <w:marTop w:val="0"/>
              <w:marBottom w:val="0"/>
              <w:divBdr>
                <w:top w:val="none" w:sz="0" w:space="0" w:color="auto"/>
                <w:left w:val="none" w:sz="0" w:space="0" w:color="auto"/>
                <w:bottom w:val="none" w:sz="0" w:space="0" w:color="auto"/>
                <w:right w:val="none" w:sz="0" w:space="0" w:color="auto"/>
              </w:divBdr>
            </w:div>
            <w:div w:id="2001154500">
              <w:marLeft w:val="0"/>
              <w:marRight w:val="0"/>
              <w:marTop w:val="0"/>
              <w:marBottom w:val="0"/>
              <w:divBdr>
                <w:top w:val="none" w:sz="0" w:space="0" w:color="auto"/>
                <w:left w:val="none" w:sz="0" w:space="0" w:color="auto"/>
                <w:bottom w:val="none" w:sz="0" w:space="0" w:color="auto"/>
                <w:right w:val="none" w:sz="0" w:space="0" w:color="auto"/>
              </w:divBdr>
            </w:div>
          </w:divsChild>
        </w:div>
        <w:div w:id="1115052545">
          <w:marLeft w:val="0"/>
          <w:marRight w:val="0"/>
          <w:marTop w:val="0"/>
          <w:marBottom w:val="0"/>
          <w:divBdr>
            <w:top w:val="none" w:sz="0" w:space="0" w:color="auto"/>
            <w:left w:val="none" w:sz="0" w:space="0" w:color="auto"/>
            <w:bottom w:val="none" w:sz="0" w:space="0" w:color="auto"/>
            <w:right w:val="none" w:sz="0" w:space="0" w:color="auto"/>
          </w:divBdr>
          <w:divsChild>
            <w:div w:id="483543706">
              <w:marLeft w:val="0"/>
              <w:marRight w:val="0"/>
              <w:marTop w:val="0"/>
              <w:marBottom w:val="0"/>
              <w:divBdr>
                <w:top w:val="none" w:sz="0" w:space="0" w:color="auto"/>
                <w:left w:val="none" w:sz="0" w:space="0" w:color="auto"/>
                <w:bottom w:val="none" w:sz="0" w:space="0" w:color="auto"/>
                <w:right w:val="none" w:sz="0" w:space="0" w:color="auto"/>
              </w:divBdr>
            </w:div>
            <w:div w:id="852376582">
              <w:marLeft w:val="0"/>
              <w:marRight w:val="0"/>
              <w:marTop w:val="0"/>
              <w:marBottom w:val="0"/>
              <w:divBdr>
                <w:top w:val="none" w:sz="0" w:space="0" w:color="auto"/>
                <w:left w:val="none" w:sz="0" w:space="0" w:color="auto"/>
                <w:bottom w:val="none" w:sz="0" w:space="0" w:color="auto"/>
                <w:right w:val="none" w:sz="0" w:space="0" w:color="auto"/>
              </w:divBdr>
              <w:divsChild>
                <w:div w:id="20934598">
                  <w:marLeft w:val="0"/>
                  <w:marRight w:val="0"/>
                  <w:marTop w:val="0"/>
                  <w:marBottom w:val="0"/>
                  <w:divBdr>
                    <w:top w:val="none" w:sz="0" w:space="0" w:color="auto"/>
                    <w:left w:val="none" w:sz="0" w:space="0" w:color="auto"/>
                    <w:bottom w:val="none" w:sz="0" w:space="0" w:color="auto"/>
                    <w:right w:val="none" w:sz="0" w:space="0" w:color="auto"/>
                  </w:divBdr>
                  <w:divsChild>
                    <w:div w:id="60137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5764">
              <w:marLeft w:val="0"/>
              <w:marRight w:val="0"/>
              <w:marTop w:val="0"/>
              <w:marBottom w:val="0"/>
              <w:divBdr>
                <w:top w:val="none" w:sz="0" w:space="0" w:color="auto"/>
                <w:left w:val="none" w:sz="0" w:space="0" w:color="auto"/>
                <w:bottom w:val="none" w:sz="0" w:space="0" w:color="auto"/>
                <w:right w:val="none" w:sz="0" w:space="0" w:color="auto"/>
              </w:divBdr>
            </w:div>
          </w:divsChild>
        </w:div>
        <w:div w:id="1219320547">
          <w:marLeft w:val="0"/>
          <w:marRight w:val="0"/>
          <w:marTop w:val="0"/>
          <w:marBottom w:val="0"/>
          <w:divBdr>
            <w:top w:val="none" w:sz="0" w:space="0" w:color="auto"/>
            <w:left w:val="none" w:sz="0" w:space="0" w:color="auto"/>
            <w:bottom w:val="none" w:sz="0" w:space="0" w:color="auto"/>
            <w:right w:val="none" w:sz="0" w:space="0" w:color="auto"/>
          </w:divBdr>
          <w:divsChild>
            <w:div w:id="52045862">
              <w:marLeft w:val="0"/>
              <w:marRight w:val="0"/>
              <w:marTop w:val="0"/>
              <w:marBottom w:val="0"/>
              <w:divBdr>
                <w:top w:val="none" w:sz="0" w:space="0" w:color="auto"/>
                <w:left w:val="none" w:sz="0" w:space="0" w:color="auto"/>
                <w:bottom w:val="none" w:sz="0" w:space="0" w:color="auto"/>
                <w:right w:val="none" w:sz="0" w:space="0" w:color="auto"/>
              </w:divBdr>
              <w:divsChild>
                <w:div w:id="1813984193">
                  <w:marLeft w:val="0"/>
                  <w:marRight w:val="0"/>
                  <w:marTop w:val="0"/>
                  <w:marBottom w:val="0"/>
                  <w:divBdr>
                    <w:top w:val="none" w:sz="0" w:space="0" w:color="auto"/>
                    <w:left w:val="none" w:sz="0" w:space="0" w:color="auto"/>
                    <w:bottom w:val="none" w:sz="0" w:space="0" w:color="auto"/>
                    <w:right w:val="none" w:sz="0" w:space="0" w:color="auto"/>
                  </w:divBdr>
                  <w:divsChild>
                    <w:div w:id="138995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75305">
              <w:marLeft w:val="0"/>
              <w:marRight w:val="0"/>
              <w:marTop w:val="0"/>
              <w:marBottom w:val="0"/>
              <w:divBdr>
                <w:top w:val="none" w:sz="0" w:space="0" w:color="auto"/>
                <w:left w:val="none" w:sz="0" w:space="0" w:color="auto"/>
                <w:bottom w:val="none" w:sz="0" w:space="0" w:color="auto"/>
                <w:right w:val="none" w:sz="0" w:space="0" w:color="auto"/>
              </w:divBdr>
            </w:div>
            <w:div w:id="1828857003">
              <w:marLeft w:val="0"/>
              <w:marRight w:val="0"/>
              <w:marTop w:val="0"/>
              <w:marBottom w:val="0"/>
              <w:divBdr>
                <w:top w:val="none" w:sz="0" w:space="0" w:color="auto"/>
                <w:left w:val="none" w:sz="0" w:space="0" w:color="auto"/>
                <w:bottom w:val="none" w:sz="0" w:space="0" w:color="auto"/>
                <w:right w:val="none" w:sz="0" w:space="0" w:color="auto"/>
              </w:divBdr>
            </w:div>
          </w:divsChild>
        </w:div>
        <w:div w:id="1405302445">
          <w:marLeft w:val="0"/>
          <w:marRight w:val="0"/>
          <w:marTop w:val="0"/>
          <w:marBottom w:val="0"/>
          <w:divBdr>
            <w:top w:val="none" w:sz="0" w:space="0" w:color="auto"/>
            <w:left w:val="none" w:sz="0" w:space="0" w:color="auto"/>
            <w:bottom w:val="none" w:sz="0" w:space="0" w:color="auto"/>
            <w:right w:val="none" w:sz="0" w:space="0" w:color="auto"/>
          </w:divBdr>
          <w:divsChild>
            <w:div w:id="993681860">
              <w:marLeft w:val="0"/>
              <w:marRight w:val="0"/>
              <w:marTop w:val="0"/>
              <w:marBottom w:val="0"/>
              <w:divBdr>
                <w:top w:val="none" w:sz="0" w:space="0" w:color="auto"/>
                <w:left w:val="none" w:sz="0" w:space="0" w:color="auto"/>
                <w:bottom w:val="none" w:sz="0" w:space="0" w:color="auto"/>
                <w:right w:val="none" w:sz="0" w:space="0" w:color="auto"/>
              </w:divBdr>
            </w:div>
            <w:div w:id="1092704840">
              <w:marLeft w:val="0"/>
              <w:marRight w:val="0"/>
              <w:marTop w:val="0"/>
              <w:marBottom w:val="0"/>
              <w:divBdr>
                <w:top w:val="none" w:sz="0" w:space="0" w:color="auto"/>
                <w:left w:val="none" w:sz="0" w:space="0" w:color="auto"/>
                <w:bottom w:val="none" w:sz="0" w:space="0" w:color="auto"/>
                <w:right w:val="none" w:sz="0" w:space="0" w:color="auto"/>
              </w:divBdr>
            </w:div>
            <w:div w:id="1688292999">
              <w:marLeft w:val="0"/>
              <w:marRight w:val="0"/>
              <w:marTop w:val="0"/>
              <w:marBottom w:val="0"/>
              <w:divBdr>
                <w:top w:val="none" w:sz="0" w:space="0" w:color="auto"/>
                <w:left w:val="none" w:sz="0" w:space="0" w:color="auto"/>
                <w:bottom w:val="none" w:sz="0" w:space="0" w:color="auto"/>
                <w:right w:val="none" w:sz="0" w:space="0" w:color="auto"/>
              </w:divBdr>
              <w:divsChild>
                <w:div w:id="884827449">
                  <w:marLeft w:val="0"/>
                  <w:marRight w:val="0"/>
                  <w:marTop w:val="0"/>
                  <w:marBottom w:val="0"/>
                  <w:divBdr>
                    <w:top w:val="none" w:sz="0" w:space="0" w:color="auto"/>
                    <w:left w:val="none" w:sz="0" w:space="0" w:color="auto"/>
                    <w:bottom w:val="none" w:sz="0" w:space="0" w:color="auto"/>
                    <w:right w:val="none" w:sz="0" w:space="0" w:color="auto"/>
                  </w:divBdr>
                  <w:divsChild>
                    <w:div w:id="6441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273239">
          <w:marLeft w:val="0"/>
          <w:marRight w:val="0"/>
          <w:marTop w:val="0"/>
          <w:marBottom w:val="0"/>
          <w:divBdr>
            <w:top w:val="none" w:sz="0" w:space="0" w:color="auto"/>
            <w:left w:val="none" w:sz="0" w:space="0" w:color="auto"/>
            <w:bottom w:val="none" w:sz="0" w:space="0" w:color="auto"/>
            <w:right w:val="none" w:sz="0" w:space="0" w:color="auto"/>
          </w:divBdr>
          <w:divsChild>
            <w:div w:id="486215149">
              <w:marLeft w:val="0"/>
              <w:marRight w:val="0"/>
              <w:marTop w:val="0"/>
              <w:marBottom w:val="0"/>
              <w:divBdr>
                <w:top w:val="none" w:sz="0" w:space="0" w:color="auto"/>
                <w:left w:val="none" w:sz="0" w:space="0" w:color="auto"/>
                <w:bottom w:val="none" w:sz="0" w:space="0" w:color="auto"/>
                <w:right w:val="none" w:sz="0" w:space="0" w:color="auto"/>
              </w:divBdr>
              <w:divsChild>
                <w:div w:id="647518248">
                  <w:marLeft w:val="0"/>
                  <w:marRight w:val="0"/>
                  <w:marTop w:val="0"/>
                  <w:marBottom w:val="0"/>
                  <w:divBdr>
                    <w:top w:val="none" w:sz="0" w:space="0" w:color="auto"/>
                    <w:left w:val="none" w:sz="0" w:space="0" w:color="auto"/>
                    <w:bottom w:val="none" w:sz="0" w:space="0" w:color="auto"/>
                    <w:right w:val="none" w:sz="0" w:space="0" w:color="auto"/>
                  </w:divBdr>
                  <w:divsChild>
                    <w:div w:id="18525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28414">
              <w:marLeft w:val="0"/>
              <w:marRight w:val="0"/>
              <w:marTop w:val="0"/>
              <w:marBottom w:val="0"/>
              <w:divBdr>
                <w:top w:val="none" w:sz="0" w:space="0" w:color="auto"/>
                <w:left w:val="none" w:sz="0" w:space="0" w:color="auto"/>
                <w:bottom w:val="none" w:sz="0" w:space="0" w:color="auto"/>
                <w:right w:val="none" w:sz="0" w:space="0" w:color="auto"/>
              </w:divBdr>
            </w:div>
            <w:div w:id="1404912641">
              <w:marLeft w:val="0"/>
              <w:marRight w:val="0"/>
              <w:marTop w:val="0"/>
              <w:marBottom w:val="0"/>
              <w:divBdr>
                <w:top w:val="none" w:sz="0" w:space="0" w:color="auto"/>
                <w:left w:val="none" w:sz="0" w:space="0" w:color="auto"/>
                <w:bottom w:val="none" w:sz="0" w:space="0" w:color="auto"/>
                <w:right w:val="none" w:sz="0" w:space="0" w:color="auto"/>
              </w:divBdr>
            </w:div>
          </w:divsChild>
        </w:div>
        <w:div w:id="1611667163">
          <w:marLeft w:val="0"/>
          <w:marRight w:val="0"/>
          <w:marTop w:val="0"/>
          <w:marBottom w:val="0"/>
          <w:divBdr>
            <w:top w:val="none" w:sz="0" w:space="0" w:color="auto"/>
            <w:left w:val="none" w:sz="0" w:space="0" w:color="auto"/>
            <w:bottom w:val="none" w:sz="0" w:space="0" w:color="auto"/>
            <w:right w:val="none" w:sz="0" w:space="0" w:color="auto"/>
          </w:divBdr>
          <w:divsChild>
            <w:div w:id="406461472">
              <w:marLeft w:val="0"/>
              <w:marRight w:val="0"/>
              <w:marTop w:val="0"/>
              <w:marBottom w:val="0"/>
              <w:divBdr>
                <w:top w:val="none" w:sz="0" w:space="0" w:color="auto"/>
                <w:left w:val="none" w:sz="0" w:space="0" w:color="auto"/>
                <w:bottom w:val="none" w:sz="0" w:space="0" w:color="auto"/>
                <w:right w:val="none" w:sz="0" w:space="0" w:color="auto"/>
              </w:divBdr>
            </w:div>
            <w:div w:id="440153163">
              <w:marLeft w:val="0"/>
              <w:marRight w:val="0"/>
              <w:marTop w:val="0"/>
              <w:marBottom w:val="0"/>
              <w:divBdr>
                <w:top w:val="none" w:sz="0" w:space="0" w:color="auto"/>
                <w:left w:val="none" w:sz="0" w:space="0" w:color="auto"/>
                <w:bottom w:val="none" w:sz="0" w:space="0" w:color="auto"/>
                <w:right w:val="none" w:sz="0" w:space="0" w:color="auto"/>
              </w:divBdr>
              <w:divsChild>
                <w:div w:id="483007424">
                  <w:marLeft w:val="0"/>
                  <w:marRight w:val="0"/>
                  <w:marTop w:val="0"/>
                  <w:marBottom w:val="0"/>
                  <w:divBdr>
                    <w:top w:val="none" w:sz="0" w:space="0" w:color="auto"/>
                    <w:left w:val="none" w:sz="0" w:space="0" w:color="auto"/>
                    <w:bottom w:val="none" w:sz="0" w:space="0" w:color="auto"/>
                    <w:right w:val="none" w:sz="0" w:space="0" w:color="auto"/>
                  </w:divBdr>
                  <w:divsChild>
                    <w:div w:id="20883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5811">
              <w:marLeft w:val="0"/>
              <w:marRight w:val="0"/>
              <w:marTop w:val="0"/>
              <w:marBottom w:val="0"/>
              <w:divBdr>
                <w:top w:val="none" w:sz="0" w:space="0" w:color="auto"/>
                <w:left w:val="none" w:sz="0" w:space="0" w:color="auto"/>
                <w:bottom w:val="none" w:sz="0" w:space="0" w:color="auto"/>
                <w:right w:val="none" w:sz="0" w:space="0" w:color="auto"/>
              </w:divBdr>
            </w:div>
          </w:divsChild>
        </w:div>
        <w:div w:id="1681540811">
          <w:marLeft w:val="0"/>
          <w:marRight w:val="0"/>
          <w:marTop w:val="0"/>
          <w:marBottom w:val="0"/>
          <w:divBdr>
            <w:top w:val="none" w:sz="0" w:space="0" w:color="auto"/>
            <w:left w:val="none" w:sz="0" w:space="0" w:color="auto"/>
            <w:bottom w:val="none" w:sz="0" w:space="0" w:color="auto"/>
            <w:right w:val="none" w:sz="0" w:space="0" w:color="auto"/>
          </w:divBdr>
          <w:divsChild>
            <w:div w:id="1079785695">
              <w:marLeft w:val="0"/>
              <w:marRight w:val="0"/>
              <w:marTop w:val="0"/>
              <w:marBottom w:val="0"/>
              <w:divBdr>
                <w:top w:val="none" w:sz="0" w:space="0" w:color="auto"/>
                <w:left w:val="none" w:sz="0" w:space="0" w:color="auto"/>
                <w:bottom w:val="none" w:sz="0" w:space="0" w:color="auto"/>
                <w:right w:val="none" w:sz="0" w:space="0" w:color="auto"/>
              </w:divBdr>
              <w:divsChild>
                <w:div w:id="1137265304">
                  <w:marLeft w:val="0"/>
                  <w:marRight w:val="0"/>
                  <w:marTop w:val="0"/>
                  <w:marBottom w:val="0"/>
                  <w:divBdr>
                    <w:top w:val="none" w:sz="0" w:space="0" w:color="auto"/>
                    <w:left w:val="none" w:sz="0" w:space="0" w:color="auto"/>
                    <w:bottom w:val="none" w:sz="0" w:space="0" w:color="auto"/>
                    <w:right w:val="none" w:sz="0" w:space="0" w:color="auto"/>
                  </w:divBdr>
                  <w:divsChild>
                    <w:div w:id="7737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842903">
              <w:marLeft w:val="0"/>
              <w:marRight w:val="0"/>
              <w:marTop w:val="0"/>
              <w:marBottom w:val="0"/>
              <w:divBdr>
                <w:top w:val="none" w:sz="0" w:space="0" w:color="auto"/>
                <w:left w:val="none" w:sz="0" w:space="0" w:color="auto"/>
                <w:bottom w:val="none" w:sz="0" w:space="0" w:color="auto"/>
                <w:right w:val="none" w:sz="0" w:space="0" w:color="auto"/>
              </w:divBdr>
            </w:div>
            <w:div w:id="1763725479">
              <w:marLeft w:val="0"/>
              <w:marRight w:val="0"/>
              <w:marTop w:val="0"/>
              <w:marBottom w:val="0"/>
              <w:divBdr>
                <w:top w:val="none" w:sz="0" w:space="0" w:color="auto"/>
                <w:left w:val="none" w:sz="0" w:space="0" w:color="auto"/>
                <w:bottom w:val="none" w:sz="0" w:space="0" w:color="auto"/>
                <w:right w:val="none" w:sz="0" w:space="0" w:color="auto"/>
              </w:divBdr>
            </w:div>
          </w:divsChild>
        </w:div>
        <w:div w:id="1701777454">
          <w:marLeft w:val="0"/>
          <w:marRight w:val="0"/>
          <w:marTop w:val="0"/>
          <w:marBottom w:val="0"/>
          <w:divBdr>
            <w:top w:val="none" w:sz="0" w:space="0" w:color="auto"/>
            <w:left w:val="none" w:sz="0" w:space="0" w:color="auto"/>
            <w:bottom w:val="none" w:sz="0" w:space="0" w:color="auto"/>
            <w:right w:val="none" w:sz="0" w:space="0" w:color="auto"/>
          </w:divBdr>
          <w:divsChild>
            <w:div w:id="1186672095">
              <w:marLeft w:val="0"/>
              <w:marRight w:val="0"/>
              <w:marTop w:val="0"/>
              <w:marBottom w:val="0"/>
              <w:divBdr>
                <w:top w:val="none" w:sz="0" w:space="0" w:color="auto"/>
                <w:left w:val="none" w:sz="0" w:space="0" w:color="auto"/>
                <w:bottom w:val="none" w:sz="0" w:space="0" w:color="auto"/>
                <w:right w:val="none" w:sz="0" w:space="0" w:color="auto"/>
              </w:divBdr>
            </w:div>
            <w:div w:id="1312708199">
              <w:marLeft w:val="0"/>
              <w:marRight w:val="0"/>
              <w:marTop w:val="0"/>
              <w:marBottom w:val="0"/>
              <w:divBdr>
                <w:top w:val="none" w:sz="0" w:space="0" w:color="auto"/>
                <w:left w:val="none" w:sz="0" w:space="0" w:color="auto"/>
                <w:bottom w:val="none" w:sz="0" w:space="0" w:color="auto"/>
                <w:right w:val="none" w:sz="0" w:space="0" w:color="auto"/>
              </w:divBdr>
              <w:divsChild>
                <w:div w:id="790781093">
                  <w:marLeft w:val="0"/>
                  <w:marRight w:val="0"/>
                  <w:marTop w:val="0"/>
                  <w:marBottom w:val="0"/>
                  <w:divBdr>
                    <w:top w:val="none" w:sz="0" w:space="0" w:color="auto"/>
                    <w:left w:val="none" w:sz="0" w:space="0" w:color="auto"/>
                    <w:bottom w:val="none" w:sz="0" w:space="0" w:color="auto"/>
                    <w:right w:val="none" w:sz="0" w:space="0" w:color="auto"/>
                  </w:divBdr>
                  <w:divsChild>
                    <w:div w:id="6484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3707">
              <w:marLeft w:val="0"/>
              <w:marRight w:val="0"/>
              <w:marTop w:val="0"/>
              <w:marBottom w:val="0"/>
              <w:divBdr>
                <w:top w:val="none" w:sz="0" w:space="0" w:color="auto"/>
                <w:left w:val="none" w:sz="0" w:space="0" w:color="auto"/>
                <w:bottom w:val="none" w:sz="0" w:space="0" w:color="auto"/>
                <w:right w:val="none" w:sz="0" w:space="0" w:color="auto"/>
              </w:divBdr>
            </w:div>
          </w:divsChild>
        </w:div>
        <w:div w:id="1837107706">
          <w:marLeft w:val="0"/>
          <w:marRight w:val="0"/>
          <w:marTop w:val="0"/>
          <w:marBottom w:val="0"/>
          <w:divBdr>
            <w:top w:val="none" w:sz="0" w:space="0" w:color="auto"/>
            <w:left w:val="none" w:sz="0" w:space="0" w:color="auto"/>
            <w:bottom w:val="none" w:sz="0" w:space="0" w:color="auto"/>
            <w:right w:val="none" w:sz="0" w:space="0" w:color="auto"/>
          </w:divBdr>
          <w:divsChild>
            <w:div w:id="293877155">
              <w:marLeft w:val="0"/>
              <w:marRight w:val="0"/>
              <w:marTop w:val="0"/>
              <w:marBottom w:val="0"/>
              <w:divBdr>
                <w:top w:val="none" w:sz="0" w:space="0" w:color="auto"/>
                <w:left w:val="none" w:sz="0" w:space="0" w:color="auto"/>
                <w:bottom w:val="none" w:sz="0" w:space="0" w:color="auto"/>
                <w:right w:val="none" w:sz="0" w:space="0" w:color="auto"/>
              </w:divBdr>
              <w:divsChild>
                <w:div w:id="198202424">
                  <w:marLeft w:val="0"/>
                  <w:marRight w:val="0"/>
                  <w:marTop w:val="0"/>
                  <w:marBottom w:val="0"/>
                  <w:divBdr>
                    <w:top w:val="none" w:sz="0" w:space="0" w:color="auto"/>
                    <w:left w:val="none" w:sz="0" w:space="0" w:color="auto"/>
                    <w:bottom w:val="none" w:sz="0" w:space="0" w:color="auto"/>
                    <w:right w:val="none" w:sz="0" w:space="0" w:color="auto"/>
                  </w:divBdr>
                  <w:divsChild>
                    <w:div w:id="42395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8058">
              <w:marLeft w:val="0"/>
              <w:marRight w:val="0"/>
              <w:marTop w:val="0"/>
              <w:marBottom w:val="0"/>
              <w:divBdr>
                <w:top w:val="none" w:sz="0" w:space="0" w:color="auto"/>
                <w:left w:val="none" w:sz="0" w:space="0" w:color="auto"/>
                <w:bottom w:val="none" w:sz="0" w:space="0" w:color="auto"/>
                <w:right w:val="none" w:sz="0" w:space="0" w:color="auto"/>
              </w:divBdr>
            </w:div>
            <w:div w:id="1800301329">
              <w:marLeft w:val="0"/>
              <w:marRight w:val="0"/>
              <w:marTop w:val="0"/>
              <w:marBottom w:val="0"/>
              <w:divBdr>
                <w:top w:val="none" w:sz="0" w:space="0" w:color="auto"/>
                <w:left w:val="none" w:sz="0" w:space="0" w:color="auto"/>
                <w:bottom w:val="none" w:sz="0" w:space="0" w:color="auto"/>
                <w:right w:val="none" w:sz="0" w:space="0" w:color="auto"/>
              </w:divBdr>
            </w:div>
          </w:divsChild>
        </w:div>
        <w:div w:id="2007589250">
          <w:marLeft w:val="0"/>
          <w:marRight w:val="0"/>
          <w:marTop w:val="0"/>
          <w:marBottom w:val="0"/>
          <w:divBdr>
            <w:top w:val="none" w:sz="0" w:space="0" w:color="auto"/>
            <w:left w:val="none" w:sz="0" w:space="0" w:color="auto"/>
            <w:bottom w:val="none" w:sz="0" w:space="0" w:color="auto"/>
            <w:right w:val="none" w:sz="0" w:space="0" w:color="auto"/>
          </w:divBdr>
          <w:divsChild>
            <w:div w:id="1113283019">
              <w:marLeft w:val="0"/>
              <w:marRight w:val="0"/>
              <w:marTop w:val="0"/>
              <w:marBottom w:val="0"/>
              <w:divBdr>
                <w:top w:val="none" w:sz="0" w:space="0" w:color="auto"/>
                <w:left w:val="none" w:sz="0" w:space="0" w:color="auto"/>
                <w:bottom w:val="none" w:sz="0" w:space="0" w:color="auto"/>
                <w:right w:val="none" w:sz="0" w:space="0" w:color="auto"/>
              </w:divBdr>
              <w:divsChild>
                <w:div w:id="603538241">
                  <w:marLeft w:val="0"/>
                  <w:marRight w:val="0"/>
                  <w:marTop w:val="0"/>
                  <w:marBottom w:val="0"/>
                  <w:divBdr>
                    <w:top w:val="none" w:sz="0" w:space="0" w:color="auto"/>
                    <w:left w:val="none" w:sz="0" w:space="0" w:color="auto"/>
                    <w:bottom w:val="none" w:sz="0" w:space="0" w:color="auto"/>
                    <w:right w:val="none" w:sz="0" w:space="0" w:color="auto"/>
                  </w:divBdr>
                  <w:divsChild>
                    <w:div w:id="65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7820">
              <w:marLeft w:val="0"/>
              <w:marRight w:val="0"/>
              <w:marTop w:val="0"/>
              <w:marBottom w:val="0"/>
              <w:divBdr>
                <w:top w:val="none" w:sz="0" w:space="0" w:color="auto"/>
                <w:left w:val="none" w:sz="0" w:space="0" w:color="auto"/>
                <w:bottom w:val="none" w:sz="0" w:space="0" w:color="auto"/>
                <w:right w:val="none" w:sz="0" w:space="0" w:color="auto"/>
              </w:divBdr>
            </w:div>
            <w:div w:id="1835951905">
              <w:marLeft w:val="0"/>
              <w:marRight w:val="0"/>
              <w:marTop w:val="0"/>
              <w:marBottom w:val="0"/>
              <w:divBdr>
                <w:top w:val="none" w:sz="0" w:space="0" w:color="auto"/>
                <w:left w:val="none" w:sz="0" w:space="0" w:color="auto"/>
                <w:bottom w:val="none" w:sz="0" w:space="0" w:color="auto"/>
                <w:right w:val="none" w:sz="0" w:space="0" w:color="auto"/>
              </w:divBdr>
            </w:div>
          </w:divsChild>
        </w:div>
        <w:div w:id="2027176505">
          <w:marLeft w:val="0"/>
          <w:marRight w:val="0"/>
          <w:marTop w:val="0"/>
          <w:marBottom w:val="0"/>
          <w:divBdr>
            <w:top w:val="none" w:sz="0" w:space="0" w:color="auto"/>
            <w:left w:val="none" w:sz="0" w:space="0" w:color="auto"/>
            <w:bottom w:val="none" w:sz="0" w:space="0" w:color="auto"/>
            <w:right w:val="none" w:sz="0" w:space="0" w:color="auto"/>
          </w:divBdr>
          <w:divsChild>
            <w:div w:id="981038281">
              <w:marLeft w:val="0"/>
              <w:marRight w:val="0"/>
              <w:marTop w:val="0"/>
              <w:marBottom w:val="0"/>
              <w:divBdr>
                <w:top w:val="none" w:sz="0" w:space="0" w:color="auto"/>
                <w:left w:val="none" w:sz="0" w:space="0" w:color="auto"/>
                <w:bottom w:val="none" w:sz="0" w:space="0" w:color="auto"/>
                <w:right w:val="none" w:sz="0" w:space="0" w:color="auto"/>
              </w:divBdr>
            </w:div>
            <w:div w:id="1526215936">
              <w:marLeft w:val="0"/>
              <w:marRight w:val="0"/>
              <w:marTop w:val="0"/>
              <w:marBottom w:val="0"/>
              <w:divBdr>
                <w:top w:val="none" w:sz="0" w:space="0" w:color="auto"/>
                <w:left w:val="none" w:sz="0" w:space="0" w:color="auto"/>
                <w:bottom w:val="none" w:sz="0" w:space="0" w:color="auto"/>
                <w:right w:val="none" w:sz="0" w:space="0" w:color="auto"/>
              </w:divBdr>
            </w:div>
            <w:div w:id="2013070258">
              <w:marLeft w:val="0"/>
              <w:marRight w:val="0"/>
              <w:marTop w:val="0"/>
              <w:marBottom w:val="0"/>
              <w:divBdr>
                <w:top w:val="none" w:sz="0" w:space="0" w:color="auto"/>
                <w:left w:val="none" w:sz="0" w:space="0" w:color="auto"/>
                <w:bottom w:val="none" w:sz="0" w:space="0" w:color="auto"/>
                <w:right w:val="none" w:sz="0" w:space="0" w:color="auto"/>
              </w:divBdr>
              <w:divsChild>
                <w:div w:id="246115132">
                  <w:marLeft w:val="0"/>
                  <w:marRight w:val="0"/>
                  <w:marTop w:val="0"/>
                  <w:marBottom w:val="0"/>
                  <w:divBdr>
                    <w:top w:val="none" w:sz="0" w:space="0" w:color="auto"/>
                    <w:left w:val="none" w:sz="0" w:space="0" w:color="auto"/>
                    <w:bottom w:val="none" w:sz="0" w:space="0" w:color="auto"/>
                    <w:right w:val="none" w:sz="0" w:space="0" w:color="auto"/>
                  </w:divBdr>
                  <w:divsChild>
                    <w:div w:id="138833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066856">
      <w:bodyDiv w:val="1"/>
      <w:marLeft w:val="0"/>
      <w:marRight w:val="0"/>
      <w:marTop w:val="0"/>
      <w:marBottom w:val="0"/>
      <w:divBdr>
        <w:top w:val="none" w:sz="0" w:space="0" w:color="auto"/>
        <w:left w:val="none" w:sz="0" w:space="0" w:color="auto"/>
        <w:bottom w:val="none" w:sz="0" w:space="0" w:color="auto"/>
        <w:right w:val="none" w:sz="0" w:space="0" w:color="auto"/>
      </w:divBdr>
      <w:divsChild>
        <w:div w:id="331295202">
          <w:marLeft w:val="0"/>
          <w:marRight w:val="0"/>
          <w:marTop w:val="0"/>
          <w:marBottom w:val="0"/>
          <w:divBdr>
            <w:top w:val="none" w:sz="0" w:space="0" w:color="auto"/>
            <w:left w:val="none" w:sz="0" w:space="0" w:color="auto"/>
            <w:bottom w:val="none" w:sz="0" w:space="0" w:color="auto"/>
            <w:right w:val="none" w:sz="0" w:space="0" w:color="auto"/>
          </w:divBdr>
          <w:divsChild>
            <w:div w:id="206375731">
              <w:marLeft w:val="0"/>
              <w:marRight w:val="0"/>
              <w:marTop w:val="0"/>
              <w:marBottom w:val="0"/>
              <w:divBdr>
                <w:top w:val="none" w:sz="0" w:space="0" w:color="auto"/>
                <w:left w:val="none" w:sz="0" w:space="0" w:color="auto"/>
                <w:bottom w:val="none" w:sz="0" w:space="0" w:color="auto"/>
                <w:right w:val="none" w:sz="0" w:space="0" w:color="auto"/>
              </w:divBdr>
            </w:div>
            <w:div w:id="1762069929">
              <w:marLeft w:val="0"/>
              <w:marRight w:val="0"/>
              <w:marTop w:val="0"/>
              <w:marBottom w:val="0"/>
              <w:divBdr>
                <w:top w:val="none" w:sz="0" w:space="0" w:color="auto"/>
                <w:left w:val="none" w:sz="0" w:space="0" w:color="auto"/>
                <w:bottom w:val="none" w:sz="0" w:space="0" w:color="auto"/>
                <w:right w:val="none" w:sz="0" w:space="0" w:color="auto"/>
              </w:divBdr>
            </w:div>
            <w:div w:id="2142964442">
              <w:marLeft w:val="0"/>
              <w:marRight w:val="0"/>
              <w:marTop w:val="0"/>
              <w:marBottom w:val="0"/>
              <w:divBdr>
                <w:top w:val="none" w:sz="0" w:space="0" w:color="auto"/>
                <w:left w:val="none" w:sz="0" w:space="0" w:color="auto"/>
                <w:bottom w:val="none" w:sz="0" w:space="0" w:color="auto"/>
                <w:right w:val="none" w:sz="0" w:space="0" w:color="auto"/>
              </w:divBdr>
              <w:divsChild>
                <w:div w:id="1948585361">
                  <w:marLeft w:val="0"/>
                  <w:marRight w:val="0"/>
                  <w:marTop w:val="0"/>
                  <w:marBottom w:val="0"/>
                  <w:divBdr>
                    <w:top w:val="none" w:sz="0" w:space="0" w:color="auto"/>
                    <w:left w:val="none" w:sz="0" w:space="0" w:color="auto"/>
                    <w:bottom w:val="none" w:sz="0" w:space="0" w:color="auto"/>
                    <w:right w:val="none" w:sz="0" w:space="0" w:color="auto"/>
                  </w:divBdr>
                  <w:divsChild>
                    <w:div w:id="98011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18282">
          <w:marLeft w:val="0"/>
          <w:marRight w:val="0"/>
          <w:marTop w:val="0"/>
          <w:marBottom w:val="0"/>
          <w:divBdr>
            <w:top w:val="none" w:sz="0" w:space="0" w:color="auto"/>
            <w:left w:val="none" w:sz="0" w:space="0" w:color="auto"/>
            <w:bottom w:val="none" w:sz="0" w:space="0" w:color="auto"/>
            <w:right w:val="none" w:sz="0" w:space="0" w:color="auto"/>
          </w:divBdr>
          <w:divsChild>
            <w:div w:id="436559120">
              <w:marLeft w:val="0"/>
              <w:marRight w:val="0"/>
              <w:marTop w:val="0"/>
              <w:marBottom w:val="0"/>
              <w:divBdr>
                <w:top w:val="none" w:sz="0" w:space="0" w:color="auto"/>
                <w:left w:val="none" w:sz="0" w:space="0" w:color="auto"/>
                <w:bottom w:val="none" w:sz="0" w:space="0" w:color="auto"/>
                <w:right w:val="none" w:sz="0" w:space="0" w:color="auto"/>
              </w:divBdr>
              <w:divsChild>
                <w:div w:id="1191604726">
                  <w:marLeft w:val="0"/>
                  <w:marRight w:val="0"/>
                  <w:marTop w:val="0"/>
                  <w:marBottom w:val="0"/>
                  <w:divBdr>
                    <w:top w:val="none" w:sz="0" w:space="0" w:color="auto"/>
                    <w:left w:val="none" w:sz="0" w:space="0" w:color="auto"/>
                    <w:bottom w:val="none" w:sz="0" w:space="0" w:color="auto"/>
                    <w:right w:val="none" w:sz="0" w:space="0" w:color="auto"/>
                  </w:divBdr>
                  <w:divsChild>
                    <w:div w:id="122016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569667">
              <w:marLeft w:val="0"/>
              <w:marRight w:val="0"/>
              <w:marTop w:val="0"/>
              <w:marBottom w:val="0"/>
              <w:divBdr>
                <w:top w:val="none" w:sz="0" w:space="0" w:color="auto"/>
                <w:left w:val="none" w:sz="0" w:space="0" w:color="auto"/>
                <w:bottom w:val="none" w:sz="0" w:space="0" w:color="auto"/>
                <w:right w:val="none" w:sz="0" w:space="0" w:color="auto"/>
              </w:divBdr>
            </w:div>
            <w:div w:id="1505048411">
              <w:marLeft w:val="0"/>
              <w:marRight w:val="0"/>
              <w:marTop w:val="0"/>
              <w:marBottom w:val="0"/>
              <w:divBdr>
                <w:top w:val="none" w:sz="0" w:space="0" w:color="auto"/>
                <w:left w:val="none" w:sz="0" w:space="0" w:color="auto"/>
                <w:bottom w:val="none" w:sz="0" w:space="0" w:color="auto"/>
                <w:right w:val="none" w:sz="0" w:space="0" w:color="auto"/>
              </w:divBdr>
            </w:div>
          </w:divsChild>
        </w:div>
        <w:div w:id="1192182891">
          <w:marLeft w:val="0"/>
          <w:marRight w:val="0"/>
          <w:marTop w:val="0"/>
          <w:marBottom w:val="0"/>
          <w:divBdr>
            <w:top w:val="none" w:sz="0" w:space="0" w:color="auto"/>
            <w:left w:val="none" w:sz="0" w:space="0" w:color="auto"/>
            <w:bottom w:val="none" w:sz="0" w:space="0" w:color="auto"/>
            <w:right w:val="none" w:sz="0" w:space="0" w:color="auto"/>
          </w:divBdr>
          <w:divsChild>
            <w:div w:id="1127818641">
              <w:marLeft w:val="0"/>
              <w:marRight w:val="0"/>
              <w:marTop w:val="0"/>
              <w:marBottom w:val="0"/>
              <w:divBdr>
                <w:top w:val="none" w:sz="0" w:space="0" w:color="auto"/>
                <w:left w:val="none" w:sz="0" w:space="0" w:color="auto"/>
                <w:bottom w:val="none" w:sz="0" w:space="0" w:color="auto"/>
                <w:right w:val="none" w:sz="0" w:space="0" w:color="auto"/>
              </w:divBdr>
            </w:div>
            <w:div w:id="1515879943">
              <w:marLeft w:val="0"/>
              <w:marRight w:val="0"/>
              <w:marTop w:val="0"/>
              <w:marBottom w:val="0"/>
              <w:divBdr>
                <w:top w:val="none" w:sz="0" w:space="0" w:color="auto"/>
                <w:left w:val="none" w:sz="0" w:space="0" w:color="auto"/>
                <w:bottom w:val="none" w:sz="0" w:space="0" w:color="auto"/>
                <w:right w:val="none" w:sz="0" w:space="0" w:color="auto"/>
              </w:divBdr>
            </w:div>
            <w:div w:id="1990983735">
              <w:marLeft w:val="0"/>
              <w:marRight w:val="0"/>
              <w:marTop w:val="0"/>
              <w:marBottom w:val="0"/>
              <w:divBdr>
                <w:top w:val="none" w:sz="0" w:space="0" w:color="auto"/>
                <w:left w:val="none" w:sz="0" w:space="0" w:color="auto"/>
                <w:bottom w:val="none" w:sz="0" w:space="0" w:color="auto"/>
                <w:right w:val="none" w:sz="0" w:space="0" w:color="auto"/>
              </w:divBdr>
              <w:divsChild>
                <w:div w:id="1424758715">
                  <w:marLeft w:val="0"/>
                  <w:marRight w:val="0"/>
                  <w:marTop w:val="0"/>
                  <w:marBottom w:val="0"/>
                  <w:divBdr>
                    <w:top w:val="none" w:sz="0" w:space="0" w:color="auto"/>
                    <w:left w:val="none" w:sz="0" w:space="0" w:color="auto"/>
                    <w:bottom w:val="none" w:sz="0" w:space="0" w:color="auto"/>
                    <w:right w:val="none" w:sz="0" w:space="0" w:color="auto"/>
                  </w:divBdr>
                  <w:divsChild>
                    <w:div w:id="139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752039">
          <w:marLeft w:val="0"/>
          <w:marRight w:val="0"/>
          <w:marTop w:val="0"/>
          <w:marBottom w:val="0"/>
          <w:divBdr>
            <w:top w:val="none" w:sz="0" w:space="0" w:color="auto"/>
            <w:left w:val="none" w:sz="0" w:space="0" w:color="auto"/>
            <w:bottom w:val="none" w:sz="0" w:space="0" w:color="auto"/>
            <w:right w:val="none" w:sz="0" w:space="0" w:color="auto"/>
          </w:divBdr>
          <w:divsChild>
            <w:div w:id="537814125">
              <w:marLeft w:val="0"/>
              <w:marRight w:val="0"/>
              <w:marTop w:val="0"/>
              <w:marBottom w:val="0"/>
              <w:divBdr>
                <w:top w:val="none" w:sz="0" w:space="0" w:color="auto"/>
                <w:left w:val="none" w:sz="0" w:space="0" w:color="auto"/>
                <w:bottom w:val="none" w:sz="0" w:space="0" w:color="auto"/>
                <w:right w:val="none" w:sz="0" w:space="0" w:color="auto"/>
              </w:divBdr>
            </w:div>
            <w:div w:id="1223296958">
              <w:marLeft w:val="0"/>
              <w:marRight w:val="0"/>
              <w:marTop w:val="0"/>
              <w:marBottom w:val="0"/>
              <w:divBdr>
                <w:top w:val="none" w:sz="0" w:space="0" w:color="auto"/>
                <w:left w:val="none" w:sz="0" w:space="0" w:color="auto"/>
                <w:bottom w:val="none" w:sz="0" w:space="0" w:color="auto"/>
                <w:right w:val="none" w:sz="0" w:space="0" w:color="auto"/>
              </w:divBdr>
              <w:divsChild>
                <w:div w:id="366835078">
                  <w:marLeft w:val="0"/>
                  <w:marRight w:val="0"/>
                  <w:marTop w:val="0"/>
                  <w:marBottom w:val="0"/>
                  <w:divBdr>
                    <w:top w:val="none" w:sz="0" w:space="0" w:color="auto"/>
                    <w:left w:val="none" w:sz="0" w:space="0" w:color="auto"/>
                    <w:bottom w:val="none" w:sz="0" w:space="0" w:color="auto"/>
                    <w:right w:val="none" w:sz="0" w:space="0" w:color="auto"/>
                  </w:divBdr>
                  <w:divsChild>
                    <w:div w:id="24388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47555">
              <w:marLeft w:val="0"/>
              <w:marRight w:val="0"/>
              <w:marTop w:val="0"/>
              <w:marBottom w:val="0"/>
              <w:divBdr>
                <w:top w:val="none" w:sz="0" w:space="0" w:color="auto"/>
                <w:left w:val="none" w:sz="0" w:space="0" w:color="auto"/>
                <w:bottom w:val="none" w:sz="0" w:space="0" w:color="auto"/>
                <w:right w:val="none" w:sz="0" w:space="0" w:color="auto"/>
              </w:divBdr>
            </w:div>
          </w:divsChild>
        </w:div>
        <w:div w:id="2122456505">
          <w:marLeft w:val="0"/>
          <w:marRight w:val="0"/>
          <w:marTop w:val="0"/>
          <w:marBottom w:val="0"/>
          <w:divBdr>
            <w:top w:val="none" w:sz="0" w:space="0" w:color="auto"/>
            <w:left w:val="none" w:sz="0" w:space="0" w:color="auto"/>
            <w:bottom w:val="none" w:sz="0" w:space="0" w:color="auto"/>
            <w:right w:val="none" w:sz="0" w:space="0" w:color="auto"/>
          </w:divBdr>
          <w:divsChild>
            <w:div w:id="163596854">
              <w:marLeft w:val="0"/>
              <w:marRight w:val="0"/>
              <w:marTop w:val="0"/>
              <w:marBottom w:val="0"/>
              <w:divBdr>
                <w:top w:val="none" w:sz="0" w:space="0" w:color="auto"/>
                <w:left w:val="none" w:sz="0" w:space="0" w:color="auto"/>
                <w:bottom w:val="none" w:sz="0" w:space="0" w:color="auto"/>
                <w:right w:val="none" w:sz="0" w:space="0" w:color="auto"/>
              </w:divBdr>
            </w:div>
            <w:div w:id="185289389">
              <w:marLeft w:val="0"/>
              <w:marRight w:val="0"/>
              <w:marTop w:val="0"/>
              <w:marBottom w:val="0"/>
              <w:divBdr>
                <w:top w:val="none" w:sz="0" w:space="0" w:color="auto"/>
                <w:left w:val="none" w:sz="0" w:space="0" w:color="auto"/>
                <w:bottom w:val="none" w:sz="0" w:space="0" w:color="auto"/>
                <w:right w:val="none" w:sz="0" w:space="0" w:color="auto"/>
              </w:divBdr>
              <w:divsChild>
                <w:div w:id="802576744">
                  <w:marLeft w:val="0"/>
                  <w:marRight w:val="0"/>
                  <w:marTop w:val="0"/>
                  <w:marBottom w:val="0"/>
                  <w:divBdr>
                    <w:top w:val="none" w:sz="0" w:space="0" w:color="auto"/>
                    <w:left w:val="none" w:sz="0" w:space="0" w:color="auto"/>
                    <w:bottom w:val="none" w:sz="0" w:space="0" w:color="auto"/>
                    <w:right w:val="none" w:sz="0" w:space="0" w:color="auto"/>
                  </w:divBdr>
                  <w:divsChild>
                    <w:div w:id="1690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3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88192">
      <w:bodyDiv w:val="1"/>
      <w:marLeft w:val="0"/>
      <w:marRight w:val="0"/>
      <w:marTop w:val="0"/>
      <w:marBottom w:val="0"/>
      <w:divBdr>
        <w:top w:val="none" w:sz="0" w:space="0" w:color="auto"/>
        <w:left w:val="none" w:sz="0" w:space="0" w:color="auto"/>
        <w:bottom w:val="none" w:sz="0" w:space="0" w:color="auto"/>
        <w:right w:val="none" w:sz="0" w:space="0" w:color="auto"/>
      </w:divBdr>
    </w:div>
    <w:div w:id="488058044">
      <w:bodyDiv w:val="1"/>
      <w:marLeft w:val="0"/>
      <w:marRight w:val="0"/>
      <w:marTop w:val="0"/>
      <w:marBottom w:val="0"/>
      <w:divBdr>
        <w:top w:val="none" w:sz="0" w:space="0" w:color="auto"/>
        <w:left w:val="none" w:sz="0" w:space="0" w:color="auto"/>
        <w:bottom w:val="none" w:sz="0" w:space="0" w:color="auto"/>
        <w:right w:val="none" w:sz="0" w:space="0" w:color="auto"/>
      </w:divBdr>
      <w:divsChild>
        <w:div w:id="28142728">
          <w:marLeft w:val="0"/>
          <w:marRight w:val="0"/>
          <w:marTop w:val="0"/>
          <w:marBottom w:val="0"/>
          <w:divBdr>
            <w:top w:val="none" w:sz="0" w:space="0" w:color="auto"/>
            <w:left w:val="none" w:sz="0" w:space="0" w:color="auto"/>
            <w:bottom w:val="none" w:sz="0" w:space="0" w:color="auto"/>
            <w:right w:val="none" w:sz="0" w:space="0" w:color="auto"/>
          </w:divBdr>
          <w:divsChild>
            <w:div w:id="952322790">
              <w:marLeft w:val="0"/>
              <w:marRight w:val="0"/>
              <w:marTop w:val="0"/>
              <w:marBottom w:val="0"/>
              <w:divBdr>
                <w:top w:val="none" w:sz="0" w:space="0" w:color="auto"/>
                <w:left w:val="none" w:sz="0" w:space="0" w:color="auto"/>
                <w:bottom w:val="none" w:sz="0" w:space="0" w:color="auto"/>
                <w:right w:val="none" w:sz="0" w:space="0" w:color="auto"/>
              </w:divBdr>
            </w:div>
            <w:div w:id="1203443465">
              <w:marLeft w:val="0"/>
              <w:marRight w:val="0"/>
              <w:marTop w:val="0"/>
              <w:marBottom w:val="0"/>
              <w:divBdr>
                <w:top w:val="none" w:sz="0" w:space="0" w:color="auto"/>
                <w:left w:val="none" w:sz="0" w:space="0" w:color="auto"/>
                <w:bottom w:val="none" w:sz="0" w:space="0" w:color="auto"/>
                <w:right w:val="none" w:sz="0" w:space="0" w:color="auto"/>
              </w:divBdr>
              <w:divsChild>
                <w:div w:id="954409841">
                  <w:marLeft w:val="0"/>
                  <w:marRight w:val="0"/>
                  <w:marTop w:val="0"/>
                  <w:marBottom w:val="0"/>
                  <w:divBdr>
                    <w:top w:val="none" w:sz="0" w:space="0" w:color="auto"/>
                    <w:left w:val="none" w:sz="0" w:space="0" w:color="auto"/>
                    <w:bottom w:val="none" w:sz="0" w:space="0" w:color="auto"/>
                    <w:right w:val="none" w:sz="0" w:space="0" w:color="auto"/>
                  </w:divBdr>
                  <w:divsChild>
                    <w:div w:id="172236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05721">
              <w:marLeft w:val="0"/>
              <w:marRight w:val="0"/>
              <w:marTop w:val="0"/>
              <w:marBottom w:val="0"/>
              <w:divBdr>
                <w:top w:val="none" w:sz="0" w:space="0" w:color="auto"/>
                <w:left w:val="none" w:sz="0" w:space="0" w:color="auto"/>
                <w:bottom w:val="none" w:sz="0" w:space="0" w:color="auto"/>
                <w:right w:val="none" w:sz="0" w:space="0" w:color="auto"/>
              </w:divBdr>
            </w:div>
          </w:divsChild>
        </w:div>
        <w:div w:id="41367503">
          <w:marLeft w:val="0"/>
          <w:marRight w:val="0"/>
          <w:marTop w:val="0"/>
          <w:marBottom w:val="0"/>
          <w:divBdr>
            <w:top w:val="none" w:sz="0" w:space="0" w:color="auto"/>
            <w:left w:val="none" w:sz="0" w:space="0" w:color="auto"/>
            <w:bottom w:val="none" w:sz="0" w:space="0" w:color="auto"/>
            <w:right w:val="none" w:sz="0" w:space="0" w:color="auto"/>
          </w:divBdr>
          <w:divsChild>
            <w:div w:id="1419860261">
              <w:marLeft w:val="0"/>
              <w:marRight w:val="0"/>
              <w:marTop w:val="0"/>
              <w:marBottom w:val="0"/>
              <w:divBdr>
                <w:top w:val="none" w:sz="0" w:space="0" w:color="auto"/>
                <w:left w:val="none" w:sz="0" w:space="0" w:color="auto"/>
                <w:bottom w:val="none" w:sz="0" w:space="0" w:color="auto"/>
                <w:right w:val="none" w:sz="0" w:space="0" w:color="auto"/>
              </w:divBdr>
              <w:divsChild>
                <w:div w:id="996423536">
                  <w:marLeft w:val="0"/>
                  <w:marRight w:val="0"/>
                  <w:marTop w:val="0"/>
                  <w:marBottom w:val="0"/>
                  <w:divBdr>
                    <w:top w:val="none" w:sz="0" w:space="0" w:color="auto"/>
                    <w:left w:val="none" w:sz="0" w:space="0" w:color="auto"/>
                    <w:bottom w:val="none" w:sz="0" w:space="0" w:color="auto"/>
                    <w:right w:val="none" w:sz="0" w:space="0" w:color="auto"/>
                  </w:divBdr>
                  <w:divsChild>
                    <w:div w:id="34505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4576">
              <w:marLeft w:val="0"/>
              <w:marRight w:val="0"/>
              <w:marTop w:val="0"/>
              <w:marBottom w:val="0"/>
              <w:divBdr>
                <w:top w:val="none" w:sz="0" w:space="0" w:color="auto"/>
                <w:left w:val="none" w:sz="0" w:space="0" w:color="auto"/>
                <w:bottom w:val="none" w:sz="0" w:space="0" w:color="auto"/>
                <w:right w:val="none" w:sz="0" w:space="0" w:color="auto"/>
              </w:divBdr>
            </w:div>
            <w:div w:id="1966766105">
              <w:marLeft w:val="0"/>
              <w:marRight w:val="0"/>
              <w:marTop w:val="0"/>
              <w:marBottom w:val="0"/>
              <w:divBdr>
                <w:top w:val="none" w:sz="0" w:space="0" w:color="auto"/>
                <w:left w:val="none" w:sz="0" w:space="0" w:color="auto"/>
                <w:bottom w:val="none" w:sz="0" w:space="0" w:color="auto"/>
                <w:right w:val="none" w:sz="0" w:space="0" w:color="auto"/>
              </w:divBdr>
            </w:div>
          </w:divsChild>
        </w:div>
        <w:div w:id="67773830">
          <w:marLeft w:val="0"/>
          <w:marRight w:val="0"/>
          <w:marTop w:val="0"/>
          <w:marBottom w:val="0"/>
          <w:divBdr>
            <w:top w:val="none" w:sz="0" w:space="0" w:color="auto"/>
            <w:left w:val="none" w:sz="0" w:space="0" w:color="auto"/>
            <w:bottom w:val="none" w:sz="0" w:space="0" w:color="auto"/>
            <w:right w:val="none" w:sz="0" w:space="0" w:color="auto"/>
          </w:divBdr>
          <w:divsChild>
            <w:div w:id="908809688">
              <w:marLeft w:val="0"/>
              <w:marRight w:val="0"/>
              <w:marTop w:val="0"/>
              <w:marBottom w:val="0"/>
              <w:divBdr>
                <w:top w:val="none" w:sz="0" w:space="0" w:color="auto"/>
                <w:left w:val="none" w:sz="0" w:space="0" w:color="auto"/>
                <w:bottom w:val="none" w:sz="0" w:space="0" w:color="auto"/>
                <w:right w:val="none" w:sz="0" w:space="0" w:color="auto"/>
              </w:divBdr>
              <w:divsChild>
                <w:div w:id="842596864">
                  <w:marLeft w:val="0"/>
                  <w:marRight w:val="0"/>
                  <w:marTop w:val="0"/>
                  <w:marBottom w:val="0"/>
                  <w:divBdr>
                    <w:top w:val="none" w:sz="0" w:space="0" w:color="auto"/>
                    <w:left w:val="none" w:sz="0" w:space="0" w:color="auto"/>
                    <w:bottom w:val="none" w:sz="0" w:space="0" w:color="auto"/>
                    <w:right w:val="none" w:sz="0" w:space="0" w:color="auto"/>
                  </w:divBdr>
                  <w:divsChild>
                    <w:div w:id="102760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03348">
              <w:marLeft w:val="0"/>
              <w:marRight w:val="0"/>
              <w:marTop w:val="0"/>
              <w:marBottom w:val="0"/>
              <w:divBdr>
                <w:top w:val="none" w:sz="0" w:space="0" w:color="auto"/>
                <w:left w:val="none" w:sz="0" w:space="0" w:color="auto"/>
                <w:bottom w:val="none" w:sz="0" w:space="0" w:color="auto"/>
                <w:right w:val="none" w:sz="0" w:space="0" w:color="auto"/>
              </w:divBdr>
            </w:div>
            <w:div w:id="1886018208">
              <w:marLeft w:val="0"/>
              <w:marRight w:val="0"/>
              <w:marTop w:val="0"/>
              <w:marBottom w:val="0"/>
              <w:divBdr>
                <w:top w:val="none" w:sz="0" w:space="0" w:color="auto"/>
                <w:left w:val="none" w:sz="0" w:space="0" w:color="auto"/>
                <w:bottom w:val="none" w:sz="0" w:space="0" w:color="auto"/>
                <w:right w:val="none" w:sz="0" w:space="0" w:color="auto"/>
              </w:divBdr>
            </w:div>
          </w:divsChild>
        </w:div>
        <w:div w:id="69811805">
          <w:marLeft w:val="0"/>
          <w:marRight w:val="0"/>
          <w:marTop w:val="0"/>
          <w:marBottom w:val="0"/>
          <w:divBdr>
            <w:top w:val="none" w:sz="0" w:space="0" w:color="auto"/>
            <w:left w:val="none" w:sz="0" w:space="0" w:color="auto"/>
            <w:bottom w:val="none" w:sz="0" w:space="0" w:color="auto"/>
            <w:right w:val="none" w:sz="0" w:space="0" w:color="auto"/>
          </w:divBdr>
          <w:divsChild>
            <w:div w:id="711151031">
              <w:marLeft w:val="0"/>
              <w:marRight w:val="0"/>
              <w:marTop w:val="0"/>
              <w:marBottom w:val="0"/>
              <w:divBdr>
                <w:top w:val="none" w:sz="0" w:space="0" w:color="auto"/>
                <w:left w:val="none" w:sz="0" w:space="0" w:color="auto"/>
                <w:bottom w:val="none" w:sz="0" w:space="0" w:color="auto"/>
                <w:right w:val="none" w:sz="0" w:space="0" w:color="auto"/>
              </w:divBdr>
            </w:div>
            <w:div w:id="1284993854">
              <w:marLeft w:val="0"/>
              <w:marRight w:val="0"/>
              <w:marTop w:val="0"/>
              <w:marBottom w:val="0"/>
              <w:divBdr>
                <w:top w:val="none" w:sz="0" w:space="0" w:color="auto"/>
                <w:left w:val="none" w:sz="0" w:space="0" w:color="auto"/>
                <w:bottom w:val="none" w:sz="0" w:space="0" w:color="auto"/>
                <w:right w:val="none" w:sz="0" w:space="0" w:color="auto"/>
              </w:divBdr>
              <w:divsChild>
                <w:div w:id="647632853">
                  <w:marLeft w:val="0"/>
                  <w:marRight w:val="0"/>
                  <w:marTop w:val="0"/>
                  <w:marBottom w:val="0"/>
                  <w:divBdr>
                    <w:top w:val="none" w:sz="0" w:space="0" w:color="auto"/>
                    <w:left w:val="none" w:sz="0" w:space="0" w:color="auto"/>
                    <w:bottom w:val="none" w:sz="0" w:space="0" w:color="auto"/>
                    <w:right w:val="none" w:sz="0" w:space="0" w:color="auto"/>
                  </w:divBdr>
                  <w:divsChild>
                    <w:div w:id="77740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8272">
              <w:marLeft w:val="0"/>
              <w:marRight w:val="0"/>
              <w:marTop w:val="0"/>
              <w:marBottom w:val="0"/>
              <w:divBdr>
                <w:top w:val="none" w:sz="0" w:space="0" w:color="auto"/>
                <w:left w:val="none" w:sz="0" w:space="0" w:color="auto"/>
                <w:bottom w:val="none" w:sz="0" w:space="0" w:color="auto"/>
                <w:right w:val="none" w:sz="0" w:space="0" w:color="auto"/>
              </w:divBdr>
            </w:div>
          </w:divsChild>
        </w:div>
        <w:div w:id="338705362">
          <w:marLeft w:val="0"/>
          <w:marRight w:val="0"/>
          <w:marTop w:val="0"/>
          <w:marBottom w:val="0"/>
          <w:divBdr>
            <w:top w:val="none" w:sz="0" w:space="0" w:color="auto"/>
            <w:left w:val="none" w:sz="0" w:space="0" w:color="auto"/>
            <w:bottom w:val="none" w:sz="0" w:space="0" w:color="auto"/>
            <w:right w:val="none" w:sz="0" w:space="0" w:color="auto"/>
          </w:divBdr>
          <w:divsChild>
            <w:div w:id="378363267">
              <w:marLeft w:val="0"/>
              <w:marRight w:val="0"/>
              <w:marTop w:val="0"/>
              <w:marBottom w:val="0"/>
              <w:divBdr>
                <w:top w:val="none" w:sz="0" w:space="0" w:color="auto"/>
                <w:left w:val="none" w:sz="0" w:space="0" w:color="auto"/>
                <w:bottom w:val="none" w:sz="0" w:space="0" w:color="auto"/>
                <w:right w:val="none" w:sz="0" w:space="0" w:color="auto"/>
              </w:divBdr>
            </w:div>
            <w:div w:id="1165364503">
              <w:marLeft w:val="0"/>
              <w:marRight w:val="0"/>
              <w:marTop w:val="0"/>
              <w:marBottom w:val="0"/>
              <w:divBdr>
                <w:top w:val="none" w:sz="0" w:space="0" w:color="auto"/>
                <w:left w:val="none" w:sz="0" w:space="0" w:color="auto"/>
                <w:bottom w:val="none" w:sz="0" w:space="0" w:color="auto"/>
                <w:right w:val="none" w:sz="0" w:space="0" w:color="auto"/>
              </w:divBdr>
            </w:div>
            <w:div w:id="1522013383">
              <w:marLeft w:val="0"/>
              <w:marRight w:val="0"/>
              <w:marTop w:val="0"/>
              <w:marBottom w:val="0"/>
              <w:divBdr>
                <w:top w:val="none" w:sz="0" w:space="0" w:color="auto"/>
                <w:left w:val="none" w:sz="0" w:space="0" w:color="auto"/>
                <w:bottom w:val="none" w:sz="0" w:space="0" w:color="auto"/>
                <w:right w:val="none" w:sz="0" w:space="0" w:color="auto"/>
              </w:divBdr>
              <w:divsChild>
                <w:div w:id="2134059233">
                  <w:marLeft w:val="0"/>
                  <w:marRight w:val="0"/>
                  <w:marTop w:val="0"/>
                  <w:marBottom w:val="0"/>
                  <w:divBdr>
                    <w:top w:val="none" w:sz="0" w:space="0" w:color="auto"/>
                    <w:left w:val="none" w:sz="0" w:space="0" w:color="auto"/>
                    <w:bottom w:val="none" w:sz="0" w:space="0" w:color="auto"/>
                    <w:right w:val="none" w:sz="0" w:space="0" w:color="auto"/>
                  </w:divBdr>
                  <w:divsChild>
                    <w:div w:id="92834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877034">
          <w:marLeft w:val="0"/>
          <w:marRight w:val="0"/>
          <w:marTop w:val="0"/>
          <w:marBottom w:val="0"/>
          <w:divBdr>
            <w:top w:val="none" w:sz="0" w:space="0" w:color="auto"/>
            <w:left w:val="none" w:sz="0" w:space="0" w:color="auto"/>
            <w:bottom w:val="none" w:sz="0" w:space="0" w:color="auto"/>
            <w:right w:val="none" w:sz="0" w:space="0" w:color="auto"/>
          </w:divBdr>
          <w:divsChild>
            <w:div w:id="211428335">
              <w:marLeft w:val="0"/>
              <w:marRight w:val="0"/>
              <w:marTop w:val="0"/>
              <w:marBottom w:val="0"/>
              <w:divBdr>
                <w:top w:val="none" w:sz="0" w:space="0" w:color="auto"/>
                <w:left w:val="none" w:sz="0" w:space="0" w:color="auto"/>
                <w:bottom w:val="none" w:sz="0" w:space="0" w:color="auto"/>
                <w:right w:val="none" w:sz="0" w:space="0" w:color="auto"/>
              </w:divBdr>
            </w:div>
            <w:div w:id="271132494">
              <w:marLeft w:val="0"/>
              <w:marRight w:val="0"/>
              <w:marTop w:val="0"/>
              <w:marBottom w:val="0"/>
              <w:divBdr>
                <w:top w:val="none" w:sz="0" w:space="0" w:color="auto"/>
                <w:left w:val="none" w:sz="0" w:space="0" w:color="auto"/>
                <w:bottom w:val="none" w:sz="0" w:space="0" w:color="auto"/>
                <w:right w:val="none" w:sz="0" w:space="0" w:color="auto"/>
              </w:divBdr>
            </w:div>
            <w:div w:id="544833215">
              <w:marLeft w:val="0"/>
              <w:marRight w:val="0"/>
              <w:marTop w:val="0"/>
              <w:marBottom w:val="0"/>
              <w:divBdr>
                <w:top w:val="none" w:sz="0" w:space="0" w:color="auto"/>
                <w:left w:val="none" w:sz="0" w:space="0" w:color="auto"/>
                <w:bottom w:val="none" w:sz="0" w:space="0" w:color="auto"/>
                <w:right w:val="none" w:sz="0" w:space="0" w:color="auto"/>
              </w:divBdr>
              <w:divsChild>
                <w:div w:id="2127693455">
                  <w:marLeft w:val="0"/>
                  <w:marRight w:val="0"/>
                  <w:marTop w:val="0"/>
                  <w:marBottom w:val="0"/>
                  <w:divBdr>
                    <w:top w:val="none" w:sz="0" w:space="0" w:color="auto"/>
                    <w:left w:val="none" w:sz="0" w:space="0" w:color="auto"/>
                    <w:bottom w:val="none" w:sz="0" w:space="0" w:color="auto"/>
                    <w:right w:val="none" w:sz="0" w:space="0" w:color="auto"/>
                  </w:divBdr>
                  <w:divsChild>
                    <w:div w:id="70621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10001">
          <w:marLeft w:val="0"/>
          <w:marRight w:val="0"/>
          <w:marTop w:val="0"/>
          <w:marBottom w:val="0"/>
          <w:divBdr>
            <w:top w:val="none" w:sz="0" w:space="0" w:color="auto"/>
            <w:left w:val="none" w:sz="0" w:space="0" w:color="auto"/>
            <w:bottom w:val="none" w:sz="0" w:space="0" w:color="auto"/>
            <w:right w:val="none" w:sz="0" w:space="0" w:color="auto"/>
          </w:divBdr>
          <w:divsChild>
            <w:div w:id="171796590">
              <w:marLeft w:val="0"/>
              <w:marRight w:val="0"/>
              <w:marTop w:val="0"/>
              <w:marBottom w:val="0"/>
              <w:divBdr>
                <w:top w:val="none" w:sz="0" w:space="0" w:color="auto"/>
                <w:left w:val="none" w:sz="0" w:space="0" w:color="auto"/>
                <w:bottom w:val="none" w:sz="0" w:space="0" w:color="auto"/>
                <w:right w:val="none" w:sz="0" w:space="0" w:color="auto"/>
              </w:divBdr>
              <w:divsChild>
                <w:div w:id="2087335473">
                  <w:marLeft w:val="0"/>
                  <w:marRight w:val="0"/>
                  <w:marTop w:val="0"/>
                  <w:marBottom w:val="0"/>
                  <w:divBdr>
                    <w:top w:val="none" w:sz="0" w:space="0" w:color="auto"/>
                    <w:left w:val="none" w:sz="0" w:space="0" w:color="auto"/>
                    <w:bottom w:val="none" w:sz="0" w:space="0" w:color="auto"/>
                    <w:right w:val="none" w:sz="0" w:space="0" w:color="auto"/>
                  </w:divBdr>
                  <w:divsChild>
                    <w:div w:id="50111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3673">
              <w:marLeft w:val="0"/>
              <w:marRight w:val="0"/>
              <w:marTop w:val="0"/>
              <w:marBottom w:val="0"/>
              <w:divBdr>
                <w:top w:val="none" w:sz="0" w:space="0" w:color="auto"/>
                <w:left w:val="none" w:sz="0" w:space="0" w:color="auto"/>
                <w:bottom w:val="none" w:sz="0" w:space="0" w:color="auto"/>
                <w:right w:val="none" w:sz="0" w:space="0" w:color="auto"/>
              </w:divBdr>
            </w:div>
            <w:div w:id="1850244651">
              <w:marLeft w:val="0"/>
              <w:marRight w:val="0"/>
              <w:marTop w:val="0"/>
              <w:marBottom w:val="0"/>
              <w:divBdr>
                <w:top w:val="none" w:sz="0" w:space="0" w:color="auto"/>
                <w:left w:val="none" w:sz="0" w:space="0" w:color="auto"/>
                <w:bottom w:val="none" w:sz="0" w:space="0" w:color="auto"/>
                <w:right w:val="none" w:sz="0" w:space="0" w:color="auto"/>
              </w:divBdr>
            </w:div>
          </w:divsChild>
        </w:div>
        <w:div w:id="2032145357">
          <w:marLeft w:val="0"/>
          <w:marRight w:val="0"/>
          <w:marTop w:val="0"/>
          <w:marBottom w:val="0"/>
          <w:divBdr>
            <w:top w:val="none" w:sz="0" w:space="0" w:color="auto"/>
            <w:left w:val="none" w:sz="0" w:space="0" w:color="auto"/>
            <w:bottom w:val="none" w:sz="0" w:space="0" w:color="auto"/>
            <w:right w:val="none" w:sz="0" w:space="0" w:color="auto"/>
          </w:divBdr>
          <w:divsChild>
            <w:div w:id="532110903">
              <w:marLeft w:val="0"/>
              <w:marRight w:val="0"/>
              <w:marTop w:val="0"/>
              <w:marBottom w:val="0"/>
              <w:divBdr>
                <w:top w:val="none" w:sz="0" w:space="0" w:color="auto"/>
                <w:left w:val="none" w:sz="0" w:space="0" w:color="auto"/>
                <w:bottom w:val="none" w:sz="0" w:space="0" w:color="auto"/>
                <w:right w:val="none" w:sz="0" w:space="0" w:color="auto"/>
              </w:divBdr>
            </w:div>
            <w:div w:id="733746500">
              <w:marLeft w:val="0"/>
              <w:marRight w:val="0"/>
              <w:marTop w:val="0"/>
              <w:marBottom w:val="0"/>
              <w:divBdr>
                <w:top w:val="none" w:sz="0" w:space="0" w:color="auto"/>
                <w:left w:val="none" w:sz="0" w:space="0" w:color="auto"/>
                <w:bottom w:val="none" w:sz="0" w:space="0" w:color="auto"/>
                <w:right w:val="none" w:sz="0" w:space="0" w:color="auto"/>
              </w:divBdr>
            </w:div>
            <w:div w:id="900359923">
              <w:marLeft w:val="0"/>
              <w:marRight w:val="0"/>
              <w:marTop w:val="0"/>
              <w:marBottom w:val="0"/>
              <w:divBdr>
                <w:top w:val="none" w:sz="0" w:space="0" w:color="auto"/>
                <w:left w:val="none" w:sz="0" w:space="0" w:color="auto"/>
                <w:bottom w:val="none" w:sz="0" w:space="0" w:color="auto"/>
                <w:right w:val="none" w:sz="0" w:space="0" w:color="auto"/>
              </w:divBdr>
              <w:divsChild>
                <w:div w:id="1830172357">
                  <w:marLeft w:val="0"/>
                  <w:marRight w:val="0"/>
                  <w:marTop w:val="0"/>
                  <w:marBottom w:val="0"/>
                  <w:divBdr>
                    <w:top w:val="none" w:sz="0" w:space="0" w:color="auto"/>
                    <w:left w:val="none" w:sz="0" w:space="0" w:color="auto"/>
                    <w:bottom w:val="none" w:sz="0" w:space="0" w:color="auto"/>
                    <w:right w:val="none" w:sz="0" w:space="0" w:color="auto"/>
                  </w:divBdr>
                  <w:divsChild>
                    <w:div w:id="182335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137762">
      <w:bodyDiv w:val="1"/>
      <w:marLeft w:val="0"/>
      <w:marRight w:val="0"/>
      <w:marTop w:val="0"/>
      <w:marBottom w:val="0"/>
      <w:divBdr>
        <w:top w:val="none" w:sz="0" w:space="0" w:color="auto"/>
        <w:left w:val="none" w:sz="0" w:space="0" w:color="auto"/>
        <w:bottom w:val="none" w:sz="0" w:space="0" w:color="auto"/>
        <w:right w:val="none" w:sz="0" w:space="0" w:color="auto"/>
      </w:divBdr>
    </w:div>
    <w:div w:id="489252960">
      <w:bodyDiv w:val="1"/>
      <w:marLeft w:val="0"/>
      <w:marRight w:val="0"/>
      <w:marTop w:val="0"/>
      <w:marBottom w:val="0"/>
      <w:divBdr>
        <w:top w:val="none" w:sz="0" w:space="0" w:color="auto"/>
        <w:left w:val="none" w:sz="0" w:space="0" w:color="auto"/>
        <w:bottom w:val="none" w:sz="0" w:space="0" w:color="auto"/>
        <w:right w:val="none" w:sz="0" w:space="0" w:color="auto"/>
      </w:divBdr>
    </w:div>
    <w:div w:id="495221591">
      <w:bodyDiv w:val="1"/>
      <w:marLeft w:val="0"/>
      <w:marRight w:val="0"/>
      <w:marTop w:val="0"/>
      <w:marBottom w:val="0"/>
      <w:divBdr>
        <w:top w:val="none" w:sz="0" w:space="0" w:color="auto"/>
        <w:left w:val="none" w:sz="0" w:space="0" w:color="auto"/>
        <w:bottom w:val="none" w:sz="0" w:space="0" w:color="auto"/>
        <w:right w:val="none" w:sz="0" w:space="0" w:color="auto"/>
      </w:divBdr>
    </w:div>
    <w:div w:id="497768606">
      <w:bodyDiv w:val="1"/>
      <w:marLeft w:val="0"/>
      <w:marRight w:val="0"/>
      <w:marTop w:val="0"/>
      <w:marBottom w:val="0"/>
      <w:divBdr>
        <w:top w:val="none" w:sz="0" w:space="0" w:color="auto"/>
        <w:left w:val="none" w:sz="0" w:space="0" w:color="auto"/>
        <w:bottom w:val="none" w:sz="0" w:space="0" w:color="auto"/>
        <w:right w:val="none" w:sz="0" w:space="0" w:color="auto"/>
      </w:divBdr>
      <w:divsChild>
        <w:div w:id="1398472831">
          <w:marLeft w:val="0"/>
          <w:marRight w:val="0"/>
          <w:marTop w:val="0"/>
          <w:marBottom w:val="0"/>
          <w:divBdr>
            <w:top w:val="none" w:sz="0" w:space="0" w:color="auto"/>
            <w:left w:val="none" w:sz="0" w:space="0" w:color="auto"/>
            <w:bottom w:val="none" w:sz="0" w:space="0" w:color="auto"/>
            <w:right w:val="none" w:sz="0" w:space="0" w:color="auto"/>
          </w:divBdr>
        </w:div>
      </w:divsChild>
    </w:div>
    <w:div w:id="504055008">
      <w:bodyDiv w:val="1"/>
      <w:marLeft w:val="0"/>
      <w:marRight w:val="0"/>
      <w:marTop w:val="0"/>
      <w:marBottom w:val="0"/>
      <w:divBdr>
        <w:top w:val="none" w:sz="0" w:space="0" w:color="auto"/>
        <w:left w:val="none" w:sz="0" w:space="0" w:color="auto"/>
        <w:bottom w:val="none" w:sz="0" w:space="0" w:color="auto"/>
        <w:right w:val="none" w:sz="0" w:space="0" w:color="auto"/>
      </w:divBdr>
      <w:divsChild>
        <w:div w:id="68885949">
          <w:marLeft w:val="0"/>
          <w:marRight w:val="0"/>
          <w:marTop w:val="0"/>
          <w:marBottom w:val="0"/>
          <w:divBdr>
            <w:top w:val="none" w:sz="0" w:space="0" w:color="auto"/>
            <w:left w:val="none" w:sz="0" w:space="0" w:color="auto"/>
            <w:bottom w:val="none" w:sz="0" w:space="0" w:color="auto"/>
            <w:right w:val="none" w:sz="0" w:space="0" w:color="auto"/>
          </w:divBdr>
          <w:divsChild>
            <w:div w:id="94441103">
              <w:marLeft w:val="0"/>
              <w:marRight w:val="0"/>
              <w:marTop w:val="0"/>
              <w:marBottom w:val="0"/>
              <w:divBdr>
                <w:top w:val="none" w:sz="0" w:space="0" w:color="auto"/>
                <w:left w:val="none" w:sz="0" w:space="0" w:color="auto"/>
                <w:bottom w:val="none" w:sz="0" w:space="0" w:color="auto"/>
                <w:right w:val="none" w:sz="0" w:space="0" w:color="auto"/>
              </w:divBdr>
              <w:divsChild>
                <w:div w:id="203686912">
                  <w:marLeft w:val="0"/>
                  <w:marRight w:val="0"/>
                  <w:marTop w:val="0"/>
                  <w:marBottom w:val="0"/>
                  <w:divBdr>
                    <w:top w:val="none" w:sz="0" w:space="0" w:color="auto"/>
                    <w:left w:val="none" w:sz="0" w:space="0" w:color="auto"/>
                    <w:bottom w:val="none" w:sz="0" w:space="0" w:color="auto"/>
                    <w:right w:val="none" w:sz="0" w:space="0" w:color="auto"/>
                  </w:divBdr>
                  <w:divsChild>
                    <w:div w:id="64646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9529">
              <w:marLeft w:val="0"/>
              <w:marRight w:val="0"/>
              <w:marTop w:val="0"/>
              <w:marBottom w:val="0"/>
              <w:divBdr>
                <w:top w:val="none" w:sz="0" w:space="0" w:color="auto"/>
                <w:left w:val="none" w:sz="0" w:space="0" w:color="auto"/>
                <w:bottom w:val="none" w:sz="0" w:space="0" w:color="auto"/>
                <w:right w:val="none" w:sz="0" w:space="0" w:color="auto"/>
              </w:divBdr>
            </w:div>
            <w:div w:id="801309507">
              <w:marLeft w:val="0"/>
              <w:marRight w:val="0"/>
              <w:marTop w:val="0"/>
              <w:marBottom w:val="0"/>
              <w:divBdr>
                <w:top w:val="none" w:sz="0" w:space="0" w:color="auto"/>
                <w:left w:val="none" w:sz="0" w:space="0" w:color="auto"/>
                <w:bottom w:val="none" w:sz="0" w:space="0" w:color="auto"/>
                <w:right w:val="none" w:sz="0" w:space="0" w:color="auto"/>
              </w:divBdr>
            </w:div>
          </w:divsChild>
        </w:div>
        <w:div w:id="190995838">
          <w:marLeft w:val="0"/>
          <w:marRight w:val="0"/>
          <w:marTop w:val="0"/>
          <w:marBottom w:val="0"/>
          <w:divBdr>
            <w:top w:val="none" w:sz="0" w:space="0" w:color="auto"/>
            <w:left w:val="none" w:sz="0" w:space="0" w:color="auto"/>
            <w:bottom w:val="none" w:sz="0" w:space="0" w:color="auto"/>
            <w:right w:val="none" w:sz="0" w:space="0" w:color="auto"/>
          </w:divBdr>
          <w:divsChild>
            <w:div w:id="503476147">
              <w:marLeft w:val="0"/>
              <w:marRight w:val="0"/>
              <w:marTop w:val="0"/>
              <w:marBottom w:val="0"/>
              <w:divBdr>
                <w:top w:val="none" w:sz="0" w:space="0" w:color="auto"/>
                <w:left w:val="none" w:sz="0" w:space="0" w:color="auto"/>
                <w:bottom w:val="none" w:sz="0" w:space="0" w:color="auto"/>
                <w:right w:val="none" w:sz="0" w:space="0" w:color="auto"/>
              </w:divBdr>
              <w:divsChild>
                <w:div w:id="1042052809">
                  <w:marLeft w:val="0"/>
                  <w:marRight w:val="0"/>
                  <w:marTop w:val="0"/>
                  <w:marBottom w:val="0"/>
                  <w:divBdr>
                    <w:top w:val="none" w:sz="0" w:space="0" w:color="auto"/>
                    <w:left w:val="none" w:sz="0" w:space="0" w:color="auto"/>
                    <w:bottom w:val="none" w:sz="0" w:space="0" w:color="auto"/>
                    <w:right w:val="none" w:sz="0" w:space="0" w:color="auto"/>
                  </w:divBdr>
                  <w:divsChild>
                    <w:div w:id="6857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94789">
              <w:marLeft w:val="0"/>
              <w:marRight w:val="0"/>
              <w:marTop w:val="0"/>
              <w:marBottom w:val="0"/>
              <w:divBdr>
                <w:top w:val="none" w:sz="0" w:space="0" w:color="auto"/>
                <w:left w:val="none" w:sz="0" w:space="0" w:color="auto"/>
                <w:bottom w:val="none" w:sz="0" w:space="0" w:color="auto"/>
                <w:right w:val="none" w:sz="0" w:space="0" w:color="auto"/>
              </w:divBdr>
            </w:div>
            <w:div w:id="1690451238">
              <w:marLeft w:val="0"/>
              <w:marRight w:val="0"/>
              <w:marTop w:val="0"/>
              <w:marBottom w:val="0"/>
              <w:divBdr>
                <w:top w:val="none" w:sz="0" w:space="0" w:color="auto"/>
                <w:left w:val="none" w:sz="0" w:space="0" w:color="auto"/>
                <w:bottom w:val="none" w:sz="0" w:space="0" w:color="auto"/>
                <w:right w:val="none" w:sz="0" w:space="0" w:color="auto"/>
              </w:divBdr>
            </w:div>
          </w:divsChild>
        </w:div>
        <w:div w:id="610825366">
          <w:marLeft w:val="0"/>
          <w:marRight w:val="0"/>
          <w:marTop w:val="0"/>
          <w:marBottom w:val="0"/>
          <w:divBdr>
            <w:top w:val="none" w:sz="0" w:space="0" w:color="auto"/>
            <w:left w:val="none" w:sz="0" w:space="0" w:color="auto"/>
            <w:bottom w:val="none" w:sz="0" w:space="0" w:color="auto"/>
            <w:right w:val="none" w:sz="0" w:space="0" w:color="auto"/>
          </w:divBdr>
          <w:divsChild>
            <w:div w:id="158735897">
              <w:marLeft w:val="0"/>
              <w:marRight w:val="0"/>
              <w:marTop w:val="0"/>
              <w:marBottom w:val="0"/>
              <w:divBdr>
                <w:top w:val="none" w:sz="0" w:space="0" w:color="auto"/>
                <w:left w:val="none" w:sz="0" w:space="0" w:color="auto"/>
                <w:bottom w:val="none" w:sz="0" w:space="0" w:color="auto"/>
                <w:right w:val="none" w:sz="0" w:space="0" w:color="auto"/>
              </w:divBdr>
              <w:divsChild>
                <w:div w:id="1083914744">
                  <w:marLeft w:val="0"/>
                  <w:marRight w:val="0"/>
                  <w:marTop w:val="0"/>
                  <w:marBottom w:val="0"/>
                  <w:divBdr>
                    <w:top w:val="none" w:sz="0" w:space="0" w:color="auto"/>
                    <w:left w:val="none" w:sz="0" w:space="0" w:color="auto"/>
                    <w:bottom w:val="none" w:sz="0" w:space="0" w:color="auto"/>
                    <w:right w:val="none" w:sz="0" w:space="0" w:color="auto"/>
                  </w:divBdr>
                  <w:divsChild>
                    <w:div w:id="144153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2123">
              <w:marLeft w:val="0"/>
              <w:marRight w:val="0"/>
              <w:marTop w:val="0"/>
              <w:marBottom w:val="0"/>
              <w:divBdr>
                <w:top w:val="none" w:sz="0" w:space="0" w:color="auto"/>
                <w:left w:val="none" w:sz="0" w:space="0" w:color="auto"/>
                <w:bottom w:val="none" w:sz="0" w:space="0" w:color="auto"/>
                <w:right w:val="none" w:sz="0" w:space="0" w:color="auto"/>
              </w:divBdr>
            </w:div>
            <w:div w:id="1430586480">
              <w:marLeft w:val="0"/>
              <w:marRight w:val="0"/>
              <w:marTop w:val="0"/>
              <w:marBottom w:val="0"/>
              <w:divBdr>
                <w:top w:val="none" w:sz="0" w:space="0" w:color="auto"/>
                <w:left w:val="none" w:sz="0" w:space="0" w:color="auto"/>
                <w:bottom w:val="none" w:sz="0" w:space="0" w:color="auto"/>
                <w:right w:val="none" w:sz="0" w:space="0" w:color="auto"/>
              </w:divBdr>
            </w:div>
          </w:divsChild>
        </w:div>
        <w:div w:id="811944500">
          <w:marLeft w:val="0"/>
          <w:marRight w:val="0"/>
          <w:marTop w:val="0"/>
          <w:marBottom w:val="0"/>
          <w:divBdr>
            <w:top w:val="none" w:sz="0" w:space="0" w:color="auto"/>
            <w:left w:val="none" w:sz="0" w:space="0" w:color="auto"/>
            <w:bottom w:val="none" w:sz="0" w:space="0" w:color="auto"/>
            <w:right w:val="none" w:sz="0" w:space="0" w:color="auto"/>
          </w:divBdr>
          <w:divsChild>
            <w:div w:id="258298705">
              <w:marLeft w:val="0"/>
              <w:marRight w:val="0"/>
              <w:marTop w:val="0"/>
              <w:marBottom w:val="0"/>
              <w:divBdr>
                <w:top w:val="none" w:sz="0" w:space="0" w:color="auto"/>
                <w:left w:val="none" w:sz="0" w:space="0" w:color="auto"/>
                <w:bottom w:val="none" w:sz="0" w:space="0" w:color="auto"/>
                <w:right w:val="none" w:sz="0" w:space="0" w:color="auto"/>
              </w:divBdr>
              <w:divsChild>
                <w:div w:id="532153194">
                  <w:marLeft w:val="0"/>
                  <w:marRight w:val="0"/>
                  <w:marTop w:val="0"/>
                  <w:marBottom w:val="0"/>
                  <w:divBdr>
                    <w:top w:val="none" w:sz="0" w:space="0" w:color="auto"/>
                    <w:left w:val="none" w:sz="0" w:space="0" w:color="auto"/>
                    <w:bottom w:val="none" w:sz="0" w:space="0" w:color="auto"/>
                    <w:right w:val="none" w:sz="0" w:space="0" w:color="auto"/>
                  </w:divBdr>
                  <w:divsChild>
                    <w:div w:id="9328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786">
              <w:marLeft w:val="0"/>
              <w:marRight w:val="0"/>
              <w:marTop w:val="0"/>
              <w:marBottom w:val="0"/>
              <w:divBdr>
                <w:top w:val="none" w:sz="0" w:space="0" w:color="auto"/>
                <w:left w:val="none" w:sz="0" w:space="0" w:color="auto"/>
                <w:bottom w:val="none" w:sz="0" w:space="0" w:color="auto"/>
                <w:right w:val="none" w:sz="0" w:space="0" w:color="auto"/>
              </w:divBdr>
            </w:div>
            <w:div w:id="1990791601">
              <w:marLeft w:val="0"/>
              <w:marRight w:val="0"/>
              <w:marTop w:val="0"/>
              <w:marBottom w:val="0"/>
              <w:divBdr>
                <w:top w:val="none" w:sz="0" w:space="0" w:color="auto"/>
                <w:left w:val="none" w:sz="0" w:space="0" w:color="auto"/>
                <w:bottom w:val="none" w:sz="0" w:space="0" w:color="auto"/>
                <w:right w:val="none" w:sz="0" w:space="0" w:color="auto"/>
              </w:divBdr>
            </w:div>
          </w:divsChild>
        </w:div>
        <w:div w:id="1930456617">
          <w:marLeft w:val="0"/>
          <w:marRight w:val="0"/>
          <w:marTop w:val="0"/>
          <w:marBottom w:val="0"/>
          <w:divBdr>
            <w:top w:val="none" w:sz="0" w:space="0" w:color="auto"/>
            <w:left w:val="none" w:sz="0" w:space="0" w:color="auto"/>
            <w:bottom w:val="none" w:sz="0" w:space="0" w:color="auto"/>
            <w:right w:val="none" w:sz="0" w:space="0" w:color="auto"/>
          </w:divBdr>
          <w:divsChild>
            <w:div w:id="1000548164">
              <w:marLeft w:val="0"/>
              <w:marRight w:val="0"/>
              <w:marTop w:val="0"/>
              <w:marBottom w:val="0"/>
              <w:divBdr>
                <w:top w:val="none" w:sz="0" w:space="0" w:color="auto"/>
                <w:left w:val="none" w:sz="0" w:space="0" w:color="auto"/>
                <w:bottom w:val="none" w:sz="0" w:space="0" w:color="auto"/>
                <w:right w:val="none" w:sz="0" w:space="0" w:color="auto"/>
              </w:divBdr>
            </w:div>
            <w:div w:id="1068503730">
              <w:marLeft w:val="0"/>
              <w:marRight w:val="0"/>
              <w:marTop w:val="0"/>
              <w:marBottom w:val="0"/>
              <w:divBdr>
                <w:top w:val="none" w:sz="0" w:space="0" w:color="auto"/>
                <w:left w:val="none" w:sz="0" w:space="0" w:color="auto"/>
                <w:bottom w:val="none" w:sz="0" w:space="0" w:color="auto"/>
                <w:right w:val="none" w:sz="0" w:space="0" w:color="auto"/>
              </w:divBdr>
              <w:divsChild>
                <w:div w:id="298807832">
                  <w:marLeft w:val="0"/>
                  <w:marRight w:val="0"/>
                  <w:marTop w:val="0"/>
                  <w:marBottom w:val="0"/>
                  <w:divBdr>
                    <w:top w:val="none" w:sz="0" w:space="0" w:color="auto"/>
                    <w:left w:val="none" w:sz="0" w:space="0" w:color="auto"/>
                    <w:bottom w:val="none" w:sz="0" w:space="0" w:color="auto"/>
                    <w:right w:val="none" w:sz="0" w:space="0" w:color="auto"/>
                  </w:divBdr>
                  <w:divsChild>
                    <w:div w:id="124421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3032">
      <w:bodyDiv w:val="1"/>
      <w:marLeft w:val="0"/>
      <w:marRight w:val="0"/>
      <w:marTop w:val="0"/>
      <w:marBottom w:val="0"/>
      <w:divBdr>
        <w:top w:val="none" w:sz="0" w:space="0" w:color="auto"/>
        <w:left w:val="none" w:sz="0" w:space="0" w:color="auto"/>
        <w:bottom w:val="none" w:sz="0" w:space="0" w:color="auto"/>
        <w:right w:val="none" w:sz="0" w:space="0" w:color="auto"/>
      </w:divBdr>
    </w:div>
    <w:div w:id="533421509">
      <w:bodyDiv w:val="1"/>
      <w:marLeft w:val="0"/>
      <w:marRight w:val="0"/>
      <w:marTop w:val="0"/>
      <w:marBottom w:val="0"/>
      <w:divBdr>
        <w:top w:val="none" w:sz="0" w:space="0" w:color="auto"/>
        <w:left w:val="none" w:sz="0" w:space="0" w:color="auto"/>
        <w:bottom w:val="none" w:sz="0" w:space="0" w:color="auto"/>
        <w:right w:val="none" w:sz="0" w:space="0" w:color="auto"/>
      </w:divBdr>
      <w:divsChild>
        <w:div w:id="139998736">
          <w:marLeft w:val="0"/>
          <w:marRight w:val="0"/>
          <w:marTop w:val="0"/>
          <w:marBottom w:val="0"/>
          <w:divBdr>
            <w:top w:val="none" w:sz="0" w:space="0" w:color="auto"/>
            <w:left w:val="none" w:sz="0" w:space="0" w:color="auto"/>
            <w:bottom w:val="none" w:sz="0" w:space="0" w:color="auto"/>
            <w:right w:val="none" w:sz="0" w:space="0" w:color="auto"/>
          </w:divBdr>
        </w:div>
      </w:divsChild>
    </w:div>
    <w:div w:id="534268066">
      <w:bodyDiv w:val="1"/>
      <w:marLeft w:val="0"/>
      <w:marRight w:val="0"/>
      <w:marTop w:val="0"/>
      <w:marBottom w:val="0"/>
      <w:divBdr>
        <w:top w:val="none" w:sz="0" w:space="0" w:color="auto"/>
        <w:left w:val="none" w:sz="0" w:space="0" w:color="auto"/>
        <w:bottom w:val="none" w:sz="0" w:space="0" w:color="auto"/>
        <w:right w:val="none" w:sz="0" w:space="0" w:color="auto"/>
      </w:divBdr>
    </w:div>
    <w:div w:id="534974570">
      <w:bodyDiv w:val="1"/>
      <w:marLeft w:val="0"/>
      <w:marRight w:val="0"/>
      <w:marTop w:val="0"/>
      <w:marBottom w:val="0"/>
      <w:divBdr>
        <w:top w:val="none" w:sz="0" w:space="0" w:color="auto"/>
        <w:left w:val="none" w:sz="0" w:space="0" w:color="auto"/>
        <w:bottom w:val="none" w:sz="0" w:space="0" w:color="auto"/>
        <w:right w:val="none" w:sz="0" w:space="0" w:color="auto"/>
      </w:divBdr>
      <w:divsChild>
        <w:div w:id="198475023">
          <w:marLeft w:val="0"/>
          <w:marRight w:val="0"/>
          <w:marTop w:val="0"/>
          <w:marBottom w:val="0"/>
          <w:divBdr>
            <w:top w:val="none" w:sz="0" w:space="0" w:color="auto"/>
            <w:left w:val="none" w:sz="0" w:space="0" w:color="auto"/>
            <w:bottom w:val="none" w:sz="0" w:space="0" w:color="auto"/>
            <w:right w:val="none" w:sz="0" w:space="0" w:color="auto"/>
          </w:divBdr>
          <w:divsChild>
            <w:div w:id="405759633">
              <w:marLeft w:val="0"/>
              <w:marRight w:val="0"/>
              <w:marTop w:val="0"/>
              <w:marBottom w:val="0"/>
              <w:divBdr>
                <w:top w:val="none" w:sz="0" w:space="0" w:color="auto"/>
                <w:left w:val="none" w:sz="0" w:space="0" w:color="auto"/>
                <w:bottom w:val="none" w:sz="0" w:space="0" w:color="auto"/>
                <w:right w:val="none" w:sz="0" w:space="0" w:color="auto"/>
              </w:divBdr>
            </w:div>
            <w:div w:id="953711250">
              <w:marLeft w:val="0"/>
              <w:marRight w:val="0"/>
              <w:marTop w:val="0"/>
              <w:marBottom w:val="0"/>
              <w:divBdr>
                <w:top w:val="none" w:sz="0" w:space="0" w:color="auto"/>
                <w:left w:val="none" w:sz="0" w:space="0" w:color="auto"/>
                <w:bottom w:val="none" w:sz="0" w:space="0" w:color="auto"/>
                <w:right w:val="none" w:sz="0" w:space="0" w:color="auto"/>
              </w:divBdr>
              <w:divsChild>
                <w:div w:id="689259232">
                  <w:marLeft w:val="0"/>
                  <w:marRight w:val="0"/>
                  <w:marTop w:val="0"/>
                  <w:marBottom w:val="0"/>
                  <w:divBdr>
                    <w:top w:val="none" w:sz="0" w:space="0" w:color="auto"/>
                    <w:left w:val="none" w:sz="0" w:space="0" w:color="auto"/>
                    <w:bottom w:val="none" w:sz="0" w:space="0" w:color="auto"/>
                    <w:right w:val="none" w:sz="0" w:space="0" w:color="auto"/>
                  </w:divBdr>
                  <w:divsChild>
                    <w:div w:id="195436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554838">
              <w:marLeft w:val="0"/>
              <w:marRight w:val="0"/>
              <w:marTop w:val="0"/>
              <w:marBottom w:val="0"/>
              <w:divBdr>
                <w:top w:val="none" w:sz="0" w:space="0" w:color="auto"/>
                <w:left w:val="none" w:sz="0" w:space="0" w:color="auto"/>
                <w:bottom w:val="none" w:sz="0" w:space="0" w:color="auto"/>
                <w:right w:val="none" w:sz="0" w:space="0" w:color="auto"/>
              </w:divBdr>
            </w:div>
          </w:divsChild>
        </w:div>
        <w:div w:id="235286632">
          <w:marLeft w:val="0"/>
          <w:marRight w:val="0"/>
          <w:marTop w:val="0"/>
          <w:marBottom w:val="0"/>
          <w:divBdr>
            <w:top w:val="none" w:sz="0" w:space="0" w:color="auto"/>
            <w:left w:val="none" w:sz="0" w:space="0" w:color="auto"/>
            <w:bottom w:val="none" w:sz="0" w:space="0" w:color="auto"/>
            <w:right w:val="none" w:sz="0" w:space="0" w:color="auto"/>
          </w:divBdr>
          <w:divsChild>
            <w:div w:id="587929617">
              <w:marLeft w:val="0"/>
              <w:marRight w:val="0"/>
              <w:marTop w:val="0"/>
              <w:marBottom w:val="0"/>
              <w:divBdr>
                <w:top w:val="none" w:sz="0" w:space="0" w:color="auto"/>
                <w:left w:val="none" w:sz="0" w:space="0" w:color="auto"/>
                <w:bottom w:val="none" w:sz="0" w:space="0" w:color="auto"/>
                <w:right w:val="none" w:sz="0" w:space="0" w:color="auto"/>
              </w:divBdr>
              <w:divsChild>
                <w:div w:id="49546621">
                  <w:marLeft w:val="0"/>
                  <w:marRight w:val="0"/>
                  <w:marTop w:val="0"/>
                  <w:marBottom w:val="0"/>
                  <w:divBdr>
                    <w:top w:val="none" w:sz="0" w:space="0" w:color="auto"/>
                    <w:left w:val="none" w:sz="0" w:space="0" w:color="auto"/>
                    <w:bottom w:val="none" w:sz="0" w:space="0" w:color="auto"/>
                    <w:right w:val="none" w:sz="0" w:space="0" w:color="auto"/>
                  </w:divBdr>
                  <w:divsChild>
                    <w:div w:id="174876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08645">
              <w:marLeft w:val="0"/>
              <w:marRight w:val="0"/>
              <w:marTop w:val="0"/>
              <w:marBottom w:val="0"/>
              <w:divBdr>
                <w:top w:val="none" w:sz="0" w:space="0" w:color="auto"/>
                <w:left w:val="none" w:sz="0" w:space="0" w:color="auto"/>
                <w:bottom w:val="none" w:sz="0" w:space="0" w:color="auto"/>
                <w:right w:val="none" w:sz="0" w:space="0" w:color="auto"/>
              </w:divBdr>
            </w:div>
            <w:div w:id="1987125580">
              <w:marLeft w:val="0"/>
              <w:marRight w:val="0"/>
              <w:marTop w:val="0"/>
              <w:marBottom w:val="0"/>
              <w:divBdr>
                <w:top w:val="none" w:sz="0" w:space="0" w:color="auto"/>
                <w:left w:val="none" w:sz="0" w:space="0" w:color="auto"/>
                <w:bottom w:val="none" w:sz="0" w:space="0" w:color="auto"/>
                <w:right w:val="none" w:sz="0" w:space="0" w:color="auto"/>
              </w:divBdr>
            </w:div>
          </w:divsChild>
        </w:div>
        <w:div w:id="357052525">
          <w:marLeft w:val="0"/>
          <w:marRight w:val="0"/>
          <w:marTop w:val="0"/>
          <w:marBottom w:val="0"/>
          <w:divBdr>
            <w:top w:val="none" w:sz="0" w:space="0" w:color="auto"/>
            <w:left w:val="none" w:sz="0" w:space="0" w:color="auto"/>
            <w:bottom w:val="none" w:sz="0" w:space="0" w:color="auto"/>
            <w:right w:val="none" w:sz="0" w:space="0" w:color="auto"/>
          </w:divBdr>
          <w:divsChild>
            <w:div w:id="127935978">
              <w:marLeft w:val="0"/>
              <w:marRight w:val="0"/>
              <w:marTop w:val="0"/>
              <w:marBottom w:val="0"/>
              <w:divBdr>
                <w:top w:val="none" w:sz="0" w:space="0" w:color="auto"/>
                <w:left w:val="none" w:sz="0" w:space="0" w:color="auto"/>
                <w:bottom w:val="none" w:sz="0" w:space="0" w:color="auto"/>
                <w:right w:val="none" w:sz="0" w:space="0" w:color="auto"/>
              </w:divBdr>
            </w:div>
            <w:div w:id="1875188538">
              <w:marLeft w:val="0"/>
              <w:marRight w:val="0"/>
              <w:marTop w:val="0"/>
              <w:marBottom w:val="0"/>
              <w:divBdr>
                <w:top w:val="none" w:sz="0" w:space="0" w:color="auto"/>
                <w:left w:val="none" w:sz="0" w:space="0" w:color="auto"/>
                <w:bottom w:val="none" w:sz="0" w:space="0" w:color="auto"/>
                <w:right w:val="none" w:sz="0" w:space="0" w:color="auto"/>
              </w:divBdr>
              <w:divsChild>
                <w:div w:id="49807673">
                  <w:marLeft w:val="0"/>
                  <w:marRight w:val="0"/>
                  <w:marTop w:val="0"/>
                  <w:marBottom w:val="0"/>
                  <w:divBdr>
                    <w:top w:val="none" w:sz="0" w:space="0" w:color="auto"/>
                    <w:left w:val="none" w:sz="0" w:space="0" w:color="auto"/>
                    <w:bottom w:val="none" w:sz="0" w:space="0" w:color="auto"/>
                    <w:right w:val="none" w:sz="0" w:space="0" w:color="auto"/>
                  </w:divBdr>
                  <w:divsChild>
                    <w:div w:id="64192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1761">
              <w:marLeft w:val="0"/>
              <w:marRight w:val="0"/>
              <w:marTop w:val="0"/>
              <w:marBottom w:val="0"/>
              <w:divBdr>
                <w:top w:val="none" w:sz="0" w:space="0" w:color="auto"/>
                <w:left w:val="none" w:sz="0" w:space="0" w:color="auto"/>
                <w:bottom w:val="none" w:sz="0" w:space="0" w:color="auto"/>
                <w:right w:val="none" w:sz="0" w:space="0" w:color="auto"/>
              </w:divBdr>
            </w:div>
          </w:divsChild>
        </w:div>
        <w:div w:id="816190215">
          <w:marLeft w:val="0"/>
          <w:marRight w:val="0"/>
          <w:marTop w:val="0"/>
          <w:marBottom w:val="0"/>
          <w:divBdr>
            <w:top w:val="none" w:sz="0" w:space="0" w:color="auto"/>
            <w:left w:val="none" w:sz="0" w:space="0" w:color="auto"/>
            <w:bottom w:val="none" w:sz="0" w:space="0" w:color="auto"/>
            <w:right w:val="none" w:sz="0" w:space="0" w:color="auto"/>
          </w:divBdr>
          <w:divsChild>
            <w:div w:id="14577072">
              <w:marLeft w:val="0"/>
              <w:marRight w:val="0"/>
              <w:marTop w:val="0"/>
              <w:marBottom w:val="0"/>
              <w:divBdr>
                <w:top w:val="none" w:sz="0" w:space="0" w:color="auto"/>
                <w:left w:val="none" w:sz="0" w:space="0" w:color="auto"/>
                <w:bottom w:val="none" w:sz="0" w:space="0" w:color="auto"/>
                <w:right w:val="none" w:sz="0" w:space="0" w:color="auto"/>
              </w:divBdr>
            </w:div>
            <w:div w:id="382561024">
              <w:marLeft w:val="0"/>
              <w:marRight w:val="0"/>
              <w:marTop w:val="0"/>
              <w:marBottom w:val="0"/>
              <w:divBdr>
                <w:top w:val="none" w:sz="0" w:space="0" w:color="auto"/>
                <w:left w:val="none" w:sz="0" w:space="0" w:color="auto"/>
                <w:bottom w:val="none" w:sz="0" w:space="0" w:color="auto"/>
                <w:right w:val="none" w:sz="0" w:space="0" w:color="auto"/>
              </w:divBdr>
              <w:divsChild>
                <w:div w:id="297107058">
                  <w:marLeft w:val="0"/>
                  <w:marRight w:val="0"/>
                  <w:marTop w:val="0"/>
                  <w:marBottom w:val="0"/>
                  <w:divBdr>
                    <w:top w:val="none" w:sz="0" w:space="0" w:color="auto"/>
                    <w:left w:val="none" w:sz="0" w:space="0" w:color="auto"/>
                    <w:bottom w:val="none" w:sz="0" w:space="0" w:color="auto"/>
                    <w:right w:val="none" w:sz="0" w:space="0" w:color="auto"/>
                  </w:divBdr>
                  <w:divsChild>
                    <w:div w:id="1580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4335">
              <w:marLeft w:val="0"/>
              <w:marRight w:val="0"/>
              <w:marTop w:val="0"/>
              <w:marBottom w:val="0"/>
              <w:divBdr>
                <w:top w:val="none" w:sz="0" w:space="0" w:color="auto"/>
                <w:left w:val="none" w:sz="0" w:space="0" w:color="auto"/>
                <w:bottom w:val="none" w:sz="0" w:space="0" w:color="auto"/>
                <w:right w:val="none" w:sz="0" w:space="0" w:color="auto"/>
              </w:divBdr>
            </w:div>
          </w:divsChild>
        </w:div>
        <w:div w:id="849759255">
          <w:marLeft w:val="0"/>
          <w:marRight w:val="0"/>
          <w:marTop w:val="0"/>
          <w:marBottom w:val="0"/>
          <w:divBdr>
            <w:top w:val="none" w:sz="0" w:space="0" w:color="auto"/>
            <w:left w:val="none" w:sz="0" w:space="0" w:color="auto"/>
            <w:bottom w:val="none" w:sz="0" w:space="0" w:color="auto"/>
            <w:right w:val="none" w:sz="0" w:space="0" w:color="auto"/>
          </w:divBdr>
          <w:divsChild>
            <w:div w:id="313409355">
              <w:marLeft w:val="0"/>
              <w:marRight w:val="0"/>
              <w:marTop w:val="0"/>
              <w:marBottom w:val="0"/>
              <w:divBdr>
                <w:top w:val="none" w:sz="0" w:space="0" w:color="auto"/>
                <w:left w:val="none" w:sz="0" w:space="0" w:color="auto"/>
                <w:bottom w:val="none" w:sz="0" w:space="0" w:color="auto"/>
                <w:right w:val="none" w:sz="0" w:space="0" w:color="auto"/>
              </w:divBdr>
              <w:divsChild>
                <w:div w:id="2131122029">
                  <w:marLeft w:val="0"/>
                  <w:marRight w:val="0"/>
                  <w:marTop w:val="0"/>
                  <w:marBottom w:val="0"/>
                  <w:divBdr>
                    <w:top w:val="none" w:sz="0" w:space="0" w:color="auto"/>
                    <w:left w:val="none" w:sz="0" w:space="0" w:color="auto"/>
                    <w:bottom w:val="none" w:sz="0" w:space="0" w:color="auto"/>
                    <w:right w:val="none" w:sz="0" w:space="0" w:color="auto"/>
                  </w:divBdr>
                  <w:divsChild>
                    <w:div w:id="4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01800">
              <w:marLeft w:val="0"/>
              <w:marRight w:val="0"/>
              <w:marTop w:val="0"/>
              <w:marBottom w:val="0"/>
              <w:divBdr>
                <w:top w:val="none" w:sz="0" w:space="0" w:color="auto"/>
                <w:left w:val="none" w:sz="0" w:space="0" w:color="auto"/>
                <w:bottom w:val="none" w:sz="0" w:space="0" w:color="auto"/>
                <w:right w:val="none" w:sz="0" w:space="0" w:color="auto"/>
              </w:divBdr>
            </w:div>
            <w:div w:id="1357927610">
              <w:marLeft w:val="0"/>
              <w:marRight w:val="0"/>
              <w:marTop w:val="0"/>
              <w:marBottom w:val="0"/>
              <w:divBdr>
                <w:top w:val="none" w:sz="0" w:space="0" w:color="auto"/>
                <w:left w:val="none" w:sz="0" w:space="0" w:color="auto"/>
                <w:bottom w:val="none" w:sz="0" w:space="0" w:color="auto"/>
                <w:right w:val="none" w:sz="0" w:space="0" w:color="auto"/>
              </w:divBdr>
            </w:div>
          </w:divsChild>
        </w:div>
        <w:div w:id="974944345">
          <w:marLeft w:val="0"/>
          <w:marRight w:val="0"/>
          <w:marTop w:val="0"/>
          <w:marBottom w:val="0"/>
          <w:divBdr>
            <w:top w:val="none" w:sz="0" w:space="0" w:color="auto"/>
            <w:left w:val="none" w:sz="0" w:space="0" w:color="auto"/>
            <w:bottom w:val="none" w:sz="0" w:space="0" w:color="auto"/>
            <w:right w:val="none" w:sz="0" w:space="0" w:color="auto"/>
          </w:divBdr>
          <w:divsChild>
            <w:div w:id="523134182">
              <w:marLeft w:val="0"/>
              <w:marRight w:val="0"/>
              <w:marTop w:val="0"/>
              <w:marBottom w:val="0"/>
              <w:divBdr>
                <w:top w:val="none" w:sz="0" w:space="0" w:color="auto"/>
                <w:left w:val="none" w:sz="0" w:space="0" w:color="auto"/>
                <w:bottom w:val="none" w:sz="0" w:space="0" w:color="auto"/>
                <w:right w:val="none" w:sz="0" w:space="0" w:color="auto"/>
              </w:divBdr>
            </w:div>
            <w:div w:id="1098796329">
              <w:marLeft w:val="0"/>
              <w:marRight w:val="0"/>
              <w:marTop w:val="0"/>
              <w:marBottom w:val="0"/>
              <w:divBdr>
                <w:top w:val="none" w:sz="0" w:space="0" w:color="auto"/>
                <w:left w:val="none" w:sz="0" w:space="0" w:color="auto"/>
                <w:bottom w:val="none" w:sz="0" w:space="0" w:color="auto"/>
                <w:right w:val="none" w:sz="0" w:space="0" w:color="auto"/>
              </w:divBdr>
            </w:div>
            <w:div w:id="1768304912">
              <w:marLeft w:val="0"/>
              <w:marRight w:val="0"/>
              <w:marTop w:val="0"/>
              <w:marBottom w:val="0"/>
              <w:divBdr>
                <w:top w:val="none" w:sz="0" w:space="0" w:color="auto"/>
                <w:left w:val="none" w:sz="0" w:space="0" w:color="auto"/>
                <w:bottom w:val="none" w:sz="0" w:space="0" w:color="auto"/>
                <w:right w:val="none" w:sz="0" w:space="0" w:color="auto"/>
              </w:divBdr>
              <w:divsChild>
                <w:div w:id="773399897">
                  <w:marLeft w:val="0"/>
                  <w:marRight w:val="0"/>
                  <w:marTop w:val="0"/>
                  <w:marBottom w:val="0"/>
                  <w:divBdr>
                    <w:top w:val="none" w:sz="0" w:space="0" w:color="auto"/>
                    <w:left w:val="none" w:sz="0" w:space="0" w:color="auto"/>
                    <w:bottom w:val="none" w:sz="0" w:space="0" w:color="auto"/>
                    <w:right w:val="none" w:sz="0" w:space="0" w:color="auto"/>
                  </w:divBdr>
                  <w:divsChild>
                    <w:div w:id="6130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601277">
          <w:marLeft w:val="0"/>
          <w:marRight w:val="0"/>
          <w:marTop w:val="0"/>
          <w:marBottom w:val="0"/>
          <w:divBdr>
            <w:top w:val="none" w:sz="0" w:space="0" w:color="auto"/>
            <w:left w:val="none" w:sz="0" w:space="0" w:color="auto"/>
            <w:bottom w:val="none" w:sz="0" w:space="0" w:color="auto"/>
            <w:right w:val="none" w:sz="0" w:space="0" w:color="auto"/>
          </w:divBdr>
          <w:divsChild>
            <w:div w:id="1570000380">
              <w:marLeft w:val="0"/>
              <w:marRight w:val="0"/>
              <w:marTop w:val="0"/>
              <w:marBottom w:val="0"/>
              <w:divBdr>
                <w:top w:val="none" w:sz="0" w:space="0" w:color="auto"/>
                <w:left w:val="none" w:sz="0" w:space="0" w:color="auto"/>
                <w:bottom w:val="none" w:sz="0" w:space="0" w:color="auto"/>
                <w:right w:val="none" w:sz="0" w:space="0" w:color="auto"/>
              </w:divBdr>
            </w:div>
            <w:div w:id="2030907280">
              <w:marLeft w:val="0"/>
              <w:marRight w:val="0"/>
              <w:marTop w:val="0"/>
              <w:marBottom w:val="0"/>
              <w:divBdr>
                <w:top w:val="none" w:sz="0" w:space="0" w:color="auto"/>
                <w:left w:val="none" w:sz="0" w:space="0" w:color="auto"/>
                <w:bottom w:val="none" w:sz="0" w:space="0" w:color="auto"/>
                <w:right w:val="none" w:sz="0" w:space="0" w:color="auto"/>
              </w:divBdr>
            </w:div>
            <w:div w:id="2061512523">
              <w:marLeft w:val="0"/>
              <w:marRight w:val="0"/>
              <w:marTop w:val="0"/>
              <w:marBottom w:val="0"/>
              <w:divBdr>
                <w:top w:val="none" w:sz="0" w:space="0" w:color="auto"/>
                <w:left w:val="none" w:sz="0" w:space="0" w:color="auto"/>
                <w:bottom w:val="none" w:sz="0" w:space="0" w:color="auto"/>
                <w:right w:val="none" w:sz="0" w:space="0" w:color="auto"/>
              </w:divBdr>
              <w:divsChild>
                <w:div w:id="292371774">
                  <w:marLeft w:val="0"/>
                  <w:marRight w:val="0"/>
                  <w:marTop w:val="0"/>
                  <w:marBottom w:val="0"/>
                  <w:divBdr>
                    <w:top w:val="none" w:sz="0" w:space="0" w:color="auto"/>
                    <w:left w:val="none" w:sz="0" w:space="0" w:color="auto"/>
                    <w:bottom w:val="none" w:sz="0" w:space="0" w:color="auto"/>
                    <w:right w:val="none" w:sz="0" w:space="0" w:color="auto"/>
                  </w:divBdr>
                  <w:divsChild>
                    <w:div w:id="149417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651689">
          <w:marLeft w:val="0"/>
          <w:marRight w:val="0"/>
          <w:marTop w:val="0"/>
          <w:marBottom w:val="0"/>
          <w:divBdr>
            <w:top w:val="none" w:sz="0" w:space="0" w:color="auto"/>
            <w:left w:val="none" w:sz="0" w:space="0" w:color="auto"/>
            <w:bottom w:val="none" w:sz="0" w:space="0" w:color="auto"/>
            <w:right w:val="none" w:sz="0" w:space="0" w:color="auto"/>
          </w:divBdr>
          <w:divsChild>
            <w:div w:id="82992763">
              <w:marLeft w:val="0"/>
              <w:marRight w:val="0"/>
              <w:marTop w:val="0"/>
              <w:marBottom w:val="0"/>
              <w:divBdr>
                <w:top w:val="none" w:sz="0" w:space="0" w:color="auto"/>
                <w:left w:val="none" w:sz="0" w:space="0" w:color="auto"/>
                <w:bottom w:val="none" w:sz="0" w:space="0" w:color="auto"/>
                <w:right w:val="none" w:sz="0" w:space="0" w:color="auto"/>
              </w:divBdr>
              <w:divsChild>
                <w:div w:id="1708874255">
                  <w:marLeft w:val="0"/>
                  <w:marRight w:val="0"/>
                  <w:marTop w:val="0"/>
                  <w:marBottom w:val="0"/>
                  <w:divBdr>
                    <w:top w:val="none" w:sz="0" w:space="0" w:color="auto"/>
                    <w:left w:val="none" w:sz="0" w:space="0" w:color="auto"/>
                    <w:bottom w:val="none" w:sz="0" w:space="0" w:color="auto"/>
                    <w:right w:val="none" w:sz="0" w:space="0" w:color="auto"/>
                  </w:divBdr>
                  <w:divsChild>
                    <w:div w:id="67850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55964">
              <w:marLeft w:val="0"/>
              <w:marRight w:val="0"/>
              <w:marTop w:val="0"/>
              <w:marBottom w:val="0"/>
              <w:divBdr>
                <w:top w:val="none" w:sz="0" w:space="0" w:color="auto"/>
                <w:left w:val="none" w:sz="0" w:space="0" w:color="auto"/>
                <w:bottom w:val="none" w:sz="0" w:space="0" w:color="auto"/>
                <w:right w:val="none" w:sz="0" w:space="0" w:color="auto"/>
              </w:divBdr>
            </w:div>
          </w:divsChild>
        </w:div>
        <w:div w:id="1647588382">
          <w:marLeft w:val="0"/>
          <w:marRight w:val="0"/>
          <w:marTop w:val="0"/>
          <w:marBottom w:val="0"/>
          <w:divBdr>
            <w:top w:val="none" w:sz="0" w:space="0" w:color="auto"/>
            <w:left w:val="none" w:sz="0" w:space="0" w:color="auto"/>
            <w:bottom w:val="none" w:sz="0" w:space="0" w:color="auto"/>
            <w:right w:val="none" w:sz="0" w:space="0" w:color="auto"/>
          </w:divBdr>
          <w:divsChild>
            <w:div w:id="642126557">
              <w:marLeft w:val="0"/>
              <w:marRight w:val="0"/>
              <w:marTop w:val="0"/>
              <w:marBottom w:val="0"/>
              <w:divBdr>
                <w:top w:val="none" w:sz="0" w:space="0" w:color="auto"/>
                <w:left w:val="none" w:sz="0" w:space="0" w:color="auto"/>
                <w:bottom w:val="none" w:sz="0" w:space="0" w:color="auto"/>
                <w:right w:val="none" w:sz="0" w:space="0" w:color="auto"/>
              </w:divBdr>
              <w:divsChild>
                <w:div w:id="201409028">
                  <w:marLeft w:val="0"/>
                  <w:marRight w:val="0"/>
                  <w:marTop w:val="0"/>
                  <w:marBottom w:val="0"/>
                  <w:divBdr>
                    <w:top w:val="none" w:sz="0" w:space="0" w:color="auto"/>
                    <w:left w:val="none" w:sz="0" w:space="0" w:color="auto"/>
                    <w:bottom w:val="none" w:sz="0" w:space="0" w:color="auto"/>
                    <w:right w:val="none" w:sz="0" w:space="0" w:color="auto"/>
                  </w:divBdr>
                  <w:divsChild>
                    <w:div w:id="108148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04263">
              <w:marLeft w:val="0"/>
              <w:marRight w:val="0"/>
              <w:marTop w:val="0"/>
              <w:marBottom w:val="0"/>
              <w:divBdr>
                <w:top w:val="none" w:sz="0" w:space="0" w:color="auto"/>
                <w:left w:val="none" w:sz="0" w:space="0" w:color="auto"/>
                <w:bottom w:val="none" w:sz="0" w:space="0" w:color="auto"/>
                <w:right w:val="none" w:sz="0" w:space="0" w:color="auto"/>
              </w:divBdr>
            </w:div>
            <w:div w:id="912932721">
              <w:marLeft w:val="0"/>
              <w:marRight w:val="0"/>
              <w:marTop w:val="0"/>
              <w:marBottom w:val="0"/>
              <w:divBdr>
                <w:top w:val="none" w:sz="0" w:space="0" w:color="auto"/>
                <w:left w:val="none" w:sz="0" w:space="0" w:color="auto"/>
                <w:bottom w:val="none" w:sz="0" w:space="0" w:color="auto"/>
                <w:right w:val="none" w:sz="0" w:space="0" w:color="auto"/>
              </w:divBdr>
            </w:div>
          </w:divsChild>
        </w:div>
        <w:div w:id="1651204770">
          <w:marLeft w:val="0"/>
          <w:marRight w:val="0"/>
          <w:marTop w:val="0"/>
          <w:marBottom w:val="0"/>
          <w:divBdr>
            <w:top w:val="none" w:sz="0" w:space="0" w:color="auto"/>
            <w:left w:val="none" w:sz="0" w:space="0" w:color="auto"/>
            <w:bottom w:val="none" w:sz="0" w:space="0" w:color="auto"/>
            <w:right w:val="none" w:sz="0" w:space="0" w:color="auto"/>
          </w:divBdr>
          <w:divsChild>
            <w:div w:id="1054816032">
              <w:marLeft w:val="0"/>
              <w:marRight w:val="0"/>
              <w:marTop w:val="0"/>
              <w:marBottom w:val="0"/>
              <w:divBdr>
                <w:top w:val="none" w:sz="0" w:space="0" w:color="auto"/>
                <w:left w:val="none" w:sz="0" w:space="0" w:color="auto"/>
                <w:bottom w:val="none" w:sz="0" w:space="0" w:color="auto"/>
                <w:right w:val="none" w:sz="0" w:space="0" w:color="auto"/>
              </w:divBdr>
            </w:div>
            <w:div w:id="1775251234">
              <w:marLeft w:val="0"/>
              <w:marRight w:val="0"/>
              <w:marTop w:val="0"/>
              <w:marBottom w:val="0"/>
              <w:divBdr>
                <w:top w:val="none" w:sz="0" w:space="0" w:color="auto"/>
                <w:left w:val="none" w:sz="0" w:space="0" w:color="auto"/>
                <w:bottom w:val="none" w:sz="0" w:space="0" w:color="auto"/>
                <w:right w:val="none" w:sz="0" w:space="0" w:color="auto"/>
              </w:divBdr>
              <w:divsChild>
                <w:div w:id="1601176612">
                  <w:marLeft w:val="0"/>
                  <w:marRight w:val="0"/>
                  <w:marTop w:val="0"/>
                  <w:marBottom w:val="0"/>
                  <w:divBdr>
                    <w:top w:val="none" w:sz="0" w:space="0" w:color="auto"/>
                    <w:left w:val="none" w:sz="0" w:space="0" w:color="auto"/>
                    <w:bottom w:val="none" w:sz="0" w:space="0" w:color="auto"/>
                    <w:right w:val="none" w:sz="0" w:space="0" w:color="auto"/>
                  </w:divBdr>
                  <w:divsChild>
                    <w:div w:id="86285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398020">
          <w:marLeft w:val="0"/>
          <w:marRight w:val="0"/>
          <w:marTop w:val="0"/>
          <w:marBottom w:val="0"/>
          <w:divBdr>
            <w:top w:val="none" w:sz="0" w:space="0" w:color="auto"/>
            <w:left w:val="none" w:sz="0" w:space="0" w:color="auto"/>
            <w:bottom w:val="none" w:sz="0" w:space="0" w:color="auto"/>
            <w:right w:val="none" w:sz="0" w:space="0" w:color="auto"/>
          </w:divBdr>
          <w:divsChild>
            <w:div w:id="529299057">
              <w:marLeft w:val="0"/>
              <w:marRight w:val="0"/>
              <w:marTop w:val="0"/>
              <w:marBottom w:val="0"/>
              <w:divBdr>
                <w:top w:val="none" w:sz="0" w:space="0" w:color="auto"/>
                <w:left w:val="none" w:sz="0" w:space="0" w:color="auto"/>
                <w:bottom w:val="none" w:sz="0" w:space="0" w:color="auto"/>
                <w:right w:val="none" w:sz="0" w:space="0" w:color="auto"/>
              </w:divBdr>
              <w:divsChild>
                <w:div w:id="1728842677">
                  <w:marLeft w:val="0"/>
                  <w:marRight w:val="0"/>
                  <w:marTop w:val="0"/>
                  <w:marBottom w:val="0"/>
                  <w:divBdr>
                    <w:top w:val="none" w:sz="0" w:space="0" w:color="auto"/>
                    <w:left w:val="none" w:sz="0" w:space="0" w:color="auto"/>
                    <w:bottom w:val="none" w:sz="0" w:space="0" w:color="auto"/>
                    <w:right w:val="none" w:sz="0" w:space="0" w:color="auto"/>
                  </w:divBdr>
                  <w:divsChild>
                    <w:div w:id="97028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36290">
              <w:marLeft w:val="0"/>
              <w:marRight w:val="0"/>
              <w:marTop w:val="0"/>
              <w:marBottom w:val="0"/>
              <w:divBdr>
                <w:top w:val="none" w:sz="0" w:space="0" w:color="auto"/>
                <w:left w:val="none" w:sz="0" w:space="0" w:color="auto"/>
                <w:bottom w:val="none" w:sz="0" w:space="0" w:color="auto"/>
                <w:right w:val="none" w:sz="0" w:space="0" w:color="auto"/>
              </w:divBdr>
            </w:div>
            <w:div w:id="201984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70547">
      <w:bodyDiv w:val="1"/>
      <w:marLeft w:val="0"/>
      <w:marRight w:val="0"/>
      <w:marTop w:val="0"/>
      <w:marBottom w:val="0"/>
      <w:divBdr>
        <w:top w:val="none" w:sz="0" w:space="0" w:color="auto"/>
        <w:left w:val="none" w:sz="0" w:space="0" w:color="auto"/>
        <w:bottom w:val="none" w:sz="0" w:space="0" w:color="auto"/>
        <w:right w:val="none" w:sz="0" w:space="0" w:color="auto"/>
      </w:divBdr>
      <w:divsChild>
        <w:div w:id="430785788">
          <w:marLeft w:val="0"/>
          <w:marRight w:val="0"/>
          <w:marTop w:val="0"/>
          <w:marBottom w:val="0"/>
          <w:divBdr>
            <w:top w:val="none" w:sz="0" w:space="0" w:color="auto"/>
            <w:left w:val="none" w:sz="0" w:space="0" w:color="auto"/>
            <w:bottom w:val="none" w:sz="0" w:space="0" w:color="auto"/>
            <w:right w:val="none" w:sz="0" w:space="0" w:color="auto"/>
          </w:divBdr>
        </w:div>
      </w:divsChild>
    </w:div>
    <w:div w:id="538052458">
      <w:bodyDiv w:val="1"/>
      <w:marLeft w:val="0"/>
      <w:marRight w:val="0"/>
      <w:marTop w:val="0"/>
      <w:marBottom w:val="0"/>
      <w:divBdr>
        <w:top w:val="none" w:sz="0" w:space="0" w:color="auto"/>
        <w:left w:val="none" w:sz="0" w:space="0" w:color="auto"/>
        <w:bottom w:val="none" w:sz="0" w:space="0" w:color="auto"/>
        <w:right w:val="none" w:sz="0" w:space="0" w:color="auto"/>
      </w:divBdr>
    </w:div>
    <w:div w:id="545527858">
      <w:bodyDiv w:val="1"/>
      <w:marLeft w:val="0"/>
      <w:marRight w:val="0"/>
      <w:marTop w:val="0"/>
      <w:marBottom w:val="0"/>
      <w:divBdr>
        <w:top w:val="none" w:sz="0" w:space="0" w:color="auto"/>
        <w:left w:val="none" w:sz="0" w:space="0" w:color="auto"/>
        <w:bottom w:val="none" w:sz="0" w:space="0" w:color="auto"/>
        <w:right w:val="none" w:sz="0" w:space="0" w:color="auto"/>
      </w:divBdr>
    </w:div>
    <w:div w:id="549540668">
      <w:bodyDiv w:val="1"/>
      <w:marLeft w:val="0"/>
      <w:marRight w:val="0"/>
      <w:marTop w:val="0"/>
      <w:marBottom w:val="0"/>
      <w:divBdr>
        <w:top w:val="none" w:sz="0" w:space="0" w:color="auto"/>
        <w:left w:val="none" w:sz="0" w:space="0" w:color="auto"/>
        <w:bottom w:val="none" w:sz="0" w:space="0" w:color="auto"/>
        <w:right w:val="none" w:sz="0" w:space="0" w:color="auto"/>
      </w:divBdr>
      <w:divsChild>
        <w:div w:id="2098594162">
          <w:marLeft w:val="0"/>
          <w:marRight w:val="0"/>
          <w:marTop w:val="0"/>
          <w:marBottom w:val="0"/>
          <w:divBdr>
            <w:top w:val="none" w:sz="0" w:space="0" w:color="auto"/>
            <w:left w:val="none" w:sz="0" w:space="0" w:color="auto"/>
            <w:bottom w:val="none" w:sz="0" w:space="0" w:color="auto"/>
            <w:right w:val="none" w:sz="0" w:space="0" w:color="auto"/>
          </w:divBdr>
          <w:divsChild>
            <w:div w:id="83584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34501">
      <w:bodyDiv w:val="1"/>
      <w:marLeft w:val="0"/>
      <w:marRight w:val="0"/>
      <w:marTop w:val="0"/>
      <w:marBottom w:val="0"/>
      <w:divBdr>
        <w:top w:val="none" w:sz="0" w:space="0" w:color="auto"/>
        <w:left w:val="none" w:sz="0" w:space="0" w:color="auto"/>
        <w:bottom w:val="none" w:sz="0" w:space="0" w:color="auto"/>
        <w:right w:val="none" w:sz="0" w:space="0" w:color="auto"/>
      </w:divBdr>
    </w:div>
    <w:div w:id="553395185">
      <w:bodyDiv w:val="1"/>
      <w:marLeft w:val="0"/>
      <w:marRight w:val="0"/>
      <w:marTop w:val="0"/>
      <w:marBottom w:val="0"/>
      <w:divBdr>
        <w:top w:val="none" w:sz="0" w:space="0" w:color="auto"/>
        <w:left w:val="none" w:sz="0" w:space="0" w:color="auto"/>
        <w:bottom w:val="none" w:sz="0" w:space="0" w:color="auto"/>
        <w:right w:val="none" w:sz="0" w:space="0" w:color="auto"/>
      </w:divBdr>
      <w:divsChild>
        <w:div w:id="501625443">
          <w:marLeft w:val="0"/>
          <w:marRight w:val="0"/>
          <w:marTop w:val="0"/>
          <w:marBottom w:val="0"/>
          <w:divBdr>
            <w:top w:val="none" w:sz="0" w:space="0" w:color="auto"/>
            <w:left w:val="none" w:sz="0" w:space="0" w:color="auto"/>
            <w:bottom w:val="none" w:sz="0" w:space="0" w:color="auto"/>
            <w:right w:val="none" w:sz="0" w:space="0" w:color="auto"/>
          </w:divBdr>
          <w:divsChild>
            <w:div w:id="1436974086">
              <w:marLeft w:val="0"/>
              <w:marRight w:val="0"/>
              <w:marTop w:val="0"/>
              <w:marBottom w:val="0"/>
              <w:divBdr>
                <w:top w:val="none" w:sz="0" w:space="0" w:color="auto"/>
                <w:left w:val="none" w:sz="0" w:space="0" w:color="auto"/>
                <w:bottom w:val="none" w:sz="0" w:space="0" w:color="auto"/>
                <w:right w:val="none" w:sz="0" w:space="0" w:color="auto"/>
              </w:divBdr>
              <w:divsChild>
                <w:div w:id="46212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79140">
          <w:marLeft w:val="0"/>
          <w:marRight w:val="0"/>
          <w:marTop w:val="0"/>
          <w:marBottom w:val="0"/>
          <w:divBdr>
            <w:top w:val="none" w:sz="0" w:space="0" w:color="auto"/>
            <w:left w:val="none" w:sz="0" w:space="0" w:color="auto"/>
            <w:bottom w:val="none" w:sz="0" w:space="0" w:color="auto"/>
            <w:right w:val="none" w:sz="0" w:space="0" w:color="auto"/>
          </w:divBdr>
          <w:divsChild>
            <w:div w:id="2126145615">
              <w:marLeft w:val="0"/>
              <w:marRight w:val="0"/>
              <w:marTop w:val="0"/>
              <w:marBottom w:val="0"/>
              <w:divBdr>
                <w:top w:val="none" w:sz="0" w:space="0" w:color="auto"/>
                <w:left w:val="none" w:sz="0" w:space="0" w:color="auto"/>
                <w:bottom w:val="none" w:sz="0" w:space="0" w:color="auto"/>
                <w:right w:val="none" w:sz="0" w:space="0" w:color="auto"/>
              </w:divBdr>
              <w:divsChild>
                <w:div w:id="91994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6885">
          <w:marLeft w:val="0"/>
          <w:marRight w:val="0"/>
          <w:marTop w:val="0"/>
          <w:marBottom w:val="0"/>
          <w:divBdr>
            <w:top w:val="none" w:sz="0" w:space="0" w:color="auto"/>
            <w:left w:val="none" w:sz="0" w:space="0" w:color="auto"/>
            <w:bottom w:val="none" w:sz="0" w:space="0" w:color="auto"/>
            <w:right w:val="none" w:sz="0" w:space="0" w:color="auto"/>
          </w:divBdr>
          <w:divsChild>
            <w:div w:id="1658609249">
              <w:marLeft w:val="0"/>
              <w:marRight w:val="0"/>
              <w:marTop w:val="0"/>
              <w:marBottom w:val="0"/>
              <w:divBdr>
                <w:top w:val="none" w:sz="0" w:space="0" w:color="auto"/>
                <w:left w:val="none" w:sz="0" w:space="0" w:color="auto"/>
                <w:bottom w:val="none" w:sz="0" w:space="0" w:color="auto"/>
                <w:right w:val="none" w:sz="0" w:space="0" w:color="auto"/>
              </w:divBdr>
              <w:divsChild>
                <w:div w:id="62450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8444">
          <w:marLeft w:val="0"/>
          <w:marRight w:val="0"/>
          <w:marTop w:val="0"/>
          <w:marBottom w:val="0"/>
          <w:divBdr>
            <w:top w:val="none" w:sz="0" w:space="0" w:color="auto"/>
            <w:left w:val="none" w:sz="0" w:space="0" w:color="auto"/>
            <w:bottom w:val="none" w:sz="0" w:space="0" w:color="auto"/>
            <w:right w:val="none" w:sz="0" w:space="0" w:color="auto"/>
          </w:divBdr>
          <w:divsChild>
            <w:div w:id="620651113">
              <w:marLeft w:val="0"/>
              <w:marRight w:val="0"/>
              <w:marTop w:val="0"/>
              <w:marBottom w:val="0"/>
              <w:divBdr>
                <w:top w:val="none" w:sz="0" w:space="0" w:color="auto"/>
                <w:left w:val="none" w:sz="0" w:space="0" w:color="auto"/>
                <w:bottom w:val="none" w:sz="0" w:space="0" w:color="auto"/>
                <w:right w:val="none" w:sz="0" w:space="0" w:color="auto"/>
              </w:divBdr>
              <w:divsChild>
                <w:div w:id="101168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295652">
      <w:bodyDiv w:val="1"/>
      <w:marLeft w:val="0"/>
      <w:marRight w:val="0"/>
      <w:marTop w:val="0"/>
      <w:marBottom w:val="0"/>
      <w:divBdr>
        <w:top w:val="none" w:sz="0" w:space="0" w:color="auto"/>
        <w:left w:val="none" w:sz="0" w:space="0" w:color="auto"/>
        <w:bottom w:val="none" w:sz="0" w:space="0" w:color="auto"/>
        <w:right w:val="none" w:sz="0" w:space="0" w:color="auto"/>
      </w:divBdr>
      <w:divsChild>
        <w:div w:id="1744372854">
          <w:marLeft w:val="0"/>
          <w:marRight w:val="0"/>
          <w:marTop w:val="0"/>
          <w:marBottom w:val="0"/>
          <w:divBdr>
            <w:top w:val="none" w:sz="0" w:space="0" w:color="auto"/>
            <w:left w:val="none" w:sz="0" w:space="0" w:color="auto"/>
            <w:bottom w:val="none" w:sz="0" w:space="0" w:color="auto"/>
            <w:right w:val="none" w:sz="0" w:space="0" w:color="auto"/>
          </w:divBdr>
        </w:div>
      </w:divsChild>
    </w:div>
    <w:div w:id="565991151">
      <w:bodyDiv w:val="1"/>
      <w:marLeft w:val="0"/>
      <w:marRight w:val="0"/>
      <w:marTop w:val="0"/>
      <w:marBottom w:val="0"/>
      <w:divBdr>
        <w:top w:val="none" w:sz="0" w:space="0" w:color="auto"/>
        <w:left w:val="none" w:sz="0" w:space="0" w:color="auto"/>
        <w:bottom w:val="none" w:sz="0" w:space="0" w:color="auto"/>
        <w:right w:val="none" w:sz="0" w:space="0" w:color="auto"/>
      </w:divBdr>
    </w:div>
    <w:div w:id="571431103">
      <w:bodyDiv w:val="1"/>
      <w:marLeft w:val="0"/>
      <w:marRight w:val="0"/>
      <w:marTop w:val="0"/>
      <w:marBottom w:val="0"/>
      <w:divBdr>
        <w:top w:val="none" w:sz="0" w:space="0" w:color="auto"/>
        <w:left w:val="none" w:sz="0" w:space="0" w:color="auto"/>
        <w:bottom w:val="none" w:sz="0" w:space="0" w:color="auto"/>
        <w:right w:val="none" w:sz="0" w:space="0" w:color="auto"/>
      </w:divBdr>
      <w:divsChild>
        <w:div w:id="142043460">
          <w:marLeft w:val="0"/>
          <w:marRight w:val="0"/>
          <w:marTop w:val="0"/>
          <w:marBottom w:val="0"/>
          <w:divBdr>
            <w:top w:val="none" w:sz="0" w:space="0" w:color="auto"/>
            <w:left w:val="none" w:sz="0" w:space="0" w:color="auto"/>
            <w:bottom w:val="none" w:sz="0" w:space="0" w:color="auto"/>
            <w:right w:val="none" w:sz="0" w:space="0" w:color="auto"/>
          </w:divBdr>
          <w:divsChild>
            <w:div w:id="1952786475">
              <w:marLeft w:val="0"/>
              <w:marRight w:val="0"/>
              <w:marTop w:val="0"/>
              <w:marBottom w:val="0"/>
              <w:divBdr>
                <w:top w:val="none" w:sz="0" w:space="0" w:color="auto"/>
                <w:left w:val="none" w:sz="0" w:space="0" w:color="auto"/>
                <w:bottom w:val="none" w:sz="0" w:space="0" w:color="auto"/>
                <w:right w:val="none" w:sz="0" w:space="0" w:color="auto"/>
              </w:divBdr>
              <w:divsChild>
                <w:div w:id="1152721375">
                  <w:marLeft w:val="0"/>
                  <w:marRight w:val="0"/>
                  <w:marTop w:val="0"/>
                  <w:marBottom w:val="0"/>
                  <w:divBdr>
                    <w:top w:val="none" w:sz="0" w:space="0" w:color="auto"/>
                    <w:left w:val="none" w:sz="0" w:space="0" w:color="auto"/>
                    <w:bottom w:val="none" w:sz="0" w:space="0" w:color="auto"/>
                    <w:right w:val="none" w:sz="0" w:space="0" w:color="auto"/>
                  </w:divBdr>
                  <w:divsChild>
                    <w:div w:id="439644410">
                      <w:marLeft w:val="0"/>
                      <w:marRight w:val="0"/>
                      <w:marTop w:val="0"/>
                      <w:marBottom w:val="0"/>
                      <w:divBdr>
                        <w:top w:val="none" w:sz="0" w:space="0" w:color="auto"/>
                        <w:left w:val="none" w:sz="0" w:space="0" w:color="auto"/>
                        <w:bottom w:val="none" w:sz="0" w:space="0" w:color="auto"/>
                        <w:right w:val="none" w:sz="0" w:space="0" w:color="auto"/>
                      </w:divBdr>
                      <w:divsChild>
                        <w:div w:id="1707679184">
                          <w:marLeft w:val="0"/>
                          <w:marRight w:val="0"/>
                          <w:marTop w:val="0"/>
                          <w:marBottom w:val="0"/>
                          <w:divBdr>
                            <w:top w:val="none" w:sz="0" w:space="0" w:color="auto"/>
                            <w:left w:val="none" w:sz="0" w:space="0" w:color="auto"/>
                            <w:bottom w:val="none" w:sz="0" w:space="0" w:color="auto"/>
                            <w:right w:val="none" w:sz="0" w:space="0" w:color="auto"/>
                          </w:divBdr>
                          <w:divsChild>
                            <w:div w:id="904878112">
                              <w:marLeft w:val="0"/>
                              <w:marRight w:val="0"/>
                              <w:marTop w:val="0"/>
                              <w:marBottom w:val="0"/>
                              <w:divBdr>
                                <w:top w:val="none" w:sz="0" w:space="0" w:color="auto"/>
                                <w:left w:val="none" w:sz="0" w:space="0" w:color="auto"/>
                                <w:bottom w:val="none" w:sz="0" w:space="0" w:color="auto"/>
                                <w:right w:val="none" w:sz="0" w:space="0" w:color="auto"/>
                              </w:divBdr>
                              <w:divsChild>
                                <w:div w:id="1268006501">
                                  <w:marLeft w:val="0"/>
                                  <w:marRight w:val="0"/>
                                  <w:marTop w:val="0"/>
                                  <w:marBottom w:val="0"/>
                                  <w:divBdr>
                                    <w:top w:val="none" w:sz="0" w:space="0" w:color="auto"/>
                                    <w:left w:val="none" w:sz="0" w:space="0" w:color="auto"/>
                                    <w:bottom w:val="none" w:sz="0" w:space="0" w:color="auto"/>
                                    <w:right w:val="none" w:sz="0" w:space="0" w:color="auto"/>
                                  </w:divBdr>
                                  <w:divsChild>
                                    <w:div w:id="1085304948">
                                      <w:marLeft w:val="0"/>
                                      <w:marRight w:val="0"/>
                                      <w:marTop w:val="0"/>
                                      <w:marBottom w:val="0"/>
                                      <w:divBdr>
                                        <w:top w:val="none" w:sz="0" w:space="0" w:color="auto"/>
                                        <w:left w:val="none" w:sz="0" w:space="0" w:color="auto"/>
                                        <w:bottom w:val="none" w:sz="0" w:space="0" w:color="auto"/>
                                        <w:right w:val="none" w:sz="0" w:space="0" w:color="auto"/>
                                      </w:divBdr>
                                      <w:divsChild>
                                        <w:div w:id="751661076">
                                          <w:marLeft w:val="0"/>
                                          <w:marRight w:val="0"/>
                                          <w:marTop w:val="0"/>
                                          <w:marBottom w:val="0"/>
                                          <w:divBdr>
                                            <w:top w:val="none" w:sz="0" w:space="0" w:color="auto"/>
                                            <w:left w:val="none" w:sz="0" w:space="0" w:color="auto"/>
                                            <w:bottom w:val="none" w:sz="0" w:space="0" w:color="auto"/>
                                            <w:right w:val="none" w:sz="0" w:space="0" w:color="auto"/>
                                          </w:divBdr>
                                          <w:divsChild>
                                            <w:div w:id="1491676166">
                                              <w:marLeft w:val="0"/>
                                              <w:marRight w:val="0"/>
                                              <w:marTop w:val="0"/>
                                              <w:marBottom w:val="0"/>
                                              <w:divBdr>
                                                <w:top w:val="none" w:sz="0" w:space="0" w:color="auto"/>
                                                <w:left w:val="none" w:sz="0" w:space="0" w:color="auto"/>
                                                <w:bottom w:val="none" w:sz="0" w:space="0" w:color="auto"/>
                                                <w:right w:val="none" w:sz="0" w:space="0" w:color="auto"/>
                                              </w:divBdr>
                                              <w:divsChild>
                                                <w:div w:id="1536308373">
                                                  <w:marLeft w:val="0"/>
                                                  <w:marRight w:val="0"/>
                                                  <w:marTop w:val="0"/>
                                                  <w:marBottom w:val="0"/>
                                                  <w:divBdr>
                                                    <w:top w:val="none" w:sz="0" w:space="0" w:color="auto"/>
                                                    <w:left w:val="none" w:sz="0" w:space="0" w:color="auto"/>
                                                    <w:bottom w:val="none" w:sz="0" w:space="0" w:color="auto"/>
                                                    <w:right w:val="none" w:sz="0" w:space="0" w:color="auto"/>
                                                  </w:divBdr>
                                                  <w:divsChild>
                                                    <w:div w:id="138629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9825">
                                              <w:marLeft w:val="0"/>
                                              <w:marRight w:val="0"/>
                                              <w:marTop w:val="0"/>
                                              <w:marBottom w:val="0"/>
                                              <w:divBdr>
                                                <w:top w:val="none" w:sz="0" w:space="0" w:color="auto"/>
                                                <w:left w:val="none" w:sz="0" w:space="0" w:color="auto"/>
                                                <w:bottom w:val="none" w:sz="0" w:space="0" w:color="auto"/>
                                                <w:right w:val="none" w:sz="0" w:space="0" w:color="auto"/>
                                              </w:divBdr>
                                            </w:div>
                                            <w:div w:id="20967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603290">
                          <w:marLeft w:val="0"/>
                          <w:marRight w:val="0"/>
                          <w:marTop w:val="0"/>
                          <w:marBottom w:val="0"/>
                          <w:divBdr>
                            <w:top w:val="none" w:sz="0" w:space="0" w:color="auto"/>
                            <w:left w:val="none" w:sz="0" w:space="0" w:color="auto"/>
                            <w:bottom w:val="none" w:sz="0" w:space="0" w:color="auto"/>
                            <w:right w:val="none" w:sz="0" w:space="0" w:color="auto"/>
                          </w:divBdr>
                          <w:divsChild>
                            <w:div w:id="619412094">
                              <w:marLeft w:val="0"/>
                              <w:marRight w:val="0"/>
                              <w:marTop w:val="0"/>
                              <w:marBottom w:val="0"/>
                              <w:divBdr>
                                <w:top w:val="none" w:sz="0" w:space="0" w:color="auto"/>
                                <w:left w:val="none" w:sz="0" w:space="0" w:color="auto"/>
                                <w:bottom w:val="none" w:sz="0" w:space="0" w:color="auto"/>
                                <w:right w:val="none" w:sz="0" w:space="0" w:color="auto"/>
                              </w:divBdr>
                              <w:divsChild>
                                <w:div w:id="1415006324">
                                  <w:marLeft w:val="0"/>
                                  <w:marRight w:val="0"/>
                                  <w:marTop w:val="0"/>
                                  <w:marBottom w:val="0"/>
                                  <w:divBdr>
                                    <w:top w:val="none" w:sz="0" w:space="0" w:color="auto"/>
                                    <w:left w:val="none" w:sz="0" w:space="0" w:color="auto"/>
                                    <w:bottom w:val="none" w:sz="0" w:space="0" w:color="auto"/>
                                    <w:right w:val="none" w:sz="0" w:space="0" w:color="auto"/>
                                  </w:divBdr>
                                  <w:divsChild>
                                    <w:div w:id="126707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8304215">
          <w:marLeft w:val="0"/>
          <w:marRight w:val="0"/>
          <w:marTop w:val="0"/>
          <w:marBottom w:val="0"/>
          <w:divBdr>
            <w:top w:val="none" w:sz="0" w:space="0" w:color="auto"/>
            <w:left w:val="none" w:sz="0" w:space="0" w:color="auto"/>
            <w:bottom w:val="none" w:sz="0" w:space="0" w:color="auto"/>
            <w:right w:val="none" w:sz="0" w:space="0" w:color="auto"/>
          </w:divBdr>
          <w:divsChild>
            <w:div w:id="1806924743">
              <w:marLeft w:val="0"/>
              <w:marRight w:val="0"/>
              <w:marTop w:val="0"/>
              <w:marBottom w:val="0"/>
              <w:divBdr>
                <w:top w:val="none" w:sz="0" w:space="0" w:color="auto"/>
                <w:left w:val="none" w:sz="0" w:space="0" w:color="auto"/>
                <w:bottom w:val="none" w:sz="0" w:space="0" w:color="auto"/>
                <w:right w:val="none" w:sz="0" w:space="0" w:color="auto"/>
              </w:divBdr>
              <w:divsChild>
                <w:div w:id="1838037813">
                  <w:marLeft w:val="0"/>
                  <w:marRight w:val="0"/>
                  <w:marTop w:val="0"/>
                  <w:marBottom w:val="0"/>
                  <w:divBdr>
                    <w:top w:val="none" w:sz="0" w:space="0" w:color="auto"/>
                    <w:left w:val="none" w:sz="0" w:space="0" w:color="auto"/>
                    <w:bottom w:val="none" w:sz="0" w:space="0" w:color="auto"/>
                    <w:right w:val="none" w:sz="0" w:space="0" w:color="auto"/>
                  </w:divBdr>
                  <w:divsChild>
                    <w:div w:id="257176419">
                      <w:marLeft w:val="0"/>
                      <w:marRight w:val="0"/>
                      <w:marTop w:val="0"/>
                      <w:marBottom w:val="0"/>
                      <w:divBdr>
                        <w:top w:val="none" w:sz="0" w:space="0" w:color="auto"/>
                        <w:left w:val="none" w:sz="0" w:space="0" w:color="auto"/>
                        <w:bottom w:val="none" w:sz="0" w:space="0" w:color="auto"/>
                        <w:right w:val="none" w:sz="0" w:space="0" w:color="auto"/>
                      </w:divBdr>
                      <w:divsChild>
                        <w:div w:id="847329881">
                          <w:marLeft w:val="0"/>
                          <w:marRight w:val="0"/>
                          <w:marTop w:val="0"/>
                          <w:marBottom w:val="0"/>
                          <w:divBdr>
                            <w:top w:val="none" w:sz="0" w:space="0" w:color="auto"/>
                            <w:left w:val="none" w:sz="0" w:space="0" w:color="auto"/>
                            <w:bottom w:val="none" w:sz="0" w:space="0" w:color="auto"/>
                            <w:right w:val="none" w:sz="0" w:space="0" w:color="auto"/>
                          </w:divBdr>
                          <w:divsChild>
                            <w:div w:id="345133416">
                              <w:marLeft w:val="0"/>
                              <w:marRight w:val="0"/>
                              <w:marTop w:val="0"/>
                              <w:marBottom w:val="0"/>
                              <w:divBdr>
                                <w:top w:val="none" w:sz="0" w:space="0" w:color="auto"/>
                                <w:left w:val="none" w:sz="0" w:space="0" w:color="auto"/>
                                <w:bottom w:val="none" w:sz="0" w:space="0" w:color="auto"/>
                                <w:right w:val="none" w:sz="0" w:space="0" w:color="auto"/>
                              </w:divBdr>
                              <w:divsChild>
                                <w:div w:id="315109243">
                                  <w:marLeft w:val="0"/>
                                  <w:marRight w:val="0"/>
                                  <w:marTop w:val="0"/>
                                  <w:marBottom w:val="0"/>
                                  <w:divBdr>
                                    <w:top w:val="none" w:sz="0" w:space="0" w:color="auto"/>
                                    <w:left w:val="none" w:sz="0" w:space="0" w:color="auto"/>
                                    <w:bottom w:val="none" w:sz="0" w:space="0" w:color="auto"/>
                                    <w:right w:val="none" w:sz="0" w:space="0" w:color="auto"/>
                                  </w:divBdr>
                                  <w:divsChild>
                                    <w:div w:id="1715496757">
                                      <w:marLeft w:val="0"/>
                                      <w:marRight w:val="0"/>
                                      <w:marTop w:val="0"/>
                                      <w:marBottom w:val="0"/>
                                      <w:divBdr>
                                        <w:top w:val="none" w:sz="0" w:space="0" w:color="auto"/>
                                        <w:left w:val="none" w:sz="0" w:space="0" w:color="auto"/>
                                        <w:bottom w:val="none" w:sz="0" w:space="0" w:color="auto"/>
                                        <w:right w:val="none" w:sz="0" w:space="0" w:color="auto"/>
                                      </w:divBdr>
                                      <w:divsChild>
                                        <w:div w:id="21108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9918970">
          <w:marLeft w:val="0"/>
          <w:marRight w:val="0"/>
          <w:marTop w:val="0"/>
          <w:marBottom w:val="0"/>
          <w:divBdr>
            <w:top w:val="none" w:sz="0" w:space="0" w:color="auto"/>
            <w:left w:val="none" w:sz="0" w:space="0" w:color="auto"/>
            <w:bottom w:val="none" w:sz="0" w:space="0" w:color="auto"/>
            <w:right w:val="none" w:sz="0" w:space="0" w:color="auto"/>
          </w:divBdr>
          <w:divsChild>
            <w:div w:id="525369044">
              <w:marLeft w:val="0"/>
              <w:marRight w:val="0"/>
              <w:marTop w:val="0"/>
              <w:marBottom w:val="0"/>
              <w:divBdr>
                <w:top w:val="none" w:sz="0" w:space="0" w:color="auto"/>
                <w:left w:val="none" w:sz="0" w:space="0" w:color="auto"/>
                <w:bottom w:val="none" w:sz="0" w:space="0" w:color="auto"/>
                <w:right w:val="none" w:sz="0" w:space="0" w:color="auto"/>
              </w:divBdr>
              <w:divsChild>
                <w:div w:id="1478110232">
                  <w:marLeft w:val="0"/>
                  <w:marRight w:val="0"/>
                  <w:marTop w:val="0"/>
                  <w:marBottom w:val="0"/>
                  <w:divBdr>
                    <w:top w:val="none" w:sz="0" w:space="0" w:color="auto"/>
                    <w:left w:val="none" w:sz="0" w:space="0" w:color="auto"/>
                    <w:bottom w:val="none" w:sz="0" w:space="0" w:color="auto"/>
                    <w:right w:val="none" w:sz="0" w:space="0" w:color="auto"/>
                  </w:divBdr>
                  <w:divsChild>
                    <w:div w:id="699009934">
                      <w:marLeft w:val="0"/>
                      <w:marRight w:val="0"/>
                      <w:marTop w:val="0"/>
                      <w:marBottom w:val="0"/>
                      <w:divBdr>
                        <w:top w:val="none" w:sz="0" w:space="0" w:color="auto"/>
                        <w:left w:val="none" w:sz="0" w:space="0" w:color="auto"/>
                        <w:bottom w:val="none" w:sz="0" w:space="0" w:color="auto"/>
                        <w:right w:val="none" w:sz="0" w:space="0" w:color="auto"/>
                      </w:divBdr>
                      <w:divsChild>
                        <w:div w:id="1658417184">
                          <w:marLeft w:val="0"/>
                          <w:marRight w:val="0"/>
                          <w:marTop w:val="0"/>
                          <w:marBottom w:val="0"/>
                          <w:divBdr>
                            <w:top w:val="none" w:sz="0" w:space="0" w:color="auto"/>
                            <w:left w:val="none" w:sz="0" w:space="0" w:color="auto"/>
                            <w:bottom w:val="none" w:sz="0" w:space="0" w:color="auto"/>
                            <w:right w:val="none" w:sz="0" w:space="0" w:color="auto"/>
                          </w:divBdr>
                          <w:divsChild>
                            <w:div w:id="93408411">
                              <w:marLeft w:val="0"/>
                              <w:marRight w:val="0"/>
                              <w:marTop w:val="0"/>
                              <w:marBottom w:val="0"/>
                              <w:divBdr>
                                <w:top w:val="none" w:sz="0" w:space="0" w:color="auto"/>
                                <w:left w:val="none" w:sz="0" w:space="0" w:color="auto"/>
                                <w:bottom w:val="none" w:sz="0" w:space="0" w:color="auto"/>
                                <w:right w:val="none" w:sz="0" w:space="0" w:color="auto"/>
                              </w:divBdr>
                              <w:divsChild>
                                <w:div w:id="1958413566">
                                  <w:marLeft w:val="0"/>
                                  <w:marRight w:val="0"/>
                                  <w:marTop w:val="0"/>
                                  <w:marBottom w:val="0"/>
                                  <w:divBdr>
                                    <w:top w:val="none" w:sz="0" w:space="0" w:color="auto"/>
                                    <w:left w:val="none" w:sz="0" w:space="0" w:color="auto"/>
                                    <w:bottom w:val="none" w:sz="0" w:space="0" w:color="auto"/>
                                    <w:right w:val="none" w:sz="0" w:space="0" w:color="auto"/>
                                  </w:divBdr>
                                  <w:divsChild>
                                    <w:div w:id="1601260382">
                                      <w:marLeft w:val="0"/>
                                      <w:marRight w:val="0"/>
                                      <w:marTop w:val="0"/>
                                      <w:marBottom w:val="0"/>
                                      <w:divBdr>
                                        <w:top w:val="none" w:sz="0" w:space="0" w:color="auto"/>
                                        <w:left w:val="none" w:sz="0" w:space="0" w:color="auto"/>
                                        <w:bottom w:val="none" w:sz="0" w:space="0" w:color="auto"/>
                                        <w:right w:val="none" w:sz="0" w:space="0" w:color="auto"/>
                                      </w:divBdr>
                                      <w:divsChild>
                                        <w:div w:id="210661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6720050">
          <w:marLeft w:val="0"/>
          <w:marRight w:val="0"/>
          <w:marTop w:val="0"/>
          <w:marBottom w:val="0"/>
          <w:divBdr>
            <w:top w:val="none" w:sz="0" w:space="0" w:color="auto"/>
            <w:left w:val="none" w:sz="0" w:space="0" w:color="auto"/>
            <w:bottom w:val="none" w:sz="0" w:space="0" w:color="auto"/>
            <w:right w:val="none" w:sz="0" w:space="0" w:color="auto"/>
          </w:divBdr>
          <w:divsChild>
            <w:div w:id="815952983">
              <w:marLeft w:val="0"/>
              <w:marRight w:val="0"/>
              <w:marTop w:val="0"/>
              <w:marBottom w:val="0"/>
              <w:divBdr>
                <w:top w:val="none" w:sz="0" w:space="0" w:color="auto"/>
                <w:left w:val="none" w:sz="0" w:space="0" w:color="auto"/>
                <w:bottom w:val="none" w:sz="0" w:space="0" w:color="auto"/>
                <w:right w:val="none" w:sz="0" w:space="0" w:color="auto"/>
              </w:divBdr>
              <w:divsChild>
                <w:div w:id="643848980">
                  <w:marLeft w:val="0"/>
                  <w:marRight w:val="0"/>
                  <w:marTop w:val="0"/>
                  <w:marBottom w:val="0"/>
                  <w:divBdr>
                    <w:top w:val="none" w:sz="0" w:space="0" w:color="auto"/>
                    <w:left w:val="none" w:sz="0" w:space="0" w:color="auto"/>
                    <w:bottom w:val="none" w:sz="0" w:space="0" w:color="auto"/>
                    <w:right w:val="none" w:sz="0" w:space="0" w:color="auto"/>
                  </w:divBdr>
                  <w:divsChild>
                    <w:div w:id="620957945">
                      <w:marLeft w:val="0"/>
                      <w:marRight w:val="0"/>
                      <w:marTop w:val="0"/>
                      <w:marBottom w:val="0"/>
                      <w:divBdr>
                        <w:top w:val="none" w:sz="0" w:space="0" w:color="auto"/>
                        <w:left w:val="none" w:sz="0" w:space="0" w:color="auto"/>
                        <w:bottom w:val="none" w:sz="0" w:space="0" w:color="auto"/>
                        <w:right w:val="none" w:sz="0" w:space="0" w:color="auto"/>
                      </w:divBdr>
                      <w:divsChild>
                        <w:div w:id="1909882506">
                          <w:marLeft w:val="0"/>
                          <w:marRight w:val="0"/>
                          <w:marTop w:val="0"/>
                          <w:marBottom w:val="0"/>
                          <w:divBdr>
                            <w:top w:val="none" w:sz="0" w:space="0" w:color="auto"/>
                            <w:left w:val="none" w:sz="0" w:space="0" w:color="auto"/>
                            <w:bottom w:val="none" w:sz="0" w:space="0" w:color="auto"/>
                            <w:right w:val="none" w:sz="0" w:space="0" w:color="auto"/>
                          </w:divBdr>
                          <w:divsChild>
                            <w:div w:id="2017339107">
                              <w:marLeft w:val="0"/>
                              <w:marRight w:val="0"/>
                              <w:marTop w:val="0"/>
                              <w:marBottom w:val="0"/>
                              <w:divBdr>
                                <w:top w:val="none" w:sz="0" w:space="0" w:color="auto"/>
                                <w:left w:val="none" w:sz="0" w:space="0" w:color="auto"/>
                                <w:bottom w:val="none" w:sz="0" w:space="0" w:color="auto"/>
                                <w:right w:val="none" w:sz="0" w:space="0" w:color="auto"/>
                              </w:divBdr>
                              <w:divsChild>
                                <w:div w:id="701436946">
                                  <w:marLeft w:val="0"/>
                                  <w:marRight w:val="0"/>
                                  <w:marTop w:val="0"/>
                                  <w:marBottom w:val="0"/>
                                  <w:divBdr>
                                    <w:top w:val="none" w:sz="0" w:space="0" w:color="auto"/>
                                    <w:left w:val="none" w:sz="0" w:space="0" w:color="auto"/>
                                    <w:bottom w:val="none" w:sz="0" w:space="0" w:color="auto"/>
                                    <w:right w:val="none" w:sz="0" w:space="0" w:color="auto"/>
                                  </w:divBdr>
                                  <w:divsChild>
                                    <w:div w:id="119099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1431130">
      <w:bodyDiv w:val="1"/>
      <w:marLeft w:val="0"/>
      <w:marRight w:val="0"/>
      <w:marTop w:val="0"/>
      <w:marBottom w:val="0"/>
      <w:divBdr>
        <w:top w:val="none" w:sz="0" w:space="0" w:color="auto"/>
        <w:left w:val="none" w:sz="0" w:space="0" w:color="auto"/>
        <w:bottom w:val="none" w:sz="0" w:space="0" w:color="auto"/>
        <w:right w:val="none" w:sz="0" w:space="0" w:color="auto"/>
      </w:divBdr>
      <w:divsChild>
        <w:div w:id="277374750">
          <w:marLeft w:val="0"/>
          <w:marRight w:val="0"/>
          <w:marTop w:val="0"/>
          <w:marBottom w:val="0"/>
          <w:divBdr>
            <w:top w:val="none" w:sz="0" w:space="0" w:color="auto"/>
            <w:left w:val="none" w:sz="0" w:space="0" w:color="auto"/>
            <w:bottom w:val="none" w:sz="0" w:space="0" w:color="auto"/>
            <w:right w:val="none" w:sz="0" w:space="0" w:color="auto"/>
          </w:divBdr>
          <w:divsChild>
            <w:div w:id="22483749">
              <w:marLeft w:val="0"/>
              <w:marRight w:val="0"/>
              <w:marTop w:val="0"/>
              <w:marBottom w:val="0"/>
              <w:divBdr>
                <w:top w:val="none" w:sz="0" w:space="0" w:color="auto"/>
                <w:left w:val="none" w:sz="0" w:space="0" w:color="auto"/>
                <w:bottom w:val="none" w:sz="0" w:space="0" w:color="auto"/>
                <w:right w:val="none" w:sz="0" w:space="0" w:color="auto"/>
              </w:divBdr>
            </w:div>
          </w:divsChild>
        </w:div>
        <w:div w:id="1175264475">
          <w:marLeft w:val="0"/>
          <w:marRight w:val="0"/>
          <w:marTop w:val="0"/>
          <w:marBottom w:val="0"/>
          <w:divBdr>
            <w:top w:val="none" w:sz="0" w:space="0" w:color="auto"/>
            <w:left w:val="none" w:sz="0" w:space="0" w:color="auto"/>
            <w:bottom w:val="none" w:sz="0" w:space="0" w:color="auto"/>
            <w:right w:val="none" w:sz="0" w:space="0" w:color="auto"/>
          </w:divBdr>
        </w:div>
      </w:divsChild>
    </w:div>
    <w:div w:id="578683035">
      <w:bodyDiv w:val="1"/>
      <w:marLeft w:val="0"/>
      <w:marRight w:val="0"/>
      <w:marTop w:val="0"/>
      <w:marBottom w:val="0"/>
      <w:divBdr>
        <w:top w:val="none" w:sz="0" w:space="0" w:color="auto"/>
        <w:left w:val="none" w:sz="0" w:space="0" w:color="auto"/>
        <w:bottom w:val="none" w:sz="0" w:space="0" w:color="auto"/>
        <w:right w:val="none" w:sz="0" w:space="0" w:color="auto"/>
      </w:divBdr>
    </w:div>
    <w:div w:id="579602122">
      <w:bodyDiv w:val="1"/>
      <w:marLeft w:val="0"/>
      <w:marRight w:val="0"/>
      <w:marTop w:val="0"/>
      <w:marBottom w:val="0"/>
      <w:divBdr>
        <w:top w:val="none" w:sz="0" w:space="0" w:color="auto"/>
        <w:left w:val="none" w:sz="0" w:space="0" w:color="auto"/>
        <w:bottom w:val="none" w:sz="0" w:space="0" w:color="auto"/>
        <w:right w:val="none" w:sz="0" w:space="0" w:color="auto"/>
      </w:divBdr>
      <w:divsChild>
        <w:div w:id="341707924">
          <w:marLeft w:val="0"/>
          <w:marRight w:val="0"/>
          <w:marTop w:val="0"/>
          <w:marBottom w:val="0"/>
          <w:divBdr>
            <w:top w:val="none" w:sz="0" w:space="0" w:color="auto"/>
            <w:left w:val="none" w:sz="0" w:space="0" w:color="auto"/>
            <w:bottom w:val="none" w:sz="0" w:space="0" w:color="auto"/>
            <w:right w:val="none" w:sz="0" w:space="0" w:color="auto"/>
          </w:divBdr>
          <w:divsChild>
            <w:div w:id="1894584291">
              <w:marLeft w:val="0"/>
              <w:marRight w:val="0"/>
              <w:marTop w:val="0"/>
              <w:marBottom w:val="0"/>
              <w:divBdr>
                <w:top w:val="none" w:sz="0" w:space="0" w:color="auto"/>
                <w:left w:val="none" w:sz="0" w:space="0" w:color="auto"/>
                <w:bottom w:val="none" w:sz="0" w:space="0" w:color="auto"/>
                <w:right w:val="none" w:sz="0" w:space="0" w:color="auto"/>
              </w:divBdr>
            </w:div>
            <w:div w:id="2064022329">
              <w:marLeft w:val="0"/>
              <w:marRight w:val="0"/>
              <w:marTop w:val="0"/>
              <w:marBottom w:val="0"/>
              <w:divBdr>
                <w:top w:val="none" w:sz="0" w:space="0" w:color="auto"/>
                <w:left w:val="none" w:sz="0" w:space="0" w:color="auto"/>
                <w:bottom w:val="none" w:sz="0" w:space="0" w:color="auto"/>
                <w:right w:val="none" w:sz="0" w:space="0" w:color="auto"/>
              </w:divBdr>
              <w:divsChild>
                <w:div w:id="325940862">
                  <w:marLeft w:val="0"/>
                  <w:marRight w:val="0"/>
                  <w:marTop w:val="0"/>
                  <w:marBottom w:val="0"/>
                  <w:divBdr>
                    <w:top w:val="none" w:sz="0" w:space="0" w:color="auto"/>
                    <w:left w:val="none" w:sz="0" w:space="0" w:color="auto"/>
                    <w:bottom w:val="none" w:sz="0" w:space="0" w:color="auto"/>
                    <w:right w:val="none" w:sz="0" w:space="0" w:color="auto"/>
                  </w:divBdr>
                  <w:divsChild>
                    <w:div w:id="116801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26897">
              <w:marLeft w:val="0"/>
              <w:marRight w:val="0"/>
              <w:marTop w:val="0"/>
              <w:marBottom w:val="0"/>
              <w:divBdr>
                <w:top w:val="none" w:sz="0" w:space="0" w:color="auto"/>
                <w:left w:val="none" w:sz="0" w:space="0" w:color="auto"/>
                <w:bottom w:val="none" w:sz="0" w:space="0" w:color="auto"/>
                <w:right w:val="none" w:sz="0" w:space="0" w:color="auto"/>
              </w:divBdr>
            </w:div>
          </w:divsChild>
        </w:div>
        <w:div w:id="571500654">
          <w:marLeft w:val="0"/>
          <w:marRight w:val="0"/>
          <w:marTop w:val="0"/>
          <w:marBottom w:val="0"/>
          <w:divBdr>
            <w:top w:val="none" w:sz="0" w:space="0" w:color="auto"/>
            <w:left w:val="none" w:sz="0" w:space="0" w:color="auto"/>
            <w:bottom w:val="none" w:sz="0" w:space="0" w:color="auto"/>
            <w:right w:val="none" w:sz="0" w:space="0" w:color="auto"/>
          </w:divBdr>
          <w:divsChild>
            <w:div w:id="502284674">
              <w:marLeft w:val="0"/>
              <w:marRight w:val="0"/>
              <w:marTop w:val="0"/>
              <w:marBottom w:val="0"/>
              <w:divBdr>
                <w:top w:val="none" w:sz="0" w:space="0" w:color="auto"/>
                <w:left w:val="none" w:sz="0" w:space="0" w:color="auto"/>
                <w:bottom w:val="none" w:sz="0" w:space="0" w:color="auto"/>
                <w:right w:val="none" w:sz="0" w:space="0" w:color="auto"/>
              </w:divBdr>
            </w:div>
            <w:div w:id="1322781352">
              <w:marLeft w:val="0"/>
              <w:marRight w:val="0"/>
              <w:marTop w:val="0"/>
              <w:marBottom w:val="0"/>
              <w:divBdr>
                <w:top w:val="none" w:sz="0" w:space="0" w:color="auto"/>
                <w:left w:val="none" w:sz="0" w:space="0" w:color="auto"/>
                <w:bottom w:val="none" w:sz="0" w:space="0" w:color="auto"/>
                <w:right w:val="none" w:sz="0" w:space="0" w:color="auto"/>
              </w:divBdr>
              <w:divsChild>
                <w:div w:id="1098022219">
                  <w:marLeft w:val="0"/>
                  <w:marRight w:val="0"/>
                  <w:marTop w:val="0"/>
                  <w:marBottom w:val="0"/>
                  <w:divBdr>
                    <w:top w:val="none" w:sz="0" w:space="0" w:color="auto"/>
                    <w:left w:val="none" w:sz="0" w:space="0" w:color="auto"/>
                    <w:bottom w:val="none" w:sz="0" w:space="0" w:color="auto"/>
                    <w:right w:val="none" w:sz="0" w:space="0" w:color="auto"/>
                  </w:divBdr>
                  <w:divsChild>
                    <w:div w:id="113298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67643">
              <w:marLeft w:val="0"/>
              <w:marRight w:val="0"/>
              <w:marTop w:val="0"/>
              <w:marBottom w:val="0"/>
              <w:divBdr>
                <w:top w:val="none" w:sz="0" w:space="0" w:color="auto"/>
                <w:left w:val="none" w:sz="0" w:space="0" w:color="auto"/>
                <w:bottom w:val="none" w:sz="0" w:space="0" w:color="auto"/>
                <w:right w:val="none" w:sz="0" w:space="0" w:color="auto"/>
              </w:divBdr>
            </w:div>
          </w:divsChild>
        </w:div>
        <w:div w:id="1889874651">
          <w:marLeft w:val="0"/>
          <w:marRight w:val="0"/>
          <w:marTop w:val="0"/>
          <w:marBottom w:val="0"/>
          <w:divBdr>
            <w:top w:val="none" w:sz="0" w:space="0" w:color="auto"/>
            <w:left w:val="none" w:sz="0" w:space="0" w:color="auto"/>
            <w:bottom w:val="none" w:sz="0" w:space="0" w:color="auto"/>
            <w:right w:val="none" w:sz="0" w:space="0" w:color="auto"/>
          </w:divBdr>
          <w:divsChild>
            <w:div w:id="774131674">
              <w:marLeft w:val="0"/>
              <w:marRight w:val="0"/>
              <w:marTop w:val="0"/>
              <w:marBottom w:val="0"/>
              <w:divBdr>
                <w:top w:val="none" w:sz="0" w:space="0" w:color="auto"/>
                <w:left w:val="none" w:sz="0" w:space="0" w:color="auto"/>
                <w:bottom w:val="none" w:sz="0" w:space="0" w:color="auto"/>
                <w:right w:val="none" w:sz="0" w:space="0" w:color="auto"/>
              </w:divBdr>
            </w:div>
            <w:div w:id="1620141374">
              <w:marLeft w:val="0"/>
              <w:marRight w:val="0"/>
              <w:marTop w:val="0"/>
              <w:marBottom w:val="0"/>
              <w:divBdr>
                <w:top w:val="none" w:sz="0" w:space="0" w:color="auto"/>
                <w:left w:val="none" w:sz="0" w:space="0" w:color="auto"/>
                <w:bottom w:val="none" w:sz="0" w:space="0" w:color="auto"/>
                <w:right w:val="none" w:sz="0" w:space="0" w:color="auto"/>
              </w:divBdr>
              <w:divsChild>
                <w:div w:id="1426268185">
                  <w:marLeft w:val="0"/>
                  <w:marRight w:val="0"/>
                  <w:marTop w:val="0"/>
                  <w:marBottom w:val="0"/>
                  <w:divBdr>
                    <w:top w:val="none" w:sz="0" w:space="0" w:color="auto"/>
                    <w:left w:val="none" w:sz="0" w:space="0" w:color="auto"/>
                    <w:bottom w:val="none" w:sz="0" w:space="0" w:color="auto"/>
                    <w:right w:val="none" w:sz="0" w:space="0" w:color="auto"/>
                  </w:divBdr>
                  <w:divsChild>
                    <w:div w:id="102132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0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68909">
      <w:bodyDiv w:val="1"/>
      <w:marLeft w:val="0"/>
      <w:marRight w:val="0"/>
      <w:marTop w:val="0"/>
      <w:marBottom w:val="0"/>
      <w:divBdr>
        <w:top w:val="none" w:sz="0" w:space="0" w:color="auto"/>
        <w:left w:val="none" w:sz="0" w:space="0" w:color="auto"/>
        <w:bottom w:val="none" w:sz="0" w:space="0" w:color="auto"/>
        <w:right w:val="none" w:sz="0" w:space="0" w:color="auto"/>
      </w:divBdr>
      <w:divsChild>
        <w:div w:id="69012231">
          <w:marLeft w:val="0"/>
          <w:marRight w:val="0"/>
          <w:marTop w:val="0"/>
          <w:marBottom w:val="0"/>
          <w:divBdr>
            <w:top w:val="none" w:sz="0" w:space="0" w:color="auto"/>
            <w:left w:val="none" w:sz="0" w:space="0" w:color="auto"/>
            <w:bottom w:val="none" w:sz="0" w:space="0" w:color="auto"/>
            <w:right w:val="none" w:sz="0" w:space="0" w:color="auto"/>
          </w:divBdr>
          <w:divsChild>
            <w:div w:id="268394306">
              <w:marLeft w:val="0"/>
              <w:marRight w:val="0"/>
              <w:marTop w:val="0"/>
              <w:marBottom w:val="0"/>
              <w:divBdr>
                <w:top w:val="none" w:sz="0" w:space="0" w:color="auto"/>
                <w:left w:val="none" w:sz="0" w:space="0" w:color="auto"/>
                <w:bottom w:val="none" w:sz="0" w:space="0" w:color="auto"/>
                <w:right w:val="none" w:sz="0" w:space="0" w:color="auto"/>
              </w:divBdr>
              <w:divsChild>
                <w:div w:id="1570727583">
                  <w:marLeft w:val="0"/>
                  <w:marRight w:val="0"/>
                  <w:marTop w:val="0"/>
                  <w:marBottom w:val="0"/>
                  <w:divBdr>
                    <w:top w:val="none" w:sz="0" w:space="0" w:color="auto"/>
                    <w:left w:val="none" w:sz="0" w:space="0" w:color="auto"/>
                    <w:bottom w:val="none" w:sz="0" w:space="0" w:color="auto"/>
                    <w:right w:val="none" w:sz="0" w:space="0" w:color="auto"/>
                  </w:divBdr>
                  <w:divsChild>
                    <w:div w:id="1431240883">
                      <w:marLeft w:val="0"/>
                      <w:marRight w:val="0"/>
                      <w:marTop w:val="0"/>
                      <w:marBottom w:val="0"/>
                      <w:divBdr>
                        <w:top w:val="none" w:sz="0" w:space="0" w:color="auto"/>
                        <w:left w:val="none" w:sz="0" w:space="0" w:color="auto"/>
                        <w:bottom w:val="none" w:sz="0" w:space="0" w:color="auto"/>
                        <w:right w:val="none" w:sz="0" w:space="0" w:color="auto"/>
                      </w:divBdr>
                      <w:divsChild>
                        <w:div w:id="416288007">
                          <w:marLeft w:val="0"/>
                          <w:marRight w:val="0"/>
                          <w:marTop w:val="0"/>
                          <w:marBottom w:val="0"/>
                          <w:divBdr>
                            <w:top w:val="none" w:sz="0" w:space="0" w:color="auto"/>
                            <w:left w:val="none" w:sz="0" w:space="0" w:color="auto"/>
                            <w:bottom w:val="none" w:sz="0" w:space="0" w:color="auto"/>
                            <w:right w:val="none" w:sz="0" w:space="0" w:color="auto"/>
                          </w:divBdr>
                          <w:divsChild>
                            <w:div w:id="1595936746">
                              <w:marLeft w:val="0"/>
                              <w:marRight w:val="0"/>
                              <w:marTop w:val="0"/>
                              <w:marBottom w:val="0"/>
                              <w:divBdr>
                                <w:top w:val="none" w:sz="0" w:space="0" w:color="auto"/>
                                <w:left w:val="none" w:sz="0" w:space="0" w:color="auto"/>
                                <w:bottom w:val="none" w:sz="0" w:space="0" w:color="auto"/>
                                <w:right w:val="none" w:sz="0" w:space="0" w:color="auto"/>
                              </w:divBdr>
                              <w:divsChild>
                                <w:div w:id="1278411366">
                                  <w:marLeft w:val="0"/>
                                  <w:marRight w:val="0"/>
                                  <w:marTop w:val="0"/>
                                  <w:marBottom w:val="0"/>
                                  <w:divBdr>
                                    <w:top w:val="none" w:sz="0" w:space="0" w:color="auto"/>
                                    <w:left w:val="none" w:sz="0" w:space="0" w:color="auto"/>
                                    <w:bottom w:val="none" w:sz="0" w:space="0" w:color="auto"/>
                                    <w:right w:val="none" w:sz="0" w:space="0" w:color="auto"/>
                                  </w:divBdr>
                                </w:div>
                                <w:div w:id="1579897968">
                                  <w:marLeft w:val="0"/>
                                  <w:marRight w:val="0"/>
                                  <w:marTop w:val="0"/>
                                  <w:marBottom w:val="0"/>
                                  <w:divBdr>
                                    <w:top w:val="none" w:sz="0" w:space="0" w:color="auto"/>
                                    <w:left w:val="none" w:sz="0" w:space="0" w:color="auto"/>
                                    <w:bottom w:val="none" w:sz="0" w:space="0" w:color="auto"/>
                                    <w:right w:val="none" w:sz="0" w:space="0" w:color="auto"/>
                                  </w:divBdr>
                                  <w:divsChild>
                                    <w:div w:id="37976782">
                                      <w:marLeft w:val="0"/>
                                      <w:marRight w:val="0"/>
                                      <w:marTop w:val="0"/>
                                      <w:marBottom w:val="0"/>
                                      <w:divBdr>
                                        <w:top w:val="none" w:sz="0" w:space="0" w:color="auto"/>
                                        <w:left w:val="none" w:sz="0" w:space="0" w:color="auto"/>
                                        <w:bottom w:val="none" w:sz="0" w:space="0" w:color="auto"/>
                                        <w:right w:val="none" w:sz="0" w:space="0" w:color="auto"/>
                                      </w:divBdr>
                                      <w:divsChild>
                                        <w:div w:id="3454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616351">
          <w:marLeft w:val="0"/>
          <w:marRight w:val="0"/>
          <w:marTop w:val="0"/>
          <w:marBottom w:val="0"/>
          <w:divBdr>
            <w:top w:val="none" w:sz="0" w:space="0" w:color="auto"/>
            <w:left w:val="none" w:sz="0" w:space="0" w:color="auto"/>
            <w:bottom w:val="none" w:sz="0" w:space="0" w:color="auto"/>
            <w:right w:val="none" w:sz="0" w:space="0" w:color="auto"/>
          </w:divBdr>
          <w:divsChild>
            <w:div w:id="1024554186">
              <w:marLeft w:val="0"/>
              <w:marRight w:val="0"/>
              <w:marTop w:val="0"/>
              <w:marBottom w:val="0"/>
              <w:divBdr>
                <w:top w:val="none" w:sz="0" w:space="0" w:color="auto"/>
                <w:left w:val="none" w:sz="0" w:space="0" w:color="auto"/>
                <w:bottom w:val="none" w:sz="0" w:space="0" w:color="auto"/>
                <w:right w:val="none" w:sz="0" w:space="0" w:color="auto"/>
              </w:divBdr>
              <w:divsChild>
                <w:div w:id="1851523874">
                  <w:marLeft w:val="0"/>
                  <w:marRight w:val="0"/>
                  <w:marTop w:val="0"/>
                  <w:marBottom w:val="0"/>
                  <w:divBdr>
                    <w:top w:val="none" w:sz="0" w:space="0" w:color="auto"/>
                    <w:left w:val="none" w:sz="0" w:space="0" w:color="auto"/>
                    <w:bottom w:val="none" w:sz="0" w:space="0" w:color="auto"/>
                    <w:right w:val="none" w:sz="0" w:space="0" w:color="auto"/>
                  </w:divBdr>
                  <w:divsChild>
                    <w:div w:id="1875536326">
                      <w:marLeft w:val="0"/>
                      <w:marRight w:val="0"/>
                      <w:marTop w:val="0"/>
                      <w:marBottom w:val="0"/>
                      <w:divBdr>
                        <w:top w:val="none" w:sz="0" w:space="0" w:color="auto"/>
                        <w:left w:val="none" w:sz="0" w:space="0" w:color="auto"/>
                        <w:bottom w:val="none" w:sz="0" w:space="0" w:color="auto"/>
                        <w:right w:val="none" w:sz="0" w:space="0" w:color="auto"/>
                      </w:divBdr>
                      <w:divsChild>
                        <w:div w:id="1346900916">
                          <w:marLeft w:val="0"/>
                          <w:marRight w:val="0"/>
                          <w:marTop w:val="0"/>
                          <w:marBottom w:val="0"/>
                          <w:divBdr>
                            <w:top w:val="none" w:sz="0" w:space="0" w:color="auto"/>
                            <w:left w:val="none" w:sz="0" w:space="0" w:color="auto"/>
                            <w:bottom w:val="none" w:sz="0" w:space="0" w:color="auto"/>
                            <w:right w:val="none" w:sz="0" w:space="0" w:color="auto"/>
                          </w:divBdr>
                          <w:divsChild>
                            <w:div w:id="2140684888">
                              <w:marLeft w:val="0"/>
                              <w:marRight w:val="0"/>
                              <w:marTop w:val="0"/>
                              <w:marBottom w:val="0"/>
                              <w:divBdr>
                                <w:top w:val="none" w:sz="0" w:space="0" w:color="auto"/>
                                <w:left w:val="none" w:sz="0" w:space="0" w:color="auto"/>
                                <w:bottom w:val="none" w:sz="0" w:space="0" w:color="auto"/>
                                <w:right w:val="none" w:sz="0" w:space="0" w:color="auto"/>
                              </w:divBdr>
                              <w:divsChild>
                                <w:div w:id="547496795">
                                  <w:marLeft w:val="0"/>
                                  <w:marRight w:val="0"/>
                                  <w:marTop w:val="0"/>
                                  <w:marBottom w:val="0"/>
                                  <w:divBdr>
                                    <w:top w:val="none" w:sz="0" w:space="0" w:color="auto"/>
                                    <w:left w:val="none" w:sz="0" w:space="0" w:color="auto"/>
                                    <w:bottom w:val="none" w:sz="0" w:space="0" w:color="auto"/>
                                    <w:right w:val="none" w:sz="0" w:space="0" w:color="auto"/>
                                  </w:divBdr>
                                  <w:divsChild>
                                    <w:div w:id="978462370">
                                      <w:marLeft w:val="0"/>
                                      <w:marRight w:val="0"/>
                                      <w:marTop w:val="0"/>
                                      <w:marBottom w:val="0"/>
                                      <w:divBdr>
                                        <w:top w:val="none" w:sz="0" w:space="0" w:color="auto"/>
                                        <w:left w:val="none" w:sz="0" w:space="0" w:color="auto"/>
                                        <w:bottom w:val="none" w:sz="0" w:space="0" w:color="auto"/>
                                        <w:right w:val="none" w:sz="0" w:space="0" w:color="auto"/>
                                      </w:divBdr>
                                      <w:divsChild>
                                        <w:div w:id="177119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5955672">
          <w:marLeft w:val="0"/>
          <w:marRight w:val="0"/>
          <w:marTop w:val="0"/>
          <w:marBottom w:val="0"/>
          <w:divBdr>
            <w:top w:val="none" w:sz="0" w:space="0" w:color="auto"/>
            <w:left w:val="none" w:sz="0" w:space="0" w:color="auto"/>
            <w:bottom w:val="none" w:sz="0" w:space="0" w:color="auto"/>
            <w:right w:val="none" w:sz="0" w:space="0" w:color="auto"/>
          </w:divBdr>
          <w:divsChild>
            <w:div w:id="1266498411">
              <w:marLeft w:val="0"/>
              <w:marRight w:val="0"/>
              <w:marTop w:val="0"/>
              <w:marBottom w:val="0"/>
              <w:divBdr>
                <w:top w:val="none" w:sz="0" w:space="0" w:color="auto"/>
                <w:left w:val="none" w:sz="0" w:space="0" w:color="auto"/>
                <w:bottom w:val="none" w:sz="0" w:space="0" w:color="auto"/>
                <w:right w:val="none" w:sz="0" w:space="0" w:color="auto"/>
              </w:divBdr>
              <w:divsChild>
                <w:div w:id="1364986169">
                  <w:marLeft w:val="0"/>
                  <w:marRight w:val="0"/>
                  <w:marTop w:val="0"/>
                  <w:marBottom w:val="0"/>
                  <w:divBdr>
                    <w:top w:val="none" w:sz="0" w:space="0" w:color="auto"/>
                    <w:left w:val="none" w:sz="0" w:space="0" w:color="auto"/>
                    <w:bottom w:val="none" w:sz="0" w:space="0" w:color="auto"/>
                    <w:right w:val="none" w:sz="0" w:space="0" w:color="auto"/>
                  </w:divBdr>
                  <w:divsChild>
                    <w:div w:id="794369385">
                      <w:marLeft w:val="0"/>
                      <w:marRight w:val="0"/>
                      <w:marTop w:val="0"/>
                      <w:marBottom w:val="0"/>
                      <w:divBdr>
                        <w:top w:val="none" w:sz="0" w:space="0" w:color="auto"/>
                        <w:left w:val="none" w:sz="0" w:space="0" w:color="auto"/>
                        <w:bottom w:val="none" w:sz="0" w:space="0" w:color="auto"/>
                        <w:right w:val="none" w:sz="0" w:space="0" w:color="auto"/>
                      </w:divBdr>
                      <w:divsChild>
                        <w:div w:id="1911958892">
                          <w:marLeft w:val="0"/>
                          <w:marRight w:val="0"/>
                          <w:marTop w:val="0"/>
                          <w:marBottom w:val="0"/>
                          <w:divBdr>
                            <w:top w:val="none" w:sz="0" w:space="0" w:color="auto"/>
                            <w:left w:val="none" w:sz="0" w:space="0" w:color="auto"/>
                            <w:bottom w:val="none" w:sz="0" w:space="0" w:color="auto"/>
                            <w:right w:val="none" w:sz="0" w:space="0" w:color="auto"/>
                          </w:divBdr>
                          <w:divsChild>
                            <w:div w:id="938417570">
                              <w:marLeft w:val="0"/>
                              <w:marRight w:val="0"/>
                              <w:marTop w:val="0"/>
                              <w:marBottom w:val="0"/>
                              <w:divBdr>
                                <w:top w:val="none" w:sz="0" w:space="0" w:color="auto"/>
                                <w:left w:val="none" w:sz="0" w:space="0" w:color="auto"/>
                                <w:bottom w:val="none" w:sz="0" w:space="0" w:color="auto"/>
                                <w:right w:val="none" w:sz="0" w:space="0" w:color="auto"/>
                              </w:divBdr>
                              <w:divsChild>
                                <w:div w:id="195042945">
                                  <w:marLeft w:val="0"/>
                                  <w:marRight w:val="0"/>
                                  <w:marTop w:val="0"/>
                                  <w:marBottom w:val="0"/>
                                  <w:divBdr>
                                    <w:top w:val="none" w:sz="0" w:space="0" w:color="auto"/>
                                    <w:left w:val="none" w:sz="0" w:space="0" w:color="auto"/>
                                    <w:bottom w:val="none" w:sz="0" w:space="0" w:color="auto"/>
                                    <w:right w:val="none" w:sz="0" w:space="0" w:color="auto"/>
                                  </w:divBdr>
                                </w:div>
                                <w:div w:id="1411540146">
                                  <w:marLeft w:val="0"/>
                                  <w:marRight w:val="0"/>
                                  <w:marTop w:val="0"/>
                                  <w:marBottom w:val="0"/>
                                  <w:divBdr>
                                    <w:top w:val="none" w:sz="0" w:space="0" w:color="auto"/>
                                    <w:left w:val="none" w:sz="0" w:space="0" w:color="auto"/>
                                    <w:bottom w:val="none" w:sz="0" w:space="0" w:color="auto"/>
                                    <w:right w:val="none" w:sz="0" w:space="0" w:color="auto"/>
                                  </w:divBdr>
                                  <w:divsChild>
                                    <w:div w:id="1050229693">
                                      <w:marLeft w:val="0"/>
                                      <w:marRight w:val="0"/>
                                      <w:marTop w:val="0"/>
                                      <w:marBottom w:val="0"/>
                                      <w:divBdr>
                                        <w:top w:val="none" w:sz="0" w:space="0" w:color="auto"/>
                                        <w:left w:val="none" w:sz="0" w:space="0" w:color="auto"/>
                                        <w:bottom w:val="none" w:sz="0" w:space="0" w:color="auto"/>
                                        <w:right w:val="none" w:sz="0" w:space="0" w:color="auto"/>
                                      </w:divBdr>
                                      <w:divsChild>
                                        <w:div w:id="100304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4862642">
          <w:marLeft w:val="0"/>
          <w:marRight w:val="0"/>
          <w:marTop w:val="0"/>
          <w:marBottom w:val="0"/>
          <w:divBdr>
            <w:top w:val="none" w:sz="0" w:space="0" w:color="auto"/>
            <w:left w:val="none" w:sz="0" w:space="0" w:color="auto"/>
            <w:bottom w:val="none" w:sz="0" w:space="0" w:color="auto"/>
            <w:right w:val="none" w:sz="0" w:space="0" w:color="auto"/>
          </w:divBdr>
          <w:divsChild>
            <w:div w:id="1419523640">
              <w:marLeft w:val="0"/>
              <w:marRight w:val="0"/>
              <w:marTop w:val="0"/>
              <w:marBottom w:val="0"/>
              <w:divBdr>
                <w:top w:val="none" w:sz="0" w:space="0" w:color="auto"/>
                <w:left w:val="none" w:sz="0" w:space="0" w:color="auto"/>
                <w:bottom w:val="none" w:sz="0" w:space="0" w:color="auto"/>
                <w:right w:val="none" w:sz="0" w:space="0" w:color="auto"/>
              </w:divBdr>
              <w:divsChild>
                <w:div w:id="92483266">
                  <w:marLeft w:val="0"/>
                  <w:marRight w:val="0"/>
                  <w:marTop w:val="0"/>
                  <w:marBottom w:val="0"/>
                  <w:divBdr>
                    <w:top w:val="none" w:sz="0" w:space="0" w:color="auto"/>
                    <w:left w:val="none" w:sz="0" w:space="0" w:color="auto"/>
                    <w:bottom w:val="none" w:sz="0" w:space="0" w:color="auto"/>
                    <w:right w:val="none" w:sz="0" w:space="0" w:color="auto"/>
                  </w:divBdr>
                  <w:divsChild>
                    <w:div w:id="2060739524">
                      <w:marLeft w:val="0"/>
                      <w:marRight w:val="0"/>
                      <w:marTop w:val="0"/>
                      <w:marBottom w:val="0"/>
                      <w:divBdr>
                        <w:top w:val="none" w:sz="0" w:space="0" w:color="auto"/>
                        <w:left w:val="none" w:sz="0" w:space="0" w:color="auto"/>
                        <w:bottom w:val="none" w:sz="0" w:space="0" w:color="auto"/>
                        <w:right w:val="none" w:sz="0" w:space="0" w:color="auto"/>
                      </w:divBdr>
                      <w:divsChild>
                        <w:div w:id="740522539">
                          <w:marLeft w:val="0"/>
                          <w:marRight w:val="0"/>
                          <w:marTop w:val="0"/>
                          <w:marBottom w:val="0"/>
                          <w:divBdr>
                            <w:top w:val="none" w:sz="0" w:space="0" w:color="auto"/>
                            <w:left w:val="none" w:sz="0" w:space="0" w:color="auto"/>
                            <w:bottom w:val="none" w:sz="0" w:space="0" w:color="auto"/>
                            <w:right w:val="none" w:sz="0" w:space="0" w:color="auto"/>
                          </w:divBdr>
                          <w:divsChild>
                            <w:div w:id="875435154">
                              <w:marLeft w:val="0"/>
                              <w:marRight w:val="0"/>
                              <w:marTop w:val="0"/>
                              <w:marBottom w:val="0"/>
                              <w:divBdr>
                                <w:top w:val="none" w:sz="0" w:space="0" w:color="auto"/>
                                <w:left w:val="none" w:sz="0" w:space="0" w:color="auto"/>
                                <w:bottom w:val="none" w:sz="0" w:space="0" w:color="auto"/>
                                <w:right w:val="none" w:sz="0" w:space="0" w:color="auto"/>
                              </w:divBdr>
                              <w:divsChild>
                                <w:div w:id="99380900">
                                  <w:marLeft w:val="0"/>
                                  <w:marRight w:val="0"/>
                                  <w:marTop w:val="0"/>
                                  <w:marBottom w:val="0"/>
                                  <w:divBdr>
                                    <w:top w:val="none" w:sz="0" w:space="0" w:color="auto"/>
                                    <w:left w:val="none" w:sz="0" w:space="0" w:color="auto"/>
                                    <w:bottom w:val="none" w:sz="0" w:space="0" w:color="auto"/>
                                    <w:right w:val="none" w:sz="0" w:space="0" w:color="auto"/>
                                  </w:divBdr>
                                  <w:divsChild>
                                    <w:div w:id="229120786">
                                      <w:marLeft w:val="0"/>
                                      <w:marRight w:val="0"/>
                                      <w:marTop w:val="0"/>
                                      <w:marBottom w:val="0"/>
                                      <w:divBdr>
                                        <w:top w:val="none" w:sz="0" w:space="0" w:color="auto"/>
                                        <w:left w:val="none" w:sz="0" w:space="0" w:color="auto"/>
                                        <w:bottom w:val="none" w:sz="0" w:space="0" w:color="auto"/>
                                        <w:right w:val="none" w:sz="0" w:space="0" w:color="auto"/>
                                      </w:divBdr>
                                      <w:divsChild>
                                        <w:div w:id="1075207260">
                                          <w:marLeft w:val="0"/>
                                          <w:marRight w:val="0"/>
                                          <w:marTop w:val="0"/>
                                          <w:marBottom w:val="0"/>
                                          <w:divBdr>
                                            <w:top w:val="none" w:sz="0" w:space="0" w:color="auto"/>
                                            <w:left w:val="none" w:sz="0" w:space="0" w:color="auto"/>
                                            <w:bottom w:val="none" w:sz="0" w:space="0" w:color="auto"/>
                                            <w:right w:val="none" w:sz="0" w:space="0" w:color="auto"/>
                                          </w:divBdr>
                                          <w:divsChild>
                                            <w:div w:id="331878865">
                                              <w:marLeft w:val="0"/>
                                              <w:marRight w:val="0"/>
                                              <w:marTop w:val="0"/>
                                              <w:marBottom w:val="0"/>
                                              <w:divBdr>
                                                <w:top w:val="none" w:sz="0" w:space="0" w:color="auto"/>
                                                <w:left w:val="none" w:sz="0" w:space="0" w:color="auto"/>
                                                <w:bottom w:val="none" w:sz="0" w:space="0" w:color="auto"/>
                                                <w:right w:val="none" w:sz="0" w:space="0" w:color="auto"/>
                                              </w:divBdr>
                                            </w:div>
                                            <w:div w:id="1719040250">
                                              <w:marLeft w:val="0"/>
                                              <w:marRight w:val="0"/>
                                              <w:marTop w:val="0"/>
                                              <w:marBottom w:val="0"/>
                                              <w:divBdr>
                                                <w:top w:val="none" w:sz="0" w:space="0" w:color="auto"/>
                                                <w:left w:val="none" w:sz="0" w:space="0" w:color="auto"/>
                                                <w:bottom w:val="none" w:sz="0" w:space="0" w:color="auto"/>
                                                <w:right w:val="none" w:sz="0" w:space="0" w:color="auto"/>
                                              </w:divBdr>
                                            </w:div>
                                            <w:div w:id="1847669469">
                                              <w:marLeft w:val="0"/>
                                              <w:marRight w:val="0"/>
                                              <w:marTop w:val="0"/>
                                              <w:marBottom w:val="0"/>
                                              <w:divBdr>
                                                <w:top w:val="none" w:sz="0" w:space="0" w:color="auto"/>
                                                <w:left w:val="none" w:sz="0" w:space="0" w:color="auto"/>
                                                <w:bottom w:val="none" w:sz="0" w:space="0" w:color="auto"/>
                                                <w:right w:val="none" w:sz="0" w:space="0" w:color="auto"/>
                                              </w:divBdr>
                                              <w:divsChild>
                                                <w:div w:id="741370570">
                                                  <w:marLeft w:val="0"/>
                                                  <w:marRight w:val="0"/>
                                                  <w:marTop w:val="0"/>
                                                  <w:marBottom w:val="0"/>
                                                  <w:divBdr>
                                                    <w:top w:val="none" w:sz="0" w:space="0" w:color="auto"/>
                                                    <w:left w:val="none" w:sz="0" w:space="0" w:color="auto"/>
                                                    <w:bottom w:val="none" w:sz="0" w:space="0" w:color="auto"/>
                                                    <w:right w:val="none" w:sz="0" w:space="0" w:color="auto"/>
                                                  </w:divBdr>
                                                  <w:divsChild>
                                                    <w:div w:id="21536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744585">
                                          <w:marLeft w:val="0"/>
                                          <w:marRight w:val="0"/>
                                          <w:marTop w:val="0"/>
                                          <w:marBottom w:val="0"/>
                                          <w:divBdr>
                                            <w:top w:val="none" w:sz="0" w:space="0" w:color="auto"/>
                                            <w:left w:val="none" w:sz="0" w:space="0" w:color="auto"/>
                                            <w:bottom w:val="none" w:sz="0" w:space="0" w:color="auto"/>
                                            <w:right w:val="none" w:sz="0" w:space="0" w:color="auto"/>
                                          </w:divBdr>
                                          <w:divsChild>
                                            <w:div w:id="1718234094">
                                              <w:marLeft w:val="0"/>
                                              <w:marRight w:val="0"/>
                                              <w:marTop w:val="0"/>
                                              <w:marBottom w:val="0"/>
                                              <w:divBdr>
                                                <w:top w:val="none" w:sz="0" w:space="0" w:color="auto"/>
                                                <w:left w:val="none" w:sz="0" w:space="0" w:color="auto"/>
                                                <w:bottom w:val="none" w:sz="0" w:space="0" w:color="auto"/>
                                                <w:right w:val="none" w:sz="0" w:space="0" w:color="auto"/>
                                              </w:divBdr>
                                            </w:div>
                                            <w:div w:id="1815372412">
                                              <w:marLeft w:val="0"/>
                                              <w:marRight w:val="0"/>
                                              <w:marTop w:val="0"/>
                                              <w:marBottom w:val="0"/>
                                              <w:divBdr>
                                                <w:top w:val="none" w:sz="0" w:space="0" w:color="auto"/>
                                                <w:left w:val="none" w:sz="0" w:space="0" w:color="auto"/>
                                                <w:bottom w:val="none" w:sz="0" w:space="0" w:color="auto"/>
                                                <w:right w:val="none" w:sz="0" w:space="0" w:color="auto"/>
                                              </w:divBdr>
                                              <w:divsChild>
                                                <w:div w:id="735127544">
                                                  <w:marLeft w:val="0"/>
                                                  <w:marRight w:val="0"/>
                                                  <w:marTop w:val="0"/>
                                                  <w:marBottom w:val="0"/>
                                                  <w:divBdr>
                                                    <w:top w:val="none" w:sz="0" w:space="0" w:color="auto"/>
                                                    <w:left w:val="none" w:sz="0" w:space="0" w:color="auto"/>
                                                    <w:bottom w:val="none" w:sz="0" w:space="0" w:color="auto"/>
                                                    <w:right w:val="none" w:sz="0" w:space="0" w:color="auto"/>
                                                  </w:divBdr>
                                                  <w:divsChild>
                                                    <w:div w:id="66501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30203">
                                              <w:marLeft w:val="0"/>
                                              <w:marRight w:val="0"/>
                                              <w:marTop w:val="0"/>
                                              <w:marBottom w:val="0"/>
                                              <w:divBdr>
                                                <w:top w:val="none" w:sz="0" w:space="0" w:color="auto"/>
                                                <w:left w:val="none" w:sz="0" w:space="0" w:color="auto"/>
                                                <w:bottom w:val="none" w:sz="0" w:space="0" w:color="auto"/>
                                                <w:right w:val="none" w:sz="0" w:space="0" w:color="auto"/>
                                              </w:divBdr>
                                            </w:div>
                                          </w:divsChild>
                                        </w:div>
                                        <w:div w:id="170494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1907440">
          <w:marLeft w:val="0"/>
          <w:marRight w:val="0"/>
          <w:marTop w:val="0"/>
          <w:marBottom w:val="0"/>
          <w:divBdr>
            <w:top w:val="none" w:sz="0" w:space="0" w:color="auto"/>
            <w:left w:val="none" w:sz="0" w:space="0" w:color="auto"/>
            <w:bottom w:val="none" w:sz="0" w:space="0" w:color="auto"/>
            <w:right w:val="none" w:sz="0" w:space="0" w:color="auto"/>
          </w:divBdr>
          <w:divsChild>
            <w:div w:id="1084760721">
              <w:marLeft w:val="0"/>
              <w:marRight w:val="0"/>
              <w:marTop w:val="0"/>
              <w:marBottom w:val="0"/>
              <w:divBdr>
                <w:top w:val="none" w:sz="0" w:space="0" w:color="auto"/>
                <w:left w:val="none" w:sz="0" w:space="0" w:color="auto"/>
                <w:bottom w:val="none" w:sz="0" w:space="0" w:color="auto"/>
                <w:right w:val="none" w:sz="0" w:space="0" w:color="auto"/>
              </w:divBdr>
              <w:divsChild>
                <w:div w:id="941228644">
                  <w:marLeft w:val="0"/>
                  <w:marRight w:val="0"/>
                  <w:marTop w:val="0"/>
                  <w:marBottom w:val="0"/>
                  <w:divBdr>
                    <w:top w:val="none" w:sz="0" w:space="0" w:color="auto"/>
                    <w:left w:val="none" w:sz="0" w:space="0" w:color="auto"/>
                    <w:bottom w:val="none" w:sz="0" w:space="0" w:color="auto"/>
                    <w:right w:val="none" w:sz="0" w:space="0" w:color="auto"/>
                  </w:divBdr>
                  <w:divsChild>
                    <w:div w:id="116871769">
                      <w:marLeft w:val="0"/>
                      <w:marRight w:val="0"/>
                      <w:marTop w:val="0"/>
                      <w:marBottom w:val="0"/>
                      <w:divBdr>
                        <w:top w:val="none" w:sz="0" w:space="0" w:color="auto"/>
                        <w:left w:val="none" w:sz="0" w:space="0" w:color="auto"/>
                        <w:bottom w:val="none" w:sz="0" w:space="0" w:color="auto"/>
                        <w:right w:val="none" w:sz="0" w:space="0" w:color="auto"/>
                      </w:divBdr>
                      <w:divsChild>
                        <w:div w:id="990864144">
                          <w:marLeft w:val="0"/>
                          <w:marRight w:val="0"/>
                          <w:marTop w:val="0"/>
                          <w:marBottom w:val="0"/>
                          <w:divBdr>
                            <w:top w:val="none" w:sz="0" w:space="0" w:color="auto"/>
                            <w:left w:val="none" w:sz="0" w:space="0" w:color="auto"/>
                            <w:bottom w:val="none" w:sz="0" w:space="0" w:color="auto"/>
                            <w:right w:val="none" w:sz="0" w:space="0" w:color="auto"/>
                          </w:divBdr>
                          <w:divsChild>
                            <w:div w:id="1514028842">
                              <w:marLeft w:val="0"/>
                              <w:marRight w:val="0"/>
                              <w:marTop w:val="0"/>
                              <w:marBottom w:val="0"/>
                              <w:divBdr>
                                <w:top w:val="none" w:sz="0" w:space="0" w:color="auto"/>
                                <w:left w:val="none" w:sz="0" w:space="0" w:color="auto"/>
                                <w:bottom w:val="none" w:sz="0" w:space="0" w:color="auto"/>
                                <w:right w:val="none" w:sz="0" w:space="0" w:color="auto"/>
                              </w:divBdr>
                              <w:divsChild>
                                <w:div w:id="117991440">
                                  <w:marLeft w:val="0"/>
                                  <w:marRight w:val="0"/>
                                  <w:marTop w:val="0"/>
                                  <w:marBottom w:val="0"/>
                                  <w:divBdr>
                                    <w:top w:val="none" w:sz="0" w:space="0" w:color="auto"/>
                                    <w:left w:val="none" w:sz="0" w:space="0" w:color="auto"/>
                                    <w:bottom w:val="none" w:sz="0" w:space="0" w:color="auto"/>
                                    <w:right w:val="none" w:sz="0" w:space="0" w:color="auto"/>
                                  </w:divBdr>
                                  <w:divsChild>
                                    <w:div w:id="558176915">
                                      <w:marLeft w:val="0"/>
                                      <w:marRight w:val="0"/>
                                      <w:marTop w:val="0"/>
                                      <w:marBottom w:val="0"/>
                                      <w:divBdr>
                                        <w:top w:val="none" w:sz="0" w:space="0" w:color="auto"/>
                                        <w:left w:val="none" w:sz="0" w:space="0" w:color="auto"/>
                                        <w:bottom w:val="none" w:sz="0" w:space="0" w:color="auto"/>
                                        <w:right w:val="none" w:sz="0" w:space="0" w:color="auto"/>
                                      </w:divBdr>
                                      <w:divsChild>
                                        <w:div w:id="25907811">
                                          <w:marLeft w:val="0"/>
                                          <w:marRight w:val="0"/>
                                          <w:marTop w:val="0"/>
                                          <w:marBottom w:val="0"/>
                                          <w:divBdr>
                                            <w:top w:val="none" w:sz="0" w:space="0" w:color="auto"/>
                                            <w:left w:val="none" w:sz="0" w:space="0" w:color="auto"/>
                                            <w:bottom w:val="none" w:sz="0" w:space="0" w:color="auto"/>
                                            <w:right w:val="none" w:sz="0" w:space="0" w:color="auto"/>
                                          </w:divBdr>
                                          <w:divsChild>
                                            <w:div w:id="629242445">
                                              <w:marLeft w:val="0"/>
                                              <w:marRight w:val="0"/>
                                              <w:marTop w:val="0"/>
                                              <w:marBottom w:val="0"/>
                                              <w:divBdr>
                                                <w:top w:val="none" w:sz="0" w:space="0" w:color="auto"/>
                                                <w:left w:val="none" w:sz="0" w:space="0" w:color="auto"/>
                                                <w:bottom w:val="none" w:sz="0" w:space="0" w:color="auto"/>
                                                <w:right w:val="none" w:sz="0" w:space="0" w:color="auto"/>
                                              </w:divBdr>
                                              <w:divsChild>
                                                <w:div w:id="733117703">
                                                  <w:marLeft w:val="0"/>
                                                  <w:marRight w:val="0"/>
                                                  <w:marTop w:val="0"/>
                                                  <w:marBottom w:val="0"/>
                                                  <w:divBdr>
                                                    <w:top w:val="none" w:sz="0" w:space="0" w:color="auto"/>
                                                    <w:left w:val="none" w:sz="0" w:space="0" w:color="auto"/>
                                                    <w:bottom w:val="none" w:sz="0" w:space="0" w:color="auto"/>
                                                    <w:right w:val="none" w:sz="0" w:space="0" w:color="auto"/>
                                                  </w:divBdr>
                                                  <w:divsChild>
                                                    <w:div w:id="109860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4283">
                                              <w:marLeft w:val="0"/>
                                              <w:marRight w:val="0"/>
                                              <w:marTop w:val="0"/>
                                              <w:marBottom w:val="0"/>
                                              <w:divBdr>
                                                <w:top w:val="none" w:sz="0" w:space="0" w:color="auto"/>
                                                <w:left w:val="none" w:sz="0" w:space="0" w:color="auto"/>
                                                <w:bottom w:val="none" w:sz="0" w:space="0" w:color="auto"/>
                                                <w:right w:val="none" w:sz="0" w:space="0" w:color="auto"/>
                                              </w:divBdr>
                                            </w:div>
                                            <w:div w:id="2137138926">
                                              <w:marLeft w:val="0"/>
                                              <w:marRight w:val="0"/>
                                              <w:marTop w:val="0"/>
                                              <w:marBottom w:val="0"/>
                                              <w:divBdr>
                                                <w:top w:val="none" w:sz="0" w:space="0" w:color="auto"/>
                                                <w:left w:val="none" w:sz="0" w:space="0" w:color="auto"/>
                                                <w:bottom w:val="none" w:sz="0" w:space="0" w:color="auto"/>
                                                <w:right w:val="none" w:sz="0" w:space="0" w:color="auto"/>
                                              </w:divBdr>
                                            </w:div>
                                          </w:divsChild>
                                        </w:div>
                                        <w:div w:id="1827555277">
                                          <w:marLeft w:val="0"/>
                                          <w:marRight w:val="0"/>
                                          <w:marTop w:val="0"/>
                                          <w:marBottom w:val="0"/>
                                          <w:divBdr>
                                            <w:top w:val="none" w:sz="0" w:space="0" w:color="auto"/>
                                            <w:left w:val="none" w:sz="0" w:space="0" w:color="auto"/>
                                            <w:bottom w:val="none" w:sz="0" w:space="0" w:color="auto"/>
                                            <w:right w:val="none" w:sz="0" w:space="0" w:color="auto"/>
                                          </w:divBdr>
                                          <w:divsChild>
                                            <w:div w:id="851727051">
                                              <w:marLeft w:val="0"/>
                                              <w:marRight w:val="0"/>
                                              <w:marTop w:val="0"/>
                                              <w:marBottom w:val="0"/>
                                              <w:divBdr>
                                                <w:top w:val="none" w:sz="0" w:space="0" w:color="auto"/>
                                                <w:left w:val="none" w:sz="0" w:space="0" w:color="auto"/>
                                                <w:bottom w:val="none" w:sz="0" w:space="0" w:color="auto"/>
                                                <w:right w:val="none" w:sz="0" w:space="0" w:color="auto"/>
                                              </w:divBdr>
                                              <w:divsChild>
                                                <w:div w:id="59443932">
                                                  <w:marLeft w:val="0"/>
                                                  <w:marRight w:val="0"/>
                                                  <w:marTop w:val="0"/>
                                                  <w:marBottom w:val="0"/>
                                                  <w:divBdr>
                                                    <w:top w:val="none" w:sz="0" w:space="0" w:color="auto"/>
                                                    <w:left w:val="none" w:sz="0" w:space="0" w:color="auto"/>
                                                    <w:bottom w:val="none" w:sz="0" w:space="0" w:color="auto"/>
                                                    <w:right w:val="none" w:sz="0" w:space="0" w:color="auto"/>
                                                  </w:divBdr>
                                                  <w:divsChild>
                                                    <w:div w:id="7477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15024">
                                              <w:marLeft w:val="0"/>
                                              <w:marRight w:val="0"/>
                                              <w:marTop w:val="0"/>
                                              <w:marBottom w:val="0"/>
                                              <w:divBdr>
                                                <w:top w:val="none" w:sz="0" w:space="0" w:color="auto"/>
                                                <w:left w:val="none" w:sz="0" w:space="0" w:color="auto"/>
                                                <w:bottom w:val="none" w:sz="0" w:space="0" w:color="auto"/>
                                                <w:right w:val="none" w:sz="0" w:space="0" w:color="auto"/>
                                              </w:divBdr>
                                            </w:div>
                                            <w:div w:id="156876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7220790">
          <w:marLeft w:val="0"/>
          <w:marRight w:val="0"/>
          <w:marTop w:val="0"/>
          <w:marBottom w:val="0"/>
          <w:divBdr>
            <w:top w:val="none" w:sz="0" w:space="0" w:color="auto"/>
            <w:left w:val="none" w:sz="0" w:space="0" w:color="auto"/>
            <w:bottom w:val="none" w:sz="0" w:space="0" w:color="auto"/>
            <w:right w:val="none" w:sz="0" w:space="0" w:color="auto"/>
          </w:divBdr>
          <w:divsChild>
            <w:div w:id="1914390819">
              <w:marLeft w:val="0"/>
              <w:marRight w:val="0"/>
              <w:marTop w:val="0"/>
              <w:marBottom w:val="0"/>
              <w:divBdr>
                <w:top w:val="none" w:sz="0" w:space="0" w:color="auto"/>
                <w:left w:val="none" w:sz="0" w:space="0" w:color="auto"/>
                <w:bottom w:val="none" w:sz="0" w:space="0" w:color="auto"/>
                <w:right w:val="none" w:sz="0" w:space="0" w:color="auto"/>
              </w:divBdr>
              <w:divsChild>
                <w:div w:id="630595295">
                  <w:marLeft w:val="0"/>
                  <w:marRight w:val="0"/>
                  <w:marTop w:val="0"/>
                  <w:marBottom w:val="0"/>
                  <w:divBdr>
                    <w:top w:val="none" w:sz="0" w:space="0" w:color="auto"/>
                    <w:left w:val="none" w:sz="0" w:space="0" w:color="auto"/>
                    <w:bottom w:val="none" w:sz="0" w:space="0" w:color="auto"/>
                    <w:right w:val="none" w:sz="0" w:space="0" w:color="auto"/>
                  </w:divBdr>
                  <w:divsChild>
                    <w:div w:id="80755737">
                      <w:marLeft w:val="0"/>
                      <w:marRight w:val="0"/>
                      <w:marTop w:val="0"/>
                      <w:marBottom w:val="0"/>
                      <w:divBdr>
                        <w:top w:val="none" w:sz="0" w:space="0" w:color="auto"/>
                        <w:left w:val="none" w:sz="0" w:space="0" w:color="auto"/>
                        <w:bottom w:val="none" w:sz="0" w:space="0" w:color="auto"/>
                        <w:right w:val="none" w:sz="0" w:space="0" w:color="auto"/>
                      </w:divBdr>
                      <w:divsChild>
                        <w:div w:id="1447312718">
                          <w:marLeft w:val="0"/>
                          <w:marRight w:val="0"/>
                          <w:marTop w:val="0"/>
                          <w:marBottom w:val="0"/>
                          <w:divBdr>
                            <w:top w:val="none" w:sz="0" w:space="0" w:color="auto"/>
                            <w:left w:val="none" w:sz="0" w:space="0" w:color="auto"/>
                            <w:bottom w:val="none" w:sz="0" w:space="0" w:color="auto"/>
                            <w:right w:val="none" w:sz="0" w:space="0" w:color="auto"/>
                          </w:divBdr>
                          <w:divsChild>
                            <w:div w:id="110176635">
                              <w:marLeft w:val="0"/>
                              <w:marRight w:val="0"/>
                              <w:marTop w:val="0"/>
                              <w:marBottom w:val="0"/>
                              <w:divBdr>
                                <w:top w:val="none" w:sz="0" w:space="0" w:color="auto"/>
                                <w:left w:val="none" w:sz="0" w:space="0" w:color="auto"/>
                                <w:bottom w:val="none" w:sz="0" w:space="0" w:color="auto"/>
                                <w:right w:val="none" w:sz="0" w:space="0" w:color="auto"/>
                              </w:divBdr>
                              <w:divsChild>
                                <w:div w:id="1833636528">
                                  <w:marLeft w:val="0"/>
                                  <w:marRight w:val="0"/>
                                  <w:marTop w:val="0"/>
                                  <w:marBottom w:val="0"/>
                                  <w:divBdr>
                                    <w:top w:val="none" w:sz="0" w:space="0" w:color="auto"/>
                                    <w:left w:val="none" w:sz="0" w:space="0" w:color="auto"/>
                                    <w:bottom w:val="none" w:sz="0" w:space="0" w:color="auto"/>
                                    <w:right w:val="none" w:sz="0" w:space="0" w:color="auto"/>
                                  </w:divBdr>
                                  <w:divsChild>
                                    <w:div w:id="588349238">
                                      <w:marLeft w:val="0"/>
                                      <w:marRight w:val="0"/>
                                      <w:marTop w:val="0"/>
                                      <w:marBottom w:val="0"/>
                                      <w:divBdr>
                                        <w:top w:val="none" w:sz="0" w:space="0" w:color="auto"/>
                                        <w:left w:val="none" w:sz="0" w:space="0" w:color="auto"/>
                                        <w:bottom w:val="none" w:sz="0" w:space="0" w:color="auto"/>
                                        <w:right w:val="none" w:sz="0" w:space="0" w:color="auto"/>
                                      </w:divBdr>
                                      <w:divsChild>
                                        <w:div w:id="358512940">
                                          <w:marLeft w:val="0"/>
                                          <w:marRight w:val="0"/>
                                          <w:marTop w:val="0"/>
                                          <w:marBottom w:val="0"/>
                                          <w:divBdr>
                                            <w:top w:val="none" w:sz="0" w:space="0" w:color="auto"/>
                                            <w:left w:val="none" w:sz="0" w:space="0" w:color="auto"/>
                                            <w:bottom w:val="none" w:sz="0" w:space="0" w:color="auto"/>
                                            <w:right w:val="none" w:sz="0" w:space="0" w:color="auto"/>
                                          </w:divBdr>
                                          <w:divsChild>
                                            <w:div w:id="762723479">
                                              <w:marLeft w:val="0"/>
                                              <w:marRight w:val="0"/>
                                              <w:marTop w:val="0"/>
                                              <w:marBottom w:val="0"/>
                                              <w:divBdr>
                                                <w:top w:val="none" w:sz="0" w:space="0" w:color="auto"/>
                                                <w:left w:val="none" w:sz="0" w:space="0" w:color="auto"/>
                                                <w:bottom w:val="none" w:sz="0" w:space="0" w:color="auto"/>
                                                <w:right w:val="none" w:sz="0" w:space="0" w:color="auto"/>
                                              </w:divBdr>
                                            </w:div>
                                            <w:div w:id="1645741277">
                                              <w:marLeft w:val="0"/>
                                              <w:marRight w:val="0"/>
                                              <w:marTop w:val="0"/>
                                              <w:marBottom w:val="0"/>
                                              <w:divBdr>
                                                <w:top w:val="none" w:sz="0" w:space="0" w:color="auto"/>
                                                <w:left w:val="none" w:sz="0" w:space="0" w:color="auto"/>
                                                <w:bottom w:val="none" w:sz="0" w:space="0" w:color="auto"/>
                                                <w:right w:val="none" w:sz="0" w:space="0" w:color="auto"/>
                                              </w:divBdr>
                                              <w:divsChild>
                                                <w:div w:id="1681397324">
                                                  <w:marLeft w:val="0"/>
                                                  <w:marRight w:val="0"/>
                                                  <w:marTop w:val="0"/>
                                                  <w:marBottom w:val="0"/>
                                                  <w:divBdr>
                                                    <w:top w:val="none" w:sz="0" w:space="0" w:color="auto"/>
                                                    <w:left w:val="none" w:sz="0" w:space="0" w:color="auto"/>
                                                    <w:bottom w:val="none" w:sz="0" w:space="0" w:color="auto"/>
                                                    <w:right w:val="none" w:sz="0" w:space="0" w:color="auto"/>
                                                  </w:divBdr>
                                                  <w:divsChild>
                                                    <w:div w:id="84798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6414">
                                              <w:marLeft w:val="0"/>
                                              <w:marRight w:val="0"/>
                                              <w:marTop w:val="0"/>
                                              <w:marBottom w:val="0"/>
                                              <w:divBdr>
                                                <w:top w:val="none" w:sz="0" w:space="0" w:color="auto"/>
                                                <w:left w:val="none" w:sz="0" w:space="0" w:color="auto"/>
                                                <w:bottom w:val="none" w:sz="0" w:space="0" w:color="auto"/>
                                                <w:right w:val="none" w:sz="0" w:space="0" w:color="auto"/>
                                              </w:divBdr>
                                            </w:div>
                                          </w:divsChild>
                                        </w:div>
                                        <w:div w:id="1551190283">
                                          <w:marLeft w:val="0"/>
                                          <w:marRight w:val="0"/>
                                          <w:marTop w:val="0"/>
                                          <w:marBottom w:val="0"/>
                                          <w:divBdr>
                                            <w:top w:val="none" w:sz="0" w:space="0" w:color="auto"/>
                                            <w:left w:val="none" w:sz="0" w:space="0" w:color="auto"/>
                                            <w:bottom w:val="none" w:sz="0" w:space="0" w:color="auto"/>
                                            <w:right w:val="none" w:sz="0" w:space="0" w:color="auto"/>
                                          </w:divBdr>
                                          <w:divsChild>
                                            <w:div w:id="939873752">
                                              <w:marLeft w:val="0"/>
                                              <w:marRight w:val="0"/>
                                              <w:marTop w:val="0"/>
                                              <w:marBottom w:val="0"/>
                                              <w:divBdr>
                                                <w:top w:val="none" w:sz="0" w:space="0" w:color="auto"/>
                                                <w:left w:val="none" w:sz="0" w:space="0" w:color="auto"/>
                                                <w:bottom w:val="none" w:sz="0" w:space="0" w:color="auto"/>
                                                <w:right w:val="none" w:sz="0" w:space="0" w:color="auto"/>
                                              </w:divBdr>
                                              <w:divsChild>
                                                <w:div w:id="1468622266">
                                                  <w:marLeft w:val="0"/>
                                                  <w:marRight w:val="0"/>
                                                  <w:marTop w:val="0"/>
                                                  <w:marBottom w:val="0"/>
                                                  <w:divBdr>
                                                    <w:top w:val="none" w:sz="0" w:space="0" w:color="auto"/>
                                                    <w:left w:val="none" w:sz="0" w:space="0" w:color="auto"/>
                                                    <w:bottom w:val="none" w:sz="0" w:space="0" w:color="auto"/>
                                                    <w:right w:val="none" w:sz="0" w:space="0" w:color="auto"/>
                                                  </w:divBdr>
                                                  <w:divsChild>
                                                    <w:div w:id="84104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08596">
                                              <w:marLeft w:val="0"/>
                                              <w:marRight w:val="0"/>
                                              <w:marTop w:val="0"/>
                                              <w:marBottom w:val="0"/>
                                              <w:divBdr>
                                                <w:top w:val="none" w:sz="0" w:space="0" w:color="auto"/>
                                                <w:left w:val="none" w:sz="0" w:space="0" w:color="auto"/>
                                                <w:bottom w:val="none" w:sz="0" w:space="0" w:color="auto"/>
                                                <w:right w:val="none" w:sz="0" w:space="0" w:color="auto"/>
                                              </w:divBdr>
                                            </w:div>
                                            <w:div w:id="1827552970">
                                              <w:marLeft w:val="0"/>
                                              <w:marRight w:val="0"/>
                                              <w:marTop w:val="0"/>
                                              <w:marBottom w:val="0"/>
                                              <w:divBdr>
                                                <w:top w:val="none" w:sz="0" w:space="0" w:color="auto"/>
                                                <w:left w:val="none" w:sz="0" w:space="0" w:color="auto"/>
                                                <w:bottom w:val="none" w:sz="0" w:space="0" w:color="auto"/>
                                                <w:right w:val="none" w:sz="0" w:space="0" w:color="auto"/>
                                              </w:divBdr>
                                            </w:div>
                                          </w:divsChild>
                                        </w:div>
                                        <w:div w:id="2080901502">
                                          <w:marLeft w:val="0"/>
                                          <w:marRight w:val="0"/>
                                          <w:marTop w:val="0"/>
                                          <w:marBottom w:val="0"/>
                                          <w:divBdr>
                                            <w:top w:val="none" w:sz="0" w:space="0" w:color="auto"/>
                                            <w:left w:val="none" w:sz="0" w:space="0" w:color="auto"/>
                                            <w:bottom w:val="none" w:sz="0" w:space="0" w:color="auto"/>
                                            <w:right w:val="none" w:sz="0" w:space="0" w:color="auto"/>
                                          </w:divBdr>
                                          <w:divsChild>
                                            <w:div w:id="73479616">
                                              <w:marLeft w:val="0"/>
                                              <w:marRight w:val="0"/>
                                              <w:marTop w:val="0"/>
                                              <w:marBottom w:val="0"/>
                                              <w:divBdr>
                                                <w:top w:val="none" w:sz="0" w:space="0" w:color="auto"/>
                                                <w:left w:val="none" w:sz="0" w:space="0" w:color="auto"/>
                                                <w:bottom w:val="none" w:sz="0" w:space="0" w:color="auto"/>
                                                <w:right w:val="none" w:sz="0" w:space="0" w:color="auto"/>
                                              </w:divBdr>
                                              <w:divsChild>
                                                <w:div w:id="763766550">
                                                  <w:marLeft w:val="0"/>
                                                  <w:marRight w:val="0"/>
                                                  <w:marTop w:val="0"/>
                                                  <w:marBottom w:val="0"/>
                                                  <w:divBdr>
                                                    <w:top w:val="none" w:sz="0" w:space="0" w:color="auto"/>
                                                    <w:left w:val="none" w:sz="0" w:space="0" w:color="auto"/>
                                                    <w:bottom w:val="none" w:sz="0" w:space="0" w:color="auto"/>
                                                    <w:right w:val="none" w:sz="0" w:space="0" w:color="auto"/>
                                                  </w:divBdr>
                                                  <w:divsChild>
                                                    <w:div w:id="19281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3757">
                                              <w:marLeft w:val="0"/>
                                              <w:marRight w:val="0"/>
                                              <w:marTop w:val="0"/>
                                              <w:marBottom w:val="0"/>
                                              <w:divBdr>
                                                <w:top w:val="none" w:sz="0" w:space="0" w:color="auto"/>
                                                <w:left w:val="none" w:sz="0" w:space="0" w:color="auto"/>
                                                <w:bottom w:val="none" w:sz="0" w:space="0" w:color="auto"/>
                                                <w:right w:val="none" w:sz="0" w:space="0" w:color="auto"/>
                                              </w:divBdr>
                                            </w:div>
                                            <w:div w:id="105974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7746004">
          <w:marLeft w:val="0"/>
          <w:marRight w:val="0"/>
          <w:marTop w:val="0"/>
          <w:marBottom w:val="0"/>
          <w:divBdr>
            <w:top w:val="none" w:sz="0" w:space="0" w:color="auto"/>
            <w:left w:val="none" w:sz="0" w:space="0" w:color="auto"/>
            <w:bottom w:val="none" w:sz="0" w:space="0" w:color="auto"/>
            <w:right w:val="none" w:sz="0" w:space="0" w:color="auto"/>
          </w:divBdr>
          <w:divsChild>
            <w:div w:id="132795479">
              <w:marLeft w:val="0"/>
              <w:marRight w:val="0"/>
              <w:marTop w:val="0"/>
              <w:marBottom w:val="0"/>
              <w:divBdr>
                <w:top w:val="none" w:sz="0" w:space="0" w:color="auto"/>
                <w:left w:val="none" w:sz="0" w:space="0" w:color="auto"/>
                <w:bottom w:val="none" w:sz="0" w:space="0" w:color="auto"/>
                <w:right w:val="none" w:sz="0" w:space="0" w:color="auto"/>
              </w:divBdr>
              <w:divsChild>
                <w:div w:id="199975126">
                  <w:marLeft w:val="0"/>
                  <w:marRight w:val="0"/>
                  <w:marTop w:val="0"/>
                  <w:marBottom w:val="0"/>
                  <w:divBdr>
                    <w:top w:val="none" w:sz="0" w:space="0" w:color="auto"/>
                    <w:left w:val="none" w:sz="0" w:space="0" w:color="auto"/>
                    <w:bottom w:val="none" w:sz="0" w:space="0" w:color="auto"/>
                    <w:right w:val="none" w:sz="0" w:space="0" w:color="auto"/>
                  </w:divBdr>
                  <w:divsChild>
                    <w:div w:id="202449235">
                      <w:marLeft w:val="0"/>
                      <w:marRight w:val="0"/>
                      <w:marTop w:val="0"/>
                      <w:marBottom w:val="0"/>
                      <w:divBdr>
                        <w:top w:val="none" w:sz="0" w:space="0" w:color="auto"/>
                        <w:left w:val="none" w:sz="0" w:space="0" w:color="auto"/>
                        <w:bottom w:val="none" w:sz="0" w:space="0" w:color="auto"/>
                        <w:right w:val="none" w:sz="0" w:space="0" w:color="auto"/>
                      </w:divBdr>
                      <w:divsChild>
                        <w:div w:id="250042705">
                          <w:marLeft w:val="0"/>
                          <w:marRight w:val="0"/>
                          <w:marTop w:val="0"/>
                          <w:marBottom w:val="0"/>
                          <w:divBdr>
                            <w:top w:val="none" w:sz="0" w:space="0" w:color="auto"/>
                            <w:left w:val="none" w:sz="0" w:space="0" w:color="auto"/>
                            <w:bottom w:val="none" w:sz="0" w:space="0" w:color="auto"/>
                            <w:right w:val="none" w:sz="0" w:space="0" w:color="auto"/>
                          </w:divBdr>
                          <w:divsChild>
                            <w:div w:id="565455652">
                              <w:marLeft w:val="0"/>
                              <w:marRight w:val="0"/>
                              <w:marTop w:val="0"/>
                              <w:marBottom w:val="0"/>
                              <w:divBdr>
                                <w:top w:val="none" w:sz="0" w:space="0" w:color="auto"/>
                                <w:left w:val="none" w:sz="0" w:space="0" w:color="auto"/>
                                <w:bottom w:val="none" w:sz="0" w:space="0" w:color="auto"/>
                                <w:right w:val="none" w:sz="0" w:space="0" w:color="auto"/>
                              </w:divBdr>
                              <w:divsChild>
                                <w:div w:id="194588479">
                                  <w:marLeft w:val="0"/>
                                  <w:marRight w:val="0"/>
                                  <w:marTop w:val="0"/>
                                  <w:marBottom w:val="0"/>
                                  <w:divBdr>
                                    <w:top w:val="none" w:sz="0" w:space="0" w:color="auto"/>
                                    <w:left w:val="none" w:sz="0" w:space="0" w:color="auto"/>
                                    <w:bottom w:val="none" w:sz="0" w:space="0" w:color="auto"/>
                                    <w:right w:val="none" w:sz="0" w:space="0" w:color="auto"/>
                                  </w:divBdr>
                                  <w:divsChild>
                                    <w:div w:id="405612270">
                                      <w:marLeft w:val="0"/>
                                      <w:marRight w:val="0"/>
                                      <w:marTop w:val="0"/>
                                      <w:marBottom w:val="0"/>
                                      <w:divBdr>
                                        <w:top w:val="none" w:sz="0" w:space="0" w:color="auto"/>
                                        <w:left w:val="none" w:sz="0" w:space="0" w:color="auto"/>
                                        <w:bottom w:val="none" w:sz="0" w:space="0" w:color="auto"/>
                                        <w:right w:val="none" w:sz="0" w:space="0" w:color="auto"/>
                                      </w:divBdr>
                                      <w:divsChild>
                                        <w:div w:id="1623266424">
                                          <w:marLeft w:val="0"/>
                                          <w:marRight w:val="0"/>
                                          <w:marTop w:val="0"/>
                                          <w:marBottom w:val="0"/>
                                          <w:divBdr>
                                            <w:top w:val="none" w:sz="0" w:space="0" w:color="auto"/>
                                            <w:left w:val="none" w:sz="0" w:space="0" w:color="auto"/>
                                            <w:bottom w:val="none" w:sz="0" w:space="0" w:color="auto"/>
                                            <w:right w:val="none" w:sz="0" w:space="0" w:color="auto"/>
                                          </w:divBdr>
                                          <w:divsChild>
                                            <w:div w:id="117380322">
                                              <w:marLeft w:val="0"/>
                                              <w:marRight w:val="0"/>
                                              <w:marTop w:val="0"/>
                                              <w:marBottom w:val="0"/>
                                              <w:divBdr>
                                                <w:top w:val="none" w:sz="0" w:space="0" w:color="auto"/>
                                                <w:left w:val="none" w:sz="0" w:space="0" w:color="auto"/>
                                                <w:bottom w:val="none" w:sz="0" w:space="0" w:color="auto"/>
                                                <w:right w:val="none" w:sz="0" w:space="0" w:color="auto"/>
                                              </w:divBdr>
                                            </w:div>
                                            <w:div w:id="1101530021">
                                              <w:marLeft w:val="0"/>
                                              <w:marRight w:val="0"/>
                                              <w:marTop w:val="0"/>
                                              <w:marBottom w:val="0"/>
                                              <w:divBdr>
                                                <w:top w:val="none" w:sz="0" w:space="0" w:color="auto"/>
                                                <w:left w:val="none" w:sz="0" w:space="0" w:color="auto"/>
                                                <w:bottom w:val="none" w:sz="0" w:space="0" w:color="auto"/>
                                                <w:right w:val="none" w:sz="0" w:space="0" w:color="auto"/>
                                              </w:divBdr>
                                            </w:div>
                                            <w:div w:id="1299532290">
                                              <w:marLeft w:val="0"/>
                                              <w:marRight w:val="0"/>
                                              <w:marTop w:val="0"/>
                                              <w:marBottom w:val="0"/>
                                              <w:divBdr>
                                                <w:top w:val="none" w:sz="0" w:space="0" w:color="auto"/>
                                                <w:left w:val="none" w:sz="0" w:space="0" w:color="auto"/>
                                                <w:bottom w:val="none" w:sz="0" w:space="0" w:color="auto"/>
                                                <w:right w:val="none" w:sz="0" w:space="0" w:color="auto"/>
                                              </w:divBdr>
                                              <w:divsChild>
                                                <w:div w:id="1771270234">
                                                  <w:marLeft w:val="0"/>
                                                  <w:marRight w:val="0"/>
                                                  <w:marTop w:val="0"/>
                                                  <w:marBottom w:val="0"/>
                                                  <w:divBdr>
                                                    <w:top w:val="none" w:sz="0" w:space="0" w:color="auto"/>
                                                    <w:left w:val="none" w:sz="0" w:space="0" w:color="auto"/>
                                                    <w:bottom w:val="none" w:sz="0" w:space="0" w:color="auto"/>
                                                    <w:right w:val="none" w:sz="0" w:space="0" w:color="auto"/>
                                                  </w:divBdr>
                                                  <w:divsChild>
                                                    <w:div w:id="113089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362091">
                                          <w:marLeft w:val="0"/>
                                          <w:marRight w:val="0"/>
                                          <w:marTop w:val="0"/>
                                          <w:marBottom w:val="0"/>
                                          <w:divBdr>
                                            <w:top w:val="none" w:sz="0" w:space="0" w:color="auto"/>
                                            <w:left w:val="none" w:sz="0" w:space="0" w:color="auto"/>
                                            <w:bottom w:val="none" w:sz="0" w:space="0" w:color="auto"/>
                                            <w:right w:val="none" w:sz="0" w:space="0" w:color="auto"/>
                                          </w:divBdr>
                                          <w:divsChild>
                                            <w:div w:id="267664739">
                                              <w:marLeft w:val="0"/>
                                              <w:marRight w:val="0"/>
                                              <w:marTop w:val="0"/>
                                              <w:marBottom w:val="0"/>
                                              <w:divBdr>
                                                <w:top w:val="none" w:sz="0" w:space="0" w:color="auto"/>
                                                <w:left w:val="none" w:sz="0" w:space="0" w:color="auto"/>
                                                <w:bottom w:val="none" w:sz="0" w:space="0" w:color="auto"/>
                                                <w:right w:val="none" w:sz="0" w:space="0" w:color="auto"/>
                                              </w:divBdr>
                                              <w:divsChild>
                                                <w:div w:id="1772159173">
                                                  <w:marLeft w:val="0"/>
                                                  <w:marRight w:val="0"/>
                                                  <w:marTop w:val="0"/>
                                                  <w:marBottom w:val="0"/>
                                                  <w:divBdr>
                                                    <w:top w:val="none" w:sz="0" w:space="0" w:color="auto"/>
                                                    <w:left w:val="none" w:sz="0" w:space="0" w:color="auto"/>
                                                    <w:bottom w:val="none" w:sz="0" w:space="0" w:color="auto"/>
                                                    <w:right w:val="none" w:sz="0" w:space="0" w:color="auto"/>
                                                  </w:divBdr>
                                                  <w:divsChild>
                                                    <w:div w:id="200593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58581">
                                              <w:marLeft w:val="0"/>
                                              <w:marRight w:val="0"/>
                                              <w:marTop w:val="0"/>
                                              <w:marBottom w:val="0"/>
                                              <w:divBdr>
                                                <w:top w:val="none" w:sz="0" w:space="0" w:color="auto"/>
                                                <w:left w:val="none" w:sz="0" w:space="0" w:color="auto"/>
                                                <w:bottom w:val="none" w:sz="0" w:space="0" w:color="auto"/>
                                                <w:right w:val="none" w:sz="0" w:space="0" w:color="auto"/>
                                              </w:divBdr>
                                            </w:div>
                                            <w:div w:id="1609582176">
                                              <w:marLeft w:val="0"/>
                                              <w:marRight w:val="0"/>
                                              <w:marTop w:val="0"/>
                                              <w:marBottom w:val="0"/>
                                              <w:divBdr>
                                                <w:top w:val="none" w:sz="0" w:space="0" w:color="auto"/>
                                                <w:left w:val="none" w:sz="0" w:space="0" w:color="auto"/>
                                                <w:bottom w:val="none" w:sz="0" w:space="0" w:color="auto"/>
                                                <w:right w:val="none" w:sz="0" w:space="0" w:color="auto"/>
                                              </w:divBdr>
                                            </w:div>
                                          </w:divsChild>
                                        </w:div>
                                        <w:div w:id="1800342588">
                                          <w:marLeft w:val="0"/>
                                          <w:marRight w:val="0"/>
                                          <w:marTop w:val="0"/>
                                          <w:marBottom w:val="0"/>
                                          <w:divBdr>
                                            <w:top w:val="none" w:sz="0" w:space="0" w:color="auto"/>
                                            <w:left w:val="none" w:sz="0" w:space="0" w:color="auto"/>
                                            <w:bottom w:val="none" w:sz="0" w:space="0" w:color="auto"/>
                                            <w:right w:val="none" w:sz="0" w:space="0" w:color="auto"/>
                                          </w:divBdr>
                                          <w:divsChild>
                                            <w:div w:id="984429368">
                                              <w:marLeft w:val="0"/>
                                              <w:marRight w:val="0"/>
                                              <w:marTop w:val="0"/>
                                              <w:marBottom w:val="0"/>
                                              <w:divBdr>
                                                <w:top w:val="none" w:sz="0" w:space="0" w:color="auto"/>
                                                <w:left w:val="none" w:sz="0" w:space="0" w:color="auto"/>
                                                <w:bottom w:val="none" w:sz="0" w:space="0" w:color="auto"/>
                                                <w:right w:val="none" w:sz="0" w:space="0" w:color="auto"/>
                                              </w:divBdr>
                                              <w:divsChild>
                                                <w:div w:id="7803653">
                                                  <w:marLeft w:val="0"/>
                                                  <w:marRight w:val="0"/>
                                                  <w:marTop w:val="0"/>
                                                  <w:marBottom w:val="0"/>
                                                  <w:divBdr>
                                                    <w:top w:val="none" w:sz="0" w:space="0" w:color="auto"/>
                                                    <w:left w:val="none" w:sz="0" w:space="0" w:color="auto"/>
                                                    <w:bottom w:val="none" w:sz="0" w:space="0" w:color="auto"/>
                                                    <w:right w:val="none" w:sz="0" w:space="0" w:color="auto"/>
                                                  </w:divBdr>
                                                  <w:divsChild>
                                                    <w:div w:id="181433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17619">
                                              <w:marLeft w:val="0"/>
                                              <w:marRight w:val="0"/>
                                              <w:marTop w:val="0"/>
                                              <w:marBottom w:val="0"/>
                                              <w:divBdr>
                                                <w:top w:val="none" w:sz="0" w:space="0" w:color="auto"/>
                                                <w:left w:val="none" w:sz="0" w:space="0" w:color="auto"/>
                                                <w:bottom w:val="none" w:sz="0" w:space="0" w:color="auto"/>
                                                <w:right w:val="none" w:sz="0" w:space="0" w:color="auto"/>
                                              </w:divBdr>
                                            </w:div>
                                            <w:div w:id="206231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2589767">
      <w:bodyDiv w:val="1"/>
      <w:marLeft w:val="0"/>
      <w:marRight w:val="0"/>
      <w:marTop w:val="0"/>
      <w:marBottom w:val="0"/>
      <w:divBdr>
        <w:top w:val="none" w:sz="0" w:space="0" w:color="auto"/>
        <w:left w:val="none" w:sz="0" w:space="0" w:color="auto"/>
        <w:bottom w:val="none" w:sz="0" w:space="0" w:color="auto"/>
        <w:right w:val="none" w:sz="0" w:space="0" w:color="auto"/>
      </w:divBdr>
    </w:div>
    <w:div w:id="597715608">
      <w:bodyDiv w:val="1"/>
      <w:marLeft w:val="0"/>
      <w:marRight w:val="0"/>
      <w:marTop w:val="0"/>
      <w:marBottom w:val="0"/>
      <w:divBdr>
        <w:top w:val="none" w:sz="0" w:space="0" w:color="auto"/>
        <w:left w:val="none" w:sz="0" w:space="0" w:color="auto"/>
        <w:bottom w:val="none" w:sz="0" w:space="0" w:color="auto"/>
        <w:right w:val="none" w:sz="0" w:space="0" w:color="auto"/>
      </w:divBdr>
    </w:div>
    <w:div w:id="599483971">
      <w:bodyDiv w:val="1"/>
      <w:marLeft w:val="0"/>
      <w:marRight w:val="0"/>
      <w:marTop w:val="0"/>
      <w:marBottom w:val="0"/>
      <w:divBdr>
        <w:top w:val="none" w:sz="0" w:space="0" w:color="auto"/>
        <w:left w:val="none" w:sz="0" w:space="0" w:color="auto"/>
        <w:bottom w:val="none" w:sz="0" w:space="0" w:color="auto"/>
        <w:right w:val="none" w:sz="0" w:space="0" w:color="auto"/>
      </w:divBdr>
    </w:div>
    <w:div w:id="605695742">
      <w:bodyDiv w:val="1"/>
      <w:marLeft w:val="0"/>
      <w:marRight w:val="0"/>
      <w:marTop w:val="0"/>
      <w:marBottom w:val="0"/>
      <w:divBdr>
        <w:top w:val="none" w:sz="0" w:space="0" w:color="auto"/>
        <w:left w:val="none" w:sz="0" w:space="0" w:color="auto"/>
        <w:bottom w:val="none" w:sz="0" w:space="0" w:color="auto"/>
        <w:right w:val="none" w:sz="0" w:space="0" w:color="auto"/>
      </w:divBdr>
    </w:div>
    <w:div w:id="608902023">
      <w:bodyDiv w:val="1"/>
      <w:marLeft w:val="0"/>
      <w:marRight w:val="0"/>
      <w:marTop w:val="0"/>
      <w:marBottom w:val="0"/>
      <w:divBdr>
        <w:top w:val="none" w:sz="0" w:space="0" w:color="auto"/>
        <w:left w:val="none" w:sz="0" w:space="0" w:color="auto"/>
        <w:bottom w:val="none" w:sz="0" w:space="0" w:color="auto"/>
        <w:right w:val="none" w:sz="0" w:space="0" w:color="auto"/>
      </w:divBdr>
      <w:divsChild>
        <w:div w:id="1836915862">
          <w:marLeft w:val="0"/>
          <w:marRight w:val="0"/>
          <w:marTop w:val="0"/>
          <w:marBottom w:val="150"/>
          <w:divBdr>
            <w:top w:val="none" w:sz="0" w:space="0" w:color="auto"/>
            <w:left w:val="none" w:sz="0" w:space="0" w:color="auto"/>
            <w:bottom w:val="none" w:sz="0" w:space="0" w:color="auto"/>
            <w:right w:val="none" w:sz="0" w:space="0" w:color="auto"/>
          </w:divBdr>
        </w:div>
      </w:divsChild>
    </w:div>
    <w:div w:id="611592648">
      <w:bodyDiv w:val="1"/>
      <w:marLeft w:val="0"/>
      <w:marRight w:val="0"/>
      <w:marTop w:val="0"/>
      <w:marBottom w:val="0"/>
      <w:divBdr>
        <w:top w:val="none" w:sz="0" w:space="0" w:color="auto"/>
        <w:left w:val="none" w:sz="0" w:space="0" w:color="auto"/>
        <w:bottom w:val="none" w:sz="0" w:space="0" w:color="auto"/>
        <w:right w:val="none" w:sz="0" w:space="0" w:color="auto"/>
      </w:divBdr>
    </w:div>
    <w:div w:id="613442221">
      <w:bodyDiv w:val="1"/>
      <w:marLeft w:val="0"/>
      <w:marRight w:val="0"/>
      <w:marTop w:val="0"/>
      <w:marBottom w:val="0"/>
      <w:divBdr>
        <w:top w:val="none" w:sz="0" w:space="0" w:color="auto"/>
        <w:left w:val="none" w:sz="0" w:space="0" w:color="auto"/>
        <w:bottom w:val="none" w:sz="0" w:space="0" w:color="auto"/>
        <w:right w:val="none" w:sz="0" w:space="0" w:color="auto"/>
      </w:divBdr>
    </w:div>
    <w:div w:id="615407901">
      <w:bodyDiv w:val="1"/>
      <w:marLeft w:val="0"/>
      <w:marRight w:val="0"/>
      <w:marTop w:val="0"/>
      <w:marBottom w:val="0"/>
      <w:divBdr>
        <w:top w:val="none" w:sz="0" w:space="0" w:color="auto"/>
        <w:left w:val="none" w:sz="0" w:space="0" w:color="auto"/>
        <w:bottom w:val="none" w:sz="0" w:space="0" w:color="auto"/>
        <w:right w:val="none" w:sz="0" w:space="0" w:color="auto"/>
      </w:divBdr>
    </w:div>
    <w:div w:id="617760271">
      <w:bodyDiv w:val="1"/>
      <w:marLeft w:val="0"/>
      <w:marRight w:val="0"/>
      <w:marTop w:val="0"/>
      <w:marBottom w:val="0"/>
      <w:divBdr>
        <w:top w:val="none" w:sz="0" w:space="0" w:color="auto"/>
        <w:left w:val="none" w:sz="0" w:space="0" w:color="auto"/>
        <w:bottom w:val="none" w:sz="0" w:space="0" w:color="auto"/>
        <w:right w:val="none" w:sz="0" w:space="0" w:color="auto"/>
      </w:divBdr>
    </w:div>
    <w:div w:id="618949705">
      <w:bodyDiv w:val="1"/>
      <w:marLeft w:val="0"/>
      <w:marRight w:val="0"/>
      <w:marTop w:val="0"/>
      <w:marBottom w:val="0"/>
      <w:divBdr>
        <w:top w:val="none" w:sz="0" w:space="0" w:color="auto"/>
        <w:left w:val="none" w:sz="0" w:space="0" w:color="auto"/>
        <w:bottom w:val="none" w:sz="0" w:space="0" w:color="auto"/>
        <w:right w:val="none" w:sz="0" w:space="0" w:color="auto"/>
      </w:divBdr>
      <w:divsChild>
        <w:div w:id="2084838893">
          <w:marLeft w:val="0"/>
          <w:marRight w:val="0"/>
          <w:marTop w:val="0"/>
          <w:marBottom w:val="0"/>
          <w:divBdr>
            <w:top w:val="none" w:sz="0" w:space="0" w:color="auto"/>
            <w:left w:val="none" w:sz="0" w:space="0" w:color="auto"/>
            <w:bottom w:val="none" w:sz="0" w:space="0" w:color="auto"/>
            <w:right w:val="none" w:sz="0" w:space="0" w:color="auto"/>
          </w:divBdr>
        </w:div>
      </w:divsChild>
    </w:div>
    <w:div w:id="620377769">
      <w:bodyDiv w:val="1"/>
      <w:marLeft w:val="0"/>
      <w:marRight w:val="0"/>
      <w:marTop w:val="0"/>
      <w:marBottom w:val="0"/>
      <w:divBdr>
        <w:top w:val="none" w:sz="0" w:space="0" w:color="auto"/>
        <w:left w:val="none" w:sz="0" w:space="0" w:color="auto"/>
        <w:bottom w:val="none" w:sz="0" w:space="0" w:color="auto"/>
        <w:right w:val="none" w:sz="0" w:space="0" w:color="auto"/>
      </w:divBdr>
    </w:div>
    <w:div w:id="622808405">
      <w:bodyDiv w:val="1"/>
      <w:marLeft w:val="0"/>
      <w:marRight w:val="0"/>
      <w:marTop w:val="0"/>
      <w:marBottom w:val="0"/>
      <w:divBdr>
        <w:top w:val="none" w:sz="0" w:space="0" w:color="auto"/>
        <w:left w:val="none" w:sz="0" w:space="0" w:color="auto"/>
        <w:bottom w:val="none" w:sz="0" w:space="0" w:color="auto"/>
        <w:right w:val="none" w:sz="0" w:space="0" w:color="auto"/>
      </w:divBdr>
      <w:divsChild>
        <w:div w:id="1524830824">
          <w:marLeft w:val="0"/>
          <w:marRight w:val="0"/>
          <w:marTop w:val="0"/>
          <w:marBottom w:val="0"/>
          <w:divBdr>
            <w:top w:val="none" w:sz="0" w:space="0" w:color="auto"/>
            <w:left w:val="none" w:sz="0" w:space="0" w:color="auto"/>
            <w:bottom w:val="none" w:sz="0" w:space="0" w:color="auto"/>
            <w:right w:val="none" w:sz="0" w:space="0" w:color="auto"/>
          </w:divBdr>
        </w:div>
      </w:divsChild>
    </w:div>
    <w:div w:id="623972588">
      <w:bodyDiv w:val="1"/>
      <w:marLeft w:val="0"/>
      <w:marRight w:val="0"/>
      <w:marTop w:val="0"/>
      <w:marBottom w:val="0"/>
      <w:divBdr>
        <w:top w:val="none" w:sz="0" w:space="0" w:color="auto"/>
        <w:left w:val="none" w:sz="0" w:space="0" w:color="auto"/>
        <w:bottom w:val="none" w:sz="0" w:space="0" w:color="auto"/>
        <w:right w:val="none" w:sz="0" w:space="0" w:color="auto"/>
      </w:divBdr>
      <w:divsChild>
        <w:div w:id="160313215">
          <w:marLeft w:val="0"/>
          <w:marRight w:val="0"/>
          <w:marTop w:val="0"/>
          <w:marBottom w:val="0"/>
          <w:divBdr>
            <w:top w:val="none" w:sz="0" w:space="0" w:color="auto"/>
            <w:left w:val="none" w:sz="0" w:space="0" w:color="auto"/>
            <w:bottom w:val="none" w:sz="0" w:space="0" w:color="auto"/>
            <w:right w:val="none" w:sz="0" w:space="0" w:color="auto"/>
          </w:divBdr>
        </w:div>
      </w:divsChild>
    </w:div>
    <w:div w:id="624047743">
      <w:bodyDiv w:val="1"/>
      <w:marLeft w:val="0"/>
      <w:marRight w:val="0"/>
      <w:marTop w:val="0"/>
      <w:marBottom w:val="0"/>
      <w:divBdr>
        <w:top w:val="none" w:sz="0" w:space="0" w:color="auto"/>
        <w:left w:val="none" w:sz="0" w:space="0" w:color="auto"/>
        <w:bottom w:val="none" w:sz="0" w:space="0" w:color="auto"/>
        <w:right w:val="none" w:sz="0" w:space="0" w:color="auto"/>
      </w:divBdr>
      <w:divsChild>
        <w:div w:id="1637566864">
          <w:marLeft w:val="0"/>
          <w:marRight w:val="0"/>
          <w:marTop w:val="0"/>
          <w:marBottom w:val="0"/>
          <w:divBdr>
            <w:top w:val="none" w:sz="0" w:space="0" w:color="auto"/>
            <w:left w:val="none" w:sz="0" w:space="0" w:color="auto"/>
            <w:bottom w:val="none" w:sz="0" w:space="0" w:color="auto"/>
            <w:right w:val="none" w:sz="0" w:space="0" w:color="auto"/>
          </w:divBdr>
        </w:div>
      </w:divsChild>
    </w:div>
    <w:div w:id="624851982">
      <w:bodyDiv w:val="1"/>
      <w:marLeft w:val="0"/>
      <w:marRight w:val="0"/>
      <w:marTop w:val="0"/>
      <w:marBottom w:val="0"/>
      <w:divBdr>
        <w:top w:val="none" w:sz="0" w:space="0" w:color="auto"/>
        <w:left w:val="none" w:sz="0" w:space="0" w:color="auto"/>
        <w:bottom w:val="none" w:sz="0" w:space="0" w:color="auto"/>
        <w:right w:val="none" w:sz="0" w:space="0" w:color="auto"/>
      </w:divBdr>
      <w:divsChild>
        <w:div w:id="1037850125">
          <w:marLeft w:val="0"/>
          <w:marRight w:val="0"/>
          <w:marTop w:val="0"/>
          <w:marBottom w:val="0"/>
          <w:divBdr>
            <w:top w:val="none" w:sz="0" w:space="0" w:color="auto"/>
            <w:left w:val="none" w:sz="0" w:space="0" w:color="auto"/>
            <w:bottom w:val="none" w:sz="0" w:space="0" w:color="auto"/>
            <w:right w:val="none" w:sz="0" w:space="0" w:color="auto"/>
          </w:divBdr>
          <w:divsChild>
            <w:div w:id="125511166">
              <w:marLeft w:val="0"/>
              <w:marRight w:val="0"/>
              <w:marTop w:val="0"/>
              <w:marBottom w:val="0"/>
              <w:divBdr>
                <w:top w:val="none" w:sz="0" w:space="0" w:color="auto"/>
                <w:left w:val="none" w:sz="0" w:space="0" w:color="auto"/>
                <w:bottom w:val="none" w:sz="0" w:space="0" w:color="auto"/>
                <w:right w:val="none" w:sz="0" w:space="0" w:color="auto"/>
              </w:divBdr>
              <w:divsChild>
                <w:div w:id="842009267">
                  <w:marLeft w:val="0"/>
                  <w:marRight w:val="0"/>
                  <w:marTop w:val="0"/>
                  <w:marBottom w:val="0"/>
                  <w:divBdr>
                    <w:top w:val="none" w:sz="0" w:space="0" w:color="auto"/>
                    <w:left w:val="none" w:sz="0" w:space="0" w:color="auto"/>
                    <w:bottom w:val="none" w:sz="0" w:space="0" w:color="auto"/>
                    <w:right w:val="none" w:sz="0" w:space="0" w:color="auto"/>
                  </w:divBdr>
                  <w:divsChild>
                    <w:div w:id="4978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10354">
              <w:marLeft w:val="0"/>
              <w:marRight w:val="0"/>
              <w:marTop w:val="0"/>
              <w:marBottom w:val="0"/>
              <w:divBdr>
                <w:top w:val="none" w:sz="0" w:space="0" w:color="auto"/>
                <w:left w:val="none" w:sz="0" w:space="0" w:color="auto"/>
                <w:bottom w:val="none" w:sz="0" w:space="0" w:color="auto"/>
                <w:right w:val="none" w:sz="0" w:space="0" w:color="auto"/>
              </w:divBdr>
            </w:div>
            <w:div w:id="1176722649">
              <w:marLeft w:val="0"/>
              <w:marRight w:val="0"/>
              <w:marTop w:val="0"/>
              <w:marBottom w:val="0"/>
              <w:divBdr>
                <w:top w:val="none" w:sz="0" w:space="0" w:color="auto"/>
                <w:left w:val="none" w:sz="0" w:space="0" w:color="auto"/>
                <w:bottom w:val="none" w:sz="0" w:space="0" w:color="auto"/>
                <w:right w:val="none" w:sz="0" w:space="0" w:color="auto"/>
              </w:divBdr>
            </w:div>
          </w:divsChild>
        </w:div>
        <w:div w:id="1239561474">
          <w:marLeft w:val="0"/>
          <w:marRight w:val="0"/>
          <w:marTop w:val="0"/>
          <w:marBottom w:val="0"/>
          <w:divBdr>
            <w:top w:val="none" w:sz="0" w:space="0" w:color="auto"/>
            <w:left w:val="none" w:sz="0" w:space="0" w:color="auto"/>
            <w:bottom w:val="none" w:sz="0" w:space="0" w:color="auto"/>
            <w:right w:val="none" w:sz="0" w:space="0" w:color="auto"/>
          </w:divBdr>
          <w:divsChild>
            <w:div w:id="70083631">
              <w:marLeft w:val="0"/>
              <w:marRight w:val="0"/>
              <w:marTop w:val="0"/>
              <w:marBottom w:val="0"/>
              <w:divBdr>
                <w:top w:val="none" w:sz="0" w:space="0" w:color="auto"/>
                <w:left w:val="none" w:sz="0" w:space="0" w:color="auto"/>
                <w:bottom w:val="none" w:sz="0" w:space="0" w:color="auto"/>
                <w:right w:val="none" w:sz="0" w:space="0" w:color="auto"/>
              </w:divBdr>
              <w:divsChild>
                <w:div w:id="1428043556">
                  <w:marLeft w:val="0"/>
                  <w:marRight w:val="0"/>
                  <w:marTop w:val="0"/>
                  <w:marBottom w:val="0"/>
                  <w:divBdr>
                    <w:top w:val="none" w:sz="0" w:space="0" w:color="auto"/>
                    <w:left w:val="none" w:sz="0" w:space="0" w:color="auto"/>
                    <w:bottom w:val="none" w:sz="0" w:space="0" w:color="auto"/>
                    <w:right w:val="none" w:sz="0" w:space="0" w:color="auto"/>
                  </w:divBdr>
                  <w:divsChild>
                    <w:div w:id="5366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98670">
              <w:marLeft w:val="0"/>
              <w:marRight w:val="0"/>
              <w:marTop w:val="0"/>
              <w:marBottom w:val="0"/>
              <w:divBdr>
                <w:top w:val="none" w:sz="0" w:space="0" w:color="auto"/>
                <w:left w:val="none" w:sz="0" w:space="0" w:color="auto"/>
                <w:bottom w:val="none" w:sz="0" w:space="0" w:color="auto"/>
                <w:right w:val="none" w:sz="0" w:space="0" w:color="auto"/>
              </w:divBdr>
            </w:div>
            <w:div w:id="2085880310">
              <w:marLeft w:val="0"/>
              <w:marRight w:val="0"/>
              <w:marTop w:val="0"/>
              <w:marBottom w:val="0"/>
              <w:divBdr>
                <w:top w:val="none" w:sz="0" w:space="0" w:color="auto"/>
                <w:left w:val="none" w:sz="0" w:space="0" w:color="auto"/>
                <w:bottom w:val="none" w:sz="0" w:space="0" w:color="auto"/>
                <w:right w:val="none" w:sz="0" w:space="0" w:color="auto"/>
              </w:divBdr>
            </w:div>
          </w:divsChild>
        </w:div>
        <w:div w:id="1482889045">
          <w:marLeft w:val="0"/>
          <w:marRight w:val="0"/>
          <w:marTop w:val="0"/>
          <w:marBottom w:val="0"/>
          <w:divBdr>
            <w:top w:val="none" w:sz="0" w:space="0" w:color="auto"/>
            <w:left w:val="none" w:sz="0" w:space="0" w:color="auto"/>
            <w:bottom w:val="none" w:sz="0" w:space="0" w:color="auto"/>
            <w:right w:val="none" w:sz="0" w:space="0" w:color="auto"/>
          </w:divBdr>
          <w:divsChild>
            <w:div w:id="459807459">
              <w:marLeft w:val="0"/>
              <w:marRight w:val="0"/>
              <w:marTop w:val="0"/>
              <w:marBottom w:val="0"/>
              <w:divBdr>
                <w:top w:val="none" w:sz="0" w:space="0" w:color="auto"/>
                <w:left w:val="none" w:sz="0" w:space="0" w:color="auto"/>
                <w:bottom w:val="none" w:sz="0" w:space="0" w:color="auto"/>
                <w:right w:val="none" w:sz="0" w:space="0" w:color="auto"/>
              </w:divBdr>
              <w:divsChild>
                <w:div w:id="750005178">
                  <w:marLeft w:val="0"/>
                  <w:marRight w:val="0"/>
                  <w:marTop w:val="0"/>
                  <w:marBottom w:val="0"/>
                  <w:divBdr>
                    <w:top w:val="none" w:sz="0" w:space="0" w:color="auto"/>
                    <w:left w:val="none" w:sz="0" w:space="0" w:color="auto"/>
                    <w:bottom w:val="none" w:sz="0" w:space="0" w:color="auto"/>
                    <w:right w:val="none" w:sz="0" w:space="0" w:color="auto"/>
                  </w:divBdr>
                  <w:divsChild>
                    <w:div w:id="2952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00820">
              <w:marLeft w:val="0"/>
              <w:marRight w:val="0"/>
              <w:marTop w:val="0"/>
              <w:marBottom w:val="0"/>
              <w:divBdr>
                <w:top w:val="none" w:sz="0" w:space="0" w:color="auto"/>
                <w:left w:val="none" w:sz="0" w:space="0" w:color="auto"/>
                <w:bottom w:val="none" w:sz="0" w:space="0" w:color="auto"/>
                <w:right w:val="none" w:sz="0" w:space="0" w:color="auto"/>
              </w:divBdr>
            </w:div>
            <w:div w:id="21136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472376">
      <w:bodyDiv w:val="1"/>
      <w:marLeft w:val="0"/>
      <w:marRight w:val="0"/>
      <w:marTop w:val="0"/>
      <w:marBottom w:val="0"/>
      <w:divBdr>
        <w:top w:val="none" w:sz="0" w:space="0" w:color="auto"/>
        <w:left w:val="none" w:sz="0" w:space="0" w:color="auto"/>
        <w:bottom w:val="none" w:sz="0" w:space="0" w:color="auto"/>
        <w:right w:val="none" w:sz="0" w:space="0" w:color="auto"/>
      </w:divBdr>
    </w:div>
    <w:div w:id="628828287">
      <w:bodyDiv w:val="1"/>
      <w:marLeft w:val="0"/>
      <w:marRight w:val="0"/>
      <w:marTop w:val="0"/>
      <w:marBottom w:val="0"/>
      <w:divBdr>
        <w:top w:val="none" w:sz="0" w:space="0" w:color="auto"/>
        <w:left w:val="none" w:sz="0" w:space="0" w:color="auto"/>
        <w:bottom w:val="none" w:sz="0" w:space="0" w:color="auto"/>
        <w:right w:val="none" w:sz="0" w:space="0" w:color="auto"/>
      </w:divBdr>
      <w:divsChild>
        <w:div w:id="1545213738">
          <w:marLeft w:val="0"/>
          <w:marRight w:val="0"/>
          <w:marTop w:val="0"/>
          <w:marBottom w:val="0"/>
          <w:divBdr>
            <w:top w:val="none" w:sz="0" w:space="0" w:color="auto"/>
            <w:left w:val="none" w:sz="0" w:space="0" w:color="auto"/>
            <w:bottom w:val="none" w:sz="0" w:space="0" w:color="auto"/>
            <w:right w:val="none" w:sz="0" w:space="0" w:color="auto"/>
          </w:divBdr>
        </w:div>
      </w:divsChild>
    </w:div>
    <w:div w:id="629093159">
      <w:bodyDiv w:val="1"/>
      <w:marLeft w:val="0"/>
      <w:marRight w:val="0"/>
      <w:marTop w:val="0"/>
      <w:marBottom w:val="0"/>
      <w:divBdr>
        <w:top w:val="none" w:sz="0" w:space="0" w:color="auto"/>
        <w:left w:val="none" w:sz="0" w:space="0" w:color="auto"/>
        <w:bottom w:val="none" w:sz="0" w:space="0" w:color="auto"/>
        <w:right w:val="none" w:sz="0" w:space="0" w:color="auto"/>
      </w:divBdr>
    </w:div>
    <w:div w:id="636838939">
      <w:bodyDiv w:val="1"/>
      <w:marLeft w:val="0"/>
      <w:marRight w:val="0"/>
      <w:marTop w:val="0"/>
      <w:marBottom w:val="0"/>
      <w:divBdr>
        <w:top w:val="none" w:sz="0" w:space="0" w:color="auto"/>
        <w:left w:val="none" w:sz="0" w:space="0" w:color="auto"/>
        <w:bottom w:val="none" w:sz="0" w:space="0" w:color="auto"/>
        <w:right w:val="none" w:sz="0" w:space="0" w:color="auto"/>
      </w:divBdr>
      <w:divsChild>
        <w:div w:id="140006244">
          <w:marLeft w:val="0"/>
          <w:marRight w:val="0"/>
          <w:marTop w:val="0"/>
          <w:marBottom w:val="0"/>
          <w:divBdr>
            <w:top w:val="none" w:sz="0" w:space="0" w:color="auto"/>
            <w:left w:val="none" w:sz="0" w:space="0" w:color="auto"/>
            <w:bottom w:val="none" w:sz="0" w:space="0" w:color="auto"/>
            <w:right w:val="none" w:sz="0" w:space="0" w:color="auto"/>
          </w:divBdr>
          <w:divsChild>
            <w:div w:id="1075515943">
              <w:marLeft w:val="0"/>
              <w:marRight w:val="0"/>
              <w:marTop w:val="0"/>
              <w:marBottom w:val="0"/>
              <w:divBdr>
                <w:top w:val="none" w:sz="0" w:space="0" w:color="auto"/>
                <w:left w:val="none" w:sz="0" w:space="0" w:color="auto"/>
                <w:bottom w:val="none" w:sz="0" w:space="0" w:color="auto"/>
                <w:right w:val="none" w:sz="0" w:space="0" w:color="auto"/>
              </w:divBdr>
              <w:divsChild>
                <w:div w:id="1534416497">
                  <w:marLeft w:val="0"/>
                  <w:marRight w:val="0"/>
                  <w:marTop w:val="0"/>
                  <w:marBottom w:val="0"/>
                  <w:divBdr>
                    <w:top w:val="none" w:sz="0" w:space="0" w:color="auto"/>
                    <w:left w:val="none" w:sz="0" w:space="0" w:color="auto"/>
                    <w:bottom w:val="none" w:sz="0" w:space="0" w:color="auto"/>
                    <w:right w:val="none" w:sz="0" w:space="0" w:color="auto"/>
                  </w:divBdr>
                  <w:divsChild>
                    <w:div w:id="177165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97285">
              <w:marLeft w:val="0"/>
              <w:marRight w:val="0"/>
              <w:marTop w:val="0"/>
              <w:marBottom w:val="0"/>
              <w:divBdr>
                <w:top w:val="none" w:sz="0" w:space="0" w:color="auto"/>
                <w:left w:val="none" w:sz="0" w:space="0" w:color="auto"/>
                <w:bottom w:val="none" w:sz="0" w:space="0" w:color="auto"/>
                <w:right w:val="none" w:sz="0" w:space="0" w:color="auto"/>
              </w:divBdr>
            </w:div>
            <w:div w:id="1957562515">
              <w:marLeft w:val="0"/>
              <w:marRight w:val="0"/>
              <w:marTop w:val="0"/>
              <w:marBottom w:val="0"/>
              <w:divBdr>
                <w:top w:val="none" w:sz="0" w:space="0" w:color="auto"/>
                <w:left w:val="none" w:sz="0" w:space="0" w:color="auto"/>
                <w:bottom w:val="none" w:sz="0" w:space="0" w:color="auto"/>
                <w:right w:val="none" w:sz="0" w:space="0" w:color="auto"/>
              </w:divBdr>
            </w:div>
          </w:divsChild>
        </w:div>
        <w:div w:id="1061251430">
          <w:marLeft w:val="0"/>
          <w:marRight w:val="0"/>
          <w:marTop w:val="0"/>
          <w:marBottom w:val="0"/>
          <w:divBdr>
            <w:top w:val="none" w:sz="0" w:space="0" w:color="auto"/>
            <w:left w:val="none" w:sz="0" w:space="0" w:color="auto"/>
            <w:bottom w:val="none" w:sz="0" w:space="0" w:color="auto"/>
            <w:right w:val="none" w:sz="0" w:space="0" w:color="auto"/>
          </w:divBdr>
          <w:divsChild>
            <w:div w:id="849565295">
              <w:marLeft w:val="0"/>
              <w:marRight w:val="0"/>
              <w:marTop w:val="0"/>
              <w:marBottom w:val="0"/>
              <w:divBdr>
                <w:top w:val="none" w:sz="0" w:space="0" w:color="auto"/>
                <w:left w:val="none" w:sz="0" w:space="0" w:color="auto"/>
                <w:bottom w:val="none" w:sz="0" w:space="0" w:color="auto"/>
                <w:right w:val="none" w:sz="0" w:space="0" w:color="auto"/>
              </w:divBdr>
            </w:div>
            <w:div w:id="891773293">
              <w:marLeft w:val="0"/>
              <w:marRight w:val="0"/>
              <w:marTop w:val="0"/>
              <w:marBottom w:val="0"/>
              <w:divBdr>
                <w:top w:val="none" w:sz="0" w:space="0" w:color="auto"/>
                <w:left w:val="none" w:sz="0" w:space="0" w:color="auto"/>
                <w:bottom w:val="none" w:sz="0" w:space="0" w:color="auto"/>
                <w:right w:val="none" w:sz="0" w:space="0" w:color="auto"/>
              </w:divBdr>
              <w:divsChild>
                <w:div w:id="1852983396">
                  <w:marLeft w:val="0"/>
                  <w:marRight w:val="0"/>
                  <w:marTop w:val="0"/>
                  <w:marBottom w:val="0"/>
                  <w:divBdr>
                    <w:top w:val="none" w:sz="0" w:space="0" w:color="auto"/>
                    <w:left w:val="none" w:sz="0" w:space="0" w:color="auto"/>
                    <w:bottom w:val="none" w:sz="0" w:space="0" w:color="auto"/>
                    <w:right w:val="none" w:sz="0" w:space="0" w:color="auto"/>
                  </w:divBdr>
                  <w:divsChild>
                    <w:div w:id="29406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95904">
              <w:marLeft w:val="0"/>
              <w:marRight w:val="0"/>
              <w:marTop w:val="0"/>
              <w:marBottom w:val="0"/>
              <w:divBdr>
                <w:top w:val="none" w:sz="0" w:space="0" w:color="auto"/>
                <w:left w:val="none" w:sz="0" w:space="0" w:color="auto"/>
                <w:bottom w:val="none" w:sz="0" w:space="0" w:color="auto"/>
                <w:right w:val="none" w:sz="0" w:space="0" w:color="auto"/>
              </w:divBdr>
            </w:div>
          </w:divsChild>
        </w:div>
        <w:div w:id="1717008097">
          <w:marLeft w:val="0"/>
          <w:marRight w:val="0"/>
          <w:marTop w:val="0"/>
          <w:marBottom w:val="0"/>
          <w:divBdr>
            <w:top w:val="none" w:sz="0" w:space="0" w:color="auto"/>
            <w:left w:val="none" w:sz="0" w:space="0" w:color="auto"/>
            <w:bottom w:val="none" w:sz="0" w:space="0" w:color="auto"/>
            <w:right w:val="none" w:sz="0" w:space="0" w:color="auto"/>
          </w:divBdr>
          <w:divsChild>
            <w:div w:id="385498319">
              <w:marLeft w:val="0"/>
              <w:marRight w:val="0"/>
              <w:marTop w:val="0"/>
              <w:marBottom w:val="0"/>
              <w:divBdr>
                <w:top w:val="none" w:sz="0" w:space="0" w:color="auto"/>
                <w:left w:val="none" w:sz="0" w:space="0" w:color="auto"/>
                <w:bottom w:val="none" w:sz="0" w:space="0" w:color="auto"/>
                <w:right w:val="none" w:sz="0" w:space="0" w:color="auto"/>
              </w:divBdr>
            </w:div>
            <w:div w:id="1051420470">
              <w:marLeft w:val="0"/>
              <w:marRight w:val="0"/>
              <w:marTop w:val="0"/>
              <w:marBottom w:val="0"/>
              <w:divBdr>
                <w:top w:val="none" w:sz="0" w:space="0" w:color="auto"/>
                <w:left w:val="none" w:sz="0" w:space="0" w:color="auto"/>
                <w:bottom w:val="none" w:sz="0" w:space="0" w:color="auto"/>
                <w:right w:val="none" w:sz="0" w:space="0" w:color="auto"/>
              </w:divBdr>
              <w:divsChild>
                <w:div w:id="452988860">
                  <w:marLeft w:val="0"/>
                  <w:marRight w:val="0"/>
                  <w:marTop w:val="0"/>
                  <w:marBottom w:val="0"/>
                  <w:divBdr>
                    <w:top w:val="none" w:sz="0" w:space="0" w:color="auto"/>
                    <w:left w:val="none" w:sz="0" w:space="0" w:color="auto"/>
                    <w:bottom w:val="none" w:sz="0" w:space="0" w:color="auto"/>
                    <w:right w:val="none" w:sz="0" w:space="0" w:color="auto"/>
                  </w:divBdr>
                  <w:divsChild>
                    <w:div w:id="151618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91092">
              <w:marLeft w:val="0"/>
              <w:marRight w:val="0"/>
              <w:marTop w:val="0"/>
              <w:marBottom w:val="0"/>
              <w:divBdr>
                <w:top w:val="none" w:sz="0" w:space="0" w:color="auto"/>
                <w:left w:val="none" w:sz="0" w:space="0" w:color="auto"/>
                <w:bottom w:val="none" w:sz="0" w:space="0" w:color="auto"/>
                <w:right w:val="none" w:sz="0" w:space="0" w:color="auto"/>
              </w:divBdr>
            </w:div>
          </w:divsChild>
        </w:div>
        <w:div w:id="1828478435">
          <w:marLeft w:val="0"/>
          <w:marRight w:val="0"/>
          <w:marTop w:val="0"/>
          <w:marBottom w:val="0"/>
          <w:divBdr>
            <w:top w:val="none" w:sz="0" w:space="0" w:color="auto"/>
            <w:left w:val="none" w:sz="0" w:space="0" w:color="auto"/>
            <w:bottom w:val="none" w:sz="0" w:space="0" w:color="auto"/>
            <w:right w:val="none" w:sz="0" w:space="0" w:color="auto"/>
          </w:divBdr>
          <w:divsChild>
            <w:div w:id="48650892">
              <w:marLeft w:val="0"/>
              <w:marRight w:val="0"/>
              <w:marTop w:val="0"/>
              <w:marBottom w:val="0"/>
              <w:divBdr>
                <w:top w:val="none" w:sz="0" w:space="0" w:color="auto"/>
                <w:left w:val="none" w:sz="0" w:space="0" w:color="auto"/>
                <w:bottom w:val="none" w:sz="0" w:space="0" w:color="auto"/>
                <w:right w:val="none" w:sz="0" w:space="0" w:color="auto"/>
              </w:divBdr>
              <w:divsChild>
                <w:div w:id="296254609">
                  <w:marLeft w:val="0"/>
                  <w:marRight w:val="0"/>
                  <w:marTop w:val="0"/>
                  <w:marBottom w:val="0"/>
                  <w:divBdr>
                    <w:top w:val="none" w:sz="0" w:space="0" w:color="auto"/>
                    <w:left w:val="none" w:sz="0" w:space="0" w:color="auto"/>
                    <w:bottom w:val="none" w:sz="0" w:space="0" w:color="auto"/>
                    <w:right w:val="none" w:sz="0" w:space="0" w:color="auto"/>
                  </w:divBdr>
                  <w:divsChild>
                    <w:div w:id="168598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5580">
              <w:marLeft w:val="0"/>
              <w:marRight w:val="0"/>
              <w:marTop w:val="0"/>
              <w:marBottom w:val="0"/>
              <w:divBdr>
                <w:top w:val="none" w:sz="0" w:space="0" w:color="auto"/>
                <w:left w:val="none" w:sz="0" w:space="0" w:color="auto"/>
                <w:bottom w:val="none" w:sz="0" w:space="0" w:color="auto"/>
                <w:right w:val="none" w:sz="0" w:space="0" w:color="auto"/>
              </w:divBdr>
            </w:div>
            <w:div w:id="104336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3863">
      <w:bodyDiv w:val="1"/>
      <w:marLeft w:val="0"/>
      <w:marRight w:val="0"/>
      <w:marTop w:val="0"/>
      <w:marBottom w:val="0"/>
      <w:divBdr>
        <w:top w:val="none" w:sz="0" w:space="0" w:color="auto"/>
        <w:left w:val="none" w:sz="0" w:space="0" w:color="auto"/>
        <w:bottom w:val="none" w:sz="0" w:space="0" w:color="auto"/>
        <w:right w:val="none" w:sz="0" w:space="0" w:color="auto"/>
      </w:divBdr>
    </w:div>
    <w:div w:id="655108768">
      <w:bodyDiv w:val="1"/>
      <w:marLeft w:val="0"/>
      <w:marRight w:val="0"/>
      <w:marTop w:val="0"/>
      <w:marBottom w:val="0"/>
      <w:divBdr>
        <w:top w:val="none" w:sz="0" w:space="0" w:color="auto"/>
        <w:left w:val="none" w:sz="0" w:space="0" w:color="auto"/>
        <w:bottom w:val="none" w:sz="0" w:space="0" w:color="auto"/>
        <w:right w:val="none" w:sz="0" w:space="0" w:color="auto"/>
      </w:divBdr>
    </w:div>
    <w:div w:id="675693911">
      <w:bodyDiv w:val="1"/>
      <w:marLeft w:val="0"/>
      <w:marRight w:val="0"/>
      <w:marTop w:val="0"/>
      <w:marBottom w:val="0"/>
      <w:divBdr>
        <w:top w:val="none" w:sz="0" w:space="0" w:color="auto"/>
        <w:left w:val="none" w:sz="0" w:space="0" w:color="auto"/>
        <w:bottom w:val="none" w:sz="0" w:space="0" w:color="auto"/>
        <w:right w:val="none" w:sz="0" w:space="0" w:color="auto"/>
      </w:divBdr>
      <w:divsChild>
        <w:div w:id="66391701">
          <w:marLeft w:val="0"/>
          <w:marRight w:val="0"/>
          <w:marTop w:val="0"/>
          <w:marBottom w:val="0"/>
          <w:divBdr>
            <w:top w:val="none" w:sz="0" w:space="0" w:color="auto"/>
            <w:left w:val="none" w:sz="0" w:space="0" w:color="auto"/>
            <w:bottom w:val="none" w:sz="0" w:space="0" w:color="auto"/>
            <w:right w:val="none" w:sz="0" w:space="0" w:color="auto"/>
          </w:divBdr>
          <w:divsChild>
            <w:div w:id="1078095336">
              <w:marLeft w:val="0"/>
              <w:marRight w:val="0"/>
              <w:marTop w:val="0"/>
              <w:marBottom w:val="0"/>
              <w:divBdr>
                <w:top w:val="none" w:sz="0" w:space="0" w:color="auto"/>
                <w:left w:val="none" w:sz="0" w:space="0" w:color="auto"/>
                <w:bottom w:val="none" w:sz="0" w:space="0" w:color="auto"/>
                <w:right w:val="none" w:sz="0" w:space="0" w:color="auto"/>
              </w:divBdr>
            </w:div>
            <w:div w:id="1929923983">
              <w:marLeft w:val="0"/>
              <w:marRight w:val="0"/>
              <w:marTop w:val="0"/>
              <w:marBottom w:val="0"/>
              <w:divBdr>
                <w:top w:val="none" w:sz="0" w:space="0" w:color="auto"/>
                <w:left w:val="none" w:sz="0" w:space="0" w:color="auto"/>
                <w:bottom w:val="none" w:sz="0" w:space="0" w:color="auto"/>
                <w:right w:val="none" w:sz="0" w:space="0" w:color="auto"/>
              </w:divBdr>
            </w:div>
            <w:div w:id="2100373359">
              <w:marLeft w:val="0"/>
              <w:marRight w:val="0"/>
              <w:marTop w:val="0"/>
              <w:marBottom w:val="0"/>
              <w:divBdr>
                <w:top w:val="none" w:sz="0" w:space="0" w:color="auto"/>
                <w:left w:val="none" w:sz="0" w:space="0" w:color="auto"/>
                <w:bottom w:val="none" w:sz="0" w:space="0" w:color="auto"/>
                <w:right w:val="none" w:sz="0" w:space="0" w:color="auto"/>
              </w:divBdr>
              <w:divsChild>
                <w:div w:id="396244085">
                  <w:marLeft w:val="0"/>
                  <w:marRight w:val="0"/>
                  <w:marTop w:val="0"/>
                  <w:marBottom w:val="0"/>
                  <w:divBdr>
                    <w:top w:val="none" w:sz="0" w:space="0" w:color="auto"/>
                    <w:left w:val="none" w:sz="0" w:space="0" w:color="auto"/>
                    <w:bottom w:val="none" w:sz="0" w:space="0" w:color="auto"/>
                    <w:right w:val="none" w:sz="0" w:space="0" w:color="auto"/>
                  </w:divBdr>
                  <w:divsChild>
                    <w:div w:id="193227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021707">
      <w:bodyDiv w:val="1"/>
      <w:marLeft w:val="0"/>
      <w:marRight w:val="0"/>
      <w:marTop w:val="0"/>
      <w:marBottom w:val="0"/>
      <w:divBdr>
        <w:top w:val="none" w:sz="0" w:space="0" w:color="auto"/>
        <w:left w:val="none" w:sz="0" w:space="0" w:color="auto"/>
        <w:bottom w:val="none" w:sz="0" w:space="0" w:color="auto"/>
        <w:right w:val="none" w:sz="0" w:space="0" w:color="auto"/>
      </w:divBdr>
    </w:div>
    <w:div w:id="689526735">
      <w:bodyDiv w:val="1"/>
      <w:marLeft w:val="0"/>
      <w:marRight w:val="0"/>
      <w:marTop w:val="0"/>
      <w:marBottom w:val="0"/>
      <w:divBdr>
        <w:top w:val="none" w:sz="0" w:space="0" w:color="auto"/>
        <w:left w:val="none" w:sz="0" w:space="0" w:color="auto"/>
        <w:bottom w:val="none" w:sz="0" w:space="0" w:color="auto"/>
        <w:right w:val="none" w:sz="0" w:space="0" w:color="auto"/>
      </w:divBdr>
    </w:div>
    <w:div w:id="694233310">
      <w:bodyDiv w:val="1"/>
      <w:marLeft w:val="0"/>
      <w:marRight w:val="0"/>
      <w:marTop w:val="0"/>
      <w:marBottom w:val="0"/>
      <w:divBdr>
        <w:top w:val="none" w:sz="0" w:space="0" w:color="auto"/>
        <w:left w:val="none" w:sz="0" w:space="0" w:color="auto"/>
        <w:bottom w:val="none" w:sz="0" w:space="0" w:color="auto"/>
        <w:right w:val="none" w:sz="0" w:space="0" w:color="auto"/>
      </w:divBdr>
    </w:div>
    <w:div w:id="696320765">
      <w:bodyDiv w:val="1"/>
      <w:marLeft w:val="0"/>
      <w:marRight w:val="0"/>
      <w:marTop w:val="0"/>
      <w:marBottom w:val="0"/>
      <w:divBdr>
        <w:top w:val="none" w:sz="0" w:space="0" w:color="auto"/>
        <w:left w:val="none" w:sz="0" w:space="0" w:color="auto"/>
        <w:bottom w:val="none" w:sz="0" w:space="0" w:color="auto"/>
        <w:right w:val="none" w:sz="0" w:space="0" w:color="auto"/>
      </w:divBdr>
    </w:div>
    <w:div w:id="702242514">
      <w:bodyDiv w:val="1"/>
      <w:marLeft w:val="0"/>
      <w:marRight w:val="0"/>
      <w:marTop w:val="0"/>
      <w:marBottom w:val="0"/>
      <w:divBdr>
        <w:top w:val="none" w:sz="0" w:space="0" w:color="auto"/>
        <w:left w:val="none" w:sz="0" w:space="0" w:color="auto"/>
        <w:bottom w:val="none" w:sz="0" w:space="0" w:color="auto"/>
        <w:right w:val="none" w:sz="0" w:space="0" w:color="auto"/>
      </w:divBdr>
      <w:divsChild>
        <w:div w:id="359012912">
          <w:marLeft w:val="0"/>
          <w:marRight w:val="0"/>
          <w:marTop w:val="0"/>
          <w:marBottom w:val="0"/>
          <w:divBdr>
            <w:top w:val="none" w:sz="0" w:space="0" w:color="auto"/>
            <w:left w:val="none" w:sz="0" w:space="0" w:color="auto"/>
            <w:bottom w:val="none" w:sz="0" w:space="0" w:color="auto"/>
            <w:right w:val="none" w:sz="0" w:space="0" w:color="auto"/>
          </w:divBdr>
          <w:divsChild>
            <w:div w:id="1471364911">
              <w:marLeft w:val="0"/>
              <w:marRight w:val="0"/>
              <w:marTop w:val="0"/>
              <w:marBottom w:val="0"/>
              <w:divBdr>
                <w:top w:val="none" w:sz="0" w:space="0" w:color="auto"/>
                <w:left w:val="none" w:sz="0" w:space="0" w:color="auto"/>
                <w:bottom w:val="none" w:sz="0" w:space="0" w:color="auto"/>
                <w:right w:val="none" w:sz="0" w:space="0" w:color="auto"/>
              </w:divBdr>
              <w:divsChild>
                <w:div w:id="1639526656">
                  <w:marLeft w:val="0"/>
                  <w:marRight w:val="0"/>
                  <w:marTop w:val="0"/>
                  <w:marBottom w:val="0"/>
                  <w:divBdr>
                    <w:top w:val="none" w:sz="0" w:space="0" w:color="auto"/>
                    <w:left w:val="none" w:sz="0" w:space="0" w:color="auto"/>
                    <w:bottom w:val="none" w:sz="0" w:space="0" w:color="auto"/>
                    <w:right w:val="none" w:sz="0" w:space="0" w:color="auto"/>
                  </w:divBdr>
                  <w:divsChild>
                    <w:div w:id="556936024">
                      <w:marLeft w:val="0"/>
                      <w:marRight w:val="0"/>
                      <w:marTop w:val="0"/>
                      <w:marBottom w:val="0"/>
                      <w:divBdr>
                        <w:top w:val="none" w:sz="0" w:space="0" w:color="auto"/>
                        <w:left w:val="none" w:sz="0" w:space="0" w:color="auto"/>
                        <w:bottom w:val="none" w:sz="0" w:space="0" w:color="auto"/>
                        <w:right w:val="none" w:sz="0" w:space="0" w:color="auto"/>
                      </w:divBdr>
                      <w:divsChild>
                        <w:div w:id="504638578">
                          <w:marLeft w:val="0"/>
                          <w:marRight w:val="0"/>
                          <w:marTop w:val="0"/>
                          <w:marBottom w:val="0"/>
                          <w:divBdr>
                            <w:top w:val="none" w:sz="0" w:space="0" w:color="auto"/>
                            <w:left w:val="none" w:sz="0" w:space="0" w:color="auto"/>
                            <w:bottom w:val="none" w:sz="0" w:space="0" w:color="auto"/>
                            <w:right w:val="none" w:sz="0" w:space="0" w:color="auto"/>
                          </w:divBdr>
                          <w:divsChild>
                            <w:div w:id="1410233463">
                              <w:marLeft w:val="0"/>
                              <w:marRight w:val="0"/>
                              <w:marTop w:val="0"/>
                              <w:marBottom w:val="0"/>
                              <w:divBdr>
                                <w:top w:val="none" w:sz="0" w:space="0" w:color="auto"/>
                                <w:left w:val="none" w:sz="0" w:space="0" w:color="auto"/>
                                <w:bottom w:val="none" w:sz="0" w:space="0" w:color="auto"/>
                                <w:right w:val="none" w:sz="0" w:space="0" w:color="auto"/>
                              </w:divBdr>
                              <w:divsChild>
                                <w:div w:id="533735829">
                                  <w:marLeft w:val="0"/>
                                  <w:marRight w:val="0"/>
                                  <w:marTop w:val="0"/>
                                  <w:marBottom w:val="0"/>
                                  <w:divBdr>
                                    <w:top w:val="none" w:sz="0" w:space="0" w:color="auto"/>
                                    <w:left w:val="none" w:sz="0" w:space="0" w:color="auto"/>
                                    <w:bottom w:val="none" w:sz="0" w:space="0" w:color="auto"/>
                                    <w:right w:val="none" w:sz="0" w:space="0" w:color="auto"/>
                                  </w:divBdr>
                                  <w:divsChild>
                                    <w:div w:id="622155943">
                                      <w:marLeft w:val="0"/>
                                      <w:marRight w:val="0"/>
                                      <w:marTop w:val="0"/>
                                      <w:marBottom w:val="0"/>
                                      <w:divBdr>
                                        <w:top w:val="none" w:sz="0" w:space="0" w:color="auto"/>
                                        <w:left w:val="none" w:sz="0" w:space="0" w:color="auto"/>
                                        <w:bottom w:val="none" w:sz="0" w:space="0" w:color="auto"/>
                                        <w:right w:val="none" w:sz="0" w:space="0" w:color="auto"/>
                                      </w:divBdr>
                                      <w:divsChild>
                                        <w:div w:id="913515896">
                                          <w:marLeft w:val="0"/>
                                          <w:marRight w:val="0"/>
                                          <w:marTop w:val="0"/>
                                          <w:marBottom w:val="0"/>
                                          <w:divBdr>
                                            <w:top w:val="none" w:sz="0" w:space="0" w:color="auto"/>
                                            <w:left w:val="none" w:sz="0" w:space="0" w:color="auto"/>
                                            <w:bottom w:val="none" w:sz="0" w:space="0" w:color="auto"/>
                                            <w:right w:val="none" w:sz="0" w:space="0" w:color="auto"/>
                                          </w:divBdr>
                                          <w:divsChild>
                                            <w:div w:id="556817209">
                                              <w:marLeft w:val="0"/>
                                              <w:marRight w:val="0"/>
                                              <w:marTop w:val="0"/>
                                              <w:marBottom w:val="0"/>
                                              <w:divBdr>
                                                <w:top w:val="none" w:sz="0" w:space="0" w:color="auto"/>
                                                <w:left w:val="none" w:sz="0" w:space="0" w:color="auto"/>
                                                <w:bottom w:val="none" w:sz="0" w:space="0" w:color="auto"/>
                                                <w:right w:val="none" w:sz="0" w:space="0" w:color="auto"/>
                                              </w:divBdr>
                                            </w:div>
                                            <w:div w:id="739405803">
                                              <w:marLeft w:val="0"/>
                                              <w:marRight w:val="0"/>
                                              <w:marTop w:val="0"/>
                                              <w:marBottom w:val="0"/>
                                              <w:divBdr>
                                                <w:top w:val="none" w:sz="0" w:space="0" w:color="auto"/>
                                                <w:left w:val="none" w:sz="0" w:space="0" w:color="auto"/>
                                                <w:bottom w:val="none" w:sz="0" w:space="0" w:color="auto"/>
                                                <w:right w:val="none" w:sz="0" w:space="0" w:color="auto"/>
                                              </w:divBdr>
                                              <w:divsChild>
                                                <w:div w:id="1357538472">
                                                  <w:marLeft w:val="0"/>
                                                  <w:marRight w:val="0"/>
                                                  <w:marTop w:val="0"/>
                                                  <w:marBottom w:val="0"/>
                                                  <w:divBdr>
                                                    <w:top w:val="none" w:sz="0" w:space="0" w:color="auto"/>
                                                    <w:left w:val="none" w:sz="0" w:space="0" w:color="auto"/>
                                                    <w:bottom w:val="none" w:sz="0" w:space="0" w:color="auto"/>
                                                    <w:right w:val="none" w:sz="0" w:space="0" w:color="auto"/>
                                                  </w:divBdr>
                                                  <w:divsChild>
                                                    <w:div w:id="124637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19895">
                                              <w:marLeft w:val="0"/>
                                              <w:marRight w:val="0"/>
                                              <w:marTop w:val="0"/>
                                              <w:marBottom w:val="0"/>
                                              <w:divBdr>
                                                <w:top w:val="none" w:sz="0" w:space="0" w:color="auto"/>
                                                <w:left w:val="none" w:sz="0" w:space="0" w:color="auto"/>
                                                <w:bottom w:val="none" w:sz="0" w:space="0" w:color="auto"/>
                                                <w:right w:val="none" w:sz="0" w:space="0" w:color="auto"/>
                                              </w:divBdr>
                                            </w:div>
                                          </w:divsChild>
                                        </w:div>
                                        <w:div w:id="1332683601">
                                          <w:marLeft w:val="0"/>
                                          <w:marRight w:val="0"/>
                                          <w:marTop w:val="0"/>
                                          <w:marBottom w:val="0"/>
                                          <w:divBdr>
                                            <w:top w:val="none" w:sz="0" w:space="0" w:color="auto"/>
                                            <w:left w:val="none" w:sz="0" w:space="0" w:color="auto"/>
                                            <w:bottom w:val="none" w:sz="0" w:space="0" w:color="auto"/>
                                            <w:right w:val="none" w:sz="0" w:space="0" w:color="auto"/>
                                          </w:divBdr>
                                          <w:divsChild>
                                            <w:div w:id="476646823">
                                              <w:marLeft w:val="0"/>
                                              <w:marRight w:val="0"/>
                                              <w:marTop w:val="0"/>
                                              <w:marBottom w:val="0"/>
                                              <w:divBdr>
                                                <w:top w:val="none" w:sz="0" w:space="0" w:color="auto"/>
                                                <w:left w:val="none" w:sz="0" w:space="0" w:color="auto"/>
                                                <w:bottom w:val="none" w:sz="0" w:space="0" w:color="auto"/>
                                                <w:right w:val="none" w:sz="0" w:space="0" w:color="auto"/>
                                              </w:divBdr>
                                            </w:div>
                                            <w:div w:id="672799041">
                                              <w:marLeft w:val="0"/>
                                              <w:marRight w:val="0"/>
                                              <w:marTop w:val="0"/>
                                              <w:marBottom w:val="0"/>
                                              <w:divBdr>
                                                <w:top w:val="none" w:sz="0" w:space="0" w:color="auto"/>
                                                <w:left w:val="none" w:sz="0" w:space="0" w:color="auto"/>
                                                <w:bottom w:val="none" w:sz="0" w:space="0" w:color="auto"/>
                                                <w:right w:val="none" w:sz="0" w:space="0" w:color="auto"/>
                                              </w:divBdr>
                                            </w:div>
                                            <w:div w:id="1475558562">
                                              <w:marLeft w:val="0"/>
                                              <w:marRight w:val="0"/>
                                              <w:marTop w:val="0"/>
                                              <w:marBottom w:val="0"/>
                                              <w:divBdr>
                                                <w:top w:val="none" w:sz="0" w:space="0" w:color="auto"/>
                                                <w:left w:val="none" w:sz="0" w:space="0" w:color="auto"/>
                                                <w:bottom w:val="none" w:sz="0" w:space="0" w:color="auto"/>
                                                <w:right w:val="none" w:sz="0" w:space="0" w:color="auto"/>
                                              </w:divBdr>
                                              <w:divsChild>
                                                <w:div w:id="1043597638">
                                                  <w:marLeft w:val="0"/>
                                                  <w:marRight w:val="0"/>
                                                  <w:marTop w:val="0"/>
                                                  <w:marBottom w:val="0"/>
                                                  <w:divBdr>
                                                    <w:top w:val="none" w:sz="0" w:space="0" w:color="auto"/>
                                                    <w:left w:val="none" w:sz="0" w:space="0" w:color="auto"/>
                                                    <w:bottom w:val="none" w:sz="0" w:space="0" w:color="auto"/>
                                                    <w:right w:val="none" w:sz="0" w:space="0" w:color="auto"/>
                                                  </w:divBdr>
                                                  <w:divsChild>
                                                    <w:div w:id="134494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7386139">
          <w:marLeft w:val="0"/>
          <w:marRight w:val="0"/>
          <w:marTop w:val="0"/>
          <w:marBottom w:val="0"/>
          <w:divBdr>
            <w:top w:val="none" w:sz="0" w:space="0" w:color="auto"/>
            <w:left w:val="none" w:sz="0" w:space="0" w:color="auto"/>
            <w:bottom w:val="none" w:sz="0" w:space="0" w:color="auto"/>
            <w:right w:val="none" w:sz="0" w:space="0" w:color="auto"/>
          </w:divBdr>
          <w:divsChild>
            <w:div w:id="1354764241">
              <w:marLeft w:val="0"/>
              <w:marRight w:val="0"/>
              <w:marTop w:val="0"/>
              <w:marBottom w:val="0"/>
              <w:divBdr>
                <w:top w:val="none" w:sz="0" w:space="0" w:color="auto"/>
                <w:left w:val="none" w:sz="0" w:space="0" w:color="auto"/>
                <w:bottom w:val="none" w:sz="0" w:space="0" w:color="auto"/>
                <w:right w:val="none" w:sz="0" w:space="0" w:color="auto"/>
              </w:divBdr>
              <w:divsChild>
                <w:div w:id="517961568">
                  <w:marLeft w:val="0"/>
                  <w:marRight w:val="0"/>
                  <w:marTop w:val="0"/>
                  <w:marBottom w:val="0"/>
                  <w:divBdr>
                    <w:top w:val="none" w:sz="0" w:space="0" w:color="auto"/>
                    <w:left w:val="none" w:sz="0" w:space="0" w:color="auto"/>
                    <w:bottom w:val="none" w:sz="0" w:space="0" w:color="auto"/>
                    <w:right w:val="none" w:sz="0" w:space="0" w:color="auto"/>
                  </w:divBdr>
                  <w:divsChild>
                    <w:div w:id="973484953">
                      <w:marLeft w:val="0"/>
                      <w:marRight w:val="0"/>
                      <w:marTop w:val="0"/>
                      <w:marBottom w:val="0"/>
                      <w:divBdr>
                        <w:top w:val="none" w:sz="0" w:space="0" w:color="auto"/>
                        <w:left w:val="none" w:sz="0" w:space="0" w:color="auto"/>
                        <w:bottom w:val="none" w:sz="0" w:space="0" w:color="auto"/>
                        <w:right w:val="none" w:sz="0" w:space="0" w:color="auto"/>
                      </w:divBdr>
                      <w:divsChild>
                        <w:div w:id="1932853753">
                          <w:marLeft w:val="0"/>
                          <w:marRight w:val="0"/>
                          <w:marTop w:val="0"/>
                          <w:marBottom w:val="0"/>
                          <w:divBdr>
                            <w:top w:val="none" w:sz="0" w:space="0" w:color="auto"/>
                            <w:left w:val="none" w:sz="0" w:space="0" w:color="auto"/>
                            <w:bottom w:val="none" w:sz="0" w:space="0" w:color="auto"/>
                            <w:right w:val="none" w:sz="0" w:space="0" w:color="auto"/>
                          </w:divBdr>
                          <w:divsChild>
                            <w:div w:id="1278869760">
                              <w:marLeft w:val="0"/>
                              <w:marRight w:val="0"/>
                              <w:marTop w:val="0"/>
                              <w:marBottom w:val="0"/>
                              <w:divBdr>
                                <w:top w:val="none" w:sz="0" w:space="0" w:color="auto"/>
                                <w:left w:val="none" w:sz="0" w:space="0" w:color="auto"/>
                                <w:bottom w:val="none" w:sz="0" w:space="0" w:color="auto"/>
                                <w:right w:val="none" w:sz="0" w:space="0" w:color="auto"/>
                              </w:divBdr>
                              <w:divsChild>
                                <w:div w:id="289366532">
                                  <w:marLeft w:val="0"/>
                                  <w:marRight w:val="0"/>
                                  <w:marTop w:val="0"/>
                                  <w:marBottom w:val="0"/>
                                  <w:divBdr>
                                    <w:top w:val="none" w:sz="0" w:space="0" w:color="auto"/>
                                    <w:left w:val="none" w:sz="0" w:space="0" w:color="auto"/>
                                    <w:bottom w:val="none" w:sz="0" w:space="0" w:color="auto"/>
                                    <w:right w:val="none" w:sz="0" w:space="0" w:color="auto"/>
                                  </w:divBdr>
                                  <w:divsChild>
                                    <w:div w:id="475340202">
                                      <w:marLeft w:val="0"/>
                                      <w:marRight w:val="0"/>
                                      <w:marTop w:val="0"/>
                                      <w:marBottom w:val="0"/>
                                      <w:divBdr>
                                        <w:top w:val="none" w:sz="0" w:space="0" w:color="auto"/>
                                        <w:left w:val="none" w:sz="0" w:space="0" w:color="auto"/>
                                        <w:bottom w:val="none" w:sz="0" w:space="0" w:color="auto"/>
                                        <w:right w:val="none" w:sz="0" w:space="0" w:color="auto"/>
                                      </w:divBdr>
                                      <w:divsChild>
                                        <w:div w:id="17793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4914823">
      <w:bodyDiv w:val="1"/>
      <w:marLeft w:val="0"/>
      <w:marRight w:val="0"/>
      <w:marTop w:val="0"/>
      <w:marBottom w:val="0"/>
      <w:divBdr>
        <w:top w:val="none" w:sz="0" w:space="0" w:color="auto"/>
        <w:left w:val="none" w:sz="0" w:space="0" w:color="auto"/>
        <w:bottom w:val="none" w:sz="0" w:space="0" w:color="auto"/>
        <w:right w:val="none" w:sz="0" w:space="0" w:color="auto"/>
      </w:divBdr>
      <w:divsChild>
        <w:div w:id="15736018">
          <w:marLeft w:val="0"/>
          <w:marRight w:val="0"/>
          <w:marTop w:val="0"/>
          <w:marBottom w:val="0"/>
          <w:divBdr>
            <w:top w:val="none" w:sz="0" w:space="0" w:color="auto"/>
            <w:left w:val="none" w:sz="0" w:space="0" w:color="auto"/>
            <w:bottom w:val="none" w:sz="0" w:space="0" w:color="auto"/>
            <w:right w:val="none" w:sz="0" w:space="0" w:color="auto"/>
          </w:divBdr>
        </w:div>
      </w:divsChild>
    </w:div>
    <w:div w:id="716513112">
      <w:bodyDiv w:val="1"/>
      <w:marLeft w:val="0"/>
      <w:marRight w:val="0"/>
      <w:marTop w:val="0"/>
      <w:marBottom w:val="0"/>
      <w:divBdr>
        <w:top w:val="none" w:sz="0" w:space="0" w:color="auto"/>
        <w:left w:val="none" w:sz="0" w:space="0" w:color="auto"/>
        <w:bottom w:val="none" w:sz="0" w:space="0" w:color="auto"/>
        <w:right w:val="none" w:sz="0" w:space="0" w:color="auto"/>
      </w:divBdr>
    </w:div>
    <w:div w:id="717585269">
      <w:bodyDiv w:val="1"/>
      <w:marLeft w:val="0"/>
      <w:marRight w:val="0"/>
      <w:marTop w:val="0"/>
      <w:marBottom w:val="0"/>
      <w:divBdr>
        <w:top w:val="none" w:sz="0" w:space="0" w:color="auto"/>
        <w:left w:val="none" w:sz="0" w:space="0" w:color="auto"/>
        <w:bottom w:val="none" w:sz="0" w:space="0" w:color="auto"/>
        <w:right w:val="none" w:sz="0" w:space="0" w:color="auto"/>
      </w:divBdr>
    </w:div>
    <w:div w:id="719978564">
      <w:bodyDiv w:val="1"/>
      <w:marLeft w:val="0"/>
      <w:marRight w:val="0"/>
      <w:marTop w:val="0"/>
      <w:marBottom w:val="0"/>
      <w:divBdr>
        <w:top w:val="none" w:sz="0" w:space="0" w:color="auto"/>
        <w:left w:val="none" w:sz="0" w:space="0" w:color="auto"/>
        <w:bottom w:val="none" w:sz="0" w:space="0" w:color="auto"/>
        <w:right w:val="none" w:sz="0" w:space="0" w:color="auto"/>
      </w:divBdr>
    </w:div>
    <w:div w:id="727924225">
      <w:bodyDiv w:val="1"/>
      <w:marLeft w:val="0"/>
      <w:marRight w:val="0"/>
      <w:marTop w:val="0"/>
      <w:marBottom w:val="0"/>
      <w:divBdr>
        <w:top w:val="none" w:sz="0" w:space="0" w:color="auto"/>
        <w:left w:val="none" w:sz="0" w:space="0" w:color="auto"/>
        <w:bottom w:val="none" w:sz="0" w:space="0" w:color="auto"/>
        <w:right w:val="none" w:sz="0" w:space="0" w:color="auto"/>
      </w:divBdr>
    </w:div>
    <w:div w:id="729960695">
      <w:bodyDiv w:val="1"/>
      <w:marLeft w:val="0"/>
      <w:marRight w:val="0"/>
      <w:marTop w:val="0"/>
      <w:marBottom w:val="0"/>
      <w:divBdr>
        <w:top w:val="none" w:sz="0" w:space="0" w:color="auto"/>
        <w:left w:val="none" w:sz="0" w:space="0" w:color="auto"/>
        <w:bottom w:val="none" w:sz="0" w:space="0" w:color="auto"/>
        <w:right w:val="none" w:sz="0" w:space="0" w:color="auto"/>
      </w:divBdr>
      <w:divsChild>
        <w:div w:id="9337876">
          <w:marLeft w:val="0"/>
          <w:marRight w:val="0"/>
          <w:marTop w:val="0"/>
          <w:marBottom w:val="150"/>
          <w:divBdr>
            <w:top w:val="none" w:sz="0" w:space="0" w:color="auto"/>
            <w:left w:val="none" w:sz="0" w:space="0" w:color="auto"/>
            <w:bottom w:val="none" w:sz="0" w:space="0" w:color="auto"/>
            <w:right w:val="none" w:sz="0" w:space="0" w:color="auto"/>
          </w:divBdr>
          <w:divsChild>
            <w:div w:id="141501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31270">
      <w:bodyDiv w:val="1"/>
      <w:marLeft w:val="0"/>
      <w:marRight w:val="0"/>
      <w:marTop w:val="0"/>
      <w:marBottom w:val="0"/>
      <w:divBdr>
        <w:top w:val="none" w:sz="0" w:space="0" w:color="auto"/>
        <w:left w:val="none" w:sz="0" w:space="0" w:color="auto"/>
        <w:bottom w:val="none" w:sz="0" w:space="0" w:color="auto"/>
        <w:right w:val="none" w:sz="0" w:space="0" w:color="auto"/>
      </w:divBdr>
    </w:div>
    <w:div w:id="733966049">
      <w:bodyDiv w:val="1"/>
      <w:marLeft w:val="0"/>
      <w:marRight w:val="0"/>
      <w:marTop w:val="0"/>
      <w:marBottom w:val="0"/>
      <w:divBdr>
        <w:top w:val="none" w:sz="0" w:space="0" w:color="auto"/>
        <w:left w:val="none" w:sz="0" w:space="0" w:color="auto"/>
        <w:bottom w:val="none" w:sz="0" w:space="0" w:color="auto"/>
        <w:right w:val="none" w:sz="0" w:space="0" w:color="auto"/>
      </w:divBdr>
    </w:div>
    <w:div w:id="742989930">
      <w:bodyDiv w:val="1"/>
      <w:marLeft w:val="0"/>
      <w:marRight w:val="0"/>
      <w:marTop w:val="0"/>
      <w:marBottom w:val="0"/>
      <w:divBdr>
        <w:top w:val="none" w:sz="0" w:space="0" w:color="auto"/>
        <w:left w:val="none" w:sz="0" w:space="0" w:color="auto"/>
        <w:bottom w:val="none" w:sz="0" w:space="0" w:color="auto"/>
        <w:right w:val="none" w:sz="0" w:space="0" w:color="auto"/>
      </w:divBdr>
      <w:divsChild>
        <w:div w:id="384452791">
          <w:marLeft w:val="0"/>
          <w:marRight w:val="0"/>
          <w:marTop w:val="0"/>
          <w:marBottom w:val="0"/>
          <w:divBdr>
            <w:top w:val="none" w:sz="0" w:space="0" w:color="auto"/>
            <w:left w:val="none" w:sz="0" w:space="0" w:color="auto"/>
            <w:bottom w:val="none" w:sz="0" w:space="0" w:color="auto"/>
            <w:right w:val="none" w:sz="0" w:space="0" w:color="auto"/>
          </w:divBdr>
        </w:div>
      </w:divsChild>
    </w:div>
    <w:div w:id="753474000">
      <w:bodyDiv w:val="1"/>
      <w:marLeft w:val="0"/>
      <w:marRight w:val="0"/>
      <w:marTop w:val="0"/>
      <w:marBottom w:val="0"/>
      <w:divBdr>
        <w:top w:val="none" w:sz="0" w:space="0" w:color="auto"/>
        <w:left w:val="none" w:sz="0" w:space="0" w:color="auto"/>
        <w:bottom w:val="none" w:sz="0" w:space="0" w:color="auto"/>
        <w:right w:val="none" w:sz="0" w:space="0" w:color="auto"/>
      </w:divBdr>
      <w:divsChild>
        <w:div w:id="1549757959">
          <w:marLeft w:val="0"/>
          <w:marRight w:val="0"/>
          <w:marTop w:val="0"/>
          <w:marBottom w:val="0"/>
          <w:divBdr>
            <w:top w:val="none" w:sz="0" w:space="0" w:color="auto"/>
            <w:left w:val="none" w:sz="0" w:space="0" w:color="auto"/>
            <w:bottom w:val="none" w:sz="0" w:space="0" w:color="auto"/>
            <w:right w:val="none" w:sz="0" w:space="0" w:color="auto"/>
          </w:divBdr>
        </w:div>
      </w:divsChild>
    </w:div>
    <w:div w:id="753817433">
      <w:bodyDiv w:val="1"/>
      <w:marLeft w:val="0"/>
      <w:marRight w:val="0"/>
      <w:marTop w:val="0"/>
      <w:marBottom w:val="0"/>
      <w:divBdr>
        <w:top w:val="none" w:sz="0" w:space="0" w:color="auto"/>
        <w:left w:val="none" w:sz="0" w:space="0" w:color="auto"/>
        <w:bottom w:val="none" w:sz="0" w:space="0" w:color="auto"/>
        <w:right w:val="none" w:sz="0" w:space="0" w:color="auto"/>
      </w:divBdr>
    </w:div>
    <w:div w:id="754979009">
      <w:bodyDiv w:val="1"/>
      <w:marLeft w:val="0"/>
      <w:marRight w:val="0"/>
      <w:marTop w:val="0"/>
      <w:marBottom w:val="0"/>
      <w:divBdr>
        <w:top w:val="none" w:sz="0" w:space="0" w:color="auto"/>
        <w:left w:val="none" w:sz="0" w:space="0" w:color="auto"/>
        <w:bottom w:val="none" w:sz="0" w:space="0" w:color="auto"/>
        <w:right w:val="none" w:sz="0" w:space="0" w:color="auto"/>
      </w:divBdr>
      <w:divsChild>
        <w:div w:id="1785728262">
          <w:marLeft w:val="0"/>
          <w:marRight w:val="0"/>
          <w:marTop w:val="0"/>
          <w:marBottom w:val="0"/>
          <w:divBdr>
            <w:top w:val="none" w:sz="0" w:space="0" w:color="auto"/>
            <w:left w:val="none" w:sz="0" w:space="0" w:color="auto"/>
            <w:bottom w:val="none" w:sz="0" w:space="0" w:color="auto"/>
            <w:right w:val="none" w:sz="0" w:space="0" w:color="auto"/>
          </w:divBdr>
        </w:div>
      </w:divsChild>
    </w:div>
    <w:div w:id="755252697">
      <w:bodyDiv w:val="1"/>
      <w:marLeft w:val="0"/>
      <w:marRight w:val="0"/>
      <w:marTop w:val="0"/>
      <w:marBottom w:val="0"/>
      <w:divBdr>
        <w:top w:val="none" w:sz="0" w:space="0" w:color="auto"/>
        <w:left w:val="none" w:sz="0" w:space="0" w:color="auto"/>
        <w:bottom w:val="none" w:sz="0" w:space="0" w:color="auto"/>
        <w:right w:val="none" w:sz="0" w:space="0" w:color="auto"/>
      </w:divBdr>
      <w:divsChild>
        <w:div w:id="32661358">
          <w:marLeft w:val="0"/>
          <w:marRight w:val="0"/>
          <w:marTop w:val="0"/>
          <w:marBottom w:val="0"/>
          <w:divBdr>
            <w:top w:val="none" w:sz="0" w:space="0" w:color="auto"/>
            <w:left w:val="none" w:sz="0" w:space="0" w:color="auto"/>
            <w:bottom w:val="none" w:sz="0" w:space="0" w:color="auto"/>
            <w:right w:val="none" w:sz="0" w:space="0" w:color="auto"/>
          </w:divBdr>
          <w:divsChild>
            <w:div w:id="437025807">
              <w:marLeft w:val="0"/>
              <w:marRight w:val="0"/>
              <w:marTop w:val="0"/>
              <w:marBottom w:val="0"/>
              <w:divBdr>
                <w:top w:val="none" w:sz="0" w:space="0" w:color="auto"/>
                <w:left w:val="none" w:sz="0" w:space="0" w:color="auto"/>
                <w:bottom w:val="none" w:sz="0" w:space="0" w:color="auto"/>
                <w:right w:val="none" w:sz="0" w:space="0" w:color="auto"/>
              </w:divBdr>
              <w:divsChild>
                <w:div w:id="336465965">
                  <w:marLeft w:val="0"/>
                  <w:marRight w:val="0"/>
                  <w:marTop w:val="0"/>
                  <w:marBottom w:val="0"/>
                  <w:divBdr>
                    <w:top w:val="none" w:sz="0" w:space="0" w:color="auto"/>
                    <w:left w:val="none" w:sz="0" w:space="0" w:color="auto"/>
                    <w:bottom w:val="none" w:sz="0" w:space="0" w:color="auto"/>
                    <w:right w:val="none" w:sz="0" w:space="0" w:color="auto"/>
                  </w:divBdr>
                  <w:divsChild>
                    <w:div w:id="1947737397">
                      <w:marLeft w:val="0"/>
                      <w:marRight w:val="0"/>
                      <w:marTop w:val="0"/>
                      <w:marBottom w:val="0"/>
                      <w:divBdr>
                        <w:top w:val="none" w:sz="0" w:space="0" w:color="auto"/>
                        <w:left w:val="none" w:sz="0" w:space="0" w:color="auto"/>
                        <w:bottom w:val="none" w:sz="0" w:space="0" w:color="auto"/>
                        <w:right w:val="none" w:sz="0" w:space="0" w:color="auto"/>
                      </w:divBdr>
                      <w:divsChild>
                        <w:div w:id="240455214">
                          <w:marLeft w:val="0"/>
                          <w:marRight w:val="0"/>
                          <w:marTop w:val="0"/>
                          <w:marBottom w:val="0"/>
                          <w:divBdr>
                            <w:top w:val="none" w:sz="0" w:space="0" w:color="auto"/>
                            <w:left w:val="none" w:sz="0" w:space="0" w:color="auto"/>
                            <w:bottom w:val="none" w:sz="0" w:space="0" w:color="auto"/>
                            <w:right w:val="none" w:sz="0" w:space="0" w:color="auto"/>
                          </w:divBdr>
                          <w:divsChild>
                            <w:div w:id="574436242">
                              <w:marLeft w:val="0"/>
                              <w:marRight w:val="0"/>
                              <w:marTop w:val="0"/>
                              <w:marBottom w:val="0"/>
                              <w:divBdr>
                                <w:top w:val="none" w:sz="0" w:space="0" w:color="auto"/>
                                <w:left w:val="none" w:sz="0" w:space="0" w:color="auto"/>
                                <w:bottom w:val="none" w:sz="0" w:space="0" w:color="auto"/>
                                <w:right w:val="none" w:sz="0" w:space="0" w:color="auto"/>
                              </w:divBdr>
                              <w:divsChild>
                                <w:div w:id="195047942">
                                  <w:marLeft w:val="0"/>
                                  <w:marRight w:val="0"/>
                                  <w:marTop w:val="0"/>
                                  <w:marBottom w:val="0"/>
                                  <w:divBdr>
                                    <w:top w:val="none" w:sz="0" w:space="0" w:color="auto"/>
                                    <w:left w:val="none" w:sz="0" w:space="0" w:color="auto"/>
                                    <w:bottom w:val="none" w:sz="0" w:space="0" w:color="auto"/>
                                    <w:right w:val="none" w:sz="0" w:space="0" w:color="auto"/>
                                  </w:divBdr>
                                  <w:divsChild>
                                    <w:div w:id="479805631">
                                      <w:marLeft w:val="0"/>
                                      <w:marRight w:val="0"/>
                                      <w:marTop w:val="0"/>
                                      <w:marBottom w:val="0"/>
                                      <w:divBdr>
                                        <w:top w:val="none" w:sz="0" w:space="0" w:color="auto"/>
                                        <w:left w:val="none" w:sz="0" w:space="0" w:color="auto"/>
                                        <w:bottom w:val="none" w:sz="0" w:space="0" w:color="auto"/>
                                        <w:right w:val="none" w:sz="0" w:space="0" w:color="auto"/>
                                      </w:divBdr>
                                      <w:divsChild>
                                        <w:div w:id="92657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5236622">
          <w:marLeft w:val="0"/>
          <w:marRight w:val="0"/>
          <w:marTop w:val="0"/>
          <w:marBottom w:val="0"/>
          <w:divBdr>
            <w:top w:val="none" w:sz="0" w:space="0" w:color="auto"/>
            <w:left w:val="none" w:sz="0" w:space="0" w:color="auto"/>
            <w:bottom w:val="none" w:sz="0" w:space="0" w:color="auto"/>
            <w:right w:val="none" w:sz="0" w:space="0" w:color="auto"/>
          </w:divBdr>
          <w:divsChild>
            <w:div w:id="2001763921">
              <w:marLeft w:val="0"/>
              <w:marRight w:val="0"/>
              <w:marTop w:val="0"/>
              <w:marBottom w:val="0"/>
              <w:divBdr>
                <w:top w:val="none" w:sz="0" w:space="0" w:color="auto"/>
                <w:left w:val="none" w:sz="0" w:space="0" w:color="auto"/>
                <w:bottom w:val="none" w:sz="0" w:space="0" w:color="auto"/>
                <w:right w:val="none" w:sz="0" w:space="0" w:color="auto"/>
              </w:divBdr>
              <w:divsChild>
                <w:div w:id="1244337990">
                  <w:marLeft w:val="0"/>
                  <w:marRight w:val="0"/>
                  <w:marTop w:val="0"/>
                  <w:marBottom w:val="0"/>
                  <w:divBdr>
                    <w:top w:val="none" w:sz="0" w:space="0" w:color="auto"/>
                    <w:left w:val="none" w:sz="0" w:space="0" w:color="auto"/>
                    <w:bottom w:val="none" w:sz="0" w:space="0" w:color="auto"/>
                    <w:right w:val="none" w:sz="0" w:space="0" w:color="auto"/>
                  </w:divBdr>
                  <w:divsChild>
                    <w:div w:id="1638334496">
                      <w:marLeft w:val="0"/>
                      <w:marRight w:val="0"/>
                      <w:marTop w:val="0"/>
                      <w:marBottom w:val="0"/>
                      <w:divBdr>
                        <w:top w:val="none" w:sz="0" w:space="0" w:color="auto"/>
                        <w:left w:val="none" w:sz="0" w:space="0" w:color="auto"/>
                        <w:bottom w:val="none" w:sz="0" w:space="0" w:color="auto"/>
                        <w:right w:val="none" w:sz="0" w:space="0" w:color="auto"/>
                      </w:divBdr>
                      <w:divsChild>
                        <w:div w:id="1133056884">
                          <w:marLeft w:val="0"/>
                          <w:marRight w:val="0"/>
                          <w:marTop w:val="0"/>
                          <w:marBottom w:val="0"/>
                          <w:divBdr>
                            <w:top w:val="none" w:sz="0" w:space="0" w:color="auto"/>
                            <w:left w:val="none" w:sz="0" w:space="0" w:color="auto"/>
                            <w:bottom w:val="none" w:sz="0" w:space="0" w:color="auto"/>
                            <w:right w:val="none" w:sz="0" w:space="0" w:color="auto"/>
                          </w:divBdr>
                          <w:divsChild>
                            <w:div w:id="2036420629">
                              <w:marLeft w:val="0"/>
                              <w:marRight w:val="0"/>
                              <w:marTop w:val="0"/>
                              <w:marBottom w:val="0"/>
                              <w:divBdr>
                                <w:top w:val="none" w:sz="0" w:space="0" w:color="auto"/>
                                <w:left w:val="none" w:sz="0" w:space="0" w:color="auto"/>
                                <w:bottom w:val="none" w:sz="0" w:space="0" w:color="auto"/>
                                <w:right w:val="none" w:sz="0" w:space="0" w:color="auto"/>
                              </w:divBdr>
                              <w:divsChild>
                                <w:div w:id="1694726592">
                                  <w:marLeft w:val="0"/>
                                  <w:marRight w:val="0"/>
                                  <w:marTop w:val="0"/>
                                  <w:marBottom w:val="0"/>
                                  <w:divBdr>
                                    <w:top w:val="none" w:sz="0" w:space="0" w:color="auto"/>
                                    <w:left w:val="none" w:sz="0" w:space="0" w:color="auto"/>
                                    <w:bottom w:val="none" w:sz="0" w:space="0" w:color="auto"/>
                                    <w:right w:val="none" w:sz="0" w:space="0" w:color="auto"/>
                                  </w:divBdr>
                                  <w:divsChild>
                                    <w:div w:id="1672567553">
                                      <w:marLeft w:val="0"/>
                                      <w:marRight w:val="0"/>
                                      <w:marTop w:val="0"/>
                                      <w:marBottom w:val="0"/>
                                      <w:divBdr>
                                        <w:top w:val="none" w:sz="0" w:space="0" w:color="auto"/>
                                        <w:left w:val="none" w:sz="0" w:space="0" w:color="auto"/>
                                        <w:bottom w:val="none" w:sz="0" w:space="0" w:color="auto"/>
                                        <w:right w:val="none" w:sz="0" w:space="0" w:color="auto"/>
                                      </w:divBdr>
                                      <w:divsChild>
                                        <w:div w:id="173365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1833540">
          <w:marLeft w:val="0"/>
          <w:marRight w:val="0"/>
          <w:marTop w:val="0"/>
          <w:marBottom w:val="0"/>
          <w:divBdr>
            <w:top w:val="none" w:sz="0" w:space="0" w:color="auto"/>
            <w:left w:val="none" w:sz="0" w:space="0" w:color="auto"/>
            <w:bottom w:val="none" w:sz="0" w:space="0" w:color="auto"/>
            <w:right w:val="none" w:sz="0" w:space="0" w:color="auto"/>
          </w:divBdr>
          <w:divsChild>
            <w:div w:id="88040887">
              <w:marLeft w:val="0"/>
              <w:marRight w:val="0"/>
              <w:marTop w:val="0"/>
              <w:marBottom w:val="0"/>
              <w:divBdr>
                <w:top w:val="none" w:sz="0" w:space="0" w:color="auto"/>
                <w:left w:val="none" w:sz="0" w:space="0" w:color="auto"/>
                <w:bottom w:val="none" w:sz="0" w:space="0" w:color="auto"/>
                <w:right w:val="none" w:sz="0" w:space="0" w:color="auto"/>
              </w:divBdr>
              <w:divsChild>
                <w:div w:id="472528353">
                  <w:marLeft w:val="0"/>
                  <w:marRight w:val="0"/>
                  <w:marTop w:val="0"/>
                  <w:marBottom w:val="0"/>
                  <w:divBdr>
                    <w:top w:val="none" w:sz="0" w:space="0" w:color="auto"/>
                    <w:left w:val="none" w:sz="0" w:space="0" w:color="auto"/>
                    <w:bottom w:val="none" w:sz="0" w:space="0" w:color="auto"/>
                    <w:right w:val="none" w:sz="0" w:space="0" w:color="auto"/>
                  </w:divBdr>
                  <w:divsChild>
                    <w:div w:id="345445204">
                      <w:marLeft w:val="0"/>
                      <w:marRight w:val="0"/>
                      <w:marTop w:val="0"/>
                      <w:marBottom w:val="0"/>
                      <w:divBdr>
                        <w:top w:val="none" w:sz="0" w:space="0" w:color="auto"/>
                        <w:left w:val="none" w:sz="0" w:space="0" w:color="auto"/>
                        <w:bottom w:val="none" w:sz="0" w:space="0" w:color="auto"/>
                        <w:right w:val="none" w:sz="0" w:space="0" w:color="auto"/>
                      </w:divBdr>
                      <w:divsChild>
                        <w:div w:id="1373193902">
                          <w:marLeft w:val="0"/>
                          <w:marRight w:val="0"/>
                          <w:marTop w:val="0"/>
                          <w:marBottom w:val="0"/>
                          <w:divBdr>
                            <w:top w:val="none" w:sz="0" w:space="0" w:color="auto"/>
                            <w:left w:val="none" w:sz="0" w:space="0" w:color="auto"/>
                            <w:bottom w:val="none" w:sz="0" w:space="0" w:color="auto"/>
                            <w:right w:val="none" w:sz="0" w:space="0" w:color="auto"/>
                          </w:divBdr>
                          <w:divsChild>
                            <w:div w:id="1712538521">
                              <w:marLeft w:val="0"/>
                              <w:marRight w:val="0"/>
                              <w:marTop w:val="0"/>
                              <w:marBottom w:val="0"/>
                              <w:divBdr>
                                <w:top w:val="none" w:sz="0" w:space="0" w:color="auto"/>
                                <w:left w:val="none" w:sz="0" w:space="0" w:color="auto"/>
                                <w:bottom w:val="none" w:sz="0" w:space="0" w:color="auto"/>
                                <w:right w:val="none" w:sz="0" w:space="0" w:color="auto"/>
                              </w:divBdr>
                              <w:divsChild>
                                <w:div w:id="2030525639">
                                  <w:marLeft w:val="0"/>
                                  <w:marRight w:val="0"/>
                                  <w:marTop w:val="0"/>
                                  <w:marBottom w:val="0"/>
                                  <w:divBdr>
                                    <w:top w:val="none" w:sz="0" w:space="0" w:color="auto"/>
                                    <w:left w:val="none" w:sz="0" w:space="0" w:color="auto"/>
                                    <w:bottom w:val="none" w:sz="0" w:space="0" w:color="auto"/>
                                    <w:right w:val="none" w:sz="0" w:space="0" w:color="auto"/>
                                  </w:divBdr>
                                  <w:divsChild>
                                    <w:div w:id="16299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5624365">
          <w:marLeft w:val="0"/>
          <w:marRight w:val="0"/>
          <w:marTop w:val="0"/>
          <w:marBottom w:val="0"/>
          <w:divBdr>
            <w:top w:val="none" w:sz="0" w:space="0" w:color="auto"/>
            <w:left w:val="none" w:sz="0" w:space="0" w:color="auto"/>
            <w:bottom w:val="none" w:sz="0" w:space="0" w:color="auto"/>
            <w:right w:val="none" w:sz="0" w:space="0" w:color="auto"/>
          </w:divBdr>
          <w:divsChild>
            <w:div w:id="748383405">
              <w:marLeft w:val="0"/>
              <w:marRight w:val="0"/>
              <w:marTop w:val="0"/>
              <w:marBottom w:val="0"/>
              <w:divBdr>
                <w:top w:val="none" w:sz="0" w:space="0" w:color="auto"/>
                <w:left w:val="none" w:sz="0" w:space="0" w:color="auto"/>
                <w:bottom w:val="none" w:sz="0" w:space="0" w:color="auto"/>
                <w:right w:val="none" w:sz="0" w:space="0" w:color="auto"/>
              </w:divBdr>
              <w:divsChild>
                <w:div w:id="829758490">
                  <w:marLeft w:val="0"/>
                  <w:marRight w:val="0"/>
                  <w:marTop w:val="0"/>
                  <w:marBottom w:val="0"/>
                  <w:divBdr>
                    <w:top w:val="none" w:sz="0" w:space="0" w:color="auto"/>
                    <w:left w:val="none" w:sz="0" w:space="0" w:color="auto"/>
                    <w:bottom w:val="none" w:sz="0" w:space="0" w:color="auto"/>
                    <w:right w:val="none" w:sz="0" w:space="0" w:color="auto"/>
                  </w:divBdr>
                  <w:divsChild>
                    <w:div w:id="1394769453">
                      <w:marLeft w:val="0"/>
                      <w:marRight w:val="0"/>
                      <w:marTop w:val="0"/>
                      <w:marBottom w:val="0"/>
                      <w:divBdr>
                        <w:top w:val="none" w:sz="0" w:space="0" w:color="auto"/>
                        <w:left w:val="none" w:sz="0" w:space="0" w:color="auto"/>
                        <w:bottom w:val="none" w:sz="0" w:space="0" w:color="auto"/>
                        <w:right w:val="none" w:sz="0" w:space="0" w:color="auto"/>
                      </w:divBdr>
                      <w:divsChild>
                        <w:div w:id="570697299">
                          <w:marLeft w:val="0"/>
                          <w:marRight w:val="0"/>
                          <w:marTop w:val="0"/>
                          <w:marBottom w:val="0"/>
                          <w:divBdr>
                            <w:top w:val="none" w:sz="0" w:space="0" w:color="auto"/>
                            <w:left w:val="none" w:sz="0" w:space="0" w:color="auto"/>
                            <w:bottom w:val="none" w:sz="0" w:space="0" w:color="auto"/>
                            <w:right w:val="none" w:sz="0" w:space="0" w:color="auto"/>
                          </w:divBdr>
                          <w:divsChild>
                            <w:div w:id="1551459506">
                              <w:marLeft w:val="0"/>
                              <w:marRight w:val="0"/>
                              <w:marTop w:val="0"/>
                              <w:marBottom w:val="0"/>
                              <w:divBdr>
                                <w:top w:val="none" w:sz="0" w:space="0" w:color="auto"/>
                                <w:left w:val="none" w:sz="0" w:space="0" w:color="auto"/>
                                <w:bottom w:val="none" w:sz="0" w:space="0" w:color="auto"/>
                                <w:right w:val="none" w:sz="0" w:space="0" w:color="auto"/>
                              </w:divBdr>
                              <w:divsChild>
                                <w:div w:id="1895922609">
                                  <w:marLeft w:val="0"/>
                                  <w:marRight w:val="0"/>
                                  <w:marTop w:val="0"/>
                                  <w:marBottom w:val="0"/>
                                  <w:divBdr>
                                    <w:top w:val="none" w:sz="0" w:space="0" w:color="auto"/>
                                    <w:left w:val="none" w:sz="0" w:space="0" w:color="auto"/>
                                    <w:bottom w:val="none" w:sz="0" w:space="0" w:color="auto"/>
                                    <w:right w:val="none" w:sz="0" w:space="0" w:color="auto"/>
                                  </w:divBdr>
                                  <w:divsChild>
                                    <w:div w:id="925727732">
                                      <w:marLeft w:val="0"/>
                                      <w:marRight w:val="0"/>
                                      <w:marTop w:val="0"/>
                                      <w:marBottom w:val="0"/>
                                      <w:divBdr>
                                        <w:top w:val="none" w:sz="0" w:space="0" w:color="auto"/>
                                        <w:left w:val="none" w:sz="0" w:space="0" w:color="auto"/>
                                        <w:bottom w:val="none" w:sz="0" w:space="0" w:color="auto"/>
                                        <w:right w:val="none" w:sz="0" w:space="0" w:color="auto"/>
                                      </w:divBdr>
                                      <w:divsChild>
                                        <w:div w:id="952905871">
                                          <w:marLeft w:val="0"/>
                                          <w:marRight w:val="0"/>
                                          <w:marTop w:val="0"/>
                                          <w:marBottom w:val="0"/>
                                          <w:divBdr>
                                            <w:top w:val="none" w:sz="0" w:space="0" w:color="auto"/>
                                            <w:left w:val="none" w:sz="0" w:space="0" w:color="auto"/>
                                            <w:bottom w:val="none" w:sz="0" w:space="0" w:color="auto"/>
                                            <w:right w:val="none" w:sz="0" w:space="0" w:color="auto"/>
                                          </w:divBdr>
                                          <w:divsChild>
                                            <w:div w:id="1108964580">
                                              <w:marLeft w:val="0"/>
                                              <w:marRight w:val="0"/>
                                              <w:marTop w:val="0"/>
                                              <w:marBottom w:val="0"/>
                                              <w:divBdr>
                                                <w:top w:val="none" w:sz="0" w:space="0" w:color="auto"/>
                                                <w:left w:val="none" w:sz="0" w:space="0" w:color="auto"/>
                                                <w:bottom w:val="none" w:sz="0" w:space="0" w:color="auto"/>
                                                <w:right w:val="none" w:sz="0" w:space="0" w:color="auto"/>
                                              </w:divBdr>
                                              <w:divsChild>
                                                <w:div w:id="1853640775">
                                                  <w:marLeft w:val="0"/>
                                                  <w:marRight w:val="0"/>
                                                  <w:marTop w:val="0"/>
                                                  <w:marBottom w:val="0"/>
                                                  <w:divBdr>
                                                    <w:top w:val="none" w:sz="0" w:space="0" w:color="auto"/>
                                                    <w:left w:val="none" w:sz="0" w:space="0" w:color="auto"/>
                                                    <w:bottom w:val="none" w:sz="0" w:space="0" w:color="auto"/>
                                                    <w:right w:val="none" w:sz="0" w:space="0" w:color="auto"/>
                                                  </w:divBdr>
                                                  <w:divsChild>
                                                    <w:div w:id="19477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53970">
                                              <w:marLeft w:val="0"/>
                                              <w:marRight w:val="0"/>
                                              <w:marTop w:val="0"/>
                                              <w:marBottom w:val="0"/>
                                              <w:divBdr>
                                                <w:top w:val="none" w:sz="0" w:space="0" w:color="auto"/>
                                                <w:left w:val="none" w:sz="0" w:space="0" w:color="auto"/>
                                                <w:bottom w:val="none" w:sz="0" w:space="0" w:color="auto"/>
                                                <w:right w:val="none" w:sz="0" w:space="0" w:color="auto"/>
                                              </w:divBdr>
                                            </w:div>
                                            <w:div w:id="213779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979247">
                          <w:marLeft w:val="0"/>
                          <w:marRight w:val="0"/>
                          <w:marTop w:val="0"/>
                          <w:marBottom w:val="0"/>
                          <w:divBdr>
                            <w:top w:val="none" w:sz="0" w:space="0" w:color="auto"/>
                            <w:left w:val="none" w:sz="0" w:space="0" w:color="auto"/>
                            <w:bottom w:val="none" w:sz="0" w:space="0" w:color="auto"/>
                            <w:right w:val="none" w:sz="0" w:space="0" w:color="auto"/>
                          </w:divBdr>
                          <w:divsChild>
                            <w:div w:id="336543682">
                              <w:marLeft w:val="0"/>
                              <w:marRight w:val="0"/>
                              <w:marTop w:val="0"/>
                              <w:marBottom w:val="0"/>
                              <w:divBdr>
                                <w:top w:val="none" w:sz="0" w:space="0" w:color="auto"/>
                                <w:left w:val="none" w:sz="0" w:space="0" w:color="auto"/>
                                <w:bottom w:val="none" w:sz="0" w:space="0" w:color="auto"/>
                                <w:right w:val="none" w:sz="0" w:space="0" w:color="auto"/>
                              </w:divBdr>
                              <w:divsChild>
                                <w:div w:id="104154481">
                                  <w:marLeft w:val="0"/>
                                  <w:marRight w:val="0"/>
                                  <w:marTop w:val="0"/>
                                  <w:marBottom w:val="0"/>
                                  <w:divBdr>
                                    <w:top w:val="none" w:sz="0" w:space="0" w:color="auto"/>
                                    <w:left w:val="none" w:sz="0" w:space="0" w:color="auto"/>
                                    <w:bottom w:val="none" w:sz="0" w:space="0" w:color="auto"/>
                                    <w:right w:val="none" w:sz="0" w:space="0" w:color="auto"/>
                                  </w:divBdr>
                                  <w:divsChild>
                                    <w:div w:id="126210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8018353">
      <w:bodyDiv w:val="1"/>
      <w:marLeft w:val="0"/>
      <w:marRight w:val="0"/>
      <w:marTop w:val="0"/>
      <w:marBottom w:val="0"/>
      <w:divBdr>
        <w:top w:val="none" w:sz="0" w:space="0" w:color="auto"/>
        <w:left w:val="none" w:sz="0" w:space="0" w:color="auto"/>
        <w:bottom w:val="none" w:sz="0" w:space="0" w:color="auto"/>
        <w:right w:val="none" w:sz="0" w:space="0" w:color="auto"/>
      </w:divBdr>
      <w:divsChild>
        <w:div w:id="51587032">
          <w:marLeft w:val="0"/>
          <w:marRight w:val="0"/>
          <w:marTop w:val="0"/>
          <w:marBottom w:val="0"/>
          <w:divBdr>
            <w:top w:val="none" w:sz="0" w:space="0" w:color="auto"/>
            <w:left w:val="none" w:sz="0" w:space="0" w:color="auto"/>
            <w:bottom w:val="none" w:sz="0" w:space="0" w:color="auto"/>
            <w:right w:val="none" w:sz="0" w:space="0" w:color="auto"/>
          </w:divBdr>
        </w:div>
      </w:divsChild>
    </w:div>
    <w:div w:id="779107045">
      <w:bodyDiv w:val="1"/>
      <w:marLeft w:val="0"/>
      <w:marRight w:val="0"/>
      <w:marTop w:val="0"/>
      <w:marBottom w:val="0"/>
      <w:divBdr>
        <w:top w:val="none" w:sz="0" w:space="0" w:color="auto"/>
        <w:left w:val="none" w:sz="0" w:space="0" w:color="auto"/>
        <w:bottom w:val="none" w:sz="0" w:space="0" w:color="auto"/>
        <w:right w:val="none" w:sz="0" w:space="0" w:color="auto"/>
      </w:divBdr>
      <w:divsChild>
        <w:div w:id="690113064">
          <w:marLeft w:val="0"/>
          <w:marRight w:val="0"/>
          <w:marTop w:val="0"/>
          <w:marBottom w:val="0"/>
          <w:divBdr>
            <w:top w:val="none" w:sz="0" w:space="0" w:color="auto"/>
            <w:left w:val="none" w:sz="0" w:space="0" w:color="auto"/>
            <w:bottom w:val="none" w:sz="0" w:space="0" w:color="auto"/>
            <w:right w:val="none" w:sz="0" w:space="0" w:color="auto"/>
          </w:divBdr>
          <w:divsChild>
            <w:div w:id="582646817">
              <w:marLeft w:val="0"/>
              <w:marRight w:val="0"/>
              <w:marTop w:val="0"/>
              <w:marBottom w:val="0"/>
              <w:divBdr>
                <w:top w:val="none" w:sz="0" w:space="0" w:color="auto"/>
                <w:left w:val="none" w:sz="0" w:space="0" w:color="auto"/>
                <w:bottom w:val="none" w:sz="0" w:space="0" w:color="auto"/>
                <w:right w:val="none" w:sz="0" w:space="0" w:color="auto"/>
              </w:divBdr>
            </w:div>
            <w:div w:id="657998016">
              <w:marLeft w:val="0"/>
              <w:marRight w:val="0"/>
              <w:marTop w:val="0"/>
              <w:marBottom w:val="0"/>
              <w:divBdr>
                <w:top w:val="none" w:sz="0" w:space="0" w:color="auto"/>
                <w:left w:val="none" w:sz="0" w:space="0" w:color="auto"/>
                <w:bottom w:val="none" w:sz="0" w:space="0" w:color="auto"/>
                <w:right w:val="none" w:sz="0" w:space="0" w:color="auto"/>
              </w:divBdr>
              <w:divsChild>
                <w:div w:id="1849447941">
                  <w:marLeft w:val="0"/>
                  <w:marRight w:val="0"/>
                  <w:marTop w:val="0"/>
                  <w:marBottom w:val="0"/>
                  <w:divBdr>
                    <w:top w:val="none" w:sz="0" w:space="0" w:color="auto"/>
                    <w:left w:val="none" w:sz="0" w:space="0" w:color="auto"/>
                    <w:bottom w:val="none" w:sz="0" w:space="0" w:color="auto"/>
                    <w:right w:val="none" w:sz="0" w:space="0" w:color="auto"/>
                  </w:divBdr>
                  <w:divsChild>
                    <w:div w:id="82319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25654">
              <w:marLeft w:val="0"/>
              <w:marRight w:val="0"/>
              <w:marTop w:val="0"/>
              <w:marBottom w:val="0"/>
              <w:divBdr>
                <w:top w:val="none" w:sz="0" w:space="0" w:color="auto"/>
                <w:left w:val="none" w:sz="0" w:space="0" w:color="auto"/>
                <w:bottom w:val="none" w:sz="0" w:space="0" w:color="auto"/>
                <w:right w:val="none" w:sz="0" w:space="0" w:color="auto"/>
              </w:divBdr>
            </w:div>
          </w:divsChild>
        </w:div>
        <w:div w:id="924531922">
          <w:marLeft w:val="0"/>
          <w:marRight w:val="0"/>
          <w:marTop w:val="0"/>
          <w:marBottom w:val="0"/>
          <w:divBdr>
            <w:top w:val="none" w:sz="0" w:space="0" w:color="auto"/>
            <w:left w:val="none" w:sz="0" w:space="0" w:color="auto"/>
            <w:bottom w:val="none" w:sz="0" w:space="0" w:color="auto"/>
            <w:right w:val="none" w:sz="0" w:space="0" w:color="auto"/>
          </w:divBdr>
          <w:divsChild>
            <w:div w:id="57172196">
              <w:marLeft w:val="0"/>
              <w:marRight w:val="0"/>
              <w:marTop w:val="0"/>
              <w:marBottom w:val="0"/>
              <w:divBdr>
                <w:top w:val="none" w:sz="0" w:space="0" w:color="auto"/>
                <w:left w:val="none" w:sz="0" w:space="0" w:color="auto"/>
                <w:bottom w:val="none" w:sz="0" w:space="0" w:color="auto"/>
                <w:right w:val="none" w:sz="0" w:space="0" w:color="auto"/>
              </w:divBdr>
            </w:div>
            <w:div w:id="242227429">
              <w:marLeft w:val="0"/>
              <w:marRight w:val="0"/>
              <w:marTop w:val="0"/>
              <w:marBottom w:val="0"/>
              <w:divBdr>
                <w:top w:val="none" w:sz="0" w:space="0" w:color="auto"/>
                <w:left w:val="none" w:sz="0" w:space="0" w:color="auto"/>
                <w:bottom w:val="none" w:sz="0" w:space="0" w:color="auto"/>
                <w:right w:val="none" w:sz="0" w:space="0" w:color="auto"/>
              </w:divBdr>
            </w:div>
            <w:div w:id="2088380559">
              <w:marLeft w:val="0"/>
              <w:marRight w:val="0"/>
              <w:marTop w:val="0"/>
              <w:marBottom w:val="0"/>
              <w:divBdr>
                <w:top w:val="none" w:sz="0" w:space="0" w:color="auto"/>
                <w:left w:val="none" w:sz="0" w:space="0" w:color="auto"/>
                <w:bottom w:val="none" w:sz="0" w:space="0" w:color="auto"/>
                <w:right w:val="none" w:sz="0" w:space="0" w:color="auto"/>
              </w:divBdr>
              <w:divsChild>
                <w:div w:id="1334335027">
                  <w:marLeft w:val="0"/>
                  <w:marRight w:val="0"/>
                  <w:marTop w:val="0"/>
                  <w:marBottom w:val="0"/>
                  <w:divBdr>
                    <w:top w:val="none" w:sz="0" w:space="0" w:color="auto"/>
                    <w:left w:val="none" w:sz="0" w:space="0" w:color="auto"/>
                    <w:bottom w:val="none" w:sz="0" w:space="0" w:color="auto"/>
                    <w:right w:val="none" w:sz="0" w:space="0" w:color="auto"/>
                  </w:divBdr>
                  <w:divsChild>
                    <w:div w:id="3353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293335">
          <w:marLeft w:val="0"/>
          <w:marRight w:val="0"/>
          <w:marTop w:val="0"/>
          <w:marBottom w:val="0"/>
          <w:divBdr>
            <w:top w:val="none" w:sz="0" w:space="0" w:color="auto"/>
            <w:left w:val="none" w:sz="0" w:space="0" w:color="auto"/>
            <w:bottom w:val="none" w:sz="0" w:space="0" w:color="auto"/>
            <w:right w:val="none" w:sz="0" w:space="0" w:color="auto"/>
          </w:divBdr>
          <w:divsChild>
            <w:div w:id="332537170">
              <w:marLeft w:val="0"/>
              <w:marRight w:val="0"/>
              <w:marTop w:val="0"/>
              <w:marBottom w:val="0"/>
              <w:divBdr>
                <w:top w:val="none" w:sz="0" w:space="0" w:color="auto"/>
                <w:left w:val="none" w:sz="0" w:space="0" w:color="auto"/>
                <w:bottom w:val="none" w:sz="0" w:space="0" w:color="auto"/>
                <w:right w:val="none" w:sz="0" w:space="0" w:color="auto"/>
              </w:divBdr>
            </w:div>
            <w:div w:id="1526824593">
              <w:marLeft w:val="0"/>
              <w:marRight w:val="0"/>
              <w:marTop w:val="0"/>
              <w:marBottom w:val="0"/>
              <w:divBdr>
                <w:top w:val="none" w:sz="0" w:space="0" w:color="auto"/>
                <w:left w:val="none" w:sz="0" w:space="0" w:color="auto"/>
                <w:bottom w:val="none" w:sz="0" w:space="0" w:color="auto"/>
                <w:right w:val="none" w:sz="0" w:space="0" w:color="auto"/>
              </w:divBdr>
            </w:div>
            <w:div w:id="1596595398">
              <w:marLeft w:val="0"/>
              <w:marRight w:val="0"/>
              <w:marTop w:val="0"/>
              <w:marBottom w:val="0"/>
              <w:divBdr>
                <w:top w:val="none" w:sz="0" w:space="0" w:color="auto"/>
                <w:left w:val="none" w:sz="0" w:space="0" w:color="auto"/>
                <w:bottom w:val="none" w:sz="0" w:space="0" w:color="auto"/>
                <w:right w:val="none" w:sz="0" w:space="0" w:color="auto"/>
              </w:divBdr>
              <w:divsChild>
                <w:div w:id="371421861">
                  <w:marLeft w:val="0"/>
                  <w:marRight w:val="0"/>
                  <w:marTop w:val="0"/>
                  <w:marBottom w:val="0"/>
                  <w:divBdr>
                    <w:top w:val="none" w:sz="0" w:space="0" w:color="auto"/>
                    <w:left w:val="none" w:sz="0" w:space="0" w:color="auto"/>
                    <w:bottom w:val="none" w:sz="0" w:space="0" w:color="auto"/>
                    <w:right w:val="none" w:sz="0" w:space="0" w:color="auto"/>
                  </w:divBdr>
                  <w:divsChild>
                    <w:div w:id="15563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220495">
          <w:marLeft w:val="0"/>
          <w:marRight w:val="0"/>
          <w:marTop w:val="0"/>
          <w:marBottom w:val="0"/>
          <w:divBdr>
            <w:top w:val="none" w:sz="0" w:space="0" w:color="auto"/>
            <w:left w:val="none" w:sz="0" w:space="0" w:color="auto"/>
            <w:bottom w:val="none" w:sz="0" w:space="0" w:color="auto"/>
            <w:right w:val="none" w:sz="0" w:space="0" w:color="auto"/>
          </w:divBdr>
          <w:divsChild>
            <w:div w:id="247227474">
              <w:marLeft w:val="0"/>
              <w:marRight w:val="0"/>
              <w:marTop w:val="0"/>
              <w:marBottom w:val="0"/>
              <w:divBdr>
                <w:top w:val="none" w:sz="0" w:space="0" w:color="auto"/>
                <w:left w:val="none" w:sz="0" w:space="0" w:color="auto"/>
                <w:bottom w:val="none" w:sz="0" w:space="0" w:color="auto"/>
                <w:right w:val="none" w:sz="0" w:space="0" w:color="auto"/>
              </w:divBdr>
            </w:div>
            <w:div w:id="667486747">
              <w:marLeft w:val="0"/>
              <w:marRight w:val="0"/>
              <w:marTop w:val="0"/>
              <w:marBottom w:val="0"/>
              <w:divBdr>
                <w:top w:val="none" w:sz="0" w:space="0" w:color="auto"/>
                <w:left w:val="none" w:sz="0" w:space="0" w:color="auto"/>
                <w:bottom w:val="none" w:sz="0" w:space="0" w:color="auto"/>
                <w:right w:val="none" w:sz="0" w:space="0" w:color="auto"/>
              </w:divBdr>
            </w:div>
            <w:div w:id="686834576">
              <w:marLeft w:val="0"/>
              <w:marRight w:val="0"/>
              <w:marTop w:val="0"/>
              <w:marBottom w:val="0"/>
              <w:divBdr>
                <w:top w:val="none" w:sz="0" w:space="0" w:color="auto"/>
                <w:left w:val="none" w:sz="0" w:space="0" w:color="auto"/>
                <w:bottom w:val="none" w:sz="0" w:space="0" w:color="auto"/>
                <w:right w:val="none" w:sz="0" w:space="0" w:color="auto"/>
              </w:divBdr>
              <w:divsChild>
                <w:div w:id="334379183">
                  <w:marLeft w:val="0"/>
                  <w:marRight w:val="0"/>
                  <w:marTop w:val="0"/>
                  <w:marBottom w:val="0"/>
                  <w:divBdr>
                    <w:top w:val="none" w:sz="0" w:space="0" w:color="auto"/>
                    <w:left w:val="none" w:sz="0" w:space="0" w:color="auto"/>
                    <w:bottom w:val="none" w:sz="0" w:space="0" w:color="auto"/>
                    <w:right w:val="none" w:sz="0" w:space="0" w:color="auto"/>
                  </w:divBdr>
                  <w:divsChild>
                    <w:div w:id="95063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606584">
          <w:marLeft w:val="0"/>
          <w:marRight w:val="0"/>
          <w:marTop w:val="0"/>
          <w:marBottom w:val="0"/>
          <w:divBdr>
            <w:top w:val="none" w:sz="0" w:space="0" w:color="auto"/>
            <w:left w:val="none" w:sz="0" w:space="0" w:color="auto"/>
            <w:bottom w:val="none" w:sz="0" w:space="0" w:color="auto"/>
            <w:right w:val="none" w:sz="0" w:space="0" w:color="auto"/>
          </w:divBdr>
          <w:divsChild>
            <w:div w:id="19877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2927">
      <w:bodyDiv w:val="1"/>
      <w:marLeft w:val="0"/>
      <w:marRight w:val="0"/>
      <w:marTop w:val="0"/>
      <w:marBottom w:val="0"/>
      <w:divBdr>
        <w:top w:val="none" w:sz="0" w:space="0" w:color="auto"/>
        <w:left w:val="none" w:sz="0" w:space="0" w:color="auto"/>
        <w:bottom w:val="none" w:sz="0" w:space="0" w:color="auto"/>
        <w:right w:val="none" w:sz="0" w:space="0" w:color="auto"/>
      </w:divBdr>
    </w:div>
    <w:div w:id="794256045">
      <w:bodyDiv w:val="1"/>
      <w:marLeft w:val="0"/>
      <w:marRight w:val="0"/>
      <w:marTop w:val="0"/>
      <w:marBottom w:val="0"/>
      <w:divBdr>
        <w:top w:val="none" w:sz="0" w:space="0" w:color="auto"/>
        <w:left w:val="none" w:sz="0" w:space="0" w:color="auto"/>
        <w:bottom w:val="none" w:sz="0" w:space="0" w:color="auto"/>
        <w:right w:val="none" w:sz="0" w:space="0" w:color="auto"/>
      </w:divBdr>
    </w:div>
    <w:div w:id="796217014">
      <w:bodyDiv w:val="1"/>
      <w:marLeft w:val="0"/>
      <w:marRight w:val="0"/>
      <w:marTop w:val="0"/>
      <w:marBottom w:val="0"/>
      <w:divBdr>
        <w:top w:val="none" w:sz="0" w:space="0" w:color="auto"/>
        <w:left w:val="none" w:sz="0" w:space="0" w:color="auto"/>
        <w:bottom w:val="none" w:sz="0" w:space="0" w:color="auto"/>
        <w:right w:val="none" w:sz="0" w:space="0" w:color="auto"/>
      </w:divBdr>
      <w:divsChild>
        <w:div w:id="1550264010">
          <w:marLeft w:val="0"/>
          <w:marRight w:val="0"/>
          <w:marTop w:val="0"/>
          <w:marBottom w:val="0"/>
          <w:divBdr>
            <w:top w:val="none" w:sz="0" w:space="0" w:color="auto"/>
            <w:left w:val="none" w:sz="0" w:space="0" w:color="auto"/>
            <w:bottom w:val="none" w:sz="0" w:space="0" w:color="auto"/>
            <w:right w:val="none" w:sz="0" w:space="0" w:color="auto"/>
          </w:divBdr>
        </w:div>
      </w:divsChild>
    </w:div>
    <w:div w:id="797994127">
      <w:bodyDiv w:val="1"/>
      <w:marLeft w:val="0"/>
      <w:marRight w:val="0"/>
      <w:marTop w:val="0"/>
      <w:marBottom w:val="0"/>
      <w:divBdr>
        <w:top w:val="none" w:sz="0" w:space="0" w:color="auto"/>
        <w:left w:val="none" w:sz="0" w:space="0" w:color="auto"/>
        <w:bottom w:val="none" w:sz="0" w:space="0" w:color="auto"/>
        <w:right w:val="none" w:sz="0" w:space="0" w:color="auto"/>
      </w:divBdr>
      <w:divsChild>
        <w:div w:id="1116218552">
          <w:marLeft w:val="0"/>
          <w:marRight w:val="0"/>
          <w:marTop w:val="0"/>
          <w:marBottom w:val="0"/>
          <w:divBdr>
            <w:top w:val="none" w:sz="0" w:space="0" w:color="auto"/>
            <w:left w:val="none" w:sz="0" w:space="0" w:color="auto"/>
            <w:bottom w:val="none" w:sz="0" w:space="0" w:color="auto"/>
            <w:right w:val="none" w:sz="0" w:space="0" w:color="auto"/>
          </w:divBdr>
          <w:divsChild>
            <w:div w:id="249386305">
              <w:marLeft w:val="0"/>
              <w:marRight w:val="0"/>
              <w:marTop w:val="0"/>
              <w:marBottom w:val="0"/>
              <w:divBdr>
                <w:top w:val="none" w:sz="0" w:space="0" w:color="auto"/>
                <w:left w:val="none" w:sz="0" w:space="0" w:color="auto"/>
                <w:bottom w:val="none" w:sz="0" w:space="0" w:color="auto"/>
                <w:right w:val="none" w:sz="0" w:space="0" w:color="auto"/>
              </w:divBdr>
              <w:divsChild>
                <w:div w:id="1022827262">
                  <w:marLeft w:val="0"/>
                  <w:marRight w:val="0"/>
                  <w:marTop w:val="0"/>
                  <w:marBottom w:val="0"/>
                  <w:divBdr>
                    <w:top w:val="none" w:sz="0" w:space="0" w:color="auto"/>
                    <w:left w:val="none" w:sz="0" w:space="0" w:color="auto"/>
                    <w:bottom w:val="none" w:sz="0" w:space="0" w:color="auto"/>
                    <w:right w:val="none" w:sz="0" w:space="0" w:color="auto"/>
                  </w:divBdr>
                  <w:divsChild>
                    <w:div w:id="90198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5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7362">
      <w:bodyDiv w:val="1"/>
      <w:marLeft w:val="0"/>
      <w:marRight w:val="0"/>
      <w:marTop w:val="0"/>
      <w:marBottom w:val="0"/>
      <w:divBdr>
        <w:top w:val="none" w:sz="0" w:space="0" w:color="auto"/>
        <w:left w:val="none" w:sz="0" w:space="0" w:color="auto"/>
        <w:bottom w:val="none" w:sz="0" w:space="0" w:color="auto"/>
        <w:right w:val="none" w:sz="0" w:space="0" w:color="auto"/>
      </w:divBdr>
    </w:div>
    <w:div w:id="882521417">
      <w:bodyDiv w:val="1"/>
      <w:marLeft w:val="0"/>
      <w:marRight w:val="0"/>
      <w:marTop w:val="0"/>
      <w:marBottom w:val="0"/>
      <w:divBdr>
        <w:top w:val="none" w:sz="0" w:space="0" w:color="auto"/>
        <w:left w:val="none" w:sz="0" w:space="0" w:color="auto"/>
        <w:bottom w:val="none" w:sz="0" w:space="0" w:color="auto"/>
        <w:right w:val="none" w:sz="0" w:space="0" w:color="auto"/>
      </w:divBdr>
      <w:divsChild>
        <w:div w:id="1663200682">
          <w:marLeft w:val="0"/>
          <w:marRight w:val="0"/>
          <w:marTop w:val="0"/>
          <w:marBottom w:val="0"/>
          <w:divBdr>
            <w:top w:val="none" w:sz="0" w:space="0" w:color="auto"/>
            <w:left w:val="none" w:sz="0" w:space="0" w:color="auto"/>
            <w:bottom w:val="none" w:sz="0" w:space="0" w:color="auto"/>
            <w:right w:val="none" w:sz="0" w:space="0" w:color="auto"/>
          </w:divBdr>
        </w:div>
      </w:divsChild>
    </w:div>
    <w:div w:id="900479131">
      <w:bodyDiv w:val="1"/>
      <w:marLeft w:val="0"/>
      <w:marRight w:val="0"/>
      <w:marTop w:val="0"/>
      <w:marBottom w:val="0"/>
      <w:divBdr>
        <w:top w:val="none" w:sz="0" w:space="0" w:color="auto"/>
        <w:left w:val="none" w:sz="0" w:space="0" w:color="auto"/>
        <w:bottom w:val="none" w:sz="0" w:space="0" w:color="auto"/>
        <w:right w:val="none" w:sz="0" w:space="0" w:color="auto"/>
      </w:divBdr>
      <w:divsChild>
        <w:div w:id="597955530">
          <w:marLeft w:val="0"/>
          <w:marRight w:val="0"/>
          <w:marTop w:val="0"/>
          <w:marBottom w:val="150"/>
          <w:divBdr>
            <w:top w:val="none" w:sz="0" w:space="0" w:color="auto"/>
            <w:left w:val="none" w:sz="0" w:space="0" w:color="auto"/>
            <w:bottom w:val="none" w:sz="0" w:space="0" w:color="auto"/>
            <w:right w:val="none" w:sz="0" w:space="0" w:color="auto"/>
          </w:divBdr>
        </w:div>
      </w:divsChild>
    </w:div>
    <w:div w:id="902642863">
      <w:bodyDiv w:val="1"/>
      <w:marLeft w:val="0"/>
      <w:marRight w:val="0"/>
      <w:marTop w:val="0"/>
      <w:marBottom w:val="0"/>
      <w:divBdr>
        <w:top w:val="none" w:sz="0" w:space="0" w:color="auto"/>
        <w:left w:val="none" w:sz="0" w:space="0" w:color="auto"/>
        <w:bottom w:val="none" w:sz="0" w:space="0" w:color="auto"/>
        <w:right w:val="none" w:sz="0" w:space="0" w:color="auto"/>
      </w:divBdr>
      <w:divsChild>
        <w:div w:id="2013095991">
          <w:marLeft w:val="0"/>
          <w:marRight w:val="0"/>
          <w:marTop w:val="0"/>
          <w:marBottom w:val="0"/>
          <w:divBdr>
            <w:top w:val="none" w:sz="0" w:space="0" w:color="auto"/>
            <w:left w:val="none" w:sz="0" w:space="0" w:color="auto"/>
            <w:bottom w:val="none" w:sz="0" w:space="0" w:color="auto"/>
            <w:right w:val="none" w:sz="0" w:space="0" w:color="auto"/>
          </w:divBdr>
        </w:div>
      </w:divsChild>
    </w:div>
    <w:div w:id="904532125">
      <w:bodyDiv w:val="1"/>
      <w:marLeft w:val="0"/>
      <w:marRight w:val="0"/>
      <w:marTop w:val="0"/>
      <w:marBottom w:val="0"/>
      <w:divBdr>
        <w:top w:val="none" w:sz="0" w:space="0" w:color="auto"/>
        <w:left w:val="none" w:sz="0" w:space="0" w:color="auto"/>
        <w:bottom w:val="none" w:sz="0" w:space="0" w:color="auto"/>
        <w:right w:val="none" w:sz="0" w:space="0" w:color="auto"/>
      </w:divBdr>
      <w:divsChild>
        <w:div w:id="2085301553">
          <w:marLeft w:val="0"/>
          <w:marRight w:val="0"/>
          <w:marTop w:val="0"/>
          <w:marBottom w:val="0"/>
          <w:divBdr>
            <w:top w:val="none" w:sz="0" w:space="0" w:color="auto"/>
            <w:left w:val="none" w:sz="0" w:space="0" w:color="auto"/>
            <w:bottom w:val="none" w:sz="0" w:space="0" w:color="auto"/>
            <w:right w:val="none" w:sz="0" w:space="0" w:color="auto"/>
          </w:divBdr>
        </w:div>
      </w:divsChild>
    </w:div>
    <w:div w:id="907492798">
      <w:bodyDiv w:val="1"/>
      <w:marLeft w:val="0"/>
      <w:marRight w:val="0"/>
      <w:marTop w:val="0"/>
      <w:marBottom w:val="0"/>
      <w:divBdr>
        <w:top w:val="none" w:sz="0" w:space="0" w:color="auto"/>
        <w:left w:val="none" w:sz="0" w:space="0" w:color="auto"/>
        <w:bottom w:val="none" w:sz="0" w:space="0" w:color="auto"/>
        <w:right w:val="none" w:sz="0" w:space="0" w:color="auto"/>
      </w:divBdr>
      <w:divsChild>
        <w:div w:id="371612957">
          <w:marLeft w:val="0"/>
          <w:marRight w:val="0"/>
          <w:marTop w:val="0"/>
          <w:marBottom w:val="0"/>
          <w:divBdr>
            <w:top w:val="none" w:sz="0" w:space="0" w:color="auto"/>
            <w:left w:val="none" w:sz="0" w:space="0" w:color="auto"/>
            <w:bottom w:val="none" w:sz="0" w:space="0" w:color="auto"/>
            <w:right w:val="none" w:sz="0" w:space="0" w:color="auto"/>
          </w:divBdr>
        </w:div>
      </w:divsChild>
    </w:div>
    <w:div w:id="919142544">
      <w:bodyDiv w:val="1"/>
      <w:marLeft w:val="0"/>
      <w:marRight w:val="0"/>
      <w:marTop w:val="0"/>
      <w:marBottom w:val="0"/>
      <w:divBdr>
        <w:top w:val="none" w:sz="0" w:space="0" w:color="auto"/>
        <w:left w:val="none" w:sz="0" w:space="0" w:color="auto"/>
        <w:bottom w:val="none" w:sz="0" w:space="0" w:color="auto"/>
        <w:right w:val="none" w:sz="0" w:space="0" w:color="auto"/>
      </w:divBdr>
      <w:divsChild>
        <w:div w:id="614362762">
          <w:marLeft w:val="0"/>
          <w:marRight w:val="0"/>
          <w:marTop w:val="0"/>
          <w:marBottom w:val="0"/>
          <w:divBdr>
            <w:top w:val="none" w:sz="0" w:space="0" w:color="auto"/>
            <w:left w:val="none" w:sz="0" w:space="0" w:color="auto"/>
            <w:bottom w:val="none" w:sz="0" w:space="0" w:color="auto"/>
            <w:right w:val="none" w:sz="0" w:space="0" w:color="auto"/>
          </w:divBdr>
          <w:divsChild>
            <w:div w:id="1246764525">
              <w:marLeft w:val="0"/>
              <w:marRight w:val="0"/>
              <w:marTop w:val="0"/>
              <w:marBottom w:val="0"/>
              <w:divBdr>
                <w:top w:val="none" w:sz="0" w:space="0" w:color="auto"/>
                <w:left w:val="none" w:sz="0" w:space="0" w:color="auto"/>
                <w:bottom w:val="none" w:sz="0" w:space="0" w:color="auto"/>
                <w:right w:val="none" w:sz="0" w:space="0" w:color="auto"/>
              </w:divBdr>
            </w:div>
            <w:div w:id="1303996458">
              <w:marLeft w:val="0"/>
              <w:marRight w:val="0"/>
              <w:marTop w:val="0"/>
              <w:marBottom w:val="0"/>
              <w:divBdr>
                <w:top w:val="none" w:sz="0" w:space="0" w:color="auto"/>
                <w:left w:val="none" w:sz="0" w:space="0" w:color="auto"/>
                <w:bottom w:val="none" w:sz="0" w:space="0" w:color="auto"/>
                <w:right w:val="none" w:sz="0" w:space="0" w:color="auto"/>
              </w:divBdr>
            </w:div>
            <w:div w:id="2119981801">
              <w:marLeft w:val="0"/>
              <w:marRight w:val="0"/>
              <w:marTop w:val="0"/>
              <w:marBottom w:val="0"/>
              <w:divBdr>
                <w:top w:val="none" w:sz="0" w:space="0" w:color="auto"/>
                <w:left w:val="none" w:sz="0" w:space="0" w:color="auto"/>
                <w:bottom w:val="none" w:sz="0" w:space="0" w:color="auto"/>
                <w:right w:val="none" w:sz="0" w:space="0" w:color="auto"/>
              </w:divBdr>
              <w:divsChild>
                <w:div w:id="825826893">
                  <w:marLeft w:val="0"/>
                  <w:marRight w:val="0"/>
                  <w:marTop w:val="0"/>
                  <w:marBottom w:val="0"/>
                  <w:divBdr>
                    <w:top w:val="none" w:sz="0" w:space="0" w:color="auto"/>
                    <w:left w:val="none" w:sz="0" w:space="0" w:color="auto"/>
                    <w:bottom w:val="none" w:sz="0" w:space="0" w:color="auto"/>
                    <w:right w:val="none" w:sz="0" w:space="0" w:color="auto"/>
                  </w:divBdr>
                  <w:divsChild>
                    <w:div w:id="101680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858087">
          <w:marLeft w:val="0"/>
          <w:marRight w:val="0"/>
          <w:marTop w:val="0"/>
          <w:marBottom w:val="0"/>
          <w:divBdr>
            <w:top w:val="none" w:sz="0" w:space="0" w:color="auto"/>
            <w:left w:val="none" w:sz="0" w:space="0" w:color="auto"/>
            <w:bottom w:val="none" w:sz="0" w:space="0" w:color="auto"/>
            <w:right w:val="none" w:sz="0" w:space="0" w:color="auto"/>
          </w:divBdr>
          <w:divsChild>
            <w:div w:id="187719811">
              <w:marLeft w:val="0"/>
              <w:marRight w:val="0"/>
              <w:marTop w:val="0"/>
              <w:marBottom w:val="0"/>
              <w:divBdr>
                <w:top w:val="none" w:sz="0" w:space="0" w:color="auto"/>
                <w:left w:val="none" w:sz="0" w:space="0" w:color="auto"/>
                <w:bottom w:val="none" w:sz="0" w:space="0" w:color="auto"/>
                <w:right w:val="none" w:sz="0" w:space="0" w:color="auto"/>
              </w:divBdr>
            </w:div>
            <w:div w:id="1662149376">
              <w:marLeft w:val="0"/>
              <w:marRight w:val="0"/>
              <w:marTop w:val="0"/>
              <w:marBottom w:val="0"/>
              <w:divBdr>
                <w:top w:val="none" w:sz="0" w:space="0" w:color="auto"/>
                <w:left w:val="none" w:sz="0" w:space="0" w:color="auto"/>
                <w:bottom w:val="none" w:sz="0" w:space="0" w:color="auto"/>
                <w:right w:val="none" w:sz="0" w:space="0" w:color="auto"/>
              </w:divBdr>
              <w:divsChild>
                <w:div w:id="253366779">
                  <w:marLeft w:val="0"/>
                  <w:marRight w:val="0"/>
                  <w:marTop w:val="0"/>
                  <w:marBottom w:val="0"/>
                  <w:divBdr>
                    <w:top w:val="none" w:sz="0" w:space="0" w:color="auto"/>
                    <w:left w:val="none" w:sz="0" w:space="0" w:color="auto"/>
                    <w:bottom w:val="none" w:sz="0" w:space="0" w:color="auto"/>
                    <w:right w:val="none" w:sz="0" w:space="0" w:color="auto"/>
                  </w:divBdr>
                  <w:divsChild>
                    <w:div w:id="23142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98765">
      <w:bodyDiv w:val="1"/>
      <w:marLeft w:val="0"/>
      <w:marRight w:val="0"/>
      <w:marTop w:val="0"/>
      <w:marBottom w:val="0"/>
      <w:divBdr>
        <w:top w:val="none" w:sz="0" w:space="0" w:color="auto"/>
        <w:left w:val="none" w:sz="0" w:space="0" w:color="auto"/>
        <w:bottom w:val="none" w:sz="0" w:space="0" w:color="auto"/>
        <w:right w:val="none" w:sz="0" w:space="0" w:color="auto"/>
      </w:divBdr>
      <w:divsChild>
        <w:div w:id="880937849">
          <w:marLeft w:val="0"/>
          <w:marRight w:val="0"/>
          <w:marTop w:val="0"/>
          <w:marBottom w:val="0"/>
          <w:divBdr>
            <w:top w:val="none" w:sz="0" w:space="0" w:color="auto"/>
            <w:left w:val="none" w:sz="0" w:space="0" w:color="auto"/>
            <w:bottom w:val="none" w:sz="0" w:space="0" w:color="auto"/>
            <w:right w:val="none" w:sz="0" w:space="0" w:color="auto"/>
          </w:divBdr>
        </w:div>
      </w:divsChild>
    </w:div>
    <w:div w:id="940450338">
      <w:bodyDiv w:val="1"/>
      <w:marLeft w:val="0"/>
      <w:marRight w:val="0"/>
      <w:marTop w:val="0"/>
      <w:marBottom w:val="0"/>
      <w:divBdr>
        <w:top w:val="none" w:sz="0" w:space="0" w:color="auto"/>
        <w:left w:val="none" w:sz="0" w:space="0" w:color="auto"/>
        <w:bottom w:val="none" w:sz="0" w:space="0" w:color="auto"/>
        <w:right w:val="none" w:sz="0" w:space="0" w:color="auto"/>
      </w:divBdr>
    </w:div>
    <w:div w:id="943921735">
      <w:bodyDiv w:val="1"/>
      <w:marLeft w:val="0"/>
      <w:marRight w:val="0"/>
      <w:marTop w:val="0"/>
      <w:marBottom w:val="0"/>
      <w:divBdr>
        <w:top w:val="none" w:sz="0" w:space="0" w:color="auto"/>
        <w:left w:val="none" w:sz="0" w:space="0" w:color="auto"/>
        <w:bottom w:val="none" w:sz="0" w:space="0" w:color="auto"/>
        <w:right w:val="none" w:sz="0" w:space="0" w:color="auto"/>
      </w:divBdr>
    </w:div>
    <w:div w:id="951397496">
      <w:bodyDiv w:val="1"/>
      <w:marLeft w:val="0"/>
      <w:marRight w:val="0"/>
      <w:marTop w:val="0"/>
      <w:marBottom w:val="0"/>
      <w:divBdr>
        <w:top w:val="none" w:sz="0" w:space="0" w:color="auto"/>
        <w:left w:val="none" w:sz="0" w:space="0" w:color="auto"/>
        <w:bottom w:val="none" w:sz="0" w:space="0" w:color="auto"/>
        <w:right w:val="none" w:sz="0" w:space="0" w:color="auto"/>
      </w:divBdr>
    </w:div>
    <w:div w:id="954797185">
      <w:bodyDiv w:val="1"/>
      <w:marLeft w:val="0"/>
      <w:marRight w:val="0"/>
      <w:marTop w:val="0"/>
      <w:marBottom w:val="0"/>
      <w:divBdr>
        <w:top w:val="none" w:sz="0" w:space="0" w:color="auto"/>
        <w:left w:val="none" w:sz="0" w:space="0" w:color="auto"/>
        <w:bottom w:val="none" w:sz="0" w:space="0" w:color="auto"/>
        <w:right w:val="none" w:sz="0" w:space="0" w:color="auto"/>
      </w:divBdr>
      <w:divsChild>
        <w:div w:id="78913052">
          <w:marLeft w:val="0"/>
          <w:marRight w:val="0"/>
          <w:marTop w:val="0"/>
          <w:marBottom w:val="0"/>
          <w:divBdr>
            <w:top w:val="none" w:sz="0" w:space="0" w:color="auto"/>
            <w:left w:val="none" w:sz="0" w:space="0" w:color="auto"/>
            <w:bottom w:val="none" w:sz="0" w:space="0" w:color="auto"/>
            <w:right w:val="none" w:sz="0" w:space="0" w:color="auto"/>
          </w:divBdr>
          <w:divsChild>
            <w:div w:id="797067035">
              <w:marLeft w:val="0"/>
              <w:marRight w:val="0"/>
              <w:marTop w:val="0"/>
              <w:marBottom w:val="0"/>
              <w:divBdr>
                <w:top w:val="none" w:sz="0" w:space="0" w:color="auto"/>
                <w:left w:val="none" w:sz="0" w:space="0" w:color="auto"/>
                <w:bottom w:val="none" w:sz="0" w:space="0" w:color="auto"/>
                <w:right w:val="none" w:sz="0" w:space="0" w:color="auto"/>
              </w:divBdr>
            </w:div>
            <w:div w:id="1461219967">
              <w:marLeft w:val="0"/>
              <w:marRight w:val="0"/>
              <w:marTop w:val="0"/>
              <w:marBottom w:val="0"/>
              <w:divBdr>
                <w:top w:val="none" w:sz="0" w:space="0" w:color="auto"/>
                <w:left w:val="none" w:sz="0" w:space="0" w:color="auto"/>
                <w:bottom w:val="none" w:sz="0" w:space="0" w:color="auto"/>
                <w:right w:val="none" w:sz="0" w:space="0" w:color="auto"/>
              </w:divBdr>
            </w:div>
            <w:div w:id="1786343193">
              <w:marLeft w:val="0"/>
              <w:marRight w:val="0"/>
              <w:marTop w:val="0"/>
              <w:marBottom w:val="0"/>
              <w:divBdr>
                <w:top w:val="none" w:sz="0" w:space="0" w:color="auto"/>
                <w:left w:val="none" w:sz="0" w:space="0" w:color="auto"/>
                <w:bottom w:val="none" w:sz="0" w:space="0" w:color="auto"/>
                <w:right w:val="none" w:sz="0" w:space="0" w:color="auto"/>
              </w:divBdr>
              <w:divsChild>
                <w:div w:id="1523545583">
                  <w:marLeft w:val="0"/>
                  <w:marRight w:val="0"/>
                  <w:marTop w:val="0"/>
                  <w:marBottom w:val="0"/>
                  <w:divBdr>
                    <w:top w:val="none" w:sz="0" w:space="0" w:color="auto"/>
                    <w:left w:val="none" w:sz="0" w:space="0" w:color="auto"/>
                    <w:bottom w:val="none" w:sz="0" w:space="0" w:color="auto"/>
                    <w:right w:val="none" w:sz="0" w:space="0" w:color="auto"/>
                  </w:divBdr>
                  <w:divsChild>
                    <w:div w:id="18313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38184">
          <w:marLeft w:val="0"/>
          <w:marRight w:val="0"/>
          <w:marTop w:val="0"/>
          <w:marBottom w:val="0"/>
          <w:divBdr>
            <w:top w:val="none" w:sz="0" w:space="0" w:color="auto"/>
            <w:left w:val="none" w:sz="0" w:space="0" w:color="auto"/>
            <w:bottom w:val="none" w:sz="0" w:space="0" w:color="auto"/>
            <w:right w:val="none" w:sz="0" w:space="0" w:color="auto"/>
          </w:divBdr>
          <w:divsChild>
            <w:div w:id="181551145">
              <w:marLeft w:val="0"/>
              <w:marRight w:val="0"/>
              <w:marTop w:val="0"/>
              <w:marBottom w:val="0"/>
              <w:divBdr>
                <w:top w:val="none" w:sz="0" w:space="0" w:color="auto"/>
                <w:left w:val="none" w:sz="0" w:space="0" w:color="auto"/>
                <w:bottom w:val="none" w:sz="0" w:space="0" w:color="auto"/>
                <w:right w:val="none" w:sz="0" w:space="0" w:color="auto"/>
              </w:divBdr>
              <w:divsChild>
                <w:div w:id="767313174">
                  <w:marLeft w:val="0"/>
                  <w:marRight w:val="0"/>
                  <w:marTop w:val="0"/>
                  <w:marBottom w:val="0"/>
                  <w:divBdr>
                    <w:top w:val="none" w:sz="0" w:space="0" w:color="auto"/>
                    <w:left w:val="none" w:sz="0" w:space="0" w:color="auto"/>
                    <w:bottom w:val="none" w:sz="0" w:space="0" w:color="auto"/>
                    <w:right w:val="none" w:sz="0" w:space="0" w:color="auto"/>
                  </w:divBdr>
                  <w:divsChild>
                    <w:div w:id="32605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3697">
              <w:marLeft w:val="0"/>
              <w:marRight w:val="0"/>
              <w:marTop w:val="0"/>
              <w:marBottom w:val="0"/>
              <w:divBdr>
                <w:top w:val="none" w:sz="0" w:space="0" w:color="auto"/>
                <w:left w:val="none" w:sz="0" w:space="0" w:color="auto"/>
                <w:bottom w:val="none" w:sz="0" w:space="0" w:color="auto"/>
                <w:right w:val="none" w:sz="0" w:space="0" w:color="auto"/>
              </w:divBdr>
            </w:div>
            <w:div w:id="1497569112">
              <w:marLeft w:val="0"/>
              <w:marRight w:val="0"/>
              <w:marTop w:val="0"/>
              <w:marBottom w:val="0"/>
              <w:divBdr>
                <w:top w:val="none" w:sz="0" w:space="0" w:color="auto"/>
                <w:left w:val="none" w:sz="0" w:space="0" w:color="auto"/>
                <w:bottom w:val="none" w:sz="0" w:space="0" w:color="auto"/>
                <w:right w:val="none" w:sz="0" w:space="0" w:color="auto"/>
              </w:divBdr>
            </w:div>
          </w:divsChild>
        </w:div>
        <w:div w:id="1369837361">
          <w:marLeft w:val="0"/>
          <w:marRight w:val="0"/>
          <w:marTop w:val="0"/>
          <w:marBottom w:val="0"/>
          <w:divBdr>
            <w:top w:val="none" w:sz="0" w:space="0" w:color="auto"/>
            <w:left w:val="none" w:sz="0" w:space="0" w:color="auto"/>
            <w:bottom w:val="none" w:sz="0" w:space="0" w:color="auto"/>
            <w:right w:val="none" w:sz="0" w:space="0" w:color="auto"/>
          </w:divBdr>
          <w:divsChild>
            <w:div w:id="51394829">
              <w:marLeft w:val="0"/>
              <w:marRight w:val="0"/>
              <w:marTop w:val="0"/>
              <w:marBottom w:val="0"/>
              <w:divBdr>
                <w:top w:val="none" w:sz="0" w:space="0" w:color="auto"/>
                <w:left w:val="none" w:sz="0" w:space="0" w:color="auto"/>
                <w:bottom w:val="none" w:sz="0" w:space="0" w:color="auto"/>
                <w:right w:val="none" w:sz="0" w:space="0" w:color="auto"/>
              </w:divBdr>
            </w:div>
            <w:div w:id="433475744">
              <w:marLeft w:val="0"/>
              <w:marRight w:val="0"/>
              <w:marTop w:val="0"/>
              <w:marBottom w:val="0"/>
              <w:divBdr>
                <w:top w:val="none" w:sz="0" w:space="0" w:color="auto"/>
                <w:left w:val="none" w:sz="0" w:space="0" w:color="auto"/>
                <w:bottom w:val="none" w:sz="0" w:space="0" w:color="auto"/>
                <w:right w:val="none" w:sz="0" w:space="0" w:color="auto"/>
              </w:divBdr>
            </w:div>
            <w:div w:id="618994406">
              <w:marLeft w:val="0"/>
              <w:marRight w:val="0"/>
              <w:marTop w:val="0"/>
              <w:marBottom w:val="0"/>
              <w:divBdr>
                <w:top w:val="none" w:sz="0" w:space="0" w:color="auto"/>
                <w:left w:val="none" w:sz="0" w:space="0" w:color="auto"/>
                <w:bottom w:val="none" w:sz="0" w:space="0" w:color="auto"/>
                <w:right w:val="none" w:sz="0" w:space="0" w:color="auto"/>
              </w:divBdr>
              <w:divsChild>
                <w:div w:id="1790978125">
                  <w:marLeft w:val="0"/>
                  <w:marRight w:val="0"/>
                  <w:marTop w:val="0"/>
                  <w:marBottom w:val="0"/>
                  <w:divBdr>
                    <w:top w:val="none" w:sz="0" w:space="0" w:color="auto"/>
                    <w:left w:val="none" w:sz="0" w:space="0" w:color="auto"/>
                    <w:bottom w:val="none" w:sz="0" w:space="0" w:color="auto"/>
                    <w:right w:val="none" w:sz="0" w:space="0" w:color="auto"/>
                  </w:divBdr>
                  <w:divsChild>
                    <w:div w:id="39801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493513">
      <w:bodyDiv w:val="1"/>
      <w:marLeft w:val="0"/>
      <w:marRight w:val="0"/>
      <w:marTop w:val="0"/>
      <w:marBottom w:val="0"/>
      <w:divBdr>
        <w:top w:val="none" w:sz="0" w:space="0" w:color="auto"/>
        <w:left w:val="none" w:sz="0" w:space="0" w:color="auto"/>
        <w:bottom w:val="none" w:sz="0" w:space="0" w:color="auto"/>
        <w:right w:val="none" w:sz="0" w:space="0" w:color="auto"/>
      </w:divBdr>
      <w:divsChild>
        <w:div w:id="1958019817">
          <w:marLeft w:val="0"/>
          <w:marRight w:val="0"/>
          <w:marTop w:val="0"/>
          <w:marBottom w:val="0"/>
          <w:divBdr>
            <w:top w:val="none" w:sz="0" w:space="0" w:color="auto"/>
            <w:left w:val="none" w:sz="0" w:space="0" w:color="auto"/>
            <w:bottom w:val="none" w:sz="0" w:space="0" w:color="auto"/>
            <w:right w:val="none" w:sz="0" w:space="0" w:color="auto"/>
          </w:divBdr>
        </w:div>
      </w:divsChild>
    </w:div>
    <w:div w:id="967394023">
      <w:bodyDiv w:val="1"/>
      <w:marLeft w:val="0"/>
      <w:marRight w:val="0"/>
      <w:marTop w:val="0"/>
      <w:marBottom w:val="0"/>
      <w:divBdr>
        <w:top w:val="none" w:sz="0" w:space="0" w:color="auto"/>
        <w:left w:val="none" w:sz="0" w:space="0" w:color="auto"/>
        <w:bottom w:val="none" w:sz="0" w:space="0" w:color="auto"/>
        <w:right w:val="none" w:sz="0" w:space="0" w:color="auto"/>
      </w:divBdr>
    </w:div>
    <w:div w:id="974944905">
      <w:bodyDiv w:val="1"/>
      <w:marLeft w:val="0"/>
      <w:marRight w:val="0"/>
      <w:marTop w:val="0"/>
      <w:marBottom w:val="0"/>
      <w:divBdr>
        <w:top w:val="none" w:sz="0" w:space="0" w:color="auto"/>
        <w:left w:val="none" w:sz="0" w:space="0" w:color="auto"/>
        <w:bottom w:val="none" w:sz="0" w:space="0" w:color="auto"/>
        <w:right w:val="none" w:sz="0" w:space="0" w:color="auto"/>
      </w:divBdr>
    </w:div>
    <w:div w:id="978266913">
      <w:bodyDiv w:val="1"/>
      <w:marLeft w:val="0"/>
      <w:marRight w:val="0"/>
      <w:marTop w:val="0"/>
      <w:marBottom w:val="0"/>
      <w:divBdr>
        <w:top w:val="none" w:sz="0" w:space="0" w:color="auto"/>
        <w:left w:val="none" w:sz="0" w:space="0" w:color="auto"/>
        <w:bottom w:val="none" w:sz="0" w:space="0" w:color="auto"/>
        <w:right w:val="none" w:sz="0" w:space="0" w:color="auto"/>
      </w:divBdr>
    </w:div>
    <w:div w:id="980690745">
      <w:bodyDiv w:val="1"/>
      <w:marLeft w:val="0"/>
      <w:marRight w:val="0"/>
      <w:marTop w:val="0"/>
      <w:marBottom w:val="0"/>
      <w:divBdr>
        <w:top w:val="none" w:sz="0" w:space="0" w:color="auto"/>
        <w:left w:val="none" w:sz="0" w:space="0" w:color="auto"/>
        <w:bottom w:val="none" w:sz="0" w:space="0" w:color="auto"/>
        <w:right w:val="none" w:sz="0" w:space="0" w:color="auto"/>
      </w:divBdr>
    </w:div>
    <w:div w:id="982857174">
      <w:bodyDiv w:val="1"/>
      <w:marLeft w:val="0"/>
      <w:marRight w:val="0"/>
      <w:marTop w:val="0"/>
      <w:marBottom w:val="0"/>
      <w:divBdr>
        <w:top w:val="none" w:sz="0" w:space="0" w:color="auto"/>
        <w:left w:val="none" w:sz="0" w:space="0" w:color="auto"/>
        <w:bottom w:val="none" w:sz="0" w:space="0" w:color="auto"/>
        <w:right w:val="none" w:sz="0" w:space="0" w:color="auto"/>
      </w:divBdr>
    </w:div>
    <w:div w:id="985092157">
      <w:bodyDiv w:val="1"/>
      <w:marLeft w:val="0"/>
      <w:marRight w:val="0"/>
      <w:marTop w:val="0"/>
      <w:marBottom w:val="0"/>
      <w:divBdr>
        <w:top w:val="none" w:sz="0" w:space="0" w:color="auto"/>
        <w:left w:val="none" w:sz="0" w:space="0" w:color="auto"/>
        <w:bottom w:val="none" w:sz="0" w:space="0" w:color="auto"/>
        <w:right w:val="none" w:sz="0" w:space="0" w:color="auto"/>
      </w:divBdr>
      <w:divsChild>
        <w:div w:id="201291322">
          <w:marLeft w:val="0"/>
          <w:marRight w:val="0"/>
          <w:marTop w:val="0"/>
          <w:marBottom w:val="0"/>
          <w:divBdr>
            <w:top w:val="none" w:sz="0" w:space="0" w:color="auto"/>
            <w:left w:val="none" w:sz="0" w:space="0" w:color="auto"/>
            <w:bottom w:val="none" w:sz="0" w:space="0" w:color="auto"/>
            <w:right w:val="none" w:sz="0" w:space="0" w:color="auto"/>
          </w:divBdr>
        </w:div>
        <w:div w:id="611979219">
          <w:marLeft w:val="0"/>
          <w:marRight w:val="0"/>
          <w:marTop w:val="0"/>
          <w:marBottom w:val="0"/>
          <w:divBdr>
            <w:top w:val="none" w:sz="0" w:space="0" w:color="auto"/>
            <w:left w:val="none" w:sz="0" w:space="0" w:color="auto"/>
            <w:bottom w:val="none" w:sz="0" w:space="0" w:color="auto"/>
            <w:right w:val="none" w:sz="0" w:space="0" w:color="auto"/>
          </w:divBdr>
        </w:div>
      </w:divsChild>
    </w:div>
    <w:div w:id="987171521">
      <w:bodyDiv w:val="1"/>
      <w:marLeft w:val="0"/>
      <w:marRight w:val="0"/>
      <w:marTop w:val="0"/>
      <w:marBottom w:val="0"/>
      <w:divBdr>
        <w:top w:val="none" w:sz="0" w:space="0" w:color="auto"/>
        <w:left w:val="none" w:sz="0" w:space="0" w:color="auto"/>
        <w:bottom w:val="none" w:sz="0" w:space="0" w:color="auto"/>
        <w:right w:val="none" w:sz="0" w:space="0" w:color="auto"/>
      </w:divBdr>
      <w:divsChild>
        <w:div w:id="51926761">
          <w:marLeft w:val="0"/>
          <w:marRight w:val="0"/>
          <w:marTop w:val="0"/>
          <w:marBottom w:val="0"/>
          <w:divBdr>
            <w:top w:val="none" w:sz="0" w:space="0" w:color="auto"/>
            <w:left w:val="none" w:sz="0" w:space="0" w:color="auto"/>
            <w:bottom w:val="none" w:sz="0" w:space="0" w:color="auto"/>
            <w:right w:val="none" w:sz="0" w:space="0" w:color="auto"/>
          </w:divBdr>
          <w:divsChild>
            <w:div w:id="3366221">
              <w:marLeft w:val="0"/>
              <w:marRight w:val="0"/>
              <w:marTop w:val="0"/>
              <w:marBottom w:val="0"/>
              <w:divBdr>
                <w:top w:val="none" w:sz="0" w:space="0" w:color="auto"/>
                <w:left w:val="none" w:sz="0" w:space="0" w:color="auto"/>
                <w:bottom w:val="none" w:sz="0" w:space="0" w:color="auto"/>
                <w:right w:val="none" w:sz="0" w:space="0" w:color="auto"/>
              </w:divBdr>
              <w:divsChild>
                <w:div w:id="1724013831">
                  <w:marLeft w:val="0"/>
                  <w:marRight w:val="0"/>
                  <w:marTop w:val="0"/>
                  <w:marBottom w:val="0"/>
                  <w:divBdr>
                    <w:top w:val="none" w:sz="0" w:space="0" w:color="auto"/>
                    <w:left w:val="none" w:sz="0" w:space="0" w:color="auto"/>
                    <w:bottom w:val="none" w:sz="0" w:space="0" w:color="auto"/>
                    <w:right w:val="none" w:sz="0" w:space="0" w:color="auto"/>
                  </w:divBdr>
                  <w:divsChild>
                    <w:div w:id="1079711728">
                      <w:marLeft w:val="0"/>
                      <w:marRight w:val="0"/>
                      <w:marTop w:val="0"/>
                      <w:marBottom w:val="0"/>
                      <w:divBdr>
                        <w:top w:val="none" w:sz="0" w:space="0" w:color="auto"/>
                        <w:left w:val="none" w:sz="0" w:space="0" w:color="auto"/>
                        <w:bottom w:val="none" w:sz="0" w:space="0" w:color="auto"/>
                        <w:right w:val="none" w:sz="0" w:space="0" w:color="auto"/>
                      </w:divBdr>
                      <w:divsChild>
                        <w:div w:id="322393619">
                          <w:marLeft w:val="0"/>
                          <w:marRight w:val="0"/>
                          <w:marTop w:val="0"/>
                          <w:marBottom w:val="0"/>
                          <w:divBdr>
                            <w:top w:val="none" w:sz="0" w:space="0" w:color="auto"/>
                            <w:left w:val="none" w:sz="0" w:space="0" w:color="auto"/>
                            <w:bottom w:val="none" w:sz="0" w:space="0" w:color="auto"/>
                            <w:right w:val="none" w:sz="0" w:space="0" w:color="auto"/>
                          </w:divBdr>
                          <w:divsChild>
                            <w:div w:id="1441493771">
                              <w:marLeft w:val="0"/>
                              <w:marRight w:val="0"/>
                              <w:marTop w:val="0"/>
                              <w:marBottom w:val="0"/>
                              <w:divBdr>
                                <w:top w:val="none" w:sz="0" w:space="0" w:color="auto"/>
                                <w:left w:val="none" w:sz="0" w:space="0" w:color="auto"/>
                                <w:bottom w:val="none" w:sz="0" w:space="0" w:color="auto"/>
                                <w:right w:val="none" w:sz="0" w:space="0" w:color="auto"/>
                              </w:divBdr>
                              <w:divsChild>
                                <w:div w:id="918372545">
                                  <w:marLeft w:val="0"/>
                                  <w:marRight w:val="0"/>
                                  <w:marTop w:val="0"/>
                                  <w:marBottom w:val="0"/>
                                  <w:divBdr>
                                    <w:top w:val="none" w:sz="0" w:space="0" w:color="auto"/>
                                    <w:left w:val="none" w:sz="0" w:space="0" w:color="auto"/>
                                    <w:bottom w:val="none" w:sz="0" w:space="0" w:color="auto"/>
                                    <w:right w:val="none" w:sz="0" w:space="0" w:color="auto"/>
                                  </w:divBdr>
                                  <w:divsChild>
                                    <w:div w:id="9243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660197">
                          <w:marLeft w:val="0"/>
                          <w:marRight w:val="0"/>
                          <w:marTop w:val="0"/>
                          <w:marBottom w:val="0"/>
                          <w:divBdr>
                            <w:top w:val="none" w:sz="0" w:space="0" w:color="auto"/>
                            <w:left w:val="none" w:sz="0" w:space="0" w:color="auto"/>
                            <w:bottom w:val="none" w:sz="0" w:space="0" w:color="auto"/>
                            <w:right w:val="none" w:sz="0" w:space="0" w:color="auto"/>
                          </w:divBdr>
                          <w:divsChild>
                            <w:div w:id="1929921939">
                              <w:marLeft w:val="0"/>
                              <w:marRight w:val="0"/>
                              <w:marTop w:val="0"/>
                              <w:marBottom w:val="0"/>
                              <w:divBdr>
                                <w:top w:val="none" w:sz="0" w:space="0" w:color="auto"/>
                                <w:left w:val="none" w:sz="0" w:space="0" w:color="auto"/>
                                <w:bottom w:val="none" w:sz="0" w:space="0" w:color="auto"/>
                                <w:right w:val="none" w:sz="0" w:space="0" w:color="auto"/>
                              </w:divBdr>
                              <w:divsChild>
                                <w:div w:id="1058671259">
                                  <w:marLeft w:val="0"/>
                                  <w:marRight w:val="0"/>
                                  <w:marTop w:val="0"/>
                                  <w:marBottom w:val="0"/>
                                  <w:divBdr>
                                    <w:top w:val="none" w:sz="0" w:space="0" w:color="auto"/>
                                    <w:left w:val="none" w:sz="0" w:space="0" w:color="auto"/>
                                    <w:bottom w:val="none" w:sz="0" w:space="0" w:color="auto"/>
                                    <w:right w:val="none" w:sz="0" w:space="0" w:color="auto"/>
                                  </w:divBdr>
                                  <w:divsChild>
                                    <w:div w:id="741761049">
                                      <w:marLeft w:val="0"/>
                                      <w:marRight w:val="0"/>
                                      <w:marTop w:val="0"/>
                                      <w:marBottom w:val="0"/>
                                      <w:divBdr>
                                        <w:top w:val="none" w:sz="0" w:space="0" w:color="auto"/>
                                        <w:left w:val="none" w:sz="0" w:space="0" w:color="auto"/>
                                        <w:bottom w:val="none" w:sz="0" w:space="0" w:color="auto"/>
                                        <w:right w:val="none" w:sz="0" w:space="0" w:color="auto"/>
                                      </w:divBdr>
                                      <w:divsChild>
                                        <w:div w:id="1192375711">
                                          <w:marLeft w:val="0"/>
                                          <w:marRight w:val="0"/>
                                          <w:marTop w:val="0"/>
                                          <w:marBottom w:val="0"/>
                                          <w:divBdr>
                                            <w:top w:val="none" w:sz="0" w:space="0" w:color="auto"/>
                                            <w:left w:val="none" w:sz="0" w:space="0" w:color="auto"/>
                                            <w:bottom w:val="none" w:sz="0" w:space="0" w:color="auto"/>
                                            <w:right w:val="none" w:sz="0" w:space="0" w:color="auto"/>
                                          </w:divBdr>
                                          <w:divsChild>
                                            <w:div w:id="228806143">
                                              <w:marLeft w:val="0"/>
                                              <w:marRight w:val="0"/>
                                              <w:marTop w:val="0"/>
                                              <w:marBottom w:val="0"/>
                                              <w:divBdr>
                                                <w:top w:val="none" w:sz="0" w:space="0" w:color="auto"/>
                                                <w:left w:val="none" w:sz="0" w:space="0" w:color="auto"/>
                                                <w:bottom w:val="none" w:sz="0" w:space="0" w:color="auto"/>
                                                <w:right w:val="none" w:sz="0" w:space="0" w:color="auto"/>
                                              </w:divBdr>
                                            </w:div>
                                            <w:div w:id="1094979642">
                                              <w:marLeft w:val="0"/>
                                              <w:marRight w:val="0"/>
                                              <w:marTop w:val="0"/>
                                              <w:marBottom w:val="0"/>
                                              <w:divBdr>
                                                <w:top w:val="none" w:sz="0" w:space="0" w:color="auto"/>
                                                <w:left w:val="none" w:sz="0" w:space="0" w:color="auto"/>
                                                <w:bottom w:val="none" w:sz="0" w:space="0" w:color="auto"/>
                                                <w:right w:val="none" w:sz="0" w:space="0" w:color="auto"/>
                                              </w:divBdr>
                                              <w:divsChild>
                                                <w:div w:id="1569607130">
                                                  <w:marLeft w:val="0"/>
                                                  <w:marRight w:val="0"/>
                                                  <w:marTop w:val="0"/>
                                                  <w:marBottom w:val="0"/>
                                                  <w:divBdr>
                                                    <w:top w:val="none" w:sz="0" w:space="0" w:color="auto"/>
                                                    <w:left w:val="none" w:sz="0" w:space="0" w:color="auto"/>
                                                    <w:bottom w:val="none" w:sz="0" w:space="0" w:color="auto"/>
                                                    <w:right w:val="none" w:sz="0" w:space="0" w:color="auto"/>
                                                  </w:divBdr>
                                                  <w:divsChild>
                                                    <w:div w:id="18237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9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199000">
          <w:marLeft w:val="0"/>
          <w:marRight w:val="0"/>
          <w:marTop w:val="0"/>
          <w:marBottom w:val="0"/>
          <w:divBdr>
            <w:top w:val="none" w:sz="0" w:space="0" w:color="auto"/>
            <w:left w:val="none" w:sz="0" w:space="0" w:color="auto"/>
            <w:bottom w:val="none" w:sz="0" w:space="0" w:color="auto"/>
            <w:right w:val="none" w:sz="0" w:space="0" w:color="auto"/>
          </w:divBdr>
          <w:divsChild>
            <w:div w:id="271789286">
              <w:marLeft w:val="0"/>
              <w:marRight w:val="0"/>
              <w:marTop w:val="0"/>
              <w:marBottom w:val="0"/>
              <w:divBdr>
                <w:top w:val="none" w:sz="0" w:space="0" w:color="auto"/>
                <w:left w:val="none" w:sz="0" w:space="0" w:color="auto"/>
                <w:bottom w:val="none" w:sz="0" w:space="0" w:color="auto"/>
                <w:right w:val="none" w:sz="0" w:space="0" w:color="auto"/>
              </w:divBdr>
              <w:divsChild>
                <w:div w:id="1129251330">
                  <w:marLeft w:val="0"/>
                  <w:marRight w:val="0"/>
                  <w:marTop w:val="0"/>
                  <w:marBottom w:val="0"/>
                  <w:divBdr>
                    <w:top w:val="none" w:sz="0" w:space="0" w:color="auto"/>
                    <w:left w:val="none" w:sz="0" w:space="0" w:color="auto"/>
                    <w:bottom w:val="none" w:sz="0" w:space="0" w:color="auto"/>
                    <w:right w:val="none" w:sz="0" w:space="0" w:color="auto"/>
                  </w:divBdr>
                  <w:divsChild>
                    <w:div w:id="1203251822">
                      <w:marLeft w:val="0"/>
                      <w:marRight w:val="0"/>
                      <w:marTop w:val="0"/>
                      <w:marBottom w:val="0"/>
                      <w:divBdr>
                        <w:top w:val="none" w:sz="0" w:space="0" w:color="auto"/>
                        <w:left w:val="none" w:sz="0" w:space="0" w:color="auto"/>
                        <w:bottom w:val="none" w:sz="0" w:space="0" w:color="auto"/>
                        <w:right w:val="none" w:sz="0" w:space="0" w:color="auto"/>
                      </w:divBdr>
                      <w:divsChild>
                        <w:div w:id="213469945">
                          <w:marLeft w:val="0"/>
                          <w:marRight w:val="0"/>
                          <w:marTop w:val="0"/>
                          <w:marBottom w:val="0"/>
                          <w:divBdr>
                            <w:top w:val="none" w:sz="0" w:space="0" w:color="auto"/>
                            <w:left w:val="none" w:sz="0" w:space="0" w:color="auto"/>
                            <w:bottom w:val="none" w:sz="0" w:space="0" w:color="auto"/>
                            <w:right w:val="none" w:sz="0" w:space="0" w:color="auto"/>
                          </w:divBdr>
                          <w:divsChild>
                            <w:div w:id="2110814810">
                              <w:marLeft w:val="0"/>
                              <w:marRight w:val="0"/>
                              <w:marTop w:val="0"/>
                              <w:marBottom w:val="0"/>
                              <w:divBdr>
                                <w:top w:val="none" w:sz="0" w:space="0" w:color="auto"/>
                                <w:left w:val="none" w:sz="0" w:space="0" w:color="auto"/>
                                <w:bottom w:val="none" w:sz="0" w:space="0" w:color="auto"/>
                                <w:right w:val="none" w:sz="0" w:space="0" w:color="auto"/>
                              </w:divBdr>
                              <w:divsChild>
                                <w:div w:id="387269713">
                                  <w:marLeft w:val="0"/>
                                  <w:marRight w:val="0"/>
                                  <w:marTop w:val="0"/>
                                  <w:marBottom w:val="0"/>
                                  <w:divBdr>
                                    <w:top w:val="none" w:sz="0" w:space="0" w:color="auto"/>
                                    <w:left w:val="none" w:sz="0" w:space="0" w:color="auto"/>
                                    <w:bottom w:val="none" w:sz="0" w:space="0" w:color="auto"/>
                                    <w:right w:val="none" w:sz="0" w:space="0" w:color="auto"/>
                                  </w:divBdr>
                                  <w:divsChild>
                                    <w:div w:id="5033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4494851">
          <w:marLeft w:val="0"/>
          <w:marRight w:val="0"/>
          <w:marTop w:val="0"/>
          <w:marBottom w:val="0"/>
          <w:divBdr>
            <w:top w:val="none" w:sz="0" w:space="0" w:color="auto"/>
            <w:left w:val="none" w:sz="0" w:space="0" w:color="auto"/>
            <w:bottom w:val="none" w:sz="0" w:space="0" w:color="auto"/>
            <w:right w:val="none" w:sz="0" w:space="0" w:color="auto"/>
          </w:divBdr>
          <w:divsChild>
            <w:div w:id="990209616">
              <w:marLeft w:val="0"/>
              <w:marRight w:val="0"/>
              <w:marTop w:val="0"/>
              <w:marBottom w:val="0"/>
              <w:divBdr>
                <w:top w:val="none" w:sz="0" w:space="0" w:color="auto"/>
                <w:left w:val="none" w:sz="0" w:space="0" w:color="auto"/>
                <w:bottom w:val="none" w:sz="0" w:space="0" w:color="auto"/>
                <w:right w:val="none" w:sz="0" w:space="0" w:color="auto"/>
              </w:divBdr>
              <w:divsChild>
                <w:div w:id="1988706954">
                  <w:marLeft w:val="0"/>
                  <w:marRight w:val="0"/>
                  <w:marTop w:val="0"/>
                  <w:marBottom w:val="0"/>
                  <w:divBdr>
                    <w:top w:val="none" w:sz="0" w:space="0" w:color="auto"/>
                    <w:left w:val="none" w:sz="0" w:space="0" w:color="auto"/>
                    <w:bottom w:val="none" w:sz="0" w:space="0" w:color="auto"/>
                    <w:right w:val="none" w:sz="0" w:space="0" w:color="auto"/>
                  </w:divBdr>
                  <w:divsChild>
                    <w:div w:id="1708423">
                      <w:marLeft w:val="0"/>
                      <w:marRight w:val="0"/>
                      <w:marTop w:val="0"/>
                      <w:marBottom w:val="0"/>
                      <w:divBdr>
                        <w:top w:val="none" w:sz="0" w:space="0" w:color="auto"/>
                        <w:left w:val="none" w:sz="0" w:space="0" w:color="auto"/>
                        <w:bottom w:val="none" w:sz="0" w:space="0" w:color="auto"/>
                        <w:right w:val="none" w:sz="0" w:space="0" w:color="auto"/>
                      </w:divBdr>
                      <w:divsChild>
                        <w:div w:id="548807946">
                          <w:marLeft w:val="0"/>
                          <w:marRight w:val="0"/>
                          <w:marTop w:val="0"/>
                          <w:marBottom w:val="0"/>
                          <w:divBdr>
                            <w:top w:val="none" w:sz="0" w:space="0" w:color="auto"/>
                            <w:left w:val="none" w:sz="0" w:space="0" w:color="auto"/>
                            <w:bottom w:val="none" w:sz="0" w:space="0" w:color="auto"/>
                            <w:right w:val="none" w:sz="0" w:space="0" w:color="auto"/>
                          </w:divBdr>
                          <w:divsChild>
                            <w:div w:id="2136021842">
                              <w:marLeft w:val="0"/>
                              <w:marRight w:val="0"/>
                              <w:marTop w:val="0"/>
                              <w:marBottom w:val="0"/>
                              <w:divBdr>
                                <w:top w:val="none" w:sz="0" w:space="0" w:color="auto"/>
                                <w:left w:val="none" w:sz="0" w:space="0" w:color="auto"/>
                                <w:bottom w:val="none" w:sz="0" w:space="0" w:color="auto"/>
                                <w:right w:val="none" w:sz="0" w:space="0" w:color="auto"/>
                              </w:divBdr>
                              <w:divsChild>
                                <w:div w:id="1186485838">
                                  <w:marLeft w:val="0"/>
                                  <w:marRight w:val="0"/>
                                  <w:marTop w:val="0"/>
                                  <w:marBottom w:val="0"/>
                                  <w:divBdr>
                                    <w:top w:val="none" w:sz="0" w:space="0" w:color="auto"/>
                                    <w:left w:val="none" w:sz="0" w:space="0" w:color="auto"/>
                                    <w:bottom w:val="none" w:sz="0" w:space="0" w:color="auto"/>
                                    <w:right w:val="none" w:sz="0" w:space="0" w:color="auto"/>
                                  </w:divBdr>
                                  <w:divsChild>
                                    <w:div w:id="1354918120">
                                      <w:marLeft w:val="0"/>
                                      <w:marRight w:val="0"/>
                                      <w:marTop w:val="0"/>
                                      <w:marBottom w:val="0"/>
                                      <w:divBdr>
                                        <w:top w:val="none" w:sz="0" w:space="0" w:color="auto"/>
                                        <w:left w:val="none" w:sz="0" w:space="0" w:color="auto"/>
                                        <w:bottom w:val="none" w:sz="0" w:space="0" w:color="auto"/>
                                        <w:right w:val="none" w:sz="0" w:space="0" w:color="auto"/>
                                      </w:divBdr>
                                      <w:divsChild>
                                        <w:div w:id="153009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4062251">
          <w:marLeft w:val="0"/>
          <w:marRight w:val="0"/>
          <w:marTop w:val="0"/>
          <w:marBottom w:val="0"/>
          <w:divBdr>
            <w:top w:val="none" w:sz="0" w:space="0" w:color="auto"/>
            <w:left w:val="none" w:sz="0" w:space="0" w:color="auto"/>
            <w:bottom w:val="none" w:sz="0" w:space="0" w:color="auto"/>
            <w:right w:val="none" w:sz="0" w:space="0" w:color="auto"/>
          </w:divBdr>
          <w:divsChild>
            <w:div w:id="979967815">
              <w:marLeft w:val="0"/>
              <w:marRight w:val="0"/>
              <w:marTop w:val="0"/>
              <w:marBottom w:val="0"/>
              <w:divBdr>
                <w:top w:val="none" w:sz="0" w:space="0" w:color="auto"/>
                <w:left w:val="none" w:sz="0" w:space="0" w:color="auto"/>
                <w:bottom w:val="none" w:sz="0" w:space="0" w:color="auto"/>
                <w:right w:val="none" w:sz="0" w:space="0" w:color="auto"/>
              </w:divBdr>
              <w:divsChild>
                <w:div w:id="1987314606">
                  <w:marLeft w:val="0"/>
                  <w:marRight w:val="0"/>
                  <w:marTop w:val="0"/>
                  <w:marBottom w:val="0"/>
                  <w:divBdr>
                    <w:top w:val="none" w:sz="0" w:space="0" w:color="auto"/>
                    <w:left w:val="none" w:sz="0" w:space="0" w:color="auto"/>
                    <w:bottom w:val="none" w:sz="0" w:space="0" w:color="auto"/>
                    <w:right w:val="none" w:sz="0" w:space="0" w:color="auto"/>
                  </w:divBdr>
                  <w:divsChild>
                    <w:div w:id="1735161300">
                      <w:marLeft w:val="0"/>
                      <w:marRight w:val="0"/>
                      <w:marTop w:val="0"/>
                      <w:marBottom w:val="0"/>
                      <w:divBdr>
                        <w:top w:val="none" w:sz="0" w:space="0" w:color="auto"/>
                        <w:left w:val="none" w:sz="0" w:space="0" w:color="auto"/>
                        <w:bottom w:val="none" w:sz="0" w:space="0" w:color="auto"/>
                        <w:right w:val="none" w:sz="0" w:space="0" w:color="auto"/>
                      </w:divBdr>
                      <w:divsChild>
                        <w:div w:id="32964911">
                          <w:marLeft w:val="0"/>
                          <w:marRight w:val="0"/>
                          <w:marTop w:val="0"/>
                          <w:marBottom w:val="0"/>
                          <w:divBdr>
                            <w:top w:val="none" w:sz="0" w:space="0" w:color="auto"/>
                            <w:left w:val="none" w:sz="0" w:space="0" w:color="auto"/>
                            <w:bottom w:val="none" w:sz="0" w:space="0" w:color="auto"/>
                            <w:right w:val="none" w:sz="0" w:space="0" w:color="auto"/>
                          </w:divBdr>
                          <w:divsChild>
                            <w:div w:id="1434863678">
                              <w:marLeft w:val="0"/>
                              <w:marRight w:val="0"/>
                              <w:marTop w:val="0"/>
                              <w:marBottom w:val="0"/>
                              <w:divBdr>
                                <w:top w:val="none" w:sz="0" w:space="0" w:color="auto"/>
                                <w:left w:val="none" w:sz="0" w:space="0" w:color="auto"/>
                                <w:bottom w:val="none" w:sz="0" w:space="0" w:color="auto"/>
                                <w:right w:val="none" w:sz="0" w:space="0" w:color="auto"/>
                              </w:divBdr>
                              <w:divsChild>
                                <w:div w:id="1628047266">
                                  <w:marLeft w:val="0"/>
                                  <w:marRight w:val="0"/>
                                  <w:marTop w:val="0"/>
                                  <w:marBottom w:val="0"/>
                                  <w:divBdr>
                                    <w:top w:val="none" w:sz="0" w:space="0" w:color="auto"/>
                                    <w:left w:val="none" w:sz="0" w:space="0" w:color="auto"/>
                                    <w:bottom w:val="none" w:sz="0" w:space="0" w:color="auto"/>
                                    <w:right w:val="none" w:sz="0" w:space="0" w:color="auto"/>
                                  </w:divBdr>
                                  <w:divsChild>
                                    <w:div w:id="1733038664">
                                      <w:marLeft w:val="0"/>
                                      <w:marRight w:val="0"/>
                                      <w:marTop w:val="0"/>
                                      <w:marBottom w:val="0"/>
                                      <w:divBdr>
                                        <w:top w:val="none" w:sz="0" w:space="0" w:color="auto"/>
                                        <w:left w:val="none" w:sz="0" w:space="0" w:color="auto"/>
                                        <w:bottom w:val="none" w:sz="0" w:space="0" w:color="auto"/>
                                        <w:right w:val="none" w:sz="0" w:space="0" w:color="auto"/>
                                      </w:divBdr>
                                      <w:divsChild>
                                        <w:div w:id="144403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0137419">
      <w:bodyDiv w:val="1"/>
      <w:marLeft w:val="0"/>
      <w:marRight w:val="0"/>
      <w:marTop w:val="0"/>
      <w:marBottom w:val="0"/>
      <w:divBdr>
        <w:top w:val="none" w:sz="0" w:space="0" w:color="auto"/>
        <w:left w:val="none" w:sz="0" w:space="0" w:color="auto"/>
        <w:bottom w:val="none" w:sz="0" w:space="0" w:color="auto"/>
        <w:right w:val="none" w:sz="0" w:space="0" w:color="auto"/>
      </w:divBdr>
    </w:div>
    <w:div w:id="993146399">
      <w:bodyDiv w:val="1"/>
      <w:marLeft w:val="0"/>
      <w:marRight w:val="0"/>
      <w:marTop w:val="0"/>
      <w:marBottom w:val="0"/>
      <w:divBdr>
        <w:top w:val="none" w:sz="0" w:space="0" w:color="auto"/>
        <w:left w:val="none" w:sz="0" w:space="0" w:color="auto"/>
        <w:bottom w:val="none" w:sz="0" w:space="0" w:color="auto"/>
        <w:right w:val="none" w:sz="0" w:space="0" w:color="auto"/>
      </w:divBdr>
      <w:divsChild>
        <w:div w:id="1791582947">
          <w:marLeft w:val="0"/>
          <w:marRight w:val="0"/>
          <w:marTop w:val="0"/>
          <w:marBottom w:val="0"/>
          <w:divBdr>
            <w:top w:val="none" w:sz="0" w:space="0" w:color="auto"/>
            <w:left w:val="none" w:sz="0" w:space="0" w:color="auto"/>
            <w:bottom w:val="none" w:sz="0" w:space="0" w:color="auto"/>
            <w:right w:val="none" w:sz="0" w:space="0" w:color="auto"/>
          </w:divBdr>
        </w:div>
      </w:divsChild>
    </w:div>
    <w:div w:id="1008753586">
      <w:bodyDiv w:val="1"/>
      <w:marLeft w:val="0"/>
      <w:marRight w:val="0"/>
      <w:marTop w:val="0"/>
      <w:marBottom w:val="0"/>
      <w:divBdr>
        <w:top w:val="none" w:sz="0" w:space="0" w:color="auto"/>
        <w:left w:val="none" w:sz="0" w:space="0" w:color="auto"/>
        <w:bottom w:val="none" w:sz="0" w:space="0" w:color="auto"/>
        <w:right w:val="none" w:sz="0" w:space="0" w:color="auto"/>
      </w:divBdr>
      <w:divsChild>
        <w:div w:id="234124878">
          <w:marLeft w:val="0"/>
          <w:marRight w:val="0"/>
          <w:marTop w:val="0"/>
          <w:marBottom w:val="0"/>
          <w:divBdr>
            <w:top w:val="none" w:sz="0" w:space="0" w:color="auto"/>
            <w:left w:val="none" w:sz="0" w:space="0" w:color="auto"/>
            <w:bottom w:val="none" w:sz="0" w:space="0" w:color="auto"/>
            <w:right w:val="none" w:sz="0" w:space="0" w:color="auto"/>
          </w:divBdr>
        </w:div>
      </w:divsChild>
    </w:div>
    <w:div w:id="1015577962">
      <w:bodyDiv w:val="1"/>
      <w:marLeft w:val="0"/>
      <w:marRight w:val="0"/>
      <w:marTop w:val="0"/>
      <w:marBottom w:val="0"/>
      <w:divBdr>
        <w:top w:val="none" w:sz="0" w:space="0" w:color="auto"/>
        <w:left w:val="none" w:sz="0" w:space="0" w:color="auto"/>
        <w:bottom w:val="none" w:sz="0" w:space="0" w:color="auto"/>
        <w:right w:val="none" w:sz="0" w:space="0" w:color="auto"/>
      </w:divBdr>
    </w:div>
    <w:div w:id="1019770346">
      <w:bodyDiv w:val="1"/>
      <w:marLeft w:val="0"/>
      <w:marRight w:val="0"/>
      <w:marTop w:val="0"/>
      <w:marBottom w:val="0"/>
      <w:divBdr>
        <w:top w:val="none" w:sz="0" w:space="0" w:color="auto"/>
        <w:left w:val="none" w:sz="0" w:space="0" w:color="auto"/>
        <w:bottom w:val="none" w:sz="0" w:space="0" w:color="auto"/>
        <w:right w:val="none" w:sz="0" w:space="0" w:color="auto"/>
      </w:divBdr>
    </w:div>
    <w:div w:id="1023168201">
      <w:bodyDiv w:val="1"/>
      <w:marLeft w:val="0"/>
      <w:marRight w:val="0"/>
      <w:marTop w:val="0"/>
      <w:marBottom w:val="0"/>
      <w:divBdr>
        <w:top w:val="none" w:sz="0" w:space="0" w:color="auto"/>
        <w:left w:val="none" w:sz="0" w:space="0" w:color="auto"/>
        <w:bottom w:val="none" w:sz="0" w:space="0" w:color="auto"/>
        <w:right w:val="none" w:sz="0" w:space="0" w:color="auto"/>
      </w:divBdr>
      <w:divsChild>
        <w:div w:id="1438597670">
          <w:marLeft w:val="0"/>
          <w:marRight w:val="0"/>
          <w:marTop w:val="0"/>
          <w:marBottom w:val="0"/>
          <w:divBdr>
            <w:top w:val="none" w:sz="0" w:space="0" w:color="auto"/>
            <w:left w:val="none" w:sz="0" w:space="0" w:color="auto"/>
            <w:bottom w:val="none" w:sz="0" w:space="0" w:color="auto"/>
            <w:right w:val="none" w:sz="0" w:space="0" w:color="auto"/>
          </w:divBdr>
        </w:div>
      </w:divsChild>
    </w:div>
    <w:div w:id="1027483317">
      <w:bodyDiv w:val="1"/>
      <w:marLeft w:val="0"/>
      <w:marRight w:val="0"/>
      <w:marTop w:val="0"/>
      <w:marBottom w:val="0"/>
      <w:divBdr>
        <w:top w:val="none" w:sz="0" w:space="0" w:color="auto"/>
        <w:left w:val="none" w:sz="0" w:space="0" w:color="auto"/>
        <w:bottom w:val="none" w:sz="0" w:space="0" w:color="auto"/>
        <w:right w:val="none" w:sz="0" w:space="0" w:color="auto"/>
      </w:divBdr>
    </w:div>
    <w:div w:id="1029137769">
      <w:bodyDiv w:val="1"/>
      <w:marLeft w:val="0"/>
      <w:marRight w:val="0"/>
      <w:marTop w:val="0"/>
      <w:marBottom w:val="0"/>
      <w:divBdr>
        <w:top w:val="none" w:sz="0" w:space="0" w:color="auto"/>
        <w:left w:val="none" w:sz="0" w:space="0" w:color="auto"/>
        <w:bottom w:val="none" w:sz="0" w:space="0" w:color="auto"/>
        <w:right w:val="none" w:sz="0" w:space="0" w:color="auto"/>
      </w:divBdr>
    </w:div>
    <w:div w:id="1029451181">
      <w:bodyDiv w:val="1"/>
      <w:marLeft w:val="0"/>
      <w:marRight w:val="0"/>
      <w:marTop w:val="0"/>
      <w:marBottom w:val="0"/>
      <w:divBdr>
        <w:top w:val="none" w:sz="0" w:space="0" w:color="auto"/>
        <w:left w:val="none" w:sz="0" w:space="0" w:color="auto"/>
        <w:bottom w:val="none" w:sz="0" w:space="0" w:color="auto"/>
        <w:right w:val="none" w:sz="0" w:space="0" w:color="auto"/>
      </w:divBdr>
      <w:divsChild>
        <w:div w:id="1646545573">
          <w:marLeft w:val="0"/>
          <w:marRight w:val="0"/>
          <w:marTop w:val="0"/>
          <w:marBottom w:val="0"/>
          <w:divBdr>
            <w:top w:val="none" w:sz="0" w:space="0" w:color="auto"/>
            <w:left w:val="none" w:sz="0" w:space="0" w:color="auto"/>
            <w:bottom w:val="none" w:sz="0" w:space="0" w:color="auto"/>
            <w:right w:val="none" w:sz="0" w:space="0" w:color="auto"/>
          </w:divBdr>
        </w:div>
      </w:divsChild>
    </w:div>
    <w:div w:id="1033457135">
      <w:bodyDiv w:val="1"/>
      <w:marLeft w:val="0"/>
      <w:marRight w:val="0"/>
      <w:marTop w:val="0"/>
      <w:marBottom w:val="0"/>
      <w:divBdr>
        <w:top w:val="none" w:sz="0" w:space="0" w:color="auto"/>
        <w:left w:val="none" w:sz="0" w:space="0" w:color="auto"/>
        <w:bottom w:val="none" w:sz="0" w:space="0" w:color="auto"/>
        <w:right w:val="none" w:sz="0" w:space="0" w:color="auto"/>
      </w:divBdr>
      <w:divsChild>
        <w:div w:id="1339429904">
          <w:marLeft w:val="0"/>
          <w:marRight w:val="0"/>
          <w:marTop w:val="0"/>
          <w:marBottom w:val="150"/>
          <w:divBdr>
            <w:top w:val="none" w:sz="0" w:space="0" w:color="auto"/>
            <w:left w:val="none" w:sz="0" w:space="0" w:color="auto"/>
            <w:bottom w:val="none" w:sz="0" w:space="0" w:color="auto"/>
            <w:right w:val="none" w:sz="0" w:space="0" w:color="auto"/>
          </w:divBdr>
          <w:divsChild>
            <w:div w:id="164943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64255">
      <w:bodyDiv w:val="1"/>
      <w:marLeft w:val="0"/>
      <w:marRight w:val="0"/>
      <w:marTop w:val="0"/>
      <w:marBottom w:val="0"/>
      <w:divBdr>
        <w:top w:val="none" w:sz="0" w:space="0" w:color="auto"/>
        <w:left w:val="none" w:sz="0" w:space="0" w:color="auto"/>
        <w:bottom w:val="none" w:sz="0" w:space="0" w:color="auto"/>
        <w:right w:val="none" w:sz="0" w:space="0" w:color="auto"/>
      </w:divBdr>
      <w:divsChild>
        <w:div w:id="2027517465">
          <w:marLeft w:val="0"/>
          <w:marRight w:val="0"/>
          <w:marTop w:val="0"/>
          <w:marBottom w:val="0"/>
          <w:divBdr>
            <w:top w:val="none" w:sz="0" w:space="0" w:color="auto"/>
            <w:left w:val="none" w:sz="0" w:space="0" w:color="auto"/>
            <w:bottom w:val="none" w:sz="0" w:space="0" w:color="auto"/>
            <w:right w:val="none" w:sz="0" w:space="0" w:color="auto"/>
          </w:divBdr>
        </w:div>
      </w:divsChild>
    </w:div>
    <w:div w:id="1039935742">
      <w:bodyDiv w:val="1"/>
      <w:marLeft w:val="0"/>
      <w:marRight w:val="0"/>
      <w:marTop w:val="0"/>
      <w:marBottom w:val="0"/>
      <w:divBdr>
        <w:top w:val="none" w:sz="0" w:space="0" w:color="auto"/>
        <w:left w:val="none" w:sz="0" w:space="0" w:color="auto"/>
        <w:bottom w:val="none" w:sz="0" w:space="0" w:color="auto"/>
        <w:right w:val="none" w:sz="0" w:space="0" w:color="auto"/>
      </w:divBdr>
      <w:divsChild>
        <w:div w:id="567307354">
          <w:marLeft w:val="0"/>
          <w:marRight w:val="0"/>
          <w:marTop w:val="0"/>
          <w:marBottom w:val="0"/>
          <w:divBdr>
            <w:top w:val="none" w:sz="0" w:space="0" w:color="auto"/>
            <w:left w:val="none" w:sz="0" w:space="0" w:color="auto"/>
            <w:bottom w:val="none" w:sz="0" w:space="0" w:color="auto"/>
            <w:right w:val="none" w:sz="0" w:space="0" w:color="auto"/>
          </w:divBdr>
          <w:divsChild>
            <w:div w:id="550189177">
              <w:marLeft w:val="0"/>
              <w:marRight w:val="0"/>
              <w:marTop w:val="0"/>
              <w:marBottom w:val="0"/>
              <w:divBdr>
                <w:top w:val="none" w:sz="0" w:space="0" w:color="auto"/>
                <w:left w:val="none" w:sz="0" w:space="0" w:color="auto"/>
                <w:bottom w:val="none" w:sz="0" w:space="0" w:color="auto"/>
                <w:right w:val="none" w:sz="0" w:space="0" w:color="auto"/>
              </w:divBdr>
            </w:div>
            <w:div w:id="633175864">
              <w:marLeft w:val="0"/>
              <w:marRight w:val="0"/>
              <w:marTop w:val="0"/>
              <w:marBottom w:val="0"/>
              <w:divBdr>
                <w:top w:val="none" w:sz="0" w:space="0" w:color="auto"/>
                <w:left w:val="none" w:sz="0" w:space="0" w:color="auto"/>
                <w:bottom w:val="none" w:sz="0" w:space="0" w:color="auto"/>
                <w:right w:val="none" w:sz="0" w:space="0" w:color="auto"/>
              </w:divBdr>
              <w:divsChild>
                <w:div w:id="1180243817">
                  <w:marLeft w:val="0"/>
                  <w:marRight w:val="0"/>
                  <w:marTop w:val="0"/>
                  <w:marBottom w:val="0"/>
                  <w:divBdr>
                    <w:top w:val="none" w:sz="0" w:space="0" w:color="auto"/>
                    <w:left w:val="none" w:sz="0" w:space="0" w:color="auto"/>
                    <w:bottom w:val="none" w:sz="0" w:space="0" w:color="auto"/>
                    <w:right w:val="none" w:sz="0" w:space="0" w:color="auto"/>
                  </w:divBdr>
                  <w:divsChild>
                    <w:div w:id="26446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6016">
              <w:marLeft w:val="0"/>
              <w:marRight w:val="0"/>
              <w:marTop w:val="0"/>
              <w:marBottom w:val="0"/>
              <w:divBdr>
                <w:top w:val="none" w:sz="0" w:space="0" w:color="auto"/>
                <w:left w:val="none" w:sz="0" w:space="0" w:color="auto"/>
                <w:bottom w:val="none" w:sz="0" w:space="0" w:color="auto"/>
                <w:right w:val="none" w:sz="0" w:space="0" w:color="auto"/>
              </w:divBdr>
            </w:div>
          </w:divsChild>
        </w:div>
        <w:div w:id="578367114">
          <w:marLeft w:val="0"/>
          <w:marRight w:val="0"/>
          <w:marTop w:val="0"/>
          <w:marBottom w:val="0"/>
          <w:divBdr>
            <w:top w:val="none" w:sz="0" w:space="0" w:color="auto"/>
            <w:left w:val="none" w:sz="0" w:space="0" w:color="auto"/>
            <w:bottom w:val="none" w:sz="0" w:space="0" w:color="auto"/>
            <w:right w:val="none" w:sz="0" w:space="0" w:color="auto"/>
          </w:divBdr>
          <w:divsChild>
            <w:div w:id="29571047">
              <w:marLeft w:val="0"/>
              <w:marRight w:val="0"/>
              <w:marTop w:val="0"/>
              <w:marBottom w:val="0"/>
              <w:divBdr>
                <w:top w:val="none" w:sz="0" w:space="0" w:color="auto"/>
                <w:left w:val="none" w:sz="0" w:space="0" w:color="auto"/>
                <w:bottom w:val="none" w:sz="0" w:space="0" w:color="auto"/>
                <w:right w:val="none" w:sz="0" w:space="0" w:color="auto"/>
              </w:divBdr>
            </w:div>
            <w:div w:id="1430588560">
              <w:marLeft w:val="0"/>
              <w:marRight w:val="0"/>
              <w:marTop w:val="0"/>
              <w:marBottom w:val="0"/>
              <w:divBdr>
                <w:top w:val="none" w:sz="0" w:space="0" w:color="auto"/>
                <w:left w:val="none" w:sz="0" w:space="0" w:color="auto"/>
                <w:bottom w:val="none" w:sz="0" w:space="0" w:color="auto"/>
                <w:right w:val="none" w:sz="0" w:space="0" w:color="auto"/>
              </w:divBdr>
              <w:divsChild>
                <w:div w:id="130951740">
                  <w:marLeft w:val="0"/>
                  <w:marRight w:val="0"/>
                  <w:marTop w:val="0"/>
                  <w:marBottom w:val="0"/>
                  <w:divBdr>
                    <w:top w:val="none" w:sz="0" w:space="0" w:color="auto"/>
                    <w:left w:val="none" w:sz="0" w:space="0" w:color="auto"/>
                    <w:bottom w:val="none" w:sz="0" w:space="0" w:color="auto"/>
                    <w:right w:val="none" w:sz="0" w:space="0" w:color="auto"/>
                  </w:divBdr>
                  <w:divsChild>
                    <w:div w:id="2377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90722">
              <w:marLeft w:val="0"/>
              <w:marRight w:val="0"/>
              <w:marTop w:val="0"/>
              <w:marBottom w:val="0"/>
              <w:divBdr>
                <w:top w:val="none" w:sz="0" w:space="0" w:color="auto"/>
                <w:left w:val="none" w:sz="0" w:space="0" w:color="auto"/>
                <w:bottom w:val="none" w:sz="0" w:space="0" w:color="auto"/>
                <w:right w:val="none" w:sz="0" w:space="0" w:color="auto"/>
              </w:divBdr>
            </w:div>
          </w:divsChild>
        </w:div>
        <w:div w:id="651370219">
          <w:marLeft w:val="0"/>
          <w:marRight w:val="0"/>
          <w:marTop w:val="0"/>
          <w:marBottom w:val="0"/>
          <w:divBdr>
            <w:top w:val="none" w:sz="0" w:space="0" w:color="auto"/>
            <w:left w:val="none" w:sz="0" w:space="0" w:color="auto"/>
            <w:bottom w:val="none" w:sz="0" w:space="0" w:color="auto"/>
            <w:right w:val="none" w:sz="0" w:space="0" w:color="auto"/>
          </w:divBdr>
          <w:divsChild>
            <w:div w:id="289479816">
              <w:marLeft w:val="0"/>
              <w:marRight w:val="0"/>
              <w:marTop w:val="0"/>
              <w:marBottom w:val="0"/>
              <w:divBdr>
                <w:top w:val="none" w:sz="0" w:space="0" w:color="auto"/>
                <w:left w:val="none" w:sz="0" w:space="0" w:color="auto"/>
                <w:bottom w:val="none" w:sz="0" w:space="0" w:color="auto"/>
                <w:right w:val="none" w:sz="0" w:space="0" w:color="auto"/>
              </w:divBdr>
              <w:divsChild>
                <w:div w:id="783500603">
                  <w:marLeft w:val="0"/>
                  <w:marRight w:val="0"/>
                  <w:marTop w:val="0"/>
                  <w:marBottom w:val="0"/>
                  <w:divBdr>
                    <w:top w:val="none" w:sz="0" w:space="0" w:color="auto"/>
                    <w:left w:val="none" w:sz="0" w:space="0" w:color="auto"/>
                    <w:bottom w:val="none" w:sz="0" w:space="0" w:color="auto"/>
                    <w:right w:val="none" w:sz="0" w:space="0" w:color="auto"/>
                  </w:divBdr>
                  <w:divsChild>
                    <w:div w:id="7525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21269">
              <w:marLeft w:val="0"/>
              <w:marRight w:val="0"/>
              <w:marTop w:val="0"/>
              <w:marBottom w:val="0"/>
              <w:divBdr>
                <w:top w:val="none" w:sz="0" w:space="0" w:color="auto"/>
                <w:left w:val="none" w:sz="0" w:space="0" w:color="auto"/>
                <w:bottom w:val="none" w:sz="0" w:space="0" w:color="auto"/>
                <w:right w:val="none" w:sz="0" w:space="0" w:color="auto"/>
              </w:divBdr>
            </w:div>
            <w:div w:id="1525436249">
              <w:marLeft w:val="0"/>
              <w:marRight w:val="0"/>
              <w:marTop w:val="0"/>
              <w:marBottom w:val="0"/>
              <w:divBdr>
                <w:top w:val="none" w:sz="0" w:space="0" w:color="auto"/>
                <w:left w:val="none" w:sz="0" w:space="0" w:color="auto"/>
                <w:bottom w:val="none" w:sz="0" w:space="0" w:color="auto"/>
                <w:right w:val="none" w:sz="0" w:space="0" w:color="auto"/>
              </w:divBdr>
            </w:div>
          </w:divsChild>
        </w:div>
        <w:div w:id="692725528">
          <w:marLeft w:val="0"/>
          <w:marRight w:val="0"/>
          <w:marTop w:val="0"/>
          <w:marBottom w:val="0"/>
          <w:divBdr>
            <w:top w:val="none" w:sz="0" w:space="0" w:color="auto"/>
            <w:left w:val="none" w:sz="0" w:space="0" w:color="auto"/>
            <w:bottom w:val="none" w:sz="0" w:space="0" w:color="auto"/>
            <w:right w:val="none" w:sz="0" w:space="0" w:color="auto"/>
          </w:divBdr>
          <w:divsChild>
            <w:div w:id="113181560">
              <w:marLeft w:val="0"/>
              <w:marRight w:val="0"/>
              <w:marTop w:val="0"/>
              <w:marBottom w:val="0"/>
              <w:divBdr>
                <w:top w:val="none" w:sz="0" w:space="0" w:color="auto"/>
                <w:left w:val="none" w:sz="0" w:space="0" w:color="auto"/>
                <w:bottom w:val="none" w:sz="0" w:space="0" w:color="auto"/>
                <w:right w:val="none" w:sz="0" w:space="0" w:color="auto"/>
              </w:divBdr>
            </w:div>
            <w:div w:id="1367216755">
              <w:marLeft w:val="0"/>
              <w:marRight w:val="0"/>
              <w:marTop w:val="0"/>
              <w:marBottom w:val="0"/>
              <w:divBdr>
                <w:top w:val="none" w:sz="0" w:space="0" w:color="auto"/>
                <w:left w:val="none" w:sz="0" w:space="0" w:color="auto"/>
                <w:bottom w:val="none" w:sz="0" w:space="0" w:color="auto"/>
                <w:right w:val="none" w:sz="0" w:space="0" w:color="auto"/>
              </w:divBdr>
            </w:div>
            <w:div w:id="1721392108">
              <w:marLeft w:val="0"/>
              <w:marRight w:val="0"/>
              <w:marTop w:val="0"/>
              <w:marBottom w:val="0"/>
              <w:divBdr>
                <w:top w:val="none" w:sz="0" w:space="0" w:color="auto"/>
                <w:left w:val="none" w:sz="0" w:space="0" w:color="auto"/>
                <w:bottom w:val="none" w:sz="0" w:space="0" w:color="auto"/>
                <w:right w:val="none" w:sz="0" w:space="0" w:color="auto"/>
              </w:divBdr>
              <w:divsChild>
                <w:div w:id="140390706">
                  <w:marLeft w:val="0"/>
                  <w:marRight w:val="0"/>
                  <w:marTop w:val="0"/>
                  <w:marBottom w:val="0"/>
                  <w:divBdr>
                    <w:top w:val="none" w:sz="0" w:space="0" w:color="auto"/>
                    <w:left w:val="none" w:sz="0" w:space="0" w:color="auto"/>
                    <w:bottom w:val="none" w:sz="0" w:space="0" w:color="auto"/>
                    <w:right w:val="none" w:sz="0" w:space="0" w:color="auto"/>
                  </w:divBdr>
                  <w:divsChild>
                    <w:div w:id="166266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5282">
          <w:marLeft w:val="0"/>
          <w:marRight w:val="0"/>
          <w:marTop w:val="0"/>
          <w:marBottom w:val="0"/>
          <w:divBdr>
            <w:top w:val="none" w:sz="0" w:space="0" w:color="auto"/>
            <w:left w:val="none" w:sz="0" w:space="0" w:color="auto"/>
            <w:bottom w:val="none" w:sz="0" w:space="0" w:color="auto"/>
            <w:right w:val="none" w:sz="0" w:space="0" w:color="auto"/>
          </w:divBdr>
          <w:divsChild>
            <w:div w:id="1023286676">
              <w:marLeft w:val="0"/>
              <w:marRight w:val="0"/>
              <w:marTop w:val="0"/>
              <w:marBottom w:val="0"/>
              <w:divBdr>
                <w:top w:val="none" w:sz="0" w:space="0" w:color="auto"/>
                <w:left w:val="none" w:sz="0" w:space="0" w:color="auto"/>
                <w:bottom w:val="none" w:sz="0" w:space="0" w:color="auto"/>
                <w:right w:val="none" w:sz="0" w:space="0" w:color="auto"/>
              </w:divBdr>
            </w:div>
            <w:div w:id="1265308784">
              <w:marLeft w:val="0"/>
              <w:marRight w:val="0"/>
              <w:marTop w:val="0"/>
              <w:marBottom w:val="0"/>
              <w:divBdr>
                <w:top w:val="none" w:sz="0" w:space="0" w:color="auto"/>
                <w:left w:val="none" w:sz="0" w:space="0" w:color="auto"/>
                <w:bottom w:val="none" w:sz="0" w:space="0" w:color="auto"/>
                <w:right w:val="none" w:sz="0" w:space="0" w:color="auto"/>
              </w:divBdr>
            </w:div>
            <w:div w:id="1779331385">
              <w:marLeft w:val="0"/>
              <w:marRight w:val="0"/>
              <w:marTop w:val="0"/>
              <w:marBottom w:val="0"/>
              <w:divBdr>
                <w:top w:val="none" w:sz="0" w:space="0" w:color="auto"/>
                <w:left w:val="none" w:sz="0" w:space="0" w:color="auto"/>
                <w:bottom w:val="none" w:sz="0" w:space="0" w:color="auto"/>
                <w:right w:val="none" w:sz="0" w:space="0" w:color="auto"/>
              </w:divBdr>
              <w:divsChild>
                <w:div w:id="1777939786">
                  <w:marLeft w:val="0"/>
                  <w:marRight w:val="0"/>
                  <w:marTop w:val="0"/>
                  <w:marBottom w:val="0"/>
                  <w:divBdr>
                    <w:top w:val="none" w:sz="0" w:space="0" w:color="auto"/>
                    <w:left w:val="none" w:sz="0" w:space="0" w:color="auto"/>
                    <w:bottom w:val="none" w:sz="0" w:space="0" w:color="auto"/>
                    <w:right w:val="none" w:sz="0" w:space="0" w:color="auto"/>
                  </w:divBdr>
                  <w:divsChild>
                    <w:div w:id="5642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527931">
          <w:marLeft w:val="0"/>
          <w:marRight w:val="0"/>
          <w:marTop w:val="0"/>
          <w:marBottom w:val="0"/>
          <w:divBdr>
            <w:top w:val="none" w:sz="0" w:space="0" w:color="auto"/>
            <w:left w:val="none" w:sz="0" w:space="0" w:color="auto"/>
            <w:bottom w:val="none" w:sz="0" w:space="0" w:color="auto"/>
            <w:right w:val="none" w:sz="0" w:space="0" w:color="auto"/>
          </w:divBdr>
          <w:divsChild>
            <w:div w:id="46297441">
              <w:marLeft w:val="0"/>
              <w:marRight w:val="0"/>
              <w:marTop w:val="0"/>
              <w:marBottom w:val="0"/>
              <w:divBdr>
                <w:top w:val="none" w:sz="0" w:space="0" w:color="auto"/>
                <w:left w:val="none" w:sz="0" w:space="0" w:color="auto"/>
                <w:bottom w:val="none" w:sz="0" w:space="0" w:color="auto"/>
                <w:right w:val="none" w:sz="0" w:space="0" w:color="auto"/>
              </w:divBdr>
            </w:div>
            <w:div w:id="132140651">
              <w:marLeft w:val="0"/>
              <w:marRight w:val="0"/>
              <w:marTop w:val="0"/>
              <w:marBottom w:val="0"/>
              <w:divBdr>
                <w:top w:val="none" w:sz="0" w:space="0" w:color="auto"/>
                <w:left w:val="none" w:sz="0" w:space="0" w:color="auto"/>
                <w:bottom w:val="none" w:sz="0" w:space="0" w:color="auto"/>
                <w:right w:val="none" w:sz="0" w:space="0" w:color="auto"/>
              </w:divBdr>
              <w:divsChild>
                <w:div w:id="537935339">
                  <w:marLeft w:val="0"/>
                  <w:marRight w:val="0"/>
                  <w:marTop w:val="0"/>
                  <w:marBottom w:val="0"/>
                  <w:divBdr>
                    <w:top w:val="none" w:sz="0" w:space="0" w:color="auto"/>
                    <w:left w:val="none" w:sz="0" w:space="0" w:color="auto"/>
                    <w:bottom w:val="none" w:sz="0" w:space="0" w:color="auto"/>
                    <w:right w:val="none" w:sz="0" w:space="0" w:color="auto"/>
                  </w:divBdr>
                  <w:divsChild>
                    <w:div w:id="98431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0378">
              <w:marLeft w:val="0"/>
              <w:marRight w:val="0"/>
              <w:marTop w:val="0"/>
              <w:marBottom w:val="0"/>
              <w:divBdr>
                <w:top w:val="none" w:sz="0" w:space="0" w:color="auto"/>
                <w:left w:val="none" w:sz="0" w:space="0" w:color="auto"/>
                <w:bottom w:val="none" w:sz="0" w:space="0" w:color="auto"/>
                <w:right w:val="none" w:sz="0" w:space="0" w:color="auto"/>
              </w:divBdr>
            </w:div>
          </w:divsChild>
        </w:div>
        <w:div w:id="1447964820">
          <w:marLeft w:val="0"/>
          <w:marRight w:val="0"/>
          <w:marTop w:val="0"/>
          <w:marBottom w:val="0"/>
          <w:divBdr>
            <w:top w:val="none" w:sz="0" w:space="0" w:color="auto"/>
            <w:left w:val="none" w:sz="0" w:space="0" w:color="auto"/>
            <w:bottom w:val="none" w:sz="0" w:space="0" w:color="auto"/>
            <w:right w:val="none" w:sz="0" w:space="0" w:color="auto"/>
          </w:divBdr>
          <w:divsChild>
            <w:div w:id="69273443">
              <w:marLeft w:val="0"/>
              <w:marRight w:val="0"/>
              <w:marTop w:val="0"/>
              <w:marBottom w:val="0"/>
              <w:divBdr>
                <w:top w:val="none" w:sz="0" w:space="0" w:color="auto"/>
                <w:left w:val="none" w:sz="0" w:space="0" w:color="auto"/>
                <w:bottom w:val="none" w:sz="0" w:space="0" w:color="auto"/>
                <w:right w:val="none" w:sz="0" w:space="0" w:color="auto"/>
              </w:divBdr>
            </w:div>
            <w:div w:id="1444690316">
              <w:marLeft w:val="0"/>
              <w:marRight w:val="0"/>
              <w:marTop w:val="0"/>
              <w:marBottom w:val="0"/>
              <w:divBdr>
                <w:top w:val="none" w:sz="0" w:space="0" w:color="auto"/>
                <w:left w:val="none" w:sz="0" w:space="0" w:color="auto"/>
                <w:bottom w:val="none" w:sz="0" w:space="0" w:color="auto"/>
                <w:right w:val="none" w:sz="0" w:space="0" w:color="auto"/>
              </w:divBdr>
            </w:div>
            <w:div w:id="1737049762">
              <w:marLeft w:val="0"/>
              <w:marRight w:val="0"/>
              <w:marTop w:val="0"/>
              <w:marBottom w:val="0"/>
              <w:divBdr>
                <w:top w:val="none" w:sz="0" w:space="0" w:color="auto"/>
                <w:left w:val="none" w:sz="0" w:space="0" w:color="auto"/>
                <w:bottom w:val="none" w:sz="0" w:space="0" w:color="auto"/>
                <w:right w:val="none" w:sz="0" w:space="0" w:color="auto"/>
              </w:divBdr>
              <w:divsChild>
                <w:div w:id="506410354">
                  <w:marLeft w:val="0"/>
                  <w:marRight w:val="0"/>
                  <w:marTop w:val="0"/>
                  <w:marBottom w:val="0"/>
                  <w:divBdr>
                    <w:top w:val="none" w:sz="0" w:space="0" w:color="auto"/>
                    <w:left w:val="none" w:sz="0" w:space="0" w:color="auto"/>
                    <w:bottom w:val="none" w:sz="0" w:space="0" w:color="auto"/>
                    <w:right w:val="none" w:sz="0" w:space="0" w:color="auto"/>
                  </w:divBdr>
                  <w:divsChild>
                    <w:div w:id="148361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399399">
          <w:marLeft w:val="0"/>
          <w:marRight w:val="0"/>
          <w:marTop w:val="0"/>
          <w:marBottom w:val="0"/>
          <w:divBdr>
            <w:top w:val="none" w:sz="0" w:space="0" w:color="auto"/>
            <w:left w:val="none" w:sz="0" w:space="0" w:color="auto"/>
            <w:bottom w:val="none" w:sz="0" w:space="0" w:color="auto"/>
            <w:right w:val="none" w:sz="0" w:space="0" w:color="auto"/>
          </w:divBdr>
          <w:divsChild>
            <w:div w:id="451748613">
              <w:marLeft w:val="0"/>
              <w:marRight w:val="0"/>
              <w:marTop w:val="0"/>
              <w:marBottom w:val="0"/>
              <w:divBdr>
                <w:top w:val="none" w:sz="0" w:space="0" w:color="auto"/>
                <w:left w:val="none" w:sz="0" w:space="0" w:color="auto"/>
                <w:bottom w:val="none" w:sz="0" w:space="0" w:color="auto"/>
                <w:right w:val="none" w:sz="0" w:space="0" w:color="auto"/>
              </w:divBdr>
              <w:divsChild>
                <w:div w:id="1151827771">
                  <w:marLeft w:val="0"/>
                  <w:marRight w:val="0"/>
                  <w:marTop w:val="0"/>
                  <w:marBottom w:val="0"/>
                  <w:divBdr>
                    <w:top w:val="none" w:sz="0" w:space="0" w:color="auto"/>
                    <w:left w:val="none" w:sz="0" w:space="0" w:color="auto"/>
                    <w:bottom w:val="none" w:sz="0" w:space="0" w:color="auto"/>
                    <w:right w:val="none" w:sz="0" w:space="0" w:color="auto"/>
                  </w:divBdr>
                  <w:divsChild>
                    <w:div w:id="152058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2959">
              <w:marLeft w:val="0"/>
              <w:marRight w:val="0"/>
              <w:marTop w:val="0"/>
              <w:marBottom w:val="0"/>
              <w:divBdr>
                <w:top w:val="none" w:sz="0" w:space="0" w:color="auto"/>
                <w:left w:val="none" w:sz="0" w:space="0" w:color="auto"/>
                <w:bottom w:val="none" w:sz="0" w:space="0" w:color="auto"/>
                <w:right w:val="none" w:sz="0" w:space="0" w:color="auto"/>
              </w:divBdr>
            </w:div>
            <w:div w:id="205464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50724">
      <w:bodyDiv w:val="1"/>
      <w:marLeft w:val="0"/>
      <w:marRight w:val="0"/>
      <w:marTop w:val="0"/>
      <w:marBottom w:val="0"/>
      <w:divBdr>
        <w:top w:val="none" w:sz="0" w:space="0" w:color="auto"/>
        <w:left w:val="none" w:sz="0" w:space="0" w:color="auto"/>
        <w:bottom w:val="none" w:sz="0" w:space="0" w:color="auto"/>
        <w:right w:val="none" w:sz="0" w:space="0" w:color="auto"/>
      </w:divBdr>
      <w:divsChild>
        <w:div w:id="1351025153">
          <w:marLeft w:val="0"/>
          <w:marRight w:val="0"/>
          <w:marTop w:val="0"/>
          <w:marBottom w:val="0"/>
          <w:divBdr>
            <w:top w:val="none" w:sz="0" w:space="0" w:color="auto"/>
            <w:left w:val="none" w:sz="0" w:space="0" w:color="auto"/>
            <w:bottom w:val="none" w:sz="0" w:space="0" w:color="auto"/>
            <w:right w:val="none" w:sz="0" w:space="0" w:color="auto"/>
          </w:divBdr>
          <w:divsChild>
            <w:div w:id="1088846148">
              <w:marLeft w:val="0"/>
              <w:marRight w:val="0"/>
              <w:marTop w:val="0"/>
              <w:marBottom w:val="0"/>
              <w:divBdr>
                <w:top w:val="none" w:sz="0" w:space="0" w:color="auto"/>
                <w:left w:val="none" w:sz="0" w:space="0" w:color="auto"/>
                <w:bottom w:val="none" w:sz="0" w:space="0" w:color="auto"/>
                <w:right w:val="none" w:sz="0" w:space="0" w:color="auto"/>
              </w:divBdr>
            </w:div>
            <w:div w:id="1716392742">
              <w:marLeft w:val="0"/>
              <w:marRight w:val="0"/>
              <w:marTop w:val="0"/>
              <w:marBottom w:val="0"/>
              <w:divBdr>
                <w:top w:val="none" w:sz="0" w:space="0" w:color="auto"/>
                <w:left w:val="none" w:sz="0" w:space="0" w:color="auto"/>
                <w:bottom w:val="none" w:sz="0" w:space="0" w:color="auto"/>
                <w:right w:val="none" w:sz="0" w:space="0" w:color="auto"/>
              </w:divBdr>
            </w:div>
            <w:div w:id="1945335327">
              <w:marLeft w:val="0"/>
              <w:marRight w:val="0"/>
              <w:marTop w:val="0"/>
              <w:marBottom w:val="0"/>
              <w:divBdr>
                <w:top w:val="none" w:sz="0" w:space="0" w:color="auto"/>
                <w:left w:val="none" w:sz="0" w:space="0" w:color="auto"/>
                <w:bottom w:val="none" w:sz="0" w:space="0" w:color="auto"/>
                <w:right w:val="none" w:sz="0" w:space="0" w:color="auto"/>
              </w:divBdr>
              <w:divsChild>
                <w:div w:id="1291013929">
                  <w:marLeft w:val="0"/>
                  <w:marRight w:val="0"/>
                  <w:marTop w:val="0"/>
                  <w:marBottom w:val="0"/>
                  <w:divBdr>
                    <w:top w:val="none" w:sz="0" w:space="0" w:color="auto"/>
                    <w:left w:val="none" w:sz="0" w:space="0" w:color="auto"/>
                    <w:bottom w:val="none" w:sz="0" w:space="0" w:color="auto"/>
                    <w:right w:val="none" w:sz="0" w:space="0" w:color="auto"/>
                  </w:divBdr>
                  <w:divsChild>
                    <w:div w:id="3839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948077">
      <w:bodyDiv w:val="1"/>
      <w:marLeft w:val="0"/>
      <w:marRight w:val="0"/>
      <w:marTop w:val="0"/>
      <w:marBottom w:val="0"/>
      <w:divBdr>
        <w:top w:val="none" w:sz="0" w:space="0" w:color="auto"/>
        <w:left w:val="none" w:sz="0" w:space="0" w:color="auto"/>
        <w:bottom w:val="none" w:sz="0" w:space="0" w:color="auto"/>
        <w:right w:val="none" w:sz="0" w:space="0" w:color="auto"/>
      </w:divBdr>
      <w:divsChild>
        <w:div w:id="775519215">
          <w:marLeft w:val="0"/>
          <w:marRight w:val="0"/>
          <w:marTop w:val="0"/>
          <w:marBottom w:val="0"/>
          <w:divBdr>
            <w:top w:val="none" w:sz="0" w:space="0" w:color="auto"/>
            <w:left w:val="none" w:sz="0" w:space="0" w:color="auto"/>
            <w:bottom w:val="none" w:sz="0" w:space="0" w:color="auto"/>
            <w:right w:val="none" w:sz="0" w:space="0" w:color="auto"/>
          </w:divBdr>
          <w:divsChild>
            <w:div w:id="272982084">
              <w:marLeft w:val="0"/>
              <w:marRight w:val="0"/>
              <w:marTop w:val="0"/>
              <w:marBottom w:val="0"/>
              <w:divBdr>
                <w:top w:val="none" w:sz="0" w:space="0" w:color="auto"/>
                <w:left w:val="none" w:sz="0" w:space="0" w:color="auto"/>
                <w:bottom w:val="none" w:sz="0" w:space="0" w:color="auto"/>
                <w:right w:val="none" w:sz="0" w:space="0" w:color="auto"/>
              </w:divBdr>
              <w:divsChild>
                <w:div w:id="1478646757">
                  <w:marLeft w:val="0"/>
                  <w:marRight w:val="0"/>
                  <w:marTop w:val="0"/>
                  <w:marBottom w:val="0"/>
                  <w:divBdr>
                    <w:top w:val="none" w:sz="0" w:space="0" w:color="auto"/>
                    <w:left w:val="none" w:sz="0" w:space="0" w:color="auto"/>
                    <w:bottom w:val="none" w:sz="0" w:space="0" w:color="auto"/>
                    <w:right w:val="none" w:sz="0" w:space="0" w:color="auto"/>
                  </w:divBdr>
                  <w:divsChild>
                    <w:div w:id="20467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4817">
              <w:marLeft w:val="0"/>
              <w:marRight w:val="0"/>
              <w:marTop w:val="0"/>
              <w:marBottom w:val="0"/>
              <w:divBdr>
                <w:top w:val="none" w:sz="0" w:space="0" w:color="auto"/>
                <w:left w:val="none" w:sz="0" w:space="0" w:color="auto"/>
                <w:bottom w:val="none" w:sz="0" w:space="0" w:color="auto"/>
                <w:right w:val="none" w:sz="0" w:space="0" w:color="auto"/>
              </w:divBdr>
            </w:div>
            <w:div w:id="202828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7816">
      <w:bodyDiv w:val="1"/>
      <w:marLeft w:val="0"/>
      <w:marRight w:val="0"/>
      <w:marTop w:val="0"/>
      <w:marBottom w:val="0"/>
      <w:divBdr>
        <w:top w:val="none" w:sz="0" w:space="0" w:color="auto"/>
        <w:left w:val="none" w:sz="0" w:space="0" w:color="auto"/>
        <w:bottom w:val="none" w:sz="0" w:space="0" w:color="auto"/>
        <w:right w:val="none" w:sz="0" w:space="0" w:color="auto"/>
      </w:divBdr>
    </w:div>
    <w:div w:id="1052072480">
      <w:bodyDiv w:val="1"/>
      <w:marLeft w:val="0"/>
      <w:marRight w:val="0"/>
      <w:marTop w:val="0"/>
      <w:marBottom w:val="0"/>
      <w:divBdr>
        <w:top w:val="none" w:sz="0" w:space="0" w:color="auto"/>
        <w:left w:val="none" w:sz="0" w:space="0" w:color="auto"/>
        <w:bottom w:val="none" w:sz="0" w:space="0" w:color="auto"/>
        <w:right w:val="none" w:sz="0" w:space="0" w:color="auto"/>
      </w:divBdr>
      <w:divsChild>
        <w:div w:id="1247956959">
          <w:marLeft w:val="0"/>
          <w:marRight w:val="0"/>
          <w:marTop w:val="0"/>
          <w:marBottom w:val="0"/>
          <w:divBdr>
            <w:top w:val="none" w:sz="0" w:space="0" w:color="auto"/>
            <w:left w:val="none" w:sz="0" w:space="0" w:color="auto"/>
            <w:bottom w:val="none" w:sz="0" w:space="0" w:color="auto"/>
            <w:right w:val="none" w:sz="0" w:space="0" w:color="auto"/>
          </w:divBdr>
        </w:div>
      </w:divsChild>
    </w:div>
    <w:div w:id="1053500924">
      <w:bodyDiv w:val="1"/>
      <w:marLeft w:val="0"/>
      <w:marRight w:val="0"/>
      <w:marTop w:val="0"/>
      <w:marBottom w:val="0"/>
      <w:divBdr>
        <w:top w:val="none" w:sz="0" w:space="0" w:color="auto"/>
        <w:left w:val="none" w:sz="0" w:space="0" w:color="auto"/>
        <w:bottom w:val="none" w:sz="0" w:space="0" w:color="auto"/>
        <w:right w:val="none" w:sz="0" w:space="0" w:color="auto"/>
      </w:divBdr>
      <w:divsChild>
        <w:div w:id="2135830373">
          <w:marLeft w:val="0"/>
          <w:marRight w:val="0"/>
          <w:marTop w:val="0"/>
          <w:marBottom w:val="0"/>
          <w:divBdr>
            <w:top w:val="none" w:sz="0" w:space="0" w:color="auto"/>
            <w:left w:val="none" w:sz="0" w:space="0" w:color="auto"/>
            <w:bottom w:val="none" w:sz="0" w:space="0" w:color="auto"/>
            <w:right w:val="none" w:sz="0" w:space="0" w:color="auto"/>
          </w:divBdr>
        </w:div>
      </w:divsChild>
    </w:div>
    <w:div w:id="1058630683">
      <w:bodyDiv w:val="1"/>
      <w:marLeft w:val="0"/>
      <w:marRight w:val="0"/>
      <w:marTop w:val="0"/>
      <w:marBottom w:val="0"/>
      <w:divBdr>
        <w:top w:val="none" w:sz="0" w:space="0" w:color="auto"/>
        <w:left w:val="none" w:sz="0" w:space="0" w:color="auto"/>
        <w:bottom w:val="none" w:sz="0" w:space="0" w:color="auto"/>
        <w:right w:val="none" w:sz="0" w:space="0" w:color="auto"/>
      </w:divBdr>
    </w:div>
    <w:div w:id="1060245305">
      <w:bodyDiv w:val="1"/>
      <w:marLeft w:val="0"/>
      <w:marRight w:val="0"/>
      <w:marTop w:val="0"/>
      <w:marBottom w:val="0"/>
      <w:divBdr>
        <w:top w:val="none" w:sz="0" w:space="0" w:color="auto"/>
        <w:left w:val="none" w:sz="0" w:space="0" w:color="auto"/>
        <w:bottom w:val="none" w:sz="0" w:space="0" w:color="auto"/>
        <w:right w:val="none" w:sz="0" w:space="0" w:color="auto"/>
      </w:divBdr>
      <w:divsChild>
        <w:div w:id="513688108">
          <w:marLeft w:val="0"/>
          <w:marRight w:val="0"/>
          <w:marTop w:val="0"/>
          <w:marBottom w:val="0"/>
          <w:divBdr>
            <w:top w:val="none" w:sz="0" w:space="0" w:color="auto"/>
            <w:left w:val="none" w:sz="0" w:space="0" w:color="auto"/>
            <w:bottom w:val="none" w:sz="0" w:space="0" w:color="auto"/>
            <w:right w:val="none" w:sz="0" w:space="0" w:color="auto"/>
          </w:divBdr>
          <w:divsChild>
            <w:div w:id="1150754976">
              <w:marLeft w:val="0"/>
              <w:marRight w:val="0"/>
              <w:marTop w:val="0"/>
              <w:marBottom w:val="0"/>
              <w:divBdr>
                <w:top w:val="none" w:sz="0" w:space="0" w:color="auto"/>
                <w:left w:val="none" w:sz="0" w:space="0" w:color="auto"/>
                <w:bottom w:val="none" w:sz="0" w:space="0" w:color="auto"/>
                <w:right w:val="none" w:sz="0" w:space="0" w:color="auto"/>
              </w:divBdr>
            </w:div>
          </w:divsChild>
        </w:div>
        <w:div w:id="646521238">
          <w:marLeft w:val="0"/>
          <w:marRight w:val="0"/>
          <w:marTop w:val="0"/>
          <w:marBottom w:val="0"/>
          <w:divBdr>
            <w:top w:val="none" w:sz="0" w:space="0" w:color="auto"/>
            <w:left w:val="none" w:sz="0" w:space="0" w:color="auto"/>
            <w:bottom w:val="none" w:sz="0" w:space="0" w:color="auto"/>
            <w:right w:val="none" w:sz="0" w:space="0" w:color="auto"/>
          </w:divBdr>
          <w:divsChild>
            <w:div w:id="1352149463">
              <w:marLeft w:val="0"/>
              <w:marRight w:val="0"/>
              <w:marTop w:val="0"/>
              <w:marBottom w:val="0"/>
              <w:divBdr>
                <w:top w:val="none" w:sz="0" w:space="0" w:color="auto"/>
                <w:left w:val="none" w:sz="0" w:space="0" w:color="auto"/>
                <w:bottom w:val="none" w:sz="0" w:space="0" w:color="auto"/>
                <w:right w:val="none" w:sz="0" w:space="0" w:color="auto"/>
              </w:divBdr>
              <w:divsChild>
                <w:div w:id="206204837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062097851">
      <w:bodyDiv w:val="1"/>
      <w:marLeft w:val="0"/>
      <w:marRight w:val="0"/>
      <w:marTop w:val="0"/>
      <w:marBottom w:val="0"/>
      <w:divBdr>
        <w:top w:val="none" w:sz="0" w:space="0" w:color="auto"/>
        <w:left w:val="none" w:sz="0" w:space="0" w:color="auto"/>
        <w:bottom w:val="none" w:sz="0" w:space="0" w:color="auto"/>
        <w:right w:val="none" w:sz="0" w:space="0" w:color="auto"/>
      </w:divBdr>
      <w:divsChild>
        <w:div w:id="1206142315">
          <w:marLeft w:val="0"/>
          <w:marRight w:val="0"/>
          <w:marTop w:val="0"/>
          <w:marBottom w:val="0"/>
          <w:divBdr>
            <w:top w:val="none" w:sz="0" w:space="0" w:color="auto"/>
            <w:left w:val="none" w:sz="0" w:space="0" w:color="auto"/>
            <w:bottom w:val="none" w:sz="0" w:space="0" w:color="auto"/>
            <w:right w:val="none" w:sz="0" w:space="0" w:color="auto"/>
          </w:divBdr>
        </w:div>
      </w:divsChild>
    </w:div>
    <w:div w:id="1067537715">
      <w:bodyDiv w:val="1"/>
      <w:marLeft w:val="0"/>
      <w:marRight w:val="0"/>
      <w:marTop w:val="0"/>
      <w:marBottom w:val="0"/>
      <w:divBdr>
        <w:top w:val="none" w:sz="0" w:space="0" w:color="auto"/>
        <w:left w:val="none" w:sz="0" w:space="0" w:color="auto"/>
        <w:bottom w:val="none" w:sz="0" w:space="0" w:color="auto"/>
        <w:right w:val="none" w:sz="0" w:space="0" w:color="auto"/>
      </w:divBdr>
      <w:divsChild>
        <w:div w:id="813110148">
          <w:marLeft w:val="0"/>
          <w:marRight w:val="0"/>
          <w:marTop w:val="0"/>
          <w:marBottom w:val="0"/>
          <w:divBdr>
            <w:top w:val="none" w:sz="0" w:space="0" w:color="auto"/>
            <w:left w:val="none" w:sz="0" w:space="0" w:color="auto"/>
            <w:bottom w:val="none" w:sz="0" w:space="0" w:color="auto"/>
            <w:right w:val="none" w:sz="0" w:space="0" w:color="auto"/>
          </w:divBdr>
          <w:divsChild>
            <w:div w:id="153297974">
              <w:marLeft w:val="0"/>
              <w:marRight w:val="0"/>
              <w:marTop w:val="240"/>
              <w:marBottom w:val="480"/>
              <w:divBdr>
                <w:top w:val="none" w:sz="0" w:space="0" w:color="auto"/>
                <w:left w:val="none" w:sz="0" w:space="0" w:color="auto"/>
                <w:bottom w:val="none" w:sz="0" w:space="0" w:color="auto"/>
                <w:right w:val="none" w:sz="0" w:space="0" w:color="auto"/>
              </w:divBdr>
              <w:divsChild>
                <w:div w:id="189876094">
                  <w:marLeft w:val="0"/>
                  <w:marRight w:val="0"/>
                  <w:marTop w:val="0"/>
                  <w:marBottom w:val="90"/>
                  <w:divBdr>
                    <w:top w:val="none" w:sz="0" w:space="0" w:color="auto"/>
                    <w:left w:val="none" w:sz="0" w:space="0" w:color="auto"/>
                    <w:bottom w:val="none" w:sz="0" w:space="0" w:color="auto"/>
                    <w:right w:val="none" w:sz="0" w:space="0" w:color="auto"/>
                  </w:divBdr>
                </w:div>
                <w:div w:id="1646737929">
                  <w:marLeft w:val="0"/>
                  <w:marRight w:val="0"/>
                  <w:marTop w:val="0"/>
                  <w:marBottom w:val="0"/>
                  <w:divBdr>
                    <w:top w:val="none" w:sz="0" w:space="0" w:color="auto"/>
                    <w:left w:val="none" w:sz="0" w:space="0" w:color="auto"/>
                    <w:bottom w:val="none" w:sz="0" w:space="0" w:color="auto"/>
                    <w:right w:val="none" w:sz="0" w:space="0" w:color="auto"/>
                  </w:divBdr>
                  <w:divsChild>
                    <w:div w:id="2121297940">
                      <w:marLeft w:val="0"/>
                      <w:marRight w:val="0"/>
                      <w:marTop w:val="0"/>
                      <w:marBottom w:val="0"/>
                      <w:divBdr>
                        <w:top w:val="none" w:sz="0" w:space="0" w:color="auto"/>
                        <w:left w:val="none" w:sz="0" w:space="0" w:color="auto"/>
                        <w:bottom w:val="none" w:sz="0" w:space="0" w:color="auto"/>
                        <w:right w:val="none" w:sz="0" w:space="0" w:color="auto"/>
                      </w:divBdr>
                      <w:divsChild>
                        <w:div w:id="306059219">
                          <w:marLeft w:val="0"/>
                          <w:marRight w:val="0"/>
                          <w:marTop w:val="0"/>
                          <w:marBottom w:val="0"/>
                          <w:divBdr>
                            <w:top w:val="none" w:sz="0" w:space="0" w:color="auto"/>
                            <w:left w:val="none" w:sz="0" w:space="0" w:color="auto"/>
                            <w:bottom w:val="none" w:sz="0" w:space="0" w:color="auto"/>
                            <w:right w:val="none" w:sz="0" w:space="0" w:color="auto"/>
                          </w:divBdr>
                          <w:divsChild>
                            <w:div w:id="1702046980">
                              <w:marLeft w:val="210"/>
                              <w:marRight w:val="0"/>
                              <w:marTop w:val="30"/>
                              <w:marBottom w:val="0"/>
                              <w:divBdr>
                                <w:top w:val="none" w:sz="0" w:space="0" w:color="auto"/>
                                <w:left w:val="none" w:sz="0" w:space="0" w:color="auto"/>
                                <w:bottom w:val="none" w:sz="0" w:space="0" w:color="auto"/>
                                <w:right w:val="none" w:sz="0" w:space="0" w:color="auto"/>
                              </w:divBdr>
                              <w:divsChild>
                                <w:div w:id="558711280">
                                  <w:marLeft w:val="0"/>
                                  <w:marRight w:val="0"/>
                                  <w:marTop w:val="30"/>
                                  <w:marBottom w:val="0"/>
                                  <w:divBdr>
                                    <w:top w:val="none" w:sz="0" w:space="0" w:color="auto"/>
                                    <w:left w:val="none" w:sz="0" w:space="0" w:color="auto"/>
                                    <w:bottom w:val="none" w:sz="0" w:space="0" w:color="auto"/>
                                    <w:right w:val="none" w:sz="0" w:space="0" w:color="auto"/>
                                  </w:divBdr>
                                </w:div>
                                <w:div w:id="755135449">
                                  <w:marLeft w:val="0"/>
                                  <w:marRight w:val="0"/>
                                  <w:marTop w:val="30"/>
                                  <w:marBottom w:val="0"/>
                                  <w:divBdr>
                                    <w:top w:val="none" w:sz="0" w:space="0" w:color="auto"/>
                                    <w:left w:val="none" w:sz="0" w:space="0" w:color="auto"/>
                                    <w:bottom w:val="none" w:sz="0" w:space="0" w:color="auto"/>
                                    <w:right w:val="none" w:sz="0" w:space="0" w:color="auto"/>
                                  </w:divBdr>
                                </w:div>
                                <w:div w:id="1128740618">
                                  <w:marLeft w:val="0"/>
                                  <w:marRight w:val="0"/>
                                  <w:marTop w:val="0"/>
                                  <w:marBottom w:val="0"/>
                                  <w:divBdr>
                                    <w:top w:val="none" w:sz="0" w:space="0" w:color="auto"/>
                                    <w:left w:val="none" w:sz="0" w:space="0" w:color="auto"/>
                                    <w:bottom w:val="none" w:sz="0" w:space="0" w:color="auto"/>
                                    <w:right w:val="none" w:sz="0" w:space="0" w:color="auto"/>
                                  </w:divBdr>
                                </w:div>
                                <w:div w:id="1214778688">
                                  <w:marLeft w:val="0"/>
                                  <w:marRight w:val="0"/>
                                  <w:marTop w:val="30"/>
                                  <w:marBottom w:val="0"/>
                                  <w:divBdr>
                                    <w:top w:val="none" w:sz="0" w:space="0" w:color="auto"/>
                                    <w:left w:val="none" w:sz="0" w:space="0" w:color="auto"/>
                                    <w:bottom w:val="none" w:sz="0" w:space="0" w:color="auto"/>
                                    <w:right w:val="none" w:sz="0" w:space="0" w:color="auto"/>
                                  </w:divBdr>
                                </w:div>
                                <w:div w:id="1231618304">
                                  <w:marLeft w:val="0"/>
                                  <w:marRight w:val="0"/>
                                  <w:marTop w:val="30"/>
                                  <w:marBottom w:val="0"/>
                                  <w:divBdr>
                                    <w:top w:val="none" w:sz="0" w:space="0" w:color="auto"/>
                                    <w:left w:val="none" w:sz="0" w:space="0" w:color="auto"/>
                                    <w:bottom w:val="none" w:sz="0" w:space="0" w:color="auto"/>
                                    <w:right w:val="none" w:sz="0" w:space="0" w:color="auto"/>
                                  </w:divBdr>
                                </w:div>
                                <w:div w:id="1479150067">
                                  <w:marLeft w:val="0"/>
                                  <w:marRight w:val="0"/>
                                  <w:marTop w:val="30"/>
                                  <w:marBottom w:val="0"/>
                                  <w:divBdr>
                                    <w:top w:val="none" w:sz="0" w:space="0" w:color="auto"/>
                                    <w:left w:val="none" w:sz="0" w:space="0" w:color="auto"/>
                                    <w:bottom w:val="none" w:sz="0" w:space="0" w:color="auto"/>
                                    <w:right w:val="none" w:sz="0" w:space="0" w:color="auto"/>
                                  </w:divBdr>
                                </w:div>
                                <w:div w:id="1597715652">
                                  <w:marLeft w:val="0"/>
                                  <w:marRight w:val="0"/>
                                  <w:marTop w:val="30"/>
                                  <w:marBottom w:val="0"/>
                                  <w:divBdr>
                                    <w:top w:val="none" w:sz="0" w:space="0" w:color="auto"/>
                                    <w:left w:val="none" w:sz="0" w:space="0" w:color="auto"/>
                                    <w:bottom w:val="none" w:sz="0" w:space="0" w:color="auto"/>
                                    <w:right w:val="none" w:sz="0" w:space="0" w:color="auto"/>
                                  </w:divBdr>
                                </w:div>
                                <w:div w:id="1895581513">
                                  <w:marLeft w:val="0"/>
                                  <w:marRight w:val="0"/>
                                  <w:marTop w:val="30"/>
                                  <w:marBottom w:val="0"/>
                                  <w:divBdr>
                                    <w:top w:val="none" w:sz="0" w:space="0" w:color="auto"/>
                                    <w:left w:val="none" w:sz="0" w:space="0" w:color="auto"/>
                                    <w:bottom w:val="none" w:sz="0" w:space="0" w:color="auto"/>
                                    <w:right w:val="none" w:sz="0" w:space="0" w:color="auto"/>
                                  </w:divBdr>
                                </w:div>
                                <w:div w:id="2037122781">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7971218">
          <w:marLeft w:val="0"/>
          <w:marRight w:val="0"/>
          <w:marTop w:val="0"/>
          <w:marBottom w:val="405"/>
          <w:divBdr>
            <w:top w:val="none" w:sz="0" w:space="0" w:color="auto"/>
            <w:left w:val="none" w:sz="0" w:space="0" w:color="auto"/>
            <w:bottom w:val="none" w:sz="0" w:space="0" w:color="auto"/>
            <w:right w:val="none" w:sz="0" w:space="0" w:color="auto"/>
          </w:divBdr>
        </w:div>
      </w:divsChild>
    </w:div>
    <w:div w:id="1071854506">
      <w:bodyDiv w:val="1"/>
      <w:marLeft w:val="0"/>
      <w:marRight w:val="0"/>
      <w:marTop w:val="0"/>
      <w:marBottom w:val="0"/>
      <w:divBdr>
        <w:top w:val="none" w:sz="0" w:space="0" w:color="auto"/>
        <w:left w:val="none" w:sz="0" w:space="0" w:color="auto"/>
        <w:bottom w:val="none" w:sz="0" w:space="0" w:color="auto"/>
        <w:right w:val="none" w:sz="0" w:space="0" w:color="auto"/>
      </w:divBdr>
    </w:div>
    <w:div w:id="1093166162">
      <w:bodyDiv w:val="1"/>
      <w:marLeft w:val="0"/>
      <w:marRight w:val="0"/>
      <w:marTop w:val="0"/>
      <w:marBottom w:val="0"/>
      <w:divBdr>
        <w:top w:val="none" w:sz="0" w:space="0" w:color="auto"/>
        <w:left w:val="none" w:sz="0" w:space="0" w:color="auto"/>
        <w:bottom w:val="none" w:sz="0" w:space="0" w:color="auto"/>
        <w:right w:val="none" w:sz="0" w:space="0" w:color="auto"/>
      </w:divBdr>
    </w:div>
    <w:div w:id="1098599634">
      <w:bodyDiv w:val="1"/>
      <w:marLeft w:val="0"/>
      <w:marRight w:val="0"/>
      <w:marTop w:val="0"/>
      <w:marBottom w:val="0"/>
      <w:divBdr>
        <w:top w:val="none" w:sz="0" w:space="0" w:color="auto"/>
        <w:left w:val="none" w:sz="0" w:space="0" w:color="auto"/>
        <w:bottom w:val="none" w:sz="0" w:space="0" w:color="auto"/>
        <w:right w:val="none" w:sz="0" w:space="0" w:color="auto"/>
      </w:divBdr>
    </w:div>
    <w:div w:id="1099790318">
      <w:bodyDiv w:val="1"/>
      <w:marLeft w:val="0"/>
      <w:marRight w:val="0"/>
      <w:marTop w:val="0"/>
      <w:marBottom w:val="0"/>
      <w:divBdr>
        <w:top w:val="none" w:sz="0" w:space="0" w:color="auto"/>
        <w:left w:val="none" w:sz="0" w:space="0" w:color="auto"/>
        <w:bottom w:val="none" w:sz="0" w:space="0" w:color="auto"/>
        <w:right w:val="none" w:sz="0" w:space="0" w:color="auto"/>
      </w:divBdr>
    </w:div>
    <w:div w:id="1103573649">
      <w:bodyDiv w:val="1"/>
      <w:marLeft w:val="0"/>
      <w:marRight w:val="0"/>
      <w:marTop w:val="0"/>
      <w:marBottom w:val="0"/>
      <w:divBdr>
        <w:top w:val="none" w:sz="0" w:space="0" w:color="auto"/>
        <w:left w:val="none" w:sz="0" w:space="0" w:color="auto"/>
        <w:bottom w:val="none" w:sz="0" w:space="0" w:color="auto"/>
        <w:right w:val="none" w:sz="0" w:space="0" w:color="auto"/>
      </w:divBdr>
    </w:div>
    <w:div w:id="1132552875">
      <w:bodyDiv w:val="1"/>
      <w:marLeft w:val="0"/>
      <w:marRight w:val="0"/>
      <w:marTop w:val="0"/>
      <w:marBottom w:val="0"/>
      <w:divBdr>
        <w:top w:val="none" w:sz="0" w:space="0" w:color="auto"/>
        <w:left w:val="none" w:sz="0" w:space="0" w:color="auto"/>
        <w:bottom w:val="none" w:sz="0" w:space="0" w:color="auto"/>
        <w:right w:val="none" w:sz="0" w:space="0" w:color="auto"/>
      </w:divBdr>
      <w:divsChild>
        <w:div w:id="1685010341">
          <w:marLeft w:val="0"/>
          <w:marRight w:val="0"/>
          <w:marTop w:val="0"/>
          <w:marBottom w:val="0"/>
          <w:divBdr>
            <w:top w:val="none" w:sz="0" w:space="0" w:color="auto"/>
            <w:left w:val="none" w:sz="0" w:space="0" w:color="auto"/>
            <w:bottom w:val="none" w:sz="0" w:space="0" w:color="auto"/>
            <w:right w:val="none" w:sz="0" w:space="0" w:color="auto"/>
          </w:divBdr>
        </w:div>
      </w:divsChild>
    </w:div>
    <w:div w:id="1135415655">
      <w:bodyDiv w:val="1"/>
      <w:marLeft w:val="0"/>
      <w:marRight w:val="0"/>
      <w:marTop w:val="0"/>
      <w:marBottom w:val="0"/>
      <w:divBdr>
        <w:top w:val="none" w:sz="0" w:space="0" w:color="auto"/>
        <w:left w:val="none" w:sz="0" w:space="0" w:color="auto"/>
        <w:bottom w:val="none" w:sz="0" w:space="0" w:color="auto"/>
        <w:right w:val="none" w:sz="0" w:space="0" w:color="auto"/>
      </w:divBdr>
      <w:divsChild>
        <w:div w:id="401174499">
          <w:marLeft w:val="0"/>
          <w:marRight w:val="0"/>
          <w:marTop w:val="0"/>
          <w:marBottom w:val="0"/>
          <w:divBdr>
            <w:top w:val="none" w:sz="0" w:space="0" w:color="auto"/>
            <w:left w:val="none" w:sz="0" w:space="0" w:color="auto"/>
            <w:bottom w:val="none" w:sz="0" w:space="0" w:color="auto"/>
            <w:right w:val="none" w:sz="0" w:space="0" w:color="auto"/>
          </w:divBdr>
          <w:divsChild>
            <w:div w:id="1195315715">
              <w:marLeft w:val="0"/>
              <w:marRight w:val="0"/>
              <w:marTop w:val="0"/>
              <w:marBottom w:val="0"/>
              <w:divBdr>
                <w:top w:val="none" w:sz="0" w:space="0" w:color="auto"/>
                <w:left w:val="none" w:sz="0" w:space="0" w:color="auto"/>
                <w:bottom w:val="none" w:sz="0" w:space="0" w:color="auto"/>
                <w:right w:val="none" w:sz="0" w:space="0" w:color="auto"/>
              </w:divBdr>
              <w:divsChild>
                <w:div w:id="61960854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658995666">
          <w:marLeft w:val="0"/>
          <w:marRight w:val="0"/>
          <w:marTop w:val="0"/>
          <w:marBottom w:val="0"/>
          <w:divBdr>
            <w:top w:val="none" w:sz="0" w:space="0" w:color="auto"/>
            <w:left w:val="none" w:sz="0" w:space="0" w:color="auto"/>
            <w:bottom w:val="none" w:sz="0" w:space="0" w:color="auto"/>
            <w:right w:val="none" w:sz="0" w:space="0" w:color="auto"/>
          </w:divBdr>
          <w:divsChild>
            <w:div w:id="187377414">
              <w:marLeft w:val="0"/>
              <w:marRight w:val="0"/>
              <w:marTop w:val="0"/>
              <w:marBottom w:val="0"/>
              <w:divBdr>
                <w:top w:val="none" w:sz="0" w:space="0" w:color="auto"/>
                <w:left w:val="none" w:sz="0" w:space="0" w:color="auto"/>
                <w:bottom w:val="none" w:sz="0" w:space="0" w:color="auto"/>
                <w:right w:val="none" w:sz="0" w:space="0" w:color="auto"/>
              </w:divBdr>
              <w:divsChild>
                <w:div w:id="2355683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136098635">
      <w:bodyDiv w:val="1"/>
      <w:marLeft w:val="0"/>
      <w:marRight w:val="0"/>
      <w:marTop w:val="0"/>
      <w:marBottom w:val="0"/>
      <w:divBdr>
        <w:top w:val="none" w:sz="0" w:space="0" w:color="auto"/>
        <w:left w:val="none" w:sz="0" w:space="0" w:color="auto"/>
        <w:bottom w:val="none" w:sz="0" w:space="0" w:color="auto"/>
        <w:right w:val="none" w:sz="0" w:space="0" w:color="auto"/>
      </w:divBdr>
    </w:div>
    <w:div w:id="1139954875">
      <w:bodyDiv w:val="1"/>
      <w:marLeft w:val="0"/>
      <w:marRight w:val="0"/>
      <w:marTop w:val="0"/>
      <w:marBottom w:val="0"/>
      <w:divBdr>
        <w:top w:val="none" w:sz="0" w:space="0" w:color="auto"/>
        <w:left w:val="none" w:sz="0" w:space="0" w:color="auto"/>
        <w:bottom w:val="none" w:sz="0" w:space="0" w:color="auto"/>
        <w:right w:val="none" w:sz="0" w:space="0" w:color="auto"/>
      </w:divBdr>
      <w:divsChild>
        <w:div w:id="253831190">
          <w:marLeft w:val="0"/>
          <w:marRight w:val="0"/>
          <w:marTop w:val="0"/>
          <w:marBottom w:val="0"/>
          <w:divBdr>
            <w:top w:val="none" w:sz="0" w:space="0" w:color="auto"/>
            <w:left w:val="none" w:sz="0" w:space="0" w:color="auto"/>
            <w:bottom w:val="none" w:sz="0" w:space="0" w:color="auto"/>
            <w:right w:val="none" w:sz="0" w:space="0" w:color="auto"/>
          </w:divBdr>
          <w:divsChild>
            <w:div w:id="379524748">
              <w:marLeft w:val="0"/>
              <w:marRight w:val="0"/>
              <w:marTop w:val="0"/>
              <w:marBottom w:val="0"/>
              <w:divBdr>
                <w:top w:val="none" w:sz="0" w:space="0" w:color="auto"/>
                <w:left w:val="none" w:sz="0" w:space="0" w:color="auto"/>
                <w:bottom w:val="none" w:sz="0" w:space="0" w:color="auto"/>
                <w:right w:val="none" w:sz="0" w:space="0" w:color="auto"/>
              </w:divBdr>
            </w:div>
            <w:div w:id="493843335">
              <w:marLeft w:val="0"/>
              <w:marRight w:val="0"/>
              <w:marTop w:val="0"/>
              <w:marBottom w:val="0"/>
              <w:divBdr>
                <w:top w:val="none" w:sz="0" w:space="0" w:color="auto"/>
                <w:left w:val="none" w:sz="0" w:space="0" w:color="auto"/>
                <w:bottom w:val="none" w:sz="0" w:space="0" w:color="auto"/>
                <w:right w:val="none" w:sz="0" w:space="0" w:color="auto"/>
              </w:divBdr>
            </w:div>
            <w:div w:id="1262839325">
              <w:marLeft w:val="0"/>
              <w:marRight w:val="0"/>
              <w:marTop w:val="0"/>
              <w:marBottom w:val="0"/>
              <w:divBdr>
                <w:top w:val="none" w:sz="0" w:space="0" w:color="auto"/>
                <w:left w:val="none" w:sz="0" w:space="0" w:color="auto"/>
                <w:bottom w:val="none" w:sz="0" w:space="0" w:color="auto"/>
                <w:right w:val="none" w:sz="0" w:space="0" w:color="auto"/>
              </w:divBdr>
              <w:divsChild>
                <w:div w:id="66806386">
                  <w:marLeft w:val="0"/>
                  <w:marRight w:val="0"/>
                  <w:marTop w:val="0"/>
                  <w:marBottom w:val="0"/>
                  <w:divBdr>
                    <w:top w:val="none" w:sz="0" w:space="0" w:color="auto"/>
                    <w:left w:val="none" w:sz="0" w:space="0" w:color="auto"/>
                    <w:bottom w:val="none" w:sz="0" w:space="0" w:color="auto"/>
                    <w:right w:val="none" w:sz="0" w:space="0" w:color="auto"/>
                  </w:divBdr>
                  <w:divsChild>
                    <w:div w:id="75467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480709">
          <w:marLeft w:val="0"/>
          <w:marRight w:val="0"/>
          <w:marTop w:val="0"/>
          <w:marBottom w:val="0"/>
          <w:divBdr>
            <w:top w:val="none" w:sz="0" w:space="0" w:color="auto"/>
            <w:left w:val="none" w:sz="0" w:space="0" w:color="auto"/>
            <w:bottom w:val="none" w:sz="0" w:space="0" w:color="auto"/>
            <w:right w:val="none" w:sz="0" w:space="0" w:color="auto"/>
          </w:divBdr>
          <w:divsChild>
            <w:div w:id="1013730641">
              <w:marLeft w:val="0"/>
              <w:marRight w:val="0"/>
              <w:marTop w:val="0"/>
              <w:marBottom w:val="0"/>
              <w:divBdr>
                <w:top w:val="none" w:sz="0" w:space="0" w:color="auto"/>
                <w:left w:val="none" w:sz="0" w:space="0" w:color="auto"/>
                <w:bottom w:val="none" w:sz="0" w:space="0" w:color="auto"/>
                <w:right w:val="none" w:sz="0" w:space="0" w:color="auto"/>
              </w:divBdr>
              <w:divsChild>
                <w:div w:id="2041200289">
                  <w:marLeft w:val="0"/>
                  <w:marRight w:val="0"/>
                  <w:marTop w:val="0"/>
                  <w:marBottom w:val="0"/>
                  <w:divBdr>
                    <w:top w:val="none" w:sz="0" w:space="0" w:color="auto"/>
                    <w:left w:val="none" w:sz="0" w:space="0" w:color="auto"/>
                    <w:bottom w:val="none" w:sz="0" w:space="0" w:color="auto"/>
                    <w:right w:val="none" w:sz="0" w:space="0" w:color="auto"/>
                  </w:divBdr>
                  <w:divsChild>
                    <w:div w:id="146473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05147">
              <w:marLeft w:val="0"/>
              <w:marRight w:val="0"/>
              <w:marTop w:val="0"/>
              <w:marBottom w:val="0"/>
              <w:divBdr>
                <w:top w:val="none" w:sz="0" w:space="0" w:color="auto"/>
                <w:left w:val="none" w:sz="0" w:space="0" w:color="auto"/>
                <w:bottom w:val="none" w:sz="0" w:space="0" w:color="auto"/>
                <w:right w:val="none" w:sz="0" w:space="0" w:color="auto"/>
              </w:divBdr>
            </w:div>
            <w:div w:id="1753694665">
              <w:marLeft w:val="0"/>
              <w:marRight w:val="0"/>
              <w:marTop w:val="0"/>
              <w:marBottom w:val="0"/>
              <w:divBdr>
                <w:top w:val="none" w:sz="0" w:space="0" w:color="auto"/>
                <w:left w:val="none" w:sz="0" w:space="0" w:color="auto"/>
                <w:bottom w:val="none" w:sz="0" w:space="0" w:color="auto"/>
                <w:right w:val="none" w:sz="0" w:space="0" w:color="auto"/>
              </w:divBdr>
            </w:div>
          </w:divsChild>
        </w:div>
        <w:div w:id="507184055">
          <w:marLeft w:val="0"/>
          <w:marRight w:val="0"/>
          <w:marTop w:val="0"/>
          <w:marBottom w:val="0"/>
          <w:divBdr>
            <w:top w:val="none" w:sz="0" w:space="0" w:color="auto"/>
            <w:left w:val="none" w:sz="0" w:space="0" w:color="auto"/>
            <w:bottom w:val="none" w:sz="0" w:space="0" w:color="auto"/>
            <w:right w:val="none" w:sz="0" w:space="0" w:color="auto"/>
          </w:divBdr>
          <w:divsChild>
            <w:div w:id="55133208">
              <w:marLeft w:val="0"/>
              <w:marRight w:val="0"/>
              <w:marTop w:val="0"/>
              <w:marBottom w:val="0"/>
              <w:divBdr>
                <w:top w:val="none" w:sz="0" w:space="0" w:color="auto"/>
                <w:left w:val="none" w:sz="0" w:space="0" w:color="auto"/>
                <w:bottom w:val="none" w:sz="0" w:space="0" w:color="auto"/>
                <w:right w:val="none" w:sz="0" w:space="0" w:color="auto"/>
              </w:divBdr>
              <w:divsChild>
                <w:div w:id="907769394">
                  <w:marLeft w:val="0"/>
                  <w:marRight w:val="0"/>
                  <w:marTop w:val="0"/>
                  <w:marBottom w:val="0"/>
                  <w:divBdr>
                    <w:top w:val="none" w:sz="0" w:space="0" w:color="auto"/>
                    <w:left w:val="none" w:sz="0" w:space="0" w:color="auto"/>
                    <w:bottom w:val="none" w:sz="0" w:space="0" w:color="auto"/>
                    <w:right w:val="none" w:sz="0" w:space="0" w:color="auto"/>
                  </w:divBdr>
                  <w:divsChild>
                    <w:div w:id="91535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1341">
              <w:marLeft w:val="0"/>
              <w:marRight w:val="0"/>
              <w:marTop w:val="0"/>
              <w:marBottom w:val="0"/>
              <w:divBdr>
                <w:top w:val="none" w:sz="0" w:space="0" w:color="auto"/>
                <w:left w:val="none" w:sz="0" w:space="0" w:color="auto"/>
                <w:bottom w:val="none" w:sz="0" w:space="0" w:color="auto"/>
                <w:right w:val="none" w:sz="0" w:space="0" w:color="auto"/>
              </w:divBdr>
            </w:div>
            <w:div w:id="1759859638">
              <w:marLeft w:val="0"/>
              <w:marRight w:val="0"/>
              <w:marTop w:val="0"/>
              <w:marBottom w:val="0"/>
              <w:divBdr>
                <w:top w:val="none" w:sz="0" w:space="0" w:color="auto"/>
                <w:left w:val="none" w:sz="0" w:space="0" w:color="auto"/>
                <w:bottom w:val="none" w:sz="0" w:space="0" w:color="auto"/>
                <w:right w:val="none" w:sz="0" w:space="0" w:color="auto"/>
              </w:divBdr>
            </w:div>
          </w:divsChild>
        </w:div>
        <w:div w:id="598295192">
          <w:marLeft w:val="0"/>
          <w:marRight w:val="0"/>
          <w:marTop w:val="0"/>
          <w:marBottom w:val="0"/>
          <w:divBdr>
            <w:top w:val="none" w:sz="0" w:space="0" w:color="auto"/>
            <w:left w:val="none" w:sz="0" w:space="0" w:color="auto"/>
            <w:bottom w:val="none" w:sz="0" w:space="0" w:color="auto"/>
            <w:right w:val="none" w:sz="0" w:space="0" w:color="auto"/>
          </w:divBdr>
          <w:divsChild>
            <w:div w:id="325129679">
              <w:marLeft w:val="0"/>
              <w:marRight w:val="0"/>
              <w:marTop w:val="0"/>
              <w:marBottom w:val="0"/>
              <w:divBdr>
                <w:top w:val="none" w:sz="0" w:space="0" w:color="auto"/>
                <w:left w:val="none" w:sz="0" w:space="0" w:color="auto"/>
                <w:bottom w:val="none" w:sz="0" w:space="0" w:color="auto"/>
                <w:right w:val="none" w:sz="0" w:space="0" w:color="auto"/>
              </w:divBdr>
            </w:div>
            <w:div w:id="1232811250">
              <w:marLeft w:val="0"/>
              <w:marRight w:val="0"/>
              <w:marTop w:val="0"/>
              <w:marBottom w:val="0"/>
              <w:divBdr>
                <w:top w:val="none" w:sz="0" w:space="0" w:color="auto"/>
                <w:left w:val="none" w:sz="0" w:space="0" w:color="auto"/>
                <w:bottom w:val="none" w:sz="0" w:space="0" w:color="auto"/>
                <w:right w:val="none" w:sz="0" w:space="0" w:color="auto"/>
              </w:divBdr>
              <w:divsChild>
                <w:div w:id="363337111">
                  <w:marLeft w:val="0"/>
                  <w:marRight w:val="0"/>
                  <w:marTop w:val="0"/>
                  <w:marBottom w:val="0"/>
                  <w:divBdr>
                    <w:top w:val="none" w:sz="0" w:space="0" w:color="auto"/>
                    <w:left w:val="none" w:sz="0" w:space="0" w:color="auto"/>
                    <w:bottom w:val="none" w:sz="0" w:space="0" w:color="auto"/>
                    <w:right w:val="none" w:sz="0" w:space="0" w:color="auto"/>
                  </w:divBdr>
                  <w:divsChild>
                    <w:div w:id="101518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88091">
              <w:marLeft w:val="0"/>
              <w:marRight w:val="0"/>
              <w:marTop w:val="0"/>
              <w:marBottom w:val="0"/>
              <w:divBdr>
                <w:top w:val="none" w:sz="0" w:space="0" w:color="auto"/>
                <w:left w:val="none" w:sz="0" w:space="0" w:color="auto"/>
                <w:bottom w:val="none" w:sz="0" w:space="0" w:color="auto"/>
                <w:right w:val="none" w:sz="0" w:space="0" w:color="auto"/>
              </w:divBdr>
            </w:div>
          </w:divsChild>
        </w:div>
        <w:div w:id="752092674">
          <w:marLeft w:val="0"/>
          <w:marRight w:val="0"/>
          <w:marTop w:val="0"/>
          <w:marBottom w:val="0"/>
          <w:divBdr>
            <w:top w:val="none" w:sz="0" w:space="0" w:color="auto"/>
            <w:left w:val="none" w:sz="0" w:space="0" w:color="auto"/>
            <w:bottom w:val="none" w:sz="0" w:space="0" w:color="auto"/>
            <w:right w:val="none" w:sz="0" w:space="0" w:color="auto"/>
          </w:divBdr>
          <w:divsChild>
            <w:div w:id="13002607">
              <w:marLeft w:val="0"/>
              <w:marRight w:val="0"/>
              <w:marTop w:val="0"/>
              <w:marBottom w:val="0"/>
              <w:divBdr>
                <w:top w:val="none" w:sz="0" w:space="0" w:color="auto"/>
                <w:left w:val="none" w:sz="0" w:space="0" w:color="auto"/>
                <w:bottom w:val="none" w:sz="0" w:space="0" w:color="auto"/>
                <w:right w:val="none" w:sz="0" w:space="0" w:color="auto"/>
              </w:divBdr>
            </w:div>
            <w:div w:id="519973868">
              <w:marLeft w:val="0"/>
              <w:marRight w:val="0"/>
              <w:marTop w:val="0"/>
              <w:marBottom w:val="0"/>
              <w:divBdr>
                <w:top w:val="none" w:sz="0" w:space="0" w:color="auto"/>
                <w:left w:val="none" w:sz="0" w:space="0" w:color="auto"/>
                <w:bottom w:val="none" w:sz="0" w:space="0" w:color="auto"/>
                <w:right w:val="none" w:sz="0" w:space="0" w:color="auto"/>
              </w:divBdr>
              <w:divsChild>
                <w:div w:id="326596280">
                  <w:marLeft w:val="0"/>
                  <w:marRight w:val="0"/>
                  <w:marTop w:val="0"/>
                  <w:marBottom w:val="0"/>
                  <w:divBdr>
                    <w:top w:val="none" w:sz="0" w:space="0" w:color="auto"/>
                    <w:left w:val="none" w:sz="0" w:space="0" w:color="auto"/>
                    <w:bottom w:val="none" w:sz="0" w:space="0" w:color="auto"/>
                    <w:right w:val="none" w:sz="0" w:space="0" w:color="auto"/>
                  </w:divBdr>
                  <w:divsChild>
                    <w:div w:id="144002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10014">
              <w:marLeft w:val="0"/>
              <w:marRight w:val="0"/>
              <w:marTop w:val="0"/>
              <w:marBottom w:val="0"/>
              <w:divBdr>
                <w:top w:val="none" w:sz="0" w:space="0" w:color="auto"/>
                <w:left w:val="none" w:sz="0" w:space="0" w:color="auto"/>
                <w:bottom w:val="none" w:sz="0" w:space="0" w:color="auto"/>
                <w:right w:val="none" w:sz="0" w:space="0" w:color="auto"/>
              </w:divBdr>
            </w:div>
          </w:divsChild>
        </w:div>
        <w:div w:id="781195385">
          <w:marLeft w:val="0"/>
          <w:marRight w:val="0"/>
          <w:marTop w:val="0"/>
          <w:marBottom w:val="0"/>
          <w:divBdr>
            <w:top w:val="none" w:sz="0" w:space="0" w:color="auto"/>
            <w:left w:val="none" w:sz="0" w:space="0" w:color="auto"/>
            <w:bottom w:val="none" w:sz="0" w:space="0" w:color="auto"/>
            <w:right w:val="none" w:sz="0" w:space="0" w:color="auto"/>
          </w:divBdr>
          <w:divsChild>
            <w:div w:id="292563355">
              <w:marLeft w:val="0"/>
              <w:marRight w:val="0"/>
              <w:marTop w:val="0"/>
              <w:marBottom w:val="0"/>
              <w:divBdr>
                <w:top w:val="none" w:sz="0" w:space="0" w:color="auto"/>
                <w:left w:val="none" w:sz="0" w:space="0" w:color="auto"/>
                <w:bottom w:val="none" w:sz="0" w:space="0" w:color="auto"/>
                <w:right w:val="none" w:sz="0" w:space="0" w:color="auto"/>
              </w:divBdr>
            </w:div>
            <w:div w:id="353388800">
              <w:marLeft w:val="0"/>
              <w:marRight w:val="0"/>
              <w:marTop w:val="0"/>
              <w:marBottom w:val="0"/>
              <w:divBdr>
                <w:top w:val="none" w:sz="0" w:space="0" w:color="auto"/>
                <w:left w:val="none" w:sz="0" w:space="0" w:color="auto"/>
                <w:bottom w:val="none" w:sz="0" w:space="0" w:color="auto"/>
                <w:right w:val="none" w:sz="0" w:space="0" w:color="auto"/>
              </w:divBdr>
              <w:divsChild>
                <w:div w:id="1168786093">
                  <w:marLeft w:val="0"/>
                  <w:marRight w:val="0"/>
                  <w:marTop w:val="0"/>
                  <w:marBottom w:val="0"/>
                  <w:divBdr>
                    <w:top w:val="none" w:sz="0" w:space="0" w:color="auto"/>
                    <w:left w:val="none" w:sz="0" w:space="0" w:color="auto"/>
                    <w:bottom w:val="none" w:sz="0" w:space="0" w:color="auto"/>
                    <w:right w:val="none" w:sz="0" w:space="0" w:color="auto"/>
                  </w:divBdr>
                  <w:divsChild>
                    <w:div w:id="199872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80361">
              <w:marLeft w:val="0"/>
              <w:marRight w:val="0"/>
              <w:marTop w:val="0"/>
              <w:marBottom w:val="0"/>
              <w:divBdr>
                <w:top w:val="none" w:sz="0" w:space="0" w:color="auto"/>
                <w:left w:val="none" w:sz="0" w:space="0" w:color="auto"/>
                <w:bottom w:val="none" w:sz="0" w:space="0" w:color="auto"/>
                <w:right w:val="none" w:sz="0" w:space="0" w:color="auto"/>
              </w:divBdr>
            </w:div>
          </w:divsChild>
        </w:div>
        <w:div w:id="822281217">
          <w:marLeft w:val="0"/>
          <w:marRight w:val="0"/>
          <w:marTop w:val="0"/>
          <w:marBottom w:val="0"/>
          <w:divBdr>
            <w:top w:val="none" w:sz="0" w:space="0" w:color="auto"/>
            <w:left w:val="none" w:sz="0" w:space="0" w:color="auto"/>
            <w:bottom w:val="none" w:sz="0" w:space="0" w:color="auto"/>
            <w:right w:val="none" w:sz="0" w:space="0" w:color="auto"/>
          </w:divBdr>
          <w:divsChild>
            <w:div w:id="1247568502">
              <w:marLeft w:val="0"/>
              <w:marRight w:val="0"/>
              <w:marTop w:val="0"/>
              <w:marBottom w:val="0"/>
              <w:divBdr>
                <w:top w:val="none" w:sz="0" w:space="0" w:color="auto"/>
                <w:left w:val="none" w:sz="0" w:space="0" w:color="auto"/>
                <w:bottom w:val="none" w:sz="0" w:space="0" w:color="auto"/>
                <w:right w:val="none" w:sz="0" w:space="0" w:color="auto"/>
              </w:divBdr>
              <w:divsChild>
                <w:div w:id="2057729441">
                  <w:marLeft w:val="0"/>
                  <w:marRight w:val="0"/>
                  <w:marTop w:val="0"/>
                  <w:marBottom w:val="0"/>
                  <w:divBdr>
                    <w:top w:val="none" w:sz="0" w:space="0" w:color="auto"/>
                    <w:left w:val="none" w:sz="0" w:space="0" w:color="auto"/>
                    <w:bottom w:val="none" w:sz="0" w:space="0" w:color="auto"/>
                    <w:right w:val="none" w:sz="0" w:space="0" w:color="auto"/>
                  </w:divBdr>
                  <w:divsChild>
                    <w:div w:id="10074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97164">
              <w:marLeft w:val="0"/>
              <w:marRight w:val="0"/>
              <w:marTop w:val="0"/>
              <w:marBottom w:val="0"/>
              <w:divBdr>
                <w:top w:val="none" w:sz="0" w:space="0" w:color="auto"/>
                <w:left w:val="none" w:sz="0" w:space="0" w:color="auto"/>
                <w:bottom w:val="none" w:sz="0" w:space="0" w:color="auto"/>
                <w:right w:val="none" w:sz="0" w:space="0" w:color="auto"/>
              </w:divBdr>
            </w:div>
            <w:div w:id="1737050405">
              <w:marLeft w:val="0"/>
              <w:marRight w:val="0"/>
              <w:marTop w:val="0"/>
              <w:marBottom w:val="0"/>
              <w:divBdr>
                <w:top w:val="none" w:sz="0" w:space="0" w:color="auto"/>
                <w:left w:val="none" w:sz="0" w:space="0" w:color="auto"/>
                <w:bottom w:val="none" w:sz="0" w:space="0" w:color="auto"/>
                <w:right w:val="none" w:sz="0" w:space="0" w:color="auto"/>
              </w:divBdr>
            </w:div>
          </w:divsChild>
        </w:div>
        <w:div w:id="894925840">
          <w:marLeft w:val="0"/>
          <w:marRight w:val="0"/>
          <w:marTop w:val="0"/>
          <w:marBottom w:val="0"/>
          <w:divBdr>
            <w:top w:val="none" w:sz="0" w:space="0" w:color="auto"/>
            <w:left w:val="none" w:sz="0" w:space="0" w:color="auto"/>
            <w:bottom w:val="none" w:sz="0" w:space="0" w:color="auto"/>
            <w:right w:val="none" w:sz="0" w:space="0" w:color="auto"/>
          </w:divBdr>
          <w:divsChild>
            <w:div w:id="114107581">
              <w:marLeft w:val="0"/>
              <w:marRight w:val="0"/>
              <w:marTop w:val="0"/>
              <w:marBottom w:val="0"/>
              <w:divBdr>
                <w:top w:val="none" w:sz="0" w:space="0" w:color="auto"/>
                <w:left w:val="none" w:sz="0" w:space="0" w:color="auto"/>
                <w:bottom w:val="none" w:sz="0" w:space="0" w:color="auto"/>
                <w:right w:val="none" w:sz="0" w:space="0" w:color="auto"/>
              </w:divBdr>
            </w:div>
            <w:div w:id="799423223">
              <w:marLeft w:val="0"/>
              <w:marRight w:val="0"/>
              <w:marTop w:val="0"/>
              <w:marBottom w:val="0"/>
              <w:divBdr>
                <w:top w:val="none" w:sz="0" w:space="0" w:color="auto"/>
                <w:left w:val="none" w:sz="0" w:space="0" w:color="auto"/>
                <w:bottom w:val="none" w:sz="0" w:space="0" w:color="auto"/>
                <w:right w:val="none" w:sz="0" w:space="0" w:color="auto"/>
              </w:divBdr>
              <w:divsChild>
                <w:div w:id="1938907371">
                  <w:marLeft w:val="0"/>
                  <w:marRight w:val="0"/>
                  <w:marTop w:val="0"/>
                  <w:marBottom w:val="0"/>
                  <w:divBdr>
                    <w:top w:val="none" w:sz="0" w:space="0" w:color="auto"/>
                    <w:left w:val="none" w:sz="0" w:space="0" w:color="auto"/>
                    <w:bottom w:val="none" w:sz="0" w:space="0" w:color="auto"/>
                    <w:right w:val="none" w:sz="0" w:space="0" w:color="auto"/>
                  </w:divBdr>
                  <w:divsChild>
                    <w:div w:id="183672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91455">
              <w:marLeft w:val="0"/>
              <w:marRight w:val="0"/>
              <w:marTop w:val="0"/>
              <w:marBottom w:val="0"/>
              <w:divBdr>
                <w:top w:val="none" w:sz="0" w:space="0" w:color="auto"/>
                <w:left w:val="none" w:sz="0" w:space="0" w:color="auto"/>
                <w:bottom w:val="none" w:sz="0" w:space="0" w:color="auto"/>
                <w:right w:val="none" w:sz="0" w:space="0" w:color="auto"/>
              </w:divBdr>
            </w:div>
          </w:divsChild>
        </w:div>
        <w:div w:id="998770469">
          <w:marLeft w:val="0"/>
          <w:marRight w:val="0"/>
          <w:marTop w:val="0"/>
          <w:marBottom w:val="0"/>
          <w:divBdr>
            <w:top w:val="none" w:sz="0" w:space="0" w:color="auto"/>
            <w:left w:val="none" w:sz="0" w:space="0" w:color="auto"/>
            <w:bottom w:val="none" w:sz="0" w:space="0" w:color="auto"/>
            <w:right w:val="none" w:sz="0" w:space="0" w:color="auto"/>
          </w:divBdr>
          <w:divsChild>
            <w:div w:id="479227641">
              <w:marLeft w:val="0"/>
              <w:marRight w:val="0"/>
              <w:marTop w:val="0"/>
              <w:marBottom w:val="0"/>
              <w:divBdr>
                <w:top w:val="none" w:sz="0" w:space="0" w:color="auto"/>
                <w:left w:val="none" w:sz="0" w:space="0" w:color="auto"/>
                <w:bottom w:val="none" w:sz="0" w:space="0" w:color="auto"/>
                <w:right w:val="none" w:sz="0" w:space="0" w:color="auto"/>
              </w:divBdr>
            </w:div>
            <w:div w:id="520704185">
              <w:marLeft w:val="0"/>
              <w:marRight w:val="0"/>
              <w:marTop w:val="0"/>
              <w:marBottom w:val="0"/>
              <w:divBdr>
                <w:top w:val="none" w:sz="0" w:space="0" w:color="auto"/>
                <w:left w:val="none" w:sz="0" w:space="0" w:color="auto"/>
                <w:bottom w:val="none" w:sz="0" w:space="0" w:color="auto"/>
                <w:right w:val="none" w:sz="0" w:space="0" w:color="auto"/>
              </w:divBdr>
              <w:divsChild>
                <w:div w:id="729697263">
                  <w:marLeft w:val="0"/>
                  <w:marRight w:val="0"/>
                  <w:marTop w:val="0"/>
                  <w:marBottom w:val="0"/>
                  <w:divBdr>
                    <w:top w:val="none" w:sz="0" w:space="0" w:color="auto"/>
                    <w:left w:val="none" w:sz="0" w:space="0" w:color="auto"/>
                    <w:bottom w:val="none" w:sz="0" w:space="0" w:color="auto"/>
                    <w:right w:val="none" w:sz="0" w:space="0" w:color="auto"/>
                  </w:divBdr>
                  <w:divsChild>
                    <w:div w:id="4090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5371">
              <w:marLeft w:val="0"/>
              <w:marRight w:val="0"/>
              <w:marTop w:val="0"/>
              <w:marBottom w:val="0"/>
              <w:divBdr>
                <w:top w:val="none" w:sz="0" w:space="0" w:color="auto"/>
                <w:left w:val="none" w:sz="0" w:space="0" w:color="auto"/>
                <w:bottom w:val="none" w:sz="0" w:space="0" w:color="auto"/>
                <w:right w:val="none" w:sz="0" w:space="0" w:color="auto"/>
              </w:divBdr>
            </w:div>
          </w:divsChild>
        </w:div>
        <w:div w:id="1194079339">
          <w:marLeft w:val="0"/>
          <w:marRight w:val="0"/>
          <w:marTop w:val="0"/>
          <w:marBottom w:val="0"/>
          <w:divBdr>
            <w:top w:val="none" w:sz="0" w:space="0" w:color="auto"/>
            <w:left w:val="none" w:sz="0" w:space="0" w:color="auto"/>
            <w:bottom w:val="none" w:sz="0" w:space="0" w:color="auto"/>
            <w:right w:val="none" w:sz="0" w:space="0" w:color="auto"/>
          </w:divBdr>
          <w:divsChild>
            <w:div w:id="113406448">
              <w:marLeft w:val="0"/>
              <w:marRight w:val="0"/>
              <w:marTop w:val="0"/>
              <w:marBottom w:val="0"/>
              <w:divBdr>
                <w:top w:val="none" w:sz="0" w:space="0" w:color="auto"/>
                <w:left w:val="none" w:sz="0" w:space="0" w:color="auto"/>
                <w:bottom w:val="none" w:sz="0" w:space="0" w:color="auto"/>
                <w:right w:val="none" w:sz="0" w:space="0" w:color="auto"/>
              </w:divBdr>
            </w:div>
            <w:div w:id="366563689">
              <w:marLeft w:val="0"/>
              <w:marRight w:val="0"/>
              <w:marTop w:val="0"/>
              <w:marBottom w:val="0"/>
              <w:divBdr>
                <w:top w:val="none" w:sz="0" w:space="0" w:color="auto"/>
                <w:left w:val="none" w:sz="0" w:space="0" w:color="auto"/>
                <w:bottom w:val="none" w:sz="0" w:space="0" w:color="auto"/>
                <w:right w:val="none" w:sz="0" w:space="0" w:color="auto"/>
              </w:divBdr>
            </w:div>
            <w:div w:id="1134833835">
              <w:marLeft w:val="0"/>
              <w:marRight w:val="0"/>
              <w:marTop w:val="0"/>
              <w:marBottom w:val="0"/>
              <w:divBdr>
                <w:top w:val="none" w:sz="0" w:space="0" w:color="auto"/>
                <w:left w:val="none" w:sz="0" w:space="0" w:color="auto"/>
                <w:bottom w:val="none" w:sz="0" w:space="0" w:color="auto"/>
                <w:right w:val="none" w:sz="0" w:space="0" w:color="auto"/>
              </w:divBdr>
              <w:divsChild>
                <w:div w:id="1805847851">
                  <w:marLeft w:val="0"/>
                  <w:marRight w:val="0"/>
                  <w:marTop w:val="0"/>
                  <w:marBottom w:val="0"/>
                  <w:divBdr>
                    <w:top w:val="none" w:sz="0" w:space="0" w:color="auto"/>
                    <w:left w:val="none" w:sz="0" w:space="0" w:color="auto"/>
                    <w:bottom w:val="none" w:sz="0" w:space="0" w:color="auto"/>
                    <w:right w:val="none" w:sz="0" w:space="0" w:color="auto"/>
                  </w:divBdr>
                  <w:divsChild>
                    <w:div w:id="65884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459361">
          <w:marLeft w:val="0"/>
          <w:marRight w:val="0"/>
          <w:marTop w:val="0"/>
          <w:marBottom w:val="0"/>
          <w:divBdr>
            <w:top w:val="none" w:sz="0" w:space="0" w:color="auto"/>
            <w:left w:val="none" w:sz="0" w:space="0" w:color="auto"/>
            <w:bottom w:val="none" w:sz="0" w:space="0" w:color="auto"/>
            <w:right w:val="none" w:sz="0" w:space="0" w:color="auto"/>
          </w:divBdr>
          <w:divsChild>
            <w:div w:id="683673426">
              <w:marLeft w:val="0"/>
              <w:marRight w:val="0"/>
              <w:marTop w:val="0"/>
              <w:marBottom w:val="0"/>
              <w:divBdr>
                <w:top w:val="none" w:sz="0" w:space="0" w:color="auto"/>
                <w:left w:val="none" w:sz="0" w:space="0" w:color="auto"/>
                <w:bottom w:val="none" w:sz="0" w:space="0" w:color="auto"/>
                <w:right w:val="none" w:sz="0" w:space="0" w:color="auto"/>
              </w:divBdr>
            </w:div>
            <w:div w:id="1485856433">
              <w:marLeft w:val="0"/>
              <w:marRight w:val="0"/>
              <w:marTop w:val="0"/>
              <w:marBottom w:val="0"/>
              <w:divBdr>
                <w:top w:val="none" w:sz="0" w:space="0" w:color="auto"/>
                <w:left w:val="none" w:sz="0" w:space="0" w:color="auto"/>
                <w:bottom w:val="none" w:sz="0" w:space="0" w:color="auto"/>
                <w:right w:val="none" w:sz="0" w:space="0" w:color="auto"/>
              </w:divBdr>
            </w:div>
            <w:div w:id="1736514834">
              <w:marLeft w:val="0"/>
              <w:marRight w:val="0"/>
              <w:marTop w:val="0"/>
              <w:marBottom w:val="0"/>
              <w:divBdr>
                <w:top w:val="none" w:sz="0" w:space="0" w:color="auto"/>
                <w:left w:val="none" w:sz="0" w:space="0" w:color="auto"/>
                <w:bottom w:val="none" w:sz="0" w:space="0" w:color="auto"/>
                <w:right w:val="none" w:sz="0" w:space="0" w:color="auto"/>
              </w:divBdr>
              <w:divsChild>
                <w:div w:id="993803337">
                  <w:marLeft w:val="0"/>
                  <w:marRight w:val="0"/>
                  <w:marTop w:val="0"/>
                  <w:marBottom w:val="0"/>
                  <w:divBdr>
                    <w:top w:val="none" w:sz="0" w:space="0" w:color="auto"/>
                    <w:left w:val="none" w:sz="0" w:space="0" w:color="auto"/>
                    <w:bottom w:val="none" w:sz="0" w:space="0" w:color="auto"/>
                    <w:right w:val="none" w:sz="0" w:space="0" w:color="auto"/>
                  </w:divBdr>
                  <w:divsChild>
                    <w:div w:id="174214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47947">
          <w:marLeft w:val="0"/>
          <w:marRight w:val="0"/>
          <w:marTop w:val="0"/>
          <w:marBottom w:val="0"/>
          <w:divBdr>
            <w:top w:val="none" w:sz="0" w:space="0" w:color="auto"/>
            <w:left w:val="none" w:sz="0" w:space="0" w:color="auto"/>
            <w:bottom w:val="none" w:sz="0" w:space="0" w:color="auto"/>
            <w:right w:val="none" w:sz="0" w:space="0" w:color="auto"/>
          </w:divBdr>
          <w:divsChild>
            <w:div w:id="476386688">
              <w:marLeft w:val="0"/>
              <w:marRight w:val="0"/>
              <w:marTop w:val="0"/>
              <w:marBottom w:val="0"/>
              <w:divBdr>
                <w:top w:val="none" w:sz="0" w:space="0" w:color="auto"/>
                <w:left w:val="none" w:sz="0" w:space="0" w:color="auto"/>
                <w:bottom w:val="none" w:sz="0" w:space="0" w:color="auto"/>
                <w:right w:val="none" w:sz="0" w:space="0" w:color="auto"/>
              </w:divBdr>
              <w:divsChild>
                <w:div w:id="1494029728">
                  <w:marLeft w:val="0"/>
                  <w:marRight w:val="0"/>
                  <w:marTop w:val="0"/>
                  <w:marBottom w:val="0"/>
                  <w:divBdr>
                    <w:top w:val="none" w:sz="0" w:space="0" w:color="auto"/>
                    <w:left w:val="none" w:sz="0" w:space="0" w:color="auto"/>
                    <w:bottom w:val="none" w:sz="0" w:space="0" w:color="auto"/>
                    <w:right w:val="none" w:sz="0" w:space="0" w:color="auto"/>
                  </w:divBdr>
                  <w:divsChild>
                    <w:div w:id="10018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43271">
              <w:marLeft w:val="0"/>
              <w:marRight w:val="0"/>
              <w:marTop w:val="0"/>
              <w:marBottom w:val="0"/>
              <w:divBdr>
                <w:top w:val="none" w:sz="0" w:space="0" w:color="auto"/>
                <w:left w:val="none" w:sz="0" w:space="0" w:color="auto"/>
                <w:bottom w:val="none" w:sz="0" w:space="0" w:color="auto"/>
                <w:right w:val="none" w:sz="0" w:space="0" w:color="auto"/>
              </w:divBdr>
            </w:div>
            <w:div w:id="1603032976">
              <w:marLeft w:val="0"/>
              <w:marRight w:val="0"/>
              <w:marTop w:val="0"/>
              <w:marBottom w:val="0"/>
              <w:divBdr>
                <w:top w:val="none" w:sz="0" w:space="0" w:color="auto"/>
                <w:left w:val="none" w:sz="0" w:space="0" w:color="auto"/>
                <w:bottom w:val="none" w:sz="0" w:space="0" w:color="auto"/>
                <w:right w:val="none" w:sz="0" w:space="0" w:color="auto"/>
              </w:divBdr>
            </w:div>
          </w:divsChild>
        </w:div>
        <w:div w:id="1358893048">
          <w:marLeft w:val="0"/>
          <w:marRight w:val="0"/>
          <w:marTop w:val="0"/>
          <w:marBottom w:val="0"/>
          <w:divBdr>
            <w:top w:val="none" w:sz="0" w:space="0" w:color="auto"/>
            <w:left w:val="none" w:sz="0" w:space="0" w:color="auto"/>
            <w:bottom w:val="none" w:sz="0" w:space="0" w:color="auto"/>
            <w:right w:val="none" w:sz="0" w:space="0" w:color="auto"/>
          </w:divBdr>
          <w:divsChild>
            <w:div w:id="333265125">
              <w:marLeft w:val="0"/>
              <w:marRight w:val="0"/>
              <w:marTop w:val="0"/>
              <w:marBottom w:val="0"/>
              <w:divBdr>
                <w:top w:val="none" w:sz="0" w:space="0" w:color="auto"/>
                <w:left w:val="none" w:sz="0" w:space="0" w:color="auto"/>
                <w:bottom w:val="none" w:sz="0" w:space="0" w:color="auto"/>
                <w:right w:val="none" w:sz="0" w:space="0" w:color="auto"/>
              </w:divBdr>
            </w:div>
            <w:div w:id="1315526459">
              <w:marLeft w:val="0"/>
              <w:marRight w:val="0"/>
              <w:marTop w:val="0"/>
              <w:marBottom w:val="0"/>
              <w:divBdr>
                <w:top w:val="none" w:sz="0" w:space="0" w:color="auto"/>
                <w:left w:val="none" w:sz="0" w:space="0" w:color="auto"/>
                <w:bottom w:val="none" w:sz="0" w:space="0" w:color="auto"/>
                <w:right w:val="none" w:sz="0" w:space="0" w:color="auto"/>
              </w:divBdr>
              <w:divsChild>
                <w:div w:id="1163543562">
                  <w:marLeft w:val="0"/>
                  <w:marRight w:val="0"/>
                  <w:marTop w:val="0"/>
                  <w:marBottom w:val="0"/>
                  <w:divBdr>
                    <w:top w:val="none" w:sz="0" w:space="0" w:color="auto"/>
                    <w:left w:val="none" w:sz="0" w:space="0" w:color="auto"/>
                    <w:bottom w:val="none" w:sz="0" w:space="0" w:color="auto"/>
                    <w:right w:val="none" w:sz="0" w:space="0" w:color="auto"/>
                  </w:divBdr>
                  <w:divsChild>
                    <w:div w:id="51669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73922">
              <w:marLeft w:val="0"/>
              <w:marRight w:val="0"/>
              <w:marTop w:val="0"/>
              <w:marBottom w:val="0"/>
              <w:divBdr>
                <w:top w:val="none" w:sz="0" w:space="0" w:color="auto"/>
                <w:left w:val="none" w:sz="0" w:space="0" w:color="auto"/>
                <w:bottom w:val="none" w:sz="0" w:space="0" w:color="auto"/>
                <w:right w:val="none" w:sz="0" w:space="0" w:color="auto"/>
              </w:divBdr>
            </w:div>
          </w:divsChild>
        </w:div>
        <w:div w:id="1476411056">
          <w:marLeft w:val="0"/>
          <w:marRight w:val="0"/>
          <w:marTop w:val="0"/>
          <w:marBottom w:val="0"/>
          <w:divBdr>
            <w:top w:val="none" w:sz="0" w:space="0" w:color="auto"/>
            <w:left w:val="none" w:sz="0" w:space="0" w:color="auto"/>
            <w:bottom w:val="none" w:sz="0" w:space="0" w:color="auto"/>
            <w:right w:val="none" w:sz="0" w:space="0" w:color="auto"/>
          </w:divBdr>
          <w:divsChild>
            <w:div w:id="1314522703">
              <w:marLeft w:val="0"/>
              <w:marRight w:val="0"/>
              <w:marTop w:val="0"/>
              <w:marBottom w:val="0"/>
              <w:divBdr>
                <w:top w:val="none" w:sz="0" w:space="0" w:color="auto"/>
                <w:left w:val="none" w:sz="0" w:space="0" w:color="auto"/>
                <w:bottom w:val="none" w:sz="0" w:space="0" w:color="auto"/>
                <w:right w:val="none" w:sz="0" w:space="0" w:color="auto"/>
              </w:divBdr>
            </w:div>
            <w:div w:id="1520116694">
              <w:marLeft w:val="0"/>
              <w:marRight w:val="0"/>
              <w:marTop w:val="0"/>
              <w:marBottom w:val="0"/>
              <w:divBdr>
                <w:top w:val="none" w:sz="0" w:space="0" w:color="auto"/>
                <w:left w:val="none" w:sz="0" w:space="0" w:color="auto"/>
                <w:bottom w:val="none" w:sz="0" w:space="0" w:color="auto"/>
                <w:right w:val="none" w:sz="0" w:space="0" w:color="auto"/>
              </w:divBdr>
            </w:div>
            <w:div w:id="1682049200">
              <w:marLeft w:val="0"/>
              <w:marRight w:val="0"/>
              <w:marTop w:val="0"/>
              <w:marBottom w:val="0"/>
              <w:divBdr>
                <w:top w:val="none" w:sz="0" w:space="0" w:color="auto"/>
                <w:left w:val="none" w:sz="0" w:space="0" w:color="auto"/>
                <w:bottom w:val="none" w:sz="0" w:space="0" w:color="auto"/>
                <w:right w:val="none" w:sz="0" w:space="0" w:color="auto"/>
              </w:divBdr>
              <w:divsChild>
                <w:div w:id="1362054122">
                  <w:marLeft w:val="0"/>
                  <w:marRight w:val="0"/>
                  <w:marTop w:val="0"/>
                  <w:marBottom w:val="0"/>
                  <w:divBdr>
                    <w:top w:val="none" w:sz="0" w:space="0" w:color="auto"/>
                    <w:left w:val="none" w:sz="0" w:space="0" w:color="auto"/>
                    <w:bottom w:val="none" w:sz="0" w:space="0" w:color="auto"/>
                    <w:right w:val="none" w:sz="0" w:space="0" w:color="auto"/>
                  </w:divBdr>
                  <w:divsChild>
                    <w:div w:id="2443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012114">
          <w:marLeft w:val="0"/>
          <w:marRight w:val="0"/>
          <w:marTop w:val="0"/>
          <w:marBottom w:val="0"/>
          <w:divBdr>
            <w:top w:val="none" w:sz="0" w:space="0" w:color="auto"/>
            <w:left w:val="none" w:sz="0" w:space="0" w:color="auto"/>
            <w:bottom w:val="none" w:sz="0" w:space="0" w:color="auto"/>
            <w:right w:val="none" w:sz="0" w:space="0" w:color="auto"/>
          </w:divBdr>
          <w:divsChild>
            <w:div w:id="493835636">
              <w:marLeft w:val="0"/>
              <w:marRight w:val="0"/>
              <w:marTop w:val="0"/>
              <w:marBottom w:val="0"/>
              <w:divBdr>
                <w:top w:val="none" w:sz="0" w:space="0" w:color="auto"/>
                <w:left w:val="none" w:sz="0" w:space="0" w:color="auto"/>
                <w:bottom w:val="none" w:sz="0" w:space="0" w:color="auto"/>
                <w:right w:val="none" w:sz="0" w:space="0" w:color="auto"/>
              </w:divBdr>
            </w:div>
            <w:div w:id="1682931171">
              <w:marLeft w:val="0"/>
              <w:marRight w:val="0"/>
              <w:marTop w:val="0"/>
              <w:marBottom w:val="0"/>
              <w:divBdr>
                <w:top w:val="none" w:sz="0" w:space="0" w:color="auto"/>
                <w:left w:val="none" w:sz="0" w:space="0" w:color="auto"/>
                <w:bottom w:val="none" w:sz="0" w:space="0" w:color="auto"/>
                <w:right w:val="none" w:sz="0" w:space="0" w:color="auto"/>
              </w:divBdr>
              <w:divsChild>
                <w:div w:id="247077042">
                  <w:marLeft w:val="0"/>
                  <w:marRight w:val="0"/>
                  <w:marTop w:val="0"/>
                  <w:marBottom w:val="0"/>
                  <w:divBdr>
                    <w:top w:val="none" w:sz="0" w:space="0" w:color="auto"/>
                    <w:left w:val="none" w:sz="0" w:space="0" w:color="auto"/>
                    <w:bottom w:val="none" w:sz="0" w:space="0" w:color="auto"/>
                    <w:right w:val="none" w:sz="0" w:space="0" w:color="auto"/>
                  </w:divBdr>
                  <w:divsChild>
                    <w:div w:id="4114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6568">
              <w:marLeft w:val="0"/>
              <w:marRight w:val="0"/>
              <w:marTop w:val="0"/>
              <w:marBottom w:val="0"/>
              <w:divBdr>
                <w:top w:val="none" w:sz="0" w:space="0" w:color="auto"/>
                <w:left w:val="none" w:sz="0" w:space="0" w:color="auto"/>
                <w:bottom w:val="none" w:sz="0" w:space="0" w:color="auto"/>
                <w:right w:val="none" w:sz="0" w:space="0" w:color="auto"/>
              </w:divBdr>
            </w:div>
          </w:divsChild>
        </w:div>
        <w:div w:id="1757628655">
          <w:marLeft w:val="0"/>
          <w:marRight w:val="0"/>
          <w:marTop w:val="0"/>
          <w:marBottom w:val="0"/>
          <w:divBdr>
            <w:top w:val="none" w:sz="0" w:space="0" w:color="auto"/>
            <w:left w:val="none" w:sz="0" w:space="0" w:color="auto"/>
            <w:bottom w:val="none" w:sz="0" w:space="0" w:color="auto"/>
            <w:right w:val="none" w:sz="0" w:space="0" w:color="auto"/>
          </w:divBdr>
          <w:divsChild>
            <w:div w:id="137380998">
              <w:marLeft w:val="0"/>
              <w:marRight w:val="0"/>
              <w:marTop w:val="0"/>
              <w:marBottom w:val="0"/>
              <w:divBdr>
                <w:top w:val="none" w:sz="0" w:space="0" w:color="auto"/>
                <w:left w:val="none" w:sz="0" w:space="0" w:color="auto"/>
                <w:bottom w:val="none" w:sz="0" w:space="0" w:color="auto"/>
                <w:right w:val="none" w:sz="0" w:space="0" w:color="auto"/>
              </w:divBdr>
            </w:div>
            <w:div w:id="938297632">
              <w:marLeft w:val="0"/>
              <w:marRight w:val="0"/>
              <w:marTop w:val="0"/>
              <w:marBottom w:val="0"/>
              <w:divBdr>
                <w:top w:val="none" w:sz="0" w:space="0" w:color="auto"/>
                <w:left w:val="none" w:sz="0" w:space="0" w:color="auto"/>
                <w:bottom w:val="none" w:sz="0" w:space="0" w:color="auto"/>
                <w:right w:val="none" w:sz="0" w:space="0" w:color="auto"/>
              </w:divBdr>
            </w:div>
            <w:div w:id="1247960122">
              <w:marLeft w:val="0"/>
              <w:marRight w:val="0"/>
              <w:marTop w:val="0"/>
              <w:marBottom w:val="0"/>
              <w:divBdr>
                <w:top w:val="none" w:sz="0" w:space="0" w:color="auto"/>
                <w:left w:val="none" w:sz="0" w:space="0" w:color="auto"/>
                <w:bottom w:val="none" w:sz="0" w:space="0" w:color="auto"/>
                <w:right w:val="none" w:sz="0" w:space="0" w:color="auto"/>
              </w:divBdr>
              <w:divsChild>
                <w:div w:id="1602300596">
                  <w:marLeft w:val="0"/>
                  <w:marRight w:val="0"/>
                  <w:marTop w:val="0"/>
                  <w:marBottom w:val="0"/>
                  <w:divBdr>
                    <w:top w:val="none" w:sz="0" w:space="0" w:color="auto"/>
                    <w:left w:val="none" w:sz="0" w:space="0" w:color="auto"/>
                    <w:bottom w:val="none" w:sz="0" w:space="0" w:color="auto"/>
                    <w:right w:val="none" w:sz="0" w:space="0" w:color="auto"/>
                  </w:divBdr>
                  <w:divsChild>
                    <w:div w:id="151325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235748">
          <w:marLeft w:val="0"/>
          <w:marRight w:val="0"/>
          <w:marTop w:val="0"/>
          <w:marBottom w:val="0"/>
          <w:divBdr>
            <w:top w:val="none" w:sz="0" w:space="0" w:color="auto"/>
            <w:left w:val="none" w:sz="0" w:space="0" w:color="auto"/>
            <w:bottom w:val="none" w:sz="0" w:space="0" w:color="auto"/>
            <w:right w:val="none" w:sz="0" w:space="0" w:color="auto"/>
          </w:divBdr>
          <w:divsChild>
            <w:div w:id="125203794">
              <w:marLeft w:val="0"/>
              <w:marRight w:val="0"/>
              <w:marTop w:val="0"/>
              <w:marBottom w:val="0"/>
              <w:divBdr>
                <w:top w:val="none" w:sz="0" w:space="0" w:color="auto"/>
                <w:left w:val="none" w:sz="0" w:space="0" w:color="auto"/>
                <w:bottom w:val="none" w:sz="0" w:space="0" w:color="auto"/>
                <w:right w:val="none" w:sz="0" w:space="0" w:color="auto"/>
              </w:divBdr>
            </w:div>
            <w:div w:id="576089590">
              <w:marLeft w:val="0"/>
              <w:marRight w:val="0"/>
              <w:marTop w:val="0"/>
              <w:marBottom w:val="0"/>
              <w:divBdr>
                <w:top w:val="none" w:sz="0" w:space="0" w:color="auto"/>
                <w:left w:val="none" w:sz="0" w:space="0" w:color="auto"/>
                <w:bottom w:val="none" w:sz="0" w:space="0" w:color="auto"/>
                <w:right w:val="none" w:sz="0" w:space="0" w:color="auto"/>
              </w:divBdr>
            </w:div>
            <w:div w:id="1215850220">
              <w:marLeft w:val="0"/>
              <w:marRight w:val="0"/>
              <w:marTop w:val="0"/>
              <w:marBottom w:val="0"/>
              <w:divBdr>
                <w:top w:val="none" w:sz="0" w:space="0" w:color="auto"/>
                <w:left w:val="none" w:sz="0" w:space="0" w:color="auto"/>
                <w:bottom w:val="none" w:sz="0" w:space="0" w:color="auto"/>
                <w:right w:val="none" w:sz="0" w:space="0" w:color="auto"/>
              </w:divBdr>
              <w:divsChild>
                <w:div w:id="364598900">
                  <w:marLeft w:val="0"/>
                  <w:marRight w:val="0"/>
                  <w:marTop w:val="0"/>
                  <w:marBottom w:val="0"/>
                  <w:divBdr>
                    <w:top w:val="none" w:sz="0" w:space="0" w:color="auto"/>
                    <w:left w:val="none" w:sz="0" w:space="0" w:color="auto"/>
                    <w:bottom w:val="none" w:sz="0" w:space="0" w:color="auto"/>
                    <w:right w:val="none" w:sz="0" w:space="0" w:color="auto"/>
                  </w:divBdr>
                  <w:divsChild>
                    <w:div w:id="77471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893210">
          <w:marLeft w:val="0"/>
          <w:marRight w:val="0"/>
          <w:marTop w:val="0"/>
          <w:marBottom w:val="0"/>
          <w:divBdr>
            <w:top w:val="none" w:sz="0" w:space="0" w:color="auto"/>
            <w:left w:val="none" w:sz="0" w:space="0" w:color="auto"/>
            <w:bottom w:val="none" w:sz="0" w:space="0" w:color="auto"/>
            <w:right w:val="none" w:sz="0" w:space="0" w:color="auto"/>
          </w:divBdr>
          <w:divsChild>
            <w:div w:id="298270020">
              <w:marLeft w:val="0"/>
              <w:marRight w:val="0"/>
              <w:marTop w:val="0"/>
              <w:marBottom w:val="0"/>
              <w:divBdr>
                <w:top w:val="none" w:sz="0" w:space="0" w:color="auto"/>
                <w:left w:val="none" w:sz="0" w:space="0" w:color="auto"/>
                <w:bottom w:val="none" w:sz="0" w:space="0" w:color="auto"/>
                <w:right w:val="none" w:sz="0" w:space="0" w:color="auto"/>
              </w:divBdr>
            </w:div>
            <w:div w:id="1795446986">
              <w:marLeft w:val="0"/>
              <w:marRight w:val="0"/>
              <w:marTop w:val="0"/>
              <w:marBottom w:val="0"/>
              <w:divBdr>
                <w:top w:val="none" w:sz="0" w:space="0" w:color="auto"/>
                <w:left w:val="none" w:sz="0" w:space="0" w:color="auto"/>
                <w:bottom w:val="none" w:sz="0" w:space="0" w:color="auto"/>
                <w:right w:val="none" w:sz="0" w:space="0" w:color="auto"/>
              </w:divBdr>
              <w:divsChild>
                <w:div w:id="1720856609">
                  <w:marLeft w:val="0"/>
                  <w:marRight w:val="0"/>
                  <w:marTop w:val="0"/>
                  <w:marBottom w:val="0"/>
                  <w:divBdr>
                    <w:top w:val="none" w:sz="0" w:space="0" w:color="auto"/>
                    <w:left w:val="none" w:sz="0" w:space="0" w:color="auto"/>
                    <w:bottom w:val="none" w:sz="0" w:space="0" w:color="auto"/>
                    <w:right w:val="none" w:sz="0" w:space="0" w:color="auto"/>
                  </w:divBdr>
                  <w:divsChild>
                    <w:div w:id="24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8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09403">
      <w:bodyDiv w:val="1"/>
      <w:marLeft w:val="0"/>
      <w:marRight w:val="0"/>
      <w:marTop w:val="0"/>
      <w:marBottom w:val="0"/>
      <w:divBdr>
        <w:top w:val="none" w:sz="0" w:space="0" w:color="auto"/>
        <w:left w:val="none" w:sz="0" w:space="0" w:color="auto"/>
        <w:bottom w:val="none" w:sz="0" w:space="0" w:color="auto"/>
        <w:right w:val="none" w:sz="0" w:space="0" w:color="auto"/>
      </w:divBdr>
      <w:divsChild>
        <w:div w:id="195850897">
          <w:marLeft w:val="0"/>
          <w:marRight w:val="0"/>
          <w:marTop w:val="0"/>
          <w:marBottom w:val="0"/>
          <w:divBdr>
            <w:top w:val="none" w:sz="0" w:space="0" w:color="auto"/>
            <w:left w:val="none" w:sz="0" w:space="0" w:color="auto"/>
            <w:bottom w:val="none" w:sz="0" w:space="0" w:color="auto"/>
            <w:right w:val="none" w:sz="0" w:space="0" w:color="auto"/>
          </w:divBdr>
          <w:divsChild>
            <w:div w:id="16506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233111">
      <w:bodyDiv w:val="1"/>
      <w:marLeft w:val="0"/>
      <w:marRight w:val="0"/>
      <w:marTop w:val="0"/>
      <w:marBottom w:val="0"/>
      <w:divBdr>
        <w:top w:val="none" w:sz="0" w:space="0" w:color="auto"/>
        <w:left w:val="none" w:sz="0" w:space="0" w:color="auto"/>
        <w:bottom w:val="none" w:sz="0" w:space="0" w:color="auto"/>
        <w:right w:val="none" w:sz="0" w:space="0" w:color="auto"/>
      </w:divBdr>
      <w:divsChild>
        <w:div w:id="1604462334">
          <w:marLeft w:val="0"/>
          <w:marRight w:val="0"/>
          <w:marTop w:val="0"/>
          <w:marBottom w:val="0"/>
          <w:divBdr>
            <w:top w:val="none" w:sz="0" w:space="0" w:color="auto"/>
            <w:left w:val="none" w:sz="0" w:space="0" w:color="auto"/>
            <w:bottom w:val="none" w:sz="0" w:space="0" w:color="auto"/>
            <w:right w:val="none" w:sz="0" w:space="0" w:color="auto"/>
          </w:divBdr>
        </w:div>
      </w:divsChild>
    </w:div>
    <w:div w:id="1154756363">
      <w:bodyDiv w:val="1"/>
      <w:marLeft w:val="0"/>
      <w:marRight w:val="0"/>
      <w:marTop w:val="0"/>
      <w:marBottom w:val="0"/>
      <w:divBdr>
        <w:top w:val="none" w:sz="0" w:space="0" w:color="auto"/>
        <w:left w:val="none" w:sz="0" w:space="0" w:color="auto"/>
        <w:bottom w:val="none" w:sz="0" w:space="0" w:color="auto"/>
        <w:right w:val="none" w:sz="0" w:space="0" w:color="auto"/>
      </w:divBdr>
      <w:divsChild>
        <w:div w:id="1445924296">
          <w:marLeft w:val="0"/>
          <w:marRight w:val="0"/>
          <w:marTop w:val="0"/>
          <w:marBottom w:val="0"/>
          <w:divBdr>
            <w:top w:val="none" w:sz="0" w:space="0" w:color="auto"/>
            <w:left w:val="none" w:sz="0" w:space="0" w:color="auto"/>
            <w:bottom w:val="none" w:sz="0" w:space="0" w:color="auto"/>
            <w:right w:val="none" w:sz="0" w:space="0" w:color="auto"/>
          </w:divBdr>
        </w:div>
      </w:divsChild>
    </w:div>
    <w:div w:id="1156385140">
      <w:bodyDiv w:val="1"/>
      <w:marLeft w:val="0"/>
      <w:marRight w:val="0"/>
      <w:marTop w:val="0"/>
      <w:marBottom w:val="0"/>
      <w:divBdr>
        <w:top w:val="none" w:sz="0" w:space="0" w:color="auto"/>
        <w:left w:val="none" w:sz="0" w:space="0" w:color="auto"/>
        <w:bottom w:val="none" w:sz="0" w:space="0" w:color="auto"/>
        <w:right w:val="none" w:sz="0" w:space="0" w:color="auto"/>
      </w:divBdr>
      <w:divsChild>
        <w:div w:id="1688362422">
          <w:marLeft w:val="0"/>
          <w:marRight w:val="0"/>
          <w:marTop w:val="0"/>
          <w:marBottom w:val="0"/>
          <w:divBdr>
            <w:top w:val="none" w:sz="0" w:space="0" w:color="auto"/>
            <w:left w:val="none" w:sz="0" w:space="0" w:color="auto"/>
            <w:bottom w:val="none" w:sz="0" w:space="0" w:color="auto"/>
            <w:right w:val="none" w:sz="0" w:space="0" w:color="auto"/>
          </w:divBdr>
        </w:div>
      </w:divsChild>
    </w:div>
    <w:div w:id="1158882780">
      <w:bodyDiv w:val="1"/>
      <w:marLeft w:val="0"/>
      <w:marRight w:val="0"/>
      <w:marTop w:val="0"/>
      <w:marBottom w:val="0"/>
      <w:divBdr>
        <w:top w:val="none" w:sz="0" w:space="0" w:color="auto"/>
        <w:left w:val="none" w:sz="0" w:space="0" w:color="auto"/>
        <w:bottom w:val="none" w:sz="0" w:space="0" w:color="auto"/>
        <w:right w:val="none" w:sz="0" w:space="0" w:color="auto"/>
      </w:divBdr>
      <w:divsChild>
        <w:div w:id="225576333">
          <w:marLeft w:val="0"/>
          <w:marRight w:val="0"/>
          <w:marTop w:val="0"/>
          <w:marBottom w:val="0"/>
          <w:divBdr>
            <w:top w:val="none" w:sz="0" w:space="0" w:color="auto"/>
            <w:left w:val="none" w:sz="0" w:space="0" w:color="auto"/>
            <w:bottom w:val="none" w:sz="0" w:space="0" w:color="auto"/>
            <w:right w:val="none" w:sz="0" w:space="0" w:color="auto"/>
          </w:divBdr>
          <w:divsChild>
            <w:div w:id="525213862">
              <w:marLeft w:val="0"/>
              <w:marRight w:val="0"/>
              <w:marTop w:val="0"/>
              <w:marBottom w:val="0"/>
              <w:divBdr>
                <w:top w:val="none" w:sz="0" w:space="0" w:color="auto"/>
                <w:left w:val="none" w:sz="0" w:space="0" w:color="auto"/>
                <w:bottom w:val="none" w:sz="0" w:space="0" w:color="auto"/>
                <w:right w:val="none" w:sz="0" w:space="0" w:color="auto"/>
              </w:divBdr>
            </w:div>
            <w:div w:id="1355810450">
              <w:marLeft w:val="0"/>
              <w:marRight w:val="0"/>
              <w:marTop w:val="0"/>
              <w:marBottom w:val="0"/>
              <w:divBdr>
                <w:top w:val="none" w:sz="0" w:space="0" w:color="auto"/>
                <w:left w:val="none" w:sz="0" w:space="0" w:color="auto"/>
                <w:bottom w:val="none" w:sz="0" w:space="0" w:color="auto"/>
                <w:right w:val="none" w:sz="0" w:space="0" w:color="auto"/>
              </w:divBdr>
            </w:div>
            <w:div w:id="1804083047">
              <w:marLeft w:val="0"/>
              <w:marRight w:val="0"/>
              <w:marTop w:val="0"/>
              <w:marBottom w:val="0"/>
              <w:divBdr>
                <w:top w:val="none" w:sz="0" w:space="0" w:color="auto"/>
                <w:left w:val="none" w:sz="0" w:space="0" w:color="auto"/>
                <w:bottom w:val="none" w:sz="0" w:space="0" w:color="auto"/>
                <w:right w:val="none" w:sz="0" w:space="0" w:color="auto"/>
              </w:divBdr>
              <w:divsChild>
                <w:div w:id="765541049">
                  <w:marLeft w:val="0"/>
                  <w:marRight w:val="0"/>
                  <w:marTop w:val="0"/>
                  <w:marBottom w:val="0"/>
                  <w:divBdr>
                    <w:top w:val="none" w:sz="0" w:space="0" w:color="auto"/>
                    <w:left w:val="none" w:sz="0" w:space="0" w:color="auto"/>
                    <w:bottom w:val="none" w:sz="0" w:space="0" w:color="auto"/>
                    <w:right w:val="none" w:sz="0" w:space="0" w:color="auto"/>
                  </w:divBdr>
                  <w:divsChild>
                    <w:div w:id="214410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573880">
          <w:marLeft w:val="0"/>
          <w:marRight w:val="0"/>
          <w:marTop w:val="0"/>
          <w:marBottom w:val="0"/>
          <w:divBdr>
            <w:top w:val="none" w:sz="0" w:space="0" w:color="auto"/>
            <w:left w:val="none" w:sz="0" w:space="0" w:color="auto"/>
            <w:bottom w:val="none" w:sz="0" w:space="0" w:color="auto"/>
            <w:right w:val="none" w:sz="0" w:space="0" w:color="auto"/>
          </w:divBdr>
          <w:divsChild>
            <w:div w:id="68699355">
              <w:marLeft w:val="0"/>
              <w:marRight w:val="0"/>
              <w:marTop w:val="0"/>
              <w:marBottom w:val="0"/>
              <w:divBdr>
                <w:top w:val="none" w:sz="0" w:space="0" w:color="auto"/>
                <w:left w:val="none" w:sz="0" w:space="0" w:color="auto"/>
                <w:bottom w:val="none" w:sz="0" w:space="0" w:color="auto"/>
                <w:right w:val="none" w:sz="0" w:space="0" w:color="auto"/>
              </w:divBdr>
            </w:div>
            <w:div w:id="1034817206">
              <w:marLeft w:val="0"/>
              <w:marRight w:val="0"/>
              <w:marTop w:val="0"/>
              <w:marBottom w:val="0"/>
              <w:divBdr>
                <w:top w:val="none" w:sz="0" w:space="0" w:color="auto"/>
                <w:left w:val="none" w:sz="0" w:space="0" w:color="auto"/>
                <w:bottom w:val="none" w:sz="0" w:space="0" w:color="auto"/>
                <w:right w:val="none" w:sz="0" w:space="0" w:color="auto"/>
              </w:divBdr>
            </w:div>
            <w:div w:id="1696610485">
              <w:marLeft w:val="0"/>
              <w:marRight w:val="0"/>
              <w:marTop w:val="0"/>
              <w:marBottom w:val="0"/>
              <w:divBdr>
                <w:top w:val="none" w:sz="0" w:space="0" w:color="auto"/>
                <w:left w:val="none" w:sz="0" w:space="0" w:color="auto"/>
                <w:bottom w:val="none" w:sz="0" w:space="0" w:color="auto"/>
                <w:right w:val="none" w:sz="0" w:space="0" w:color="auto"/>
              </w:divBdr>
              <w:divsChild>
                <w:div w:id="1547523454">
                  <w:marLeft w:val="0"/>
                  <w:marRight w:val="0"/>
                  <w:marTop w:val="0"/>
                  <w:marBottom w:val="0"/>
                  <w:divBdr>
                    <w:top w:val="none" w:sz="0" w:space="0" w:color="auto"/>
                    <w:left w:val="none" w:sz="0" w:space="0" w:color="auto"/>
                    <w:bottom w:val="none" w:sz="0" w:space="0" w:color="auto"/>
                    <w:right w:val="none" w:sz="0" w:space="0" w:color="auto"/>
                  </w:divBdr>
                  <w:divsChild>
                    <w:div w:id="145497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757084">
          <w:marLeft w:val="0"/>
          <w:marRight w:val="0"/>
          <w:marTop w:val="0"/>
          <w:marBottom w:val="0"/>
          <w:divBdr>
            <w:top w:val="none" w:sz="0" w:space="0" w:color="auto"/>
            <w:left w:val="none" w:sz="0" w:space="0" w:color="auto"/>
            <w:bottom w:val="none" w:sz="0" w:space="0" w:color="auto"/>
            <w:right w:val="none" w:sz="0" w:space="0" w:color="auto"/>
          </w:divBdr>
          <w:divsChild>
            <w:div w:id="347219490">
              <w:marLeft w:val="0"/>
              <w:marRight w:val="0"/>
              <w:marTop w:val="0"/>
              <w:marBottom w:val="0"/>
              <w:divBdr>
                <w:top w:val="none" w:sz="0" w:space="0" w:color="auto"/>
                <w:left w:val="none" w:sz="0" w:space="0" w:color="auto"/>
                <w:bottom w:val="none" w:sz="0" w:space="0" w:color="auto"/>
                <w:right w:val="none" w:sz="0" w:space="0" w:color="auto"/>
              </w:divBdr>
            </w:div>
            <w:div w:id="443421356">
              <w:marLeft w:val="0"/>
              <w:marRight w:val="0"/>
              <w:marTop w:val="0"/>
              <w:marBottom w:val="0"/>
              <w:divBdr>
                <w:top w:val="none" w:sz="0" w:space="0" w:color="auto"/>
                <w:left w:val="none" w:sz="0" w:space="0" w:color="auto"/>
                <w:bottom w:val="none" w:sz="0" w:space="0" w:color="auto"/>
                <w:right w:val="none" w:sz="0" w:space="0" w:color="auto"/>
              </w:divBdr>
            </w:div>
            <w:div w:id="987784830">
              <w:marLeft w:val="0"/>
              <w:marRight w:val="0"/>
              <w:marTop w:val="0"/>
              <w:marBottom w:val="0"/>
              <w:divBdr>
                <w:top w:val="none" w:sz="0" w:space="0" w:color="auto"/>
                <w:left w:val="none" w:sz="0" w:space="0" w:color="auto"/>
                <w:bottom w:val="none" w:sz="0" w:space="0" w:color="auto"/>
                <w:right w:val="none" w:sz="0" w:space="0" w:color="auto"/>
              </w:divBdr>
              <w:divsChild>
                <w:div w:id="1667630659">
                  <w:marLeft w:val="0"/>
                  <w:marRight w:val="0"/>
                  <w:marTop w:val="0"/>
                  <w:marBottom w:val="0"/>
                  <w:divBdr>
                    <w:top w:val="none" w:sz="0" w:space="0" w:color="auto"/>
                    <w:left w:val="none" w:sz="0" w:space="0" w:color="auto"/>
                    <w:bottom w:val="none" w:sz="0" w:space="0" w:color="auto"/>
                    <w:right w:val="none" w:sz="0" w:space="0" w:color="auto"/>
                  </w:divBdr>
                  <w:divsChild>
                    <w:div w:id="20111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213161">
          <w:marLeft w:val="0"/>
          <w:marRight w:val="0"/>
          <w:marTop w:val="0"/>
          <w:marBottom w:val="0"/>
          <w:divBdr>
            <w:top w:val="none" w:sz="0" w:space="0" w:color="auto"/>
            <w:left w:val="none" w:sz="0" w:space="0" w:color="auto"/>
            <w:bottom w:val="none" w:sz="0" w:space="0" w:color="auto"/>
            <w:right w:val="none" w:sz="0" w:space="0" w:color="auto"/>
          </w:divBdr>
          <w:divsChild>
            <w:div w:id="222495880">
              <w:marLeft w:val="0"/>
              <w:marRight w:val="0"/>
              <w:marTop w:val="0"/>
              <w:marBottom w:val="0"/>
              <w:divBdr>
                <w:top w:val="none" w:sz="0" w:space="0" w:color="auto"/>
                <w:left w:val="none" w:sz="0" w:space="0" w:color="auto"/>
                <w:bottom w:val="none" w:sz="0" w:space="0" w:color="auto"/>
                <w:right w:val="none" w:sz="0" w:space="0" w:color="auto"/>
              </w:divBdr>
            </w:div>
            <w:div w:id="283582615">
              <w:marLeft w:val="0"/>
              <w:marRight w:val="0"/>
              <w:marTop w:val="0"/>
              <w:marBottom w:val="0"/>
              <w:divBdr>
                <w:top w:val="none" w:sz="0" w:space="0" w:color="auto"/>
                <w:left w:val="none" w:sz="0" w:space="0" w:color="auto"/>
                <w:bottom w:val="none" w:sz="0" w:space="0" w:color="auto"/>
                <w:right w:val="none" w:sz="0" w:space="0" w:color="auto"/>
              </w:divBdr>
            </w:div>
            <w:div w:id="823545812">
              <w:marLeft w:val="0"/>
              <w:marRight w:val="0"/>
              <w:marTop w:val="0"/>
              <w:marBottom w:val="0"/>
              <w:divBdr>
                <w:top w:val="none" w:sz="0" w:space="0" w:color="auto"/>
                <w:left w:val="none" w:sz="0" w:space="0" w:color="auto"/>
                <w:bottom w:val="none" w:sz="0" w:space="0" w:color="auto"/>
                <w:right w:val="none" w:sz="0" w:space="0" w:color="auto"/>
              </w:divBdr>
              <w:divsChild>
                <w:div w:id="2074159085">
                  <w:marLeft w:val="0"/>
                  <w:marRight w:val="0"/>
                  <w:marTop w:val="0"/>
                  <w:marBottom w:val="0"/>
                  <w:divBdr>
                    <w:top w:val="none" w:sz="0" w:space="0" w:color="auto"/>
                    <w:left w:val="none" w:sz="0" w:space="0" w:color="auto"/>
                    <w:bottom w:val="none" w:sz="0" w:space="0" w:color="auto"/>
                    <w:right w:val="none" w:sz="0" w:space="0" w:color="auto"/>
                  </w:divBdr>
                  <w:divsChild>
                    <w:div w:id="156267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516383">
      <w:bodyDiv w:val="1"/>
      <w:marLeft w:val="0"/>
      <w:marRight w:val="0"/>
      <w:marTop w:val="0"/>
      <w:marBottom w:val="0"/>
      <w:divBdr>
        <w:top w:val="none" w:sz="0" w:space="0" w:color="auto"/>
        <w:left w:val="none" w:sz="0" w:space="0" w:color="auto"/>
        <w:bottom w:val="none" w:sz="0" w:space="0" w:color="auto"/>
        <w:right w:val="none" w:sz="0" w:space="0" w:color="auto"/>
      </w:divBdr>
    </w:div>
    <w:div w:id="1170217904">
      <w:bodyDiv w:val="1"/>
      <w:marLeft w:val="0"/>
      <w:marRight w:val="0"/>
      <w:marTop w:val="0"/>
      <w:marBottom w:val="0"/>
      <w:divBdr>
        <w:top w:val="none" w:sz="0" w:space="0" w:color="auto"/>
        <w:left w:val="none" w:sz="0" w:space="0" w:color="auto"/>
        <w:bottom w:val="none" w:sz="0" w:space="0" w:color="auto"/>
        <w:right w:val="none" w:sz="0" w:space="0" w:color="auto"/>
      </w:divBdr>
      <w:divsChild>
        <w:div w:id="202519418">
          <w:marLeft w:val="0"/>
          <w:marRight w:val="0"/>
          <w:marTop w:val="0"/>
          <w:marBottom w:val="0"/>
          <w:divBdr>
            <w:top w:val="none" w:sz="0" w:space="0" w:color="auto"/>
            <w:left w:val="none" w:sz="0" w:space="0" w:color="auto"/>
            <w:bottom w:val="none" w:sz="0" w:space="0" w:color="auto"/>
            <w:right w:val="none" w:sz="0" w:space="0" w:color="auto"/>
          </w:divBdr>
          <w:divsChild>
            <w:div w:id="248203006">
              <w:marLeft w:val="0"/>
              <w:marRight w:val="0"/>
              <w:marTop w:val="0"/>
              <w:marBottom w:val="0"/>
              <w:divBdr>
                <w:top w:val="none" w:sz="0" w:space="0" w:color="auto"/>
                <w:left w:val="none" w:sz="0" w:space="0" w:color="auto"/>
                <w:bottom w:val="none" w:sz="0" w:space="0" w:color="auto"/>
                <w:right w:val="none" w:sz="0" w:space="0" w:color="auto"/>
              </w:divBdr>
              <w:divsChild>
                <w:div w:id="896824308">
                  <w:marLeft w:val="0"/>
                  <w:marRight w:val="0"/>
                  <w:marTop w:val="0"/>
                  <w:marBottom w:val="0"/>
                  <w:divBdr>
                    <w:top w:val="none" w:sz="0" w:space="0" w:color="auto"/>
                    <w:left w:val="none" w:sz="0" w:space="0" w:color="auto"/>
                    <w:bottom w:val="none" w:sz="0" w:space="0" w:color="auto"/>
                    <w:right w:val="none" w:sz="0" w:space="0" w:color="auto"/>
                  </w:divBdr>
                  <w:divsChild>
                    <w:div w:id="1107774370">
                      <w:marLeft w:val="0"/>
                      <w:marRight w:val="0"/>
                      <w:marTop w:val="0"/>
                      <w:marBottom w:val="0"/>
                      <w:divBdr>
                        <w:top w:val="none" w:sz="0" w:space="0" w:color="auto"/>
                        <w:left w:val="none" w:sz="0" w:space="0" w:color="auto"/>
                        <w:bottom w:val="none" w:sz="0" w:space="0" w:color="auto"/>
                        <w:right w:val="none" w:sz="0" w:space="0" w:color="auto"/>
                      </w:divBdr>
                      <w:divsChild>
                        <w:div w:id="1452671955">
                          <w:marLeft w:val="0"/>
                          <w:marRight w:val="0"/>
                          <w:marTop w:val="0"/>
                          <w:marBottom w:val="0"/>
                          <w:divBdr>
                            <w:top w:val="none" w:sz="0" w:space="0" w:color="auto"/>
                            <w:left w:val="none" w:sz="0" w:space="0" w:color="auto"/>
                            <w:bottom w:val="none" w:sz="0" w:space="0" w:color="auto"/>
                            <w:right w:val="none" w:sz="0" w:space="0" w:color="auto"/>
                          </w:divBdr>
                          <w:divsChild>
                            <w:div w:id="169368838">
                              <w:marLeft w:val="0"/>
                              <w:marRight w:val="0"/>
                              <w:marTop w:val="0"/>
                              <w:marBottom w:val="0"/>
                              <w:divBdr>
                                <w:top w:val="none" w:sz="0" w:space="0" w:color="auto"/>
                                <w:left w:val="none" w:sz="0" w:space="0" w:color="auto"/>
                                <w:bottom w:val="none" w:sz="0" w:space="0" w:color="auto"/>
                                <w:right w:val="none" w:sz="0" w:space="0" w:color="auto"/>
                              </w:divBdr>
                              <w:divsChild>
                                <w:div w:id="854995721">
                                  <w:marLeft w:val="0"/>
                                  <w:marRight w:val="0"/>
                                  <w:marTop w:val="0"/>
                                  <w:marBottom w:val="0"/>
                                  <w:divBdr>
                                    <w:top w:val="none" w:sz="0" w:space="0" w:color="auto"/>
                                    <w:left w:val="none" w:sz="0" w:space="0" w:color="auto"/>
                                    <w:bottom w:val="none" w:sz="0" w:space="0" w:color="auto"/>
                                    <w:right w:val="none" w:sz="0" w:space="0" w:color="auto"/>
                                  </w:divBdr>
                                  <w:divsChild>
                                    <w:div w:id="963460285">
                                      <w:marLeft w:val="0"/>
                                      <w:marRight w:val="0"/>
                                      <w:marTop w:val="0"/>
                                      <w:marBottom w:val="0"/>
                                      <w:divBdr>
                                        <w:top w:val="none" w:sz="0" w:space="0" w:color="auto"/>
                                        <w:left w:val="none" w:sz="0" w:space="0" w:color="auto"/>
                                        <w:bottom w:val="none" w:sz="0" w:space="0" w:color="auto"/>
                                        <w:right w:val="none" w:sz="0" w:space="0" w:color="auto"/>
                                      </w:divBdr>
                                      <w:divsChild>
                                        <w:div w:id="8707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9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28776">
          <w:marLeft w:val="0"/>
          <w:marRight w:val="0"/>
          <w:marTop w:val="0"/>
          <w:marBottom w:val="0"/>
          <w:divBdr>
            <w:top w:val="none" w:sz="0" w:space="0" w:color="auto"/>
            <w:left w:val="none" w:sz="0" w:space="0" w:color="auto"/>
            <w:bottom w:val="none" w:sz="0" w:space="0" w:color="auto"/>
            <w:right w:val="none" w:sz="0" w:space="0" w:color="auto"/>
          </w:divBdr>
          <w:divsChild>
            <w:div w:id="1909808004">
              <w:marLeft w:val="0"/>
              <w:marRight w:val="0"/>
              <w:marTop w:val="0"/>
              <w:marBottom w:val="0"/>
              <w:divBdr>
                <w:top w:val="none" w:sz="0" w:space="0" w:color="auto"/>
                <w:left w:val="none" w:sz="0" w:space="0" w:color="auto"/>
                <w:bottom w:val="none" w:sz="0" w:space="0" w:color="auto"/>
                <w:right w:val="none" w:sz="0" w:space="0" w:color="auto"/>
              </w:divBdr>
              <w:divsChild>
                <w:div w:id="1770617961">
                  <w:marLeft w:val="0"/>
                  <w:marRight w:val="0"/>
                  <w:marTop w:val="0"/>
                  <w:marBottom w:val="0"/>
                  <w:divBdr>
                    <w:top w:val="none" w:sz="0" w:space="0" w:color="auto"/>
                    <w:left w:val="none" w:sz="0" w:space="0" w:color="auto"/>
                    <w:bottom w:val="none" w:sz="0" w:space="0" w:color="auto"/>
                    <w:right w:val="none" w:sz="0" w:space="0" w:color="auto"/>
                  </w:divBdr>
                  <w:divsChild>
                    <w:div w:id="165445373">
                      <w:marLeft w:val="0"/>
                      <w:marRight w:val="0"/>
                      <w:marTop w:val="0"/>
                      <w:marBottom w:val="0"/>
                      <w:divBdr>
                        <w:top w:val="none" w:sz="0" w:space="0" w:color="auto"/>
                        <w:left w:val="none" w:sz="0" w:space="0" w:color="auto"/>
                        <w:bottom w:val="none" w:sz="0" w:space="0" w:color="auto"/>
                        <w:right w:val="none" w:sz="0" w:space="0" w:color="auto"/>
                      </w:divBdr>
                      <w:divsChild>
                        <w:div w:id="1882663682">
                          <w:marLeft w:val="0"/>
                          <w:marRight w:val="0"/>
                          <w:marTop w:val="0"/>
                          <w:marBottom w:val="0"/>
                          <w:divBdr>
                            <w:top w:val="none" w:sz="0" w:space="0" w:color="auto"/>
                            <w:left w:val="none" w:sz="0" w:space="0" w:color="auto"/>
                            <w:bottom w:val="none" w:sz="0" w:space="0" w:color="auto"/>
                            <w:right w:val="none" w:sz="0" w:space="0" w:color="auto"/>
                          </w:divBdr>
                          <w:divsChild>
                            <w:div w:id="1624574659">
                              <w:marLeft w:val="0"/>
                              <w:marRight w:val="0"/>
                              <w:marTop w:val="0"/>
                              <w:marBottom w:val="0"/>
                              <w:divBdr>
                                <w:top w:val="none" w:sz="0" w:space="0" w:color="auto"/>
                                <w:left w:val="none" w:sz="0" w:space="0" w:color="auto"/>
                                <w:bottom w:val="none" w:sz="0" w:space="0" w:color="auto"/>
                                <w:right w:val="none" w:sz="0" w:space="0" w:color="auto"/>
                              </w:divBdr>
                              <w:divsChild>
                                <w:div w:id="890266560">
                                  <w:marLeft w:val="0"/>
                                  <w:marRight w:val="0"/>
                                  <w:marTop w:val="0"/>
                                  <w:marBottom w:val="0"/>
                                  <w:divBdr>
                                    <w:top w:val="none" w:sz="0" w:space="0" w:color="auto"/>
                                    <w:left w:val="none" w:sz="0" w:space="0" w:color="auto"/>
                                    <w:bottom w:val="none" w:sz="0" w:space="0" w:color="auto"/>
                                    <w:right w:val="none" w:sz="0" w:space="0" w:color="auto"/>
                                  </w:divBdr>
                                  <w:divsChild>
                                    <w:div w:id="113255418">
                                      <w:marLeft w:val="0"/>
                                      <w:marRight w:val="0"/>
                                      <w:marTop w:val="0"/>
                                      <w:marBottom w:val="0"/>
                                      <w:divBdr>
                                        <w:top w:val="none" w:sz="0" w:space="0" w:color="auto"/>
                                        <w:left w:val="none" w:sz="0" w:space="0" w:color="auto"/>
                                        <w:bottom w:val="none" w:sz="0" w:space="0" w:color="auto"/>
                                        <w:right w:val="none" w:sz="0" w:space="0" w:color="auto"/>
                                      </w:divBdr>
                                      <w:divsChild>
                                        <w:div w:id="163206755">
                                          <w:marLeft w:val="0"/>
                                          <w:marRight w:val="0"/>
                                          <w:marTop w:val="0"/>
                                          <w:marBottom w:val="0"/>
                                          <w:divBdr>
                                            <w:top w:val="none" w:sz="0" w:space="0" w:color="auto"/>
                                            <w:left w:val="none" w:sz="0" w:space="0" w:color="auto"/>
                                            <w:bottom w:val="none" w:sz="0" w:space="0" w:color="auto"/>
                                            <w:right w:val="none" w:sz="0" w:space="0" w:color="auto"/>
                                          </w:divBdr>
                                          <w:divsChild>
                                            <w:div w:id="1637680829">
                                              <w:marLeft w:val="0"/>
                                              <w:marRight w:val="0"/>
                                              <w:marTop w:val="0"/>
                                              <w:marBottom w:val="0"/>
                                              <w:divBdr>
                                                <w:top w:val="none" w:sz="0" w:space="0" w:color="auto"/>
                                                <w:left w:val="none" w:sz="0" w:space="0" w:color="auto"/>
                                                <w:bottom w:val="none" w:sz="0" w:space="0" w:color="auto"/>
                                                <w:right w:val="none" w:sz="0" w:space="0" w:color="auto"/>
                                              </w:divBdr>
                                            </w:div>
                                          </w:divsChild>
                                        </w:div>
                                        <w:div w:id="1054543955">
                                          <w:marLeft w:val="0"/>
                                          <w:marRight w:val="0"/>
                                          <w:marTop w:val="0"/>
                                          <w:marBottom w:val="0"/>
                                          <w:divBdr>
                                            <w:top w:val="none" w:sz="0" w:space="0" w:color="auto"/>
                                            <w:left w:val="none" w:sz="0" w:space="0" w:color="auto"/>
                                            <w:bottom w:val="none" w:sz="0" w:space="0" w:color="auto"/>
                                            <w:right w:val="none" w:sz="0" w:space="0" w:color="auto"/>
                                          </w:divBdr>
                                          <w:divsChild>
                                            <w:div w:id="1139105183">
                                              <w:marLeft w:val="0"/>
                                              <w:marRight w:val="0"/>
                                              <w:marTop w:val="0"/>
                                              <w:marBottom w:val="0"/>
                                              <w:divBdr>
                                                <w:top w:val="none" w:sz="0" w:space="0" w:color="auto"/>
                                                <w:left w:val="none" w:sz="0" w:space="0" w:color="auto"/>
                                                <w:bottom w:val="none" w:sz="0" w:space="0" w:color="auto"/>
                                                <w:right w:val="none" w:sz="0" w:space="0" w:color="auto"/>
                                              </w:divBdr>
                                            </w:div>
                                          </w:divsChild>
                                        </w:div>
                                        <w:div w:id="1328364131">
                                          <w:marLeft w:val="0"/>
                                          <w:marRight w:val="0"/>
                                          <w:marTop w:val="0"/>
                                          <w:marBottom w:val="0"/>
                                          <w:divBdr>
                                            <w:top w:val="none" w:sz="0" w:space="0" w:color="auto"/>
                                            <w:left w:val="none" w:sz="0" w:space="0" w:color="auto"/>
                                            <w:bottom w:val="none" w:sz="0" w:space="0" w:color="auto"/>
                                            <w:right w:val="none" w:sz="0" w:space="0" w:color="auto"/>
                                          </w:divBdr>
                                          <w:divsChild>
                                            <w:div w:id="475221136">
                                              <w:marLeft w:val="0"/>
                                              <w:marRight w:val="0"/>
                                              <w:marTop w:val="0"/>
                                              <w:marBottom w:val="0"/>
                                              <w:divBdr>
                                                <w:top w:val="none" w:sz="0" w:space="0" w:color="auto"/>
                                                <w:left w:val="none" w:sz="0" w:space="0" w:color="auto"/>
                                                <w:bottom w:val="none" w:sz="0" w:space="0" w:color="auto"/>
                                                <w:right w:val="none" w:sz="0" w:space="0" w:color="auto"/>
                                              </w:divBdr>
                                            </w:div>
                                          </w:divsChild>
                                        </w:div>
                                        <w:div w:id="1919054374">
                                          <w:marLeft w:val="0"/>
                                          <w:marRight w:val="0"/>
                                          <w:marTop w:val="0"/>
                                          <w:marBottom w:val="0"/>
                                          <w:divBdr>
                                            <w:top w:val="none" w:sz="0" w:space="0" w:color="auto"/>
                                            <w:left w:val="none" w:sz="0" w:space="0" w:color="auto"/>
                                            <w:bottom w:val="none" w:sz="0" w:space="0" w:color="auto"/>
                                            <w:right w:val="none" w:sz="0" w:space="0" w:color="auto"/>
                                          </w:divBdr>
                                          <w:divsChild>
                                            <w:div w:id="1042486960">
                                              <w:marLeft w:val="0"/>
                                              <w:marRight w:val="0"/>
                                              <w:marTop w:val="0"/>
                                              <w:marBottom w:val="0"/>
                                              <w:divBdr>
                                                <w:top w:val="none" w:sz="0" w:space="0" w:color="auto"/>
                                                <w:left w:val="none" w:sz="0" w:space="0" w:color="auto"/>
                                                <w:bottom w:val="none" w:sz="0" w:space="0" w:color="auto"/>
                                                <w:right w:val="none" w:sz="0" w:space="0" w:color="auto"/>
                                              </w:divBdr>
                                            </w:div>
                                          </w:divsChild>
                                        </w:div>
                                        <w:div w:id="2037540790">
                                          <w:marLeft w:val="0"/>
                                          <w:marRight w:val="0"/>
                                          <w:marTop w:val="0"/>
                                          <w:marBottom w:val="0"/>
                                          <w:divBdr>
                                            <w:top w:val="none" w:sz="0" w:space="0" w:color="auto"/>
                                            <w:left w:val="none" w:sz="0" w:space="0" w:color="auto"/>
                                            <w:bottom w:val="none" w:sz="0" w:space="0" w:color="auto"/>
                                            <w:right w:val="none" w:sz="0" w:space="0" w:color="auto"/>
                                          </w:divBdr>
                                          <w:divsChild>
                                            <w:div w:id="176726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9181520">
          <w:marLeft w:val="0"/>
          <w:marRight w:val="0"/>
          <w:marTop w:val="0"/>
          <w:marBottom w:val="0"/>
          <w:divBdr>
            <w:top w:val="none" w:sz="0" w:space="0" w:color="auto"/>
            <w:left w:val="none" w:sz="0" w:space="0" w:color="auto"/>
            <w:bottom w:val="none" w:sz="0" w:space="0" w:color="auto"/>
            <w:right w:val="none" w:sz="0" w:space="0" w:color="auto"/>
          </w:divBdr>
          <w:divsChild>
            <w:div w:id="1566912554">
              <w:marLeft w:val="0"/>
              <w:marRight w:val="0"/>
              <w:marTop w:val="0"/>
              <w:marBottom w:val="0"/>
              <w:divBdr>
                <w:top w:val="none" w:sz="0" w:space="0" w:color="auto"/>
                <w:left w:val="none" w:sz="0" w:space="0" w:color="auto"/>
                <w:bottom w:val="none" w:sz="0" w:space="0" w:color="auto"/>
                <w:right w:val="none" w:sz="0" w:space="0" w:color="auto"/>
              </w:divBdr>
              <w:divsChild>
                <w:div w:id="537666708">
                  <w:marLeft w:val="0"/>
                  <w:marRight w:val="0"/>
                  <w:marTop w:val="0"/>
                  <w:marBottom w:val="0"/>
                  <w:divBdr>
                    <w:top w:val="none" w:sz="0" w:space="0" w:color="auto"/>
                    <w:left w:val="none" w:sz="0" w:space="0" w:color="auto"/>
                    <w:bottom w:val="none" w:sz="0" w:space="0" w:color="auto"/>
                    <w:right w:val="none" w:sz="0" w:space="0" w:color="auto"/>
                  </w:divBdr>
                  <w:divsChild>
                    <w:div w:id="806777645">
                      <w:marLeft w:val="0"/>
                      <w:marRight w:val="0"/>
                      <w:marTop w:val="0"/>
                      <w:marBottom w:val="0"/>
                      <w:divBdr>
                        <w:top w:val="none" w:sz="0" w:space="0" w:color="auto"/>
                        <w:left w:val="none" w:sz="0" w:space="0" w:color="auto"/>
                        <w:bottom w:val="none" w:sz="0" w:space="0" w:color="auto"/>
                        <w:right w:val="none" w:sz="0" w:space="0" w:color="auto"/>
                      </w:divBdr>
                      <w:divsChild>
                        <w:div w:id="325981510">
                          <w:marLeft w:val="0"/>
                          <w:marRight w:val="0"/>
                          <w:marTop w:val="0"/>
                          <w:marBottom w:val="0"/>
                          <w:divBdr>
                            <w:top w:val="none" w:sz="0" w:space="0" w:color="auto"/>
                            <w:left w:val="none" w:sz="0" w:space="0" w:color="auto"/>
                            <w:bottom w:val="none" w:sz="0" w:space="0" w:color="auto"/>
                            <w:right w:val="none" w:sz="0" w:space="0" w:color="auto"/>
                          </w:divBdr>
                          <w:divsChild>
                            <w:div w:id="317265315">
                              <w:marLeft w:val="0"/>
                              <w:marRight w:val="0"/>
                              <w:marTop w:val="0"/>
                              <w:marBottom w:val="0"/>
                              <w:divBdr>
                                <w:top w:val="none" w:sz="0" w:space="0" w:color="auto"/>
                                <w:left w:val="none" w:sz="0" w:space="0" w:color="auto"/>
                                <w:bottom w:val="none" w:sz="0" w:space="0" w:color="auto"/>
                                <w:right w:val="none" w:sz="0" w:space="0" w:color="auto"/>
                              </w:divBdr>
                              <w:divsChild>
                                <w:div w:id="722142199">
                                  <w:marLeft w:val="0"/>
                                  <w:marRight w:val="0"/>
                                  <w:marTop w:val="0"/>
                                  <w:marBottom w:val="0"/>
                                  <w:divBdr>
                                    <w:top w:val="none" w:sz="0" w:space="0" w:color="auto"/>
                                    <w:left w:val="none" w:sz="0" w:space="0" w:color="auto"/>
                                    <w:bottom w:val="none" w:sz="0" w:space="0" w:color="auto"/>
                                    <w:right w:val="none" w:sz="0" w:space="0" w:color="auto"/>
                                  </w:divBdr>
                                  <w:divsChild>
                                    <w:div w:id="211651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0952818">
      <w:bodyDiv w:val="1"/>
      <w:marLeft w:val="0"/>
      <w:marRight w:val="0"/>
      <w:marTop w:val="0"/>
      <w:marBottom w:val="0"/>
      <w:divBdr>
        <w:top w:val="none" w:sz="0" w:space="0" w:color="auto"/>
        <w:left w:val="none" w:sz="0" w:space="0" w:color="auto"/>
        <w:bottom w:val="none" w:sz="0" w:space="0" w:color="auto"/>
        <w:right w:val="none" w:sz="0" w:space="0" w:color="auto"/>
      </w:divBdr>
      <w:divsChild>
        <w:div w:id="480463291">
          <w:marLeft w:val="0"/>
          <w:marRight w:val="0"/>
          <w:marTop w:val="0"/>
          <w:marBottom w:val="0"/>
          <w:divBdr>
            <w:top w:val="none" w:sz="0" w:space="0" w:color="auto"/>
            <w:left w:val="none" w:sz="0" w:space="0" w:color="auto"/>
            <w:bottom w:val="none" w:sz="0" w:space="0" w:color="auto"/>
            <w:right w:val="none" w:sz="0" w:space="0" w:color="auto"/>
          </w:divBdr>
          <w:divsChild>
            <w:div w:id="48038308">
              <w:marLeft w:val="0"/>
              <w:marRight w:val="0"/>
              <w:marTop w:val="0"/>
              <w:marBottom w:val="0"/>
              <w:divBdr>
                <w:top w:val="none" w:sz="0" w:space="0" w:color="auto"/>
                <w:left w:val="none" w:sz="0" w:space="0" w:color="auto"/>
                <w:bottom w:val="none" w:sz="0" w:space="0" w:color="auto"/>
                <w:right w:val="none" w:sz="0" w:space="0" w:color="auto"/>
              </w:divBdr>
            </w:div>
            <w:div w:id="668600408">
              <w:marLeft w:val="0"/>
              <w:marRight w:val="0"/>
              <w:marTop w:val="0"/>
              <w:marBottom w:val="0"/>
              <w:divBdr>
                <w:top w:val="none" w:sz="0" w:space="0" w:color="auto"/>
                <w:left w:val="none" w:sz="0" w:space="0" w:color="auto"/>
                <w:bottom w:val="none" w:sz="0" w:space="0" w:color="auto"/>
                <w:right w:val="none" w:sz="0" w:space="0" w:color="auto"/>
              </w:divBdr>
            </w:div>
            <w:div w:id="1028415476">
              <w:marLeft w:val="0"/>
              <w:marRight w:val="0"/>
              <w:marTop w:val="0"/>
              <w:marBottom w:val="0"/>
              <w:divBdr>
                <w:top w:val="none" w:sz="0" w:space="0" w:color="auto"/>
                <w:left w:val="none" w:sz="0" w:space="0" w:color="auto"/>
                <w:bottom w:val="none" w:sz="0" w:space="0" w:color="auto"/>
                <w:right w:val="none" w:sz="0" w:space="0" w:color="auto"/>
              </w:divBdr>
              <w:divsChild>
                <w:div w:id="847715545">
                  <w:marLeft w:val="0"/>
                  <w:marRight w:val="0"/>
                  <w:marTop w:val="0"/>
                  <w:marBottom w:val="0"/>
                  <w:divBdr>
                    <w:top w:val="none" w:sz="0" w:space="0" w:color="auto"/>
                    <w:left w:val="none" w:sz="0" w:space="0" w:color="auto"/>
                    <w:bottom w:val="none" w:sz="0" w:space="0" w:color="auto"/>
                    <w:right w:val="none" w:sz="0" w:space="0" w:color="auto"/>
                  </w:divBdr>
                  <w:divsChild>
                    <w:div w:id="178002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158885">
          <w:marLeft w:val="0"/>
          <w:marRight w:val="0"/>
          <w:marTop w:val="0"/>
          <w:marBottom w:val="0"/>
          <w:divBdr>
            <w:top w:val="none" w:sz="0" w:space="0" w:color="auto"/>
            <w:left w:val="none" w:sz="0" w:space="0" w:color="auto"/>
            <w:bottom w:val="none" w:sz="0" w:space="0" w:color="auto"/>
            <w:right w:val="none" w:sz="0" w:space="0" w:color="auto"/>
          </w:divBdr>
          <w:divsChild>
            <w:div w:id="186527668">
              <w:marLeft w:val="0"/>
              <w:marRight w:val="0"/>
              <w:marTop w:val="0"/>
              <w:marBottom w:val="0"/>
              <w:divBdr>
                <w:top w:val="none" w:sz="0" w:space="0" w:color="auto"/>
                <w:left w:val="none" w:sz="0" w:space="0" w:color="auto"/>
                <w:bottom w:val="none" w:sz="0" w:space="0" w:color="auto"/>
                <w:right w:val="none" w:sz="0" w:space="0" w:color="auto"/>
              </w:divBdr>
            </w:div>
            <w:div w:id="446897542">
              <w:marLeft w:val="0"/>
              <w:marRight w:val="0"/>
              <w:marTop w:val="0"/>
              <w:marBottom w:val="0"/>
              <w:divBdr>
                <w:top w:val="none" w:sz="0" w:space="0" w:color="auto"/>
                <w:left w:val="none" w:sz="0" w:space="0" w:color="auto"/>
                <w:bottom w:val="none" w:sz="0" w:space="0" w:color="auto"/>
                <w:right w:val="none" w:sz="0" w:space="0" w:color="auto"/>
              </w:divBdr>
            </w:div>
            <w:div w:id="760028746">
              <w:marLeft w:val="0"/>
              <w:marRight w:val="0"/>
              <w:marTop w:val="0"/>
              <w:marBottom w:val="0"/>
              <w:divBdr>
                <w:top w:val="none" w:sz="0" w:space="0" w:color="auto"/>
                <w:left w:val="none" w:sz="0" w:space="0" w:color="auto"/>
                <w:bottom w:val="none" w:sz="0" w:space="0" w:color="auto"/>
                <w:right w:val="none" w:sz="0" w:space="0" w:color="auto"/>
              </w:divBdr>
              <w:divsChild>
                <w:div w:id="2074814231">
                  <w:marLeft w:val="0"/>
                  <w:marRight w:val="0"/>
                  <w:marTop w:val="0"/>
                  <w:marBottom w:val="0"/>
                  <w:divBdr>
                    <w:top w:val="none" w:sz="0" w:space="0" w:color="auto"/>
                    <w:left w:val="none" w:sz="0" w:space="0" w:color="auto"/>
                    <w:bottom w:val="none" w:sz="0" w:space="0" w:color="auto"/>
                    <w:right w:val="none" w:sz="0" w:space="0" w:color="auto"/>
                  </w:divBdr>
                  <w:divsChild>
                    <w:div w:id="69534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3700">
          <w:marLeft w:val="0"/>
          <w:marRight w:val="0"/>
          <w:marTop w:val="0"/>
          <w:marBottom w:val="0"/>
          <w:divBdr>
            <w:top w:val="none" w:sz="0" w:space="0" w:color="auto"/>
            <w:left w:val="none" w:sz="0" w:space="0" w:color="auto"/>
            <w:bottom w:val="none" w:sz="0" w:space="0" w:color="auto"/>
            <w:right w:val="none" w:sz="0" w:space="0" w:color="auto"/>
          </w:divBdr>
          <w:divsChild>
            <w:div w:id="27993089">
              <w:marLeft w:val="0"/>
              <w:marRight w:val="0"/>
              <w:marTop w:val="0"/>
              <w:marBottom w:val="0"/>
              <w:divBdr>
                <w:top w:val="none" w:sz="0" w:space="0" w:color="auto"/>
                <w:left w:val="none" w:sz="0" w:space="0" w:color="auto"/>
                <w:bottom w:val="none" w:sz="0" w:space="0" w:color="auto"/>
                <w:right w:val="none" w:sz="0" w:space="0" w:color="auto"/>
              </w:divBdr>
            </w:div>
            <w:div w:id="491727257">
              <w:marLeft w:val="0"/>
              <w:marRight w:val="0"/>
              <w:marTop w:val="0"/>
              <w:marBottom w:val="0"/>
              <w:divBdr>
                <w:top w:val="none" w:sz="0" w:space="0" w:color="auto"/>
                <w:left w:val="none" w:sz="0" w:space="0" w:color="auto"/>
                <w:bottom w:val="none" w:sz="0" w:space="0" w:color="auto"/>
                <w:right w:val="none" w:sz="0" w:space="0" w:color="auto"/>
              </w:divBdr>
              <w:divsChild>
                <w:div w:id="307785159">
                  <w:marLeft w:val="0"/>
                  <w:marRight w:val="0"/>
                  <w:marTop w:val="0"/>
                  <w:marBottom w:val="0"/>
                  <w:divBdr>
                    <w:top w:val="none" w:sz="0" w:space="0" w:color="auto"/>
                    <w:left w:val="none" w:sz="0" w:space="0" w:color="auto"/>
                    <w:bottom w:val="none" w:sz="0" w:space="0" w:color="auto"/>
                    <w:right w:val="none" w:sz="0" w:space="0" w:color="auto"/>
                  </w:divBdr>
                  <w:divsChild>
                    <w:div w:id="130098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0706">
              <w:marLeft w:val="0"/>
              <w:marRight w:val="0"/>
              <w:marTop w:val="0"/>
              <w:marBottom w:val="0"/>
              <w:divBdr>
                <w:top w:val="none" w:sz="0" w:space="0" w:color="auto"/>
                <w:left w:val="none" w:sz="0" w:space="0" w:color="auto"/>
                <w:bottom w:val="none" w:sz="0" w:space="0" w:color="auto"/>
                <w:right w:val="none" w:sz="0" w:space="0" w:color="auto"/>
              </w:divBdr>
            </w:div>
          </w:divsChild>
        </w:div>
        <w:div w:id="1458913218">
          <w:marLeft w:val="0"/>
          <w:marRight w:val="0"/>
          <w:marTop w:val="0"/>
          <w:marBottom w:val="0"/>
          <w:divBdr>
            <w:top w:val="none" w:sz="0" w:space="0" w:color="auto"/>
            <w:left w:val="none" w:sz="0" w:space="0" w:color="auto"/>
            <w:bottom w:val="none" w:sz="0" w:space="0" w:color="auto"/>
            <w:right w:val="none" w:sz="0" w:space="0" w:color="auto"/>
          </w:divBdr>
          <w:divsChild>
            <w:div w:id="810711083">
              <w:marLeft w:val="0"/>
              <w:marRight w:val="0"/>
              <w:marTop w:val="0"/>
              <w:marBottom w:val="0"/>
              <w:divBdr>
                <w:top w:val="none" w:sz="0" w:space="0" w:color="auto"/>
                <w:left w:val="none" w:sz="0" w:space="0" w:color="auto"/>
                <w:bottom w:val="none" w:sz="0" w:space="0" w:color="auto"/>
                <w:right w:val="none" w:sz="0" w:space="0" w:color="auto"/>
              </w:divBdr>
            </w:div>
            <w:div w:id="1735930262">
              <w:marLeft w:val="0"/>
              <w:marRight w:val="0"/>
              <w:marTop w:val="0"/>
              <w:marBottom w:val="0"/>
              <w:divBdr>
                <w:top w:val="none" w:sz="0" w:space="0" w:color="auto"/>
                <w:left w:val="none" w:sz="0" w:space="0" w:color="auto"/>
                <w:bottom w:val="none" w:sz="0" w:space="0" w:color="auto"/>
                <w:right w:val="none" w:sz="0" w:space="0" w:color="auto"/>
              </w:divBdr>
            </w:div>
            <w:div w:id="1751734044">
              <w:marLeft w:val="0"/>
              <w:marRight w:val="0"/>
              <w:marTop w:val="0"/>
              <w:marBottom w:val="0"/>
              <w:divBdr>
                <w:top w:val="none" w:sz="0" w:space="0" w:color="auto"/>
                <w:left w:val="none" w:sz="0" w:space="0" w:color="auto"/>
                <w:bottom w:val="none" w:sz="0" w:space="0" w:color="auto"/>
                <w:right w:val="none" w:sz="0" w:space="0" w:color="auto"/>
              </w:divBdr>
              <w:divsChild>
                <w:div w:id="1412386210">
                  <w:marLeft w:val="0"/>
                  <w:marRight w:val="0"/>
                  <w:marTop w:val="0"/>
                  <w:marBottom w:val="0"/>
                  <w:divBdr>
                    <w:top w:val="none" w:sz="0" w:space="0" w:color="auto"/>
                    <w:left w:val="none" w:sz="0" w:space="0" w:color="auto"/>
                    <w:bottom w:val="none" w:sz="0" w:space="0" w:color="auto"/>
                    <w:right w:val="none" w:sz="0" w:space="0" w:color="auto"/>
                  </w:divBdr>
                  <w:divsChild>
                    <w:div w:id="114743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310661">
          <w:marLeft w:val="0"/>
          <w:marRight w:val="0"/>
          <w:marTop w:val="0"/>
          <w:marBottom w:val="0"/>
          <w:divBdr>
            <w:top w:val="none" w:sz="0" w:space="0" w:color="auto"/>
            <w:left w:val="none" w:sz="0" w:space="0" w:color="auto"/>
            <w:bottom w:val="none" w:sz="0" w:space="0" w:color="auto"/>
            <w:right w:val="none" w:sz="0" w:space="0" w:color="auto"/>
          </w:divBdr>
          <w:divsChild>
            <w:div w:id="837380819">
              <w:marLeft w:val="0"/>
              <w:marRight w:val="0"/>
              <w:marTop w:val="0"/>
              <w:marBottom w:val="0"/>
              <w:divBdr>
                <w:top w:val="none" w:sz="0" w:space="0" w:color="auto"/>
                <w:left w:val="none" w:sz="0" w:space="0" w:color="auto"/>
                <w:bottom w:val="none" w:sz="0" w:space="0" w:color="auto"/>
                <w:right w:val="none" w:sz="0" w:space="0" w:color="auto"/>
              </w:divBdr>
            </w:div>
            <w:div w:id="1654606635">
              <w:marLeft w:val="0"/>
              <w:marRight w:val="0"/>
              <w:marTop w:val="0"/>
              <w:marBottom w:val="0"/>
              <w:divBdr>
                <w:top w:val="none" w:sz="0" w:space="0" w:color="auto"/>
                <w:left w:val="none" w:sz="0" w:space="0" w:color="auto"/>
                <w:bottom w:val="none" w:sz="0" w:space="0" w:color="auto"/>
                <w:right w:val="none" w:sz="0" w:space="0" w:color="auto"/>
              </w:divBdr>
            </w:div>
            <w:div w:id="2016297457">
              <w:marLeft w:val="0"/>
              <w:marRight w:val="0"/>
              <w:marTop w:val="0"/>
              <w:marBottom w:val="0"/>
              <w:divBdr>
                <w:top w:val="none" w:sz="0" w:space="0" w:color="auto"/>
                <w:left w:val="none" w:sz="0" w:space="0" w:color="auto"/>
                <w:bottom w:val="none" w:sz="0" w:space="0" w:color="auto"/>
                <w:right w:val="none" w:sz="0" w:space="0" w:color="auto"/>
              </w:divBdr>
              <w:divsChild>
                <w:div w:id="1563832396">
                  <w:marLeft w:val="0"/>
                  <w:marRight w:val="0"/>
                  <w:marTop w:val="0"/>
                  <w:marBottom w:val="0"/>
                  <w:divBdr>
                    <w:top w:val="none" w:sz="0" w:space="0" w:color="auto"/>
                    <w:left w:val="none" w:sz="0" w:space="0" w:color="auto"/>
                    <w:bottom w:val="none" w:sz="0" w:space="0" w:color="auto"/>
                    <w:right w:val="none" w:sz="0" w:space="0" w:color="auto"/>
                  </w:divBdr>
                  <w:divsChild>
                    <w:div w:id="134336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433551">
          <w:marLeft w:val="0"/>
          <w:marRight w:val="0"/>
          <w:marTop w:val="0"/>
          <w:marBottom w:val="0"/>
          <w:divBdr>
            <w:top w:val="none" w:sz="0" w:space="0" w:color="auto"/>
            <w:left w:val="none" w:sz="0" w:space="0" w:color="auto"/>
            <w:bottom w:val="none" w:sz="0" w:space="0" w:color="auto"/>
            <w:right w:val="none" w:sz="0" w:space="0" w:color="auto"/>
          </w:divBdr>
          <w:divsChild>
            <w:div w:id="134569561">
              <w:marLeft w:val="0"/>
              <w:marRight w:val="0"/>
              <w:marTop w:val="0"/>
              <w:marBottom w:val="0"/>
              <w:divBdr>
                <w:top w:val="none" w:sz="0" w:space="0" w:color="auto"/>
                <w:left w:val="none" w:sz="0" w:space="0" w:color="auto"/>
                <w:bottom w:val="none" w:sz="0" w:space="0" w:color="auto"/>
                <w:right w:val="none" w:sz="0" w:space="0" w:color="auto"/>
              </w:divBdr>
              <w:divsChild>
                <w:div w:id="79641935">
                  <w:marLeft w:val="0"/>
                  <w:marRight w:val="0"/>
                  <w:marTop w:val="0"/>
                  <w:marBottom w:val="0"/>
                  <w:divBdr>
                    <w:top w:val="none" w:sz="0" w:space="0" w:color="auto"/>
                    <w:left w:val="none" w:sz="0" w:space="0" w:color="auto"/>
                    <w:bottom w:val="none" w:sz="0" w:space="0" w:color="auto"/>
                    <w:right w:val="none" w:sz="0" w:space="0" w:color="auto"/>
                  </w:divBdr>
                  <w:divsChild>
                    <w:div w:id="195763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86590">
              <w:marLeft w:val="0"/>
              <w:marRight w:val="0"/>
              <w:marTop w:val="0"/>
              <w:marBottom w:val="0"/>
              <w:divBdr>
                <w:top w:val="none" w:sz="0" w:space="0" w:color="auto"/>
                <w:left w:val="none" w:sz="0" w:space="0" w:color="auto"/>
                <w:bottom w:val="none" w:sz="0" w:space="0" w:color="auto"/>
                <w:right w:val="none" w:sz="0" w:space="0" w:color="auto"/>
              </w:divBdr>
            </w:div>
            <w:div w:id="621347953">
              <w:marLeft w:val="0"/>
              <w:marRight w:val="0"/>
              <w:marTop w:val="0"/>
              <w:marBottom w:val="0"/>
              <w:divBdr>
                <w:top w:val="none" w:sz="0" w:space="0" w:color="auto"/>
                <w:left w:val="none" w:sz="0" w:space="0" w:color="auto"/>
                <w:bottom w:val="none" w:sz="0" w:space="0" w:color="auto"/>
                <w:right w:val="none" w:sz="0" w:space="0" w:color="auto"/>
              </w:divBdr>
            </w:div>
          </w:divsChild>
        </w:div>
        <w:div w:id="2046131888">
          <w:marLeft w:val="0"/>
          <w:marRight w:val="0"/>
          <w:marTop w:val="0"/>
          <w:marBottom w:val="0"/>
          <w:divBdr>
            <w:top w:val="none" w:sz="0" w:space="0" w:color="auto"/>
            <w:left w:val="none" w:sz="0" w:space="0" w:color="auto"/>
            <w:bottom w:val="none" w:sz="0" w:space="0" w:color="auto"/>
            <w:right w:val="none" w:sz="0" w:space="0" w:color="auto"/>
          </w:divBdr>
          <w:divsChild>
            <w:div w:id="1157964562">
              <w:marLeft w:val="0"/>
              <w:marRight w:val="0"/>
              <w:marTop w:val="0"/>
              <w:marBottom w:val="0"/>
              <w:divBdr>
                <w:top w:val="none" w:sz="0" w:space="0" w:color="auto"/>
                <w:left w:val="none" w:sz="0" w:space="0" w:color="auto"/>
                <w:bottom w:val="none" w:sz="0" w:space="0" w:color="auto"/>
                <w:right w:val="none" w:sz="0" w:space="0" w:color="auto"/>
              </w:divBdr>
            </w:div>
            <w:div w:id="1201942837">
              <w:marLeft w:val="0"/>
              <w:marRight w:val="0"/>
              <w:marTop w:val="0"/>
              <w:marBottom w:val="0"/>
              <w:divBdr>
                <w:top w:val="none" w:sz="0" w:space="0" w:color="auto"/>
                <w:left w:val="none" w:sz="0" w:space="0" w:color="auto"/>
                <w:bottom w:val="none" w:sz="0" w:space="0" w:color="auto"/>
                <w:right w:val="none" w:sz="0" w:space="0" w:color="auto"/>
              </w:divBdr>
              <w:divsChild>
                <w:div w:id="1472670615">
                  <w:marLeft w:val="0"/>
                  <w:marRight w:val="0"/>
                  <w:marTop w:val="0"/>
                  <w:marBottom w:val="0"/>
                  <w:divBdr>
                    <w:top w:val="none" w:sz="0" w:space="0" w:color="auto"/>
                    <w:left w:val="none" w:sz="0" w:space="0" w:color="auto"/>
                    <w:bottom w:val="none" w:sz="0" w:space="0" w:color="auto"/>
                    <w:right w:val="none" w:sz="0" w:space="0" w:color="auto"/>
                  </w:divBdr>
                  <w:divsChild>
                    <w:div w:id="213228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5931">
              <w:marLeft w:val="0"/>
              <w:marRight w:val="0"/>
              <w:marTop w:val="0"/>
              <w:marBottom w:val="0"/>
              <w:divBdr>
                <w:top w:val="none" w:sz="0" w:space="0" w:color="auto"/>
                <w:left w:val="none" w:sz="0" w:space="0" w:color="auto"/>
                <w:bottom w:val="none" w:sz="0" w:space="0" w:color="auto"/>
                <w:right w:val="none" w:sz="0" w:space="0" w:color="auto"/>
              </w:divBdr>
            </w:div>
          </w:divsChild>
        </w:div>
        <w:div w:id="2066249748">
          <w:marLeft w:val="0"/>
          <w:marRight w:val="0"/>
          <w:marTop w:val="0"/>
          <w:marBottom w:val="0"/>
          <w:divBdr>
            <w:top w:val="none" w:sz="0" w:space="0" w:color="auto"/>
            <w:left w:val="none" w:sz="0" w:space="0" w:color="auto"/>
            <w:bottom w:val="none" w:sz="0" w:space="0" w:color="auto"/>
            <w:right w:val="none" w:sz="0" w:space="0" w:color="auto"/>
          </w:divBdr>
          <w:divsChild>
            <w:div w:id="955329299">
              <w:marLeft w:val="0"/>
              <w:marRight w:val="0"/>
              <w:marTop w:val="0"/>
              <w:marBottom w:val="0"/>
              <w:divBdr>
                <w:top w:val="none" w:sz="0" w:space="0" w:color="auto"/>
                <w:left w:val="none" w:sz="0" w:space="0" w:color="auto"/>
                <w:bottom w:val="none" w:sz="0" w:space="0" w:color="auto"/>
                <w:right w:val="none" w:sz="0" w:space="0" w:color="auto"/>
              </w:divBdr>
            </w:div>
            <w:div w:id="1405183188">
              <w:marLeft w:val="0"/>
              <w:marRight w:val="0"/>
              <w:marTop w:val="0"/>
              <w:marBottom w:val="0"/>
              <w:divBdr>
                <w:top w:val="none" w:sz="0" w:space="0" w:color="auto"/>
                <w:left w:val="none" w:sz="0" w:space="0" w:color="auto"/>
                <w:bottom w:val="none" w:sz="0" w:space="0" w:color="auto"/>
                <w:right w:val="none" w:sz="0" w:space="0" w:color="auto"/>
              </w:divBdr>
              <w:divsChild>
                <w:div w:id="529883592">
                  <w:marLeft w:val="0"/>
                  <w:marRight w:val="0"/>
                  <w:marTop w:val="0"/>
                  <w:marBottom w:val="0"/>
                  <w:divBdr>
                    <w:top w:val="none" w:sz="0" w:space="0" w:color="auto"/>
                    <w:left w:val="none" w:sz="0" w:space="0" w:color="auto"/>
                    <w:bottom w:val="none" w:sz="0" w:space="0" w:color="auto"/>
                    <w:right w:val="none" w:sz="0" w:space="0" w:color="auto"/>
                  </w:divBdr>
                  <w:divsChild>
                    <w:div w:id="62724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51369">
      <w:bodyDiv w:val="1"/>
      <w:marLeft w:val="0"/>
      <w:marRight w:val="0"/>
      <w:marTop w:val="0"/>
      <w:marBottom w:val="0"/>
      <w:divBdr>
        <w:top w:val="none" w:sz="0" w:space="0" w:color="auto"/>
        <w:left w:val="none" w:sz="0" w:space="0" w:color="auto"/>
        <w:bottom w:val="none" w:sz="0" w:space="0" w:color="auto"/>
        <w:right w:val="none" w:sz="0" w:space="0" w:color="auto"/>
      </w:divBdr>
      <w:divsChild>
        <w:div w:id="41755353">
          <w:marLeft w:val="0"/>
          <w:marRight w:val="0"/>
          <w:marTop w:val="0"/>
          <w:marBottom w:val="0"/>
          <w:divBdr>
            <w:top w:val="none" w:sz="0" w:space="0" w:color="auto"/>
            <w:left w:val="none" w:sz="0" w:space="0" w:color="auto"/>
            <w:bottom w:val="none" w:sz="0" w:space="0" w:color="auto"/>
            <w:right w:val="none" w:sz="0" w:space="0" w:color="auto"/>
          </w:divBdr>
          <w:divsChild>
            <w:div w:id="1601136654">
              <w:marLeft w:val="0"/>
              <w:marRight w:val="0"/>
              <w:marTop w:val="0"/>
              <w:marBottom w:val="0"/>
              <w:divBdr>
                <w:top w:val="none" w:sz="0" w:space="0" w:color="auto"/>
                <w:left w:val="none" w:sz="0" w:space="0" w:color="auto"/>
                <w:bottom w:val="none" w:sz="0" w:space="0" w:color="auto"/>
                <w:right w:val="none" w:sz="0" w:space="0" w:color="auto"/>
              </w:divBdr>
              <w:divsChild>
                <w:div w:id="458691918">
                  <w:marLeft w:val="0"/>
                  <w:marRight w:val="0"/>
                  <w:marTop w:val="0"/>
                  <w:marBottom w:val="0"/>
                  <w:divBdr>
                    <w:top w:val="none" w:sz="0" w:space="0" w:color="auto"/>
                    <w:left w:val="none" w:sz="0" w:space="0" w:color="auto"/>
                    <w:bottom w:val="none" w:sz="0" w:space="0" w:color="auto"/>
                    <w:right w:val="none" w:sz="0" w:space="0" w:color="auto"/>
                  </w:divBdr>
                  <w:divsChild>
                    <w:div w:id="811210721">
                      <w:marLeft w:val="0"/>
                      <w:marRight w:val="0"/>
                      <w:marTop w:val="0"/>
                      <w:marBottom w:val="0"/>
                      <w:divBdr>
                        <w:top w:val="none" w:sz="0" w:space="0" w:color="auto"/>
                        <w:left w:val="none" w:sz="0" w:space="0" w:color="auto"/>
                        <w:bottom w:val="none" w:sz="0" w:space="0" w:color="auto"/>
                        <w:right w:val="none" w:sz="0" w:space="0" w:color="auto"/>
                      </w:divBdr>
                      <w:divsChild>
                        <w:div w:id="1208418475">
                          <w:marLeft w:val="0"/>
                          <w:marRight w:val="0"/>
                          <w:marTop w:val="0"/>
                          <w:marBottom w:val="0"/>
                          <w:divBdr>
                            <w:top w:val="none" w:sz="0" w:space="0" w:color="auto"/>
                            <w:left w:val="none" w:sz="0" w:space="0" w:color="auto"/>
                            <w:bottom w:val="none" w:sz="0" w:space="0" w:color="auto"/>
                            <w:right w:val="none" w:sz="0" w:space="0" w:color="auto"/>
                          </w:divBdr>
                          <w:divsChild>
                            <w:div w:id="1132559294">
                              <w:marLeft w:val="0"/>
                              <w:marRight w:val="0"/>
                              <w:marTop w:val="0"/>
                              <w:marBottom w:val="0"/>
                              <w:divBdr>
                                <w:top w:val="none" w:sz="0" w:space="0" w:color="auto"/>
                                <w:left w:val="none" w:sz="0" w:space="0" w:color="auto"/>
                                <w:bottom w:val="none" w:sz="0" w:space="0" w:color="auto"/>
                                <w:right w:val="none" w:sz="0" w:space="0" w:color="auto"/>
                              </w:divBdr>
                              <w:divsChild>
                                <w:div w:id="1609703925">
                                  <w:marLeft w:val="0"/>
                                  <w:marRight w:val="0"/>
                                  <w:marTop w:val="0"/>
                                  <w:marBottom w:val="0"/>
                                  <w:divBdr>
                                    <w:top w:val="none" w:sz="0" w:space="0" w:color="auto"/>
                                    <w:left w:val="none" w:sz="0" w:space="0" w:color="auto"/>
                                    <w:bottom w:val="none" w:sz="0" w:space="0" w:color="auto"/>
                                    <w:right w:val="none" w:sz="0" w:space="0" w:color="auto"/>
                                  </w:divBdr>
                                  <w:divsChild>
                                    <w:div w:id="1375305552">
                                      <w:marLeft w:val="0"/>
                                      <w:marRight w:val="0"/>
                                      <w:marTop w:val="0"/>
                                      <w:marBottom w:val="0"/>
                                      <w:divBdr>
                                        <w:top w:val="none" w:sz="0" w:space="0" w:color="auto"/>
                                        <w:left w:val="none" w:sz="0" w:space="0" w:color="auto"/>
                                        <w:bottom w:val="none" w:sz="0" w:space="0" w:color="auto"/>
                                        <w:right w:val="none" w:sz="0" w:space="0" w:color="auto"/>
                                      </w:divBdr>
                                      <w:divsChild>
                                        <w:div w:id="86213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0304686">
          <w:marLeft w:val="0"/>
          <w:marRight w:val="0"/>
          <w:marTop w:val="0"/>
          <w:marBottom w:val="0"/>
          <w:divBdr>
            <w:top w:val="none" w:sz="0" w:space="0" w:color="auto"/>
            <w:left w:val="none" w:sz="0" w:space="0" w:color="auto"/>
            <w:bottom w:val="none" w:sz="0" w:space="0" w:color="auto"/>
            <w:right w:val="none" w:sz="0" w:space="0" w:color="auto"/>
          </w:divBdr>
          <w:divsChild>
            <w:div w:id="795682643">
              <w:marLeft w:val="0"/>
              <w:marRight w:val="0"/>
              <w:marTop w:val="0"/>
              <w:marBottom w:val="0"/>
              <w:divBdr>
                <w:top w:val="none" w:sz="0" w:space="0" w:color="auto"/>
                <w:left w:val="none" w:sz="0" w:space="0" w:color="auto"/>
                <w:bottom w:val="none" w:sz="0" w:space="0" w:color="auto"/>
                <w:right w:val="none" w:sz="0" w:space="0" w:color="auto"/>
              </w:divBdr>
              <w:divsChild>
                <w:div w:id="936715258">
                  <w:marLeft w:val="0"/>
                  <w:marRight w:val="0"/>
                  <w:marTop w:val="0"/>
                  <w:marBottom w:val="0"/>
                  <w:divBdr>
                    <w:top w:val="none" w:sz="0" w:space="0" w:color="auto"/>
                    <w:left w:val="none" w:sz="0" w:space="0" w:color="auto"/>
                    <w:bottom w:val="none" w:sz="0" w:space="0" w:color="auto"/>
                    <w:right w:val="none" w:sz="0" w:space="0" w:color="auto"/>
                  </w:divBdr>
                  <w:divsChild>
                    <w:div w:id="1270040399">
                      <w:marLeft w:val="0"/>
                      <w:marRight w:val="0"/>
                      <w:marTop w:val="0"/>
                      <w:marBottom w:val="0"/>
                      <w:divBdr>
                        <w:top w:val="none" w:sz="0" w:space="0" w:color="auto"/>
                        <w:left w:val="none" w:sz="0" w:space="0" w:color="auto"/>
                        <w:bottom w:val="none" w:sz="0" w:space="0" w:color="auto"/>
                        <w:right w:val="none" w:sz="0" w:space="0" w:color="auto"/>
                      </w:divBdr>
                      <w:divsChild>
                        <w:div w:id="1873422694">
                          <w:marLeft w:val="0"/>
                          <w:marRight w:val="0"/>
                          <w:marTop w:val="0"/>
                          <w:marBottom w:val="0"/>
                          <w:divBdr>
                            <w:top w:val="none" w:sz="0" w:space="0" w:color="auto"/>
                            <w:left w:val="none" w:sz="0" w:space="0" w:color="auto"/>
                            <w:bottom w:val="none" w:sz="0" w:space="0" w:color="auto"/>
                            <w:right w:val="none" w:sz="0" w:space="0" w:color="auto"/>
                          </w:divBdr>
                          <w:divsChild>
                            <w:div w:id="1455752632">
                              <w:marLeft w:val="0"/>
                              <w:marRight w:val="0"/>
                              <w:marTop w:val="0"/>
                              <w:marBottom w:val="0"/>
                              <w:divBdr>
                                <w:top w:val="none" w:sz="0" w:space="0" w:color="auto"/>
                                <w:left w:val="none" w:sz="0" w:space="0" w:color="auto"/>
                                <w:bottom w:val="none" w:sz="0" w:space="0" w:color="auto"/>
                                <w:right w:val="none" w:sz="0" w:space="0" w:color="auto"/>
                              </w:divBdr>
                              <w:divsChild>
                                <w:div w:id="87896884">
                                  <w:marLeft w:val="0"/>
                                  <w:marRight w:val="0"/>
                                  <w:marTop w:val="0"/>
                                  <w:marBottom w:val="0"/>
                                  <w:divBdr>
                                    <w:top w:val="none" w:sz="0" w:space="0" w:color="auto"/>
                                    <w:left w:val="none" w:sz="0" w:space="0" w:color="auto"/>
                                    <w:bottom w:val="none" w:sz="0" w:space="0" w:color="auto"/>
                                    <w:right w:val="none" w:sz="0" w:space="0" w:color="auto"/>
                                  </w:divBdr>
                                  <w:divsChild>
                                    <w:div w:id="46978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3209802">
          <w:marLeft w:val="0"/>
          <w:marRight w:val="0"/>
          <w:marTop w:val="0"/>
          <w:marBottom w:val="0"/>
          <w:divBdr>
            <w:top w:val="none" w:sz="0" w:space="0" w:color="auto"/>
            <w:left w:val="none" w:sz="0" w:space="0" w:color="auto"/>
            <w:bottom w:val="none" w:sz="0" w:space="0" w:color="auto"/>
            <w:right w:val="none" w:sz="0" w:space="0" w:color="auto"/>
          </w:divBdr>
          <w:divsChild>
            <w:div w:id="1117143114">
              <w:marLeft w:val="0"/>
              <w:marRight w:val="0"/>
              <w:marTop w:val="0"/>
              <w:marBottom w:val="0"/>
              <w:divBdr>
                <w:top w:val="none" w:sz="0" w:space="0" w:color="auto"/>
                <w:left w:val="none" w:sz="0" w:space="0" w:color="auto"/>
                <w:bottom w:val="none" w:sz="0" w:space="0" w:color="auto"/>
                <w:right w:val="none" w:sz="0" w:space="0" w:color="auto"/>
              </w:divBdr>
              <w:divsChild>
                <w:div w:id="1511485379">
                  <w:marLeft w:val="0"/>
                  <w:marRight w:val="0"/>
                  <w:marTop w:val="0"/>
                  <w:marBottom w:val="0"/>
                  <w:divBdr>
                    <w:top w:val="none" w:sz="0" w:space="0" w:color="auto"/>
                    <w:left w:val="none" w:sz="0" w:space="0" w:color="auto"/>
                    <w:bottom w:val="none" w:sz="0" w:space="0" w:color="auto"/>
                    <w:right w:val="none" w:sz="0" w:space="0" w:color="auto"/>
                  </w:divBdr>
                  <w:divsChild>
                    <w:div w:id="1967421904">
                      <w:marLeft w:val="0"/>
                      <w:marRight w:val="0"/>
                      <w:marTop w:val="0"/>
                      <w:marBottom w:val="0"/>
                      <w:divBdr>
                        <w:top w:val="none" w:sz="0" w:space="0" w:color="auto"/>
                        <w:left w:val="none" w:sz="0" w:space="0" w:color="auto"/>
                        <w:bottom w:val="none" w:sz="0" w:space="0" w:color="auto"/>
                        <w:right w:val="none" w:sz="0" w:space="0" w:color="auto"/>
                      </w:divBdr>
                      <w:divsChild>
                        <w:div w:id="846407920">
                          <w:marLeft w:val="0"/>
                          <w:marRight w:val="0"/>
                          <w:marTop w:val="0"/>
                          <w:marBottom w:val="0"/>
                          <w:divBdr>
                            <w:top w:val="none" w:sz="0" w:space="0" w:color="auto"/>
                            <w:left w:val="none" w:sz="0" w:space="0" w:color="auto"/>
                            <w:bottom w:val="none" w:sz="0" w:space="0" w:color="auto"/>
                            <w:right w:val="none" w:sz="0" w:space="0" w:color="auto"/>
                          </w:divBdr>
                          <w:divsChild>
                            <w:div w:id="232468631">
                              <w:marLeft w:val="0"/>
                              <w:marRight w:val="0"/>
                              <w:marTop w:val="0"/>
                              <w:marBottom w:val="0"/>
                              <w:divBdr>
                                <w:top w:val="none" w:sz="0" w:space="0" w:color="auto"/>
                                <w:left w:val="none" w:sz="0" w:space="0" w:color="auto"/>
                                <w:bottom w:val="none" w:sz="0" w:space="0" w:color="auto"/>
                                <w:right w:val="none" w:sz="0" w:space="0" w:color="auto"/>
                              </w:divBdr>
                              <w:divsChild>
                                <w:div w:id="1162965677">
                                  <w:marLeft w:val="0"/>
                                  <w:marRight w:val="0"/>
                                  <w:marTop w:val="0"/>
                                  <w:marBottom w:val="0"/>
                                  <w:divBdr>
                                    <w:top w:val="none" w:sz="0" w:space="0" w:color="auto"/>
                                    <w:left w:val="none" w:sz="0" w:space="0" w:color="auto"/>
                                    <w:bottom w:val="none" w:sz="0" w:space="0" w:color="auto"/>
                                    <w:right w:val="none" w:sz="0" w:space="0" w:color="auto"/>
                                  </w:divBdr>
                                  <w:divsChild>
                                    <w:div w:id="1140919415">
                                      <w:marLeft w:val="0"/>
                                      <w:marRight w:val="0"/>
                                      <w:marTop w:val="0"/>
                                      <w:marBottom w:val="0"/>
                                      <w:divBdr>
                                        <w:top w:val="none" w:sz="0" w:space="0" w:color="auto"/>
                                        <w:left w:val="none" w:sz="0" w:space="0" w:color="auto"/>
                                        <w:bottom w:val="none" w:sz="0" w:space="0" w:color="auto"/>
                                        <w:right w:val="none" w:sz="0" w:space="0" w:color="auto"/>
                                      </w:divBdr>
                                      <w:divsChild>
                                        <w:div w:id="678041106">
                                          <w:marLeft w:val="0"/>
                                          <w:marRight w:val="0"/>
                                          <w:marTop w:val="0"/>
                                          <w:marBottom w:val="0"/>
                                          <w:divBdr>
                                            <w:top w:val="none" w:sz="0" w:space="0" w:color="auto"/>
                                            <w:left w:val="none" w:sz="0" w:space="0" w:color="auto"/>
                                            <w:bottom w:val="none" w:sz="0" w:space="0" w:color="auto"/>
                                            <w:right w:val="none" w:sz="0" w:space="0" w:color="auto"/>
                                          </w:divBdr>
                                          <w:divsChild>
                                            <w:div w:id="507909588">
                                              <w:marLeft w:val="0"/>
                                              <w:marRight w:val="0"/>
                                              <w:marTop w:val="0"/>
                                              <w:marBottom w:val="0"/>
                                              <w:divBdr>
                                                <w:top w:val="none" w:sz="0" w:space="0" w:color="auto"/>
                                                <w:left w:val="none" w:sz="0" w:space="0" w:color="auto"/>
                                                <w:bottom w:val="none" w:sz="0" w:space="0" w:color="auto"/>
                                                <w:right w:val="none" w:sz="0" w:space="0" w:color="auto"/>
                                              </w:divBdr>
                                            </w:div>
                                            <w:div w:id="1082943923">
                                              <w:marLeft w:val="0"/>
                                              <w:marRight w:val="0"/>
                                              <w:marTop w:val="0"/>
                                              <w:marBottom w:val="0"/>
                                              <w:divBdr>
                                                <w:top w:val="none" w:sz="0" w:space="0" w:color="auto"/>
                                                <w:left w:val="none" w:sz="0" w:space="0" w:color="auto"/>
                                                <w:bottom w:val="none" w:sz="0" w:space="0" w:color="auto"/>
                                                <w:right w:val="none" w:sz="0" w:space="0" w:color="auto"/>
                                              </w:divBdr>
                                            </w:div>
                                            <w:div w:id="1941831805">
                                              <w:marLeft w:val="0"/>
                                              <w:marRight w:val="0"/>
                                              <w:marTop w:val="0"/>
                                              <w:marBottom w:val="0"/>
                                              <w:divBdr>
                                                <w:top w:val="none" w:sz="0" w:space="0" w:color="auto"/>
                                                <w:left w:val="none" w:sz="0" w:space="0" w:color="auto"/>
                                                <w:bottom w:val="none" w:sz="0" w:space="0" w:color="auto"/>
                                                <w:right w:val="none" w:sz="0" w:space="0" w:color="auto"/>
                                              </w:divBdr>
                                              <w:divsChild>
                                                <w:div w:id="529532848">
                                                  <w:marLeft w:val="0"/>
                                                  <w:marRight w:val="0"/>
                                                  <w:marTop w:val="0"/>
                                                  <w:marBottom w:val="0"/>
                                                  <w:divBdr>
                                                    <w:top w:val="none" w:sz="0" w:space="0" w:color="auto"/>
                                                    <w:left w:val="none" w:sz="0" w:space="0" w:color="auto"/>
                                                    <w:bottom w:val="none" w:sz="0" w:space="0" w:color="auto"/>
                                                    <w:right w:val="none" w:sz="0" w:space="0" w:color="auto"/>
                                                  </w:divBdr>
                                                  <w:divsChild>
                                                    <w:div w:id="174260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6758957">
                          <w:marLeft w:val="0"/>
                          <w:marRight w:val="0"/>
                          <w:marTop w:val="0"/>
                          <w:marBottom w:val="0"/>
                          <w:divBdr>
                            <w:top w:val="none" w:sz="0" w:space="0" w:color="auto"/>
                            <w:left w:val="none" w:sz="0" w:space="0" w:color="auto"/>
                            <w:bottom w:val="none" w:sz="0" w:space="0" w:color="auto"/>
                            <w:right w:val="none" w:sz="0" w:space="0" w:color="auto"/>
                          </w:divBdr>
                          <w:divsChild>
                            <w:div w:id="1622152810">
                              <w:marLeft w:val="0"/>
                              <w:marRight w:val="0"/>
                              <w:marTop w:val="0"/>
                              <w:marBottom w:val="0"/>
                              <w:divBdr>
                                <w:top w:val="none" w:sz="0" w:space="0" w:color="auto"/>
                                <w:left w:val="none" w:sz="0" w:space="0" w:color="auto"/>
                                <w:bottom w:val="none" w:sz="0" w:space="0" w:color="auto"/>
                                <w:right w:val="none" w:sz="0" w:space="0" w:color="auto"/>
                              </w:divBdr>
                              <w:divsChild>
                                <w:div w:id="639306572">
                                  <w:marLeft w:val="0"/>
                                  <w:marRight w:val="0"/>
                                  <w:marTop w:val="0"/>
                                  <w:marBottom w:val="0"/>
                                  <w:divBdr>
                                    <w:top w:val="none" w:sz="0" w:space="0" w:color="auto"/>
                                    <w:left w:val="none" w:sz="0" w:space="0" w:color="auto"/>
                                    <w:bottom w:val="none" w:sz="0" w:space="0" w:color="auto"/>
                                    <w:right w:val="none" w:sz="0" w:space="0" w:color="auto"/>
                                  </w:divBdr>
                                  <w:divsChild>
                                    <w:div w:id="3701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9205732">
          <w:marLeft w:val="0"/>
          <w:marRight w:val="0"/>
          <w:marTop w:val="0"/>
          <w:marBottom w:val="0"/>
          <w:divBdr>
            <w:top w:val="none" w:sz="0" w:space="0" w:color="auto"/>
            <w:left w:val="none" w:sz="0" w:space="0" w:color="auto"/>
            <w:bottom w:val="none" w:sz="0" w:space="0" w:color="auto"/>
            <w:right w:val="none" w:sz="0" w:space="0" w:color="auto"/>
          </w:divBdr>
          <w:divsChild>
            <w:div w:id="1123764199">
              <w:marLeft w:val="0"/>
              <w:marRight w:val="0"/>
              <w:marTop w:val="0"/>
              <w:marBottom w:val="0"/>
              <w:divBdr>
                <w:top w:val="none" w:sz="0" w:space="0" w:color="auto"/>
                <w:left w:val="none" w:sz="0" w:space="0" w:color="auto"/>
                <w:bottom w:val="none" w:sz="0" w:space="0" w:color="auto"/>
                <w:right w:val="none" w:sz="0" w:space="0" w:color="auto"/>
              </w:divBdr>
              <w:divsChild>
                <w:div w:id="321590829">
                  <w:marLeft w:val="0"/>
                  <w:marRight w:val="0"/>
                  <w:marTop w:val="0"/>
                  <w:marBottom w:val="0"/>
                  <w:divBdr>
                    <w:top w:val="none" w:sz="0" w:space="0" w:color="auto"/>
                    <w:left w:val="none" w:sz="0" w:space="0" w:color="auto"/>
                    <w:bottom w:val="none" w:sz="0" w:space="0" w:color="auto"/>
                    <w:right w:val="none" w:sz="0" w:space="0" w:color="auto"/>
                  </w:divBdr>
                  <w:divsChild>
                    <w:div w:id="1442871942">
                      <w:marLeft w:val="0"/>
                      <w:marRight w:val="0"/>
                      <w:marTop w:val="0"/>
                      <w:marBottom w:val="0"/>
                      <w:divBdr>
                        <w:top w:val="none" w:sz="0" w:space="0" w:color="auto"/>
                        <w:left w:val="none" w:sz="0" w:space="0" w:color="auto"/>
                        <w:bottom w:val="none" w:sz="0" w:space="0" w:color="auto"/>
                        <w:right w:val="none" w:sz="0" w:space="0" w:color="auto"/>
                      </w:divBdr>
                      <w:divsChild>
                        <w:div w:id="1820222913">
                          <w:marLeft w:val="0"/>
                          <w:marRight w:val="0"/>
                          <w:marTop w:val="0"/>
                          <w:marBottom w:val="0"/>
                          <w:divBdr>
                            <w:top w:val="none" w:sz="0" w:space="0" w:color="auto"/>
                            <w:left w:val="none" w:sz="0" w:space="0" w:color="auto"/>
                            <w:bottom w:val="none" w:sz="0" w:space="0" w:color="auto"/>
                            <w:right w:val="none" w:sz="0" w:space="0" w:color="auto"/>
                          </w:divBdr>
                          <w:divsChild>
                            <w:div w:id="514348684">
                              <w:marLeft w:val="0"/>
                              <w:marRight w:val="0"/>
                              <w:marTop w:val="0"/>
                              <w:marBottom w:val="0"/>
                              <w:divBdr>
                                <w:top w:val="none" w:sz="0" w:space="0" w:color="auto"/>
                                <w:left w:val="none" w:sz="0" w:space="0" w:color="auto"/>
                                <w:bottom w:val="none" w:sz="0" w:space="0" w:color="auto"/>
                                <w:right w:val="none" w:sz="0" w:space="0" w:color="auto"/>
                              </w:divBdr>
                              <w:divsChild>
                                <w:div w:id="615021077">
                                  <w:marLeft w:val="0"/>
                                  <w:marRight w:val="0"/>
                                  <w:marTop w:val="0"/>
                                  <w:marBottom w:val="0"/>
                                  <w:divBdr>
                                    <w:top w:val="none" w:sz="0" w:space="0" w:color="auto"/>
                                    <w:left w:val="none" w:sz="0" w:space="0" w:color="auto"/>
                                    <w:bottom w:val="none" w:sz="0" w:space="0" w:color="auto"/>
                                    <w:right w:val="none" w:sz="0" w:space="0" w:color="auto"/>
                                  </w:divBdr>
                                  <w:divsChild>
                                    <w:div w:id="1969116837">
                                      <w:marLeft w:val="0"/>
                                      <w:marRight w:val="0"/>
                                      <w:marTop w:val="0"/>
                                      <w:marBottom w:val="0"/>
                                      <w:divBdr>
                                        <w:top w:val="none" w:sz="0" w:space="0" w:color="auto"/>
                                        <w:left w:val="none" w:sz="0" w:space="0" w:color="auto"/>
                                        <w:bottom w:val="none" w:sz="0" w:space="0" w:color="auto"/>
                                        <w:right w:val="none" w:sz="0" w:space="0" w:color="auto"/>
                                      </w:divBdr>
                                      <w:divsChild>
                                        <w:div w:id="54768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5414728">
      <w:bodyDiv w:val="1"/>
      <w:marLeft w:val="0"/>
      <w:marRight w:val="0"/>
      <w:marTop w:val="0"/>
      <w:marBottom w:val="0"/>
      <w:divBdr>
        <w:top w:val="none" w:sz="0" w:space="0" w:color="auto"/>
        <w:left w:val="none" w:sz="0" w:space="0" w:color="auto"/>
        <w:bottom w:val="none" w:sz="0" w:space="0" w:color="auto"/>
        <w:right w:val="none" w:sz="0" w:space="0" w:color="auto"/>
      </w:divBdr>
      <w:divsChild>
        <w:div w:id="596596631">
          <w:marLeft w:val="0"/>
          <w:marRight w:val="0"/>
          <w:marTop w:val="0"/>
          <w:marBottom w:val="0"/>
          <w:divBdr>
            <w:top w:val="none" w:sz="0" w:space="0" w:color="auto"/>
            <w:left w:val="none" w:sz="0" w:space="0" w:color="auto"/>
            <w:bottom w:val="none" w:sz="0" w:space="0" w:color="auto"/>
            <w:right w:val="none" w:sz="0" w:space="0" w:color="auto"/>
          </w:divBdr>
        </w:div>
      </w:divsChild>
    </w:div>
    <w:div w:id="1179150640">
      <w:bodyDiv w:val="1"/>
      <w:marLeft w:val="0"/>
      <w:marRight w:val="0"/>
      <w:marTop w:val="0"/>
      <w:marBottom w:val="0"/>
      <w:divBdr>
        <w:top w:val="none" w:sz="0" w:space="0" w:color="auto"/>
        <w:left w:val="none" w:sz="0" w:space="0" w:color="auto"/>
        <w:bottom w:val="none" w:sz="0" w:space="0" w:color="auto"/>
        <w:right w:val="none" w:sz="0" w:space="0" w:color="auto"/>
      </w:divBdr>
    </w:div>
    <w:div w:id="1188635814">
      <w:bodyDiv w:val="1"/>
      <w:marLeft w:val="0"/>
      <w:marRight w:val="0"/>
      <w:marTop w:val="0"/>
      <w:marBottom w:val="0"/>
      <w:divBdr>
        <w:top w:val="none" w:sz="0" w:space="0" w:color="auto"/>
        <w:left w:val="none" w:sz="0" w:space="0" w:color="auto"/>
        <w:bottom w:val="none" w:sz="0" w:space="0" w:color="auto"/>
        <w:right w:val="none" w:sz="0" w:space="0" w:color="auto"/>
      </w:divBdr>
      <w:divsChild>
        <w:div w:id="62221828">
          <w:marLeft w:val="0"/>
          <w:marRight w:val="0"/>
          <w:marTop w:val="0"/>
          <w:marBottom w:val="0"/>
          <w:divBdr>
            <w:top w:val="none" w:sz="0" w:space="0" w:color="auto"/>
            <w:left w:val="none" w:sz="0" w:space="0" w:color="auto"/>
            <w:bottom w:val="none" w:sz="0" w:space="0" w:color="auto"/>
            <w:right w:val="none" w:sz="0" w:space="0" w:color="auto"/>
          </w:divBdr>
        </w:div>
        <w:div w:id="142553413">
          <w:marLeft w:val="0"/>
          <w:marRight w:val="0"/>
          <w:marTop w:val="0"/>
          <w:marBottom w:val="0"/>
          <w:divBdr>
            <w:top w:val="none" w:sz="0" w:space="0" w:color="auto"/>
            <w:left w:val="none" w:sz="0" w:space="0" w:color="auto"/>
            <w:bottom w:val="none" w:sz="0" w:space="0" w:color="auto"/>
            <w:right w:val="none" w:sz="0" w:space="0" w:color="auto"/>
          </w:divBdr>
        </w:div>
        <w:div w:id="306865451">
          <w:marLeft w:val="0"/>
          <w:marRight w:val="0"/>
          <w:marTop w:val="0"/>
          <w:marBottom w:val="0"/>
          <w:divBdr>
            <w:top w:val="none" w:sz="0" w:space="0" w:color="auto"/>
            <w:left w:val="none" w:sz="0" w:space="0" w:color="auto"/>
            <w:bottom w:val="none" w:sz="0" w:space="0" w:color="auto"/>
            <w:right w:val="none" w:sz="0" w:space="0" w:color="auto"/>
          </w:divBdr>
        </w:div>
        <w:div w:id="334458621">
          <w:marLeft w:val="0"/>
          <w:marRight w:val="0"/>
          <w:marTop w:val="0"/>
          <w:marBottom w:val="0"/>
          <w:divBdr>
            <w:top w:val="none" w:sz="0" w:space="0" w:color="auto"/>
            <w:left w:val="none" w:sz="0" w:space="0" w:color="auto"/>
            <w:bottom w:val="none" w:sz="0" w:space="0" w:color="auto"/>
            <w:right w:val="none" w:sz="0" w:space="0" w:color="auto"/>
          </w:divBdr>
        </w:div>
        <w:div w:id="684524135">
          <w:marLeft w:val="0"/>
          <w:marRight w:val="0"/>
          <w:marTop w:val="0"/>
          <w:marBottom w:val="0"/>
          <w:divBdr>
            <w:top w:val="none" w:sz="0" w:space="0" w:color="auto"/>
            <w:left w:val="none" w:sz="0" w:space="0" w:color="auto"/>
            <w:bottom w:val="none" w:sz="0" w:space="0" w:color="auto"/>
            <w:right w:val="none" w:sz="0" w:space="0" w:color="auto"/>
          </w:divBdr>
        </w:div>
        <w:div w:id="1106389432">
          <w:marLeft w:val="0"/>
          <w:marRight w:val="0"/>
          <w:marTop w:val="0"/>
          <w:marBottom w:val="0"/>
          <w:divBdr>
            <w:top w:val="none" w:sz="0" w:space="0" w:color="auto"/>
            <w:left w:val="none" w:sz="0" w:space="0" w:color="auto"/>
            <w:bottom w:val="none" w:sz="0" w:space="0" w:color="auto"/>
            <w:right w:val="none" w:sz="0" w:space="0" w:color="auto"/>
          </w:divBdr>
        </w:div>
        <w:div w:id="1406222272">
          <w:marLeft w:val="0"/>
          <w:marRight w:val="0"/>
          <w:marTop w:val="0"/>
          <w:marBottom w:val="0"/>
          <w:divBdr>
            <w:top w:val="none" w:sz="0" w:space="0" w:color="auto"/>
            <w:left w:val="none" w:sz="0" w:space="0" w:color="auto"/>
            <w:bottom w:val="none" w:sz="0" w:space="0" w:color="auto"/>
            <w:right w:val="none" w:sz="0" w:space="0" w:color="auto"/>
          </w:divBdr>
        </w:div>
        <w:div w:id="1754938182">
          <w:marLeft w:val="0"/>
          <w:marRight w:val="0"/>
          <w:marTop w:val="0"/>
          <w:marBottom w:val="0"/>
          <w:divBdr>
            <w:top w:val="none" w:sz="0" w:space="0" w:color="auto"/>
            <w:left w:val="none" w:sz="0" w:space="0" w:color="auto"/>
            <w:bottom w:val="none" w:sz="0" w:space="0" w:color="auto"/>
            <w:right w:val="none" w:sz="0" w:space="0" w:color="auto"/>
          </w:divBdr>
        </w:div>
      </w:divsChild>
    </w:div>
    <w:div w:id="1189953128">
      <w:bodyDiv w:val="1"/>
      <w:marLeft w:val="0"/>
      <w:marRight w:val="0"/>
      <w:marTop w:val="0"/>
      <w:marBottom w:val="0"/>
      <w:divBdr>
        <w:top w:val="none" w:sz="0" w:space="0" w:color="auto"/>
        <w:left w:val="none" w:sz="0" w:space="0" w:color="auto"/>
        <w:bottom w:val="none" w:sz="0" w:space="0" w:color="auto"/>
        <w:right w:val="none" w:sz="0" w:space="0" w:color="auto"/>
      </w:divBdr>
    </w:div>
    <w:div w:id="1199780358">
      <w:bodyDiv w:val="1"/>
      <w:marLeft w:val="0"/>
      <w:marRight w:val="0"/>
      <w:marTop w:val="0"/>
      <w:marBottom w:val="0"/>
      <w:divBdr>
        <w:top w:val="none" w:sz="0" w:space="0" w:color="auto"/>
        <w:left w:val="none" w:sz="0" w:space="0" w:color="auto"/>
        <w:bottom w:val="none" w:sz="0" w:space="0" w:color="auto"/>
        <w:right w:val="none" w:sz="0" w:space="0" w:color="auto"/>
      </w:divBdr>
      <w:divsChild>
        <w:div w:id="2036073530">
          <w:marLeft w:val="0"/>
          <w:marRight w:val="0"/>
          <w:marTop w:val="0"/>
          <w:marBottom w:val="0"/>
          <w:divBdr>
            <w:top w:val="none" w:sz="0" w:space="0" w:color="auto"/>
            <w:left w:val="none" w:sz="0" w:space="0" w:color="auto"/>
            <w:bottom w:val="none" w:sz="0" w:space="0" w:color="auto"/>
            <w:right w:val="none" w:sz="0" w:space="0" w:color="auto"/>
          </w:divBdr>
          <w:divsChild>
            <w:div w:id="841701094">
              <w:marLeft w:val="0"/>
              <w:marRight w:val="0"/>
              <w:marTop w:val="0"/>
              <w:marBottom w:val="0"/>
              <w:divBdr>
                <w:top w:val="none" w:sz="0" w:space="0" w:color="auto"/>
                <w:left w:val="none" w:sz="0" w:space="0" w:color="auto"/>
                <w:bottom w:val="none" w:sz="0" w:space="0" w:color="auto"/>
                <w:right w:val="none" w:sz="0" w:space="0" w:color="auto"/>
              </w:divBdr>
            </w:div>
            <w:div w:id="1049262347">
              <w:marLeft w:val="0"/>
              <w:marRight w:val="0"/>
              <w:marTop w:val="0"/>
              <w:marBottom w:val="0"/>
              <w:divBdr>
                <w:top w:val="none" w:sz="0" w:space="0" w:color="auto"/>
                <w:left w:val="none" w:sz="0" w:space="0" w:color="auto"/>
                <w:bottom w:val="none" w:sz="0" w:space="0" w:color="auto"/>
                <w:right w:val="none" w:sz="0" w:space="0" w:color="auto"/>
              </w:divBdr>
              <w:divsChild>
                <w:div w:id="812864956">
                  <w:marLeft w:val="0"/>
                  <w:marRight w:val="0"/>
                  <w:marTop w:val="0"/>
                  <w:marBottom w:val="0"/>
                  <w:divBdr>
                    <w:top w:val="none" w:sz="0" w:space="0" w:color="auto"/>
                    <w:left w:val="none" w:sz="0" w:space="0" w:color="auto"/>
                    <w:bottom w:val="none" w:sz="0" w:space="0" w:color="auto"/>
                    <w:right w:val="none" w:sz="0" w:space="0" w:color="auto"/>
                  </w:divBdr>
                  <w:divsChild>
                    <w:div w:id="159338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9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5219">
      <w:bodyDiv w:val="1"/>
      <w:marLeft w:val="0"/>
      <w:marRight w:val="0"/>
      <w:marTop w:val="0"/>
      <w:marBottom w:val="0"/>
      <w:divBdr>
        <w:top w:val="none" w:sz="0" w:space="0" w:color="auto"/>
        <w:left w:val="none" w:sz="0" w:space="0" w:color="auto"/>
        <w:bottom w:val="none" w:sz="0" w:space="0" w:color="auto"/>
        <w:right w:val="none" w:sz="0" w:space="0" w:color="auto"/>
      </w:divBdr>
    </w:div>
    <w:div w:id="1200169328">
      <w:bodyDiv w:val="1"/>
      <w:marLeft w:val="0"/>
      <w:marRight w:val="0"/>
      <w:marTop w:val="0"/>
      <w:marBottom w:val="0"/>
      <w:divBdr>
        <w:top w:val="none" w:sz="0" w:space="0" w:color="auto"/>
        <w:left w:val="none" w:sz="0" w:space="0" w:color="auto"/>
        <w:bottom w:val="none" w:sz="0" w:space="0" w:color="auto"/>
        <w:right w:val="none" w:sz="0" w:space="0" w:color="auto"/>
      </w:divBdr>
    </w:div>
    <w:div w:id="1203131263">
      <w:bodyDiv w:val="1"/>
      <w:marLeft w:val="0"/>
      <w:marRight w:val="0"/>
      <w:marTop w:val="0"/>
      <w:marBottom w:val="0"/>
      <w:divBdr>
        <w:top w:val="none" w:sz="0" w:space="0" w:color="auto"/>
        <w:left w:val="none" w:sz="0" w:space="0" w:color="auto"/>
        <w:bottom w:val="none" w:sz="0" w:space="0" w:color="auto"/>
        <w:right w:val="none" w:sz="0" w:space="0" w:color="auto"/>
      </w:divBdr>
      <w:divsChild>
        <w:div w:id="2033919491">
          <w:marLeft w:val="0"/>
          <w:marRight w:val="0"/>
          <w:marTop w:val="0"/>
          <w:marBottom w:val="0"/>
          <w:divBdr>
            <w:top w:val="none" w:sz="0" w:space="0" w:color="auto"/>
            <w:left w:val="none" w:sz="0" w:space="0" w:color="auto"/>
            <w:bottom w:val="none" w:sz="0" w:space="0" w:color="auto"/>
            <w:right w:val="none" w:sz="0" w:space="0" w:color="auto"/>
          </w:divBdr>
        </w:div>
      </w:divsChild>
    </w:div>
    <w:div w:id="1207717405">
      <w:bodyDiv w:val="1"/>
      <w:marLeft w:val="0"/>
      <w:marRight w:val="0"/>
      <w:marTop w:val="0"/>
      <w:marBottom w:val="0"/>
      <w:divBdr>
        <w:top w:val="none" w:sz="0" w:space="0" w:color="auto"/>
        <w:left w:val="none" w:sz="0" w:space="0" w:color="auto"/>
        <w:bottom w:val="none" w:sz="0" w:space="0" w:color="auto"/>
        <w:right w:val="none" w:sz="0" w:space="0" w:color="auto"/>
      </w:divBdr>
      <w:divsChild>
        <w:div w:id="298462181">
          <w:marLeft w:val="0"/>
          <w:marRight w:val="0"/>
          <w:marTop w:val="0"/>
          <w:marBottom w:val="0"/>
          <w:divBdr>
            <w:top w:val="none" w:sz="0" w:space="0" w:color="auto"/>
            <w:left w:val="none" w:sz="0" w:space="0" w:color="auto"/>
            <w:bottom w:val="none" w:sz="0" w:space="0" w:color="auto"/>
            <w:right w:val="none" w:sz="0" w:space="0" w:color="auto"/>
          </w:divBdr>
        </w:div>
      </w:divsChild>
    </w:div>
    <w:div w:id="1209756041">
      <w:bodyDiv w:val="1"/>
      <w:marLeft w:val="0"/>
      <w:marRight w:val="0"/>
      <w:marTop w:val="0"/>
      <w:marBottom w:val="0"/>
      <w:divBdr>
        <w:top w:val="none" w:sz="0" w:space="0" w:color="auto"/>
        <w:left w:val="none" w:sz="0" w:space="0" w:color="auto"/>
        <w:bottom w:val="none" w:sz="0" w:space="0" w:color="auto"/>
        <w:right w:val="none" w:sz="0" w:space="0" w:color="auto"/>
      </w:divBdr>
    </w:div>
    <w:div w:id="1213036587">
      <w:bodyDiv w:val="1"/>
      <w:marLeft w:val="0"/>
      <w:marRight w:val="0"/>
      <w:marTop w:val="0"/>
      <w:marBottom w:val="0"/>
      <w:divBdr>
        <w:top w:val="none" w:sz="0" w:space="0" w:color="auto"/>
        <w:left w:val="none" w:sz="0" w:space="0" w:color="auto"/>
        <w:bottom w:val="none" w:sz="0" w:space="0" w:color="auto"/>
        <w:right w:val="none" w:sz="0" w:space="0" w:color="auto"/>
      </w:divBdr>
      <w:divsChild>
        <w:div w:id="1697268142">
          <w:marLeft w:val="0"/>
          <w:marRight w:val="0"/>
          <w:marTop w:val="0"/>
          <w:marBottom w:val="0"/>
          <w:divBdr>
            <w:top w:val="none" w:sz="0" w:space="0" w:color="auto"/>
            <w:left w:val="none" w:sz="0" w:space="0" w:color="auto"/>
            <w:bottom w:val="none" w:sz="0" w:space="0" w:color="auto"/>
            <w:right w:val="none" w:sz="0" w:space="0" w:color="auto"/>
          </w:divBdr>
        </w:div>
      </w:divsChild>
    </w:div>
    <w:div w:id="1214392661">
      <w:bodyDiv w:val="1"/>
      <w:marLeft w:val="0"/>
      <w:marRight w:val="0"/>
      <w:marTop w:val="0"/>
      <w:marBottom w:val="0"/>
      <w:divBdr>
        <w:top w:val="none" w:sz="0" w:space="0" w:color="auto"/>
        <w:left w:val="none" w:sz="0" w:space="0" w:color="auto"/>
        <w:bottom w:val="none" w:sz="0" w:space="0" w:color="auto"/>
        <w:right w:val="none" w:sz="0" w:space="0" w:color="auto"/>
      </w:divBdr>
      <w:divsChild>
        <w:div w:id="928582639">
          <w:marLeft w:val="0"/>
          <w:marRight w:val="0"/>
          <w:marTop w:val="0"/>
          <w:marBottom w:val="0"/>
          <w:divBdr>
            <w:top w:val="none" w:sz="0" w:space="0" w:color="auto"/>
            <w:left w:val="none" w:sz="0" w:space="0" w:color="auto"/>
            <w:bottom w:val="none" w:sz="0" w:space="0" w:color="auto"/>
            <w:right w:val="none" w:sz="0" w:space="0" w:color="auto"/>
          </w:divBdr>
        </w:div>
      </w:divsChild>
    </w:div>
    <w:div w:id="1215779295">
      <w:bodyDiv w:val="1"/>
      <w:marLeft w:val="0"/>
      <w:marRight w:val="0"/>
      <w:marTop w:val="0"/>
      <w:marBottom w:val="0"/>
      <w:divBdr>
        <w:top w:val="none" w:sz="0" w:space="0" w:color="auto"/>
        <w:left w:val="none" w:sz="0" w:space="0" w:color="auto"/>
        <w:bottom w:val="none" w:sz="0" w:space="0" w:color="auto"/>
        <w:right w:val="none" w:sz="0" w:space="0" w:color="auto"/>
      </w:divBdr>
    </w:div>
    <w:div w:id="1217740809">
      <w:bodyDiv w:val="1"/>
      <w:marLeft w:val="0"/>
      <w:marRight w:val="0"/>
      <w:marTop w:val="0"/>
      <w:marBottom w:val="0"/>
      <w:divBdr>
        <w:top w:val="none" w:sz="0" w:space="0" w:color="auto"/>
        <w:left w:val="none" w:sz="0" w:space="0" w:color="auto"/>
        <w:bottom w:val="none" w:sz="0" w:space="0" w:color="auto"/>
        <w:right w:val="none" w:sz="0" w:space="0" w:color="auto"/>
      </w:divBdr>
    </w:div>
    <w:div w:id="1219824447">
      <w:bodyDiv w:val="1"/>
      <w:marLeft w:val="0"/>
      <w:marRight w:val="0"/>
      <w:marTop w:val="0"/>
      <w:marBottom w:val="0"/>
      <w:divBdr>
        <w:top w:val="none" w:sz="0" w:space="0" w:color="auto"/>
        <w:left w:val="none" w:sz="0" w:space="0" w:color="auto"/>
        <w:bottom w:val="none" w:sz="0" w:space="0" w:color="auto"/>
        <w:right w:val="none" w:sz="0" w:space="0" w:color="auto"/>
      </w:divBdr>
    </w:div>
    <w:div w:id="1221941717">
      <w:bodyDiv w:val="1"/>
      <w:marLeft w:val="0"/>
      <w:marRight w:val="0"/>
      <w:marTop w:val="0"/>
      <w:marBottom w:val="0"/>
      <w:divBdr>
        <w:top w:val="none" w:sz="0" w:space="0" w:color="auto"/>
        <w:left w:val="none" w:sz="0" w:space="0" w:color="auto"/>
        <w:bottom w:val="none" w:sz="0" w:space="0" w:color="auto"/>
        <w:right w:val="none" w:sz="0" w:space="0" w:color="auto"/>
      </w:divBdr>
      <w:divsChild>
        <w:div w:id="71465729">
          <w:marLeft w:val="0"/>
          <w:marRight w:val="0"/>
          <w:marTop w:val="0"/>
          <w:marBottom w:val="0"/>
          <w:divBdr>
            <w:top w:val="none" w:sz="0" w:space="0" w:color="auto"/>
            <w:left w:val="none" w:sz="0" w:space="0" w:color="auto"/>
            <w:bottom w:val="none" w:sz="0" w:space="0" w:color="auto"/>
            <w:right w:val="none" w:sz="0" w:space="0" w:color="auto"/>
          </w:divBdr>
          <w:divsChild>
            <w:div w:id="182549753">
              <w:marLeft w:val="0"/>
              <w:marRight w:val="0"/>
              <w:marTop w:val="0"/>
              <w:marBottom w:val="0"/>
              <w:divBdr>
                <w:top w:val="none" w:sz="0" w:space="0" w:color="auto"/>
                <w:left w:val="none" w:sz="0" w:space="0" w:color="auto"/>
                <w:bottom w:val="none" w:sz="0" w:space="0" w:color="auto"/>
                <w:right w:val="none" w:sz="0" w:space="0" w:color="auto"/>
              </w:divBdr>
            </w:div>
            <w:div w:id="1113399739">
              <w:marLeft w:val="0"/>
              <w:marRight w:val="0"/>
              <w:marTop w:val="0"/>
              <w:marBottom w:val="0"/>
              <w:divBdr>
                <w:top w:val="none" w:sz="0" w:space="0" w:color="auto"/>
                <w:left w:val="none" w:sz="0" w:space="0" w:color="auto"/>
                <w:bottom w:val="none" w:sz="0" w:space="0" w:color="auto"/>
                <w:right w:val="none" w:sz="0" w:space="0" w:color="auto"/>
              </w:divBdr>
            </w:div>
            <w:div w:id="2103797325">
              <w:marLeft w:val="0"/>
              <w:marRight w:val="0"/>
              <w:marTop w:val="0"/>
              <w:marBottom w:val="0"/>
              <w:divBdr>
                <w:top w:val="none" w:sz="0" w:space="0" w:color="auto"/>
                <w:left w:val="none" w:sz="0" w:space="0" w:color="auto"/>
                <w:bottom w:val="none" w:sz="0" w:space="0" w:color="auto"/>
                <w:right w:val="none" w:sz="0" w:space="0" w:color="auto"/>
              </w:divBdr>
              <w:divsChild>
                <w:div w:id="1303583075">
                  <w:marLeft w:val="0"/>
                  <w:marRight w:val="0"/>
                  <w:marTop w:val="0"/>
                  <w:marBottom w:val="0"/>
                  <w:divBdr>
                    <w:top w:val="none" w:sz="0" w:space="0" w:color="auto"/>
                    <w:left w:val="none" w:sz="0" w:space="0" w:color="auto"/>
                    <w:bottom w:val="none" w:sz="0" w:space="0" w:color="auto"/>
                    <w:right w:val="none" w:sz="0" w:space="0" w:color="auto"/>
                  </w:divBdr>
                  <w:divsChild>
                    <w:div w:id="13140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311245">
          <w:marLeft w:val="0"/>
          <w:marRight w:val="0"/>
          <w:marTop w:val="0"/>
          <w:marBottom w:val="0"/>
          <w:divBdr>
            <w:top w:val="none" w:sz="0" w:space="0" w:color="auto"/>
            <w:left w:val="none" w:sz="0" w:space="0" w:color="auto"/>
            <w:bottom w:val="none" w:sz="0" w:space="0" w:color="auto"/>
            <w:right w:val="none" w:sz="0" w:space="0" w:color="auto"/>
          </w:divBdr>
          <w:divsChild>
            <w:div w:id="229581960">
              <w:marLeft w:val="0"/>
              <w:marRight w:val="0"/>
              <w:marTop w:val="0"/>
              <w:marBottom w:val="0"/>
              <w:divBdr>
                <w:top w:val="none" w:sz="0" w:space="0" w:color="auto"/>
                <w:left w:val="none" w:sz="0" w:space="0" w:color="auto"/>
                <w:bottom w:val="none" w:sz="0" w:space="0" w:color="auto"/>
                <w:right w:val="none" w:sz="0" w:space="0" w:color="auto"/>
              </w:divBdr>
            </w:div>
            <w:div w:id="882862490">
              <w:marLeft w:val="0"/>
              <w:marRight w:val="0"/>
              <w:marTop w:val="0"/>
              <w:marBottom w:val="0"/>
              <w:divBdr>
                <w:top w:val="none" w:sz="0" w:space="0" w:color="auto"/>
                <w:left w:val="none" w:sz="0" w:space="0" w:color="auto"/>
                <w:bottom w:val="none" w:sz="0" w:space="0" w:color="auto"/>
                <w:right w:val="none" w:sz="0" w:space="0" w:color="auto"/>
              </w:divBdr>
              <w:divsChild>
                <w:div w:id="358940860">
                  <w:marLeft w:val="0"/>
                  <w:marRight w:val="0"/>
                  <w:marTop w:val="0"/>
                  <w:marBottom w:val="0"/>
                  <w:divBdr>
                    <w:top w:val="none" w:sz="0" w:space="0" w:color="auto"/>
                    <w:left w:val="none" w:sz="0" w:space="0" w:color="auto"/>
                    <w:bottom w:val="none" w:sz="0" w:space="0" w:color="auto"/>
                    <w:right w:val="none" w:sz="0" w:space="0" w:color="auto"/>
                  </w:divBdr>
                  <w:divsChild>
                    <w:div w:id="185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72340">
              <w:marLeft w:val="0"/>
              <w:marRight w:val="0"/>
              <w:marTop w:val="0"/>
              <w:marBottom w:val="0"/>
              <w:divBdr>
                <w:top w:val="none" w:sz="0" w:space="0" w:color="auto"/>
                <w:left w:val="none" w:sz="0" w:space="0" w:color="auto"/>
                <w:bottom w:val="none" w:sz="0" w:space="0" w:color="auto"/>
                <w:right w:val="none" w:sz="0" w:space="0" w:color="auto"/>
              </w:divBdr>
            </w:div>
          </w:divsChild>
        </w:div>
        <w:div w:id="1559123524">
          <w:marLeft w:val="0"/>
          <w:marRight w:val="0"/>
          <w:marTop w:val="0"/>
          <w:marBottom w:val="0"/>
          <w:divBdr>
            <w:top w:val="none" w:sz="0" w:space="0" w:color="auto"/>
            <w:left w:val="none" w:sz="0" w:space="0" w:color="auto"/>
            <w:bottom w:val="none" w:sz="0" w:space="0" w:color="auto"/>
            <w:right w:val="none" w:sz="0" w:space="0" w:color="auto"/>
          </w:divBdr>
          <w:divsChild>
            <w:div w:id="579218386">
              <w:marLeft w:val="0"/>
              <w:marRight w:val="0"/>
              <w:marTop w:val="0"/>
              <w:marBottom w:val="0"/>
              <w:divBdr>
                <w:top w:val="none" w:sz="0" w:space="0" w:color="auto"/>
                <w:left w:val="none" w:sz="0" w:space="0" w:color="auto"/>
                <w:bottom w:val="none" w:sz="0" w:space="0" w:color="auto"/>
                <w:right w:val="none" w:sz="0" w:space="0" w:color="auto"/>
              </w:divBdr>
              <w:divsChild>
                <w:div w:id="1143423562">
                  <w:marLeft w:val="0"/>
                  <w:marRight w:val="0"/>
                  <w:marTop w:val="0"/>
                  <w:marBottom w:val="0"/>
                  <w:divBdr>
                    <w:top w:val="none" w:sz="0" w:space="0" w:color="auto"/>
                    <w:left w:val="none" w:sz="0" w:space="0" w:color="auto"/>
                    <w:bottom w:val="none" w:sz="0" w:space="0" w:color="auto"/>
                    <w:right w:val="none" w:sz="0" w:space="0" w:color="auto"/>
                  </w:divBdr>
                  <w:divsChild>
                    <w:div w:id="168008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661">
              <w:marLeft w:val="0"/>
              <w:marRight w:val="0"/>
              <w:marTop w:val="0"/>
              <w:marBottom w:val="0"/>
              <w:divBdr>
                <w:top w:val="none" w:sz="0" w:space="0" w:color="auto"/>
                <w:left w:val="none" w:sz="0" w:space="0" w:color="auto"/>
                <w:bottom w:val="none" w:sz="0" w:space="0" w:color="auto"/>
                <w:right w:val="none" w:sz="0" w:space="0" w:color="auto"/>
              </w:divBdr>
            </w:div>
            <w:div w:id="1039819709">
              <w:marLeft w:val="0"/>
              <w:marRight w:val="0"/>
              <w:marTop w:val="0"/>
              <w:marBottom w:val="0"/>
              <w:divBdr>
                <w:top w:val="none" w:sz="0" w:space="0" w:color="auto"/>
                <w:left w:val="none" w:sz="0" w:space="0" w:color="auto"/>
                <w:bottom w:val="none" w:sz="0" w:space="0" w:color="auto"/>
                <w:right w:val="none" w:sz="0" w:space="0" w:color="auto"/>
              </w:divBdr>
            </w:div>
          </w:divsChild>
        </w:div>
        <w:div w:id="2080790241">
          <w:marLeft w:val="0"/>
          <w:marRight w:val="0"/>
          <w:marTop w:val="0"/>
          <w:marBottom w:val="0"/>
          <w:divBdr>
            <w:top w:val="none" w:sz="0" w:space="0" w:color="auto"/>
            <w:left w:val="none" w:sz="0" w:space="0" w:color="auto"/>
            <w:bottom w:val="none" w:sz="0" w:space="0" w:color="auto"/>
            <w:right w:val="none" w:sz="0" w:space="0" w:color="auto"/>
          </w:divBdr>
          <w:divsChild>
            <w:div w:id="350493691">
              <w:marLeft w:val="0"/>
              <w:marRight w:val="0"/>
              <w:marTop w:val="0"/>
              <w:marBottom w:val="0"/>
              <w:divBdr>
                <w:top w:val="none" w:sz="0" w:space="0" w:color="auto"/>
                <w:left w:val="none" w:sz="0" w:space="0" w:color="auto"/>
                <w:bottom w:val="none" w:sz="0" w:space="0" w:color="auto"/>
                <w:right w:val="none" w:sz="0" w:space="0" w:color="auto"/>
              </w:divBdr>
            </w:div>
            <w:div w:id="611209728">
              <w:marLeft w:val="0"/>
              <w:marRight w:val="0"/>
              <w:marTop w:val="0"/>
              <w:marBottom w:val="0"/>
              <w:divBdr>
                <w:top w:val="none" w:sz="0" w:space="0" w:color="auto"/>
                <w:left w:val="none" w:sz="0" w:space="0" w:color="auto"/>
                <w:bottom w:val="none" w:sz="0" w:space="0" w:color="auto"/>
                <w:right w:val="none" w:sz="0" w:space="0" w:color="auto"/>
              </w:divBdr>
            </w:div>
            <w:div w:id="777482095">
              <w:marLeft w:val="0"/>
              <w:marRight w:val="0"/>
              <w:marTop w:val="0"/>
              <w:marBottom w:val="0"/>
              <w:divBdr>
                <w:top w:val="none" w:sz="0" w:space="0" w:color="auto"/>
                <w:left w:val="none" w:sz="0" w:space="0" w:color="auto"/>
                <w:bottom w:val="none" w:sz="0" w:space="0" w:color="auto"/>
                <w:right w:val="none" w:sz="0" w:space="0" w:color="auto"/>
              </w:divBdr>
              <w:divsChild>
                <w:div w:id="1426918142">
                  <w:marLeft w:val="0"/>
                  <w:marRight w:val="0"/>
                  <w:marTop w:val="0"/>
                  <w:marBottom w:val="0"/>
                  <w:divBdr>
                    <w:top w:val="none" w:sz="0" w:space="0" w:color="auto"/>
                    <w:left w:val="none" w:sz="0" w:space="0" w:color="auto"/>
                    <w:bottom w:val="none" w:sz="0" w:space="0" w:color="auto"/>
                    <w:right w:val="none" w:sz="0" w:space="0" w:color="auto"/>
                  </w:divBdr>
                  <w:divsChild>
                    <w:div w:id="3180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486288">
      <w:bodyDiv w:val="1"/>
      <w:marLeft w:val="0"/>
      <w:marRight w:val="0"/>
      <w:marTop w:val="0"/>
      <w:marBottom w:val="0"/>
      <w:divBdr>
        <w:top w:val="none" w:sz="0" w:space="0" w:color="auto"/>
        <w:left w:val="none" w:sz="0" w:space="0" w:color="auto"/>
        <w:bottom w:val="none" w:sz="0" w:space="0" w:color="auto"/>
        <w:right w:val="none" w:sz="0" w:space="0" w:color="auto"/>
      </w:divBdr>
    </w:div>
    <w:div w:id="1241252040">
      <w:bodyDiv w:val="1"/>
      <w:marLeft w:val="0"/>
      <w:marRight w:val="0"/>
      <w:marTop w:val="0"/>
      <w:marBottom w:val="0"/>
      <w:divBdr>
        <w:top w:val="none" w:sz="0" w:space="0" w:color="auto"/>
        <w:left w:val="none" w:sz="0" w:space="0" w:color="auto"/>
        <w:bottom w:val="none" w:sz="0" w:space="0" w:color="auto"/>
        <w:right w:val="none" w:sz="0" w:space="0" w:color="auto"/>
      </w:divBdr>
    </w:div>
    <w:div w:id="1246114759">
      <w:bodyDiv w:val="1"/>
      <w:marLeft w:val="0"/>
      <w:marRight w:val="0"/>
      <w:marTop w:val="0"/>
      <w:marBottom w:val="0"/>
      <w:divBdr>
        <w:top w:val="none" w:sz="0" w:space="0" w:color="auto"/>
        <w:left w:val="none" w:sz="0" w:space="0" w:color="auto"/>
        <w:bottom w:val="none" w:sz="0" w:space="0" w:color="auto"/>
        <w:right w:val="none" w:sz="0" w:space="0" w:color="auto"/>
      </w:divBdr>
    </w:div>
    <w:div w:id="1249847299">
      <w:bodyDiv w:val="1"/>
      <w:marLeft w:val="0"/>
      <w:marRight w:val="0"/>
      <w:marTop w:val="0"/>
      <w:marBottom w:val="0"/>
      <w:divBdr>
        <w:top w:val="none" w:sz="0" w:space="0" w:color="auto"/>
        <w:left w:val="none" w:sz="0" w:space="0" w:color="auto"/>
        <w:bottom w:val="none" w:sz="0" w:space="0" w:color="auto"/>
        <w:right w:val="none" w:sz="0" w:space="0" w:color="auto"/>
      </w:divBdr>
      <w:divsChild>
        <w:div w:id="1545210759">
          <w:marLeft w:val="0"/>
          <w:marRight w:val="0"/>
          <w:marTop w:val="0"/>
          <w:marBottom w:val="0"/>
          <w:divBdr>
            <w:top w:val="none" w:sz="0" w:space="0" w:color="auto"/>
            <w:left w:val="none" w:sz="0" w:space="0" w:color="auto"/>
            <w:bottom w:val="none" w:sz="0" w:space="0" w:color="auto"/>
            <w:right w:val="none" w:sz="0" w:space="0" w:color="auto"/>
          </w:divBdr>
        </w:div>
        <w:div w:id="1612009857">
          <w:marLeft w:val="0"/>
          <w:marRight w:val="0"/>
          <w:marTop w:val="0"/>
          <w:marBottom w:val="0"/>
          <w:divBdr>
            <w:top w:val="none" w:sz="0" w:space="0" w:color="auto"/>
            <w:left w:val="none" w:sz="0" w:space="0" w:color="auto"/>
            <w:bottom w:val="none" w:sz="0" w:space="0" w:color="auto"/>
            <w:right w:val="none" w:sz="0" w:space="0" w:color="auto"/>
          </w:divBdr>
        </w:div>
      </w:divsChild>
    </w:div>
    <w:div w:id="1256478781">
      <w:bodyDiv w:val="1"/>
      <w:marLeft w:val="0"/>
      <w:marRight w:val="0"/>
      <w:marTop w:val="0"/>
      <w:marBottom w:val="0"/>
      <w:divBdr>
        <w:top w:val="none" w:sz="0" w:space="0" w:color="auto"/>
        <w:left w:val="none" w:sz="0" w:space="0" w:color="auto"/>
        <w:bottom w:val="none" w:sz="0" w:space="0" w:color="auto"/>
        <w:right w:val="none" w:sz="0" w:space="0" w:color="auto"/>
      </w:divBdr>
      <w:divsChild>
        <w:div w:id="27609011">
          <w:marLeft w:val="0"/>
          <w:marRight w:val="0"/>
          <w:marTop w:val="0"/>
          <w:marBottom w:val="0"/>
          <w:divBdr>
            <w:top w:val="none" w:sz="0" w:space="0" w:color="auto"/>
            <w:left w:val="none" w:sz="0" w:space="0" w:color="auto"/>
            <w:bottom w:val="none" w:sz="0" w:space="0" w:color="auto"/>
            <w:right w:val="none" w:sz="0" w:space="0" w:color="auto"/>
          </w:divBdr>
          <w:divsChild>
            <w:div w:id="11999150">
              <w:marLeft w:val="0"/>
              <w:marRight w:val="0"/>
              <w:marTop w:val="0"/>
              <w:marBottom w:val="0"/>
              <w:divBdr>
                <w:top w:val="none" w:sz="0" w:space="0" w:color="auto"/>
                <w:left w:val="none" w:sz="0" w:space="0" w:color="auto"/>
                <w:bottom w:val="none" w:sz="0" w:space="0" w:color="auto"/>
                <w:right w:val="none" w:sz="0" w:space="0" w:color="auto"/>
              </w:divBdr>
            </w:div>
            <w:div w:id="1524317530">
              <w:marLeft w:val="0"/>
              <w:marRight w:val="0"/>
              <w:marTop w:val="0"/>
              <w:marBottom w:val="0"/>
              <w:divBdr>
                <w:top w:val="none" w:sz="0" w:space="0" w:color="auto"/>
                <w:left w:val="none" w:sz="0" w:space="0" w:color="auto"/>
                <w:bottom w:val="none" w:sz="0" w:space="0" w:color="auto"/>
                <w:right w:val="none" w:sz="0" w:space="0" w:color="auto"/>
              </w:divBdr>
            </w:div>
            <w:div w:id="1638294708">
              <w:marLeft w:val="0"/>
              <w:marRight w:val="0"/>
              <w:marTop w:val="0"/>
              <w:marBottom w:val="0"/>
              <w:divBdr>
                <w:top w:val="none" w:sz="0" w:space="0" w:color="auto"/>
                <w:left w:val="none" w:sz="0" w:space="0" w:color="auto"/>
                <w:bottom w:val="none" w:sz="0" w:space="0" w:color="auto"/>
                <w:right w:val="none" w:sz="0" w:space="0" w:color="auto"/>
              </w:divBdr>
              <w:divsChild>
                <w:div w:id="918634193">
                  <w:marLeft w:val="0"/>
                  <w:marRight w:val="0"/>
                  <w:marTop w:val="0"/>
                  <w:marBottom w:val="0"/>
                  <w:divBdr>
                    <w:top w:val="none" w:sz="0" w:space="0" w:color="auto"/>
                    <w:left w:val="none" w:sz="0" w:space="0" w:color="auto"/>
                    <w:bottom w:val="none" w:sz="0" w:space="0" w:color="auto"/>
                    <w:right w:val="none" w:sz="0" w:space="0" w:color="auto"/>
                  </w:divBdr>
                  <w:divsChild>
                    <w:div w:id="89011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438301">
      <w:bodyDiv w:val="1"/>
      <w:marLeft w:val="0"/>
      <w:marRight w:val="0"/>
      <w:marTop w:val="0"/>
      <w:marBottom w:val="0"/>
      <w:divBdr>
        <w:top w:val="none" w:sz="0" w:space="0" w:color="auto"/>
        <w:left w:val="none" w:sz="0" w:space="0" w:color="auto"/>
        <w:bottom w:val="none" w:sz="0" w:space="0" w:color="auto"/>
        <w:right w:val="none" w:sz="0" w:space="0" w:color="auto"/>
      </w:divBdr>
      <w:divsChild>
        <w:div w:id="119539229">
          <w:marLeft w:val="0"/>
          <w:marRight w:val="0"/>
          <w:marTop w:val="0"/>
          <w:marBottom w:val="0"/>
          <w:divBdr>
            <w:top w:val="none" w:sz="0" w:space="0" w:color="auto"/>
            <w:left w:val="none" w:sz="0" w:space="0" w:color="auto"/>
            <w:bottom w:val="none" w:sz="0" w:space="0" w:color="auto"/>
            <w:right w:val="none" w:sz="0" w:space="0" w:color="auto"/>
          </w:divBdr>
        </w:div>
        <w:div w:id="201133965">
          <w:marLeft w:val="0"/>
          <w:marRight w:val="0"/>
          <w:marTop w:val="0"/>
          <w:marBottom w:val="0"/>
          <w:divBdr>
            <w:top w:val="none" w:sz="0" w:space="0" w:color="auto"/>
            <w:left w:val="none" w:sz="0" w:space="0" w:color="auto"/>
            <w:bottom w:val="none" w:sz="0" w:space="0" w:color="auto"/>
            <w:right w:val="none" w:sz="0" w:space="0" w:color="auto"/>
          </w:divBdr>
        </w:div>
      </w:divsChild>
    </w:div>
    <w:div w:id="1260941580">
      <w:bodyDiv w:val="1"/>
      <w:marLeft w:val="0"/>
      <w:marRight w:val="0"/>
      <w:marTop w:val="0"/>
      <w:marBottom w:val="0"/>
      <w:divBdr>
        <w:top w:val="none" w:sz="0" w:space="0" w:color="auto"/>
        <w:left w:val="none" w:sz="0" w:space="0" w:color="auto"/>
        <w:bottom w:val="none" w:sz="0" w:space="0" w:color="auto"/>
        <w:right w:val="none" w:sz="0" w:space="0" w:color="auto"/>
      </w:divBdr>
      <w:divsChild>
        <w:div w:id="257645559">
          <w:marLeft w:val="0"/>
          <w:marRight w:val="0"/>
          <w:marTop w:val="0"/>
          <w:marBottom w:val="0"/>
          <w:divBdr>
            <w:top w:val="none" w:sz="0" w:space="0" w:color="auto"/>
            <w:left w:val="none" w:sz="0" w:space="0" w:color="auto"/>
            <w:bottom w:val="none" w:sz="0" w:space="0" w:color="auto"/>
            <w:right w:val="none" w:sz="0" w:space="0" w:color="auto"/>
          </w:divBdr>
          <w:divsChild>
            <w:div w:id="700130350">
              <w:marLeft w:val="0"/>
              <w:marRight w:val="0"/>
              <w:marTop w:val="0"/>
              <w:marBottom w:val="0"/>
              <w:divBdr>
                <w:top w:val="none" w:sz="0" w:space="0" w:color="auto"/>
                <w:left w:val="none" w:sz="0" w:space="0" w:color="auto"/>
                <w:bottom w:val="none" w:sz="0" w:space="0" w:color="auto"/>
                <w:right w:val="none" w:sz="0" w:space="0" w:color="auto"/>
              </w:divBdr>
              <w:divsChild>
                <w:div w:id="1393307219">
                  <w:marLeft w:val="0"/>
                  <w:marRight w:val="0"/>
                  <w:marTop w:val="0"/>
                  <w:marBottom w:val="0"/>
                  <w:divBdr>
                    <w:top w:val="none" w:sz="0" w:space="0" w:color="auto"/>
                    <w:left w:val="none" w:sz="0" w:space="0" w:color="auto"/>
                    <w:bottom w:val="none" w:sz="0" w:space="0" w:color="auto"/>
                    <w:right w:val="none" w:sz="0" w:space="0" w:color="auto"/>
                  </w:divBdr>
                  <w:divsChild>
                    <w:div w:id="449663964">
                      <w:marLeft w:val="0"/>
                      <w:marRight w:val="0"/>
                      <w:marTop w:val="0"/>
                      <w:marBottom w:val="0"/>
                      <w:divBdr>
                        <w:top w:val="none" w:sz="0" w:space="0" w:color="auto"/>
                        <w:left w:val="none" w:sz="0" w:space="0" w:color="auto"/>
                        <w:bottom w:val="none" w:sz="0" w:space="0" w:color="auto"/>
                        <w:right w:val="none" w:sz="0" w:space="0" w:color="auto"/>
                      </w:divBdr>
                      <w:divsChild>
                        <w:div w:id="438379910">
                          <w:marLeft w:val="0"/>
                          <w:marRight w:val="0"/>
                          <w:marTop w:val="0"/>
                          <w:marBottom w:val="0"/>
                          <w:divBdr>
                            <w:top w:val="none" w:sz="0" w:space="0" w:color="auto"/>
                            <w:left w:val="none" w:sz="0" w:space="0" w:color="auto"/>
                            <w:bottom w:val="none" w:sz="0" w:space="0" w:color="auto"/>
                            <w:right w:val="none" w:sz="0" w:space="0" w:color="auto"/>
                          </w:divBdr>
                          <w:divsChild>
                            <w:div w:id="550464587">
                              <w:marLeft w:val="0"/>
                              <w:marRight w:val="0"/>
                              <w:marTop w:val="0"/>
                              <w:marBottom w:val="0"/>
                              <w:divBdr>
                                <w:top w:val="none" w:sz="0" w:space="0" w:color="auto"/>
                                <w:left w:val="none" w:sz="0" w:space="0" w:color="auto"/>
                                <w:bottom w:val="none" w:sz="0" w:space="0" w:color="auto"/>
                                <w:right w:val="none" w:sz="0" w:space="0" w:color="auto"/>
                              </w:divBdr>
                              <w:divsChild>
                                <w:div w:id="884875641">
                                  <w:marLeft w:val="0"/>
                                  <w:marRight w:val="0"/>
                                  <w:marTop w:val="0"/>
                                  <w:marBottom w:val="0"/>
                                  <w:divBdr>
                                    <w:top w:val="none" w:sz="0" w:space="0" w:color="auto"/>
                                    <w:left w:val="none" w:sz="0" w:space="0" w:color="auto"/>
                                    <w:bottom w:val="none" w:sz="0" w:space="0" w:color="auto"/>
                                    <w:right w:val="none" w:sz="0" w:space="0" w:color="auto"/>
                                  </w:divBdr>
                                  <w:divsChild>
                                    <w:div w:id="837381716">
                                      <w:marLeft w:val="0"/>
                                      <w:marRight w:val="0"/>
                                      <w:marTop w:val="0"/>
                                      <w:marBottom w:val="0"/>
                                      <w:divBdr>
                                        <w:top w:val="none" w:sz="0" w:space="0" w:color="auto"/>
                                        <w:left w:val="none" w:sz="0" w:space="0" w:color="auto"/>
                                        <w:bottom w:val="none" w:sz="0" w:space="0" w:color="auto"/>
                                        <w:right w:val="none" w:sz="0" w:space="0" w:color="auto"/>
                                      </w:divBdr>
                                      <w:divsChild>
                                        <w:div w:id="51357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6893520">
          <w:marLeft w:val="0"/>
          <w:marRight w:val="0"/>
          <w:marTop w:val="0"/>
          <w:marBottom w:val="0"/>
          <w:divBdr>
            <w:top w:val="none" w:sz="0" w:space="0" w:color="auto"/>
            <w:left w:val="none" w:sz="0" w:space="0" w:color="auto"/>
            <w:bottom w:val="none" w:sz="0" w:space="0" w:color="auto"/>
            <w:right w:val="none" w:sz="0" w:space="0" w:color="auto"/>
          </w:divBdr>
          <w:divsChild>
            <w:div w:id="111289212">
              <w:marLeft w:val="0"/>
              <w:marRight w:val="0"/>
              <w:marTop w:val="0"/>
              <w:marBottom w:val="0"/>
              <w:divBdr>
                <w:top w:val="none" w:sz="0" w:space="0" w:color="auto"/>
                <w:left w:val="none" w:sz="0" w:space="0" w:color="auto"/>
                <w:bottom w:val="none" w:sz="0" w:space="0" w:color="auto"/>
                <w:right w:val="none" w:sz="0" w:space="0" w:color="auto"/>
              </w:divBdr>
              <w:divsChild>
                <w:div w:id="1307588151">
                  <w:marLeft w:val="0"/>
                  <w:marRight w:val="0"/>
                  <w:marTop w:val="0"/>
                  <w:marBottom w:val="0"/>
                  <w:divBdr>
                    <w:top w:val="none" w:sz="0" w:space="0" w:color="auto"/>
                    <w:left w:val="none" w:sz="0" w:space="0" w:color="auto"/>
                    <w:bottom w:val="none" w:sz="0" w:space="0" w:color="auto"/>
                    <w:right w:val="none" w:sz="0" w:space="0" w:color="auto"/>
                  </w:divBdr>
                  <w:divsChild>
                    <w:div w:id="1499492268">
                      <w:marLeft w:val="0"/>
                      <w:marRight w:val="0"/>
                      <w:marTop w:val="0"/>
                      <w:marBottom w:val="0"/>
                      <w:divBdr>
                        <w:top w:val="none" w:sz="0" w:space="0" w:color="auto"/>
                        <w:left w:val="none" w:sz="0" w:space="0" w:color="auto"/>
                        <w:bottom w:val="none" w:sz="0" w:space="0" w:color="auto"/>
                        <w:right w:val="none" w:sz="0" w:space="0" w:color="auto"/>
                      </w:divBdr>
                      <w:divsChild>
                        <w:div w:id="1066999736">
                          <w:marLeft w:val="0"/>
                          <w:marRight w:val="0"/>
                          <w:marTop w:val="0"/>
                          <w:marBottom w:val="0"/>
                          <w:divBdr>
                            <w:top w:val="none" w:sz="0" w:space="0" w:color="auto"/>
                            <w:left w:val="none" w:sz="0" w:space="0" w:color="auto"/>
                            <w:bottom w:val="none" w:sz="0" w:space="0" w:color="auto"/>
                            <w:right w:val="none" w:sz="0" w:space="0" w:color="auto"/>
                          </w:divBdr>
                          <w:divsChild>
                            <w:div w:id="1138380507">
                              <w:marLeft w:val="0"/>
                              <w:marRight w:val="0"/>
                              <w:marTop w:val="0"/>
                              <w:marBottom w:val="0"/>
                              <w:divBdr>
                                <w:top w:val="none" w:sz="0" w:space="0" w:color="auto"/>
                                <w:left w:val="none" w:sz="0" w:space="0" w:color="auto"/>
                                <w:bottom w:val="none" w:sz="0" w:space="0" w:color="auto"/>
                                <w:right w:val="none" w:sz="0" w:space="0" w:color="auto"/>
                              </w:divBdr>
                              <w:divsChild>
                                <w:div w:id="339626364">
                                  <w:marLeft w:val="0"/>
                                  <w:marRight w:val="0"/>
                                  <w:marTop w:val="0"/>
                                  <w:marBottom w:val="0"/>
                                  <w:divBdr>
                                    <w:top w:val="none" w:sz="0" w:space="0" w:color="auto"/>
                                    <w:left w:val="none" w:sz="0" w:space="0" w:color="auto"/>
                                    <w:bottom w:val="none" w:sz="0" w:space="0" w:color="auto"/>
                                    <w:right w:val="none" w:sz="0" w:space="0" w:color="auto"/>
                                  </w:divBdr>
                                  <w:divsChild>
                                    <w:div w:id="771585643">
                                      <w:marLeft w:val="0"/>
                                      <w:marRight w:val="0"/>
                                      <w:marTop w:val="0"/>
                                      <w:marBottom w:val="0"/>
                                      <w:divBdr>
                                        <w:top w:val="none" w:sz="0" w:space="0" w:color="auto"/>
                                        <w:left w:val="none" w:sz="0" w:space="0" w:color="auto"/>
                                        <w:bottom w:val="none" w:sz="0" w:space="0" w:color="auto"/>
                                        <w:right w:val="none" w:sz="0" w:space="0" w:color="auto"/>
                                      </w:divBdr>
                                      <w:divsChild>
                                        <w:div w:id="1432892783">
                                          <w:marLeft w:val="0"/>
                                          <w:marRight w:val="0"/>
                                          <w:marTop w:val="0"/>
                                          <w:marBottom w:val="0"/>
                                          <w:divBdr>
                                            <w:top w:val="none" w:sz="0" w:space="0" w:color="auto"/>
                                            <w:left w:val="none" w:sz="0" w:space="0" w:color="auto"/>
                                            <w:bottom w:val="none" w:sz="0" w:space="0" w:color="auto"/>
                                            <w:right w:val="none" w:sz="0" w:space="0" w:color="auto"/>
                                          </w:divBdr>
                                          <w:divsChild>
                                            <w:div w:id="280957151">
                                              <w:marLeft w:val="0"/>
                                              <w:marRight w:val="0"/>
                                              <w:marTop w:val="0"/>
                                              <w:marBottom w:val="0"/>
                                              <w:divBdr>
                                                <w:top w:val="none" w:sz="0" w:space="0" w:color="auto"/>
                                                <w:left w:val="none" w:sz="0" w:space="0" w:color="auto"/>
                                                <w:bottom w:val="none" w:sz="0" w:space="0" w:color="auto"/>
                                                <w:right w:val="none" w:sz="0" w:space="0" w:color="auto"/>
                                              </w:divBdr>
                                            </w:div>
                                            <w:div w:id="315256887">
                                              <w:marLeft w:val="0"/>
                                              <w:marRight w:val="0"/>
                                              <w:marTop w:val="0"/>
                                              <w:marBottom w:val="0"/>
                                              <w:divBdr>
                                                <w:top w:val="none" w:sz="0" w:space="0" w:color="auto"/>
                                                <w:left w:val="none" w:sz="0" w:space="0" w:color="auto"/>
                                                <w:bottom w:val="none" w:sz="0" w:space="0" w:color="auto"/>
                                                <w:right w:val="none" w:sz="0" w:space="0" w:color="auto"/>
                                              </w:divBdr>
                                              <w:divsChild>
                                                <w:div w:id="1704481194">
                                                  <w:marLeft w:val="0"/>
                                                  <w:marRight w:val="0"/>
                                                  <w:marTop w:val="0"/>
                                                  <w:marBottom w:val="0"/>
                                                  <w:divBdr>
                                                    <w:top w:val="none" w:sz="0" w:space="0" w:color="auto"/>
                                                    <w:left w:val="none" w:sz="0" w:space="0" w:color="auto"/>
                                                    <w:bottom w:val="none" w:sz="0" w:space="0" w:color="auto"/>
                                                    <w:right w:val="none" w:sz="0" w:space="0" w:color="auto"/>
                                                  </w:divBdr>
                                                  <w:divsChild>
                                                    <w:div w:id="18987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84964">
                                              <w:marLeft w:val="0"/>
                                              <w:marRight w:val="0"/>
                                              <w:marTop w:val="0"/>
                                              <w:marBottom w:val="0"/>
                                              <w:divBdr>
                                                <w:top w:val="none" w:sz="0" w:space="0" w:color="auto"/>
                                                <w:left w:val="none" w:sz="0" w:space="0" w:color="auto"/>
                                                <w:bottom w:val="none" w:sz="0" w:space="0" w:color="auto"/>
                                                <w:right w:val="none" w:sz="0" w:space="0" w:color="auto"/>
                                              </w:divBdr>
                                            </w:div>
                                          </w:divsChild>
                                        </w:div>
                                        <w:div w:id="1872111838">
                                          <w:marLeft w:val="0"/>
                                          <w:marRight w:val="0"/>
                                          <w:marTop w:val="0"/>
                                          <w:marBottom w:val="0"/>
                                          <w:divBdr>
                                            <w:top w:val="none" w:sz="0" w:space="0" w:color="auto"/>
                                            <w:left w:val="none" w:sz="0" w:space="0" w:color="auto"/>
                                            <w:bottom w:val="none" w:sz="0" w:space="0" w:color="auto"/>
                                            <w:right w:val="none" w:sz="0" w:space="0" w:color="auto"/>
                                          </w:divBdr>
                                          <w:divsChild>
                                            <w:div w:id="174082324">
                                              <w:marLeft w:val="0"/>
                                              <w:marRight w:val="0"/>
                                              <w:marTop w:val="0"/>
                                              <w:marBottom w:val="0"/>
                                              <w:divBdr>
                                                <w:top w:val="none" w:sz="0" w:space="0" w:color="auto"/>
                                                <w:left w:val="none" w:sz="0" w:space="0" w:color="auto"/>
                                                <w:bottom w:val="none" w:sz="0" w:space="0" w:color="auto"/>
                                                <w:right w:val="none" w:sz="0" w:space="0" w:color="auto"/>
                                              </w:divBdr>
                                            </w:div>
                                            <w:div w:id="328824472">
                                              <w:marLeft w:val="0"/>
                                              <w:marRight w:val="0"/>
                                              <w:marTop w:val="0"/>
                                              <w:marBottom w:val="0"/>
                                              <w:divBdr>
                                                <w:top w:val="none" w:sz="0" w:space="0" w:color="auto"/>
                                                <w:left w:val="none" w:sz="0" w:space="0" w:color="auto"/>
                                                <w:bottom w:val="none" w:sz="0" w:space="0" w:color="auto"/>
                                                <w:right w:val="none" w:sz="0" w:space="0" w:color="auto"/>
                                              </w:divBdr>
                                              <w:divsChild>
                                                <w:div w:id="1652715335">
                                                  <w:marLeft w:val="0"/>
                                                  <w:marRight w:val="0"/>
                                                  <w:marTop w:val="0"/>
                                                  <w:marBottom w:val="0"/>
                                                  <w:divBdr>
                                                    <w:top w:val="none" w:sz="0" w:space="0" w:color="auto"/>
                                                    <w:left w:val="none" w:sz="0" w:space="0" w:color="auto"/>
                                                    <w:bottom w:val="none" w:sz="0" w:space="0" w:color="auto"/>
                                                    <w:right w:val="none" w:sz="0" w:space="0" w:color="auto"/>
                                                  </w:divBdr>
                                                  <w:divsChild>
                                                    <w:div w:id="31098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8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1573093">
      <w:bodyDiv w:val="1"/>
      <w:marLeft w:val="0"/>
      <w:marRight w:val="0"/>
      <w:marTop w:val="0"/>
      <w:marBottom w:val="0"/>
      <w:divBdr>
        <w:top w:val="none" w:sz="0" w:space="0" w:color="auto"/>
        <w:left w:val="none" w:sz="0" w:space="0" w:color="auto"/>
        <w:bottom w:val="none" w:sz="0" w:space="0" w:color="auto"/>
        <w:right w:val="none" w:sz="0" w:space="0" w:color="auto"/>
      </w:divBdr>
      <w:divsChild>
        <w:div w:id="1662393291">
          <w:marLeft w:val="0"/>
          <w:marRight w:val="0"/>
          <w:marTop w:val="0"/>
          <w:marBottom w:val="150"/>
          <w:divBdr>
            <w:top w:val="none" w:sz="0" w:space="0" w:color="auto"/>
            <w:left w:val="none" w:sz="0" w:space="0" w:color="auto"/>
            <w:bottom w:val="none" w:sz="0" w:space="0" w:color="auto"/>
            <w:right w:val="none" w:sz="0" w:space="0" w:color="auto"/>
          </w:divBdr>
        </w:div>
      </w:divsChild>
    </w:div>
    <w:div w:id="1268346520">
      <w:bodyDiv w:val="1"/>
      <w:marLeft w:val="0"/>
      <w:marRight w:val="0"/>
      <w:marTop w:val="0"/>
      <w:marBottom w:val="0"/>
      <w:divBdr>
        <w:top w:val="none" w:sz="0" w:space="0" w:color="auto"/>
        <w:left w:val="none" w:sz="0" w:space="0" w:color="auto"/>
        <w:bottom w:val="none" w:sz="0" w:space="0" w:color="auto"/>
        <w:right w:val="none" w:sz="0" w:space="0" w:color="auto"/>
      </w:divBdr>
      <w:divsChild>
        <w:div w:id="981617408">
          <w:marLeft w:val="0"/>
          <w:marRight w:val="0"/>
          <w:marTop w:val="0"/>
          <w:marBottom w:val="0"/>
          <w:divBdr>
            <w:top w:val="none" w:sz="0" w:space="0" w:color="auto"/>
            <w:left w:val="none" w:sz="0" w:space="0" w:color="auto"/>
            <w:bottom w:val="none" w:sz="0" w:space="0" w:color="auto"/>
            <w:right w:val="none" w:sz="0" w:space="0" w:color="auto"/>
          </w:divBdr>
        </w:div>
      </w:divsChild>
    </w:div>
    <w:div w:id="1282344463">
      <w:bodyDiv w:val="1"/>
      <w:marLeft w:val="0"/>
      <w:marRight w:val="0"/>
      <w:marTop w:val="0"/>
      <w:marBottom w:val="0"/>
      <w:divBdr>
        <w:top w:val="none" w:sz="0" w:space="0" w:color="auto"/>
        <w:left w:val="none" w:sz="0" w:space="0" w:color="auto"/>
        <w:bottom w:val="none" w:sz="0" w:space="0" w:color="auto"/>
        <w:right w:val="none" w:sz="0" w:space="0" w:color="auto"/>
      </w:divBdr>
    </w:div>
    <w:div w:id="1283995103">
      <w:bodyDiv w:val="1"/>
      <w:marLeft w:val="0"/>
      <w:marRight w:val="0"/>
      <w:marTop w:val="0"/>
      <w:marBottom w:val="0"/>
      <w:divBdr>
        <w:top w:val="none" w:sz="0" w:space="0" w:color="auto"/>
        <w:left w:val="none" w:sz="0" w:space="0" w:color="auto"/>
        <w:bottom w:val="none" w:sz="0" w:space="0" w:color="auto"/>
        <w:right w:val="none" w:sz="0" w:space="0" w:color="auto"/>
      </w:divBdr>
    </w:div>
    <w:div w:id="1284727664">
      <w:bodyDiv w:val="1"/>
      <w:marLeft w:val="0"/>
      <w:marRight w:val="0"/>
      <w:marTop w:val="0"/>
      <w:marBottom w:val="0"/>
      <w:divBdr>
        <w:top w:val="none" w:sz="0" w:space="0" w:color="auto"/>
        <w:left w:val="none" w:sz="0" w:space="0" w:color="auto"/>
        <w:bottom w:val="none" w:sz="0" w:space="0" w:color="auto"/>
        <w:right w:val="none" w:sz="0" w:space="0" w:color="auto"/>
      </w:divBdr>
    </w:div>
    <w:div w:id="1293709529">
      <w:bodyDiv w:val="1"/>
      <w:marLeft w:val="0"/>
      <w:marRight w:val="0"/>
      <w:marTop w:val="0"/>
      <w:marBottom w:val="0"/>
      <w:divBdr>
        <w:top w:val="none" w:sz="0" w:space="0" w:color="auto"/>
        <w:left w:val="none" w:sz="0" w:space="0" w:color="auto"/>
        <w:bottom w:val="none" w:sz="0" w:space="0" w:color="auto"/>
        <w:right w:val="none" w:sz="0" w:space="0" w:color="auto"/>
      </w:divBdr>
      <w:divsChild>
        <w:div w:id="51540545">
          <w:marLeft w:val="0"/>
          <w:marRight w:val="0"/>
          <w:marTop w:val="0"/>
          <w:marBottom w:val="0"/>
          <w:divBdr>
            <w:top w:val="none" w:sz="0" w:space="0" w:color="auto"/>
            <w:left w:val="none" w:sz="0" w:space="0" w:color="auto"/>
            <w:bottom w:val="none" w:sz="0" w:space="0" w:color="auto"/>
            <w:right w:val="none" w:sz="0" w:space="0" w:color="auto"/>
          </w:divBdr>
          <w:divsChild>
            <w:div w:id="106658825">
              <w:marLeft w:val="0"/>
              <w:marRight w:val="0"/>
              <w:marTop w:val="0"/>
              <w:marBottom w:val="0"/>
              <w:divBdr>
                <w:top w:val="none" w:sz="0" w:space="0" w:color="auto"/>
                <w:left w:val="none" w:sz="0" w:space="0" w:color="auto"/>
                <w:bottom w:val="none" w:sz="0" w:space="0" w:color="auto"/>
                <w:right w:val="none" w:sz="0" w:space="0" w:color="auto"/>
              </w:divBdr>
            </w:div>
            <w:div w:id="979502309">
              <w:marLeft w:val="0"/>
              <w:marRight w:val="0"/>
              <w:marTop w:val="0"/>
              <w:marBottom w:val="0"/>
              <w:divBdr>
                <w:top w:val="none" w:sz="0" w:space="0" w:color="auto"/>
                <w:left w:val="none" w:sz="0" w:space="0" w:color="auto"/>
                <w:bottom w:val="none" w:sz="0" w:space="0" w:color="auto"/>
                <w:right w:val="none" w:sz="0" w:space="0" w:color="auto"/>
              </w:divBdr>
            </w:div>
            <w:div w:id="1724716834">
              <w:marLeft w:val="0"/>
              <w:marRight w:val="0"/>
              <w:marTop w:val="0"/>
              <w:marBottom w:val="0"/>
              <w:divBdr>
                <w:top w:val="none" w:sz="0" w:space="0" w:color="auto"/>
                <w:left w:val="none" w:sz="0" w:space="0" w:color="auto"/>
                <w:bottom w:val="none" w:sz="0" w:space="0" w:color="auto"/>
                <w:right w:val="none" w:sz="0" w:space="0" w:color="auto"/>
              </w:divBdr>
              <w:divsChild>
                <w:div w:id="204368913">
                  <w:marLeft w:val="0"/>
                  <w:marRight w:val="0"/>
                  <w:marTop w:val="0"/>
                  <w:marBottom w:val="0"/>
                  <w:divBdr>
                    <w:top w:val="none" w:sz="0" w:space="0" w:color="auto"/>
                    <w:left w:val="none" w:sz="0" w:space="0" w:color="auto"/>
                    <w:bottom w:val="none" w:sz="0" w:space="0" w:color="auto"/>
                    <w:right w:val="none" w:sz="0" w:space="0" w:color="auto"/>
                  </w:divBdr>
                  <w:divsChild>
                    <w:div w:id="14450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90073">
          <w:marLeft w:val="0"/>
          <w:marRight w:val="0"/>
          <w:marTop w:val="0"/>
          <w:marBottom w:val="0"/>
          <w:divBdr>
            <w:top w:val="none" w:sz="0" w:space="0" w:color="auto"/>
            <w:left w:val="none" w:sz="0" w:space="0" w:color="auto"/>
            <w:bottom w:val="none" w:sz="0" w:space="0" w:color="auto"/>
            <w:right w:val="none" w:sz="0" w:space="0" w:color="auto"/>
          </w:divBdr>
          <w:divsChild>
            <w:div w:id="275480504">
              <w:marLeft w:val="0"/>
              <w:marRight w:val="0"/>
              <w:marTop w:val="0"/>
              <w:marBottom w:val="0"/>
              <w:divBdr>
                <w:top w:val="none" w:sz="0" w:space="0" w:color="auto"/>
                <w:left w:val="none" w:sz="0" w:space="0" w:color="auto"/>
                <w:bottom w:val="none" w:sz="0" w:space="0" w:color="auto"/>
                <w:right w:val="none" w:sz="0" w:space="0" w:color="auto"/>
              </w:divBdr>
              <w:divsChild>
                <w:div w:id="1217818532">
                  <w:marLeft w:val="0"/>
                  <w:marRight w:val="0"/>
                  <w:marTop w:val="0"/>
                  <w:marBottom w:val="0"/>
                  <w:divBdr>
                    <w:top w:val="none" w:sz="0" w:space="0" w:color="auto"/>
                    <w:left w:val="none" w:sz="0" w:space="0" w:color="auto"/>
                    <w:bottom w:val="none" w:sz="0" w:space="0" w:color="auto"/>
                    <w:right w:val="none" w:sz="0" w:space="0" w:color="auto"/>
                  </w:divBdr>
                  <w:divsChild>
                    <w:div w:id="69188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71867">
              <w:marLeft w:val="0"/>
              <w:marRight w:val="0"/>
              <w:marTop w:val="0"/>
              <w:marBottom w:val="0"/>
              <w:divBdr>
                <w:top w:val="none" w:sz="0" w:space="0" w:color="auto"/>
                <w:left w:val="none" w:sz="0" w:space="0" w:color="auto"/>
                <w:bottom w:val="none" w:sz="0" w:space="0" w:color="auto"/>
                <w:right w:val="none" w:sz="0" w:space="0" w:color="auto"/>
              </w:divBdr>
            </w:div>
            <w:div w:id="1575166698">
              <w:marLeft w:val="0"/>
              <w:marRight w:val="0"/>
              <w:marTop w:val="0"/>
              <w:marBottom w:val="0"/>
              <w:divBdr>
                <w:top w:val="none" w:sz="0" w:space="0" w:color="auto"/>
                <w:left w:val="none" w:sz="0" w:space="0" w:color="auto"/>
                <w:bottom w:val="none" w:sz="0" w:space="0" w:color="auto"/>
                <w:right w:val="none" w:sz="0" w:space="0" w:color="auto"/>
              </w:divBdr>
            </w:div>
          </w:divsChild>
        </w:div>
        <w:div w:id="396636347">
          <w:marLeft w:val="0"/>
          <w:marRight w:val="0"/>
          <w:marTop w:val="0"/>
          <w:marBottom w:val="0"/>
          <w:divBdr>
            <w:top w:val="none" w:sz="0" w:space="0" w:color="auto"/>
            <w:left w:val="none" w:sz="0" w:space="0" w:color="auto"/>
            <w:bottom w:val="none" w:sz="0" w:space="0" w:color="auto"/>
            <w:right w:val="none" w:sz="0" w:space="0" w:color="auto"/>
          </w:divBdr>
          <w:divsChild>
            <w:div w:id="458260122">
              <w:marLeft w:val="0"/>
              <w:marRight w:val="0"/>
              <w:marTop w:val="0"/>
              <w:marBottom w:val="0"/>
              <w:divBdr>
                <w:top w:val="none" w:sz="0" w:space="0" w:color="auto"/>
                <w:left w:val="none" w:sz="0" w:space="0" w:color="auto"/>
                <w:bottom w:val="none" w:sz="0" w:space="0" w:color="auto"/>
                <w:right w:val="none" w:sz="0" w:space="0" w:color="auto"/>
              </w:divBdr>
            </w:div>
            <w:div w:id="1943297545">
              <w:marLeft w:val="0"/>
              <w:marRight w:val="0"/>
              <w:marTop w:val="0"/>
              <w:marBottom w:val="0"/>
              <w:divBdr>
                <w:top w:val="none" w:sz="0" w:space="0" w:color="auto"/>
                <w:left w:val="none" w:sz="0" w:space="0" w:color="auto"/>
                <w:bottom w:val="none" w:sz="0" w:space="0" w:color="auto"/>
                <w:right w:val="none" w:sz="0" w:space="0" w:color="auto"/>
              </w:divBdr>
              <w:divsChild>
                <w:div w:id="263151065">
                  <w:marLeft w:val="0"/>
                  <w:marRight w:val="0"/>
                  <w:marTop w:val="0"/>
                  <w:marBottom w:val="0"/>
                  <w:divBdr>
                    <w:top w:val="none" w:sz="0" w:space="0" w:color="auto"/>
                    <w:left w:val="none" w:sz="0" w:space="0" w:color="auto"/>
                    <w:bottom w:val="none" w:sz="0" w:space="0" w:color="auto"/>
                    <w:right w:val="none" w:sz="0" w:space="0" w:color="auto"/>
                  </w:divBdr>
                  <w:divsChild>
                    <w:div w:id="134848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21940">
              <w:marLeft w:val="0"/>
              <w:marRight w:val="0"/>
              <w:marTop w:val="0"/>
              <w:marBottom w:val="0"/>
              <w:divBdr>
                <w:top w:val="none" w:sz="0" w:space="0" w:color="auto"/>
                <w:left w:val="none" w:sz="0" w:space="0" w:color="auto"/>
                <w:bottom w:val="none" w:sz="0" w:space="0" w:color="auto"/>
                <w:right w:val="none" w:sz="0" w:space="0" w:color="auto"/>
              </w:divBdr>
            </w:div>
          </w:divsChild>
        </w:div>
        <w:div w:id="705181765">
          <w:marLeft w:val="0"/>
          <w:marRight w:val="0"/>
          <w:marTop w:val="0"/>
          <w:marBottom w:val="0"/>
          <w:divBdr>
            <w:top w:val="none" w:sz="0" w:space="0" w:color="auto"/>
            <w:left w:val="none" w:sz="0" w:space="0" w:color="auto"/>
            <w:bottom w:val="none" w:sz="0" w:space="0" w:color="auto"/>
            <w:right w:val="none" w:sz="0" w:space="0" w:color="auto"/>
          </w:divBdr>
          <w:divsChild>
            <w:div w:id="809204632">
              <w:marLeft w:val="0"/>
              <w:marRight w:val="0"/>
              <w:marTop w:val="0"/>
              <w:marBottom w:val="0"/>
              <w:divBdr>
                <w:top w:val="none" w:sz="0" w:space="0" w:color="auto"/>
                <w:left w:val="none" w:sz="0" w:space="0" w:color="auto"/>
                <w:bottom w:val="none" w:sz="0" w:space="0" w:color="auto"/>
                <w:right w:val="none" w:sz="0" w:space="0" w:color="auto"/>
              </w:divBdr>
            </w:div>
            <w:div w:id="951012662">
              <w:marLeft w:val="0"/>
              <w:marRight w:val="0"/>
              <w:marTop w:val="0"/>
              <w:marBottom w:val="0"/>
              <w:divBdr>
                <w:top w:val="none" w:sz="0" w:space="0" w:color="auto"/>
                <w:left w:val="none" w:sz="0" w:space="0" w:color="auto"/>
                <w:bottom w:val="none" w:sz="0" w:space="0" w:color="auto"/>
                <w:right w:val="none" w:sz="0" w:space="0" w:color="auto"/>
              </w:divBdr>
              <w:divsChild>
                <w:div w:id="562910719">
                  <w:marLeft w:val="0"/>
                  <w:marRight w:val="0"/>
                  <w:marTop w:val="0"/>
                  <w:marBottom w:val="0"/>
                  <w:divBdr>
                    <w:top w:val="none" w:sz="0" w:space="0" w:color="auto"/>
                    <w:left w:val="none" w:sz="0" w:space="0" w:color="auto"/>
                    <w:bottom w:val="none" w:sz="0" w:space="0" w:color="auto"/>
                    <w:right w:val="none" w:sz="0" w:space="0" w:color="auto"/>
                  </w:divBdr>
                  <w:divsChild>
                    <w:div w:id="88764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01285">
              <w:marLeft w:val="0"/>
              <w:marRight w:val="0"/>
              <w:marTop w:val="0"/>
              <w:marBottom w:val="0"/>
              <w:divBdr>
                <w:top w:val="none" w:sz="0" w:space="0" w:color="auto"/>
                <w:left w:val="none" w:sz="0" w:space="0" w:color="auto"/>
                <w:bottom w:val="none" w:sz="0" w:space="0" w:color="auto"/>
                <w:right w:val="none" w:sz="0" w:space="0" w:color="auto"/>
              </w:divBdr>
            </w:div>
          </w:divsChild>
        </w:div>
        <w:div w:id="995692598">
          <w:marLeft w:val="0"/>
          <w:marRight w:val="0"/>
          <w:marTop w:val="0"/>
          <w:marBottom w:val="0"/>
          <w:divBdr>
            <w:top w:val="none" w:sz="0" w:space="0" w:color="auto"/>
            <w:left w:val="none" w:sz="0" w:space="0" w:color="auto"/>
            <w:bottom w:val="none" w:sz="0" w:space="0" w:color="auto"/>
            <w:right w:val="none" w:sz="0" w:space="0" w:color="auto"/>
          </w:divBdr>
          <w:divsChild>
            <w:div w:id="481700374">
              <w:marLeft w:val="0"/>
              <w:marRight w:val="0"/>
              <w:marTop w:val="0"/>
              <w:marBottom w:val="0"/>
              <w:divBdr>
                <w:top w:val="none" w:sz="0" w:space="0" w:color="auto"/>
                <w:left w:val="none" w:sz="0" w:space="0" w:color="auto"/>
                <w:bottom w:val="none" w:sz="0" w:space="0" w:color="auto"/>
                <w:right w:val="none" w:sz="0" w:space="0" w:color="auto"/>
              </w:divBdr>
            </w:div>
            <w:div w:id="639699584">
              <w:marLeft w:val="0"/>
              <w:marRight w:val="0"/>
              <w:marTop w:val="0"/>
              <w:marBottom w:val="0"/>
              <w:divBdr>
                <w:top w:val="none" w:sz="0" w:space="0" w:color="auto"/>
                <w:left w:val="none" w:sz="0" w:space="0" w:color="auto"/>
                <w:bottom w:val="none" w:sz="0" w:space="0" w:color="auto"/>
                <w:right w:val="none" w:sz="0" w:space="0" w:color="auto"/>
              </w:divBdr>
              <w:divsChild>
                <w:div w:id="1009452637">
                  <w:marLeft w:val="0"/>
                  <w:marRight w:val="0"/>
                  <w:marTop w:val="0"/>
                  <w:marBottom w:val="0"/>
                  <w:divBdr>
                    <w:top w:val="none" w:sz="0" w:space="0" w:color="auto"/>
                    <w:left w:val="none" w:sz="0" w:space="0" w:color="auto"/>
                    <w:bottom w:val="none" w:sz="0" w:space="0" w:color="auto"/>
                    <w:right w:val="none" w:sz="0" w:space="0" w:color="auto"/>
                  </w:divBdr>
                  <w:divsChild>
                    <w:div w:id="78427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86499">
              <w:marLeft w:val="0"/>
              <w:marRight w:val="0"/>
              <w:marTop w:val="0"/>
              <w:marBottom w:val="0"/>
              <w:divBdr>
                <w:top w:val="none" w:sz="0" w:space="0" w:color="auto"/>
                <w:left w:val="none" w:sz="0" w:space="0" w:color="auto"/>
                <w:bottom w:val="none" w:sz="0" w:space="0" w:color="auto"/>
                <w:right w:val="none" w:sz="0" w:space="0" w:color="auto"/>
              </w:divBdr>
            </w:div>
          </w:divsChild>
        </w:div>
        <w:div w:id="1035041849">
          <w:marLeft w:val="0"/>
          <w:marRight w:val="0"/>
          <w:marTop w:val="0"/>
          <w:marBottom w:val="0"/>
          <w:divBdr>
            <w:top w:val="none" w:sz="0" w:space="0" w:color="auto"/>
            <w:left w:val="none" w:sz="0" w:space="0" w:color="auto"/>
            <w:bottom w:val="none" w:sz="0" w:space="0" w:color="auto"/>
            <w:right w:val="none" w:sz="0" w:space="0" w:color="auto"/>
          </w:divBdr>
          <w:divsChild>
            <w:div w:id="1145124392">
              <w:marLeft w:val="0"/>
              <w:marRight w:val="0"/>
              <w:marTop w:val="0"/>
              <w:marBottom w:val="0"/>
              <w:divBdr>
                <w:top w:val="none" w:sz="0" w:space="0" w:color="auto"/>
                <w:left w:val="none" w:sz="0" w:space="0" w:color="auto"/>
                <w:bottom w:val="none" w:sz="0" w:space="0" w:color="auto"/>
                <w:right w:val="none" w:sz="0" w:space="0" w:color="auto"/>
              </w:divBdr>
              <w:divsChild>
                <w:div w:id="2011370255">
                  <w:marLeft w:val="0"/>
                  <w:marRight w:val="0"/>
                  <w:marTop w:val="0"/>
                  <w:marBottom w:val="0"/>
                  <w:divBdr>
                    <w:top w:val="none" w:sz="0" w:space="0" w:color="auto"/>
                    <w:left w:val="none" w:sz="0" w:space="0" w:color="auto"/>
                    <w:bottom w:val="none" w:sz="0" w:space="0" w:color="auto"/>
                    <w:right w:val="none" w:sz="0" w:space="0" w:color="auto"/>
                  </w:divBdr>
                  <w:divsChild>
                    <w:div w:id="115888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29867">
              <w:marLeft w:val="0"/>
              <w:marRight w:val="0"/>
              <w:marTop w:val="0"/>
              <w:marBottom w:val="0"/>
              <w:divBdr>
                <w:top w:val="none" w:sz="0" w:space="0" w:color="auto"/>
                <w:left w:val="none" w:sz="0" w:space="0" w:color="auto"/>
                <w:bottom w:val="none" w:sz="0" w:space="0" w:color="auto"/>
                <w:right w:val="none" w:sz="0" w:space="0" w:color="auto"/>
              </w:divBdr>
            </w:div>
            <w:div w:id="1943027041">
              <w:marLeft w:val="0"/>
              <w:marRight w:val="0"/>
              <w:marTop w:val="0"/>
              <w:marBottom w:val="0"/>
              <w:divBdr>
                <w:top w:val="none" w:sz="0" w:space="0" w:color="auto"/>
                <w:left w:val="none" w:sz="0" w:space="0" w:color="auto"/>
                <w:bottom w:val="none" w:sz="0" w:space="0" w:color="auto"/>
                <w:right w:val="none" w:sz="0" w:space="0" w:color="auto"/>
              </w:divBdr>
            </w:div>
          </w:divsChild>
        </w:div>
        <w:div w:id="1142499082">
          <w:marLeft w:val="0"/>
          <w:marRight w:val="0"/>
          <w:marTop w:val="0"/>
          <w:marBottom w:val="0"/>
          <w:divBdr>
            <w:top w:val="none" w:sz="0" w:space="0" w:color="auto"/>
            <w:left w:val="none" w:sz="0" w:space="0" w:color="auto"/>
            <w:bottom w:val="none" w:sz="0" w:space="0" w:color="auto"/>
            <w:right w:val="none" w:sz="0" w:space="0" w:color="auto"/>
          </w:divBdr>
          <w:divsChild>
            <w:div w:id="315840413">
              <w:marLeft w:val="0"/>
              <w:marRight w:val="0"/>
              <w:marTop w:val="0"/>
              <w:marBottom w:val="0"/>
              <w:divBdr>
                <w:top w:val="none" w:sz="0" w:space="0" w:color="auto"/>
                <w:left w:val="none" w:sz="0" w:space="0" w:color="auto"/>
                <w:bottom w:val="none" w:sz="0" w:space="0" w:color="auto"/>
                <w:right w:val="none" w:sz="0" w:space="0" w:color="auto"/>
              </w:divBdr>
            </w:div>
            <w:div w:id="1244798391">
              <w:marLeft w:val="0"/>
              <w:marRight w:val="0"/>
              <w:marTop w:val="0"/>
              <w:marBottom w:val="0"/>
              <w:divBdr>
                <w:top w:val="none" w:sz="0" w:space="0" w:color="auto"/>
                <w:left w:val="none" w:sz="0" w:space="0" w:color="auto"/>
                <w:bottom w:val="none" w:sz="0" w:space="0" w:color="auto"/>
                <w:right w:val="none" w:sz="0" w:space="0" w:color="auto"/>
              </w:divBdr>
              <w:divsChild>
                <w:div w:id="379213825">
                  <w:marLeft w:val="0"/>
                  <w:marRight w:val="0"/>
                  <w:marTop w:val="0"/>
                  <w:marBottom w:val="0"/>
                  <w:divBdr>
                    <w:top w:val="none" w:sz="0" w:space="0" w:color="auto"/>
                    <w:left w:val="none" w:sz="0" w:space="0" w:color="auto"/>
                    <w:bottom w:val="none" w:sz="0" w:space="0" w:color="auto"/>
                    <w:right w:val="none" w:sz="0" w:space="0" w:color="auto"/>
                  </w:divBdr>
                  <w:divsChild>
                    <w:div w:id="174044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43160">
              <w:marLeft w:val="0"/>
              <w:marRight w:val="0"/>
              <w:marTop w:val="0"/>
              <w:marBottom w:val="0"/>
              <w:divBdr>
                <w:top w:val="none" w:sz="0" w:space="0" w:color="auto"/>
                <w:left w:val="none" w:sz="0" w:space="0" w:color="auto"/>
                <w:bottom w:val="none" w:sz="0" w:space="0" w:color="auto"/>
                <w:right w:val="none" w:sz="0" w:space="0" w:color="auto"/>
              </w:divBdr>
            </w:div>
          </w:divsChild>
        </w:div>
        <w:div w:id="1235122708">
          <w:marLeft w:val="0"/>
          <w:marRight w:val="0"/>
          <w:marTop w:val="0"/>
          <w:marBottom w:val="0"/>
          <w:divBdr>
            <w:top w:val="none" w:sz="0" w:space="0" w:color="auto"/>
            <w:left w:val="none" w:sz="0" w:space="0" w:color="auto"/>
            <w:bottom w:val="none" w:sz="0" w:space="0" w:color="auto"/>
            <w:right w:val="none" w:sz="0" w:space="0" w:color="auto"/>
          </w:divBdr>
          <w:divsChild>
            <w:div w:id="642539269">
              <w:marLeft w:val="0"/>
              <w:marRight w:val="0"/>
              <w:marTop w:val="0"/>
              <w:marBottom w:val="0"/>
              <w:divBdr>
                <w:top w:val="none" w:sz="0" w:space="0" w:color="auto"/>
                <w:left w:val="none" w:sz="0" w:space="0" w:color="auto"/>
                <w:bottom w:val="none" w:sz="0" w:space="0" w:color="auto"/>
                <w:right w:val="none" w:sz="0" w:space="0" w:color="auto"/>
              </w:divBdr>
              <w:divsChild>
                <w:div w:id="474297522">
                  <w:marLeft w:val="0"/>
                  <w:marRight w:val="0"/>
                  <w:marTop w:val="0"/>
                  <w:marBottom w:val="0"/>
                  <w:divBdr>
                    <w:top w:val="none" w:sz="0" w:space="0" w:color="auto"/>
                    <w:left w:val="none" w:sz="0" w:space="0" w:color="auto"/>
                    <w:bottom w:val="none" w:sz="0" w:space="0" w:color="auto"/>
                    <w:right w:val="none" w:sz="0" w:space="0" w:color="auto"/>
                  </w:divBdr>
                  <w:divsChild>
                    <w:div w:id="145151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4585">
              <w:marLeft w:val="0"/>
              <w:marRight w:val="0"/>
              <w:marTop w:val="0"/>
              <w:marBottom w:val="0"/>
              <w:divBdr>
                <w:top w:val="none" w:sz="0" w:space="0" w:color="auto"/>
                <w:left w:val="none" w:sz="0" w:space="0" w:color="auto"/>
                <w:bottom w:val="none" w:sz="0" w:space="0" w:color="auto"/>
                <w:right w:val="none" w:sz="0" w:space="0" w:color="auto"/>
              </w:divBdr>
            </w:div>
            <w:div w:id="2052461705">
              <w:marLeft w:val="0"/>
              <w:marRight w:val="0"/>
              <w:marTop w:val="0"/>
              <w:marBottom w:val="0"/>
              <w:divBdr>
                <w:top w:val="none" w:sz="0" w:space="0" w:color="auto"/>
                <w:left w:val="none" w:sz="0" w:space="0" w:color="auto"/>
                <w:bottom w:val="none" w:sz="0" w:space="0" w:color="auto"/>
                <w:right w:val="none" w:sz="0" w:space="0" w:color="auto"/>
              </w:divBdr>
            </w:div>
          </w:divsChild>
        </w:div>
        <w:div w:id="1564172594">
          <w:marLeft w:val="0"/>
          <w:marRight w:val="0"/>
          <w:marTop w:val="0"/>
          <w:marBottom w:val="0"/>
          <w:divBdr>
            <w:top w:val="none" w:sz="0" w:space="0" w:color="auto"/>
            <w:left w:val="none" w:sz="0" w:space="0" w:color="auto"/>
            <w:bottom w:val="none" w:sz="0" w:space="0" w:color="auto"/>
            <w:right w:val="none" w:sz="0" w:space="0" w:color="auto"/>
          </w:divBdr>
          <w:divsChild>
            <w:div w:id="488910870">
              <w:marLeft w:val="0"/>
              <w:marRight w:val="0"/>
              <w:marTop w:val="0"/>
              <w:marBottom w:val="0"/>
              <w:divBdr>
                <w:top w:val="none" w:sz="0" w:space="0" w:color="auto"/>
                <w:left w:val="none" w:sz="0" w:space="0" w:color="auto"/>
                <w:bottom w:val="none" w:sz="0" w:space="0" w:color="auto"/>
                <w:right w:val="none" w:sz="0" w:space="0" w:color="auto"/>
              </w:divBdr>
            </w:div>
            <w:div w:id="842166224">
              <w:marLeft w:val="0"/>
              <w:marRight w:val="0"/>
              <w:marTop w:val="0"/>
              <w:marBottom w:val="0"/>
              <w:divBdr>
                <w:top w:val="none" w:sz="0" w:space="0" w:color="auto"/>
                <w:left w:val="none" w:sz="0" w:space="0" w:color="auto"/>
                <w:bottom w:val="none" w:sz="0" w:space="0" w:color="auto"/>
                <w:right w:val="none" w:sz="0" w:space="0" w:color="auto"/>
              </w:divBdr>
              <w:divsChild>
                <w:div w:id="458956586">
                  <w:marLeft w:val="0"/>
                  <w:marRight w:val="0"/>
                  <w:marTop w:val="0"/>
                  <w:marBottom w:val="0"/>
                  <w:divBdr>
                    <w:top w:val="none" w:sz="0" w:space="0" w:color="auto"/>
                    <w:left w:val="none" w:sz="0" w:space="0" w:color="auto"/>
                    <w:bottom w:val="none" w:sz="0" w:space="0" w:color="auto"/>
                    <w:right w:val="none" w:sz="0" w:space="0" w:color="auto"/>
                  </w:divBdr>
                  <w:divsChild>
                    <w:div w:id="8645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72363">
              <w:marLeft w:val="0"/>
              <w:marRight w:val="0"/>
              <w:marTop w:val="0"/>
              <w:marBottom w:val="0"/>
              <w:divBdr>
                <w:top w:val="none" w:sz="0" w:space="0" w:color="auto"/>
                <w:left w:val="none" w:sz="0" w:space="0" w:color="auto"/>
                <w:bottom w:val="none" w:sz="0" w:space="0" w:color="auto"/>
                <w:right w:val="none" w:sz="0" w:space="0" w:color="auto"/>
              </w:divBdr>
            </w:div>
          </w:divsChild>
        </w:div>
        <w:div w:id="2024473152">
          <w:marLeft w:val="0"/>
          <w:marRight w:val="0"/>
          <w:marTop w:val="0"/>
          <w:marBottom w:val="0"/>
          <w:divBdr>
            <w:top w:val="none" w:sz="0" w:space="0" w:color="auto"/>
            <w:left w:val="none" w:sz="0" w:space="0" w:color="auto"/>
            <w:bottom w:val="none" w:sz="0" w:space="0" w:color="auto"/>
            <w:right w:val="none" w:sz="0" w:space="0" w:color="auto"/>
          </w:divBdr>
          <w:divsChild>
            <w:div w:id="498813352">
              <w:marLeft w:val="0"/>
              <w:marRight w:val="0"/>
              <w:marTop w:val="0"/>
              <w:marBottom w:val="0"/>
              <w:divBdr>
                <w:top w:val="none" w:sz="0" w:space="0" w:color="auto"/>
                <w:left w:val="none" w:sz="0" w:space="0" w:color="auto"/>
                <w:bottom w:val="none" w:sz="0" w:space="0" w:color="auto"/>
                <w:right w:val="none" w:sz="0" w:space="0" w:color="auto"/>
              </w:divBdr>
              <w:divsChild>
                <w:div w:id="859051904">
                  <w:marLeft w:val="0"/>
                  <w:marRight w:val="0"/>
                  <w:marTop w:val="0"/>
                  <w:marBottom w:val="0"/>
                  <w:divBdr>
                    <w:top w:val="none" w:sz="0" w:space="0" w:color="auto"/>
                    <w:left w:val="none" w:sz="0" w:space="0" w:color="auto"/>
                    <w:bottom w:val="none" w:sz="0" w:space="0" w:color="auto"/>
                    <w:right w:val="none" w:sz="0" w:space="0" w:color="auto"/>
                  </w:divBdr>
                  <w:divsChild>
                    <w:div w:id="185487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78834">
              <w:marLeft w:val="0"/>
              <w:marRight w:val="0"/>
              <w:marTop w:val="0"/>
              <w:marBottom w:val="0"/>
              <w:divBdr>
                <w:top w:val="none" w:sz="0" w:space="0" w:color="auto"/>
                <w:left w:val="none" w:sz="0" w:space="0" w:color="auto"/>
                <w:bottom w:val="none" w:sz="0" w:space="0" w:color="auto"/>
                <w:right w:val="none" w:sz="0" w:space="0" w:color="auto"/>
              </w:divBdr>
            </w:div>
            <w:div w:id="1905488423">
              <w:marLeft w:val="0"/>
              <w:marRight w:val="0"/>
              <w:marTop w:val="0"/>
              <w:marBottom w:val="0"/>
              <w:divBdr>
                <w:top w:val="none" w:sz="0" w:space="0" w:color="auto"/>
                <w:left w:val="none" w:sz="0" w:space="0" w:color="auto"/>
                <w:bottom w:val="none" w:sz="0" w:space="0" w:color="auto"/>
                <w:right w:val="none" w:sz="0" w:space="0" w:color="auto"/>
              </w:divBdr>
            </w:div>
          </w:divsChild>
        </w:div>
        <w:div w:id="2036733426">
          <w:marLeft w:val="0"/>
          <w:marRight w:val="0"/>
          <w:marTop w:val="0"/>
          <w:marBottom w:val="0"/>
          <w:divBdr>
            <w:top w:val="none" w:sz="0" w:space="0" w:color="auto"/>
            <w:left w:val="none" w:sz="0" w:space="0" w:color="auto"/>
            <w:bottom w:val="none" w:sz="0" w:space="0" w:color="auto"/>
            <w:right w:val="none" w:sz="0" w:space="0" w:color="auto"/>
          </w:divBdr>
          <w:divsChild>
            <w:div w:id="1254824616">
              <w:marLeft w:val="0"/>
              <w:marRight w:val="0"/>
              <w:marTop w:val="0"/>
              <w:marBottom w:val="0"/>
              <w:divBdr>
                <w:top w:val="none" w:sz="0" w:space="0" w:color="auto"/>
                <w:left w:val="none" w:sz="0" w:space="0" w:color="auto"/>
                <w:bottom w:val="none" w:sz="0" w:space="0" w:color="auto"/>
                <w:right w:val="none" w:sz="0" w:space="0" w:color="auto"/>
              </w:divBdr>
            </w:div>
            <w:div w:id="1439521785">
              <w:marLeft w:val="0"/>
              <w:marRight w:val="0"/>
              <w:marTop w:val="0"/>
              <w:marBottom w:val="0"/>
              <w:divBdr>
                <w:top w:val="none" w:sz="0" w:space="0" w:color="auto"/>
                <w:left w:val="none" w:sz="0" w:space="0" w:color="auto"/>
                <w:bottom w:val="none" w:sz="0" w:space="0" w:color="auto"/>
                <w:right w:val="none" w:sz="0" w:space="0" w:color="auto"/>
              </w:divBdr>
            </w:div>
            <w:div w:id="1776097968">
              <w:marLeft w:val="0"/>
              <w:marRight w:val="0"/>
              <w:marTop w:val="0"/>
              <w:marBottom w:val="0"/>
              <w:divBdr>
                <w:top w:val="none" w:sz="0" w:space="0" w:color="auto"/>
                <w:left w:val="none" w:sz="0" w:space="0" w:color="auto"/>
                <w:bottom w:val="none" w:sz="0" w:space="0" w:color="auto"/>
                <w:right w:val="none" w:sz="0" w:space="0" w:color="auto"/>
              </w:divBdr>
              <w:divsChild>
                <w:div w:id="1612515051">
                  <w:marLeft w:val="0"/>
                  <w:marRight w:val="0"/>
                  <w:marTop w:val="0"/>
                  <w:marBottom w:val="0"/>
                  <w:divBdr>
                    <w:top w:val="none" w:sz="0" w:space="0" w:color="auto"/>
                    <w:left w:val="none" w:sz="0" w:space="0" w:color="auto"/>
                    <w:bottom w:val="none" w:sz="0" w:space="0" w:color="auto"/>
                    <w:right w:val="none" w:sz="0" w:space="0" w:color="auto"/>
                  </w:divBdr>
                  <w:divsChild>
                    <w:div w:id="94708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015285">
          <w:marLeft w:val="0"/>
          <w:marRight w:val="0"/>
          <w:marTop w:val="0"/>
          <w:marBottom w:val="0"/>
          <w:divBdr>
            <w:top w:val="none" w:sz="0" w:space="0" w:color="auto"/>
            <w:left w:val="none" w:sz="0" w:space="0" w:color="auto"/>
            <w:bottom w:val="none" w:sz="0" w:space="0" w:color="auto"/>
            <w:right w:val="none" w:sz="0" w:space="0" w:color="auto"/>
          </w:divBdr>
          <w:divsChild>
            <w:div w:id="726802763">
              <w:marLeft w:val="0"/>
              <w:marRight w:val="0"/>
              <w:marTop w:val="0"/>
              <w:marBottom w:val="0"/>
              <w:divBdr>
                <w:top w:val="none" w:sz="0" w:space="0" w:color="auto"/>
                <w:left w:val="none" w:sz="0" w:space="0" w:color="auto"/>
                <w:bottom w:val="none" w:sz="0" w:space="0" w:color="auto"/>
                <w:right w:val="none" w:sz="0" w:space="0" w:color="auto"/>
              </w:divBdr>
            </w:div>
            <w:div w:id="1240483921">
              <w:marLeft w:val="0"/>
              <w:marRight w:val="0"/>
              <w:marTop w:val="0"/>
              <w:marBottom w:val="0"/>
              <w:divBdr>
                <w:top w:val="none" w:sz="0" w:space="0" w:color="auto"/>
                <w:left w:val="none" w:sz="0" w:space="0" w:color="auto"/>
                <w:bottom w:val="none" w:sz="0" w:space="0" w:color="auto"/>
                <w:right w:val="none" w:sz="0" w:space="0" w:color="auto"/>
              </w:divBdr>
              <w:divsChild>
                <w:div w:id="1558586055">
                  <w:marLeft w:val="0"/>
                  <w:marRight w:val="0"/>
                  <w:marTop w:val="0"/>
                  <w:marBottom w:val="0"/>
                  <w:divBdr>
                    <w:top w:val="none" w:sz="0" w:space="0" w:color="auto"/>
                    <w:left w:val="none" w:sz="0" w:space="0" w:color="auto"/>
                    <w:bottom w:val="none" w:sz="0" w:space="0" w:color="auto"/>
                    <w:right w:val="none" w:sz="0" w:space="0" w:color="auto"/>
                  </w:divBdr>
                  <w:divsChild>
                    <w:div w:id="149954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5067">
              <w:marLeft w:val="0"/>
              <w:marRight w:val="0"/>
              <w:marTop w:val="0"/>
              <w:marBottom w:val="0"/>
              <w:divBdr>
                <w:top w:val="none" w:sz="0" w:space="0" w:color="auto"/>
                <w:left w:val="none" w:sz="0" w:space="0" w:color="auto"/>
                <w:bottom w:val="none" w:sz="0" w:space="0" w:color="auto"/>
                <w:right w:val="none" w:sz="0" w:space="0" w:color="auto"/>
              </w:divBdr>
            </w:div>
          </w:divsChild>
        </w:div>
        <w:div w:id="2060129037">
          <w:marLeft w:val="0"/>
          <w:marRight w:val="0"/>
          <w:marTop w:val="0"/>
          <w:marBottom w:val="0"/>
          <w:divBdr>
            <w:top w:val="none" w:sz="0" w:space="0" w:color="auto"/>
            <w:left w:val="none" w:sz="0" w:space="0" w:color="auto"/>
            <w:bottom w:val="none" w:sz="0" w:space="0" w:color="auto"/>
            <w:right w:val="none" w:sz="0" w:space="0" w:color="auto"/>
          </w:divBdr>
          <w:divsChild>
            <w:div w:id="31927162">
              <w:marLeft w:val="0"/>
              <w:marRight w:val="0"/>
              <w:marTop w:val="0"/>
              <w:marBottom w:val="0"/>
              <w:divBdr>
                <w:top w:val="none" w:sz="0" w:space="0" w:color="auto"/>
                <w:left w:val="none" w:sz="0" w:space="0" w:color="auto"/>
                <w:bottom w:val="none" w:sz="0" w:space="0" w:color="auto"/>
                <w:right w:val="none" w:sz="0" w:space="0" w:color="auto"/>
              </w:divBdr>
            </w:div>
            <w:div w:id="514537071">
              <w:marLeft w:val="0"/>
              <w:marRight w:val="0"/>
              <w:marTop w:val="0"/>
              <w:marBottom w:val="0"/>
              <w:divBdr>
                <w:top w:val="none" w:sz="0" w:space="0" w:color="auto"/>
                <w:left w:val="none" w:sz="0" w:space="0" w:color="auto"/>
                <w:bottom w:val="none" w:sz="0" w:space="0" w:color="auto"/>
                <w:right w:val="none" w:sz="0" w:space="0" w:color="auto"/>
              </w:divBdr>
              <w:divsChild>
                <w:div w:id="611739869">
                  <w:marLeft w:val="0"/>
                  <w:marRight w:val="0"/>
                  <w:marTop w:val="0"/>
                  <w:marBottom w:val="0"/>
                  <w:divBdr>
                    <w:top w:val="none" w:sz="0" w:space="0" w:color="auto"/>
                    <w:left w:val="none" w:sz="0" w:space="0" w:color="auto"/>
                    <w:bottom w:val="none" w:sz="0" w:space="0" w:color="auto"/>
                    <w:right w:val="none" w:sz="0" w:space="0" w:color="auto"/>
                  </w:divBdr>
                  <w:divsChild>
                    <w:div w:id="19074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98327">
              <w:marLeft w:val="0"/>
              <w:marRight w:val="0"/>
              <w:marTop w:val="0"/>
              <w:marBottom w:val="0"/>
              <w:divBdr>
                <w:top w:val="none" w:sz="0" w:space="0" w:color="auto"/>
                <w:left w:val="none" w:sz="0" w:space="0" w:color="auto"/>
                <w:bottom w:val="none" w:sz="0" w:space="0" w:color="auto"/>
                <w:right w:val="none" w:sz="0" w:space="0" w:color="auto"/>
              </w:divBdr>
            </w:div>
          </w:divsChild>
        </w:div>
        <w:div w:id="2093772093">
          <w:marLeft w:val="0"/>
          <w:marRight w:val="0"/>
          <w:marTop w:val="0"/>
          <w:marBottom w:val="0"/>
          <w:divBdr>
            <w:top w:val="none" w:sz="0" w:space="0" w:color="auto"/>
            <w:left w:val="none" w:sz="0" w:space="0" w:color="auto"/>
            <w:bottom w:val="none" w:sz="0" w:space="0" w:color="auto"/>
            <w:right w:val="none" w:sz="0" w:space="0" w:color="auto"/>
          </w:divBdr>
          <w:divsChild>
            <w:div w:id="1333222266">
              <w:marLeft w:val="0"/>
              <w:marRight w:val="0"/>
              <w:marTop w:val="0"/>
              <w:marBottom w:val="0"/>
              <w:divBdr>
                <w:top w:val="none" w:sz="0" w:space="0" w:color="auto"/>
                <w:left w:val="none" w:sz="0" w:space="0" w:color="auto"/>
                <w:bottom w:val="none" w:sz="0" w:space="0" w:color="auto"/>
                <w:right w:val="none" w:sz="0" w:space="0" w:color="auto"/>
              </w:divBdr>
              <w:divsChild>
                <w:div w:id="2111385962">
                  <w:marLeft w:val="0"/>
                  <w:marRight w:val="0"/>
                  <w:marTop w:val="0"/>
                  <w:marBottom w:val="0"/>
                  <w:divBdr>
                    <w:top w:val="none" w:sz="0" w:space="0" w:color="auto"/>
                    <w:left w:val="none" w:sz="0" w:space="0" w:color="auto"/>
                    <w:bottom w:val="none" w:sz="0" w:space="0" w:color="auto"/>
                    <w:right w:val="none" w:sz="0" w:space="0" w:color="auto"/>
                  </w:divBdr>
                  <w:divsChild>
                    <w:div w:id="175593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28598">
              <w:marLeft w:val="0"/>
              <w:marRight w:val="0"/>
              <w:marTop w:val="0"/>
              <w:marBottom w:val="0"/>
              <w:divBdr>
                <w:top w:val="none" w:sz="0" w:space="0" w:color="auto"/>
                <w:left w:val="none" w:sz="0" w:space="0" w:color="auto"/>
                <w:bottom w:val="none" w:sz="0" w:space="0" w:color="auto"/>
                <w:right w:val="none" w:sz="0" w:space="0" w:color="auto"/>
              </w:divBdr>
            </w:div>
            <w:div w:id="1747916171">
              <w:marLeft w:val="0"/>
              <w:marRight w:val="0"/>
              <w:marTop w:val="0"/>
              <w:marBottom w:val="0"/>
              <w:divBdr>
                <w:top w:val="none" w:sz="0" w:space="0" w:color="auto"/>
                <w:left w:val="none" w:sz="0" w:space="0" w:color="auto"/>
                <w:bottom w:val="none" w:sz="0" w:space="0" w:color="auto"/>
                <w:right w:val="none" w:sz="0" w:space="0" w:color="auto"/>
              </w:divBdr>
            </w:div>
          </w:divsChild>
        </w:div>
        <w:div w:id="2137723117">
          <w:marLeft w:val="0"/>
          <w:marRight w:val="0"/>
          <w:marTop w:val="0"/>
          <w:marBottom w:val="0"/>
          <w:divBdr>
            <w:top w:val="none" w:sz="0" w:space="0" w:color="auto"/>
            <w:left w:val="none" w:sz="0" w:space="0" w:color="auto"/>
            <w:bottom w:val="none" w:sz="0" w:space="0" w:color="auto"/>
            <w:right w:val="none" w:sz="0" w:space="0" w:color="auto"/>
          </w:divBdr>
          <w:divsChild>
            <w:div w:id="1488980165">
              <w:marLeft w:val="0"/>
              <w:marRight w:val="0"/>
              <w:marTop w:val="0"/>
              <w:marBottom w:val="0"/>
              <w:divBdr>
                <w:top w:val="none" w:sz="0" w:space="0" w:color="auto"/>
                <w:left w:val="none" w:sz="0" w:space="0" w:color="auto"/>
                <w:bottom w:val="none" w:sz="0" w:space="0" w:color="auto"/>
                <w:right w:val="none" w:sz="0" w:space="0" w:color="auto"/>
              </w:divBdr>
            </w:div>
            <w:div w:id="1870609698">
              <w:marLeft w:val="0"/>
              <w:marRight w:val="0"/>
              <w:marTop w:val="0"/>
              <w:marBottom w:val="0"/>
              <w:divBdr>
                <w:top w:val="none" w:sz="0" w:space="0" w:color="auto"/>
                <w:left w:val="none" w:sz="0" w:space="0" w:color="auto"/>
                <w:bottom w:val="none" w:sz="0" w:space="0" w:color="auto"/>
                <w:right w:val="none" w:sz="0" w:space="0" w:color="auto"/>
              </w:divBdr>
              <w:divsChild>
                <w:div w:id="155612528">
                  <w:marLeft w:val="0"/>
                  <w:marRight w:val="0"/>
                  <w:marTop w:val="0"/>
                  <w:marBottom w:val="0"/>
                  <w:divBdr>
                    <w:top w:val="none" w:sz="0" w:space="0" w:color="auto"/>
                    <w:left w:val="none" w:sz="0" w:space="0" w:color="auto"/>
                    <w:bottom w:val="none" w:sz="0" w:space="0" w:color="auto"/>
                    <w:right w:val="none" w:sz="0" w:space="0" w:color="auto"/>
                  </w:divBdr>
                  <w:divsChild>
                    <w:div w:id="3887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91925">
      <w:bodyDiv w:val="1"/>
      <w:marLeft w:val="0"/>
      <w:marRight w:val="0"/>
      <w:marTop w:val="0"/>
      <w:marBottom w:val="0"/>
      <w:divBdr>
        <w:top w:val="none" w:sz="0" w:space="0" w:color="auto"/>
        <w:left w:val="none" w:sz="0" w:space="0" w:color="auto"/>
        <w:bottom w:val="none" w:sz="0" w:space="0" w:color="auto"/>
        <w:right w:val="none" w:sz="0" w:space="0" w:color="auto"/>
      </w:divBdr>
      <w:divsChild>
        <w:div w:id="1177843886">
          <w:marLeft w:val="0"/>
          <w:marRight w:val="0"/>
          <w:marTop w:val="0"/>
          <w:marBottom w:val="0"/>
          <w:divBdr>
            <w:top w:val="none" w:sz="0" w:space="0" w:color="auto"/>
            <w:left w:val="none" w:sz="0" w:space="0" w:color="auto"/>
            <w:bottom w:val="none" w:sz="0" w:space="0" w:color="auto"/>
            <w:right w:val="none" w:sz="0" w:space="0" w:color="auto"/>
          </w:divBdr>
        </w:div>
      </w:divsChild>
    </w:div>
    <w:div w:id="1302887823">
      <w:bodyDiv w:val="1"/>
      <w:marLeft w:val="0"/>
      <w:marRight w:val="0"/>
      <w:marTop w:val="0"/>
      <w:marBottom w:val="0"/>
      <w:divBdr>
        <w:top w:val="none" w:sz="0" w:space="0" w:color="auto"/>
        <w:left w:val="none" w:sz="0" w:space="0" w:color="auto"/>
        <w:bottom w:val="none" w:sz="0" w:space="0" w:color="auto"/>
        <w:right w:val="none" w:sz="0" w:space="0" w:color="auto"/>
      </w:divBdr>
      <w:divsChild>
        <w:div w:id="35207878">
          <w:marLeft w:val="0"/>
          <w:marRight w:val="0"/>
          <w:marTop w:val="0"/>
          <w:marBottom w:val="0"/>
          <w:divBdr>
            <w:top w:val="none" w:sz="0" w:space="0" w:color="auto"/>
            <w:left w:val="none" w:sz="0" w:space="0" w:color="auto"/>
            <w:bottom w:val="none" w:sz="0" w:space="0" w:color="auto"/>
            <w:right w:val="none" w:sz="0" w:space="0" w:color="auto"/>
          </w:divBdr>
        </w:div>
      </w:divsChild>
    </w:div>
    <w:div w:id="1307974727">
      <w:bodyDiv w:val="1"/>
      <w:marLeft w:val="0"/>
      <w:marRight w:val="0"/>
      <w:marTop w:val="0"/>
      <w:marBottom w:val="0"/>
      <w:divBdr>
        <w:top w:val="none" w:sz="0" w:space="0" w:color="auto"/>
        <w:left w:val="none" w:sz="0" w:space="0" w:color="auto"/>
        <w:bottom w:val="none" w:sz="0" w:space="0" w:color="auto"/>
        <w:right w:val="none" w:sz="0" w:space="0" w:color="auto"/>
      </w:divBdr>
      <w:divsChild>
        <w:div w:id="384259149">
          <w:marLeft w:val="0"/>
          <w:marRight w:val="0"/>
          <w:marTop w:val="0"/>
          <w:marBottom w:val="0"/>
          <w:divBdr>
            <w:top w:val="none" w:sz="0" w:space="0" w:color="auto"/>
            <w:left w:val="none" w:sz="0" w:space="0" w:color="auto"/>
            <w:bottom w:val="none" w:sz="0" w:space="0" w:color="auto"/>
            <w:right w:val="none" w:sz="0" w:space="0" w:color="auto"/>
          </w:divBdr>
          <w:divsChild>
            <w:div w:id="188682141">
              <w:marLeft w:val="0"/>
              <w:marRight w:val="0"/>
              <w:marTop w:val="0"/>
              <w:marBottom w:val="0"/>
              <w:divBdr>
                <w:top w:val="none" w:sz="0" w:space="0" w:color="auto"/>
                <w:left w:val="none" w:sz="0" w:space="0" w:color="auto"/>
                <w:bottom w:val="none" w:sz="0" w:space="0" w:color="auto"/>
                <w:right w:val="none" w:sz="0" w:space="0" w:color="auto"/>
              </w:divBdr>
              <w:divsChild>
                <w:div w:id="94064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82792">
          <w:marLeft w:val="0"/>
          <w:marRight w:val="0"/>
          <w:marTop w:val="0"/>
          <w:marBottom w:val="0"/>
          <w:divBdr>
            <w:top w:val="none" w:sz="0" w:space="0" w:color="auto"/>
            <w:left w:val="none" w:sz="0" w:space="0" w:color="auto"/>
            <w:bottom w:val="none" w:sz="0" w:space="0" w:color="auto"/>
            <w:right w:val="none" w:sz="0" w:space="0" w:color="auto"/>
          </w:divBdr>
          <w:divsChild>
            <w:div w:id="220748611">
              <w:marLeft w:val="0"/>
              <w:marRight w:val="0"/>
              <w:marTop w:val="0"/>
              <w:marBottom w:val="0"/>
              <w:divBdr>
                <w:top w:val="none" w:sz="0" w:space="0" w:color="auto"/>
                <w:left w:val="none" w:sz="0" w:space="0" w:color="auto"/>
                <w:bottom w:val="none" w:sz="0" w:space="0" w:color="auto"/>
                <w:right w:val="none" w:sz="0" w:space="0" w:color="auto"/>
              </w:divBdr>
              <w:divsChild>
                <w:div w:id="156286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1185">
          <w:marLeft w:val="0"/>
          <w:marRight w:val="0"/>
          <w:marTop w:val="0"/>
          <w:marBottom w:val="0"/>
          <w:divBdr>
            <w:top w:val="none" w:sz="0" w:space="0" w:color="auto"/>
            <w:left w:val="none" w:sz="0" w:space="0" w:color="auto"/>
            <w:bottom w:val="none" w:sz="0" w:space="0" w:color="auto"/>
            <w:right w:val="none" w:sz="0" w:space="0" w:color="auto"/>
          </w:divBdr>
          <w:divsChild>
            <w:div w:id="2047295481">
              <w:marLeft w:val="0"/>
              <w:marRight w:val="0"/>
              <w:marTop w:val="0"/>
              <w:marBottom w:val="0"/>
              <w:divBdr>
                <w:top w:val="none" w:sz="0" w:space="0" w:color="auto"/>
                <w:left w:val="none" w:sz="0" w:space="0" w:color="auto"/>
                <w:bottom w:val="none" w:sz="0" w:space="0" w:color="auto"/>
                <w:right w:val="none" w:sz="0" w:space="0" w:color="auto"/>
              </w:divBdr>
              <w:divsChild>
                <w:div w:id="106171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73615">
          <w:marLeft w:val="0"/>
          <w:marRight w:val="0"/>
          <w:marTop w:val="0"/>
          <w:marBottom w:val="0"/>
          <w:divBdr>
            <w:top w:val="none" w:sz="0" w:space="0" w:color="auto"/>
            <w:left w:val="none" w:sz="0" w:space="0" w:color="auto"/>
            <w:bottom w:val="none" w:sz="0" w:space="0" w:color="auto"/>
            <w:right w:val="none" w:sz="0" w:space="0" w:color="auto"/>
          </w:divBdr>
          <w:divsChild>
            <w:div w:id="1860780453">
              <w:marLeft w:val="0"/>
              <w:marRight w:val="0"/>
              <w:marTop w:val="0"/>
              <w:marBottom w:val="0"/>
              <w:divBdr>
                <w:top w:val="none" w:sz="0" w:space="0" w:color="auto"/>
                <w:left w:val="none" w:sz="0" w:space="0" w:color="auto"/>
                <w:bottom w:val="none" w:sz="0" w:space="0" w:color="auto"/>
                <w:right w:val="none" w:sz="0" w:space="0" w:color="auto"/>
              </w:divBdr>
              <w:divsChild>
                <w:div w:id="194591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549670">
      <w:bodyDiv w:val="1"/>
      <w:marLeft w:val="0"/>
      <w:marRight w:val="0"/>
      <w:marTop w:val="0"/>
      <w:marBottom w:val="0"/>
      <w:divBdr>
        <w:top w:val="none" w:sz="0" w:space="0" w:color="auto"/>
        <w:left w:val="none" w:sz="0" w:space="0" w:color="auto"/>
        <w:bottom w:val="none" w:sz="0" w:space="0" w:color="auto"/>
        <w:right w:val="none" w:sz="0" w:space="0" w:color="auto"/>
      </w:divBdr>
      <w:divsChild>
        <w:div w:id="212082368">
          <w:marLeft w:val="0"/>
          <w:marRight w:val="0"/>
          <w:marTop w:val="0"/>
          <w:marBottom w:val="0"/>
          <w:divBdr>
            <w:top w:val="none" w:sz="0" w:space="0" w:color="auto"/>
            <w:left w:val="none" w:sz="0" w:space="0" w:color="auto"/>
            <w:bottom w:val="none" w:sz="0" w:space="0" w:color="auto"/>
            <w:right w:val="none" w:sz="0" w:space="0" w:color="auto"/>
          </w:divBdr>
        </w:div>
      </w:divsChild>
    </w:div>
    <w:div w:id="1321041688">
      <w:bodyDiv w:val="1"/>
      <w:marLeft w:val="0"/>
      <w:marRight w:val="0"/>
      <w:marTop w:val="0"/>
      <w:marBottom w:val="0"/>
      <w:divBdr>
        <w:top w:val="none" w:sz="0" w:space="0" w:color="auto"/>
        <w:left w:val="none" w:sz="0" w:space="0" w:color="auto"/>
        <w:bottom w:val="none" w:sz="0" w:space="0" w:color="auto"/>
        <w:right w:val="none" w:sz="0" w:space="0" w:color="auto"/>
      </w:divBdr>
    </w:div>
    <w:div w:id="1324115581">
      <w:bodyDiv w:val="1"/>
      <w:marLeft w:val="0"/>
      <w:marRight w:val="0"/>
      <w:marTop w:val="0"/>
      <w:marBottom w:val="0"/>
      <w:divBdr>
        <w:top w:val="none" w:sz="0" w:space="0" w:color="auto"/>
        <w:left w:val="none" w:sz="0" w:space="0" w:color="auto"/>
        <w:bottom w:val="none" w:sz="0" w:space="0" w:color="auto"/>
        <w:right w:val="none" w:sz="0" w:space="0" w:color="auto"/>
      </w:divBdr>
    </w:div>
    <w:div w:id="1341807937">
      <w:bodyDiv w:val="1"/>
      <w:marLeft w:val="0"/>
      <w:marRight w:val="0"/>
      <w:marTop w:val="0"/>
      <w:marBottom w:val="0"/>
      <w:divBdr>
        <w:top w:val="none" w:sz="0" w:space="0" w:color="auto"/>
        <w:left w:val="none" w:sz="0" w:space="0" w:color="auto"/>
        <w:bottom w:val="none" w:sz="0" w:space="0" w:color="auto"/>
        <w:right w:val="none" w:sz="0" w:space="0" w:color="auto"/>
      </w:divBdr>
      <w:divsChild>
        <w:div w:id="1491873357">
          <w:marLeft w:val="0"/>
          <w:marRight w:val="0"/>
          <w:marTop w:val="0"/>
          <w:marBottom w:val="0"/>
          <w:divBdr>
            <w:top w:val="none" w:sz="0" w:space="0" w:color="auto"/>
            <w:left w:val="none" w:sz="0" w:space="0" w:color="auto"/>
            <w:bottom w:val="none" w:sz="0" w:space="0" w:color="auto"/>
            <w:right w:val="none" w:sz="0" w:space="0" w:color="auto"/>
          </w:divBdr>
        </w:div>
      </w:divsChild>
    </w:div>
    <w:div w:id="1350107319">
      <w:bodyDiv w:val="1"/>
      <w:marLeft w:val="0"/>
      <w:marRight w:val="0"/>
      <w:marTop w:val="0"/>
      <w:marBottom w:val="0"/>
      <w:divBdr>
        <w:top w:val="none" w:sz="0" w:space="0" w:color="auto"/>
        <w:left w:val="none" w:sz="0" w:space="0" w:color="auto"/>
        <w:bottom w:val="none" w:sz="0" w:space="0" w:color="auto"/>
        <w:right w:val="none" w:sz="0" w:space="0" w:color="auto"/>
      </w:divBdr>
    </w:div>
    <w:div w:id="1353147811">
      <w:bodyDiv w:val="1"/>
      <w:marLeft w:val="0"/>
      <w:marRight w:val="0"/>
      <w:marTop w:val="0"/>
      <w:marBottom w:val="0"/>
      <w:divBdr>
        <w:top w:val="none" w:sz="0" w:space="0" w:color="auto"/>
        <w:left w:val="none" w:sz="0" w:space="0" w:color="auto"/>
        <w:bottom w:val="none" w:sz="0" w:space="0" w:color="auto"/>
        <w:right w:val="none" w:sz="0" w:space="0" w:color="auto"/>
      </w:divBdr>
    </w:div>
    <w:div w:id="1354843483">
      <w:bodyDiv w:val="1"/>
      <w:marLeft w:val="0"/>
      <w:marRight w:val="0"/>
      <w:marTop w:val="0"/>
      <w:marBottom w:val="0"/>
      <w:divBdr>
        <w:top w:val="none" w:sz="0" w:space="0" w:color="auto"/>
        <w:left w:val="none" w:sz="0" w:space="0" w:color="auto"/>
        <w:bottom w:val="none" w:sz="0" w:space="0" w:color="auto"/>
        <w:right w:val="none" w:sz="0" w:space="0" w:color="auto"/>
      </w:divBdr>
      <w:divsChild>
        <w:div w:id="1799646498">
          <w:marLeft w:val="0"/>
          <w:marRight w:val="0"/>
          <w:marTop w:val="0"/>
          <w:marBottom w:val="0"/>
          <w:divBdr>
            <w:top w:val="none" w:sz="0" w:space="0" w:color="auto"/>
            <w:left w:val="none" w:sz="0" w:space="0" w:color="auto"/>
            <w:bottom w:val="none" w:sz="0" w:space="0" w:color="auto"/>
            <w:right w:val="none" w:sz="0" w:space="0" w:color="auto"/>
          </w:divBdr>
        </w:div>
      </w:divsChild>
    </w:div>
    <w:div w:id="1362316553">
      <w:bodyDiv w:val="1"/>
      <w:marLeft w:val="0"/>
      <w:marRight w:val="0"/>
      <w:marTop w:val="0"/>
      <w:marBottom w:val="0"/>
      <w:divBdr>
        <w:top w:val="none" w:sz="0" w:space="0" w:color="auto"/>
        <w:left w:val="none" w:sz="0" w:space="0" w:color="auto"/>
        <w:bottom w:val="none" w:sz="0" w:space="0" w:color="auto"/>
        <w:right w:val="none" w:sz="0" w:space="0" w:color="auto"/>
      </w:divBdr>
    </w:div>
    <w:div w:id="1369841530">
      <w:bodyDiv w:val="1"/>
      <w:marLeft w:val="0"/>
      <w:marRight w:val="0"/>
      <w:marTop w:val="0"/>
      <w:marBottom w:val="0"/>
      <w:divBdr>
        <w:top w:val="none" w:sz="0" w:space="0" w:color="auto"/>
        <w:left w:val="none" w:sz="0" w:space="0" w:color="auto"/>
        <w:bottom w:val="none" w:sz="0" w:space="0" w:color="auto"/>
        <w:right w:val="none" w:sz="0" w:space="0" w:color="auto"/>
      </w:divBdr>
    </w:div>
    <w:div w:id="1375764424">
      <w:bodyDiv w:val="1"/>
      <w:marLeft w:val="0"/>
      <w:marRight w:val="0"/>
      <w:marTop w:val="0"/>
      <w:marBottom w:val="0"/>
      <w:divBdr>
        <w:top w:val="none" w:sz="0" w:space="0" w:color="auto"/>
        <w:left w:val="none" w:sz="0" w:space="0" w:color="auto"/>
        <w:bottom w:val="none" w:sz="0" w:space="0" w:color="auto"/>
        <w:right w:val="none" w:sz="0" w:space="0" w:color="auto"/>
      </w:divBdr>
      <w:divsChild>
        <w:div w:id="2059934651">
          <w:marLeft w:val="0"/>
          <w:marRight w:val="0"/>
          <w:marTop w:val="0"/>
          <w:marBottom w:val="0"/>
          <w:divBdr>
            <w:top w:val="none" w:sz="0" w:space="0" w:color="auto"/>
            <w:left w:val="none" w:sz="0" w:space="0" w:color="auto"/>
            <w:bottom w:val="none" w:sz="0" w:space="0" w:color="auto"/>
            <w:right w:val="none" w:sz="0" w:space="0" w:color="auto"/>
          </w:divBdr>
        </w:div>
      </w:divsChild>
    </w:div>
    <w:div w:id="1376929248">
      <w:bodyDiv w:val="1"/>
      <w:marLeft w:val="0"/>
      <w:marRight w:val="0"/>
      <w:marTop w:val="0"/>
      <w:marBottom w:val="0"/>
      <w:divBdr>
        <w:top w:val="none" w:sz="0" w:space="0" w:color="auto"/>
        <w:left w:val="none" w:sz="0" w:space="0" w:color="auto"/>
        <w:bottom w:val="none" w:sz="0" w:space="0" w:color="auto"/>
        <w:right w:val="none" w:sz="0" w:space="0" w:color="auto"/>
      </w:divBdr>
      <w:divsChild>
        <w:div w:id="1759666955">
          <w:marLeft w:val="0"/>
          <w:marRight w:val="0"/>
          <w:marTop w:val="0"/>
          <w:marBottom w:val="0"/>
          <w:divBdr>
            <w:top w:val="none" w:sz="0" w:space="0" w:color="auto"/>
            <w:left w:val="none" w:sz="0" w:space="0" w:color="auto"/>
            <w:bottom w:val="none" w:sz="0" w:space="0" w:color="auto"/>
            <w:right w:val="none" w:sz="0" w:space="0" w:color="auto"/>
          </w:divBdr>
        </w:div>
      </w:divsChild>
    </w:div>
    <w:div w:id="1380058127">
      <w:bodyDiv w:val="1"/>
      <w:marLeft w:val="0"/>
      <w:marRight w:val="0"/>
      <w:marTop w:val="0"/>
      <w:marBottom w:val="0"/>
      <w:divBdr>
        <w:top w:val="none" w:sz="0" w:space="0" w:color="auto"/>
        <w:left w:val="none" w:sz="0" w:space="0" w:color="auto"/>
        <w:bottom w:val="none" w:sz="0" w:space="0" w:color="auto"/>
        <w:right w:val="none" w:sz="0" w:space="0" w:color="auto"/>
      </w:divBdr>
      <w:divsChild>
        <w:div w:id="104538907">
          <w:marLeft w:val="0"/>
          <w:marRight w:val="0"/>
          <w:marTop w:val="0"/>
          <w:marBottom w:val="0"/>
          <w:divBdr>
            <w:top w:val="none" w:sz="0" w:space="0" w:color="auto"/>
            <w:left w:val="none" w:sz="0" w:space="0" w:color="auto"/>
            <w:bottom w:val="none" w:sz="0" w:space="0" w:color="auto"/>
            <w:right w:val="none" w:sz="0" w:space="0" w:color="auto"/>
          </w:divBdr>
          <w:divsChild>
            <w:div w:id="131874256">
              <w:marLeft w:val="0"/>
              <w:marRight w:val="0"/>
              <w:marTop w:val="0"/>
              <w:marBottom w:val="0"/>
              <w:divBdr>
                <w:top w:val="none" w:sz="0" w:space="0" w:color="auto"/>
                <w:left w:val="none" w:sz="0" w:space="0" w:color="auto"/>
                <w:bottom w:val="none" w:sz="0" w:space="0" w:color="auto"/>
                <w:right w:val="none" w:sz="0" w:space="0" w:color="auto"/>
              </w:divBdr>
            </w:div>
            <w:div w:id="875043464">
              <w:marLeft w:val="0"/>
              <w:marRight w:val="0"/>
              <w:marTop w:val="0"/>
              <w:marBottom w:val="0"/>
              <w:divBdr>
                <w:top w:val="none" w:sz="0" w:space="0" w:color="auto"/>
                <w:left w:val="none" w:sz="0" w:space="0" w:color="auto"/>
                <w:bottom w:val="none" w:sz="0" w:space="0" w:color="auto"/>
                <w:right w:val="none" w:sz="0" w:space="0" w:color="auto"/>
              </w:divBdr>
              <w:divsChild>
                <w:div w:id="197743199">
                  <w:marLeft w:val="0"/>
                  <w:marRight w:val="0"/>
                  <w:marTop w:val="0"/>
                  <w:marBottom w:val="0"/>
                  <w:divBdr>
                    <w:top w:val="none" w:sz="0" w:space="0" w:color="auto"/>
                    <w:left w:val="none" w:sz="0" w:space="0" w:color="auto"/>
                    <w:bottom w:val="none" w:sz="0" w:space="0" w:color="auto"/>
                    <w:right w:val="none" w:sz="0" w:space="0" w:color="auto"/>
                  </w:divBdr>
                  <w:divsChild>
                    <w:div w:id="161764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24343">
              <w:marLeft w:val="0"/>
              <w:marRight w:val="0"/>
              <w:marTop w:val="0"/>
              <w:marBottom w:val="0"/>
              <w:divBdr>
                <w:top w:val="none" w:sz="0" w:space="0" w:color="auto"/>
                <w:left w:val="none" w:sz="0" w:space="0" w:color="auto"/>
                <w:bottom w:val="none" w:sz="0" w:space="0" w:color="auto"/>
                <w:right w:val="none" w:sz="0" w:space="0" w:color="auto"/>
              </w:divBdr>
            </w:div>
          </w:divsChild>
        </w:div>
        <w:div w:id="377512876">
          <w:marLeft w:val="0"/>
          <w:marRight w:val="0"/>
          <w:marTop w:val="0"/>
          <w:marBottom w:val="0"/>
          <w:divBdr>
            <w:top w:val="none" w:sz="0" w:space="0" w:color="auto"/>
            <w:left w:val="none" w:sz="0" w:space="0" w:color="auto"/>
            <w:bottom w:val="none" w:sz="0" w:space="0" w:color="auto"/>
            <w:right w:val="none" w:sz="0" w:space="0" w:color="auto"/>
          </w:divBdr>
          <w:divsChild>
            <w:div w:id="335421086">
              <w:marLeft w:val="0"/>
              <w:marRight w:val="0"/>
              <w:marTop w:val="0"/>
              <w:marBottom w:val="0"/>
              <w:divBdr>
                <w:top w:val="none" w:sz="0" w:space="0" w:color="auto"/>
                <w:left w:val="none" w:sz="0" w:space="0" w:color="auto"/>
                <w:bottom w:val="none" w:sz="0" w:space="0" w:color="auto"/>
                <w:right w:val="none" w:sz="0" w:space="0" w:color="auto"/>
              </w:divBdr>
            </w:div>
          </w:divsChild>
        </w:div>
        <w:div w:id="527138576">
          <w:marLeft w:val="0"/>
          <w:marRight w:val="0"/>
          <w:marTop w:val="0"/>
          <w:marBottom w:val="0"/>
          <w:divBdr>
            <w:top w:val="none" w:sz="0" w:space="0" w:color="auto"/>
            <w:left w:val="none" w:sz="0" w:space="0" w:color="auto"/>
            <w:bottom w:val="none" w:sz="0" w:space="0" w:color="auto"/>
            <w:right w:val="none" w:sz="0" w:space="0" w:color="auto"/>
          </w:divBdr>
          <w:divsChild>
            <w:div w:id="961879843">
              <w:marLeft w:val="0"/>
              <w:marRight w:val="0"/>
              <w:marTop w:val="0"/>
              <w:marBottom w:val="0"/>
              <w:divBdr>
                <w:top w:val="none" w:sz="0" w:space="0" w:color="auto"/>
                <w:left w:val="none" w:sz="0" w:space="0" w:color="auto"/>
                <w:bottom w:val="none" w:sz="0" w:space="0" w:color="auto"/>
                <w:right w:val="none" w:sz="0" w:space="0" w:color="auto"/>
              </w:divBdr>
            </w:div>
            <w:div w:id="1610317344">
              <w:marLeft w:val="0"/>
              <w:marRight w:val="0"/>
              <w:marTop w:val="0"/>
              <w:marBottom w:val="0"/>
              <w:divBdr>
                <w:top w:val="none" w:sz="0" w:space="0" w:color="auto"/>
                <w:left w:val="none" w:sz="0" w:space="0" w:color="auto"/>
                <w:bottom w:val="none" w:sz="0" w:space="0" w:color="auto"/>
                <w:right w:val="none" w:sz="0" w:space="0" w:color="auto"/>
              </w:divBdr>
              <w:divsChild>
                <w:div w:id="974217208">
                  <w:marLeft w:val="0"/>
                  <w:marRight w:val="0"/>
                  <w:marTop w:val="0"/>
                  <w:marBottom w:val="0"/>
                  <w:divBdr>
                    <w:top w:val="none" w:sz="0" w:space="0" w:color="auto"/>
                    <w:left w:val="none" w:sz="0" w:space="0" w:color="auto"/>
                    <w:bottom w:val="none" w:sz="0" w:space="0" w:color="auto"/>
                    <w:right w:val="none" w:sz="0" w:space="0" w:color="auto"/>
                  </w:divBdr>
                  <w:divsChild>
                    <w:div w:id="138301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16909">
              <w:marLeft w:val="0"/>
              <w:marRight w:val="0"/>
              <w:marTop w:val="0"/>
              <w:marBottom w:val="0"/>
              <w:divBdr>
                <w:top w:val="none" w:sz="0" w:space="0" w:color="auto"/>
                <w:left w:val="none" w:sz="0" w:space="0" w:color="auto"/>
                <w:bottom w:val="none" w:sz="0" w:space="0" w:color="auto"/>
                <w:right w:val="none" w:sz="0" w:space="0" w:color="auto"/>
              </w:divBdr>
            </w:div>
          </w:divsChild>
        </w:div>
        <w:div w:id="1705323796">
          <w:marLeft w:val="0"/>
          <w:marRight w:val="0"/>
          <w:marTop w:val="0"/>
          <w:marBottom w:val="0"/>
          <w:divBdr>
            <w:top w:val="none" w:sz="0" w:space="0" w:color="auto"/>
            <w:left w:val="none" w:sz="0" w:space="0" w:color="auto"/>
            <w:bottom w:val="none" w:sz="0" w:space="0" w:color="auto"/>
            <w:right w:val="none" w:sz="0" w:space="0" w:color="auto"/>
          </w:divBdr>
          <w:divsChild>
            <w:div w:id="464548544">
              <w:marLeft w:val="0"/>
              <w:marRight w:val="0"/>
              <w:marTop w:val="0"/>
              <w:marBottom w:val="0"/>
              <w:divBdr>
                <w:top w:val="none" w:sz="0" w:space="0" w:color="auto"/>
                <w:left w:val="none" w:sz="0" w:space="0" w:color="auto"/>
                <w:bottom w:val="none" w:sz="0" w:space="0" w:color="auto"/>
                <w:right w:val="none" w:sz="0" w:space="0" w:color="auto"/>
              </w:divBdr>
            </w:div>
            <w:div w:id="480583920">
              <w:marLeft w:val="0"/>
              <w:marRight w:val="0"/>
              <w:marTop w:val="0"/>
              <w:marBottom w:val="0"/>
              <w:divBdr>
                <w:top w:val="none" w:sz="0" w:space="0" w:color="auto"/>
                <w:left w:val="none" w:sz="0" w:space="0" w:color="auto"/>
                <w:bottom w:val="none" w:sz="0" w:space="0" w:color="auto"/>
                <w:right w:val="none" w:sz="0" w:space="0" w:color="auto"/>
              </w:divBdr>
              <w:divsChild>
                <w:div w:id="1994066115">
                  <w:marLeft w:val="0"/>
                  <w:marRight w:val="0"/>
                  <w:marTop w:val="0"/>
                  <w:marBottom w:val="0"/>
                  <w:divBdr>
                    <w:top w:val="none" w:sz="0" w:space="0" w:color="auto"/>
                    <w:left w:val="none" w:sz="0" w:space="0" w:color="auto"/>
                    <w:bottom w:val="none" w:sz="0" w:space="0" w:color="auto"/>
                    <w:right w:val="none" w:sz="0" w:space="0" w:color="auto"/>
                  </w:divBdr>
                  <w:divsChild>
                    <w:div w:id="188123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553905">
              <w:marLeft w:val="0"/>
              <w:marRight w:val="0"/>
              <w:marTop w:val="0"/>
              <w:marBottom w:val="0"/>
              <w:divBdr>
                <w:top w:val="none" w:sz="0" w:space="0" w:color="auto"/>
                <w:left w:val="none" w:sz="0" w:space="0" w:color="auto"/>
                <w:bottom w:val="none" w:sz="0" w:space="0" w:color="auto"/>
                <w:right w:val="none" w:sz="0" w:space="0" w:color="auto"/>
              </w:divBdr>
            </w:div>
          </w:divsChild>
        </w:div>
        <w:div w:id="1878614331">
          <w:marLeft w:val="0"/>
          <w:marRight w:val="0"/>
          <w:marTop w:val="0"/>
          <w:marBottom w:val="0"/>
          <w:divBdr>
            <w:top w:val="none" w:sz="0" w:space="0" w:color="auto"/>
            <w:left w:val="none" w:sz="0" w:space="0" w:color="auto"/>
            <w:bottom w:val="none" w:sz="0" w:space="0" w:color="auto"/>
            <w:right w:val="none" w:sz="0" w:space="0" w:color="auto"/>
          </w:divBdr>
          <w:divsChild>
            <w:div w:id="282855760">
              <w:marLeft w:val="0"/>
              <w:marRight w:val="0"/>
              <w:marTop w:val="0"/>
              <w:marBottom w:val="0"/>
              <w:divBdr>
                <w:top w:val="none" w:sz="0" w:space="0" w:color="auto"/>
                <w:left w:val="none" w:sz="0" w:space="0" w:color="auto"/>
                <w:bottom w:val="none" w:sz="0" w:space="0" w:color="auto"/>
                <w:right w:val="none" w:sz="0" w:space="0" w:color="auto"/>
              </w:divBdr>
              <w:divsChild>
                <w:div w:id="768088019">
                  <w:marLeft w:val="0"/>
                  <w:marRight w:val="0"/>
                  <w:marTop w:val="0"/>
                  <w:marBottom w:val="0"/>
                  <w:divBdr>
                    <w:top w:val="none" w:sz="0" w:space="0" w:color="auto"/>
                    <w:left w:val="none" w:sz="0" w:space="0" w:color="auto"/>
                    <w:bottom w:val="none" w:sz="0" w:space="0" w:color="auto"/>
                    <w:right w:val="none" w:sz="0" w:space="0" w:color="auto"/>
                  </w:divBdr>
                  <w:divsChild>
                    <w:div w:id="73925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3371">
              <w:marLeft w:val="0"/>
              <w:marRight w:val="0"/>
              <w:marTop w:val="0"/>
              <w:marBottom w:val="0"/>
              <w:divBdr>
                <w:top w:val="none" w:sz="0" w:space="0" w:color="auto"/>
                <w:left w:val="none" w:sz="0" w:space="0" w:color="auto"/>
                <w:bottom w:val="none" w:sz="0" w:space="0" w:color="auto"/>
                <w:right w:val="none" w:sz="0" w:space="0" w:color="auto"/>
              </w:divBdr>
            </w:div>
            <w:div w:id="135661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5922">
      <w:bodyDiv w:val="1"/>
      <w:marLeft w:val="0"/>
      <w:marRight w:val="0"/>
      <w:marTop w:val="0"/>
      <w:marBottom w:val="0"/>
      <w:divBdr>
        <w:top w:val="none" w:sz="0" w:space="0" w:color="auto"/>
        <w:left w:val="none" w:sz="0" w:space="0" w:color="auto"/>
        <w:bottom w:val="none" w:sz="0" w:space="0" w:color="auto"/>
        <w:right w:val="none" w:sz="0" w:space="0" w:color="auto"/>
      </w:divBdr>
      <w:divsChild>
        <w:div w:id="650520111">
          <w:marLeft w:val="0"/>
          <w:marRight w:val="0"/>
          <w:marTop w:val="0"/>
          <w:marBottom w:val="0"/>
          <w:divBdr>
            <w:top w:val="none" w:sz="0" w:space="0" w:color="auto"/>
            <w:left w:val="none" w:sz="0" w:space="0" w:color="auto"/>
            <w:bottom w:val="none" w:sz="0" w:space="0" w:color="auto"/>
            <w:right w:val="none" w:sz="0" w:space="0" w:color="auto"/>
          </w:divBdr>
          <w:divsChild>
            <w:div w:id="1752042017">
              <w:marLeft w:val="0"/>
              <w:marRight w:val="0"/>
              <w:marTop w:val="0"/>
              <w:marBottom w:val="0"/>
              <w:divBdr>
                <w:top w:val="none" w:sz="0" w:space="0" w:color="auto"/>
                <w:left w:val="none" w:sz="0" w:space="0" w:color="auto"/>
                <w:bottom w:val="none" w:sz="0" w:space="0" w:color="auto"/>
                <w:right w:val="none" w:sz="0" w:space="0" w:color="auto"/>
              </w:divBdr>
              <w:divsChild>
                <w:div w:id="1666081545">
                  <w:marLeft w:val="0"/>
                  <w:marRight w:val="0"/>
                  <w:marTop w:val="0"/>
                  <w:marBottom w:val="0"/>
                  <w:divBdr>
                    <w:top w:val="none" w:sz="0" w:space="0" w:color="auto"/>
                    <w:left w:val="none" w:sz="0" w:space="0" w:color="auto"/>
                    <w:bottom w:val="none" w:sz="0" w:space="0" w:color="auto"/>
                    <w:right w:val="none" w:sz="0" w:space="0" w:color="auto"/>
                  </w:divBdr>
                  <w:divsChild>
                    <w:div w:id="316344436">
                      <w:marLeft w:val="0"/>
                      <w:marRight w:val="0"/>
                      <w:marTop w:val="0"/>
                      <w:marBottom w:val="0"/>
                      <w:divBdr>
                        <w:top w:val="none" w:sz="0" w:space="0" w:color="auto"/>
                        <w:left w:val="none" w:sz="0" w:space="0" w:color="auto"/>
                        <w:bottom w:val="none" w:sz="0" w:space="0" w:color="auto"/>
                        <w:right w:val="none" w:sz="0" w:space="0" w:color="auto"/>
                      </w:divBdr>
                      <w:divsChild>
                        <w:div w:id="1822454362">
                          <w:marLeft w:val="0"/>
                          <w:marRight w:val="0"/>
                          <w:marTop w:val="0"/>
                          <w:marBottom w:val="0"/>
                          <w:divBdr>
                            <w:top w:val="none" w:sz="0" w:space="0" w:color="auto"/>
                            <w:left w:val="none" w:sz="0" w:space="0" w:color="auto"/>
                            <w:bottom w:val="none" w:sz="0" w:space="0" w:color="auto"/>
                            <w:right w:val="none" w:sz="0" w:space="0" w:color="auto"/>
                          </w:divBdr>
                          <w:divsChild>
                            <w:div w:id="1029331463">
                              <w:marLeft w:val="0"/>
                              <w:marRight w:val="0"/>
                              <w:marTop w:val="0"/>
                              <w:marBottom w:val="0"/>
                              <w:divBdr>
                                <w:top w:val="none" w:sz="0" w:space="0" w:color="auto"/>
                                <w:left w:val="none" w:sz="0" w:space="0" w:color="auto"/>
                                <w:bottom w:val="none" w:sz="0" w:space="0" w:color="auto"/>
                                <w:right w:val="none" w:sz="0" w:space="0" w:color="auto"/>
                              </w:divBdr>
                              <w:divsChild>
                                <w:div w:id="904803400">
                                  <w:marLeft w:val="0"/>
                                  <w:marRight w:val="0"/>
                                  <w:marTop w:val="0"/>
                                  <w:marBottom w:val="0"/>
                                  <w:divBdr>
                                    <w:top w:val="none" w:sz="0" w:space="0" w:color="auto"/>
                                    <w:left w:val="none" w:sz="0" w:space="0" w:color="auto"/>
                                    <w:bottom w:val="none" w:sz="0" w:space="0" w:color="auto"/>
                                    <w:right w:val="none" w:sz="0" w:space="0" w:color="auto"/>
                                  </w:divBdr>
                                  <w:divsChild>
                                    <w:div w:id="166019271">
                                      <w:marLeft w:val="0"/>
                                      <w:marRight w:val="0"/>
                                      <w:marTop w:val="0"/>
                                      <w:marBottom w:val="0"/>
                                      <w:divBdr>
                                        <w:top w:val="none" w:sz="0" w:space="0" w:color="auto"/>
                                        <w:left w:val="none" w:sz="0" w:space="0" w:color="auto"/>
                                        <w:bottom w:val="none" w:sz="0" w:space="0" w:color="auto"/>
                                        <w:right w:val="none" w:sz="0" w:space="0" w:color="auto"/>
                                      </w:divBdr>
                                      <w:divsChild>
                                        <w:div w:id="438375274">
                                          <w:marLeft w:val="0"/>
                                          <w:marRight w:val="0"/>
                                          <w:marTop w:val="0"/>
                                          <w:marBottom w:val="0"/>
                                          <w:divBdr>
                                            <w:top w:val="none" w:sz="0" w:space="0" w:color="auto"/>
                                            <w:left w:val="none" w:sz="0" w:space="0" w:color="auto"/>
                                            <w:bottom w:val="none" w:sz="0" w:space="0" w:color="auto"/>
                                            <w:right w:val="none" w:sz="0" w:space="0" w:color="auto"/>
                                          </w:divBdr>
                                          <w:divsChild>
                                            <w:div w:id="25983866">
                                              <w:marLeft w:val="0"/>
                                              <w:marRight w:val="0"/>
                                              <w:marTop w:val="0"/>
                                              <w:marBottom w:val="0"/>
                                              <w:divBdr>
                                                <w:top w:val="none" w:sz="0" w:space="0" w:color="auto"/>
                                                <w:left w:val="none" w:sz="0" w:space="0" w:color="auto"/>
                                                <w:bottom w:val="none" w:sz="0" w:space="0" w:color="auto"/>
                                                <w:right w:val="none" w:sz="0" w:space="0" w:color="auto"/>
                                              </w:divBdr>
                                            </w:div>
                                          </w:divsChild>
                                        </w:div>
                                        <w:div w:id="764886864">
                                          <w:marLeft w:val="0"/>
                                          <w:marRight w:val="0"/>
                                          <w:marTop w:val="0"/>
                                          <w:marBottom w:val="0"/>
                                          <w:divBdr>
                                            <w:top w:val="none" w:sz="0" w:space="0" w:color="auto"/>
                                            <w:left w:val="none" w:sz="0" w:space="0" w:color="auto"/>
                                            <w:bottom w:val="none" w:sz="0" w:space="0" w:color="auto"/>
                                            <w:right w:val="none" w:sz="0" w:space="0" w:color="auto"/>
                                          </w:divBdr>
                                          <w:divsChild>
                                            <w:div w:id="319770387">
                                              <w:marLeft w:val="0"/>
                                              <w:marRight w:val="0"/>
                                              <w:marTop w:val="0"/>
                                              <w:marBottom w:val="0"/>
                                              <w:divBdr>
                                                <w:top w:val="none" w:sz="0" w:space="0" w:color="auto"/>
                                                <w:left w:val="none" w:sz="0" w:space="0" w:color="auto"/>
                                                <w:bottom w:val="none" w:sz="0" w:space="0" w:color="auto"/>
                                                <w:right w:val="none" w:sz="0" w:space="0" w:color="auto"/>
                                              </w:divBdr>
                                            </w:div>
                                          </w:divsChild>
                                        </w:div>
                                        <w:div w:id="896405081">
                                          <w:marLeft w:val="0"/>
                                          <w:marRight w:val="0"/>
                                          <w:marTop w:val="0"/>
                                          <w:marBottom w:val="0"/>
                                          <w:divBdr>
                                            <w:top w:val="none" w:sz="0" w:space="0" w:color="auto"/>
                                            <w:left w:val="none" w:sz="0" w:space="0" w:color="auto"/>
                                            <w:bottom w:val="none" w:sz="0" w:space="0" w:color="auto"/>
                                            <w:right w:val="none" w:sz="0" w:space="0" w:color="auto"/>
                                          </w:divBdr>
                                          <w:divsChild>
                                            <w:div w:id="111941838">
                                              <w:marLeft w:val="0"/>
                                              <w:marRight w:val="0"/>
                                              <w:marTop w:val="0"/>
                                              <w:marBottom w:val="0"/>
                                              <w:divBdr>
                                                <w:top w:val="none" w:sz="0" w:space="0" w:color="auto"/>
                                                <w:left w:val="none" w:sz="0" w:space="0" w:color="auto"/>
                                                <w:bottom w:val="none" w:sz="0" w:space="0" w:color="auto"/>
                                                <w:right w:val="none" w:sz="0" w:space="0" w:color="auto"/>
                                              </w:divBdr>
                                            </w:div>
                                          </w:divsChild>
                                        </w:div>
                                        <w:div w:id="1915163861">
                                          <w:marLeft w:val="0"/>
                                          <w:marRight w:val="0"/>
                                          <w:marTop w:val="0"/>
                                          <w:marBottom w:val="0"/>
                                          <w:divBdr>
                                            <w:top w:val="none" w:sz="0" w:space="0" w:color="auto"/>
                                            <w:left w:val="none" w:sz="0" w:space="0" w:color="auto"/>
                                            <w:bottom w:val="none" w:sz="0" w:space="0" w:color="auto"/>
                                            <w:right w:val="none" w:sz="0" w:space="0" w:color="auto"/>
                                          </w:divBdr>
                                          <w:divsChild>
                                            <w:div w:id="1894854482">
                                              <w:marLeft w:val="0"/>
                                              <w:marRight w:val="0"/>
                                              <w:marTop w:val="0"/>
                                              <w:marBottom w:val="0"/>
                                              <w:divBdr>
                                                <w:top w:val="none" w:sz="0" w:space="0" w:color="auto"/>
                                                <w:left w:val="none" w:sz="0" w:space="0" w:color="auto"/>
                                                <w:bottom w:val="none" w:sz="0" w:space="0" w:color="auto"/>
                                                <w:right w:val="none" w:sz="0" w:space="0" w:color="auto"/>
                                              </w:divBdr>
                                            </w:div>
                                          </w:divsChild>
                                        </w:div>
                                        <w:div w:id="2096050646">
                                          <w:marLeft w:val="0"/>
                                          <w:marRight w:val="0"/>
                                          <w:marTop w:val="0"/>
                                          <w:marBottom w:val="0"/>
                                          <w:divBdr>
                                            <w:top w:val="none" w:sz="0" w:space="0" w:color="auto"/>
                                            <w:left w:val="none" w:sz="0" w:space="0" w:color="auto"/>
                                            <w:bottom w:val="none" w:sz="0" w:space="0" w:color="auto"/>
                                            <w:right w:val="none" w:sz="0" w:space="0" w:color="auto"/>
                                          </w:divBdr>
                                          <w:divsChild>
                                            <w:div w:id="182832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841638">
          <w:marLeft w:val="0"/>
          <w:marRight w:val="0"/>
          <w:marTop w:val="0"/>
          <w:marBottom w:val="0"/>
          <w:divBdr>
            <w:top w:val="none" w:sz="0" w:space="0" w:color="auto"/>
            <w:left w:val="none" w:sz="0" w:space="0" w:color="auto"/>
            <w:bottom w:val="none" w:sz="0" w:space="0" w:color="auto"/>
            <w:right w:val="none" w:sz="0" w:space="0" w:color="auto"/>
          </w:divBdr>
          <w:divsChild>
            <w:div w:id="1098673642">
              <w:marLeft w:val="0"/>
              <w:marRight w:val="0"/>
              <w:marTop w:val="0"/>
              <w:marBottom w:val="0"/>
              <w:divBdr>
                <w:top w:val="none" w:sz="0" w:space="0" w:color="auto"/>
                <w:left w:val="none" w:sz="0" w:space="0" w:color="auto"/>
                <w:bottom w:val="none" w:sz="0" w:space="0" w:color="auto"/>
                <w:right w:val="none" w:sz="0" w:space="0" w:color="auto"/>
              </w:divBdr>
              <w:divsChild>
                <w:div w:id="136604724">
                  <w:marLeft w:val="0"/>
                  <w:marRight w:val="0"/>
                  <w:marTop w:val="0"/>
                  <w:marBottom w:val="0"/>
                  <w:divBdr>
                    <w:top w:val="none" w:sz="0" w:space="0" w:color="auto"/>
                    <w:left w:val="none" w:sz="0" w:space="0" w:color="auto"/>
                    <w:bottom w:val="none" w:sz="0" w:space="0" w:color="auto"/>
                    <w:right w:val="none" w:sz="0" w:space="0" w:color="auto"/>
                  </w:divBdr>
                  <w:divsChild>
                    <w:div w:id="663506823">
                      <w:marLeft w:val="0"/>
                      <w:marRight w:val="0"/>
                      <w:marTop w:val="0"/>
                      <w:marBottom w:val="0"/>
                      <w:divBdr>
                        <w:top w:val="none" w:sz="0" w:space="0" w:color="auto"/>
                        <w:left w:val="none" w:sz="0" w:space="0" w:color="auto"/>
                        <w:bottom w:val="none" w:sz="0" w:space="0" w:color="auto"/>
                        <w:right w:val="none" w:sz="0" w:space="0" w:color="auto"/>
                      </w:divBdr>
                      <w:divsChild>
                        <w:div w:id="22831228">
                          <w:marLeft w:val="0"/>
                          <w:marRight w:val="0"/>
                          <w:marTop w:val="0"/>
                          <w:marBottom w:val="0"/>
                          <w:divBdr>
                            <w:top w:val="none" w:sz="0" w:space="0" w:color="auto"/>
                            <w:left w:val="none" w:sz="0" w:space="0" w:color="auto"/>
                            <w:bottom w:val="none" w:sz="0" w:space="0" w:color="auto"/>
                            <w:right w:val="none" w:sz="0" w:space="0" w:color="auto"/>
                          </w:divBdr>
                          <w:divsChild>
                            <w:div w:id="875195560">
                              <w:marLeft w:val="0"/>
                              <w:marRight w:val="0"/>
                              <w:marTop w:val="0"/>
                              <w:marBottom w:val="0"/>
                              <w:divBdr>
                                <w:top w:val="none" w:sz="0" w:space="0" w:color="auto"/>
                                <w:left w:val="none" w:sz="0" w:space="0" w:color="auto"/>
                                <w:bottom w:val="none" w:sz="0" w:space="0" w:color="auto"/>
                                <w:right w:val="none" w:sz="0" w:space="0" w:color="auto"/>
                              </w:divBdr>
                              <w:divsChild>
                                <w:div w:id="1715622122">
                                  <w:marLeft w:val="0"/>
                                  <w:marRight w:val="0"/>
                                  <w:marTop w:val="0"/>
                                  <w:marBottom w:val="0"/>
                                  <w:divBdr>
                                    <w:top w:val="none" w:sz="0" w:space="0" w:color="auto"/>
                                    <w:left w:val="none" w:sz="0" w:space="0" w:color="auto"/>
                                    <w:bottom w:val="none" w:sz="0" w:space="0" w:color="auto"/>
                                    <w:right w:val="none" w:sz="0" w:space="0" w:color="auto"/>
                                  </w:divBdr>
                                  <w:divsChild>
                                    <w:div w:id="669875238">
                                      <w:marLeft w:val="0"/>
                                      <w:marRight w:val="0"/>
                                      <w:marTop w:val="0"/>
                                      <w:marBottom w:val="0"/>
                                      <w:divBdr>
                                        <w:top w:val="none" w:sz="0" w:space="0" w:color="auto"/>
                                        <w:left w:val="none" w:sz="0" w:space="0" w:color="auto"/>
                                        <w:bottom w:val="none" w:sz="0" w:space="0" w:color="auto"/>
                                        <w:right w:val="none" w:sz="0" w:space="0" w:color="auto"/>
                                      </w:divBdr>
                                      <w:divsChild>
                                        <w:div w:id="48316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1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980930">
          <w:marLeft w:val="0"/>
          <w:marRight w:val="0"/>
          <w:marTop w:val="0"/>
          <w:marBottom w:val="0"/>
          <w:divBdr>
            <w:top w:val="none" w:sz="0" w:space="0" w:color="auto"/>
            <w:left w:val="none" w:sz="0" w:space="0" w:color="auto"/>
            <w:bottom w:val="none" w:sz="0" w:space="0" w:color="auto"/>
            <w:right w:val="none" w:sz="0" w:space="0" w:color="auto"/>
          </w:divBdr>
          <w:divsChild>
            <w:div w:id="1253398019">
              <w:marLeft w:val="0"/>
              <w:marRight w:val="0"/>
              <w:marTop w:val="0"/>
              <w:marBottom w:val="0"/>
              <w:divBdr>
                <w:top w:val="none" w:sz="0" w:space="0" w:color="auto"/>
                <w:left w:val="none" w:sz="0" w:space="0" w:color="auto"/>
                <w:bottom w:val="none" w:sz="0" w:space="0" w:color="auto"/>
                <w:right w:val="none" w:sz="0" w:space="0" w:color="auto"/>
              </w:divBdr>
              <w:divsChild>
                <w:div w:id="1399356710">
                  <w:marLeft w:val="0"/>
                  <w:marRight w:val="0"/>
                  <w:marTop w:val="0"/>
                  <w:marBottom w:val="0"/>
                  <w:divBdr>
                    <w:top w:val="none" w:sz="0" w:space="0" w:color="auto"/>
                    <w:left w:val="none" w:sz="0" w:space="0" w:color="auto"/>
                    <w:bottom w:val="none" w:sz="0" w:space="0" w:color="auto"/>
                    <w:right w:val="none" w:sz="0" w:space="0" w:color="auto"/>
                  </w:divBdr>
                  <w:divsChild>
                    <w:div w:id="137497513">
                      <w:marLeft w:val="0"/>
                      <w:marRight w:val="0"/>
                      <w:marTop w:val="0"/>
                      <w:marBottom w:val="0"/>
                      <w:divBdr>
                        <w:top w:val="none" w:sz="0" w:space="0" w:color="auto"/>
                        <w:left w:val="none" w:sz="0" w:space="0" w:color="auto"/>
                        <w:bottom w:val="none" w:sz="0" w:space="0" w:color="auto"/>
                        <w:right w:val="none" w:sz="0" w:space="0" w:color="auto"/>
                      </w:divBdr>
                      <w:divsChild>
                        <w:div w:id="1553037751">
                          <w:marLeft w:val="0"/>
                          <w:marRight w:val="0"/>
                          <w:marTop w:val="0"/>
                          <w:marBottom w:val="0"/>
                          <w:divBdr>
                            <w:top w:val="none" w:sz="0" w:space="0" w:color="auto"/>
                            <w:left w:val="none" w:sz="0" w:space="0" w:color="auto"/>
                            <w:bottom w:val="none" w:sz="0" w:space="0" w:color="auto"/>
                            <w:right w:val="none" w:sz="0" w:space="0" w:color="auto"/>
                          </w:divBdr>
                          <w:divsChild>
                            <w:div w:id="836505423">
                              <w:marLeft w:val="0"/>
                              <w:marRight w:val="0"/>
                              <w:marTop w:val="0"/>
                              <w:marBottom w:val="0"/>
                              <w:divBdr>
                                <w:top w:val="none" w:sz="0" w:space="0" w:color="auto"/>
                                <w:left w:val="none" w:sz="0" w:space="0" w:color="auto"/>
                                <w:bottom w:val="none" w:sz="0" w:space="0" w:color="auto"/>
                                <w:right w:val="none" w:sz="0" w:space="0" w:color="auto"/>
                              </w:divBdr>
                              <w:divsChild>
                                <w:div w:id="882443042">
                                  <w:marLeft w:val="0"/>
                                  <w:marRight w:val="0"/>
                                  <w:marTop w:val="0"/>
                                  <w:marBottom w:val="0"/>
                                  <w:divBdr>
                                    <w:top w:val="none" w:sz="0" w:space="0" w:color="auto"/>
                                    <w:left w:val="none" w:sz="0" w:space="0" w:color="auto"/>
                                    <w:bottom w:val="none" w:sz="0" w:space="0" w:color="auto"/>
                                    <w:right w:val="none" w:sz="0" w:space="0" w:color="auto"/>
                                  </w:divBdr>
                                  <w:divsChild>
                                    <w:div w:id="45633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4600032">
      <w:bodyDiv w:val="1"/>
      <w:marLeft w:val="0"/>
      <w:marRight w:val="0"/>
      <w:marTop w:val="0"/>
      <w:marBottom w:val="0"/>
      <w:divBdr>
        <w:top w:val="none" w:sz="0" w:space="0" w:color="auto"/>
        <w:left w:val="none" w:sz="0" w:space="0" w:color="auto"/>
        <w:bottom w:val="none" w:sz="0" w:space="0" w:color="auto"/>
        <w:right w:val="none" w:sz="0" w:space="0" w:color="auto"/>
      </w:divBdr>
    </w:div>
    <w:div w:id="1394813930">
      <w:bodyDiv w:val="1"/>
      <w:marLeft w:val="0"/>
      <w:marRight w:val="0"/>
      <w:marTop w:val="0"/>
      <w:marBottom w:val="0"/>
      <w:divBdr>
        <w:top w:val="none" w:sz="0" w:space="0" w:color="auto"/>
        <w:left w:val="none" w:sz="0" w:space="0" w:color="auto"/>
        <w:bottom w:val="none" w:sz="0" w:space="0" w:color="auto"/>
        <w:right w:val="none" w:sz="0" w:space="0" w:color="auto"/>
      </w:divBdr>
    </w:div>
    <w:div w:id="1398094969">
      <w:bodyDiv w:val="1"/>
      <w:marLeft w:val="0"/>
      <w:marRight w:val="0"/>
      <w:marTop w:val="0"/>
      <w:marBottom w:val="0"/>
      <w:divBdr>
        <w:top w:val="none" w:sz="0" w:space="0" w:color="auto"/>
        <w:left w:val="none" w:sz="0" w:space="0" w:color="auto"/>
        <w:bottom w:val="none" w:sz="0" w:space="0" w:color="auto"/>
        <w:right w:val="none" w:sz="0" w:space="0" w:color="auto"/>
      </w:divBdr>
    </w:div>
    <w:div w:id="1402487873">
      <w:bodyDiv w:val="1"/>
      <w:marLeft w:val="0"/>
      <w:marRight w:val="0"/>
      <w:marTop w:val="0"/>
      <w:marBottom w:val="0"/>
      <w:divBdr>
        <w:top w:val="none" w:sz="0" w:space="0" w:color="auto"/>
        <w:left w:val="none" w:sz="0" w:space="0" w:color="auto"/>
        <w:bottom w:val="none" w:sz="0" w:space="0" w:color="auto"/>
        <w:right w:val="none" w:sz="0" w:space="0" w:color="auto"/>
      </w:divBdr>
      <w:divsChild>
        <w:div w:id="544870329">
          <w:marLeft w:val="0"/>
          <w:marRight w:val="0"/>
          <w:marTop w:val="0"/>
          <w:marBottom w:val="0"/>
          <w:divBdr>
            <w:top w:val="none" w:sz="0" w:space="0" w:color="auto"/>
            <w:left w:val="none" w:sz="0" w:space="0" w:color="auto"/>
            <w:bottom w:val="none" w:sz="0" w:space="0" w:color="auto"/>
            <w:right w:val="none" w:sz="0" w:space="0" w:color="auto"/>
          </w:divBdr>
          <w:divsChild>
            <w:div w:id="2051761026">
              <w:marLeft w:val="0"/>
              <w:marRight w:val="0"/>
              <w:marTop w:val="0"/>
              <w:marBottom w:val="0"/>
              <w:divBdr>
                <w:top w:val="none" w:sz="0" w:space="0" w:color="auto"/>
                <w:left w:val="none" w:sz="0" w:space="0" w:color="auto"/>
                <w:bottom w:val="none" w:sz="0" w:space="0" w:color="auto"/>
                <w:right w:val="none" w:sz="0" w:space="0" w:color="auto"/>
              </w:divBdr>
              <w:divsChild>
                <w:div w:id="65136977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04079042">
          <w:marLeft w:val="0"/>
          <w:marRight w:val="0"/>
          <w:marTop w:val="0"/>
          <w:marBottom w:val="0"/>
          <w:divBdr>
            <w:top w:val="none" w:sz="0" w:space="0" w:color="auto"/>
            <w:left w:val="none" w:sz="0" w:space="0" w:color="auto"/>
            <w:bottom w:val="none" w:sz="0" w:space="0" w:color="auto"/>
            <w:right w:val="none" w:sz="0" w:space="0" w:color="auto"/>
          </w:divBdr>
          <w:divsChild>
            <w:div w:id="1685553026">
              <w:marLeft w:val="0"/>
              <w:marRight w:val="0"/>
              <w:marTop w:val="0"/>
              <w:marBottom w:val="0"/>
              <w:divBdr>
                <w:top w:val="none" w:sz="0" w:space="0" w:color="auto"/>
                <w:left w:val="none" w:sz="0" w:space="0" w:color="auto"/>
                <w:bottom w:val="none" w:sz="0" w:space="0" w:color="auto"/>
                <w:right w:val="none" w:sz="0" w:space="0" w:color="auto"/>
              </w:divBdr>
              <w:divsChild>
                <w:div w:id="106044359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407610226">
      <w:bodyDiv w:val="1"/>
      <w:marLeft w:val="0"/>
      <w:marRight w:val="0"/>
      <w:marTop w:val="0"/>
      <w:marBottom w:val="0"/>
      <w:divBdr>
        <w:top w:val="none" w:sz="0" w:space="0" w:color="auto"/>
        <w:left w:val="none" w:sz="0" w:space="0" w:color="auto"/>
        <w:bottom w:val="none" w:sz="0" w:space="0" w:color="auto"/>
        <w:right w:val="none" w:sz="0" w:space="0" w:color="auto"/>
      </w:divBdr>
      <w:divsChild>
        <w:div w:id="1660769922">
          <w:marLeft w:val="0"/>
          <w:marRight w:val="0"/>
          <w:marTop w:val="0"/>
          <w:marBottom w:val="0"/>
          <w:divBdr>
            <w:top w:val="none" w:sz="0" w:space="0" w:color="auto"/>
            <w:left w:val="none" w:sz="0" w:space="0" w:color="auto"/>
            <w:bottom w:val="none" w:sz="0" w:space="0" w:color="auto"/>
            <w:right w:val="none" w:sz="0" w:space="0" w:color="auto"/>
          </w:divBdr>
        </w:div>
      </w:divsChild>
    </w:div>
    <w:div w:id="1407653809">
      <w:bodyDiv w:val="1"/>
      <w:marLeft w:val="0"/>
      <w:marRight w:val="0"/>
      <w:marTop w:val="0"/>
      <w:marBottom w:val="0"/>
      <w:divBdr>
        <w:top w:val="none" w:sz="0" w:space="0" w:color="auto"/>
        <w:left w:val="none" w:sz="0" w:space="0" w:color="auto"/>
        <w:bottom w:val="none" w:sz="0" w:space="0" w:color="auto"/>
        <w:right w:val="none" w:sz="0" w:space="0" w:color="auto"/>
      </w:divBdr>
      <w:divsChild>
        <w:div w:id="71395451">
          <w:marLeft w:val="0"/>
          <w:marRight w:val="0"/>
          <w:marTop w:val="0"/>
          <w:marBottom w:val="150"/>
          <w:divBdr>
            <w:top w:val="none" w:sz="0" w:space="0" w:color="auto"/>
            <w:left w:val="none" w:sz="0" w:space="0" w:color="auto"/>
            <w:bottom w:val="none" w:sz="0" w:space="0" w:color="auto"/>
            <w:right w:val="none" w:sz="0" w:space="0" w:color="auto"/>
          </w:divBdr>
        </w:div>
        <w:div w:id="1642464359">
          <w:marLeft w:val="0"/>
          <w:marRight w:val="0"/>
          <w:marTop w:val="0"/>
          <w:marBottom w:val="150"/>
          <w:divBdr>
            <w:top w:val="none" w:sz="0" w:space="0" w:color="auto"/>
            <w:left w:val="none" w:sz="0" w:space="0" w:color="auto"/>
            <w:bottom w:val="none" w:sz="0" w:space="0" w:color="auto"/>
            <w:right w:val="none" w:sz="0" w:space="0" w:color="auto"/>
          </w:divBdr>
        </w:div>
        <w:div w:id="1711681600">
          <w:marLeft w:val="0"/>
          <w:marRight w:val="0"/>
          <w:marTop w:val="0"/>
          <w:marBottom w:val="150"/>
          <w:divBdr>
            <w:top w:val="none" w:sz="0" w:space="0" w:color="auto"/>
            <w:left w:val="none" w:sz="0" w:space="0" w:color="auto"/>
            <w:bottom w:val="none" w:sz="0" w:space="0" w:color="auto"/>
            <w:right w:val="none" w:sz="0" w:space="0" w:color="auto"/>
          </w:divBdr>
        </w:div>
      </w:divsChild>
    </w:div>
    <w:div w:id="1407998480">
      <w:bodyDiv w:val="1"/>
      <w:marLeft w:val="0"/>
      <w:marRight w:val="0"/>
      <w:marTop w:val="0"/>
      <w:marBottom w:val="0"/>
      <w:divBdr>
        <w:top w:val="none" w:sz="0" w:space="0" w:color="auto"/>
        <w:left w:val="none" w:sz="0" w:space="0" w:color="auto"/>
        <w:bottom w:val="none" w:sz="0" w:space="0" w:color="auto"/>
        <w:right w:val="none" w:sz="0" w:space="0" w:color="auto"/>
      </w:divBdr>
      <w:divsChild>
        <w:div w:id="1041242825">
          <w:marLeft w:val="0"/>
          <w:marRight w:val="0"/>
          <w:marTop w:val="0"/>
          <w:marBottom w:val="0"/>
          <w:divBdr>
            <w:top w:val="none" w:sz="0" w:space="0" w:color="auto"/>
            <w:left w:val="none" w:sz="0" w:space="0" w:color="auto"/>
            <w:bottom w:val="none" w:sz="0" w:space="0" w:color="auto"/>
            <w:right w:val="none" w:sz="0" w:space="0" w:color="auto"/>
          </w:divBdr>
          <w:divsChild>
            <w:div w:id="1608468590">
              <w:marLeft w:val="0"/>
              <w:marRight w:val="0"/>
              <w:marTop w:val="0"/>
              <w:marBottom w:val="0"/>
              <w:divBdr>
                <w:top w:val="none" w:sz="0" w:space="0" w:color="auto"/>
                <w:left w:val="none" w:sz="0" w:space="0" w:color="auto"/>
                <w:bottom w:val="none" w:sz="0" w:space="0" w:color="auto"/>
                <w:right w:val="none" w:sz="0" w:space="0" w:color="auto"/>
              </w:divBdr>
            </w:div>
            <w:div w:id="69276462">
              <w:marLeft w:val="0"/>
              <w:marRight w:val="0"/>
              <w:marTop w:val="0"/>
              <w:marBottom w:val="0"/>
              <w:divBdr>
                <w:top w:val="none" w:sz="0" w:space="0" w:color="auto"/>
                <w:left w:val="none" w:sz="0" w:space="0" w:color="auto"/>
                <w:bottom w:val="none" w:sz="0" w:space="0" w:color="auto"/>
                <w:right w:val="none" w:sz="0" w:space="0" w:color="auto"/>
              </w:divBdr>
              <w:divsChild>
                <w:div w:id="582305063">
                  <w:marLeft w:val="0"/>
                  <w:marRight w:val="0"/>
                  <w:marTop w:val="0"/>
                  <w:marBottom w:val="0"/>
                  <w:divBdr>
                    <w:top w:val="none" w:sz="0" w:space="0" w:color="auto"/>
                    <w:left w:val="none" w:sz="0" w:space="0" w:color="auto"/>
                    <w:bottom w:val="none" w:sz="0" w:space="0" w:color="auto"/>
                    <w:right w:val="none" w:sz="0" w:space="0" w:color="auto"/>
                  </w:divBdr>
                  <w:divsChild>
                    <w:div w:id="11520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24044">
              <w:marLeft w:val="0"/>
              <w:marRight w:val="0"/>
              <w:marTop w:val="0"/>
              <w:marBottom w:val="0"/>
              <w:divBdr>
                <w:top w:val="none" w:sz="0" w:space="0" w:color="auto"/>
                <w:left w:val="none" w:sz="0" w:space="0" w:color="auto"/>
                <w:bottom w:val="none" w:sz="0" w:space="0" w:color="auto"/>
                <w:right w:val="none" w:sz="0" w:space="0" w:color="auto"/>
              </w:divBdr>
            </w:div>
          </w:divsChild>
        </w:div>
        <w:div w:id="1886259913">
          <w:marLeft w:val="0"/>
          <w:marRight w:val="0"/>
          <w:marTop w:val="0"/>
          <w:marBottom w:val="0"/>
          <w:divBdr>
            <w:top w:val="none" w:sz="0" w:space="0" w:color="auto"/>
            <w:left w:val="none" w:sz="0" w:space="0" w:color="auto"/>
            <w:bottom w:val="none" w:sz="0" w:space="0" w:color="auto"/>
            <w:right w:val="none" w:sz="0" w:space="0" w:color="auto"/>
          </w:divBdr>
          <w:divsChild>
            <w:div w:id="244808858">
              <w:marLeft w:val="0"/>
              <w:marRight w:val="0"/>
              <w:marTop w:val="0"/>
              <w:marBottom w:val="0"/>
              <w:divBdr>
                <w:top w:val="none" w:sz="0" w:space="0" w:color="auto"/>
                <w:left w:val="none" w:sz="0" w:space="0" w:color="auto"/>
                <w:bottom w:val="none" w:sz="0" w:space="0" w:color="auto"/>
                <w:right w:val="none" w:sz="0" w:space="0" w:color="auto"/>
              </w:divBdr>
            </w:div>
            <w:div w:id="1070007252">
              <w:marLeft w:val="0"/>
              <w:marRight w:val="0"/>
              <w:marTop w:val="0"/>
              <w:marBottom w:val="0"/>
              <w:divBdr>
                <w:top w:val="none" w:sz="0" w:space="0" w:color="auto"/>
                <w:left w:val="none" w:sz="0" w:space="0" w:color="auto"/>
                <w:bottom w:val="none" w:sz="0" w:space="0" w:color="auto"/>
                <w:right w:val="none" w:sz="0" w:space="0" w:color="auto"/>
              </w:divBdr>
              <w:divsChild>
                <w:div w:id="2105345977">
                  <w:marLeft w:val="0"/>
                  <w:marRight w:val="0"/>
                  <w:marTop w:val="0"/>
                  <w:marBottom w:val="0"/>
                  <w:divBdr>
                    <w:top w:val="none" w:sz="0" w:space="0" w:color="auto"/>
                    <w:left w:val="none" w:sz="0" w:space="0" w:color="auto"/>
                    <w:bottom w:val="none" w:sz="0" w:space="0" w:color="auto"/>
                    <w:right w:val="none" w:sz="0" w:space="0" w:color="auto"/>
                  </w:divBdr>
                  <w:divsChild>
                    <w:div w:id="10886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74648">
              <w:marLeft w:val="0"/>
              <w:marRight w:val="0"/>
              <w:marTop w:val="0"/>
              <w:marBottom w:val="0"/>
              <w:divBdr>
                <w:top w:val="none" w:sz="0" w:space="0" w:color="auto"/>
                <w:left w:val="none" w:sz="0" w:space="0" w:color="auto"/>
                <w:bottom w:val="none" w:sz="0" w:space="0" w:color="auto"/>
                <w:right w:val="none" w:sz="0" w:space="0" w:color="auto"/>
              </w:divBdr>
            </w:div>
          </w:divsChild>
        </w:div>
        <w:div w:id="1468427255">
          <w:marLeft w:val="0"/>
          <w:marRight w:val="0"/>
          <w:marTop w:val="0"/>
          <w:marBottom w:val="0"/>
          <w:divBdr>
            <w:top w:val="none" w:sz="0" w:space="0" w:color="auto"/>
            <w:left w:val="none" w:sz="0" w:space="0" w:color="auto"/>
            <w:bottom w:val="none" w:sz="0" w:space="0" w:color="auto"/>
            <w:right w:val="none" w:sz="0" w:space="0" w:color="auto"/>
          </w:divBdr>
          <w:divsChild>
            <w:div w:id="1346206318">
              <w:marLeft w:val="0"/>
              <w:marRight w:val="0"/>
              <w:marTop w:val="0"/>
              <w:marBottom w:val="0"/>
              <w:divBdr>
                <w:top w:val="none" w:sz="0" w:space="0" w:color="auto"/>
                <w:left w:val="none" w:sz="0" w:space="0" w:color="auto"/>
                <w:bottom w:val="none" w:sz="0" w:space="0" w:color="auto"/>
                <w:right w:val="none" w:sz="0" w:space="0" w:color="auto"/>
              </w:divBdr>
            </w:div>
            <w:div w:id="944389777">
              <w:marLeft w:val="0"/>
              <w:marRight w:val="0"/>
              <w:marTop w:val="0"/>
              <w:marBottom w:val="0"/>
              <w:divBdr>
                <w:top w:val="none" w:sz="0" w:space="0" w:color="auto"/>
                <w:left w:val="none" w:sz="0" w:space="0" w:color="auto"/>
                <w:bottom w:val="none" w:sz="0" w:space="0" w:color="auto"/>
                <w:right w:val="none" w:sz="0" w:space="0" w:color="auto"/>
              </w:divBdr>
              <w:divsChild>
                <w:div w:id="92896296">
                  <w:marLeft w:val="0"/>
                  <w:marRight w:val="0"/>
                  <w:marTop w:val="0"/>
                  <w:marBottom w:val="0"/>
                  <w:divBdr>
                    <w:top w:val="none" w:sz="0" w:space="0" w:color="auto"/>
                    <w:left w:val="none" w:sz="0" w:space="0" w:color="auto"/>
                    <w:bottom w:val="none" w:sz="0" w:space="0" w:color="auto"/>
                    <w:right w:val="none" w:sz="0" w:space="0" w:color="auto"/>
                  </w:divBdr>
                  <w:divsChild>
                    <w:div w:id="189576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50721">
              <w:marLeft w:val="0"/>
              <w:marRight w:val="0"/>
              <w:marTop w:val="0"/>
              <w:marBottom w:val="0"/>
              <w:divBdr>
                <w:top w:val="none" w:sz="0" w:space="0" w:color="auto"/>
                <w:left w:val="none" w:sz="0" w:space="0" w:color="auto"/>
                <w:bottom w:val="none" w:sz="0" w:space="0" w:color="auto"/>
                <w:right w:val="none" w:sz="0" w:space="0" w:color="auto"/>
              </w:divBdr>
            </w:div>
          </w:divsChild>
        </w:div>
        <w:div w:id="1522351501">
          <w:marLeft w:val="0"/>
          <w:marRight w:val="0"/>
          <w:marTop w:val="0"/>
          <w:marBottom w:val="0"/>
          <w:divBdr>
            <w:top w:val="none" w:sz="0" w:space="0" w:color="auto"/>
            <w:left w:val="none" w:sz="0" w:space="0" w:color="auto"/>
            <w:bottom w:val="none" w:sz="0" w:space="0" w:color="auto"/>
            <w:right w:val="none" w:sz="0" w:space="0" w:color="auto"/>
          </w:divBdr>
          <w:divsChild>
            <w:div w:id="475879220">
              <w:marLeft w:val="0"/>
              <w:marRight w:val="0"/>
              <w:marTop w:val="0"/>
              <w:marBottom w:val="0"/>
              <w:divBdr>
                <w:top w:val="none" w:sz="0" w:space="0" w:color="auto"/>
                <w:left w:val="none" w:sz="0" w:space="0" w:color="auto"/>
                <w:bottom w:val="none" w:sz="0" w:space="0" w:color="auto"/>
                <w:right w:val="none" w:sz="0" w:space="0" w:color="auto"/>
              </w:divBdr>
            </w:div>
            <w:div w:id="1529876862">
              <w:marLeft w:val="0"/>
              <w:marRight w:val="0"/>
              <w:marTop w:val="0"/>
              <w:marBottom w:val="0"/>
              <w:divBdr>
                <w:top w:val="none" w:sz="0" w:space="0" w:color="auto"/>
                <w:left w:val="none" w:sz="0" w:space="0" w:color="auto"/>
                <w:bottom w:val="none" w:sz="0" w:space="0" w:color="auto"/>
                <w:right w:val="none" w:sz="0" w:space="0" w:color="auto"/>
              </w:divBdr>
              <w:divsChild>
                <w:div w:id="1366636280">
                  <w:marLeft w:val="0"/>
                  <w:marRight w:val="0"/>
                  <w:marTop w:val="0"/>
                  <w:marBottom w:val="0"/>
                  <w:divBdr>
                    <w:top w:val="none" w:sz="0" w:space="0" w:color="auto"/>
                    <w:left w:val="none" w:sz="0" w:space="0" w:color="auto"/>
                    <w:bottom w:val="none" w:sz="0" w:space="0" w:color="auto"/>
                    <w:right w:val="none" w:sz="0" w:space="0" w:color="auto"/>
                  </w:divBdr>
                  <w:divsChild>
                    <w:div w:id="206000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3445">
              <w:marLeft w:val="0"/>
              <w:marRight w:val="0"/>
              <w:marTop w:val="0"/>
              <w:marBottom w:val="0"/>
              <w:divBdr>
                <w:top w:val="none" w:sz="0" w:space="0" w:color="auto"/>
                <w:left w:val="none" w:sz="0" w:space="0" w:color="auto"/>
                <w:bottom w:val="none" w:sz="0" w:space="0" w:color="auto"/>
                <w:right w:val="none" w:sz="0" w:space="0" w:color="auto"/>
              </w:divBdr>
            </w:div>
          </w:divsChild>
        </w:div>
        <w:div w:id="501359663">
          <w:marLeft w:val="0"/>
          <w:marRight w:val="0"/>
          <w:marTop w:val="0"/>
          <w:marBottom w:val="0"/>
          <w:divBdr>
            <w:top w:val="none" w:sz="0" w:space="0" w:color="auto"/>
            <w:left w:val="none" w:sz="0" w:space="0" w:color="auto"/>
            <w:bottom w:val="none" w:sz="0" w:space="0" w:color="auto"/>
            <w:right w:val="none" w:sz="0" w:space="0" w:color="auto"/>
          </w:divBdr>
          <w:divsChild>
            <w:div w:id="1970235857">
              <w:marLeft w:val="0"/>
              <w:marRight w:val="0"/>
              <w:marTop w:val="0"/>
              <w:marBottom w:val="0"/>
              <w:divBdr>
                <w:top w:val="none" w:sz="0" w:space="0" w:color="auto"/>
                <w:left w:val="none" w:sz="0" w:space="0" w:color="auto"/>
                <w:bottom w:val="none" w:sz="0" w:space="0" w:color="auto"/>
                <w:right w:val="none" w:sz="0" w:space="0" w:color="auto"/>
              </w:divBdr>
            </w:div>
            <w:div w:id="420302492">
              <w:marLeft w:val="0"/>
              <w:marRight w:val="0"/>
              <w:marTop w:val="0"/>
              <w:marBottom w:val="0"/>
              <w:divBdr>
                <w:top w:val="none" w:sz="0" w:space="0" w:color="auto"/>
                <w:left w:val="none" w:sz="0" w:space="0" w:color="auto"/>
                <w:bottom w:val="none" w:sz="0" w:space="0" w:color="auto"/>
                <w:right w:val="none" w:sz="0" w:space="0" w:color="auto"/>
              </w:divBdr>
              <w:divsChild>
                <w:div w:id="1261915722">
                  <w:marLeft w:val="0"/>
                  <w:marRight w:val="0"/>
                  <w:marTop w:val="0"/>
                  <w:marBottom w:val="0"/>
                  <w:divBdr>
                    <w:top w:val="none" w:sz="0" w:space="0" w:color="auto"/>
                    <w:left w:val="none" w:sz="0" w:space="0" w:color="auto"/>
                    <w:bottom w:val="none" w:sz="0" w:space="0" w:color="auto"/>
                    <w:right w:val="none" w:sz="0" w:space="0" w:color="auto"/>
                  </w:divBdr>
                  <w:divsChild>
                    <w:div w:id="6013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37588">
              <w:marLeft w:val="0"/>
              <w:marRight w:val="0"/>
              <w:marTop w:val="0"/>
              <w:marBottom w:val="0"/>
              <w:divBdr>
                <w:top w:val="none" w:sz="0" w:space="0" w:color="auto"/>
                <w:left w:val="none" w:sz="0" w:space="0" w:color="auto"/>
                <w:bottom w:val="none" w:sz="0" w:space="0" w:color="auto"/>
                <w:right w:val="none" w:sz="0" w:space="0" w:color="auto"/>
              </w:divBdr>
            </w:div>
          </w:divsChild>
        </w:div>
        <w:div w:id="880095619">
          <w:marLeft w:val="0"/>
          <w:marRight w:val="0"/>
          <w:marTop w:val="0"/>
          <w:marBottom w:val="0"/>
          <w:divBdr>
            <w:top w:val="none" w:sz="0" w:space="0" w:color="auto"/>
            <w:left w:val="none" w:sz="0" w:space="0" w:color="auto"/>
            <w:bottom w:val="none" w:sz="0" w:space="0" w:color="auto"/>
            <w:right w:val="none" w:sz="0" w:space="0" w:color="auto"/>
          </w:divBdr>
          <w:divsChild>
            <w:div w:id="848637816">
              <w:marLeft w:val="0"/>
              <w:marRight w:val="0"/>
              <w:marTop w:val="0"/>
              <w:marBottom w:val="0"/>
              <w:divBdr>
                <w:top w:val="none" w:sz="0" w:space="0" w:color="auto"/>
                <w:left w:val="none" w:sz="0" w:space="0" w:color="auto"/>
                <w:bottom w:val="none" w:sz="0" w:space="0" w:color="auto"/>
                <w:right w:val="none" w:sz="0" w:space="0" w:color="auto"/>
              </w:divBdr>
            </w:div>
            <w:div w:id="1737777493">
              <w:marLeft w:val="0"/>
              <w:marRight w:val="0"/>
              <w:marTop w:val="0"/>
              <w:marBottom w:val="0"/>
              <w:divBdr>
                <w:top w:val="none" w:sz="0" w:space="0" w:color="auto"/>
                <w:left w:val="none" w:sz="0" w:space="0" w:color="auto"/>
                <w:bottom w:val="none" w:sz="0" w:space="0" w:color="auto"/>
                <w:right w:val="none" w:sz="0" w:space="0" w:color="auto"/>
              </w:divBdr>
              <w:divsChild>
                <w:div w:id="703021904">
                  <w:marLeft w:val="0"/>
                  <w:marRight w:val="0"/>
                  <w:marTop w:val="0"/>
                  <w:marBottom w:val="0"/>
                  <w:divBdr>
                    <w:top w:val="none" w:sz="0" w:space="0" w:color="auto"/>
                    <w:left w:val="none" w:sz="0" w:space="0" w:color="auto"/>
                    <w:bottom w:val="none" w:sz="0" w:space="0" w:color="auto"/>
                    <w:right w:val="none" w:sz="0" w:space="0" w:color="auto"/>
                  </w:divBdr>
                  <w:divsChild>
                    <w:div w:id="46185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8943">
              <w:marLeft w:val="0"/>
              <w:marRight w:val="0"/>
              <w:marTop w:val="0"/>
              <w:marBottom w:val="0"/>
              <w:divBdr>
                <w:top w:val="none" w:sz="0" w:space="0" w:color="auto"/>
                <w:left w:val="none" w:sz="0" w:space="0" w:color="auto"/>
                <w:bottom w:val="none" w:sz="0" w:space="0" w:color="auto"/>
                <w:right w:val="none" w:sz="0" w:space="0" w:color="auto"/>
              </w:divBdr>
            </w:div>
          </w:divsChild>
        </w:div>
        <w:div w:id="91097131">
          <w:marLeft w:val="0"/>
          <w:marRight w:val="0"/>
          <w:marTop w:val="0"/>
          <w:marBottom w:val="0"/>
          <w:divBdr>
            <w:top w:val="none" w:sz="0" w:space="0" w:color="auto"/>
            <w:left w:val="none" w:sz="0" w:space="0" w:color="auto"/>
            <w:bottom w:val="none" w:sz="0" w:space="0" w:color="auto"/>
            <w:right w:val="none" w:sz="0" w:space="0" w:color="auto"/>
          </w:divBdr>
          <w:divsChild>
            <w:div w:id="400257069">
              <w:marLeft w:val="0"/>
              <w:marRight w:val="0"/>
              <w:marTop w:val="0"/>
              <w:marBottom w:val="0"/>
              <w:divBdr>
                <w:top w:val="none" w:sz="0" w:space="0" w:color="auto"/>
                <w:left w:val="none" w:sz="0" w:space="0" w:color="auto"/>
                <w:bottom w:val="none" w:sz="0" w:space="0" w:color="auto"/>
                <w:right w:val="none" w:sz="0" w:space="0" w:color="auto"/>
              </w:divBdr>
            </w:div>
            <w:div w:id="2090343124">
              <w:marLeft w:val="0"/>
              <w:marRight w:val="0"/>
              <w:marTop w:val="0"/>
              <w:marBottom w:val="0"/>
              <w:divBdr>
                <w:top w:val="none" w:sz="0" w:space="0" w:color="auto"/>
                <w:left w:val="none" w:sz="0" w:space="0" w:color="auto"/>
                <w:bottom w:val="none" w:sz="0" w:space="0" w:color="auto"/>
                <w:right w:val="none" w:sz="0" w:space="0" w:color="auto"/>
              </w:divBdr>
              <w:divsChild>
                <w:div w:id="985862592">
                  <w:marLeft w:val="0"/>
                  <w:marRight w:val="0"/>
                  <w:marTop w:val="0"/>
                  <w:marBottom w:val="0"/>
                  <w:divBdr>
                    <w:top w:val="none" w:sz="0" w:space="0" w:color="auto"/>
                    <w:left w:val="none" w:sz="0" w:space="0" w:color="auto"/>
                    <w:bottom w:val="none" w:sz="0" w:space="0" w:color="auto"/>
                    <w:right w:val="none" w:sz="0" w:space="0" w:color="auto"/>
                  </w:divBdr>
                  <w:divsChild>
                    <w:div w:id="48956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228560">
              <w:marLeft w:val="0"/>
              <w:marRight w:val="0"/>
              <w:marTop w:val="0"/>
              <w:marBottom w:val="0"/>
              <w:divBdr>
                <w:top w:val="none" w:sz="0" w:space="0" w:color="auto"/>
                <w:left w:val="none" w:sz="0" w:space="0" w:color="auto"/>
                <w:bottom w:val="none" w:sz="0" w:space="0" w:color="auto"/>
                <w:right w:val="none" w:sz="0" w:space="0" w:color="auto"/>
              </w:divBdr>
            </w:div>
          </w:divsChild>
        </w:div>
        <w:div w:id="2084179248">
          <w:marLeft w:val="0"/>
          <w:marRight w:val="0"/>
          <w:marTop w:val="0"/>
          <w:marBottom w:val="0"/>
          <w:divBdr>
            <w:top w:val="none" w:sz="0" w:space="0" w:color="auto"/>
            <w:left w:val="none" w:sz="0" w:space="0" w:color="auto"/>
            <w:bottom w:val="none" w:sz="0" w:space="0" w:color="auto"/>
            <w:right w:val="none" w:sz="0" w:space="0" w:color="auto"/>
          </w:divBdr>
          <w:divsChild>
            <w:div w:id="1685663894">
              <w:marLeft w:val="0"/>
              <w:marRight w:val="0"/>
              <w:marTop w:val="0"/>
              <w:marBottom w:val="0"/>
              <w:divBdr>
                <w:top w:val="none" w:sz="0" w:space="0" w:color="auto"/>
                <w:left w:val="none" w:sz="0" w:space="0" w:color="auto"/>
                <w:bottom w:val="none" w:sz="0" w:space="0" w:color="auto"/>
                <w:right w:val="none" w:sz="0" w:space="0" w:color="auto"/>
              </w:divBdr>
            </w:div>
            <w:div w:id="1963683599">
              <w:marLeft w:val="0"/>
              <w:marRight w:val="0"/>
              <w:marTop w:val="0"/>
              <w:marBottom w:val="0"/>
              <w:divBdr>
                <w:top w:val="none" w:sz="0" w:space="0" w:color="auto"/>
                <w:left w:val="none" w:sz="0" w:space="0" w:color="auto"/>
                <w:bottom w:val="none" w:sz="0" w:space="0" w:color="auto"/>
                <w:right w:val="none" w:sz="0" w:space="0" w:color="auto"/>
              </w:divBdr>
              <w:divsChild>
                <w:div w:id="2140414808">
                  <w:marLeft w:val="0"/>
                  <w:marRight w:val="0"/>
                  <w:marTop w:val="0"/>
                  <w:marBottom w:val="0"/>
                  <w:divBdr>
                    <w:top w:val="none" w:sz="0" w:space="0" w:color="auto"/>
                    <w:left w:val="none" w:sz="0" w:space="0" w:color="auto"/>
                    <w:bottom w:val="none" w:sz="0" w:space="0" w:color="auto"/>
                    <w:right w:val="none" w:sz="0" w:space="0" w:color="auto"/>
                  </w:divBdr>
                  <w:divsChild>
                    <w:div w:id="2525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16895">
              <w:marLeft w:val="0"/>
              <w:marRight w:val="0"/>
              <w:marTop w:val="0"/>
              <w:marBottom w:val="0"/>
              <w:divBdr>
                <w:top w:val="none" w:sz="0" w:space="0" w:color="auto"/>
                <w:left w:val="none" w:sz="0" w:space="0" w:color="auto"/>
                <w:bottom w:val="none" w:sz="0" w:space="0" w:color="auto"/>
                <w:right w:val="none" w:sz="0" w:space="0" w:color="auto"/>
              </w:divBdr>
            </w:div>
          </w:divsChild>
        </w:div>
        <w:div w:id="1876000634">
          <w:marLeft w:val="0"/>
          <w:marRight w:val="0"/>
          <w:marTop w:val="0"/>
          <w:marBottom w:val="0"/>
          <w:divBdr>
            <w:top w:val="none" w:sz="0" w:space="0" w:color="auto"/>
            <w:left w:val="none" w:sz="0" w:space="0" w:color="auto"/>
            <w:bottom w:val="none" w:sz="0" w:space="0" w:color="auto"/>
            <w:right w:val="none" w:sz="0" w:space="0" w:color="auto"/>
          </w:divBdr>
          <w:divsChild>
            <w:div w:id="2041472592">
              <w:marLeft w:val="0"/>
              <w:marRight w:val="0"/>
              <w:marTop w:val="0"/>
              <w:marBottom w:val="0"/>
              <w:divBdr>
                <w:top w:val="none" w:sz="0" w:space="0" w:color="auto"/>
                <w:left w:val="none" w:sz="0" w:space="0" w:color="auto"/>
                <w:bottom w:val="none" w:sz="0" w:space="0" w:color="auto"/>
                <w:right w:val="none" w:sz="0" w:space="0" w:color="auto"/>
              </w:divBdr>
            </w:div>
            <w:div w:id="366608613">
              <w:marLeft w:val="0"/>
              <w:marRight w:val="0"/>
              <w:marTop w:val="0"/>
              <w:marBottom w:val="0"/>
              <w:divBdr>
                <w:top w:val="none" w:sz="0" w:space="0" w:color="auto"/>
                <w:left w:val="none" w:sz="0" w:space="0" w:color="auto"/>
                <w:bottom w:val="none" w:sz="0" w:space="0" w:color="auto"/>
                <w:right w:val="none" w:sz="0" w:space="0" w:color="auto"/>
              </w:divBdr>
              <w:divsChild>
                <w:div w:id="469251707">
                  <w:marLeft w:val="0"/>
                  <w:marRight w:val="0"/>
                  <w:marTop w:val="0"/>
                  <w:marBottom w:val="0"/>
                  <w:divBdr>
                    <w:top w:val="none" w:sz="0" w:space="0" w:color="auto"/>
                    <w:left w:val="none" w:sz="0" w:space="0" w:color="auto"/>
                    <w:bottom w:val="none" w:sz="0" w:space="0" w:color="auto"/>
                    <w:right w:val="none" w:sz="0" w:space="0" w:color="auto"/>
                  </w:divBdr>
                  <w:divsChild>
                    <w:div w:id="65873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5054">
              <w:marLeft w:val="0"/>
              <w:marRight w:val="0"/>
              <w:marTop w:val="0"/>
              <w:marBottom w:val="0"/>
              <w:divBdr>
                <w:top w:val="none" w:sz="0" w:space="0" w:color="auto"/>
                <w:left w:val="none" w:sz="0" w:space="0" w:color="auto"/>
                <w:bottom w:val="none" w:sz="0" w:space="0" w:color="auto"/>
                <w:right w:val="none" w:sz="0" w:space="0" w:color="auto"/>
              </w:divBdr>
            </w:div>
          </w:divsChild>
        </w:div>
        <w:div w:id="969046679">
          <w:marLeft w:val="0"/>
          <w:marRight w:val="0"/>
          <w:marTop w:val="0"/>
          <w:marBottom w:val="0"/>
          <w:divBdr>
            <w:top w:val="none" w:sz="0" w:space="0" w:color="auto"/>
            <w:left w:val="none" w:sz="0" w:space="0" w:color="auto"/>
            <w:bottom w:val="none" w:sz="0" w:space="0" w:color="auto"/>
            <w:right w:val="none" w:sz="0" w:space="0" w:color="auto"/>
          </w:divBdr>
          <w:divsChild>
            <w:div w:id="322469519">
              <w:marLeft w:val="0"/>
              <w:marRight w:val="0"/>
              <w:marTop w:val="0"/>
              <w:marBottom w:val="0"/>
              <w:divBdr>
                <w:top w:val="none" w:sz="0" w:space="0" w:color="auto"/>
                <w:left w:val="none" w:sz="0" w:space="0" w:color="auto"/>
                <w:bottom w:val="none" w:sz="0" w:space="0" w:color="auto"/>
                <w:right w:val="none" w:sz="0" w:space="0" w:color="auto"/>
              </w:divBdr>
            </w:div>
            <w:div w:id="94442327">
              <w:marLeft w:val="0"/>
              <w:marRight w:val="0"/>
              <w:marTop w:val="0"/>
              <w:marBottom w:val="0"/>
              <w:divBdr>
                <w:top w:val="none" w:sz="0" w:space="0" w:color="auto"/>
                <w:left w:val="none" w:sz="0" w:space="0" w:color="auto"/>
                <w:bottom w:val="none" w:sz="0" w:space="0" w:color="auto"/>
                <w:right w:val="none" w:sz="0" w:space="0" w:color="auto"/>
              </w:divBdr>
              <w:divsChild>
                <w:div w:id="1624380948">
                  <w:marLeft w:val="0"/>
                  <w:marRight w:val="0"/>
                  <w:marTop w:val="0"/>
                  <w:marBottom w:val="0"/>
                  <w:divBdr>
                    <w:top w:val="none" w:sz="0" w:space="0" w:color="auto"/>
                    <w:left w:val="none" w:sz="0" w:space="0" w:color="auto"/>
                    <w:bottom w:val="none" w:sz="0" w:space="0" w:color="auto"/>
                    <w:right w:val="none" w:sz="0" w:space="0" w:color="auto"/>
                  </w:divBdr>
                  <w:divsChild>
                    <w:div w:id="147170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6540">
              <w:marLeft w:val="0"/>
              <w:marRight w:val="0"/>
              <w:marTop w:val="0"/>
              <w:marBottom w:val="0"/>
              <w:divBdr>
                <w:top w:val="none" w:sz="0" w:space="0" w:color="auto"/>
                <w:left w:val="none" w:sz="0" w:space="0" w:color="auto"/>
                <w:bottom w:val="none" w:sz="0" w:space="0" w:color="auto"/>
                <w:right w:val="none" w:sz="0" w:space="0" w:color="auto"/>
              </w:divBdr>
            </w:div>
          </w:divsChild>
        </w:div>
        <w:div w:id="781652740">
          <w:marLeft w:val="0"/>
          <w:marRight w:val="0"/>
          <w:marTop w:val="0"/>
          <w:marBottom w:val="0"/>
          <w:divBdr>
            <w:top w:val="none" w:sz="0" w:space="0" w:color="auto"/>
            <w:left w:val="none" w:sz="0" w:space="0" w:color="auto"/>
            <w:bottom w:val="none" w:sz="0" w:space="0" w:color="auto"/>
            <w:right w:val="none" w:sz="0" w:space="0" w:color="auto"/>
          </w:divBdr>
          <w:divsChild>
            <w:div w:id="437919712">
              <w:marLeft w:val="0"/>
              <w:marRight w:val="0"/>
              <w:marTop w:val="0"/>
              <w:marBottom w:val="0"/>
              <w:divBdr>
                <w:top w:val="none" w:sz="0" w:space="0" w:color="auto"/>
                <w:left w:val="none" w:sz="0" w:space="0" w:color="auto"/>
                <w:bottom w:val="none" w:sz="0" w:space="0" w:color="auto"/>
                <w:right w:val="none" w:sz="0" w:space="0" w:color="auto"/>
              </w:divBdr>
            </w:div>
            <w:div w:id="947927090">
              <w:marLeft w:val="0"/>
              <w:marRight w:val="0"/>
              <w:marTop w:val="0"/>
              <w:marBottom w:val="0"/>
              <w:divBdr>
                <w:top w:val="none" w:sz="0" w:space="0" w:color="auto"/>
                <w:left w:val="none" w:sz="0" w:space="0" w:color="auto"/>
                <w:bottom w:val="none" w:sz="0" w:space="0" w:color="auto"/>
                <w:right w:val="none" w:sz="0" w:space="0" w:color="auto"/>
              </w:divBdr>
              <w:divsChild>
                <w:div w:id="1906332552">
                  <w:marLeft w:val="0"/>
                  <w:marRight w:val="0"/>
                  <w:marTop w:val="0"/>
                  <w:marBottom w:val="0"/>
                  <w:divBdr>
                    <w:top w:val="none" w:sz="0" w:space="0" w:color="auto"/>
                    <w:left w:val="none" w:sz="0" w:space="0" w:color="auto"/>
                    <w:bottom w:val="none" w:sz="0" w:space="0" w:color="auto"/>
                    <w:right w:val="none" w:sz="0" w:space="0" w:color="auto"/>
                  </w:divBdr>
                  <w:divsChild>
                    <w:div w:id="179786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46613">
              <w:marLeft w:val="0"/>
              <w:marRight w:val="0"/>
              <w:marTop w:val="0"/>
              <w:marBottom w:val="0"/>
              <w:divBdr>
                <w:top w:val="none" w:sz="0" w:space="0" w:color="auto"/>
                <w:left w:val="none" w:sz="0" w:space="0" w:color="auto"/>
                <w:bottom w:val="none" w:sz="0" w:space="0" w:color="auto"/>
                <w:right w:val="none" w:sz="0" w:space="0" w:color="auto"/>
              </w:divBdr>
            </w:div>
          </w:divsChild>
        </w:div>
        <w:div w:id="1787579259">
          <w:marLeft w:val="0"/>
          <w:marRight w:val="0"/>
          <w:marTop w:val="0"/>
          <w:marBottom w:val="0"/>
          <w:divBdr>
            <w:top w:val="none" w:sz="0" w:space="0" w:color="auto"/>
            <w:left w:val="none" w:sz="0" w:space="0" w:color="auto"/>
            <w:bottom w:val="none" w:sz="0" w:space="0" w:color="auto"/>
            <w:right w:val="none" w:sz="0" w:space="0" w:color="auto"/>
          </w:divBdr>
          <w:divsChild>
            <w:div w:id="434516508">
              <w:marLeft w:val="0"/>
              <w:marRight w:val="0"/>
              <w:marTop w:val="0"/>
              <w:marBottom w:val="0"/>
              <w:divBdr>
                <w:top w:val="none" w:sz="0" w:space="0" w:color="auto"/>
                <w:left w:val="none" w:sz="0" w:space="0" w:color="auto"/>
                <w:bottom w:val="none" w:sz="0" w:space="0" w:color="auto"/>
                <w:right w:val="none" w:sz="0" w:space="0" w:color="auto"/>
              </w:divBdr>
            </w:div>
            <w:div w:id="1117526641">
              <w:marLeft w:val="0"/>
              <w:marRight w:val="0"/>
              <w:marTop w:val="0"/>
              <w:marBottom w:val="0"/>
              <w:divBdr>
                <w:top w:val="none" w:sz="0" w:space="0" w:color="auto"/>
                <w:left w:val="none" w:sz="0" w:space="0" w:color="auto"/>
                <w:bottom w:val="none" w:sz="0" w:space="0" w:color="auto"/>
                <w:right w:val="none" w:sz="0" w:space="0" w:color="auto"/>
              </w:divBdr>
              <w:divsChild>
                <w:div w:id="1549953870">
                  <w:marLeft w:val="0"/>
                  <w:marRight w:val="0"/>
                  <w:marTop w:val="0"/>
                  <w:marBottom w:val="0"/>
                  <w:divBdr>
                    <w:top w:val="none" w:sz="0" w:space="0" w:color="auto"/>
                    <w:left w:val="none" w:sz="0" w:space="0" w:color="auto"/>
                    <w:bottom w:val="none" w:sz="0" w:space="0" w:color="auto"/>
                    <w:right w:val="none" w:sz="0" w:space="0" w:color="auto"/>
                  </w:divBdr>
                  <w:divsChild>
                    <w:div w:id="185495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2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1244">
      <w:bodyDiv w:val="1"/>
      <w:marLeft w:val="0"/>
      <w:marRight w:val="0"/>
      <w:marTop w:val="0"/>
      <w:marBottom w:val="0"/>
      <w:divBdr>
        <w:top w:val="none" w:sz="0" w:space="0" w:color="auto"/>
        <w:left w:val="none" w:sz="0" w:space="0" w:color="auto"/>
        <w:bottom w:val="none" w:sz="0" w:space="0" w:color="auto"/>
        <w:right w:val="none" w:sz="0" w:space="0" w:color="auto"/>
      </w:divBdr>
    </w:div>
    <w:div w:id="1427995240">
      <w:bodyDiv w:val="1"/>
      <w:marLeft w:val="0"/>
      <w:marRight w:val="0"/>
      <w:marTop w:val="0"/>
      <w:marBottom w:val="0"/>
      <w:divBdr>
        <w:top w:val="none" w:sz="0" w:space="0" w:color="auto"/>
        <w:left w:val="none" w:sz="0" w:space="0" w:color="auto"/>
        <w:bottom w:val="none" w:sz="0" w:space="0" w:color="auto"/>
        <w:right w:val="none" w:sz="0" w:space="0" w:color="auto"/>
      </w:divBdr>
    </w:div>
    <w:div w:id="1443040307">
      <w:bodyDiv w:val="1"/>
      <w:marLeft w:val="0"/>
      <w:marRight w:val="0"/>
      <w:marTop w:val="0"/>
      <w:marBottom w:val="0"/>
      <w:divBdr>
        <w:top w:val="none" w:sz="0" w:space="0" w:color="auto"/>
        <w:left w:val="none" w:sz="0" w:space="0" w:color="auto"/>
        <w:bottom w:val="none" w:sz="0" w:space="0" w:color="auto"/>
        <w:right w:val="none" w:sz="0" w:space="0" w:color="auto"/>
      </w:divBdr>
      <w:divsChild>
        <w:div w:id="1612392093">
          <w:marLeft w:val="0"/>
          <w:marRight w:val="0"/>
          <w:marTop w:val="0"/>
          <w:marBottom w:val="0"/>
          <w:divBdr>
            <w:top w:val="none" w:sz="0" w:space="0" w:color="auto"/>
            <w:left w:val="none" w:sz="0" w:space="0" w:color="auto"/>
            <w:bottom w:val="none" w:sz="0" w:space="0" w:color="auto"/>
            <w:right w:val="none" w:sz="0" w:space="0" w:color="auto"/>
          </w:divBdr>
        </w:div>
      </w:divsChild>
    </w:div>
    <w:div w:id="1456564653">
      <w:bodyDiv w:val="1"/>
      <w:marLeft w:val="0"/>
      <w:marRight w:val="0"/>
      <w:marTop w:val="0"/>
      <w:marBottom w:val="0"/>
      <w:divBdr>
        <w:top w:val="none" w:sz="0" w:space="0" w:color="auto"/>
        <w:left w:val="none" w:sz="0" w:space="0" w:color="auto"/>
        <w:bottom w:val="none" w:sz="0" w:space="0" w:color="auto"/>
        <w:right w:val="none" w:sz="0" w:space="0" w:color="auto"/>
      </w:divBdr>
    </w:div>
    <w:div w:id="1461222707">
      <w:bodyDiv w:val="1"/>
      <w:marLeft w:val="0"/>
      <w:marRight w:val="0"/>
      <w:marTop w:val="0"/>
      <w:marBottom w:val="0"/>
      <w:divBdr>
        <w:top w:val="none" w:sz="0" w:space="0" w:color="auto"/>
        <w:left w:val="none" w:sz="0" w:space="0" w:color="auto"/>
        <w:bottom w:val="none" w:sz="0" w:space="0" w:color="auto"/>
        <w:right w:val="none" w:sz="0" w:space="0" w:color="auto"/>
      </w:divBdr>
    </w:div>
    <w:div w:id="1481192110">
      <w:bodyDiv w:val="1"/>
      <w:marLeft w:val="0"/>
      <w:marRight w:val="0"/>
      <w:marTop w:val="0"/>
      <w:marBottom w:val="0"/>
      <w:divBdr>
        <w:top w:val="none" w:sz="0" w:space="0" w:color="auto"/>
        <w:left w:val="none" w:sz="0" w:space="0" w:color="auto"/>
        <w:bottom w:val="none" w:sz="0" w:space="0" w:color="auto"/>
        <w:right w:val="none" w:sz="0" w:space="0" w:color="auto"/>
      </w:divBdr>
      <w:divsChild>
        <w:div w:id="952057005">
          <w:marLeft w:val="0"/>
          <w:marRight w:val="0"/>
          <w:marTop w:val="0"/>
          <w:marBottom w:val="0"/>
          <w:divBdr>
            <w:top w:val="none" w:sz="0" w:space="0" w:color="auto"/>
            <w:left w:val="none" w:sz="0" w:space="0" w:color="auto"/>
            <w:bottom w:val="none" w:sz="0" w:space="0" w:color="auto"/>
            <w:right w:val="none" w:sz="0" w:space="0" w:color="auto"/>
          </w:divBdr>
        </w:div>
      </w:divsChild>
    </w:div>
    <w:div w:id="1481265765">
      <w:bodyDiv w:val="1"/>
      <w:marLeft w:val="0"/>
      <w:marRight w:val="0"/>
      <w:marTop w:val="0"/>
      <w:marBottom w:val="0"/>
      <w:divBdr>
        <w:top w:val="none" w:sz="0" w:space="0" w:color="auto"/>
        <w:left w:val="none" w:sz="0" w:space="0" w:color="auto"/>
        <w:bottom w:val="none" w:sz="0" w:space="0" w:color="auto"/>
        <w:right w:val="none" w:sz="0" w:space="0" w:color="auto"/>
      </w:divBdr>
    </w:div>
    <w:div w:id="1498300651">
      <w:bodyDiv w:val="1"/>
      <w:marLeft w:val="0"/>
      <w:marRight w:val="0"/>
      <w:marTop w:val="0"/>
      <w:marBottom w:val="0"/>
      <w:divBdr>
        <w:top w:val="none" w:sz="0" w:space="0" w:color="auto"/>
        <w:left w:val="none" w:sz="0" w:space="0" w:color="auto"/>
        <w:bottom w:val="none" w:sz="0" w:space="0" w:color="auto"/>
        <w:right w:val="none" w:sz="0" w:space="0" w:color="auto"/>
      </w:divBdr>
    </w:div>
    <w:div w:id="1508324272">
      <w:bodyDiv w:val="1"/>
      <w:marLeft w:val="0"/>
      <w:marRight w:val="0"/>
      <w:marTop w:val="0"/>
      <w:marBottom w:val="0"/>
      <w:divBdr>
        <w:top w:val="none" w:sz="0" w:space="0" w:color="auto"/>
        <w:left w:val="none" w:sz="0" w:space="0" w:color="auto"/>
        <w:bottom w:val="none" w:sz="0" w:space="0" w:color="auto"/>
        <w:right w:val="none" w:sz="0" w:space="0" w:color="auto"/>
      </w:divBdr>
    </w:div>
    <w:div w:id="1510951493">
      <w:bodyDiv w:val="1"/>
      <w:marLeft w:val="0"/>
      <w:marRight w:val="0"/>
      <w:marTop w:val="0"/>
      <w:marBottom w:val="0"/>
      <w:divBdr>
        <w:top w:val="none" w:sz="0" w:space="0" w:color="auto"/>
        <w:left w:val="none" w:sz="0" w:space="0" w:color="auto"/>
        <w:bottom w:val="none" w:sz="0" w:space="0" w:color="auto"/>
        <w:right w:val="none" w:sz="0" w:space="0" w:color="auto"/>
      </w:divBdr>
      <w:divsChild>
        <w:div w:id="709886170">
          <w:marLeft w:val="0"/>
          <w:marRight w:val="0"/>
          <w:marTop w:val="0"/>
          <w:marBottom w:val="0"/>
          <w:divBdr>
            <w:top w:val="none" w:sz="0" w:space="0" w:color="auto"/>
            <w:left w:val="none" w:sz="0" w:space="0" w:color="auto"/>
            <w:bottom w:val="none" w:sz="0" w:space="0" w:color="auto"/>
            <w:right w:val="none" w:sz="0" w:space="0" w:color="auto"/>
          </w:divBdr>
        </w:div>
        <w:div w:id="1073773217">
          <w:marLeft w:val="0"/>
          <w:marRight w:val="0"/>
          <w:marTop w:val="0"/>
          <w:marBottom w:val="0"/>
          <w:divBdr>
            <w:top w:val="none" w:sz="0" w:space="0" w:color="auto"/>
            <w:left w:val="none" w:sz="0" w:space="0" w:color="auto"/>
            <w:bottom w:val="none" w:sz="0" w:space="0" w:color="auto"/>
            <w:right w:val="none" w:sz="0" w:space="0" w:color="auto"/>
          </w:divBdr>
        </w:div>
      </w:divsChild>
    </w:div>
    <w:div w:id="1520854747">
      <w:bodyDiv w:val="1"/>
      <w:marLeft w:val="0"/>
      <w:marRight w:val="0"/>
      <w:marTop w:val="0"/>
      <w:marBottom w:val="0"/>
      <w:divBdr>
        <w:top w:val="none" w:sz="0" w:space="0" w:color="auto"/>
        <w:left w:val="none" w:sz="0" w:space="0" w:color="auto"/>
        <w:bottom w:val="none" w:sz="0" w:space="0" w:color="auto"/>
        <w:right w:val="none" w:sz="0" w:space="0" w:color="auto"/>
      </w:divBdr>
    </w:div>
    <w:div w:id="1561407338">
      <w:bodyDiv w:val="1"/>
      <w:marLeft w:val="0"/>
      <w:marRight w:val="0"/>
      <w:marTop w:val="0"/>
      <w:marBottom w:val="0"/>
      <w:divBdr>
        <w:top w:val="none" w:sz="0" w:space="0" w:color="auto"/>
        <w:left w:val="none" w:sz="0" w:space="0" w:color="auto"/>
        <w:bottom w:val="none" w:sz="0" w:space="0" w:color="auto"/>
        <w:right w:val="none" w:sz="0" w:space="0" w:color="auto"/>
      </w:divBdr>
      <w:divsChild>
        <w:div w:id="54352868">
          <w:marLeft w:val="0"/>
          <w:marRight w:val="0"/>
          <w:marTop w:val="0"/>
          <w:marBottom w:val="0"/>
          <w:divBdr>
            <w:top w:val="none" w:sz="0" w:space="0" w:color="auto"/>
            <w:left w:val="none" w:sz="0" w:space="0" w:color="auto"/>
            <w:bottom w:val="none" w:sz="0" w:space="0" w:color="auto"/>
            <w:right w:val="none" w:sz="0" w:space="0" w:color="auto"/>
          </w:divBdr>
        </w:div>
      </w:divsChild>
    </w:div>
    <w:div w:id="1567104707">
      <w:bodyDiv w:val="1"/>
      <w:marLeft w:val="0"/>
      <w:marRight w:val="0"/>
      <w:marTop w:val="0"/>
      <w:marBottom w:val="0"/>
      <w:divBdr>
        <w:top w:val="none" w:sz="0" w:space="0" w:color="auto"/>
        <w:left w:val="none" w:sz="0" w:space="0" w:color="auto"/>
        <w:bottom w:val="none" w:sz="0" w:space="0" w:color="auto"/>
        <w:right w:val="none" w:sz="0" w:space="0" w:color="auto"/>
      </w:divBdr>
      <w:divsChild>
        <w:div w:id="1217085066">
          <w:marLeft w:val="0"/>
          <w:marRight w:val="0"/>
          <w:marTop w:val="0"/>
          <w:marBottom w:val="0"/>
          <w:divBdr>
            <w:top w:val="none" w:sz="0" w:space="0" w:color="auto"/>
            <w:left w:val="none" w:sz="0" w:space="0" w:color="auto"/>
            <w:bottom w:val="none" w:sz="0" w:space="0" w:color="auto"/>
            <w:right w:val="none" w:sz="0" w:space="0" w:color="auto"/>
          </w:divBdr>
        </w:div>
      </w:divsChild>
    </w:div>
    <w:div w:id="1567254281">
      <w:bodyDiv w:val="1"/>
      <w:marLeft w:val="0"/>
      <w:marRight w:val="0"/>
      <w:marTop w:val="0"/>
      <w:marBottom w:val="0"/>
      <w:divBdr>
        <w:top w:val="none" w:sz="0" w:space="0" w:color="auto"/>
        <w:left w:val="none" w:sz="0" w:space="0" w:color="auto"/>
        <w:bottom w:val="none" w:sz="0" w:space="0" w:color="auto"/>
        <w:right w:val="none" w:sz="0" w:space="0" w:color="auto"/>
      </w:divBdr>
      <w:divsChild>
        <w:div w:id="1633558342">
          <w:marLeft w:val="0"/>
          <w:marRight w:val="0"/>
          <w:marTop w:val="0"/>
          <w:marBottom w:val="0"/>
          <w:divBdr>
            <w:top w:val="none" w:sz="0" w:space="0" w:color="auto"/>
            <w:left w:val="none" w:sz="0" w:space="0" w:color="auto"/>
            <w:bottom w:val="none" w:sz="0" w:space="0" w:color="auto"/>
            <w:right w:val="none" w:sz="0" w:space="0" w:color="auto"/>
          </w:divBdr>
        </w:div>
      </w:divsChild>
    </w:div>
    <w:div w:id="1568111036">
      <w:bodyDiv w:val="1"/>
      <w:marLeft w:val="0"/>
      <w:marRight w:val="0"/>
      <w:marTop w:val="0"/>
      <w:marBottom w:val="0"/>
      <w:divBdr>
        <w:top w:val="none" w:sz="0" w:space="0" w:color="auto"/>
        <w:left w:val="none" w:sz="0" w:space="0" w:color="auto"/>
        <w:bottom w:val="none" w:sz="0" w:space="0" w:color="auto"/>
        <w:right w:val="none" w:sz="0" w:space="0" w:color="auto"/>
      </w:divBdr>
    </w:div>
    <w:div w:id="1568493297">
      <w:bodyDiv w:val="1"/>
      <w:marLeft w:val="0"/>
      <w:marRight w:val="0"/>
      <w:marTop w:val="0"/>
      <w:marBottom w:val="0"/>
      <w:divBdr>
        <w:top w:val="none" w:sz="0" w:space="0" w:color="auto"/>
        <w:left w:val="none" w:sz="0" w:space="0" w:color="auto"/>
        <w:bottom w:val="none" w:sz="0" w:space="0" w:color="auto"/>
        <w:right w:val="none" w:sz="0" w:space="0" w:color="auto"/>
      </w:divBdr>
      <w:divsChild>
        <w:div w:id="933824336">
          <w:marLeft w:val="0"/>
          <w:marRight w:val="0"/>
          <w:marTop w:val="0"/>
          <w:marBottom w:val="0"/>
          <w:divBdr>
            <w:top w:val="none" w:sz="0" w:space="0" w:color="auto"/>
            <w:left w:val="none" w:sz="0" w:space="0" w:color="auto"/>
            <w:bottom w:val="none" w:sz="0" w:space="0" w:color="auto"/>
            <w:right w:val="none" w:sz="0" w:space="0" w:color="auto"/>
          </w:divBdr>
          <w:divsChild>
            <w:div w:id="667172687">
              <w:marLeft w:val="0"/>
              <w:marRight w:val="0"/>
              <w:marTop w:val="0"/>
              <w:marBottom w:val="0"/>
              <w:divBdr>
                <w:top w:val="none" w:sz="0" w:space="0" w:color="auto"/>
                <w:left w:val="none" w:sz="0" w:space="0" w:color="auto"/>
                <w:bottom w:val="none" w:sz="0" w:space="0" w:color="auto"/>
                <w:right w:val="none" w:sz="0" w:space="0" w:color="auto"/>
              </w:divBdr>
              <w:divsChild>
                <w:div w:id="201328334">
                  <w:marLeft w:val="0"/>
                  <w:marRight w:val="0"/>
                  <w:marTop w:val="0"/>
                  <w:marBottom w:val="0"/>
                  <w:divBdr>
                    <w:top w:val="none" w:sz="0" w:space="0" w:color="auto"/>
                    <w:left w:val="none" w:sz="0" w:space="0" w:color="auto"/>
                    <w:bottom w:val="none" w:sz="0" w:space="0" w:color="auto"/>
                    <w:right w:val="none" w:sz="0" w:space="0" w:color="auto"/>
                  </w:divBdr>
                  <w:divsChild>
                    <w:div w:id="171006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33032">
              <w:marLeft w:val="0"/>
              <w:marRight w:val="0"/>
              <w:marTop w:val="0"/>
              <w:marBottom w:val="0"/>
              <w:divBdr>
                <w:top w:val="none" w:sz="0" w:space="0" w:color="auto"/>
                <w:left w:val="none" w:sz="0" w:space="0" w:color="auto"/>
                <w:bottom w:val="none" w:sz="0" w:space="0" w:color="auto"/>
                <w:right w:val="none" w:sz="0" w:space="0" w:color="auto"/>
              </w:divBdr>
            </w:div>
            <w:div w:id="1146120060">
              <w:marLeft w:val="0"/>
              <w:marRight w:val="0"/>
              <w:marTop w:val="0"/>
              <w:marBottom w:val="0"/>
              <w:divBdr>
                <w:top w:val="none" w:sz="0" w:space="0" w:color="auto"/>
                <w:left w:val="none" w:sz="0" w:space="0" w:color="auto"/>
                <w:bottom w:val="none" w:sz="0" w:space="0" w:color="auto"/>
                <w:right w:val="none" w:sz="0" w:space="0" w:color="auto"/>
              </w:divBdr>
            </w:div>
          </w:divsChild>
        </w:div>
        <w:div w:id="968053436">
          <w:marLeft w:val="0"/>
          <w:marRight w:val="0"/>
          <w:marTop w:val="0"/>
          <w:marBottom w:val="0"/>
          <w:divBdr>
            <w:top w:val="none" w:sz="0" w:space="0" w:color="auto"/>
            <w:left w:val="none" w:sz="0" w:space="0" w:color="auto"/>
            <w:bottom w:val="none" w:sz="0" w:space="0" w:color="auto"/>
            <w:right w:val="none" w:sz="0" w:space="0" w:color="auto"/>
          </w:divBdr>
          <w:divsChild>
            <w:div w:id="358775636">
              <w:marLeft w:val="0"/>
              <w:marRight w:val="0"/>
              <w:marTop w:val="0"/>
              <w:marBottom w:val="0"/>
              <w:divBdr>
                <w:top w:val="none" w:sz="0" w:space="0" w:color="auto"/>
                <w:left w:val="none" w:sz="0" w:space="0" w:color="auto"/>
                <w:bottom w:val="none" w:sz="0" w:space="0" w:color="auto"/>
                <w:right w:val="none" w:sz="0" w:space="0" w:color="auto"/>
              </w:divBdr>
            </w:div>
            <w:div w:id="1388918289">
              <w:marLeft w:val="0"/>
              <w:marRight w:val="0"/>
              <w:marTop w:val="0"/>
              <w:marBottom w:val="0"/>
              <w:divBdr>
                <w:top w:val="none" w:sz="0" w:space="0" w:color="auto"/>
                <w:left w:val="none" w:sz="0" w:space="0" w:color="auto"/>
                <w:bottom w:val="none" w:sz="0" w:space="0" w:color="auto"/>
                <w:right w:val="none" w:sz="0" w:space="0" w:color="auto"/>
              </w:divBdr>
            </w:div>
            <w:div w:id="1467312451">
              <w:marLeft w:val="0"/>
              <w:marRight w:val="0"/>
              <w:marTop w:val="0"/>
              <w:marBottom w:val="0"/>
              <w:divBdr>
                <w:top w:val="none" w:sz="0" w:space="0" w:color="auto"/>
                <w:left w:val="none" w:sz="0" w:space="0" w:color="auto"/>
                <w:bottom w:val="none" w:sz="0" w:space="0" w:color="auto"/>
                <w:right w:val="none" w:sz="0" w:space="0" w:color="auto"/>
              </w:divBdr>
              <w:divsChild>
                <w:div w:id="1955138576">
                  <w:marLeft w:val="0"/>
                  <w:marRight w:val="0"/>
                  <w:marTop w:val="0"/>
                  <w:marBottom w:val="0"/>
                  <w:divBdr>
                    <w:top w:val="none" w:sz="0" w:space="0" w:color="auto"/>
                    <w:left w:val="none" w:sz="0" w:space="0" w:color="auto"/>
                    <w:bottom w:val="none" w:sz="0" w:space="0" w:color="auto"/>
                    <w:right w:val="none" w:sz="0" w:space="0" w:color="auto"/>
                  </w:divBdr>
                  <w:divsChild>
                    <w:div w:id="160977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365251">
          <w:marLeft w:val="0"/>
          <w:marRight w:val="0"/>
          <w:marTop w:val="0"/>
          <w:marBottom w:val="0"/>
          <w:divBdr>
            <w:top w:val="none" w:sz="0" w:space="0" w:color="auto"/>
            <w:left w:val="none" w:sz="0" w:space="0" w:color="auto"/>
            <w:bottom w:val="none" w:sz="0" w:space="0" w:color="auto"/>
            <w:right w:val="none" w:sz="0" w:space="0" w:color="auto"/>
          </w:divBdr>
          <w:divsChild>
            <w:div w:id="202523261">
              <w:marLeft w:val="0"/>
              <w:marRight w:val="0"/>
              <w:marTop w:val="0"/>
              <w:marBottom w:val="0"/>
              <w:divBdr>
                <w:top w:val="none" w:sz="0" w:space="0" w:color="auto"/>
                <w:left w:val="none" w:sz="0" w:space="0" w:color="auto"/>
                <w:bottom w:val="none" w:sz="0" w:space="0" w:color="auto"/>
                <w:right w:val="none" w:sz="0" w:space="0" w:color="auto"/>
              </w:divBdr>
              <w:divsChild>
                <w:div w:id="2110081653">
                  <w:marLeft w:val="0"/>
                  <w:marRight w:val="0"/>
                  <w:marTop w:val="0"/>
                  <w:marBottom w:val="0"/>
                  <w:divBdr>
                    <w:top w:val="none" w:sz="0" w:space="0" w:color="auto"/>
                    <w:left w:val="none" w:sz="0" w:space="0" w:color="auto"/>
                    <w:bottom w:val="none" w:sz="0" w:space="0" w:color="auto"/>
                    <w:right w:val="none" w:sz="0" w:space="0" w:color="auto"/>
                  </w:divBdr>
                  <w:divsChild>
                    <w:div w:id="165768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3734">
              <w:marLeft w:val="0"/>
              <w:marRight w:val="0"/>
              <w:marTop w:val="0"/>
              <w:marBottom w:val="0"/>
              <w:divBdr>
                <w:top w:val="none" w:sz="0" w:space="0" w:color="auto"/>
                <w:left w:val="none" w:sz="0" w:space="0" w:color="auto"/>
                <w:bottom w:val="none" w:sz="0" w:space="0" w:color="auto"/>
                <w:right w:val="none" w:sz="0" w:space="0" w:color="auto"/>
              </w:divBdr>
            </w:div>
            <w:div w:id="1598366051">
              <w:marLeft w:val="0"/>
              <w:marRight w:val="0"/>
              <w:marTop w:val="0"/>
              <w:marBottom w:val="0"/>
              <w:divBdr>
                <w:top w:val="none" w:sz="0" w:space="0" w:color="auto"/>
                <w:left w:val="none" w:sz="0" w:space="0" w:color="auto"/>
                <w:bottom w:val="none" w:sz="0" w:space="0" w:color="auto"/>
                <w:right w:val="none" w:sz="0" w:space="0" w:color="auto"/>
              </w:divBdr>
            </w:div>
          </w:divsChild>
        </w:div>
        <w:div w:id="1794518595">
          <w:marLeft w:val="0"/>
          <w:marRight w:val="0"/>
          <w:marTop w:val="0"/>
          <w:marBottom w:val="0"/>
          <w:divBdr>
            <w:top w:val="none" w:sz="0" w:space="0" w:color="auto"/>
            <w:left w:val="none" w:sz="0" w:space="0" w:color="auto"/>
            <w:bottom w:val="none" w:sz="0" w:space="0" w:color="auto"/>
            <w:right w:val="none" w:sz="0" w:space="0" w:color="auto"/>
          </w:divBdr>
          <w:divsChild>
            <w:div w:id="535241763">
              <w:marLeft w:val="0"/>
              <w:marRight w:val="0"/>
              <w:marTop w:val="0"/>
              <w:marBottom w:val="0"/>
              <w:divBdr>
                <w:top w:val="none" w:sz="0" w:space="0" w:color="auto"/>
                <w:left w:val="none" w:sz="0" w:space="0" w:color="auto"/>
                <w:bottom w:val="none" w:sz="0" w:space="0" w:color="auto"/>
                <w:right w:val="none" w:sz="0" w:space="0" w:color="auto"/>
              </w:divBdr>
            </w:div>
            <w:div w:id="875507741">
              <w:marLeft w:val="0"/>
              <w:marRight w:val="0"/>
              <w:marTop w:val="0"/>
              <w:marBottom w:val="0"/>
              <w:divBdr>
                <w:top w:val="none" w:sz="0" w:space="0" w:color="auto"/>
                <w:left w:val="none" w:sz="0" w:space="0" w:color="auto"/>
                <w:bottom w:val="none" w:sz="0" w:space="0" w:color="auto"/>
                <w:right w:val="none" w:sz="0" w:space="0" w:color="auto"/>
              </w:divBdr>
            </w:div>
            <w:div w:id="1028139663">
              <w:marLeft w:val="0"/>
              <w:marRight w:val="0"/>
              <w:marTop w:val="0"/>
              <w:marBottom w:val="0"/>
              <w:divBdr>
                <w:top w:val="none" w:sz="0" w:space="0" w:color="auto"/>
                <w:left w:val="none" w:sz="0" w:space="0" w:color="auto"/>
                <w:bottom w:val="none" w:sz="0" w:space="0" w:color="auto"/>
                <w:right w:val="none" w:sz="0" w:space="0" w:color="auto"/>
              </w:divBdr>
              <w:divsChild>
                <w:div w:id="1990548835">
                  <w:marLeft w:val="0"/>
                  <w:marRight w:val="0"/>
                  <w:marTop w:val="0"/>
                  <w:marBottom w:val="0"/>
                  <w:divBdr>
                    <w:top w:val="none" w:sz="0" w:space="0" w:color="auto"/>
                    <w:left w:val="none" w:sz="0" w:space="0" w:color="auto"/>
                    <w:bottom w:val="none" w:sz="0" w:space="0" w:color="auto"/>
                    <w:right w:val="none" w:sz="0" w:space="0" w:color="auto"/>
                  </w:divBdr>
                  <w:divsChild>
                    <w:div w:id="148682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947729">
      <w:bodyDiv w:val="1"/>
      <w:marLeft w:val="0"/>
      <w:marRight w:val="0"/>
      <w:marTop w:val="0"/>
      <w:marBottom w:val="0"/>
      <w:divBdr>
        <w:top w:val="none" w:sz="0" w:space="0" w:color="auto"/>
        <w:left w:val="none" w:sz="0" w:space="0" w:color="auto"/>
        <w:bottom w:val="none" w:sz="0" w:space="0" w:color="auto"/>
        <w:right w:val="none" w:sz="0" w:space="0" w:color="auto"/>
      </w:divBdr>
    </w:div>
    <w:div w:id="1589919884">
      <w:bodyDiv w:val="1"/>
      <w:marLeft w:val="0"/>
      <w:marRight w:val="0"/>
      <w:marTop w:val="0"/>
      <w:marBottom w:val="0"/>
      <w:divBdr>
        <w:top w:val="none" w:sz="0" w:space="0" w:color="auto"/>
        <w:left w:val="none" w:sz="0" w:space="0" w:color="auto"/>
        <w:bottom w:val="none" w:sz="0" w:space="0" w:color="auto"/>
        <w:right w:val="none" w:sz="0" w:space="0" w:color="auto"/>
      </w:divBdr>
      <w:divsChild>
        <w:div w:id="1308123560">
          <w:marLeft w:val="0"/>
          <w:marRight w:val="0"/>
          <w:marTop w:val="0"/>
          <w:marBottom w:val="0"/>
          <w:divBdr>
            <w:top w:val="none" w:sz="0" w:space="0" w:color="auto"/>
            <w:left w:val="none" w:sz="0" w:space="0" w:color="auto"/>
            <w:bottom w:val="none" w:sz="0" w:space="0" w:color="auto"/>
            <w:right w:val="none" w:sz="0" w:space="0" w:color="auto"/>
          </w:divBdr>
        </w:div>
      </w:divsChild>
    </w:div>
    <w:div w:id="1591431789">
      <w:bodyDiv w:val="1"/>
      <w:marLeft w:val="0"/>
      <w:marRight w:val="0"/>
      <w:marTop w:val="0"/>
      <w:marBottom w:val="0"/>
      <w:divBdr>
        <w:top w:val="none" w:sz="0" w:space="0" w:color="auto"/>
        <w:left w:val="none" w:sz="0" w:space="0" w:color="auto"/>
        <w:bottom w:val="none" w:sz="0" w:space="0" w:color="auto"/>
        <w:right w:val="none" w:sz="0" w:space="0" w:color="auto"/>
      </w:divBdr>
      <w:divsChild>
        <w:div w:id="571239248">
          <w:marLeft w:val="0"/>
          <w:marRight w:val="0"/>
          <w:marTop w:val="0"/>
          <w:marBottom w:val="0"/>
          <w:divBdr>
            <w:top w:val="none" w:sz="0" w:space="0" w:color="auto"/>
            <w:left w:val="none" w:sz="0" w:space="0" w:color="auto"/>
            <w:bottom w:val="none" w:sz="0" w:space="0" w:color="auto"/>
            <w:right w:val="none" w:sz="0" w:space="0" w:color="auto"/>
          </w:divBdr>
          <w:divsChild>
            <w:div w:id="22757295">
              <w:marLeft w:val="0"/>
              <w:marRight w:val="0"/>
              <w:marTop w:val="0"/>
              <w:marBottom w:val="0"/>
              <w:divBdr>
                <w:top w:val="none" w:sz="0" w:space="0" w:color="auto"/>
                <w:left w:val="none" w:sz="0" w:space="0" w:color="auto"/>
                <w:bottom w:val="none" w:sz="0" w:space="0" w:color="auto"/>
                <w:right w:val="none" w:sz="0" w:space="0" w:color="auto"/>
              </w:divBdr>
            </w:div>
            <w:div w:id="672535030">
              <w:marLeft w:val="0"/>
              <w:marRight w:val="0"/>
              <w:marTop w:val="0"/>
              <w:marBottom w:val="0"/>
              <w:divBdr>
                <w:top w:val="none" w:sz="0" w:space="0" w:color="auto"/>
                <w:left w:val="none" w:sz="0" w:space="0" w:color="auto"/>
                <w:bottom w:val="none" w:sz="0" w:space="0" w:color="auto"/>
                <w:right w:val="none" w:sz="0" w:space="0" w:color="auto"/>
              </w:divBdr>
            </w:div>
            <w:div w:id="932469223">
              <w:marLeft w:val="0"/>
              <w:marRight w:val="0"/>
              <w:marTop w:val="0"/>
              <w:marBottom w:val="0"/>
              <w:divBdr>
                <w:top w:val="none" w:sz="0" w:space="0" w:color="auto"/>
                <w:left w:val="none" w:sz="0" w:space="0" w:color="auto"/>
                <w:bottom w:val="none" w:sz="0" w:space="0" w:color="auto"/>
                <w:right w:val="none" w:sz="0" w:space="0" w:color="auto"/>
              </w:divBdr>
              <w:divsChild>
                <w:div w:id="514271039">
                  <w:marLeft w:val="0"/>
                  <w:marRight w:val="0"/>
                  <w:marTop w:val="0"/>
                  <w:marBottom w:val="0"/>
                  <w:divBdr>
                    <w:top w:val="none" w:sz="0" w:space="0" w:color="auto"/>
                    <w:left w:val="none" w:sz="0" w:space="0" w:color="auto"/>
                    <w:bottom w:val="none" w:sz="0" w:space="0" w:color="auto"/>
                    <w:right w:val="none" w:sz="0" w:space="0" w:color="auto"/>
                  </w:divBdr>
                  <w:divsChild>
                    <w:div w:id="78789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569245">
          <w:marLeft w:val="0"/>
          <w:marRight w:val="0"/>
          <w:marTop w:val="0"/>
          <w:marBottom w:val="0"/>
          <w:divBdr>
            <w:top w:val="none" w:sz="0" w:space="0" w:color="auto"/>
            <w:left w:val="none" w:sz="0" w:space="0" w:color="auto"/>
            <w:bottom w:val="none" w:sz="0" w:space="0" w:color="auto"/>
            <w:right w:val="none" w:sz="0" w:space="0" w:color="auto"/>
          </w:divBdr>
          <w:divsChild>
            <w:div w:id="788009232">
              <w:marLeft w:val="0"/>
              <w:marRight w:val="0"/>
              <w:marTop w:val="0"/>
              <w:marBottom w:val="0"/>
              <w:divBdr>
                <w:top w:val="none" w:sz="0" w:space="0" w:color="auto"/>
                <w:left w:val="none" w:sz="0" w:space="0" w:color="auto"/>
                <w:bottom w:val="none" w:sz="0" w:space="0" w:color="auto"/>
                <w:right w:val="none" w:sz="0" w:space="0" w:color="auto"/>
              </w:divBdr>
            </w:div>
          </w:divsChild>
        </w:div>
        <w:div w:id="1064596314">
          <w:marLeft w:val="0"/>
          <w:marRight w:val="0"/>
          <w:marTop w:val="0"/>
          <w:marBottom w:val="0"/>
          <w:divBdr>
            <w:top w:val="none" w:sz="0" w:space="0" w:color="auto"/>
            <w:left w:val="none" w:sz="0" w:space="0" w:color="auto"/>
            <w:bottom w:val="none" w:sz="0" w:space="0" w:color="auto"/>
            <w:right w:val="none" w:sz="0" w:space="0" w:color="auto"/>
          </w:divBdr>
          <w:divsChild>
            <w:div w:id="301469759">
              <w:marLeft w:val="0"/>
              <w:marRight w:val="0"/>
              <w:marTop w:val="0"/>
              <w:marBottom w:val="0"/>
              <w:divBdr>
                <w:top w:val="none" w:sz="0" w:space="0" w:color="auto"/>
                <w:left w:val="none" w:sz="0" w:space="0" w:color="auto"/>
                <w:bottom w:val="none" w:sz="0" w:space="0" w:color="auto"/>
                <w:right w:val="none" w:sz="0" w:space="0" w:color="auto"/>
              </w:divBdr>
            </w:div>
            <w:div w:id="1588928048">
              <w:marLeft w:val="0"/>
              <w:marRight w:val="0"/>
              <w:marTop w:val="0"/>
              <w:marBottom w:val="0"/>
              <w:divBdr>
                <w:top w:val="none" w:sz="0" w:space="0" w:color="auto"/>
                <w:left w:val="none" w:sz="0" w:space="0" w:color="auto"/>
                <w:bottom w:val="none" w:sz="0" w:space="0" w:color="auto"/>
                <w:right w:val="none" w:sz="0" w:space="0" w:color="auto"/>
              </w:divBdr>
            </w:div>
            <w:div w:id="2003391317">
              <w:marLeft w:val="0"/>
              <w:marRight w:val="0"/>
              <w:marTop w:val="0"/>
              <w:marBottom w:val="0"/>
              <w:divBdr>
                <w:top w:val="none" w:sz="0" w:space="0" w:color="auto"/>
                <w:left w:val="none" w:sz="0" w:space="0" w:color="auto"/>
                <w:bottom w:val="none" w:sz="0" w:space="0" w:color="auto"/>
                <w:right w:val="none" w:sz="0" w:space="0" w:color="auto"/>
              </w:divBdr>
              <w:divsChild>
                <w:div w:id="194197608">
                  <w:marLeft w:val="0"/>
                  <w:marRight w:val="0"/>
                  <w:marTop w:val="0"/>
                  <w:marBottom w:val="0"/>
                  <w:divBdr>
                    <w:top w:val="none" w:sz="0" w:space="0" w:color="auto"/>
                    <w:left w:val="none" w:sz="0" w:space="0" w:color="auto"/>
                    <w:bottom w:val="none" w:sz="0" w:space="0" w:color="auto"/>
                    <w:right w:val="none" w:sz="0" w:space="0" w:color="auto"/>
                  </w:divBdr>
                  <w:divsChild>
                    <w:div w:id="80682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003427">
          <w:marLeft w:val="0"/>
          <w:marRight w:val="0"/>
          <w:marTop w:val="0"/>
          <w:marBottom w:val="0"/>
          <w:divBdr>
            <w:top w:val="none" w:sz="0" w:space="0" w:color="auto"/>
            <w:left w:val="none" w:sz="0" w:space="0" w:color="auto"/>
            <w:bottom w:val="none" w:sz="0" w:space="0" w:color="auto"/>
            <w:right w:val="none" w:sz="0" w:space="0" w:color="auto"/>
          </w:divBdr>
          <w:divsChild>
            <w:div w:id="457993030">
              <w:marLeft w:val="0"/>
              <w:marRight w:val="0"/>
              <w:marTop w:val="0"/>
              <w:marBottom w:val="0"/>
              <w:divBdr>
                <w:top w:val="none" w:sz="0" w:space="0" w:color="auto"/>
                <w:left w:val="none" w:sz="0" w:space="0" w:color="auto"/>
                <w:bottom w:val="none" w:sz="0" w:space="0" w:color="auto"/>
                <w:right w:val="none" w:sz="0" w:space="0" w:color="auto"/>
              </w:divBdr>
            </w:div>
            <w:div w:id="1073548865">
              <w:marLeft w:val="0"/>
              <w:marRight w:val="0"/>
              <w:marTop w:val="0"/>
              <w:marBottom w:val="0"/>
              <w:divBdr>
                <w:top w:val="none" w:sz="0" w:space="0" w:color="auto"/>
                <w:left w:val="none" w:sz="0" w:space="0" w:color="auto"/>
                <w:bottom w:val="none" w:sz="0" w:space="0" w:color="auto"/>
                <w:right w:val="none" w:sz="0" w:space="0" w:color="auto"/>
              </w:divBdr>
            </w:div>
            <w:div w:id="1141577781">
              <w:marLeft w:val="0"/>
              <w:marRight w:val="0"/>
              <w:marTop w:val="0"/>
              <w:marBottom w:val="0"/>
              <w:divBdr>
                <w:top w:val="none" w:sz="0" w:space="0" w:color="auto"/>
                <w:left w:val="none" w:sz="0" w:space="0" w:color="auto"/>
                <w:bottom w:val="none" w:sz="0" w:space="0" w:color="auto"/>
                <w:right w:val="none" w:sz="0" w:space="0" w:color="auto"/>
              </w:divBdr>
              <w:divsChild>
                <w:div w:id="154346013">
                  <w:marLeft w:val="0"/>
                  <w:marRight w:val="0"/>
                  <w:marTop w:val="0"/>
                  <w:marBottom w:val="0"/>
                  <w:divBdr>
                    <w:top w:val="none" w:sz="0" w:space="0" w:color="auto"/>
                    <w:left w:val="none" w:sz="0" w:space="0" w:color="auto"/>
                    <w:bottom w:val="none" w:sz="0" w:space="0" w:color="auto"/>
                    <w:right w:val="none" w:sz="0" w:space="0" w:color="auto"/>
                  </w:divBdr>
                  <w:divsChild>
                    <w:div w:id="204355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692951">
          <w:marLeft w:val="0"/>
          <w:marRight w:val="0"/>
          <w:marTop w:val="0"/>
          <w:marBottom w:val="0"/>
          <w:divBdr>
            <w:top w:val="none" w:sz="0" w:space="0" w:color="auto"/>
            <w:left w:val="none" w:sz="0" w:space="0" w:color="auto"/>
            <w:bottom w:val="none" w:sz="0" w:space="0" w:color="auto"/>
            <w:right w:val="none" w:sz="0" w:space="0" w:color="auto"/>
          </w:divBdr>
          <w:divsChild>
            <w:div w:id="42944391">
              <w:marLeft w:val="0"/>
              <w:marRight w:val="0"/>
              <w:marTop w:val="0"/>
              <w:marBottom w:val="0"/>
              <w:divBdr>
                <w:top w:val="none" w:sz="0" w:space="0" w:color="auto"/>
                <w:left w:val="none" w:sz="0" w:space="0" w:color="auto"/>
                <w:bottom w:val="none" w:sz="0" w:space="0" w:color="auto"/>
                <w:right w:val="none" w:sz="0" w:space="0" w:color="auto"/>
              </w:divBdr>
              <w:divsChild>
                <w:div w:id="1405757329">
                  <w:marLeft w:val="0"/>
                  <w:marRight w:val="0"/>
                  <w:marTop w:val="0"/>
                  <w:marBottom w:val="0"/>
                  <w:divBdr>
                    <w:top w:val="none" w:sz="0" w:space="0" w:color="auto"/>
                    <w:left w:val="none" w:sz="0" w:space="0" w:color="auto"/>
                    <w:bottom w:val="none" w:sz="0" w:space="0" w:color="auto"/>
                    <w:right w:val="none" w:sz="0" w:space="0" w:color="auto"/>
                  </w:divBdr>
                  <w:divsChild>
                    <w:div w:id="34625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133160">
              <w:marLeft w:val="0"/>
              <w:marRight w:val="0"/>
              <w:marTop w:val="0"/>
              <w:marBottom w:val="0"/>
              <w:divBdr>
                <w:top w:val="none" w:sz="0" w:space="0" w:color="auto"/>
                <w:left w:val="none" w:sz="0" w:space="0" w:color="auto"/>
                <w:bottom w:val="none" w:sz="0" w:space="0" w:color="auto"/>
                <w:right w:val="none" w:sz="0" w:space="0" w:color="auto"/>
              </w:divBdr>
            </w:div>
            <w:div w:id="119098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4747">
      <w:bodyDiv w:val="1"/>
      <w:marLeft w:val="0"/>
      <w:marRight w:val="0"/>
      <w:marTop w:val="0"/>
      <w:marBottom w:val="0"/>
      <w:divBdr>
        <w:top w:val="none" w:sz="0" w:space="0" w:color="auto"/>
        <w:left w:val="none" w:sz="0" w:space="0" w:color="auto"/>
        <w:bottom w:val="none" w:sz="0" w:space="0" w:color="auto"/>
        <w:right w:val="none" w:sz="0" w:space="0" w:color="auto"/>
      </w:divBdr>
      <w:divsChild>
        <w:div w:id="1009988180">
          <w:marLeft w:val="0"/>
          <w:marRight w:val="0"/>
          <w:marTop w:val="0"/>
          <w:marBottom w:val="0"/>
          <w:divBdr>
            <w:top w:val="none" w:sz="0" w:space="0" w:color="auto"/>
            <w:left w:val="none" w:sz="0" w:space="0" w:color="auto"/>
            <w:bottom w:val="none" w:sz="0" w:space="0" w:color="auto"/>
            <w:right w:val="none" w:sz="0" w:space="0" w:color="auto"/>
          </w:divBdr>
        </w:div>
      </w:divsChild>
    </w:div>
    <w:div w:id="1605965909">
      <w:bodyDiv w:val="1"/>
      <w:marLeft w:val="0"/>
      <w:marRight w:val="0"/>
      <w:marTop w:val="0"/>
      <w:marBottom w:val="0"/>
      <w:divBdr>
        <w:top w:val="none" w:sz="0" w:space="0" w:color="auto"/>
        <w:left w:val="none" w:sz="0" w:space="0" w:color="auto"/>
        <w:bottom w:val="none" w:sz="0" w:space="0" w:color="auto"/>
        <w:right w:val="none" w:sz="0" w:space="0" w:color="auto"/>
      </w:divBdr>
    </w:div>
    <w:div w:id="1611353337">
      <w:bodyDiv w:val="1"/>
      <w:marLeft w:val="0"/>
      <w:marRight w:val="0"/>
      <w:marTop w:val="0"/>
      <w:marBottom w:val="0"/>
      <w:divBdr>
        <w:top w:val="none" w:sz="0" w:space="0" w:color="auto"/>
        <w:left w:val="none" w:sz="0" w:space="0" w:color="auto"/>
        <w:bottom w:val="none" w:sz="0" w:space="0" w:color="auto"/>
        <w:right w:val="none" w:sz="0" w:space="0" w:color="auto"/>
      </w:divBdr>
    </w:div>
    <w:div w:id="1611937237">
      <w:bodyDiv w:val="1"/>
      <w:marLeft w:val="0"/>
      <w:marRight w:val="0"/>
      <w:marTop w:val="0"/>
      <w:marBottom w:val="0"/>
      <w:divBdr>
        <w:top w:val="none" w:sz="0" w:space="0" w:color="auto"/>
        <w:left w:val="none" w:sz="0" w:space="0" w:color="auto"/>
        <w:bottom w:val="none" w:sz="0" w:space="0" w:color="auto"/>
        <w:right w:val="none" w:sz="0" w:space="0" w:color="auto"/>
      </w:divBdr>
    </w:div>
    <w:div w:id="1617368530">
      <w:bodyDiv w:val="1"/>
      <w:marLeft w:val="0"/>
      <w:marRight w:val="0"/>
      <w:marTop w:val="0"/>
      <w:marBottom w:val="0"/>
      <w:divBdr>
        <w:top w:val="none" w:sz="0" w:space="0" w:color="auto"/>
        <w:left w:val="none" w:sz="0" w:space="0" w:color="auto"/>
        <w:bottom w:val="none" w:sz="0" w:space="0" w:color="auto"/>
        <w:right w:val="none" w:sz="0" w:space="0" w:color="auto"/>
      </w:divBdr>
    </w:div>
    <w:div w:id="1627850016">
      <w:bodyDiv w:val="1"/>
      <w:marLeft w:val="0"/>
      <w:marRight w:val="0"/>
      <w:marTop w:val="0"/>
      <w:marBottom w:val="0"/>
      <w:divBdr>
        <w:top w:val="none" w:sz="0" w:space="0" w:color="auto"/>
        <w:left w:val="none" w:sz="0" w:space="0" w:color="auto"/>
        <w:bottom w:val="none" w:sz="0" w:space="0" w:color="auto"/>
        <w:right w:val="none" w:sz="0" w:space="0" w:color="auto"/>
      </w:divBdr>
      <w:divsChild>
        <w:div w:id="1478455717">
          <w:marLeft w:val="0"/>
          <w:marRight w:val="0"/>
          <w:marTop w:val="0"/>
          <w:marBottom w:val="0"/>
          <w:divBdr>
            <w:top w:val="none" w:sz="0" w:space="0" w:color="auto"/>
            <w:left w:val="none" w:sz="0" w:space="0" w:color="auto"/>
            <w:bottom w:val="none" w:sz="0" w:space="0" w:color="auto"/>
            <w:right w:val="none" w:sz="0" w:space="0" w:color="auto"/>
          </w:divBdr>
        </w:div>
      </w:divsChild>
    </w:div>
    <w:div w:id="1628506155">
      <w:bodyDiv w:val="1"/>
      <w:marLeft w:val="0"/>
      <w:marRight w:val="0"/>
      <w:marTop w:val="0"/>
      <w:marBottom w:val="0"/>
      <w:divBdr>
        <w:top w:val="none" w:sz="0" w:space="0" w:color="auto"/>
        <w:left w:val="none" w:sz="0" w:space="0" w:color="auto"/>
        <w:bottom w:val="none" w:sz="0" w:space="0" w:color="auto"/>
        <w:right w:val="none" w:sz="0" w:space="0" w:color="auto"/>
      </w:divBdr>
      <w:divsChild>
        <w:div w:id="1190297468">
          <w:marLeft w:val="0"/>
          <w:marRight w:val="0"/>
          <w:marTop w:val="0"/>
          <w:marBottom w:val="0"/>
          <w:divBdr>
            <w:top w:val="none" w:sz="0" w:space="0" w:color="auto"/>
            <w:left w:val="none" w:sz="0" w:space="0" w:color="auto"/>
            <w:bottom w:val="none" w:sz="0" w:space="0" w:color="auto"/>
            <w:right w:val="none" w:sz="0" w:space="0" w:color="auto"/>
          </w:divBdr>
        </w:div>
      </w:divsChild>
    </w:div>
    <w:div w:id="1639068451">
      <w:bodyDiv w:val="1"/>
      <w:marLeft w:val="0"/>
      <w:marRight w:val="0"/>
      <w:marTop w:val="0"/>
      <w:marBottom w:val="0"/>
      <w:divBdr>
        <w:top w:val="none" w:sz="0" w:space="0" w:color="auto"/>
        <w:left w:val="none" w:sz="0" w:space="0" w:color="auto"/>
        <w:bottom w:val="none" w:sz="0" w:space="0" w:color="auto"/>
        <w:right w:val="none" w:sz="0" w:space="0" w:color="auto"/>
      </w:divBdr>
    </w:div>
    <w:div w:id="1644919643">
      <w:bodyDiv w:val="1"/>
      <w:marLeft w:val="0"/>
      <w:marRight w:val="0"/>
      <w:marTop w:val="0"/>
      <w:marBottom w:val="0"/>
      <w:divBdr>
        <w:top w:val="none" w:sz="0" w:space="0" w:color="auto"/>
        <w:left w:val="none" w:sz="0" w:space="0" w:color="auto"/>
        <w:bottom w:val="none" w:sz="0" w:space="0" w:color="auto"/>
        <w:right w:val="none" w:sz="0" w:space="0" w:color="auto"/>
      </w:divBdr>
      <w:divsChild>
        <w:div w:id="1851404094">
          <w:marLeft w:val="0"/>
          <w:marRight w:val="0"/>
          <w:marTop w:val="0"/>
          <w:marBottom w:val="0"/>
          <w:divBdr>
            <w:top w:val="none" w:sz="0" w:space="0" w:color="auto"/>
            <w:left w:val="none" w:sz="0" w:space="0" w:color="auto"/>
            <w:bottom w:val="none" w:sz="0" w:space="0" w:color="auto"/>
            <w:right w:val="none" w:sz="0" w:space="0" w:color="auto"/>
          </w:divBdr>
        </w:div>
      </w:divsChild>
    </w:div>
    <w:div w:id="1646003447">
      <w:bodyDiv w:val="1"/>
      <w:marLeft w:val="0"/>
      <w:marRight w:val="0"/>
      <w:marTop w:val="0"/>
      <w:marBottom w:val="0"/>
      <w:divBdr>
        <w:top w:val="none" w:sz="0" w:space="0" w:color="auto"/>
        <w:left w:val="none" w:sz="0" w:space="0" w:color="auto"/>
        <w:bottom w:val="none" w:sz="0" w:space="0" w:color="auto"/>
        <w:right w:val="none" w:sz="0" w:space="0" w:color="auto"/>
      </w:divBdr>
      <w:divsChild>
        <w:div w:id="1844667228">
          <w:marLeft w:val="0"/>
          <w:marRight w:val="0"/>
          <w:marTop w:val="0"/>
          <w:marBottom w:val="0"/>
          <w:divBdr>
            <w:top w:val="none" w:sz="0" w:space="0" w:color="auto"/>
            <w:left w:val="none" w:sz="0" w:space="0" w:color="auto"/>
            <w:bottom w:val="none" w:sz="0" w:space="0" w:color="auto"/>
            <w:right w:val="none" w:sz="0" w:space="0" w:color="auto"/>
          </w:divBdr>
        </w:div>
      </w:divsChild>
    </w:div>
    <w:div w:id="1658729113">
      <w:bodyDiv w:val="1"/>
      <w:marLeft w:val="0"/>
      <w:marRight w:val="0"/>
      <w:marTop w:val="0"/>
      <w:marBottom w:val="0"/>
      <w:divBdr>
        <w:top w:val="none" w:sz="0" w:space="0" w:color="auto"/>
        <w:left w:val="none" w:sz="0" w:space="0" w:color="auto"/>
        <w:bottom w:val="none" w:sz="0" w:space="0" w:color="auto"/>
        <w:right w:val="none" w:sz="0" w:space="0" w:color="auto"/>
      </w:divBdr>
      <w:divsChild>
        <w:div w:id="468866924">
          <w:marLeft w:val="0"/>
          <w:marRight w:val="0"/>
          <w:marTop w:val="0"/>
          <w:marBottom w:val="0"/>
          <w:divBdr>
            <w:top w:val="none" w:sz="0" w:space="0" w:color="auto"/>
            <w:left w:val="none" w:sz="0" w:space="0" w:color="auto"/>
            <w:bottom w:val="none" w:sz="0" w:space="0" w:color="auto"/>
            <w:right w:val="none" w:sz="0" w:space="0" w:color="auto"/>
          </w:divBdr>
        </w:div>
      </w:divsChild>
    </w:div>
    <w:div w:id="1660766497">
      <w:bodyDiv w:val="1"/>
      <w:marLeft w:val="0"/>
      <w:marRight w:val="0"/>
      <w:marTop w:val="0"/>
      <w:marBottom w:val="0"/>
      <w:divBdr>
        <w:top w:val="none" w:sz="0" w:space="0" w:color="auto"/>
        <w:left w:val="none" w:sz="0" w:space="0" w:color="auto"/>
        <w:bottom w:val="none" w:sz="0" w:space="0" w:color="auto"/>
        <w:right w:val="none" w:sz="0" w:space="0" w:color="auto"/>
      </w:divBdr>
    </w:div>
    <w:div w:id="1662199574">
      <w:bodyDiv w:val="1"/>
      <w:marLeft w:val="0"/>
      <w:marRight w:val="0"/>
      <w:marTop w:val="0"/>
      <w:marBottom w:val="0"/>
      <w:divBdr>
        <w:top w:val="none" w:sz="0" w:space="0" w:color="auto"/>
        <w:left w:val="none" w:sz="0" w:space="0" w:color="auto"/>
        <w:bottom w:val="none" w:sz="0" w:space="0" w:color="auto"/>
        <w:right w:val="none" w:sz="0" w:space="0" w:color="auto"/>
      </w:divBdr>
    </w:div>
    <w:div w:id="1664236075">
      <w:bodyDiv w:val="1"/>
      <w:marLeft w:val="0"/>
      <w:marRight w:val="0"/>
      <w:marTop w:val="0"/>
      <w:marBottom w:val="0"/>
      <w:divBdr>
        <w:top w:val="none" w:sz="0" w:space="0" w:color="auto"/>
        <w:left w:val="none" w:sz="0" w:space="0" w:color="auto"/>
        <w:bottom w:val="none" w:sz="0" w:space="0" w:color="auto"/>
        <w:right w:val="none" w:sz="0" w:space="0" w:color="auto"/>
      </w:divBdr>
    </w:div>
    <w:div w:id="1672174508">
      <w:bodyDiv w:val="1"/>
      <w:marLeft w:val="0"/>
      <w:marRight w:val="0"/>
      <w:marTop w:val="0"/>
      <w:marBottom w:val="0"/>
      <w:divBdr>
        <w:top w:val="none" w:sz="0" w:space="0" w:color="auto"/>
        <w:left w:val="none" w:sz="0" w:space="0" w:color="auto"/>
        <w:bottom w:val="none" w:sz="0" w:space="0" w:color="auto"/>
        <w:right w:val="none" w:sz="0" w:space="0" w:color="auto"/>
      </w:divBdr>
    </w:div>
    <w:div w:id="1673606099">
      <w:bodyDiv w:val="1"/>
      <w:marLeft w:val="0"/>
      <w:marRight w:val="0"/>
      <w:marTop w:val="0"/>
      <w:marBottom w:val="0"/>
      <w:divBdr>
        <w:top w:val="none" w:sz="0" w:space="0" w:color="auto"/>
        <w:left w:val="none" w:sz="0" w:space="0" w:color="auto"/>
        <w:bottom w:val="none" w:sz="0" w:space="0" w:color="auto"/>
        <w:right w:val="none" w:sz="0" w:space="0" w:color="auto"/>
      </w:divBdr>
      <w:divsChild>
        <w:div w:id="920406584">
          <w:marLeft w:val="0"/>
          <w:marRight w:val="0"/>
          <w:marTop w:val="0"/>
          <w:marBottom w:val="0"/>
          <w:divBdr>
            <w:top w:val="none" w:sz="0" w:space="0" w:color="auto"/>
            <w:left w:val="none" w:sz="0" w:space="0" w:color="auto"/>
            <w:bottom w:val="none" w:sz="0" w:space="0" w:color="auto"/>
            <w:right w:val="none" w:sz="0" w:space="0" w:color="auto"/>
          </w:divBdr>
        </w:div>
      </w:divsChild>
    </w:div>
    <w:div w:id="1677999223">
      <w:bodyDiv w:val="1"/>
      <w:marLeft w:val="0"/>
      <w:marRight w:val="0"/>
      <w:marTop w:val="0"/>
      <w:marBottom w:val="0"/>
      <w:divBdr>
        <w:top w:val="none" w:sz="0" w:space="0" w:color="auto"/>
        <w:left w:val="none" w:sz="0" w:space="0" w:color="auto"/>
        <w:bottom w:val="none" w:sz="0" w:space="0" w:color="auto"/>
        <w:right w:val="none" w:sz="0" w:space="0" w:color="auto"/>
      </w:divBdr>
      <w:divsChild>
        <w:div w:id="1268536365">
          <w:marLeft w:val="0"/>
          <w:marRight w:val="0"/>
          <w:marTop w:val="0"/>
          <w:marBottom w:val="0"/>
          <w:divBdr>
            <w:top w:val="none" w:sz="0" w:space="0" w:color="auto"/>
            <w:left w:val="none" w:sz="0" w:space="0" w:color="auto"/>
            <w:bottom w:val="none" w:sz="0" w:space="0" w:color="auto"/>
            <w:right w:val="none" w:sz="0" w:space="0" w:color="auto"/>
          </w:divBdr>
        </w:div>
      </w:divsChild>
    </w:div>
    <w:div w:id="1678270246">
      <w:bodyDiv w:val="1"/>
      <w:marLeft w:val="0"/>
      <w:marRight w:val="0"/>
      <w:marTop w:val="0"/>
      <w:marBottom w:val="0"/>
      <w:divBdr>
        <w:top w:val="none" w:sz="0" w:space="0" w:color="auto"/>
        <w:left w:val="none" w:sz="0" w:space="0" w:color="auto"/>
        <w:bottom w:val="none" w:sz="0" w:space="0" w:color="auto"/>
        <w:right w:val="none" w:sz="0" w:space="0" w:color="auto"/>
      </w:divBdr>
      <w:divsChild>
        <w:div w:id="61761799">
          <w:marLeft w:val="0"/>
          <w:marRight w:val="0"/>
          <w:marTop w:val="0"/>
          <w:marBottom w:val="0"/>
          <w:divBdr>
            <w:top w:val="none" w:sz="0" w:space="0" w:color="auto"/>
            <w:left w:val="none" w:sz="0" w:space="0" w:color="auto"/>
            <w:bottom w:val="none" w:sz="0" w:space="0" w:color="auto"/>
            <w:right w:val="none" w:sz="0" w:space="0" w:color="auto"/>
          </w:divBdr>
          <w:divsChild>
            <w:div w:id="500000423">
              <w:marLeft w:val="0"/>
              <w:marRight w:val="0"/>
              <w:marTop w:val="240"/>
              <w:marBottom w:val="480"/>
              <w:divBdr>
                <w:top w:val="none" w:sz="0" w:space="0" w:color="auto"/>
                <w:left w:val="none" w:sz="0" w:space="0" w:color="auto"/>
                <w:bottom w:val="none" w:sz="0" w:space="0" w:color="auto"/>
                <w:right w:val="none" w:sz="0" w:space="0" w:color="auto"/>
              </w:divBdr>
              <w:divsChild>
                <w:div w:id="407046519">
                  <w:marLeft w:val="0"/>
                  <w:marRight w:val="0"/>
                  <w:marTop w:val="0"/>
                  <w:marBottom w:val="0"/>
                  <w:divBdr>
                    <w:top w:val="none" w:sz="0" w:space="0" w:color="auto"/>
                    <w:left w:val="none" w:sz="0" w:space="0" w:color="auto"/>
                    <w:bottom w:val="none" w:sz="0" w:space="0" w:color="auto"/>
                    <w:right w:val="none" w:sz="0" w:space="0" w:color="auto"/>
                  </w:divBdr>
                  <w:divsChild>
                    <w:div w:id="1483038657">
                      <w:marLeft w:val="0"/>
                      <w:marRight w:val="0"/>
                      <w:marTop w:val="0"/>
                      <w:marBottom w:val="0"/>
                      <w:divBdr>
                        <w:top w:val="none" w:sz="0" w:space="0" w:color="auto"/>
                        <w:left w:val="none" w:sz="0" w:space="0" w:color="auto"/>
                        <w:bottom w:val="none" w:sz="0" w:space="0" w:color="auto"/>
                        <w:right w:val="none" w:sz="0" w:space="0" w:color="auto"/>
                      </w:divBdr>
                      <w:divsChild>
                        <w:div w:id="1426457692">
                          <w:marLeft w:val="0"/>
                          <w:marRight w:val="0"/>
                          <w:marTop w:val="0"/>
                          <w:marBottom w:val="0"/>
                          <w:divBdr>
                            <w:top w:val="none" w:sz="0" w:space="0" w:color="auto"/>
                            <w:left w:val="none" w:sz="0" w:space="0" w:color="auto"/>
                            <w:bottom w:val="none" w:sz="0" w:space="0" w:color="auto"/>
                            <w:right w:val="none" w:sz="0" w:space="0" w:color="auto"/>
                          </w:divBdr>
                          <w:divsChild>
                            <w:div w:id="1713455624">
                              <w:marLeft w:val="210"/>
                              <w:marRight w:val="0"/>
                              <w:marTop w:val="30"/>
                              <w:marBottom w:val="0"/>
                              <w:divBdr>
                                <w:top w:val="none" w:sz="0" w:space="0" w:color="auto"/>
                                <w:left w:val="none" w:sz="0" w:space="0" w:color="auto"/>
                                <w:bottom w:val="none" w:sz="0" w:space="0" w:color="auto"/>
                                <w:right w:val="none" w:sz="0" w:space="0" w:color="auto"/>
                              </w:divBdr>
                              <w:divsChild>
                                <w:div w:id="39673795">
                                  <w:marLeft w:val="0"/>
                                  <w:marRight w:val="0"/>
                                  <w:marTop w:val="30"/>
                                  <w:marBottom w:val="0"/>
                                  <w:divBdr>
                                    <w:top w:val="none" w:sz="0" w:space="0" w:color="auto"/>
                                    <w:left w:val="none" w:sz="0" w:space="0" w:color="auto"/>
                                    <w:bottom w:val="none" w:sz="0" w:space="0" w:color="auto"/>
                                    <w:right w:val="none" w:sz="0" w:space="0" w:color="auto"/>
                                  </w:divBdr>
                                </w:div>
                                <w:div w:id="191459655">
                                  <w:marLeft w:val="0"/>
                                  <w:marRight w:val="0"/>
                                  <w:marTop w:val="30"/>
                                  <w:marBottom w:val="0"/>
                                  <w:divBdr>
                                    <w:top w:val="none" w:sz="0" w:space="0" w:color="auto"/>
                                    <w:left w:val="none" w:sz="0" w:space="0" w:color="auto"/>
                                    <w:bottom w:val="none" w:sz="0" w:space="0" w:color="auto"/>
                                    <w:right w:val="none" w:sz="0" w:space="0" w:color="auto"/>
                                  </w:divBdr>
                                </w:div>
                                <w:div w:id="627978761">
                                  <w:marLeft w:val="0"/>
                                  <w:marRight w:val="0"/>
                                  <w:marTop w:val="30"/>
                                  <w:marBottom w:val="0"/>
                                  <w:divBdr>
                                    <w:top w:val="none" w:sz="0" w:space="0" w:color="auto"/>
                                    <w:left w:val="none" w:sz="0" w:space="0" w:color="auto"/>
                                    <w:bottom w:val="none" w:sz="0" w:space="0" w:color="auto"/>
                                    <w:right w:val="none" w:sz="0" w:space="0" w:color="auto"/>
                                  </w:divBdr>
                                </w:div>
                                <w:div w:id="1158570700">
                                  <w:marLeft w:val="0"/>
                                  <w:marRight w:val="0"/>
                                  <w:marTop w:val="30"/>
                                  <w:marBottom w:val="0"/>
                                  <w:divBdr>
                                    <w:top w:val="none" w:sz="0" w:space="0" w:color="auto"/>
                                    <w:left w:val="none" w:sz="0" w:space="0" w:color="auto"/>
                                    <w:bottom w:val="none" w:sz="0" w:space="0" w:color="auto"/>
                                    <w:right w:val="none" w:sz="0" w:space="0" w:color="auto"/>
                                  </w:divBdr>
                                </w:div>
                                <w:div w:id="1312757955">
                                  <w:marLeft w:val="0"/>
                                  <w:marRight w:val="0"/>
                                  <w:marTop w:val="30"/>
                                  <w:marBottom w:val="0"/>
                                  <w:divBdr>
                                    <w:top w:val="none" w:sz="0" w:space="0" w:color="auto"/>
                                    <w:left w:val="none" w:sz="0" w:space="0" w:color="auto"/>
                                    <w:bottom w:val="none" w:sz="0" w:space="0" w:color="auto"/>
                                    <w:right w:val="none" w:sz="0" w:space="0" w:color="auto"/>
                                  </w:divBdr>
                                </w:div>
                                <w:div w:id="1322270206">
                                  <w:marLeft w:val="0"/>
                                  <w:marRight w:val="0"/>
                                  <w:marTop w:val="0"/>
                                  <w:marBottom w:val="0"/>
                                  <w:divBdr>
                                    <w:top w:val="none" w:sz="0" w:space="0" w:color="auto"/>
                                    <w:left w:val="none" w:sz="0" w:space="0" w:color="auto"/>
                                    <w:bottom w:val="none" w:sz="0" w:space="0" w:color="auto"/>
                                    <w:right w:val="none" w:sz="0" w:space="0" w:color="auto"/>
                                  </w:divBdr>
                                </w:div>
                                <w:div w:id="1505243083">
                                  <w:marLeft w:val="0"/>
                                  <w:marRight w:val="0"/>
                                  <w:marTop w:val="30"/>
                                  <w:marBottom w:val="0"/>
                                  <w:divBdr>
                                    <w:top w:val="none" w:sz="0" w:space="0" w:color="auto"/>
                                    <w:left w:val="none" w:sz="0" w:space="0" w:color="auto"/>
                                    <w:bottom w:val="none" w:sz="0" w:space="0" w:color="auto"/>
                                    <w:right w:val="none" w:sz="0" w:space="0" w:color="auto"/>
                                  </w:divBdr>
                                </w:div>
                                <w:div w:id="1553299308">
                                  <w:marLeft w:val="0"/>
                                  <w:marRight w:val="0"/>
                                  <w:marTop w:val="30"/>
                                  <w:marBottom w:val="0"/>
                                  <w:divBdr>
                                    <w:top w:val="none" w:sz="0" w:space="0" w:color="auto"/>
                                    <w:left w:val="none" w:sz="0" w:space="0" w:color="auto"/>
                                    <w:bottom w:val="none" w:sz="0" w:space="0" w:color="auto"/>
                                    <w:right w:val="none" w:sz="0" w:space="0" w:color="auto"/>
                                  </w:divBdr>
                                </w:div>
                                <w:div w:id="2047170051">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2039157980">
                  <w:marLeft w:val="0"/>
                  <w:marRight w:val="0"/>
                  <w:marTop w:val="0"/>
                  <w:marBottom w:val="90"/>
                  <w:divBdr>
                    <w:top w:val="none" w:sz="0" w:space="0" w:color="auto"/>
                    <w:left w:val="none" w:sz="0" w:space="0" w:color="auto"/>
                    <w:bottom w:val="none" w:sz="0" w:space="0" w:color="auto"/>
                    <w:right w:val="none" w:sz="0" w:space="0" w:color="auto"/>
                  </w:divBdr>
                </w:div>
              </w:divsChild>
            </w:div>
          </w:divsChild>
        </w:div>
        <w:div w:id="715156110">
          <w:marLeft w:val="0"/>
          <w:marRight w:val="0"/>
          <w:marTop w:val="0"/>
          <w:marBottom w:val="405"/>
          <w:divBdr>
            <w:top w:val="none" w:sz="0" w:space="0" w:color="auto"/>
            <w:left w:val="none" w:sz="0" w:space="0" w:color="auto"/>
            <w:bottom w:val="none" w:sz="0" w:space="0" w:color="auto"/>
            <w:right w:val="none" w:sz="0" w:space="0" w:color="auto"/>
          </w:divBdr>
        </w:div>
      </w:divsChild>
    </w:div>
    <w:div w:id="1679961366">
      <w:bodyDiv w:val="1"/>
      <w:marLeft w:val="0"/>
      <w:marRight w:val="0"/>
      <w:marTop w:val="0"/>
      <w:marBottom w:val="0"/>
      <w:divBdr>
        <w:top w:val="none" w:sz="0" w:space="0" w:color="auto"/>
        <w:left w:val="none" w:sz="0" w:space="0" w:color="auto"/>
        <w:bottom w:val="none" w:sz="0" w:space="0" w:color="auto"/>
        <w:right w:val="none" w:sz="0" w:space="0" w:color="auto"/>
      </w:divBdr>
      <w:divsChild>
        <w:div w:id="489909996">
          <w:marLeft w:val="0"/>
          <w:marRight w:val="0"/>
          <w:marTop w:val="0"/>
          <w:marBottom w:val="0"/>
          <w:divBdr>
            <w:top w:val="none" w:sz="0" w:space="0" w:color="auto"/>
            <w:left w:val="none" w:sz="0" w:space="0" w:color="auto"/>
            <w:bottom w:val="none" w:sz="0" w:space="0" w:color="auto"/>
            <w:right w:val="none" w:sz="0" w:space="0" w:color="auto"/>
          </w:divBdr>
          <w:divsChild>
            <w:div w:id="937761258">
              <w:marLeft w:val="0"/>
              <w:marRight w:val="0"/>
              <w:marTop w:val="0"/>
              <w:marBottom w:val="0"/>
              <w:divBdr>
                <w:top w:val="none" w:sz="0" w:space="0" w:color="auto"/>
                <w:left w:val="none" w:sz="0" w:space="0" w:color="auto"/>
                <w:bottom w:val="none" w:sz="0" w:space="0" w:color="auto"/>
                <w:right w:val="none" w:sz="0" w:space="0" w:color="auto"/>
              </w:divBdr>
            </w:div>
            <w:div w:id="596332094">
              <w:marLeft w:val="0"/>
              <w:marRight w:val="0"/>
              <w:marTop w:val="0"/>
              <w:marBottom w:val="0"/>
              <w:divBdr>
                <w:top w:val="none" w:sz="0" w:space="0" w:color="auto"/>
                <w:left w:val="none" w:sz="0" w:space="0" w:color="auto"/>
                <w:bottom w:val="none" w:sz="0" w:space="0" w:color="auto"/>
                <w:right w:val="none" w:sz="0" w:space="0" w:color="auto"/>
              </w:divBdr>
              <w:divsChild>
                <w:div w:id="1714228793">
                  <w:marLeft w:val="0"/>
                  <w:marRight w:val="0"/>
                  <w:marTop w:val="0"/>
                  <w:marBottom w:val="0"/>
                  <w:divBdr>
                    <w:top w:val="none" w:sz="0" w:space="0" w:color="auto"/>
                    <w:left w:val="none" w:sz="0" w:space="0" w:color="auto"/>
                    <w:bottom w:val="none" w:sz="0" w:space="0" w:color="auto"/>
                    <w:right w:val="none" w:sz="0" w:space="0" w:color="auto"/>
                  </w:divBdr>
                  <w:divsChild>
                    <w:div w:id="81923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28423">
              <w:marLeft w:val="0"/>
              <w:marRight w:val="0"/>
              <w:marTop w:val="0"/>
              <w:marBottom w:val="0"/>
              <w:divBdr>
                <w:top w:val="none" w:sz="0" w:space="0" w:color="auto"/>
                <w:left w:val="none" w:sz="0" w:space="0" w:color="auto"/>
                <w:bottom w:val="none" w:sz="0" w:space="0" w:color="auto"/>
                <w:right w:val="none" w:sz="0" w:space="0" w:color="auto"/>
              </w:divBdr>
            </w:div>
          </w:divsChild>
        </w:div>
        <w:div w:id="1340085371">
          <w:marLeft w:val="0"/>
          <w:marRight w:val="0"/>
          <w:marTop w:val="0"/>
          <w:marBottom w:val="0"/>
          <w:divBdr>
            <w:top w:val="none" w:sz="0" w:space="0" w:color="auto"/>
            <w:left w:val="none" w:sz="0" w:space="0" w:color="auto"/>
            <w:bottom w:val="none" w:sz="0" w:space="0" w:color="auto"/>
            <w:right w:val="none" w:sz="0" w:space="0" w:color="auto"/>
          </w:divBdr>
          <w:divsChild>
            <w:div w:id="2016028515">
              <w:marLeft w:val="0"/>
              <w:marRight w:val="0"/>
              <w:marTop w:val="0"/>
              <w:marBottom w:val="0"/>
              <w:divBdr>
                <w:top w:val="none" w:sz="0" w:space="0" w:color="auto"/>
                <w:left w:val="none" w:sz="0" w:space="0" w:color="auto"/>
                <w:bottom w:val="none" w:sz="0" w:space="0" w:color="auto"/>
                <w:right w:val="none" w:sz="0" w:space="0" w:color="auto"/>
              </w:divBdr>
            </w:div>
            <w:div w:id="643966902">
              <w:marLeft w:val="0"/>
              <w:marRight w:val="0"/>
              <w:marTop w:val="0"/>
              <w:marBottom w:val="0"/>
              <w:divBdr>
                <w:top w:val="none" w:sz="0" w:space="0" w:color="auto"/>
                <w:left w:val="none" w:sz="0" w:space="0" w:color="auto"/>
                <w:bottom w:val="none" w:sz="0" w:space="0" w:color="auto"/>
                <w:right w:val="none" w:sz="0" w:space="0" w:color="auto"/>
              </w:divBdr>
              <w:divsChild>
                <w:div w:id="688528554">
                  <w:marLeft w:val="0"/>
                  <w:marRight w:val="0"/>
                  <w:marTop w:val="0"/>
                  <w:marBottom w:val="0"/>
                  <w:divBdr>
                    <w:top w:val="none" w:sz="0" w:space="0" w:color="auto"/>
                    <w:left w:val="none" w:sz="0" w:space="0" w:color="auto"/>
                    <w:bottom w:val="none" w:sz="0" w:space="0" w:color="auto"/>
                    <w:right w:val="none" w:sz="0" w:space="0" w:color="auto"/>
                  </w:divBdr>
                  <w:divsChild>
                    <w:div w:id="16432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6222">
              <w:marLeft w:val="0"/>
              <w:marRight w:val="0"/>
              <w:marTop w:val="0"/>
              <w:marBottom w:val="0"/>
              <w:divBdr>
                <w:top w:val="none" w:sz="0" w:space="0" w:color="auto"/>
                <w:left w:val="none" w:sz="0" w:space="0" w:color="auto"/>
                <w:bottom w:val="none" w:sz="0" w:space="0" w:color="auto"/>
                <w:right w:val="none" w:sz="0" w:space="0" w:color="auto"/>
              </w:divBdr>
            </w:div>
          </w:divsChild>
        </w:div>
        <w:div w:id="87314993">
          <w:marLeft w:val="0"/>
          <w:marRight w:val="0"/>
          <w:marTop w:val="0"/>
          <w:marBottom w:val="0"/>
          <w:divBdr>
            <w:top w:val="none" w:sz="0" w:space="0" w:color="auto"/>
            <w:left w:val="none" w:sz="0" w:space="0" w:color="auto"/>
            <w:bottom w:val="none" w:sz="0" w:space="0" w:color="auto"/>
            <w:right w:val="none" w:sz="0" w:space="0" w:color="auto"/>
          </w:divBdr>
          <w:divsChild>
            <w:div w:id="1159226064">
              <w:marLeft w:val="0"/>
              <w:marRight w:val="0"/>
              <w:marTop w:val="0"/>
              <w:marBottom w:val="0"/>
              <w:divBdr>
                <w:top w:val="none" w:sz="0" w:space="0" w:color="auto"/>
                <w:left w:val="none" w:sz="0" w:space="0" w:color="auto"/>
                <w:bottom w:val="none" w:sz="0" w:space="0" w:color="auto"/>
                <w:right w:val="none" w:sz="0" w:space="0" w:color="auto"/>
              </w:divBdr>
            </w:div>
            <w:div w:id="332074601">
              <w:marLeft w:val="0"/>
              <w:marRight w:val="0"/>
              <w:marTop w:val="0"/>
              <w:marBottom w:val="0"/>
              <w:divBdr>
                <w:top w:val="none" w:sz="0" w:space="0" w:color="auto"/>
                <w:left w:val="none" w:sz="0" w:space="0" w:color="auto"/>
                <w:bottom w:val="none" w:sz="0" w:space="0" w:color="auto"/>
                <w:right w:val="none" w:sz="0" w:space="0" w:color="auto"/>
              </w:divBdr>
              <w:divsChild>
                <w:div w:id="314576057">
                  <w:marLeft w:val="0"/>
                  <w:marRight w:val="0"/>
                  <w:marTop w:val="0"/>
                  <w:marBottom w:val="0"/>
                  <w:divBdr>
                    <w:top w:val="none" w:sz="0" w:space="0" w:color="auto"/>
                    <w:left w:val="none" w:sz="0" w:space="0" w:color="auto"/>
                    <w:bottom w:val="none" w:sz="0" w:space="0" w:color="auto"/>
                    <w:right w:val="none" w:sz="0" w:space="0" w:color="auto"/>
                  </w:divBdr>
                  <w:divsChild>
                    <w:div w:id="164523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1958">
              <w:marLeft w:val="0"/>
              <w:marRight w:val="0"/>
              <w:marTop w:val="0"/>
              <w:marBottom w:val="0"/>
              <w:divBdr>
                <w:top w:val="none" w:sz="0" w:space="0" w:color="auto"/>
                <w:left w:val="none" w:sz="0" w:space="0" w:color="auto"/>
                <w:bottom w:val="none" w:sz="0" w:space="0" w:color="auto"/>
                <w:right w:val="none" w:sz="0" w:space="0" w:color="auto"/>
              </w:divBdr>
            </w:div>
          </w:divsChild>
        </w:div>
        <w:div w:id="490291832">
          <w:marLeft w:val="0"/>
          <w:marRight w:val="0"/>
          <w:marTop w:val="0"/>
          <w:marBottom w:val="0"/>
          <w:divBdr>
            <w:top w:val="none" w:sz="0" w:space="0" w:color="auto"/>
            <w:left w:val="none" w:sz="0" w:space="0" w:color="auto"/>
            <w:bottom w:val="none" w:sz="0" w:space="0" w:color="auto"/>
            <w:right w:val="none" w:sz="0" w:space="0" w:color="auto"/>
          </w:divBdr>
          <w:divsChild>
            <w:div w:id="995377826">
              <w:marLeft w:val="0"/>
              <w:marRight w:val="0"/>
              <w:marTop w:val="0"/>
              <w:marBottom w:val="0"/>
              <w:divBdr>
                <w:top w:val="none" w:sz="0" w:space="0" w:color="auto"/>
                <w:left w:val="none" w:sz="0" w:space="0" w:color="auto"/>
                <w:bottom w:val="none" w:sz="0" w:space="0" w:color="auto"/>
                <w:right w:val="none" w:sz="0" w:space="0" w:color="auto"/>
              </w:divBdr>
            </w:div>
            <w:div w:id="110251515">
              <w:marLeft w:val="0"/>
              <w:marRight w:val="0"/>
              <w:marTop w:val="0"/>
              <w:marBottom w:val="0"/>
              <w:divBdr>
                <w:top w:val="none" w:sz="0" w:space="0" w:color="auto"/>
                <w:left w:val="none" w:sz="0" w:space="0" w:color="auto"/>
                <w:bottom w:val="none" w:sz="0" w:space="0" w:color="auto"/>
                <w:right w:val="none" w:sz="0" w:space="0" w:color="auto"/>
              </w:divBdr>
              <w:divsChild>
                <w:div w:id="1813600636">
                  <w:marLeft w:val="0"/>
                  <w:marRight w:val="0"/>
                  <w:marTop w:val="0"/>
                  <w:marBottom w:val="0"/>
                  <w:divBdr>
                    <w:top w:val="none" w:sz="0" w:space="0" w:color="auto"/>
                    <w:left w:val="none" w:sz="0" w:space="0" w:color="auto"/>
                    <w:bottom w:val="none" w:sz="0" w:space="0" w:color="auto"/>
                    <w:right w:val="none" w:sz="0" w:space="0" w:color="auto"/>
                  </w:divBdr>
                  <w:divsChild>
                    <w:div w:id="128014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28666">
              <w:marLeft w:val="0"/>
              <w:marRight w:val="0"/>
              <w:marTop w:val="0"/>
              <w:marBottom w:val="0"/>
              <w:divBdr>
                <w:top w:val="none" w:sz="0" w:space="0" w:color="auto"/>
                <w:left w:val="none" w:sz="0" w:space="0" w:color="auto"/>
                <w:bottom w:val="none" w:sz="0" w:space="0" w:color="auto"/>
                <w:right w:val="none" w:sz="0" w:space="0" w:color="auto"/>
              </w:divBdr>
            </w:div>
          </w:divsChild>
        </w:div>
        <w:div w:id="1933314480">
          <w:marLeft w:val="0"/>
          <w:marRight w:val="0"/>
          <w:marTop w:val="0"/>
          <w:marBottom w:val="0"/>
          <w:divBdr>
            <w:top w:val="none" w:sz="0" w:space="0" w:color="auto"/>
            <w:left w:val="none" w:sz="0" w:space="0" w:color="auto"/>
            <w:bottom w:val="none" w:sz="0" w:space="0" w:color="auto"/>
            <w:right w:val="none" w:sz="0" w:space="0" w:color="auto"/>
          </w:divBdr>
          <w:divsChild>
            <w:div w:id="461652081">
              <w:marLeft w:val="0"/>
              <w:marRight w:val="0"/>
              <w:marTop w:val="0"/>
              <w:marBottom w:val="0"/>
              <w:divBdr>
                <w:top w:val="none" w:sz="0" w:space="0" w:color="auto"/>
                <w:left w:val="none" w:sz="0" w:space="0" w:color="auto"/>
                <w:bottom w:val="none" w:sz="0" w:space="0" w:color="auto"/>
                <w:right w:val="none" w:sz="0" w:space="0" w:color="auto"/>
              </w:divBdr>
            </w:div>
            <w:div w:id="2010403503">
              <w:marLeft w:val="0"/>
              <w:marRight w:val="0"/>
              <w:marTop w:val="0"/>
              <w:marBottom w:val="0"/>
              <w:divBdr>
                <w:top w:val="none" w:sz="0" w:space="0" w:color="auto"/>
                <w:left w:val="none" w:sz="0" w:space="0" w:color="auto"/>
                <w:bottom w:val="none" w:sz="0" w:space="0" w:color="auto"/>
                <w:right w:val="none" w:sz="0" w:space="0" w:color="auto"/>
              </w:divBdr>
              <w:divsChild>
                <w:div w:id="1497308178">
                  <w:marLeft w:val="0"/>
                  <w:marRight w:val="0"/>
                  <w:marTop w:val="0"/>
                  <w:marBottom w:val="0"/>
                  <w:divBdr>
                    <w:top w:val="none" w:sz="0" w:space="0" w:color="auto"/>
                    <w:left w:val="none" w:sz="0" w:space="0" w:color="auto"/>
                    <w:bottom w:val="none" w:sz="0" w:space="0" w:color="auto"/>
                    <w:right w:val="none" w:sz="0" w:space="0" w:color="auto"/>
                  </w:divBdr>
                  <w:divsChild>
                    <w:div w:id="141585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36319">
              <w:marLeft w:val="0"/>
              <w:marRight w:val="0"/>
              <w:marTop w:val="0"/>
              <w:marBottom w:val="0"/>
              <w:divBdr>
                <w:top w:val="none" w:sz="0" w:space="0" w:color="auto"/>
                <w:left w:val="none" w:sz="0" w:space="0" w:color="auto"/>
                <w:bottom w:val="none" w:sz="0" w:space="0" w:color="auto"/>
                <w:right w:val="none" w:sz="0" w:space="0" w:color="auto"/>
              </w:divBdr>
            </w:div>
          </w:divsChild>
        </w:div>
        <w:div w:id="701825140">
          <w:marLeft w:val="0"/>
          <w:marRight w:val="0"/>
          <w:marTop w:val="0"/>
          <w:marBottom w:val="0"/>
          <w:divBdr>
            <w:top w:val="none" w:sz="0" w:space="0" w:color="auto"/>
            <w:left w:val="none" w:sz="0" w:space="0" w:color="auto"/>
            <w:bottom w:val="none" w:sz="0" w:space="0" w:color="auto"/>
            <w:right w:val="none" w:sz="0" w:space="0" w:color="auto"/>
          </w:divBdr>
          <w:divsChild>
            <w:div w:id="1100106296">
              <w:marLeft w:val="0"/>
              <w:marRight w:val="0"/>
              <w:marTop w:val="0"/>
              <w:marBottom w:val="0"/>
              <w:divBdr>
                <w:top w:val="none" w:sz="0" w:space="0" w:color="auto"/>
                <w:left w:val="none" w:sz="0" w:space="0" w:color="auto"/>
                <w:bottom w:val="none" w:sz="0" w:space="0" w:color="auto"/>
                <w:right w:val="none" w:sz="0" w:space="0" w:color="auto"/>
              </w:divBdr>
            </w:div>
            <w:div w:id="1236159848">
              <w:marLeft w:val="0"/>
              <w:marRight w:val="0"/>
              <w:marTop w:val="0"/>
              <w:marBottom w:val="0"/>
              <w:divBdr>
                <w:top w:val="none" w:sz="0" w:space="0" w:color="auto"/>
                <w:left w:val="none" w:sz="0" w:space="0" w:color="auto"/>
                <w:bottom w:val="none" w:sz="0" w:space="0" w:color="auto"/>
                <w:right w:val="none" w:sz="0" w:space="0" w:color="auto"/>
              </w:divBdr>
              <w:divsChild>
                <w:div w:id="1662923955">
                  <w:marLeft w:val="0"/>
                  <w:marRight w:val="0"/>
                  <w:marTop w:val="0"/>
                  <w:marBottom w:val="0"/>
                  <w:divBdr>
                    <w:top w:val="none" w:sz="0" w:space="0" w:color="auto"/>
                    <w:left w:val="none" w:sz="0" w:space="0" w:color="auto"/>
                    <w:bottom w:val="none" w:sz="0" w:space="0" w:color="auto"/>
                    <w:right w:val="none" w:sz="0" w:space="0" w:color="auto"/>
                  </w:divBdr>
                  <w:divsChild>
                    <w:div w:id="187488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39184">
              <w:marLeft w:val="0"/>
              <w:marRight w:val="0"/>
              <w:marTop w:val="0"/>
              <w:marBottom w:val="0"/>
              <w:divBdr>
                <w:top w:val="none" w:sz="0" w:space="0" w:color="auto"/>
                <w:left w:val="none" w:sz="0" w:space="0" w:color="auto"/>
                <w:bottom w:val="none" w:sz="0" w:space="0" w:color="auto"/>
                <w:right w:val="none" w:sz="0" w:space="0" w:color="auto"/>
              </w:divBdr>
            </w:div>
          </w:divsChild>
        </w:div>
        <w:div w:id="345597130">
          <w:marLeft w:val="0"/>
          <w:marRight w:val="0"/>
          <w:marTop w:val="0"/>
          <w:marBottom w:val="0"/>
          <w:divBdr>
            <w:top w:val="none" w:sz="0" w:space="0" w:color="auto"/>
            <w:left w:val="none" w:sz="0" w:space="0" w:color="auto"/>
            <w:bottom w:val="none" w:sz="0" w:space="0" w:color="auto"/>
            <w:right w:val="none" w:sz="0" w:space="0" w:color="auto"/>
          </w:divBdr>
          <w:divsChild>
            <w:div w:id="1954432299">
              <w:marLeft w:val="0"/>
              <w:marRight w:val="0"/>
              <w:marTop w:val="0"/>
              <w:marBottom w:val="0"/>
              <w:divBdr>
                <w:top w:val="none" w:sz="0" w:space="0" w:color="auto"/>
                <w:left w:val="none" w:sz="0" w:space="0" w:color="auto"/>
                <w:bottom w:val="none" w:sz="0" w:space="0" w:color="auto"/>
                <w:right w:val="none" w:sz="0" w:space="0" w:color="auto"/>
              </w:divBdr>
            </w:div>
            <w:div w:id="1023165485">
              <w:marLeft w:val="0"/>
              <w:marRight w:val="0"/>
              <w:marTop w:val="0"/>
              <w:marBottom w:val="0"/>
              <w:divBdr>
                <w:top w:val="none" w:sz="0" w:space="0" w:color="auto"/>
                <w:left w:val="none" w:sz="0" w:space="0" w:color="auto"/>
                <w:bottom w:val="none" w:sz="0" w:space="0" w:color="auto"/>
                <w:right w:val="none" w:sz="0" w:space="0" w:color="auto"/>
              </w:divBdr>
              <w:divsChild>
                <w:div w:id="1112821630">
                  <w:marLeft w:val="0"/>
                  <w:marRight w:val="0"/>
                  <w:marTop w:val="0"/>
                  <w:marBottom w:val="0"/>
                  <w:divBdr>
                    <w:top w:val="none" w:sz="0" w:space="0" w:color="auto"/>
                    <w:left w:val="none" w:sz="0" w:space="0" w:color="auto"/>
                    <w:bottom w:val="none" w:sz="0" w:space="0" w:color="auto"/>
                    <w:right w:val="none" w:sz="0" w:space="0" w:color="auto"/>
                  </w:divBdr>
                  <w:divsChild>
                    <w:div w:id="26889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43838">
              <w:marLeft w:val="0"/>
              <w:marRight w:val="0"/>
              <w:marTop w:val="0"/>
              <w:marBottom w:val="0"/>
              <w:divBdr>
                <w:top w:val="none" w:sz="0" w:space="0" w:color="auto"/>
                <w:left w:val="none" w:sz="0" w:space="0" w:color="auto"/>
                <w:bottom w:val="none" w:sz="0" w:space="0" w:color="auto"/>
                <w:right w:val="none" w:sz="0" w:space="0" w:color="auto"/>
              </w:divBdr>
            </w:div>
          </w:divsChild>
        </w:div>
        <w:div w:id="1961572599">
          <w:marLeft w:val="0"/>
          <w:marRight w:val="0"/>
          <w:marTop w:val="0"/>
          <w:marBottom w:val="0"/>
          <w:divBdr>
            <w:top w:val="none" w:sz="0" w:space="0" w:color="auto"/>
            <w:left w:val="none" w:sz="0" w:space="0" w:color="auto"/>
            <w:bottom w:val="none" w:sz="0" w:space="0" w:color="auto"/>
            <w:right w:val="none" w:sz="0" w:space="0" w:color="auto"/>
          </w:divBdr>
          <w:divsChild>
            <w:div w:id="844247417">
              <w:marLeft w:val="0"/>
              <w:marRight w:val="0"/>
              <w:marTop w:val="0"/>
              <w:marBottom w:val="0"/>
              <w:divBdr>
                <w:top w:val="none" w:sz="0" w:space="0" w:color="auto"/>
                <w:left w:val="none" w:sz="0" w:space="0" w:color="auto"/>
                <w:bottom w:val="none" w:sz="0" w:space="0" w:color="auto"/>
                <w:right w:val="none" w:sz="0" w:space="0" w:color="auto"/>
              </w:divBdr>
            </w:div>
            <w:div w:id="1046218015">
              <w:marLeft w:val="0"/>
              <w:marRight w:val="0"/>
              <w:marTop w:val="0"/>
              <w:marBottom w:val="0"/>
              <w:divBdr>
                <w:top w:val="none" w:sz="0" w:space="0" w:color="auto"/>
                <w:left w:val="none" w:sz="0" w:space="0" w:color="auto"/>
                <w:bottom w:val="none" w:sz="0" w:space="0" w:color="auto"/>
                <w:right w:val="none" w:sz="0" w:space="0" w:color="auto"/>
              </w:divBdr>
              <w:divsChild>
                <w:div w:id="377555817">
                  <w:marLeft w:val="0"/>
                  <w:marRight w:val="0"/>
                  <w:marTop w:val="0"/>
                  <w:marBottom w:val="0"/>
                  <w:divBdr>
                    <w:top w:val="none" w:sz="0" w:space="0" w:color="auto"/>
                    <w:left w:val="none" w:sz="0" w:space="0" w:color="auto"/>
                    <w:bottom w:val="none" w:sz="0" w:space="0" w:color="auto"/>
                    <w:right w:val="none" w:sz="0" w:space="0" w:color="auto"/>
                  </w:divBdr>
                  <w:divsChild>
                    <w:div w:id="29218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88736">
              <w:marLeft w:val="0"/>
              <w:marRight w:val="0"/>
              <w:marTop w:val="0"/>
              <w:marBottom w:val="0"/>
              <w:divBdr>
                <w:top w:val="none" w:sz="0" w:space="0" w:color="auto"/>
                <w:left w:val="none" w:sz="0" w:space="0" w:color="auto"/>
                <w:bottom w:val="none" w:sz="0" w:space="0" w:color="auto"/>
                <w:right w:val="none" w:sz="0" w:space="0" w:color="auto"/>
              </w:divBdr>
            </w:div>
          </w:divsChild>
        </w:div>
        <w:div w:id="783041025">
          <w:marLeft w:val="0"/>
          <w:marRight w:val="0"/>
          <w:marTop w:val="0"/>
          <w:marBottom w:val="0"/>
          <w:divBdr>
            <w:top w:val="none" w:sz="0" w:space="0" w:color="auto"/>
            <w:left w:val="none" w:sz="0" w:space="0" w:color="auto"/>
            <w:bottom w:val="none" w:sz="0" w:space="0" w:color="auto"/>
            <w:right w:val="none" w:sz="0" w:space="0" w:color="auto"/>
          </w:divBdr>
          <w:divsChild>
            <w:div w:id="1682783169">
              <w:marLeft w:val="0"/>
              <w:marRight w:val="0"/>
              <w:marTop w:val="0"/>
              <w:marBottom w:val="0"/>
              <w:divBdr>
                <w:top w:val="none" w:sz="0" w:space="0" w:color="auto"/>
                <w:left w:val="none" w:sz="0" w:space="0" w:color="auto"/>
                <w:bottom w:val="none" w:sz="0" w:space="0" w:color="auto"/>
                <w:right w:val="none" w:sz="0" w:space="0" w:color="auto"/>
              </w:divBdr>
            </w:div>
            <w:div w:id="354617955">
              <w:marLeft w:val="0"/>
              <w:marRight w:val="0"/>
              <w:marTop w:val="0"/>
              <w:marBottom w:val="0"/>
              <w:divBdr>
                <w:top w:val="none" w:sz="0" w:space="0" w:color="auto"/>
                <w:left w:val="none" w:sz="0" w:space="0" w:color="auto"/>
                <w:bottom w:val="none" w:sz="0" w:space="0" w:color="auto"/>
                <w:right w:val="none" w:sz="0" w:space="0" w:color="auto"/>
              </w:divBdr>
              <w:divsChild>
                <w:div w:id="1663466649">
                  <w:marLeft w:val="0"/>
                  <w:marRight w:val="0"/>
                  <w:marTop w:val="0"/>
                  <w:marBottom w:val="0"/>
                  <w:divBdr>
                    <w:top w:val="none" w:sz="0" w:space="0" w:color="auto"/>
                    <w:left w:val="none" w:sz="0" w:space="0" w:color="auto"/>
                    <w:bottom w:val="none" w:sz="0" w:space="0" w:color="auto"/>
                    <w:right w:val="none" w:sz="0" w:space="0" w:color="auto"/>
                  </w:divBdr>
                  <w:divsChild>
                    <w:div w:id="185016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1054">
              <w:marLeft w:val="0"/>
              <w:marRight w:val="0"/>
              <w:marTop w:val="0"/>
              <w:marBottom w:val="0"/>
              <w:divBdr>
                <w:top w:val="none" w:sz="0" w:space="0" w:color="auto"/>
                <w:left w:val="none" w:sz="0" w:space="0" w:color="auto"/>
                <w:bottom w:val="none" w:sz="0" w:space="0" w:color="auto"/>
                <w:right w:val="none" w:sz="0" w:space="0" w:color="auto"/>
              </w:divBdr>
            </w:div>
          </w:divsChild>
        </w:div>
        <w:div w:id="1744373014">
          <w:marLeft w:val="0"/>
          <w:marRight w:val="0"/>
          <w:marTop w:val="0"/>
          <w:marBottom w:val="0"/>
          <w:divBdr>
            <w:top w:val="none" w:sz="0" w:space="0" w:color="auto"/>
            <w:left w:val="none" w:sz="0" w:space="0" w:color="auto"/>
            <w:bottom w:val="none" w:sz="0" w:space="0" w:color="auto"/>
            <w:right w:val="none" w:sz="0" w:space="0" w:color="auto"/>
          </w:divBdr>
          <w:divsChild>
            <w:div w:id="1190754567">
              <w:marLeft w:val="0"/>
              <w:marRight w:val="0"/>
              <w:marTop w:val="0"/>
              <w:marBottom w:val="0"/>
              <w:divBdr>
                <w:top w:val="none" w:sz="0" w:space="0" w:color="auto"/>
                <w:left w:val="none" w:sz="0" w:space="0" w:color="auto"/>
                <w:bottom w:val="none" w:sz="0" w:space="0" w:color="auto"/>
                <w:right w:val="none" w:sz="0" w:space="0" w:color="auto"/>
              </w:divBdr>
            </w:div>
            <w:div w:id="1431701401">
              <w:marLeft w:val="0"/>
              <w:marRight w:val="0"/>
              <w:marTop w:val="0"/>
              <w:marBottom w:val="0"/>
              <w:divBdr>
                <w:top w:val="none" w:sz="0" w:space="0" w:color="auto"/>
                <w:left w:val="none" w:sz="0" w:space="0" w:color="auto"/>
                <w:bottom w:val="none" w:sz="0" w:space="0" w:color="auto"/>
                <w:right w:val="none" w:sz="0" w:space="0" w:color="auto"/>
              </w:divBdr>
              <w:divsChild>
                <w:div w:id="789938100">
                  <w:marLeft w:val="0"/>
                  <w:marRight w:val="0"/>
                  <w:marTop w:val="0"/>
                  <w:marBottom w:val="0"/>
                  <w:divBdr>
                    <w:top w:val="none" w:sz="0" w:space="0" w:color="auto"/>
                    <w:left w:val="none" w:sz="0" w:space="0" w:color="auto"/>
                    <w:bottom w:val="none" w:sz="0" w:space="0" w:color="auto"/>
                    <w:right w:val="none" w:sz="0" w:space="0" w:color="auto"/>
                  </w:divBdr>
                  <w:divsChild>
                    <w:div w:id="70471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43538">
              <w:marLeft w:val="0"/>
              <w:marRight w:val="0"/>
              <w:marTop w:val="0"/>
              <w:marBottom w:val="0"/>
              <w:divBdr>
                <w:top w:val="none" w:sz="0" w:space="0" w:color="auto"/>
                <w:left w:val="none" w:sz="0" w:space="0" w:color="auto"/>
                <w:bottom w:val="none" w:sz="0" w:space="0" w:color="auto"/>
                <w:right w:val="none" w:sz="0" w:space="0" w:color="auto"/>
              </w:divBdr>
            </w:div>
          </w:divsChild>
        </w:div>
        <w:div w:id="1345012367">
          <w:marLeft w:val="0"/>
          <w:marRight w:val="0"/>
          <w:marTop w:val="0"/>
          <w:marBottom w:val="0"/>
          <w:divBdr>
            <w:top w:val="none" w:sz="0" w:space="0" w:color="auto"/>
            <w:left w:val="none" w:sz="0" w:space="0" w:color="auto"/>
            <w:bottom w:val="none" w:sz="0" w:space="0" w:color="auto"/>
            <w:right w:val="none" w:sz="0" w:space="0" w:color="auto"/>
          </w:divBdr>
          <w:divsChild>
            <w:div w:id="456679989">
              <w:marLeft w:val="0"/>
              <w:marRight w:val="0"/>
              <w:marTop w:val="0"/>
              <w:marBottom w:val="0"/>
              <w:divBdr>
                <w:top w:val="none" w:sz="0" w:space="0" w:color="auto"/>
                <w:left w:val="none" w:sz="0" w:space="0" w:color="auto"/>
                <w:bottom w:val="none" w:sz="0" w:space="0" w:color="auto"/>
                <w:right w:val="none" w:sz="0" w:space="0" w:color="auto"/>
              </w:divBdr>
            </w:div>
            <w:div w:id="1646427989">
              <w:marLeft w:val="0"/>
              <w:marRight w:val="0"/>
              <w:marTop w:val="0"/>
              <w:marBottom w:val="0"/>
              <w:divBdr>
                <w:top w:val="none" w:sz="0" w:space="0" w:color="auto"/>
                <w:left w:val="none" w:sz="0" w:space="0" w:color="auto"/>
                <w:bottom w:val="none" w:sz="0" w:space="0" w:color="auto"/>
                <w:right w:val="none" w:sz="0" w:space="0" w:color="auto"/>
              </w:divBdr>
              <w:divsChild>
                <w:div w:id="1102531412">
                  <w:marLeft w:val="0"/>
                  <w:marRight w:val="0"/>
                  <w:marTop w:val="0"/>
                  <w:marBottom w:val="0"/>
                  <w:divBdr>
                    <w:top w:val="none" w:sz="0" w:space="0" w:color="auto"/>
                    <w:left w:val="none" w:sz="0" w:space="0" w:color="auto"/>
                    <w:bottom w:val="none" w:sz="0" w:space="0" w:color="auto"/>
                    <w:right w:val="none" w:sz="0" w:space="0" w:color="auto"/>
                  </w:divBdr>
                  <w:divsChild>
                    <w:div w:id="86201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92526">
              <w:marLeft w:val="0"/>
              <w:marRight w:val="0"/>
              <w:marTop w:val="0"/>
              <w:marBottom w:val="0"/>
              <w:divBdr>
                <w:top w:val="none" w:sz="0" w:space="0" w:color="auto"/>
                <w:left w:val="none" w:sz="0" w:space="0" w:color="auto"/>
                <w:bottom w:val="none" w:sz="0" w:space="0" w:color="auto"/>
                <w:right w:val="none" w:sz="0" w:space="0" w:color="auto"/>
              </w:divBdr>
            </w:div>
          </w:divsChild>
        </w:div>
        <w:div w:id="993139299">
          <w:marLeft w:val="0"/>
          <w:marRight w:val="0"/>
          <w:marTop w:val="0"/>
          <w:marBottom w:val="0"/>
          <w:divBdr>
            <w:top w:val="none" w:sz="0" w:space="0" w:color="auto"/>
            <w:left w:val="none" w:sz="0" w:space="0" w:color="auto"/>
            <w:bottom w:val="none" w:sz="0" w:space="0" w:color="auto"/>
            <w:right w:val="none" w:sz="0" w:space="0" w:color="auto"/>
          </w:divBdr>
          <w:divsChild>
            <w:div w:id="52899275">
              <w:marLeft w:val="0"/>
              <w:marRight w:val="0"/>
              <w:marTop w:val="0"/>
              <w:marBottom w:val="0"/>
              <w:divBdr>
                <w:top w:val="none" w:sz="0" w:space="0" w:color="auto"/>
                <w:left w:val="none" w:sz="0" w:space="0" w:color="auto"/>
                <w:bottom w:val="none" w:sz="0" w:space="0" w:color="auto"/>
                <w:right w:val="none" w:sz="0" w:space="0" w:color="auto"/>
              </w:divBdr>
            </w:div>
            <w:div w:id="1455638540">
              <w:marLeft w:val="0"/>
              <w:marRight w:val="0"/>
              <w:marTop w:val="0"/>
              <w:marBottom w:val="0"/>
              <w:divBdr>
                <w:top w:val="none" w:sz="0" w:space="0" w:color="auto"/>
                <w:left w:val="none" w:sz="0" w:space="0" w:color="auto"/>
                <w:bottom w:val="none" w:sz="0" w:space="0" w:color="auto"/>
                <w:right w:val="none" w:sz="0" w:space="0" w:color="auto"/>
              </w:divBdr>
              <w:divsChild>
                <w:div w:id="264584605">
                  <w:marLeft w:val="0"/>
                  <w:marRight w:val="0"/>
                  <w:marTop w:val="0"/>
                  <w:marBottom w:val="0"/>
                  <w:divBdr>
                    <w:top w:val="none" w:sz="0" w:space="0" w:color="auto"/>
                    <w:left w:val="none" w:sz="0" w:space="0" w:color="auto"/>
                    <w:bottom w:val="none" w:sz="0" w:space="0" w:color="auto"/>
                    <w:right w:val="none" w:sz="0" w:space="0" w:color="auto"/>
                  </w:divBdr>
                  <w:divsChild>
                    <w:div w:id="16544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1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1368">
      <w:bodyDiv w:val="1"/>
      <w:marLeft w:val="0"/>
      <w:marRight w:val="0"/>
      <w:marTop w:val="0"/>
      <w:marBottom w:val="0"/>
      <w:divBdr>
        <w:top w:val="none" w:sz="0" w:space="0" w:color="auto"/>
        <w:left w:val="none" w:sz="0" w:space="0" w:color="auto"/>
        <w:bottom w:val="none" w:sz="0" w:space="0" w:color="auto"/>
        <w:right w:val="none" w:sz="0" w:space="0" w:color="auto"/>
      </w:divBdr>
      <w:divsChild>
        <w:div w:id="860436410">
          <w:marLeft w:val="0"/>
          <w:marRight w:val="0"/>
          <w:marTop w:val="0"/>
          <w:marBottom w:val="0"/>
          <w:divBdr>
            <w:top w:val="none" w:sz="0" w:space="0" w:color="auto"/>
            <w:left w:val="none" w:sz="0" w:space="0" w:color="auto"/>
            <w:bottom w:val="none" w:sz="0" w:space="0" w:color="auto"/>
            <w:right w:val="none" w:sz="0" w:space="0" w:color="auto"/>
          </w:divBdr>
        </w:div>
      </w:divsChild>
    </w:div>
    <w:div w:id="1699619609">
      <w:bodyDiv w:val="1"/>
      <w:marLeft w:val="0"/>
      <w:marRight w:val="0"/>
      <w:marTop w:val="0"/>
      <w:marBottom w:val="0"/>
      <w:divBdr>
        <w:top w:val="none" w:sz="0" w:space="0" w:color="auto"/>
        <w:left w:val="none" w:sz="0" w:space="0" w:color="auto"/>
        <w:bottom w:val="none" w:sz="0" w:space="0" w:color="auto"/>
        <w:right w:val="none" w:sz="0" w:space="0" w:color="auto"/>
      </w:divBdr>
      <w:divsChild>
        <w:div w:id="1697193225">
          <w:marLeft w:val="0"/>
          <w:marRight w:val="0"/>
          <w:marTop w:val="0"/>
          <w:marBottom w:val="0"/>
          <w:divBdr>
            <w:top w:val="none" w:sz="0" w:space="0" w:color="auto"/>
            <w:left w:val="none" w:sz="0" w:space="0" w:color="auto"/>
            <w:bottom w:val="none" w:sz="0" w:space="0" w:color="auto"/>
            <w:right w:val="none" w:sz="0" w:space="0" w:color="auto"/>
          </w:divBdr>
        </w:div>
      </w:divsChild>
    </w:div>
    <w:div w:id="1701200259">
      <w:bodyDiv w:val="1"/>
      <w:marLeft w:val="0"/>
      <w:marRight w:val="0"/>
      <w:marTop w:val="0"/>
      <w:marBottom w:val="0"/>
      <w:divBdr>
        <w:top w:val="none" w:sz="0" w:space="0" w:color="auto"/>
        <w:left w:val="none" w:sz="0" w:space="0" w:color="auto"/>
        <w:bottom w:val="none" w:sz="0" w:space="0" w:color="auto"/>
        <w:right w:val="none" w:sz="0" w:space="0" w:color="auto"/>
      </w:divBdr>
      <w:divsChild>
        <w:div w:id="1921594604">
          <w:marLeft w:val="0"/>
          <w:marRight w:val="0"/>
          <w:marTop w:val="0"/>
          <w:marBottom w:val="0"/>
          <w:divBdr>
            <w:top w:val="none" w:sz="0" w:space="0" w:color="auto"/>
            <w:left w:val="none" w:sz="0" w:space="0" w:color="auto"/>
            <w:bottom w:val="none" w:sz="0" w:space="0" w:color="auto"/>
            <w:right w:val="none" w:sz="0" w:space="0" w:color="auto"/>
          </w:divBdr>
        </w:div>
      </w:divsChild>
    </w:div>
    <w:div w:id="1703478843">
      <w:bodyDiv w:val="1"/>
      <w:marLeft w:val="0"/>
      <w:marRight w:val="0"/>
      <w:marTop w:val="0"/>
      <w:marBottom w:val="0"/>
      <w:divBdr>
        <w:top w:val="none" w:sz="0" w:space="0" w:color="auto"/>
        <w:left w:val="none" w:sz="0" w:space="0" w:color="auto"/>
        <w:bottom w:val="none" w:sz="0" w:space="0" w:color="auto"/>
        <w:right w:val="none" w:sz="0" w:space="0" w:color="auto"/>
      </w:divBdr>
    </w:div>
    <w:div w:id="1720124869">
      <w:bodyDiv w:val="1"/>
      <w:marLeft w:val="0"/>
      <w:marRight w:val="0"/>
      <w:marTop w:val="0"/>
      <w:marBottom w:val="0"/>
      <w:divBdr>
        <w:top w:val="none" w:sz="0" w:space="0" w:color="auto"/>
        <w:left w:val="none" w:sz="0" w:space="0" w:color="auto"/>
        <w:bottom w:val="none" w:sz="0" w:space="0" w:color="auto"/>
        <w:right w:val="none" w:sz="0" w:space="0" w:color="auto"/>
      </w:divBdr>
      <w:divsChild>
        <w:div w:id="266036947">
          <w:marLeft w:val="0"/>
          <w:marRight w:val="0"/>
          <w:marTop w:val="0"/>
          <w:marBottom w:val="0"/>
          <w:divBdr>
            <w:top w:val="none" w:sz="0" w:space="0" w:color="auto"/>
            <w:left w:val="none" w:sz="0" w:space="0" w:color="auto"/>
            <w:bottom w:val="none" w:sz="0" w:space="0" w:color="auto"/>
            <w:right w:val="none" w:sz="0" w:space="0" w:color="auto"/>
          </w:divBdr>
          <w:divsChild>
            <w:div w:id="184835227">
              <w:marLeft w:val="0"/>
              <w:marRight w:val="0"/>
              <w:marTop w:val="0"/>
              <w:marBottom w:val="0"/>
              <w:divBdr>
                <w:top w:val="none" w:sz="0" w:space="0" w:color="auto"/>
                <w:left w:val="none" w:sz="0" w:space="0" w:color="auto"/>
                <w:bottom w:val="none" w:sz="0" w:space="0" w:color="auto"/>
                <w:right w:val="none" w:sz="0" w:space="0" w:color="auto"/>
              </w:divBdr>
              <w:divsChild>
                <w:div w:id="71439668">
                  <w:marLeft w:val="0"/>
                  <w:marRight w:val="0"/>
                  <w:marTop w:val="0"/>
                  <w:marBottom w:val="0"/>
                  <w:divBdr>
                    <w:top w:val="none" w:sz="0" w:space="0" w:color="auto"/>
                    <w:left w:val="none" w:sz="0" w:space="0" w:color="auto"/>
                    <w:bottom w:val="none" w:sz="0" w:space="0" w:color="auto"/>
                    <w:right w:val="none" w:sz="0" w:space="0" w:color="auto"/>
                  </w:divBdr>
                  <w:divsChild>
                    <w:div w:id="95552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3285">
              <w:marLeft w:val="0"/>
              <w:marRight w:val="0"/>
              <w:marTop w:val="0"/>
              <w:marBottom w:val="0"/>
              <w:divBdr>
                <w:top w:val="none" w:sz="0" w:space="0" w:color="auto"/>
                <w:left w:val="none" w:sz="0" w:space="0" w:color="auto"/>
                <w:bottom w:val="none" w:sz="0" w:space="0" w:color="auto"/>
                <w:right w:val="none" w:sz="0" w:space="0" w:color="auto"/>
              </w:divBdr>
            </w:div>
            <w:div w:id="1922257947">
              <w:marLeft w:val="0"/>
              <w:marRight w:val="0"/>
              <w:marTop w:val="0"/>
              <w:marBottom w:val="0"/>
              <w:divBdr>
                <w:top w:val="none" w:sz="0" w:space="0" w:color="auto"/>
                <w:left w:val="none" w:sz="0" w:space="0" w:color="auto"/>
                <w:bottom w:val="none" w:sz="0" w:space="0" w:color="auto"/>
                <w:right w:val="none" w:sz="0" w:space="0" w:color="auto"/>
              </w:divBdr>
            </w:div>
          </w:divsChild>
        </w:div>
        <w:div w:id="341781403">
          <w:marLeft w:val="0"/>
          <w:marRight w:val="0"/>
          <w:marTop w:val="0"/>
          <w:marBottom w:val="0"/>
          <w:divBdr>
            <w:top w:val="none" w:sz="0" w:space="0" w:color="auto"/>
            <w:left w:val="none" w:sz="0" w:space="0" w:color="auto"/>
            <w:bottom w:val="none" w:sz="0" w:space="0" w:color="auto"/>
            <w:right w:val="none" w:sz="0" w:space="0" w:color="auto"/>
          </w:divBdr>
          <w:divsChild>
            <w:div w:id="487945484">
              <w:marLeft w:val="0"/>
              <w:marRight w:val="0"/>
              <w:marTop w:val="0"/>
              <w:marBottom w:val="0"/>
              <w:divBdr>
                <w:top w:val="none" w:sz="0" w:space="0" w:color="auto"/>
                <w:left w:val="none" w:sz="0" w:space="0" w:color="auto"/>
                <w:bottom w:val="none" w:sz="0" w:space="0" w:color="auto"/>
                <w:right w:val="none" w:sz="0" w:space="0" w:color="auto"/>
              </w:divBdr>
            </w:div>
            <w:div w:id="1022438183">
              <w:marLeft w:val="0"/>
              <w:marRight w:val="0"/>
              <w:marTop w:val="0"/>
              <w:marBottom w:val="0"/>
              <w:divBdr>
                <w:top w:val="none" w:sz="0" w:space="0" w:color="auto"/>
                <w:left w:val="none" w:sz="0" w:space="0" w:color="auto"/>
                <w:bottom w:val="none" w:sz="0" w:space="0" w:color="auto"/>
                <w:right w:val="none" w:sz="0" w:space="0" w:color="auto"/>
              </w:divBdr>
            </w:div>
            <w:div w:id="1474446602">
              <w:marLeft w:val="0"/>
              <w:marRight w:val="0"/>
              <w:marTop w:val="0"/>
              <w:marBottom w:val="0"/>
              <w:divBdr>
                <w:top w:val="none" w:sz="0" w:space="0" w:color="auto"/>
                <w:left w:val="none" w:sz="0" w:space="0" w:color="auto"/>
                <w:bottom w:val="none" w:sz="0" w:space="0" w:color="auto"/>
                <w:right w:val="none" w:sz="0" w:space="0" w:color="auto"/>
              </w:divBdr>
              <w:divsChild>
                <w:div w:id="333731078">
                  <w:marLeft w:val="0"/>
                  <w:marRight w:val="0"/>
                  <w:marTop w:val="0"/>
                  <w:marBottom w:val="0"/>
                  <w:divBdr>
                    <w:top w:val="none" w:sz="0" w:space="0" w:color="auto"/>
                    <w:left w:val="none" w:sz="0" w:space="0" w:color="auto"/>
                    <w:bottom w:val="none" w:sz="0" w:space="0" w:color="auto"/>
                    <w:right w:val="none" w:sz="0" w:space="0" w:color="auto"/>
                  </w:divBdr>
                  <w:divsChild>
                    <w:div w:id="175080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897427">
          <w:marLeft w:val="0"/>
          <w:marRight w:val="0"/>
          <w:marTop w:val="0"/>
          <w:marBottom w:val="0"/>
          <w:divBdr>
            <w:top w:val="none" w:sz="0" w:space="0" w:color="auto"/>
            <w:left w:val="none" w:sz="0" w:space="0" w:color="auto"/>
            <w:bottom w:val="none" w:sz="0" w:space="0" w:color="auto"/>
            <w:right w:val="none" w:sz="0" w:space="0" w:color="auto"/>
          </w:divBdr>
          <w:divsChild>
            <w:div w:id="203912203">
              <w:marLeft w:val="0"/>
              <w:marRight w:val="0"/>
              <w:marTop w:val="0"/>
              <w:marBottom w:val="0"/>
              <w:divBdr>
                <w:top w:val="none" w:sz="0" w:space="0" w:color="auto"/>
                <w:left w:val="none" w:sz="0" w:space="0" w:color="auto"/>
                <w:bottom w:val="none" w:sz="0" w:space="0" w:color="auto"/>
                <w:right w:val="none" w:sz="0" w:space="0" w:color="auto"/>
              </w:divBdr>
              <w:divsChild>
                <w:div w:id="1040742359">
                  <w:marLeft w:val="0"/>
                  <w:marRight w:val="0"/>
                  <w:marTop w:val="0"/>
                  <w:marBottom w:val="0"/>
                  <w:divBdr>
                    <w:top w:val="none" w:sz="0" w:space="0" w:color="auto"/>
                    <w:left w:val="none" w:sz="0" w:space="0" w:color="auto"/>
                    <w:bottom w:val="none" w:sz="0" w:space="0" w:color="auto"/>
                    <w:right w:val="none" w:sz="0" w:space="0" w:color="auto"/>
                  </w:divBdr>
                  <w:divsChild>
                    <w:div w:id="154258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6703">
              <w:marLeft w:val="0"/>
              <w:marRight w:val="0"/>
              <w:marTop w:val="0"/>
              <w:marBottom w:val="0"/>
              <w:divBdr>
                <w:top w:val="none" w:sz="0" w:space="0" w:color="auto"/>
                <w:left w:val="none" w:sz="0" w:space="0" w:color="auto"/>
                <w:bottom w:val="none" w:sz="0" w:space="0" w:color="auto"/>
                <w:right w:val="none" w:sz="0" w:space="0" w:color="auto"/>
              </w:divBdr>
            </w:div>
            <w:div w:id="1866864977">
              <w:marLeft w:val="0"/>
              <w:marRight w:val="0"/>
              <w:marTop w:val="0"/>
              <w:marBottom w:val="0"/>
              <w:divBdr>
                <w:top w:val="none" w:sz="0" w:space="0" w:color="auto"/>
                <w:left w:val="none" w:sz="0" w:space="0" w:color="auto"/>
                <w:bottom w:val="none" w:sz="0" w:space="0" w:color="auto"/>
                <w:right w:val="none" w:sz="0" w:space="0" w:color="auto"/>
              </w:divBdr>
            </w:div>
          </w:divsChild>
        </w:div>
        <w:div w:id="1582522412">
          <w:marLeft w:val="0"/>
          <w:marRight w:val="0"/>
          <w:marTop w:val="0"/>
          <w:marBottom w:val="0"/>
          <w:divBdr>
            <w:top w:val="none" w:sz="0" w:space="0" w:color="auto"/>
            <w:left w:val="none" w:sz="0" w:space="0" w:color="auto"/>
            <w:bottom w:val="none" w:sz="0" w:space="0" w:color="auto"/>
            <w:right w:val="none" w:sz="0" w:space="0" w:color="auto"/>
          </w:divBdr>
          <w:divsChild>
            <w:div w:id="1761217272">
              <w:marLeft w:val="0"/>
              <w:marRight w:val="0"/>
              <w:marTop w:val="0"/>
              <w:marBottom w:val="0"/>
              <w:divBdr>
                <w:top w:val="none" w:sz="0" w:space="0" w:color="auto"/>
                <w:left w:val="none" w:sz="0" w:space="0" w:color="auto"/>
                <w:bottom w:val="none" w:sz="0" w:space="0" w:color="auto"/>
                <w:right w:val="none" w:sz="0" w:space="0" w:color="auto"/>
              </w:divBdr>
            </w:div>
          </w:divsChild>
        </w:div>
        <w:div w:id="1768692426">
          <w:marLeft w:val="0"/>
          <w:marRight w:val="0"/>
          <w:marTop w:val="0"/>
          <w:marBottom w:val="0"/>
          <w:divBdr>
            <w:top w:val="none" w:sz="0" w:space="0" w:color="auto"/>
            <w:left w:val="none" w:sz="0" w:space="0" w:color="auto"/>
            <w:bottom w:val="none" w:sz="0" w:space="0" w:color="auto"/>
            <w:right w:val="none" w:sz="0" w:space="0" w:color="auto"/>
          </w:divBdr>
          <w:divsChild>
            <w:div w:id="235365147">
              <w:marLeft w:val="0"/>
              <w:marRight w:val="0"/>
              <w:marTop w:val="0"/>
              <w:marBottom w:val="0"/>
              <w:divBdr>
                <w:top w:val="none" w:sz="0" w:space="0" w:color="auto"/>
                <w:left w:val="none" w:sz="0" w:space="0" w:color="auto"/>
                <w:bottom w:val="none" w:sz="0" w:space="0" w:color="auto"/>
                <w:right w:val="none" w:sz="0" w:space="0" w:color="auto"/>
              </w:divBdr>
              <w:divsChild>
                <w:div w:id="16858800">
                  <w:marLeft w:val="0"/>
                  <w:marRight w:val="0"/>
                  <w:marTop w:val="0"/>
                  <w:marBottom w:val="0"/>
                  <w:divBdr>
                    <w:top w:val="none" w:sz="0" w:space="0" w:color="auto"/>
                    <w:left w:val="none" w:sz="0" w:space="0" w:color="auto"/>
                    <w:bottom w:val="none" w:sz="0" w:space="0" w:color="auto"/>
                    <w:right w:val="none" w:sz="0" w:space="0" w:color="auto"/>
                  </w:divBdr>
                  <w:divsChild>
                    <w:div w:id="214231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6516">
              <w:marLeft w:val="0"/>
              <w:marRight w:val="0"/>
              <w:marTop w:val="0"/>
              <w:marBottom w:val="0"/>
              <w:divBdr>
                <w:top w:val="none" w:sz="0" w:space="0" w:color="auto"/>
                <w:left w:val="none" w:sz="0" w:space="0" w:color="auto"/>
                <w:bottom w:val="none" w:sz="0" w:space="0" w:color="auto"/>
                <w:right w:val="none" w:sz="0" w:space="0" w:color="auto"/>
              </w:divBdr>
            </w:div>
            <w:div w:id="43833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46654">
      <w:bodyDiv w:val="1"/>
      <w:marLeft w:val="0"/>
      <w:marRight w:val="0"/>
      <w:marTop w:val="0"/>
      <w:marBottom w:val="0"/>
      <w:divBdr>
        <w:top w:val="none" w:sz="0" w:space="0" w:color="auto"/>
        <w:left w:val="none" w:sz="0" w:space="0" w:color="auto"/>
        <w:bottom w:val="none" w:sz="0" w:space="0" w:color="auto"/>
        <w:right w:val="none" w:sz="0" w:space="0" w:color="auto"/>
      </w:divBdr>
      <w:divsChild>
        <w:div w:id="969016600">
          <w:marLeft w:val="0"/>
          <w:marRight w:val="0"/>
          <w:marTop w:val="0"/>
          <w:marBottom w:val="0"/>
          <w:divBdr>
            <w:top w:val="none" w:sz="0" w:space="0" w:color="auto"/>
            <w:left w:val="none" w:sz="0" w:space="0" w:color="auto"/>
            <w:bottom w:val="none" w:sz="0" w:space="0" w:color="auto"/>
            <w:right w:val="none" w:sz="0" w:space="0" w:color="auto"/>
          </w:divBdr>
        </w:div>
      </w:divsChild>
    </w:div>
    <w:div w:id="1731690179">
      <w:bodyDiv w:val="1"/>
      <w:marLeft w:val="0"/>
      <w:marRight w:val="0"/>
      <w:marTop w:val="0"/>
      <w:marBottom w:val="0"/>
      <w:divBdr>
        <w:top w:val="none" w:sz="0" w:space="0" w:color="auto"/>
        <w:left w:val="none" w:sz="0" w:space="0" w:color="auto"/>
        <w:bottom w:val="none" w:sz="0" w:space="0" w:color="auto"/>
        <w:right w:val="none" w:sz="0" w:space="0" w:color="auto"/>
      </w:divBdr>
    </w:div>
    <w:div w:id="1734310079">
      <w:bodyDiv w:val="1"/>
      <w:marLeft w:val="0"/>
      <w:marRight w:val="0"/>
      <w:marTop w:val="0"/>
      <w:marBottom w:val="0"/>
      <w:divBdr>
        <w:top w:val="none" w:sz="0" w:space="0" w:color="auto"/>
        <w:left w:val="none" w:sz="0" w:space="0" w:color="auto"/>
        <w:bottom w:val="none" w:sz="0" w:space="0" w:color="auto"/>
        <w:right w:val="none" w:sz="0" w:space="0" w:color="auto"/>
      </w:divBdr>
    </w:div>
    <w:div w:id="1739859195">
      <w:bodyDiv w:val="1"/>
      <w:marLeft w:val="0"/>
      <w:marRight w:val="0"/>
      <w:marTop w:val="0"/>
      <w:marBottom w:val="0"/>
      <w:divBdr>
        <w:top w:val="none" w:sz="0" w:space="0" w:color="auto"/>
        <w:left w:val="none" w:sz="0" w:space="0" w:color="auto"/>
        <w:bottom w:val="none" w:sz="0" w:space="0" w:color="auto"/>
        <w:right w:val="none" w:sz="0" w:space="0" w:color="auto"/>
      </w:divBdr>
      <w:divsChild>
        <w:div w:id="336812642">
          <w:marLeft w:val="0"/>
          <w:marRight w:val="0"/>
          <w:marTop w:val="0"/>
          <w:marBottom w:val="0"/>
          <w:divBdr>
            <w:top w:val="none" w:sz="0" w:space="0" w:color="auto"/>
            <w:left w:val="none" w:sz="0" w:space="0" w:color="auto"/>
            <w:bottom w:val="none" w:sz="0" w:space="0" w:color="auto"/>
            <w:right w:val="none" w:sz="0" w:space="0" w:color="auto"/>
          </w:divBdr>
          <w:divsChild>
            <w:div w:id="272057096">
              <w:marLeft w:val="0"/>
              <w:marRight w:val="0"/>
              <w:marTop w:val="0"/>
              <w:marBottom w:val="0"/>
              <w:divBdr>
                <w:top w:val="none" w:sz="0" w:space="0" w:color="auto"/>
                <w:left w:val="none" w:sz="0" w:space="0" w:color="auto"/>
                <w:bottom w:val="none" w:sz="0" w:space="0" w:color="auto"/>
                <w:right w:val="none" w:sz="0" w:space="0" w:color="auto"/>
              </w:divBdr>
              <w:divsChild>
                <w:div w:id="497188276">
                  <w:marLeft w:val="0"/>
                  <w:marRight w:val="0"/>
                  <w:marTop w:val="0"/>
                  <w:marBottom w:val="0"/>
                  <w:divBdr>
                    <w:top w:val="none" w:sz="0" w:space="0" w:color="auto"/>
                    <w:left w:val="none" w:sz="0" w:space="0" w:color="auto"/>
                    <w:bottom w:val="none" w:sz="0" w:space="0" w:color="auto"/>
                    <w:right w:val="none" w:sz="0" w:space="0" w:color="auto"/>
                  </w:divBdr>
                  <w:divsChild>
                    <w:div w:id="1894998601">
                      <w:marLeft w:val="0"/>
                      <w:marRight w:val="0"/>
                      <w:marTop w:val="0"/>
                      <w:marBottom w:val="0"/>
                      <w:divBdr>
                        <w:top w:val="none" w:sz="0" w:space="0" w:color="auto"/>
                        <w:left w:val="none" w:sz="0" w:space="0" w:color="auto"/>
                        <w:bottom w:val="none" w:sz="0" w:space="0" w:color="auto"/>
                        <w:right w:val="none" w:sz="0" w:space="0" w:color="auto"/>
                      </w:divBdr>
                      <w:divsChild>
                        <w:div w:id="1975940978">
                          <w:marLeft w:val="0"/>
                          <w:marRight w:val="0"/>
                          <w:marTop w:val="0"/>
                          <w:marBottom w:val="0"/>
                          <w:divBdr>
                            <w:top w:val="none" w:sz="0" w:space="0" w:color="auto"/>
                            <w:left w:val="none" w:sz="0" w:space="0" w:color="auto"/>
                            <w:bottom w:val="none" w:sz="0" w:space="0" w:color="auto"/>
                            <w:right w:val="none" w:sz="0" w:space="0" w:color="auto"/>
                          </w:divBdr>
                          <w:divsChild>
                            <w:div w:id="1553537602">
                              <w:marLeft w:val="0"/>
                              <w:marRight w:val="0"/>
                              <w:marTop w:val="0"/>
                              <w:marBottom w:val="0"/>
                              <w:divBdr>
                                <w:top w:val="none" w:sz="0" w:space="0" w:color="auto"/>
                                <w:left w:val="none" w:sz="0" w:space="0" w:color="auto"/>
                                <w:bottom w:val="none" w:sz="0" w:space="0" w:color="auto"/>
                                <w:right w:val="none" w:sz="0" w:space="0" w:color="auto"/>
                              </w:divBdr>
                              <w:divsChild>
                                <w:div w:id="1976257750">
                                  <w:marLeft w:val="0"/>
                                  <w:marRight w:val="0"/>
                                  <w:marTop w:val="0"/>
                                  <w:marBottom w:val="0"/>
                                  <w:divBdr>
                                    <w:top w:val="none" w:sz="0" w:space="0" w:color="auto"/>
                                    <w:left w:val="none" w:sz="0" w:space="0" w:color="auto"/>
                                    <w:bottom w:val="none" w:sz="0" w:space="0" w:color="auto"/>
                                    <w:right w:val="none" w:sz="0" w:space="0" w:color="auto"/>
                                  </w:divBdr>
                                  <w:divsChild>
                                    <w:div w:id="1745957928">
                                      <w:marLeft w:val="0"/>
                                      <w:marRight w:val="0"/>
                                      <w:marTop w:val="0"/>
                                      <w:marBottom w:val="0"/>
                                      <w:divBdr>
                                        <w:top w:val="none" w:sz="0" w:space="0" w:color="auto"/>
                                        <w:left w:val="none" w:sz="0" w:space="0" w:color="auto"/>
                                        <w:bottom w:val="none" w:sz="0" w:space="0" w:color="auto"/>
                                        <w:right w:val="none" w:sz="0" w:space="0" w:color="auto"/>
                                      </w:divBdr>
                                      <w:divsChild>
                                        <w:div w:id="156614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3800457">
          <w:marLeft w:val="0"/>
          <w:marRight w:val="0"/>
          <w:marTop w:val="0"/>
          <w:marBottom w:val="0"/>
          <w:divBdr>
            <w:top w:val="none" w:sz="0" w:space="0" w:color="auto"/>
            <w:left w:val="none" w:sz="0" w:space="0" w:color="auto"/>
            <w:bottom w:val="none" w:sz="0" w:space="0" w:color="auto"/>
            <w:right w:val="none" w:sz="0" w:space="0" w:color="auto"/>
          </w:divBdr>
          <w:divsChild>
            <w:div w:id="254360536">
              <w:marLeft w:val="0"/>
              <w:marRight w:val="0"/>
              <w:marTop w:val="0"/>
              <w:marBottom w:val="0"/>
              <w:divBdr>
                <w:top w:val="none" w:sz="0" w:space="0" w:color="auto"/>
                <w:left w:val="none" w:sz="0" w:space="0" w:color="auto"/>
                <w:bottom w:val="none" w:sz="0" w:space="0" w:color="auto"/>
                <w:right w:val="none" w:sz="0" w:space="0" w:color="auto"/>
              </w:divBdr>
              <w:divsChild>
                <w:div w:id="1820268636">
                  <w:marLeft w:val="0"/>
                  <w:marRight w:val="0"/>
                  <w:marTop w:val="0"/>
                  <w:marBottom w:val="0"/>
                  <w:divBdr>
                    <w:top w:val="none" w:sz="0" w:space="0" w:color="auto"/>
                    <w:left w:val="none" w:sz="0" w:space="0" w:color="auto"/>
                    <w:bottom w:val="none" w:sz="0" w:space="0" w:color="auto"/>
                    <w:right w:val="none" w:sz="0" w:space="0" w:color="auto"/>
                  </w:divBdr>
                  <w:divsChild>
                    <w:div w:id="118763563">
                      <w:marLeft w:val="0"/>
                      <w:marRight w:val="0"/>
                      <w:marTop w:val="0"/>
                      <w:marBottom w:val="0"/>
                      <w:divBdr>
                        <w:top w:val="none" w:sz="0" w:space="0" w:color="auto"/>
                        <w:left w:val="none" w:sz="0" w:space="0" w:color="auto"/>
                        <w:bottom w:val="none" w:sz="0" w:space="0" w:color="auto"/>
                        <w:right w:val="none" w:sz="0" w:space="0" w:color="auto"/>
                      </w:divBdr>
                      <w:divsChild>
                        <w:div w:id="1923416618">
                          <w:marLeft w:val="0"/>
                          <w:marRight w:val="0"/>
                          <w:marTop w:val="0"/>
                          <w:marBottom w:val="0"/>
                          <w:divBdr>
                            <w:top w:val="none" w:sz="0" w:space="0" w:color="auto"/>
                            <w:left w:val="none" w:sz="0" w:space="0" w:color="auto"/>
                            <w:bottom w:val="none" w:sz="0" w:space="0" w:color="auto"/>
                            <w:right w:val="none" w:sz="0" w:space="0" w:color="auto"/>
                          </w:divBdr>
                          <w:divsChild>
                            <w:div w:id="171383526">
                              <w:marLeft w:val="0"/>
                              <w:marRight w:val="0"/>
                              <w:marTop w:val="0"/>
                              <w:marBottom w:val="0"/>
                              <w:divBdr>
                                <w:top w:val="none" w:sz="0" w:space="0" w:color="auto"/>
                                <w:left w:val="none" w:sz="0" w:space="0" w:color="auto"/>
                                <w:bottom w:val="none" w:sz="0" w:space="0" w:color="auto"/>
                                <w:right w:val="none" w:sz="0" w:space="0" w:color="auto"/>
                              </w:divBdr>
                              <w:divsChild>
                                <w:div w:id="695934588">
                                  <w:marLeft w:val="0"/>
                                  <w:marRight w:val="0"/>
                                  <w:marTop w:val="0"/>
                                  <w:marBottom w:val="0"/>
                                  <w:divBdr>
                                    <w:top w:val="none" w:sz="0" w:space="0" w:color="auto"/>
                                    <w:left w:val="none" w:sz="0" w:space="0" w:color="auto"/>
                                    <w:bottom w:val="none" w:sz="0" w:space="0" w:color="auto"/>
                                    <w:right w:val="none" w:sz="0" w:space="0" w:color="auto"/>
                                  </w:divBdr>
                                  <w:divsChild>
                                    <w:div w:id="1043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0248634">
      <w:bodyDiv w:val="1"/>
      <w:marLeft w:val="0"/>
      <w:marRight w:val="0"/>
      <w:marTop w:val="0"/>
      <w:marBottom w:val="0"/>
      <w:divBdr>
        <w:top w:val="none" w:sz="0" w:space="0" w:color="auto"/>
        <w:left w:val="none" w:sz="0" w:space="0" w:color="auto"/>
        <w:bottom w:val="none" w:sz="0" w:space="0" w:color="auto"/>
        <w:right w:val="none" w:sz="0" w:space="0" w:color="auto"/>
      </w:divBdr>
      <w:divsChild>
        <w:div w:id="1913199063">
          <w:marLeft w:val="0"/>
          <w:marRight w:val="0"/>
          <w:marTop w:val="0"/>
          <w:marBottom w:val="0"/>
          <w:divBdr>
            <w:top w:val="none" w:sz="0" w:space="0" w:color="auto"/>
            <w:left w:val="none" w:sz="0" w:space="0" w:color="auto"/>
            <w:bottom w:val="none" w:sz="0" w:space="0" w:color="auto"/>
            <w:right w:val="none" w:sz="0" w:space="0" w:color="auto"/>
          </w:divBdr>
        </w:div>
      </w:divsChild>
    </w:div>
    <w:div w:id="1743408217">
      <w:bodyDiv w:val="1"/>
      <w:marLeft w:val="0"/>
      <w:marRight w:val="0"/>
      <w:marTop w:val="0"/>
      <w:marBottom w:val="0"/>
      <w:divBdr>
        <w:top w:val="none" w:sz="0" w:space="0" w:color="auto"/>
        <w:left w:val="none" w:sz="0" w:space="0" w:color="auto"/>
        <w:bottom w:val="none" w:sz="0" w:space="0" w:color="auto"/>
        <w:right w:val="none" w:sz="0" w:space="0" w:color="auto"/>
      </w:divBdr>
      <w:divsChild>
        <w:div w:id="1554730492">
          <w:marLeft w:val="0"/>
          <w:marRight w:val="0"/>
          <w:marTop w:val="0"/>
          <w:marBottom w:val="0"/>
          <w:divBdr>
            <w:top w:val="none" w:sz="0" w:space="0" w:color="auto"/>
            <w:left w:val="none" w:sz="0" w:space="0" w:color="auto"/>
            <w:bottom w:val="none" w:sz="0" w:space="0" w:color="auto"/>
            <w:right w:val="none" w:sz="0" w:space="0" w:color="auto"/>
          </w:divBdr>
        </w:div>
      </w:divsChild>
    </w:div>
    <w:div w:id="1747653674">
      <w:bodyDiv w:val="1"/>
      <w:marLeft w:val="0"/>
      <w:marRight w:val="0"/>
      <w:marTop w:val="0"/>
      <w:marBottom w:val="0"/>
      <w:divBdr>
        <w:top w:val="none" w:sz="0" w:space="0" w:color="auto"/>
        <w:left w:val="none" w:sz="0" w:space="0" w:color="auto"/>
        <w:bottom w:val="none" w:sz="0" w:space="0" w:color="auto"/>
        <w:right w:val="none" w:sz="0" w:space="0" w:color="auto"/>
      </w:divBdr>
      <w:divsChild>
        <w:div w:id="688028757">
          <w:marLeft w:val="0"/>
          <w:marRight w:val="0"/>
          <w:marTop w:val="0"/>
          <w:marBottom w:val="0"/>
          <w:divBdr>
            <w:top w:val="none" w:sz="0" w:space="0" w:color="auto"/>
            <w:left w:val="none" w:sz="0" w:space="0" w:color="auto"/>
            <w:bottom w:val="none" w:sz="0" w:space="0" w:color="auto"/>
            <w:right w:val="none" w:sz="0" w:space="0" w:color="auto"/>
          </w:divBdr>
          <w:divsChild>
            <w:div w:id="1066146762">
              <w:marLeft w:val="0"/>
              <w:marRight w:val="0"/>
              <w:marTop w:val="0"/>
              <w:marBottom w:val="0"/>
              <w:divBdr>
                <w:top w:val="none" w:sz="0" w:space="0" w:color="auto"/>
                <w:left w:val="none" w:sz="0" w:space="0" w:color="auto"/>
                <w:bottom w:val="none" w:sz="0" w:space="0" w:color="auto"/>
                <w:right w:val="none" w:sz="0" w:space="0" w:color="auto"/>
              </w:divBdr>
              <w:divsChild>
                <w:div w:id="909266884">
                  <w:marLeft w:val="0"/>
                  <w:marRight w:val="0"/>
                  <w:marTop w:val="0"/>
                  <w:marBottom w:val="0"/>
                  <w:divBdr>
                    <w:top w:val="none" w:sz="0" w:space="0" w:color="auto"/>
                    <w:left w:val="none" w:sz="0" w:space="0" w:color="auto"/>
                    <w:bottom w:val="none" w:sz="0" w:space="0" w:color="auto"/>
                    <w:right w:val="none" w:sz="0" w:space="0" w:color="auto"/>
                  </w:divBdr>
                  <w:divsChild>
                    <w:div w:id="1662662881">
                      <w:marLeft w:val="0"/>
                      <w:marRight w:val="0"/>
                      <w:marTop w:val="0"/>
                      <w:marBottom w:val="0"/>
                      <w:divBdr>
                        <w:top w:val="none" w:sz="0" w:space="0" w:color="auto"/>
                        <w:left w:val="none" w:sz="0" w:space="0" w:color="auto"/>
                        <w:bottom w:val="none" w:sz="0" w:space="0" w:color="auto"/>
                        <w:right w:val="none" w:sz="0" w:space="0" w:color="auto"/>
                      </w:divBdr>
                      <w:divsChild>
                        <w:div w:id="95516042">
                          <w:marLeft w:val="0"/>
                          <w:marRight w:val="0"/>
                          <w:marTop w:val="0"/>
                          <w:marBottom w:val="0"/>
                          <w:divBdr>
                            <w:top w:val="none" w:sz="0" w:space="0" w:color="auto"/>
                            <w:left w:val="none" w:sz="0" w:space="0" w:color="auto"/>
                            <w:bottom w:val="none" w:sz="0" w:space="0" w:color="auto"/>
                            <w:right w:val="none" w:sz="0" w:space="0" w:color="auto"/>
                          </w:divBdr>
                          <w:divsChild>
                            <w:div w:id="620306044">
                              <w:marLeft w:val="0"/>
                              <w:marRight w:val="0"/>
                              <w:marTop w:val="0"/>
                              <w:marBottom w:val="0"/>
                              <w:divBdr>
                                <w:top w:val="none" w:sz="0" w:space="0" w:color="auto"/>
                                <w:left w:val="none" w:sz="0" w:space="0" w:color="auto"/>
                                <w:bottom w:val="none" w:sz="0" w:space="0" w:color="auto"/>
                                <w:right w:val="none" w:sz="0" w:space="0" w:color="auto"/>
                              </w:divBdr>
                              <w:divsChild>
                                <w:div w:id="591742621">
                                  <w:marLeft w:val="0"/>
                                  <w:marRight w:val="0"/>
                                  <w:marTop w:val="0"/>
                                  <w:marBottom w:val="0"/>
                                  <w:divBdr>
                                    <w:top w:val="none" w:sz="0" w:space="0" w:color="auto"/>
                                    <w:left w:val="none" w:sz="0" w:space="0" w:color="auto"/>
                                    <w:bottom w:val="none" w:sz="0" w:space="0" w:color="auto"/>
                                    <w:right w:val="none" w:sz="0" w:space="0" w:color="auto"/>
                                  </w:divBdr>
                                  <w:divsChild>
                                    <w:div w:id="105620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100187">
          <w:marLeft w:val="0"/>
          <w:marRight w:val="0"/>
          <w:marTop w:val="0"/>
          <w:marBottom w:val="0"/>
          <w:divBdr>
            <w:top w:val="none" w:sz="0" w:space="0" w:color="auto"/>
            <w:left w:val="none" w:sz="0" w:space="0" w:color="auto"/>
            <w:bottom w:val="none" w:sz="0" w:space="0" w:color="auto"/>
            <w:right w:val="none" w:sz="0" w:space="0" w:color="auto"/>
          </w:divBdr>
          <w:divsChild>
            <w:div w:id="811875072">
              <w:marLeft w:val="0"/>
              <w:marRight w:val="0"/>
              <w:marTop w:val="0"/>
              <w:marBottom w:val="0"/>
              <w:divBdr>
                <w:top w:val="none" w:sz="0" w:space="0" w:color="auto"/>
                <w:left w:val="none" w:sz="0" w:space="0" w:color="auto"/>
                <w:bottom w:val="none" w:sz="0" w:space="0" w:color="auto"/>
                <w:right w:val="none" w:sz="0" w:space="0" w:color="auto"/>
              </w:divBdr>
              <w:divsChild>
                <w:div w:id="1703942937">
                  <w:marLeft w:val="0"/>
                  <w:marRight w:val="0"/>
                  <w:marTop w:val="0"/>
                  <w:marBottom w:val="0"/>
                  <w:divBdr>
                    <w:top w:val="none" w:sz="0" w:space="0" w:color="auto"/>
                    <w:left w:val="none" w:sz="0" w:space="0" w:color="auto"/>
                    <w:bottom w:val="none" w:sz="0" w:space="0" w:color="auto"/>
                    <w:right w:val="none" w:sz="0" w:space="0" w:color="auto"/>
                  </w:divBdr>
                  <w:divsChild>
                    <w:div w:id="1871331518">
                      <w:marLeft w:val="0"/>
                      <w:marRight w:val="0"/>
                      <w:marTop w:val="0"/>
                      <w:marBottom w:val="0"/>
                      <w:divBdr>
                        <w:top w:val="none" w:sz="0" w:space="0" w:color="auto"/>
                        <w:left w:val="none" w:sz="0" w:space="0" w:color="auto"/>
                        <w:bottom w:val="none" w:sz="0" w:space="0" w:color="auto"/>
                        <w:right w:val="none" w:sz="0" w:space="0" w:color="auto"/>
                      </w:divBdr>
                      <w:divsChild>
                        <w:div w:id="1542783366">
                          <w:marLeft w:val="0"/>
                          <w:marRight w:val="0"/>
                          <w:marTop w:val="0"/>
                          <w:marBottom w:val="0"/>
                          <w:divBdr>
                            <w:top w:val="none" w:sz="0" w:space="0" w:color="auto"/>
                            <w:left w:val="none" w:sz="0" w:space="0" w:color="auto"/>
                            <w:bottom w:val="none" w:sz="0" w:space="0" w:color="auto"/>
                            <w:right w:val="none" w:sz="0" w:space="0" w:color="auto"/>
                          </w:divBdr>
                          <w:divsChild>
                            <w:div w:id="2032369108">
                              <w:marLeft w:val="0"/>
                              <w:marRight w:val="0"/>
                              <w:marTop w:val="0"/>
                              <w:marBottom w:val="0"/>
                              <w:divBdr>
                                <w:top w:val="none" w:sz="0" w:space="0" w:color="auto"/>
                                <w:left w:val="none" w:sz="0" w:space="0" w:color="auto"/>
                                <w:bottom w:val="none" w:sz="0" w:space="0" w:color="auto"/>
                                <w:right w:val="none" w:sz="0" w:space="0" w:color="auto"/>
                              </w:divBdr>
                              <w:divsChild>
                                <w:div w:id="1309750412">
                                  <w:marLeft w:val="0"/>
                                  <w:marRight w:val="0"/>
                                  <w:marTop w:val="0"/>
                                  <w:marBottom w:val="0"/>
                                  <w:divBdr>
                                    <w:top w:val="none" w:sz="0" w:space="0" w:color="auto"/>
                                    <w:left w:val="none" w:sz="0" w:space="0" w:color="auto"/>
                                    <w:bottom w:val="none" w:sz="0" w:space="0" w:color="auto"/>
                                    <w:right w:val="none" w:sz="0" w:space="0" w:color="auto"/>
                                  </w:divBdr>
                                  <w:divsChild>
                                    <w:div w:id="652561932">
                                      <w:marLeft w:val="0"/>
                                      <w:marRight w:val="0"/>
                                      <w:marTop w:val="0"/>
                                      <w:marBottom w:val="0"/>
                                      <w:divBdr>
                                        <w:top w:val="none" w:sz="0" w:space="0" w:color="auto"/>
                                        <w:left w:val="none" w:sz="0" w:space="0" w:color="auto"/>
                                        <w:bottom w:val="none" w:sz="0" w:space="0" w:color="auto"/>
                                        <w:right w:val="none" w:sz="0" w:space="0" w:color="auto"/>
                                      </w:divBdr>
                                      <w:divsChild>
                                        <w:div w:id="140255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0999422">
      <w:bodyDiv w:val="1"/>
      <w:marLeft w:val="0"/>
      <w:marRight w:val="0"/>
      <w:marTop w:val="0"/>
      <w:marBottom w:val="0"/>
      <w:divBdr>
        <w:top w:val="none" w:sz="0" w:space="0" w:color="auto"/>
        <w:left w:val="none" w:sz="0" w:space="0" w:color="auto"/>
        <w:bottom w:val="none" w:sz="0" w:space="0" w:color="auto"/>
        <w:right w:val="none" w:sz="0" w:space="0" w:color="auto"/>
      </w:divBdr>
    </w:div>
    <w:div w:id="1756586406">
      <w:bodyDiv w:val="1"/>
      <w:marLeft w:val="0"/>
      <w:marRight w:val="0"/>
      <w:marTop w:val="0"/>
      <w:marBottom w:val="0"/>
      <w:divBdr>
        <w:top w:val="none" w:sz="0" w:space="0" w:color="auto"/>
        <w:left w:val="none" w:sz="0" w:space="0" w:color="auto"/>
        <w:bottom w:val="none" w:sz="0" w:space="0" w:color="auto"/>
        <w:right w:val="none" w:sz="0" w:space="0" w:color="auto"/>
      </w:divBdr>
    </w:div>
    <w:div w:id="1760831481">
      <w:bodyDiv w:val="1"/>
      <w:marLeft w:val="0"/>
      <w:marRight w:val="0"/>
      <w:marTop w:val="0"/>
      <w:marBottom w:val="0"/>
      <w:divBdr>
        <w:top w:val="none" w:sz="0" w:space="0" w:color="auto"/>
        <w:left w:val="none" w:sz="0" w:space="0" w:color="auto"/>
        <w:bottom w:val="none" w:sz="0" w:space="0" w:color="auto"/>
        <w:right w:val="none" w:sz="0" w:space="0" w:color="auto"/>
      </w:divBdr>
    </w:div>
    <w:div w:id="1761872143">
      <w:bodyDiv w:val="1"/>
      <w:marLeft w:val="0"/>
      <w:marRight w:val="0"/>
      <w:marTop w:val="0"/>
      <w:marBottom w:val="0"/>
      <w:divBdr>
        <w:top w:val="none" w:sz="0" w:space="0" w:color="auto"/>
        <w:left w:val="none" w:sz="0" w:space="0" w:color="auto"/>
        <w:bottom w:val="none" w:sz="0" w:space="0" w:color="auto"/>
        <w:right w:val="none" w:sz="0" w:space="0" w:color="auto"/>
      </w:divBdr>
      <w:divsChild>
        <w:div w:id="159858515">
          <w:marLeft w:val="0"/>
          <w:marRight w:val="0"/>
          <w:marTop w:val="0"/>
          <w:marBottom w:val="0"/>
          <w:divBdr>
            <w:top w:val="none" w:sz="0" w:space="0" w:color="auto"/>
            <w:left w:val="none" w:sz="0" w:space="0" w:color="auto"/>
            <w:bottom w:val="none" w:sz="0" w:space="0" w:color="auto"/>
            <w:right w:val="none" w:sz="0" w:space="0" w:color="auto"/>
          </w:divBdr>
        </w:div>
      </w:divsChild>
    </w:div>
    <w:div w:id="1768190462">
      <w:bodyDiv w:val="1"/>
      <w:marLeft w:val="0"/>
      <w:marRight w:val="0"/>
      <w:marTop w:val="0"/>
      <w:marBottom w:val="0"/>
      <w:divBdr>
        <w:top w:val="none" w:sz="0" w:space="0" w:color="auto"/>
        <w:left w:val="none" w:sz="0" w:space="0" w:color="auto"/>
        <w:bottom w:val="none" w:sz="0" w:space="0" w:color="auto"/>
        <w:right w:val="none" w:sz="0" w:space="0" w:color="auto"/>
      </w:divBdr>
    </w:div>
    <w:div w:id="1769233533">
      <w:bodyDiv w:val="1"/>
      <w:marLeft w:val="0"/>
      <w:marRight w:val="0"/>
      <w:marTop w:val="0"/>
      <w:marBottom w:val="0"/>
      <w:divBdr>
        <w:top w:val="none" w:sz="0" w:space="0" w:color="auto"/>
        <w:left w:val="none" w:sz="0" w:space="0" w:color="auto"/>
        <w:bottom w:val="none" w:sz="0" w:space="0" w:color="auto"/>
        <w:right w:val="none" w:sz="0" w:space="0" w:color="auto"/>
      </w:divBdr>
      <w:divsChild>
        <w:div w:id="37247639">
          <w:marLeft w:val="0"/>
          <w:marRight w:val="0"/>
          <w:marTop w:val="0"/>
          <w:marBottom w:val="0"/>
          <w:divBdr>
            <w:top w:val="none" w:sz="0" w:space="0" w:color="auto"/>
            <w:left w:val="none" w:sz="0" w:space="0" w:color="auto"/>
            <w:bottom w:val="none" w:sz="0" w:space="0" w:color="auto"/>
            <w:right w:val="none" w:sz="0" w:space="0" w:color="auto"/>
          </w:divBdr>
        </w:div>
      </w:divsChild>
    </w:div>
    <w:div w:id="1777558771">
      <w:bodyDiv w:val="1"/>
      <w:marLeft w:val="0"/>
      <w:marRight w:val="0"/>
      <w:marTop w:val="0"/>
      <w:marBottom w:val="0"/>
      <w:divBdr>
        <w:top w:val="none" w:sz="0" w:space="0" w:color="auto"/>
        <w:left w:val="none" w:sz="0" w:space="0" w:color="auto"/>
        <w:bottom w:val="none" w:sz="0" w:space="0" w:color="auto"/>
        <w:right w:val="none" w:sz="0" w:space="0" w:color="auto"/>
      </w:divBdr>
      <w:divsChild>
        <w:div w:id="89009505">
          <w:marLeft w:val="0"/>
          <w:marRight w:val="0"/>
          <w:marTop w:val="0"/>
          <w:marBottom w:val="150"/>
          <w:divBdr>
            <w:top w:val="none" w:sz="0" w:space="0" w:color="auto"/>
            <w:left w:val="none" w:sz="0" w:space="0" w:color="auto"/>
            <w:bottom w:val="none" w:sz="0" w:space="0" w:color="auto"/>
            <w:right w:val="none" w:sz="0" w:space="0" w:color="auto"/>
          </w:divBdr>
        </w:div>
      </w:divsChild>
    </w:div>
    <w:div w:id="1792557290">
      <w:bodyDiv w:val="1"/>
      <w:marLeft w:val="0"/>
      <w:marRight w:val="0"/>
      <w:marTop w:val="0"/>
      <w:marBottom w:val="0"/>
      <w:divBdr>
        <w:top w:val="none" w:sz="0" w:space="0" w:color="auto"/>
        <w:left w:val="none" w:sz="0" w:space="0" w:color="auto"/>
        <w:bottom w:val="none" w:sz="0" w:space="0" w:color="auto"/>
        <w:right w:val="none" w:sz="0" w:space="0" w:color="auto"/>
      </w:divBdr>
      <w:divsChild>
        <w:div w:id="1451780880">
          <w:marLeft w:val="0"/>
          <w:marRight w:val="0"/>
          <w:marTop w:val="0"/>
          <w:marBottom w:val="0"/>
          <w:divBdr>
            <w:top w:val="none" w:sz="0" w:space="0" w:color="auto"/>
            <w:left w:val="none" w:sz="0" w:space="0" w:color="auto"/>
            <w:bottom w:val="none" w:sz="0" w:space="0" w:color="auto"/>
            <w:right w:val="none" w:sz="0" w:space="0" w:color="auto"/>
          </w:divBdr>
        </w:div>
      </w:divsChild>
    </w:div>
    <w:div w:id="1799756013">
      <w:bodyDiv w:val="1"/>
      <w:marLeft w:val="0"/>
      <w:marRight w:val="0"/>
      <w:marTop w:val="0"/>
      <w:marBottom w:val="0"/>
      <w:divBdr>
        <w:top w:val="none" w:sz="0" w:space="0" w:color="auto"/>
        <w:left w:val="none" w:sz="0" w:space="0" w:color="auto"/>
        <w:bottom w:val="none" w:sz="0" w:space="0" w:color="auto"/>
        <w:right w:val="none" w:sz="0" w:space="0" w:color="auto"/>
      </w:divBdr>
    </w:div>
    <w:div w:id="1806847767">
      <w:bodyDiv w:val="1"/>
      <w:marLeft w:val="0"/>
      <w:marRight w:val="0"/>
      <w:marTop w:val="0"/>
      <w:marBottom w:val="0"/>
      <w:divBdr>
        <w:top w:val="none" w:sz="0" w:space="0" w:color="auto"/>
        <w:left w:val="none" w:sz="0" w:space="0" w:color="auto"/>
        <w:bottom w:val="none" w:sz="0" w:space="0" w:color="auto"/>
        <w:right w:val="none" w:sz="0" w:space="0" w:color="auto"/>
      </w:divBdr>
      <w:divsChild>
        <w:div w:id="164172739">
          <w:marLeft w:val="0"/>
          <w:marRight w:val="0"/>
          <w:marTop w:val="0"/>
          <w:marBottom w:val="0"/>
          <w:divBdr>
            <w:top w:val="none" w:sz="0" w:space="0" w:color="auto"/>
            <w:left w:val="none" w:sz="0" w:space="0" w:color="auto"/>
            <w:bottom w:val="none" w:sz="0" w:space="0" w:color="auto"/>
            <w:right w:val="none" w:sz="0" w:space="0" w:color="auto"/>
          </w:divBdr>
          <w:divsChild>
            <w:div w:id="34282930">
              <w:marLeft w:val="0"/>
              <w:marRight w:val="0"/>
              <w:marTop w:val="0"/>
              <w:marBottom w:val="0"/>
              <w:divBdr>
                <w:top w:val="none" w:sz="0" w:space="0" w:color="auto"/>
                <w:left w:val="none" w:sz="0" w:space="0" w:color="auto"/>
                <w:bottom w:val="none" w:sz="0" w:space="0" w:color="auto"/>
                <w:right w:val="none" w:sz="0" w:space="0" w:color="auto"/>
              </w:divBdr>
            </w:div>
            <w:div w:id="1329945823">
              <w:marLeft w:val="0"/>
              <w:marRight w:val="0"/>
              <w:marTop w:val="0"/>
              <w:marBottom w:val="0"/>
              <w:divBdr>
                <w:top w:val="none" w:sz="0" w:space="0" w:color="auto"/>
                <w:left w:val="none" w:sz="0" w:space="0" w:color="auto"/>
                <w:bottom w:val="none" w:sz="0" w:space="0" w:color="auto"/>
                <w:right w:val="none" w:sz="0" w:space="0" w:color="auto"/>
              </w:divBdr>
            </w:div>
            <w:div w:id="1819296384">
              <w:marLeft w:val="0"/>
              <w:marRight w:val="0"/>
              <w:marTop w:val="0"/>
              <w:marBottom w:val="0"/>
              <w:divBdr>
                <w:top w:val="none" w:sz="0" w:space="0" w:color="auto"/>
                <w:left w:val="none" w:sz="0" w:space="0" w:color="auto"/>
                <w:bottom w:val="none" w:sz="0" w:space="0" w:color="auto"/>
                <w:right w:val="none" w:sz="0" w:space="0" w:color="auto"/>
              </w:divBdr>
              <w:divsChild>
                <w:div w:id="383414539">
                  <w:marLeft w:val="0"/>
                  <w:marRight w:val="0"/>
                  <w:marTop w:val="0"/>
                  <w:marBottom w:val="0"/>
                  <w:divBdr>
                    <w:top w:val="none" w:sz="0" w:space="0" w:color="auto"/>
                    <w:left w:val="none" w:sz="0" w:space="0" w:color="auto"/>
                    <w:bottom w:val="none" w:sz="0" w:space="0" w:color="auto"/>
                    <w:right w:val="none" w:sz="0" w:space="0" w:color="auto"/>
                  </w:divBdr>
                  <w:divsChild>
                    <w:div w:id="123577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46286">
          <w:marLeft w:val="0"/>
          <w:marRight w:val="0"/>
          <w:marTop w:val="0"/>
          <w:marBottom w:val="0"/>
          <w:divBdr>
            <w:top w:val="none" w:sz="0" w:space="0" w:color="auto"/>
            <w:left w:val="none" w:sz="0" w:space="0" w:color="auto"/>
            <w:bottom w:val="none" w:sz="0" w:space="0" w:color="auto"/>
            <w:right w:val="none" w:sz="0" w:space="0" w:color="auto"/>
          </w:divBdr>
          <w:divsChild>
            <w:div w:id="44106359">
              <w:marLeft w:val="0"/>
              <w:marRight w:val="0"/>
              <w:marTop w:val="0"/>
              <w:marBottom w:val="0"/>
              <w:divBdr>
                <w:top w:val="none" w:sz="0" w:space="0" w:color="auto"/>
                <w:left w:val="none" w:sz="0" w:space="0" w:color="auto"/>
                <w:bottom w:val="none" w:sz="0" w:space="0" w:color="auto"/>
                <w:right w:val="none" w:sz="0" w:space="0" w:color="auto"/>
              </w:divBdr>
            </w:div>
            <w:div w:id="638608137">
              <w:marLeft w:val="0"/>
              <w:marRight w:val="0"/>
              <w:marTop w:val="0"/>
              <w:marBottom w:val="0"/>
              <w:divBdr>
                <w:top w:val="none" w:sz="0" w:space="0" w:color="auto"/>
                <w:left w:val="none" w:sz="0" w:space="0" w:color="auto"/>
                <w:bottom w:val="none" w:sz="0" w:space="0" w:color="auto"/>
                <w:right w:val="none" w:sz="0" w:space="0" w:color="auto"/>
              </w:divBdr>
              <w:divsChild>
                <w:div w:id="24644096">
                  <w:marLeft w:val="0"/>
                  <w:marRight w:val="0"/>
                  <w:marTop w:val="0"/>
                  <w:marBottom w:val="0"/>
                  <w:divBdr>
                    <w:top w:val="none" w:sz="0" w:space="0" w:color="auto"/>
                    <w:left w:val="none" w:sz="0" w:space="0" w:color="auto"/>
                    <w:bottom w:val="none" w:sz="0" w:space="0" w:color="auto"/>
                    <w:right w:val="none" w:sz="0" w:space="0" w:color="auto"/>
                  </w:divBdr>
                  <w:divsChild>
                    <w:div w:id="138799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1661">
              <w:marLeft w:val="0"/>
              <w:marRight w:val="0"/>
              <w:marTop w:val="0"/>
              <w:marBottom w:val="0"/>
              <w:divBdr>
                <w:top w:val="none" w:sz="0" w:space="0" w:color="auto"/>
                <w:left w:val="none" w:sz="0" w:space="0" w:color="auto"/>
                <w:bottom w:val="none" w:sz="0" w:space="0" w:color="auto"/>
                <w:right w:val="none" w:sz="0" w:space="0" w:color="auto"/>
              </w:divBdr>
            </w:div>
          </w:divsChild>
        </w:div>
        <w:div w:id="199129249">
          <w:marLeft w:val="0"/>
          <w:marRight w:val="0"/>
          <w:marTop w:val="0"/>
          <w:marBottom w:val="0"/>
          <w:divBdr>
            <w:top w:val="none" w:sz="0" w:space="0" w:color="auto"/>
            <w:left w:val="none" w:sz="0" w:space="0" w:color="auto"/>
            <w:bottom w:val="none" w:sz="0" w:space="0" w:color="auto"/>
            <w:right w:val="none" w:sz="0" w:space="0" w:color="auto"/>
          </w:divBdr>
          <w:divsChild>
            <w:div w:id="216087194">
              <w:marLeft w:val="0"/>
              <w:marRight w:val="0"/>
              <w:marTop w:val="0"/>
              <w:marBottom w:val="0"/>
              <w:divBdr>
                <w:top w:val="none" w:sz="0" w:space="0" w:color="auto"/>
                <w:left w:val="none" w:sz="0" w:space="0" w:color="auto"/>
                <w:bottom w:val="none" w:sz="0" w:space="0" w:color="auto"/>
                <w:right w:val="none" w:sz="0" w:space="0" w:color="auto"/>
              </w:divBdr>
              <w:divsChild>
                <w:div w:id="446311144">
                  <w:marLeft w:val="0"/>
                  <w:marRight w:val="0"/>
                  <w:marTop w:val="0"/>
                  <w:marBottom w:val="0"/>
                  <w:divBdr>
                    <w:top w:val="none" w:sz="0" w:space="0" w:color="auto"/>
                    <w:left w:val="none" w:sz="0" w:space="0" w:color="auto"/>
                    <w:bottom w:val="none" w:sz="0" w:space="0" w:color="auto"/>
                    <w:right w:val="none" w:sz="0" w:space="0" w:color="auto"/>
                  </w:divBdr>
                  <w:divsChild>
                    <w:div w:id="177898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9062">
              <w:marLeft w:val="0"/>
              <w:marRight w:val="0"/>
              <w:marTop w:val="0"/>
              <w:marBottom w:val="0"/>
              <w:divBdr>
                <w:top w:val="none" w:sz="0" w:space="0" w:color="auto"/>
                <w:left w:val="none" w:sz="0" w:space="0" w:color="auto"/>
                <w:bottom w:val="none" w:sz="0" w:space="0" w:color="auto"/>
                <w:right w:val="none" w:sz="0" w:space="0" w:color="auto"/>
              </w:divBdr>
            </w:div>
            <w:div w:id="1375690344">
              <w:marLeft w:val="0"/>
              <w:marRight w:val="0"/>
              <w:marTop w:val="0"/>
              <w:marBottom w:val="0"/>
              <w:divBdr>
                <w:top w:val="none" w:sz="0" w:space="0" w:color="auto"/>
                <w:left w:val="none" w:sz="0" w:space="0" w:color="auto"/>
                <w:bottom w:val="none" w:sz="0" w:space="0" w:color="auto"/>
                <w:right w:val="none" w:sz="0" w:space="0" w:color="auto"/>
              </w:divBdr>
            </w:div>
          </w:divsChild>
        </w:div>
        <w:div w:id="210771907">
          <w:marLeft w:val="0"/>
          <w:marRight w:val="0"/>
          <w:marTop w:val="0"/>
          <w:marBottom w:val="0"/>
          <w:divBdr>
            <w:top w:val="none" w:sz="0" w:space="0" w:color="auto"/>
            <w:left w:val="none" w:sz="0" w:space="0" w:color="auto"/>
            <w:bottom w:val="none" w:sz="0" w:space="0" w:color="auto"/>
            <w:right w:val="none" w:sz="0" w:space="0" w:color="auto"/>
          </w:divBdr>
          <w:divsChild>
            <w:div w:id="998078703">
              <w:marLeft w:val="0"/>
              <w:marRight w:val="0"/>
              <w:marTop w:val="0"/>
              <w:marBottom w:val="0"/>
              <w:divBdr>
                <w:top w:val="none" w:sz="0" w:space="0" w:color="auto"/>
                <w:left w:val="none" w:sz="0" w:space="0" w:color="auto"/>
                <w:bottom w:val="none" w:sz="0" w:space="0" w:color="auto"/>
                <w:right w:val="none" w:sz="0" w:space="0" w:color="auto"/>
              </w:divBdr>
            </w:div>
            <w:div w:id="1277523364">
              <w:marLeft w:val="0"/>
              <w:marRight w:val="0"/>
              <w:marTop w:val="0"/>
              <w:marBottom w:val="0"/>
              <w:divBdr>
                <w:top w:val="none" w:sz="0" w:space="0" w:color="auto"/>
                <w:left w:val="none" w:sz="0" w:space="0" w:color="auto"/>
                <w:bottom w:val="none" w:sz="0" w:space="0" w:color="auto"/>
                <w:right w:val="none" w:sz="0" w:space="0" w:color="auto"/>
              </w:divBdr>
            </w:div>
            <w:div w:id="1506745124">
              <w:marLeft w:val="0"/>
              <w:marRight w:val="0"/>
              <w:marTop w:val="0"/>
              <w:marBottom w:val="0"/>
              <w:divBdr>
                <w:top w:val="none" w:sz="0" w:space="0" w:color="auto"/>
                <w:left w:val="none" w:sz="0" w:space="0" w:color="auto"/>
                <w:bottom w:val="none" w:sz="0" w:space="0" w:color="auto"/>
                <w:right w:val="none" w:sz="0" w:space="0" w:color="auto"/>
              </w:divBdr>
              <w:divsChild>
                <w:div w:id="1716539837">
                  <w:marLeft w:val="0"/>
                  <w:marRight w:val="0"/>
                  <w:marTop w:val="0"/>
                  <w:marBottom w:val="0"/>
                  <w:divBdr>
                    <w:top w:val="none" w:sz="0" w:space="0" w:color="auto"/>
                    <w:left w:val="none" w:sz="0" w:space="0" w:color="auto"/>
                    <w:bottom w:val="none" w:sz="0" w:space="0" w:color="auto"/>
                    <w:right w:val="none" w:sz="0" w:space="0" w:color="auto"/>
                  </w:divBdr>
                  <w:divsChild>
                    <w:div w:id="102655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85696">
          <w:marLeft w:val="0"/>
          <w:marRight w:val="0"/>
          <w:marTop w:val="0"/>
          <w:marBottom w:val="0"/>
          <w:divBdr>
            <w:top w:val="none" w:sz="0" w:space="0" w:color="auto"/>
            <w:left w:val="none" w:sz="0" w:space="0" w:color="auto"/>
            <w:bottom w:val="none" w:sz="0" w:space="0" w:color="auto"/>
            <w:right w:val="none" w:sz="0" w:space="0" w:color="auto"/>
          </w:divBdr>
          <w:divsChild>
            <w:div w:id="459685306">
              <w:marLeft w:val="0"/>
              <w:marRight w:val="0"/>
              <w:marTop w:val="0"/>
              <w:marBottom w:val="0"/>
              <w:divBdr>
                <w:top w:val="none" w:sz="0" w:space="0" w:color="auto"/>
                <w:left w:val="none" w:sz="0" w:space="0" w:color="auto"/>
                <w:bottom w:val="none" w:sz="0" w:space="0" w:color="auto"/>
                <w:right w:val="none" w:sz="0" w:space="0" w:color="auto"/>
              </w:divBdr>
            </w:div>
            <w:div w:id="533886360">
              <w:marLeft w:val="0"/>
              <w:marRight w:val="0"/>
              <w:marTop w:val="0"/>
              <w:marBottom w:val="0"/>
              <w:divBdr>
                <w:top w:val="none" w:sz="0" w:space="0" w:color="auto"/>
                <w:left w:val="none" w:sz="0" w:space="0" w:color="auto"/>
                <w:bottom w:val="none" w:sz="0" w:space="0" w:color="auto"/>
                <w:right w:val="none" w:sz="0" w:space="0" w:color="auto"/>
              </w:divBdr>
            </w:div>
            <w:div w:id="1094592812">
              <w:marLeft w:val="0"/>
              <w:marRight w:val="0"/>
              <w:marTop w:val="0"/>
              <w:marBottom w:val="0"/>
              <w:divBdr>
                <w:top w:val="none" w:sz="0" w:space="0" w:color="auto"/>
                <w:left w:val="none" w:sz="0" w:space="0" w:color="auto"/>
                <w:bottom w:val="none" w:sz="0" w:space="0" w:color="auto"/>
                <w:right w:val="none" w:sz="0" w:space="0" w:color="auto"/>
              </w:divBdr>
              <w:divsChild>
                <w:div w:id="1924219750">
                  <w:marLeft w:val="0"/>
                  <w:marRight w:val="0"/>
                  <w:marTop w:val="0"/>
                  <w:marBottom w:val="0"/>
                  <w:divBdr>
                    <w:top w:val="none" w:sz="0" w:space="0" w:color="auto"/>
                    <w:left w:val="none" w:sz="0" w:space="0" w:color="auto"/>
                    <w:bottom w:val="none" w:sz="0" w:space="0" w:color="auto"/>
                    <w:right w:val="none" w:sz="0" w:space="0" w:color="auto"/>
                  </w:divBdr>
                  <w:divsChild>
                    <w:div w:id="168652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698273">
          <w:marLeft w:val="0"/>
          <w:marRight w:val="0"/>
          <w:marTop w:val="0"/>
          <w:marBottom w:val="0"/>
          <w:divBdr>
            <w:top w:val="none" w:sz="0" w:space="0" w:color="auto"/>
            <w:left w:val="none" w:sz="0" w:space="0" w:color="auto"/>
            <w:bottom w:val="none" w:sz="0" w:space="0" w:color="auto"/>
            <w:right w:val="none" w:sz="0" w:space="0" w:color="auto"/>
          </w:divBdr>
          <w:divsChild>
            <w:div w:id="601692156">
              <w:marLeft w:val="0"/>
              <w:marRight w:val="0"/>
              <w:marTop w:val="0"/>
              <w:marBottom w:val="0"/>
              <w:divBdr>
                <w:top w:val="none" w:sz="0" w:space="0" w:color="auto"/>
                <w:left w:val="none" w:sz="0" w:space="0" w:color="auto"/>
                <w:bottom w:val="none" w:sz="0" w:space="0" w:color="auto"/>
                <w:right w:val="none" w:sz="0" w:space="0" w:color="auto"/>
              </w:divBdr>
              <w:divsChild>
                <w:div w:id="310065103">
                  <w:marLeft w:val="0"/>
                  <w:marRight w:val="0"/>
                  <w:marTop w:val="0"/>
                  <w:marBottom w:val="0"/>
                  <w:divBdr>
                    <w:top w:val="none" w:sz="0" w:space="0" w:color="auto"/>
                    <w:left w:val="none" w:sz="0" w:space="0" w:color="auto"/>
                    <w:bottom w:val="none" w:sz="0" w:space="0" w:color="auto"/>
                    <w:right w:val="none" w:sz="0" w:space="0" w:color="auto"/>
                  </w:divBdr>
                  <w:divsChild>
                    <w:div w:id="82701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598253">
              <w:marLeft w:val="0"/>
              <w:marRight w:val="0"/>
              <w:marTop w:val="0"/>
              <w:marBottom w:val="0"/>
              <w:divBdr>
                <w:top w:val="none" w:sz="0" w:space="0" w:color="auto"/>
                <w:left w:val="none" w:sz="0" w:space="0" w:color="auto"/>
                <w:bottom w:val="none" w:sz="0" w:space="0" w:color="auto"/>
                <w:right w:val="none" w:sz="0" w:space="0" w:color="auto"/>
              </w:divBdr>
            </w:div>
            <w:div w:id="1315528979">
              <w:marLeft w:val="0"/>
              <w:marRight w:val="0"/>
              <w:marTop w:val="0"/>
              <w:marBottom w:val="0"/>
              <w:divBdr>
                <w:top w:val="none" w:sz="0" w:space="0" w:color="auto"/>
                <w:left w:val="none" w:sz="0" w:space="0" w:color="auto"/>
                <w:bottom w:val="none" w:sz="0" w:space="0" w:color="auto"/>
                <w:right w:val="none" w:sz="0" w:space="0" w:color="auto"/>
              </w:divBdr>
            </w:div>
          </w:divsChild>
        </w:div>
        <w:div w:id="861093543">
          <w:marLeft w:val="0"/>
          <w:marRight w:val="0"/>
          <w:marTop w:val="0"/>
          <w:marBottom w:val="0"/>
          <w:divBdr>
            <w:top w:val="none" w:sz="0" w:space="0" w:color="auto"/>
            <w:left w:val="none" w:sz="0" w:space="0" w:color="auto"/>
            <w:bottom w:val="none" w:sz="0" w:space="0" w:color="auto"/>
            <w:right w:val="none" w:sz="0" w:space="0" w:color="auto"/>
          </w:divBdr>
          <w:divsChild>
            <w:div w:id="356320448">
              <w:marLeft w:val="0"/>
              <w:marRight w:val="0"/>
              <w:marTop w:val="0"/>
              <w:marBottom w:val="0"/>
              <w:divBdr>
                <w:top w:val="none" w:sz="0" w:space="0" w:color="auto"/>
                <w:left w:val="none" w:sz="0" w:space="0" w:color="auto"/>
                <w:bottom w:val="none" w:sz="0" w:space="0" w:color="auto"/>
                <w:right w:val="none" w:sz="0" w:space="0" w:color="auto"/>
              </w:divBdr>
            </w:div>
            <w:div w:id="1229071473">
              <w:marLeft w:val="0"/>
              <w:marRight w:val="0"/>
              <w:marTop w:val="0"/>
              <w:marBottom w:val="0"/>
              <w:divBdr>
                <w:top w:val="none" w:sz="0" w:space="0" w:color="auto"/>
                <w:left w:val="none" w:sz="0" w:space="0" w:color="auto"/>
                <w:bottom w:val="none" w:sz="0" w:space="0" w:color="auto"/>
                <w:right w:val="none" w:sz="0" w:space="0" w:color="auto"/>
              </w:divBdr>
              <w:divsChild>
                <w:div w:id="1040395976">
                  <w:marLeft w:val="0"/>
                  <w:marRight w:val="0"/>
                  <w:marTop w:val="0"/>
                  <w:marBottom w:val="0"/>
                  <w:divBdr>
                    <w:top w:val="none" w:sz="0" w:space="0" w:color="auto"/>
                    <w:left w:val="none" w:sz="0" w:space="0" w:color="auto"/>
                    <w:bottom w:val="none" w:sz="0" w:space="0" w:color="auto"/>
                    <w:right w:val="none" w:sz="0" w:space="0" w:color="auto"/>
                  </w:divBdr>
                  <w:divsChild>
                    <w:div w:id="102775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29795">
              <w:marLeft w:val="0"/>
              <w:marRight w:val="0"/>
              <w:marTop w:val="0"/>
              <w:marBottom w:val="0"/>
              <w:divBdr>
                <w:top w:val="none" w:sz="0" w:space="0" w:color="auto"/>
                <w:left w:val="none" w:sz="0" w:space="0" w:color="auto"/>
                <w:bottom w:val="none" w:sz="0" w:space="0" w:color="auto"/>
                <w:right w:val="none" w:sz="0" w:space="0" w:color="auto"/>
              </w:divBdr>
            </w:div>
          </w:divsChild>
        </w:div>
        <w:div w:id="970861886">
          <w:marLeft w:val="0"/>
          <w:marRight w:val="0"/>
          <w:marTop w:val="0"/>
          <w:marBottom w:val="0"/>
          <w:divBdr>
            <w:top w:val="none" w:sz="0" w:space="0" w:color="auto"/>
            <w:left w:val="none" w:sz="0" w:space="0" w:color="auto"/>
            <w:bottom w:val="none" w:sz="0" w:space="0" w:color="auto"/>
            <w:right w:val="none" w:sz="0" w:space="0" w:color="auto"/>
          </w:divBdr>
          <w:divsChild>
            <w:div w:id="123161821">
              <w:marLeft w:val="0"/>
              <w:marRight w:val="0"/>
              <w:marTop w:val="0"/>
              <w:marBottom w:val="0"/>
              <w:divBdr>
                <w:top w:val="none" w:sz="0" w:space="0" w:color="auto"/>
                <w:left w:val="none" w:sz="0" w:space="0" w:color="auto"/>
                <w:bottom w:val="none" w:sz="0" w:space="0" w:color="auto"/>
                <w:right w:val="none" w:sz="0" w:space="0" w:color="auto"/>
              </w:divBdr>
              <w:divsChild>
                <w:div w:id="950817337">
                  <w:marLeft w:val="0"/>
                  <w:marRight w:val="0"/>
                  <w:marTop w:val="0"/>
                  <w:marBottom w:val="0"/>
                  <w:divBdr>
                    <w:top w:val="none" w:sz="0" w:space="0" w:color="auto"/>
                    <w:left w:val="none" w:sz="0" w:space="0" w:color="auto"/>
                    <w:bottom w:val="none" w:sz="0" w:space="0" w:color="auto"/>
                    <w:right w:val="none" w:sz="0" w:space="0" w:color="auto"/>
                  </w:divBdr>
                  <w:divsChild>
                    <w:div w:id="73613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64429">
              <w:marLeft w:val="0"/>
              <w:marRight w:val="0"/>
              <w:marTop w:val="0"/>
              <w:marBottom w:val="0"/>
              <w:divBdr>
                <w:top w:val="none" w:sz="0" w:space="0" w:color="auto"/>
                <w:left w:val="none" w:sz="0" w:space="0" w:color="auto"/>
                <w:bottom w:val="none" w:sz="0" w:space="0" w:color="auto"/>
                <w:right w:val="none" w:sz="0" w:space="0" w:color="auto"/>
              </w:divBdr>
            </w:div>
            <w:div w:id="2034719117">
              <w:marLeft w:val="0"/>
              <w:marRight w:val="0"/>
              <w:marTop w:val="0"/>
              <w:marBottom w:val="0"/>
              <w:divBdr>
                <w:top w:val="none" w:sz="0" w:space="0" w:color="auto"/>
                <w:left w:val="none" w:sz="0" w:space="0" w:color="auto"/>
                <w:bottom w:val="none" w:sz="0" w:space="0" w:color="auto"/>
                <w:right w:val="none" w:sz="0" w:space="0" w:color="auto"/>
              </w:divBdr>
            </w:div>
          </w:divsChild>
        </w:div>
        <w:div w:id="1010376777">
          <w:marLeft w:val="0"/>
          <w:marRight w:val="0"/>
          <w:marTop w:val="0"/>
          <w:marBottom w:val="0"/>
          <w:divBdr>
            <w:top w:val="none" w:sz="0" w:space="0" w:color="auto"/>
            <w:left w:val="none" w:sz="0" w:space="0" w:color="auto"/>
            <w:bottom w:val="none" w:sz="0" w:space="0" w:color="auto"/>
            <w:right w:val="none" w:sz="0" w:space="0" w:color="auto"/>
          </w:divBdr>
          <w:divsChild>
            <w:div w:id="410468890">
              <w:marLeft w:val="0"/>
              <w:marRight w:val="0"/>
              <w:marTop w:val="0"/>
              <w:marBottom w:val="0"/>
              <w:divBdr>
                <w:top w:val="none" w:sz="0" w:space="0" w:color="auto"/>
                <w:left w:val="none" w:sz="0" w:space="0" w:color="auto"/>
                <w:bottom w:val="none" w:sz="0" w:space="0" w:color="auto"/>
                <w:right w:val="none" w:sz="0" w:space="0" w:color="auto"/>
              </w:divBdr>
            </w:div>
            <w:div w:id="556016377">
              <w:marLeft w:val="0"/>
              <w:marRight w:val="0"/>
              <w:marTop w:val="0"/>
              <w:marBottom w:val="0"/>
              <w:divBdr>
                <w:top w:val="none" w:sz="0" w:space="0" w:color="auto"/>
                <w:left w:val="none" w:sz="0" w:space="0" w:color="auto"/>
                <w:bottom w:val="none" w:sz="0" w:space="0" w:color="auto"/>
                <w:right w:val="none" w:sz="0" w:space="0" w:color="auto"/>
              </w:divBdr>
            </w:div>
            <w:div w:id="1618217515">
              <w:marLeft w:val="0"/>
              <w:marRight w:val="0"/>
              <w:marTop w:val="0"/>
              <w:marBottom w:val="0"/>
              <w:divBdr>
                <w:top w:val="none" w:sz="0" w:space="0" w:color="auto"/>
                <w:left w:val="none" w:sz="0" w:space="0" w:color="auto"/>
                <w:bottom w:val="none" w:sz="0" w:space="0" w:color="auto"/>
                <w:right w:val="none" w:sz="0" w:space="0" w:color="auto"/>
              </w:divBdr>
              <w:divsChild>
                <w:div w:id="933905979">
                  <w:marLeft w:val="0"/>
                  <w:marRight w:val="0"/>
                  <w:marTop w:val="0"/>
                  <w:marBottom w:val="0"/>
                  <w:divBdr>
                    <w:top w:val="none" w:sz="0" w:space="0" w:color="auto"/>
                    <w:left w:val="none" w:sz="0" w:space="0" w:color="auto"/>
                    <w:bottom w:val="none" w:sz="0" w:space="0" w:color="auto"/>
                    <w:right w:val="none" w:sz="0" w:space="0" w:color="auto"/>
                  </w:divBdr>
                  <w:divsChild>
                    <w:div w:id="20933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95006">
          <w:marLeft w:val="0"/>
          <w:marRight w:val="0"/>
          <w:marTop w:val="0"/>
          <w:marBottom w:val="0"/>
          <w:divBdr>
            <w:top w:val="none" w:sz="0" w:space="0" w:color="auto"/>
            <w:left w:val="none" w:sz="0" w:space="0" w:color="auto"/>
            <w:bottom w:val="none" w:sz="0" w:space="0" w:color="auto"/>
            <w:right w:val="none" w:sz="0" w:space="0" w:color="auto"/>
          </w:divBdr>
          <w:divsChild>
            <w:div w:id="436219940">
              <w:marLeft w:val="0"/>
              <w:marRight w:val="0"/>
              <w:marTop w:val="0"/>
              <w:marBottom w:val="0"/>
              <w:divBdr>
                <w:top w:val="none" w:sz="0" w:space="0" w:color="auto"/>
                <w:left w:val="none" w:sz="0" w:space="0" w:color="auto"/>
                <w:bottom w:val="none" w:sz="0" w:space="0" w:color="auto"/>
                <w:right w:val="none" w:sz="0" w:space="0" w:color="auto"/>
              </w:divBdr>
              <w:divsChild>
                <w:div w:id="1733774649">
                  <w:marLeft w:val="0"/>
                  <w:marRight w:val="0"/>
                  <w:marTop w:val="0"/>
                  <w:marBottom w:val="0"/>
                  <w:divBdr>
                    <w:top w:val="none" w:sz="0" w:space="0" w:color="auto"/>
                    <w:left w:val="none" w:sz="0" w:space="0" w:color="auto"/>
                    <w:bottom w:val="none" w:sz="0" w:space="0" w:color="auto"/>
                    <w:right w:val="none" w:sz="0" w:space="0" w:color="auto"/>
                  </w:divBdr>
                  <w:divsChild>
                    <w:div w:id="209423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431369">
              <w:marLeft w:val="0"/>
              <w:marRight w:val="0"/>
              <w:marTop w:val="0"/>
              <w:marBottom w:val="0"/>
              <w:divBdr>
                <w:top w:val="none" w:sz="0" w:space="0" w:color="auto"/>
                <w:left w:val="none" w:sz="0" w:space="0" w:color="auto"/>
                <w:bottom w:val="none" w:sz="0" w:space="0" w:color="auto"/>
                <w:right w:val="none" w:sz="0" w:space="0" w:color="auto"/>
              </w:divBdr>
            </w:div>
            <w:div w:id="1508864166">
              <w:marLeft w:val="0"/>
              <w:marRight w:val="0"/>
              <w:marTop w:val="0"/>
              <w:marBottom w:val="0"/>
              <w:divBdr>
                <w:top w:val="none" w:sz="0" w:space="0" w:color="auto"/>
                <w:left w:val="none" w:sz="0" w:space="0" w:color="auto"/>
                <w:bottom w:val="none" w:sz="0" w:space="0" w:color="auto"/>
                <w:right w:val="none" w:sz="0" w:space="0" w:color="auto"/>
              </w:divBdr>
            </w:div>
          </w:divsChild>
        </w:div>
        <w:div w:id="1627395418">
          <w:marLeft w:val="0"/>
          <w:marRight w:val="0"/>
          <w:marTop w:val="0"/>
          <w:marBottom w:val="0"/>
          <w:divBdr>
            <w:top w:val="none" w:sz="0" w:space="0" w:color="auto"/>
            <w:left w:val="none" w:sz="0" w:space="0" w:color="auto"/>
            <w:bottom w:val="none" w:sz="0" w:space="0" w:color="auto"/>
            <w:right w:val="none" w:sz="0" w:space="0" w:color="auto"/>
          </w:divBdr>
          <w:divsChild>
            <w:div w:id="705522591">
              <w:marLeft w:val="0"/>
              <w:marRight w:val="0"/>
              <w:marTop w:val="0"/>
              <w:marBottom w:val="0"/>
              <w:divBdr>
                <w:top w:val="none" w:sz="0" w:space="0" w:color="auto"/>
                <w:left w:val="none" w:sz="0" w:space="0" w:color="auto"/>
                <w:bottom w:val="none" w:sz="0" w:space="0" w:color="auto"/>
                <w:right w:val="none" w:sz="0" w:space="0" w:color="auto"/>
              </w:divBdr>
            </w:div>
            <w:div w:id="1250384234">
              <w:marLeft w:val="0"/>
              <w:marRight w:val="0"/>
              <w:marTop w:val="0"/>
              <w:marBottom w:val="0"/>
              <w:divBdr>
                <w:top w:val="none" w:sz="0" w:space="0" w:color="auto"/>
                <w:left w:val="none" w:sz="0" w:space="0" w:color="auto"/>
                <w:bottom w:val="none" w:sz="0" w:space="0" w:color="auto"/>
                <w:right w:val="none" w:sz="0" w:space="0" w:color="auto"/>
              </w:divBdr>
            </w:div>
            <w:div w:id="1457989123">
              <w:marLeft w:val="0"/>
              <w:marRight w:val="0"/>
              <w:marTop w:val="0"/>
              <w:marBottom w:val="0"/>
              <w:divBdr>
                <w:top w:val="none" w:sz="0" w:space="0" w:color="auto"/>
                <w:left w:val="none" w:sz="0" w:space="0" w:color="auto"/>
                <w:bottom w:val="none" w:sz="0" w:space="0" w:color="auto"/>
                <w:right w:val="none" w:sz="0" w:space="0" w:color="auto"/>
              </w:divBdr>
              <w:divsChild>
                <w:div w:id="2031949761">
                  <w:marLeft w:val="0"/>
                  <w:marRight w:val="0"/>
                  <w:marTop w:val="0"/>
                  <w:marBottom w:val="0"/>
                  <w:divBdr>
                    <w:top w:val="none" w:sz="0" w:space="0" w:color="auto"/>
                    <w:left w:val="none" w:sz="0" w:space="0" w:color="auto"/>
                    <w:bottom w:val="none" w:sz="0" w:space="0" w:color="auto"/>
                    <w:right w:val="none" w:sz="0" w:space="0" w:color="auto"/>
                  </w:divBdr>
                  <w:divsChild>
                    <w:div w:id="14805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435897">
          <w:marLeft w:val="0"/>
          <w:marRight w:val="0"/>
          <w:marTop w:val="0"/>
          <w:marBottom w:val="0"/>
          <w:divBdr>
            <w:top w:val="none" w:sz="0" w:space="0" w:color="auto"/>
            <w:left w:val="none" w:sz="0" w:space="0" w:color="auto"/>
            <w:bottom w:val="none" w:sz="0" w:space="0" w:color="auto"/>
            <w:right w:val="none" w:sz="0" w:space="0" w:color="auto"/>
          </w:divBdr>
          <w:divsChild>
            <w:div w:id="202404368">
              <w:marLeft w:val="0"/>
              <w:marRight w:val="0"/>
              <w:marTop w:val="0"/>
              <w:marBottom w:val="0"/>
              <w:divBdr>
                <w:top w:val="none" w:sz="0" w:space="0" w:color="auto"/>
                <w:left w:val="none" w:sz="0" w:space="0" w:color="auto"/>
                <w:bottom w:val="none" w:sz="0" w:space="0" w:color="auto"/>
                <w:right w:val="none" w:sz="0" w:space="0" w:color="auto"/>
              </w:divBdr>
            </w:div>
            <w:div w:id="241918525">
              <w:marLeft w:val="0"/>
              <w:marRight w:val="0"/>
              <w:marTop w:val="0"/>
              <w:marBottom w:val="0"/>
              <w:divBdr>
                <w:top w:val="none" w:sz="0" w:space="0" w:color="auto"/>
                <w:left w:val="none" w:sz="0" w:space="0" w:color="auto"/>
                <w:bottom w:val="none" w:sz="0" w:space="0" w:color="auto"/>
                <w:right w:val="none" w:sz="0" w:space="0" w:color="auto"/>
              </w:divBdr>
              <w:divsChild>
                <w:div w:id="601644793">
                  <w:marLeft w:val="0"/>
                  <w:marRight w:val="0"/>
                  <w:marTop w:val="0"/>
                  <w:marBottom w:val="0"/>
                  <w:divBdr>
                    <w:top w:val="none" w:sz="0" w:space="0" w:color="auto"/>
                    <w:left w:val="none" w:sz="0" w:space="0" w:color="auto"/>
                    <w:bottom w:val="none" w:sz="0" w:space="0" w:color="auto"/>
                    <w:right w:val="none" w:sz="0" w:space="0" w:color="auto"/>
                  </w:divBdr>
                  <w:divsChild>
                    <w:div w:id="174032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154">
              <w:marLeft w:val="0"/>
              <w:marRight w:val="0"/>
              <w:marTop w:val="0"/>
              <w:marBottom w:val="0"/>
              <w:divBdr>
                <w:top w:val="none" w:sz="0" w:space="0" w:color="auto"/>
                <w:left w:val="none" w:sz="0" w:space="0" w:color="auto"/>
                <w:bottom w:val="none" w:sz="0" w:space="0" w:color="auto"/>
                <w:right w:val="none" w:sz="0" w:space="0" w:color="auto"/>
              </w:divBdr>
            </w:div>
          </w:divsChild>
        </w:div>
        <w:div w:id="1843279264">
          <w:marLeft w:val="0"/>
          <w:marRight w:val="0"/>
          <w:marTop w:val="0"/>
          <w:marBottom w:val="0"/>
          <w:divBdr>
            <w:top w:val="none" w:sz="0" w:space="0" w:color="auto"/>
            <w:left w:val="none" w:sz="0" w:space="0" w:color="auto"/>
            <w:bottom w:val="none" w:sz="0" w:space="0" w:color="auto"/>
            <w:right w:val="none" w:sz="0" w:space="0" w:color="auto"/>
          </w:divBdr>
          <w:divsChild>
            <w:div w:id="757293125">
              <w:marLeft w:val="0"/>
              <w:marRight w:val="0"/>
              <w:marTop w:val="0"/>
              <w:marBottom w:val="0"/>
              <w:divBdr>
                <w:top w:val="none" w:sz="0" w:space="0" w:color="auto"/>
                <w:left w:val="none" w:sz="0" w:space="0" w:color="auto"/>
                <w:bottom w:val="none" w:sz="0" w:space="0" w:color="auto"/>
                <w:right w:val="none" w:sz="0" w:space="0" w:color="auto"/>
              </w:divBdr>
              <w:divsChild>
                <w:div w:id="1872449983">
                  <w:marLeft w:val="0"/>
                  <w:marRight w:val="0"/>
                  <w:marTop w:val="0"/>
                  <w:marBottom w:val="0"/>
                  <w:divBdr>
                    <w:top w:val="none" w:sz="0" w:space="0" w:color="auto"/>
                    <w:left w:val="none" w:sz="0" w:space="0" w:color="auto"/>
                    <w:bottom w:val="none" w:sz="0" w:space="0" w:color="auto"/>
                    <w:right w:val="none" w:sz="0" w:space="0" w:color="auto"/>
                  </w:divBdr>
                  <w:divsChild>
                    <w:div w:id="141226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19879">
              <w:marLeft w:val="0"/>
              <w:marRight w:val="0"/>
              <w:marTop w:val="0"/>
              <w:marBottom w:val="0"/>
              <w:divBdr>
                <w:top w:val="none" w:sz="0" w:space="0" w:color="auto"/>
                <w:left w:val="none" w:sz="0" w:space="0" w:color="auto"/>
                <w:bottom w:val="none" w:sz="0" w:space="0" w:color="auto"/>
                <w:right w:val="none" w:sz="0" w:space="0" w:color="auto"/>
              </w:divBdr>
            </w:div>
            <w:div w:id="1825313028">
              <w:marLeft w:val="0"/>
              <w:marRight w:val="0"/>
              <w:marTop w:val="0"/>
              <w:marBottom w:val="0"/>
              <w:divBdr>
                <w:top w:val="none" w:sz="0" w:space="0" w:color="auto"/>
                <w:left w:val="none" w:sz="0" w:space="0" w:color="auto"/>
                <w:bottom w:val="none" w:sz="0" w:space="0" w:color="auto"/>
                <w:right w:val="none" w:sz="0" w:space="0" w:color="auto"/>
              </w:divBdr>
            </w:div>
          </w:divsChild>
        </w:div>
        <w:div w:id="1970820023">
          <w:marLeft w:val="0"/>
          <w:marRight w:val="0"/>
          <w:marTop w:val="0"/>
          <w:marBottom w:val="0"/>
          <w:divBdr>
            <w:top w:val="none" w:sz="0" w:space="0" w:color="auto"/>
            <w:left w:val="none" w:sz="0" w:space="0" w:color="auto"/>
            <w:bottom w:val="none" w:sz="0" w:space="0" w:color="auto"/>
            <w:right w:val="none" w:sz="0" w:space="0" w:color="auto"/>
          </w:divBdr>
          <w:divsChild>
            <w:div w:id="127013239">
              <w:marLeft w:val="0"/>
              <w:marRight w:val="0"/>
              <w:marTop w:val="0"/>
              <w:marBottom w:val="0"/>
              <w:divBdr>
                <w:top w:val="none" w:sz="0" w:space="0" w:color="auto"/>
                <w:left w:val="none" w:sz="0" w:space="0" w:color="auto"/>
                <w:bottom w:val="none" w:sz="0" w:space="0" w:color="auto"/>
                <w:right w:val="none" w:sz="0" w:space="0" w:color="auto"/>
              </w:divBdr>
              <w:divsChild>
                <w:div w:id="2053920841">
                  <w:marLeft w:val="0"/>
                  <w:marRight w:val="0"/>
                  <w:marTop w:val="0"/>
                  <w:marBottom w:val="0"/>
                  <w:divBdr>
                    <w:top w:val="none" w:sz="0" w:space="0" w:color="auto"/>
                    <w:left w:val="none" w:sz="0" w:space="0" w:color="auto"/>
                    <w:bottom w:val="none" w:sz="0" w:space="0" w:color="auto"/>
                    <w:right w:val="none" w:sz="0" w:space="0" w:color="auto"/>
                  </w:divBdr>
                  <w:divsChild>
                    <w:div w:id="6287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95872">
              <w:marLeft w:val="0"/>
              <w:marRight w:val="0"/>
              <w:marTop w:val="0"/>
              <w:marBottom w:val="0"/>
              <w:divBdr>
                <w:top w:val="none" w:sz="0" w:space="0" w:color="auto"/>
                <w:left w:val="none" w:sz="0" w:space="0" w:color="auto"/>
                <w:bottom w:val="none" w:sz="0" w:space="0" w:color="auto"/>
                <w:right w:val="none" w:sz="0" w:space="0" w:color="auto"/>
              </w:divBdr>
            </w:div>
            <w:div w:id="111995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09892">
      <w:bodyDiv w:val="1"/>
      <w:marLeft w:val="0"/>
      <w:marRight w:val="0"/>
      <w:marTop w:val="0"/>
      <w:marBottom w:val="0"/>
      <w:divBdr>
        <w:top w:val="none" w:sz="0" w:space="0" w:color="auto"/>
        <w:left w:val="none" w:sz="0" w:space="0" w:color="auto"/>
        <w:bottom w:val="none" w:sz="0" w:space="0" w:color="auto"/>
        <w:right w:val="none" w:sz="0" w:space="0" w:color="auto"/>
      </w:divBdr>
      <w:divsChild>
        <w:div w:id="1835337708">
          <w:marLeft w:val="0"/>
          <w:marRight w:val="0"/>
          <w:marTop w:val="0"/>
          <w:marBottom w:val="0"/>
          <w:divBdr>
            <w:top w:val="none" w:sz="0" w:space="0" w:color="auto"/>
            <w:left w:val="none" w:sz="0" w:space="0" w:color="auto"/>
            <w:bottom w:val="none" w:sz="0" w:space="0" w:color="auto"/>
            <w:right w:val="none" w:sz="0" w:space="0" w:color="auto"/>
          </w:divBdr>
        </w:div>
      </w:divsChild>
    </w:div>
    <w:div w:id="1810242413">
      <w:bodyDiv w:val="1"/>
      <w:marLeft w:val="0"/>
      <w:marRight w:val="0"/>
      <w:marTop w:val="0"/>
      <w:marBottom w:val="0"/>
      <w:divBdr>
        <w:top w:val="none" w:sz="0" w:space="0" w:color="auto"/>
        <w:left w:val="none" w:sz="0" w:space="0" w:color="auto"/>
        <w:bottom w:val="none" w:sz="0" w:space="0" w:color="auto"/>
        <w:right w:val="none" w:sz="0" w:space="0" w:color="auto"/>
      </w:divBdr>
    </w:div>
    <w:div w:id="1810971635">
      <w:bodyDiv w:val="1"/>
      <w:marLeft w:val="0"/>
      <w:marRight w:val="0"/>
      <w:marTop w:val="0"/>
      <w:marBottom w:val="0"/>
      <w:divBdr>
        <w:top w:val="none" w:sz="0" w:space="0" w:color="auto"/>
        <w:left w:val="none" w:sz="0" w:space="0" w:color="auto"/>
        <w:bottom w:val="none" w:sz="0" w:space="0" w:color="auto"/>
        <w:right w:val="none" w:sz="0" w:space="0" w:color="auto"/>
      </w:divBdr>
      <w:divsChild>
        <w:div w:id="1973748772">
          <w:marLeft w:val="0"/>
          <w:marRight w:val="0"/>
          <w:marTop w:val="0"/>
          <w:marBottom w:val="0"/>
          <w:divBdr>
            <w:top w:val="none" w:sz="0" w:space="0" w:color="auto"/>
            <w:left w:val="none" w:sz="0" w:space="0" w:color="auto"/>
            <w:bottom w:val="none" w:sz="0" w:space="0" w:color="auto"/>
            <w:right w:val="none" w:sz="0" w:space="0" w:color="auto"/>
          </w:divBdr>
        </w:div>
      </w:divsChild>
    </w:div>
    <w:div w:id="1834947232">
      <w:bodyDiv w:val="1"/>
      <w:marLeft w:val="0"/>
      <w:marRight w:val="0"/>
      <w:marTop w:val="0"/>
      <w:marBottom w:val="0"/>
      <w:divBdr>
        <w:top w:val="none" w:sz="0" w:space="0" w:color="auto"/>
        <w:left w:val="none" w:sz="0" w:space="0" w:color="auto"/>
        <w:bottom w:val="none" w:sz="0" w:space="0" w:color="auto"/>
        <w:right w:val="none" w:sz="0" w:space="0" w:color="auto"/>
      </w:divBdr>
      <w:divsChild>
        <w:div w:id="96754891">
          <w:marLeft w:val="0"/>
          <w:marRight w:val="0"/>
          <w:marTop w:val="0"/>
          <w:marBottom w:val="0"/>
          <w:divBdr>
            <w:top w:val="none" w:sz="0" w:space="0" w:color="auto"/>
            <w:left w:val="none" w:sz="0" w:space="0" w:color="auto"/>
            <w:bottom w:val="none" w:sz="0" w:space="0" w:color="auto"/>
            <w:right w:val="none" w:sz="0" w:space="0" w:color="auto"/>
          </w:divBdr>
        </w:div>
      </w:divsChild>
    </w:div>
    <w:div w:id="1837106291">
      <w:bodyDiv w:val="1"/>
      <w:marLeft w:val="0"/>
      <w:marRight w:val="0"/>
      <w:marTop w:val="0"/>
      <w:marBottom w:val="0"/>
      <w:divBdr>
        <w:top w:val="none" w:sz="0" w:space="0" w:color="auto"/>
        <w:left w:val="none" w:sz="0" w:space="0" w:color="auto"/>
        <w:bottom w:val="none" w:sz="0" w:space="0" w:color="auto"/>
        <w:right w:val="none" w:sz="0" w:space="0" w:color="auto"/>
      </w:divBdr>
      <w:divsChild>
        <w:div w:id="1208836409">
          <w:marLeft w:val="0"/>
          <w:marRight w:val="0"/>
          <w:marTop w:val="0"/>
          <w:marBottom w:val="0"/>
          <w:divBdr>
            <w:top w:val="none" w:sz="0" w:space="0" w:color="auto"/>
            <w:left w:val="none" w:sz="0" w:space="0" w:color="auto"/>
            <w:bottom w:val="none" w:sz="0" w:space="0" w:color="auto"/>
            <w:right w:val="none" w:sz="0" w:space="0" w:color="auto"/>
          </w:divBdr>
        </w:div>
      </w:divsChild>
    </w:div>
    <w:div w:id="1842504081">
      <w:bodyDiv w:val="1"/>
      <w:marLeft w:val="0"/>
      <w:marRight w:val="0"/>
      <w:marTop w:val="0"/>
      <w:marBottom w:val="0"/>
      <w:divBdr>
        <w:top w:val="none" w:sz="0" w:space="0" w:color="auto"/>
        <w:left w:val="none" w:sz="0" w:space="0" w:color="auto"/>
        <w:bottom w:val="none" w:sz="0" w:space="0" w:color="auto"/>
        <w:right w:val="none" w:sz="0" w:space="0" w:color="auto"/>
      </w:divBdr>
    </w:div>
    <w:div w:id="1844080084">
      <w:bodyDiv w:val="1"/>
      <w:marLeft w:val="0"/>
      <w:marRight w:val="0"/>
      <w:marTop w:val="0"/>
      <w:marBottom w:val="0"/>
      <w:divBdr>
        <w:top w:val="none" w:sz="0" w:space="0" w:color="auto"/>
        <w:left w:val="none" w:sz="0" w:space="0" w:color="auto"/>
        <w:bottom w:val="none" w:sz="0" w:space="0" w:color="auto"/>
        <w:right w:val="none" w:sz="0" w:space="0" w:color="auto"/>
      </w:divBdr>
    </w:div>
    <w:div w:id="1853296079">
      <w:bodyDiv w:val="1"/>
      <w:marLeft w:val="0"/>
      <w:marRight w:val="0"/>
      <w:marTop w:val="0"/>
      <w:marBottom w:val="0"/>
      <w:divBdr>
        <w:top w:val="none" w:sz="0" w:space="0" w:color="auto"/>
        <w:left w:val="none" w:sz="0" w:space="0" w:color="auto"/>
        <w:bottom w:val="none" w:sz="0" w:space="0" w:color="auto"/>
        <w:right w:val="none" w:sz="0" w:space="0" w:color="auto"/>
      </w:divBdr>
    </w:div>
    <w:div w:id="1856307582">
      <w:bodyDiv w:val="1"/>
      <w:marLeft w:val="0"/>
      <w:marRight w:val="0"/>
      <w:marTop w:val="0"/>
      <w:marBottom w:val="0"/>
      <w:divBdr>
        <w:top w:val="none" w:sz="0" w:space="0" w:color="auto"/>
        <w:left w:val="none" w:sz="0" w:space="0" w:color="auto"/>
        <w:bottom w:val="none" w:sz="0" w:space="0" w:color="auto"/>
        <w:right w:val="none" w:sz="0" w:space="0" w:color="auto"/>
      </w:divBdr>
    </w:div>
    <w:div w:id="1858688576">
      <w:bodyDiv w:val="1"/>
      <w:marLeft w:val="0"/>
      <w:marRight w:val="0"/>
      <w:marTop w:val="0"/>
      <w:marBottom w:val="0"/>
      <w:divBdr>
        <w:top w:val="none" w:sz="0" w:space="0" w:color="auto"/>
        <w:left w:val="none" w:sz="0" w:space="0" w:color="auto"/>
        <w:bottom w:val="none" w:sz="0" w:space="0" w:color="auto"/>
        <w:right w:val="none" w:sz="0" w:space="0" w:color="auto"/>
      </w:divBdr>
      <w:divsChild>
        <w:div w:id="2071689911">
          <w:marLeft w:val="0"/>
          <w:marRight w:val="0"/>
          <w:marTop w:val="0"/>
          <w:marBottom w:val="0"/>
          <w:divBdr>
            <w:top w:val="none" w:sz="0" w:space="0" w:color="auto"/>
            <w:left w:val="none" w:sz="0" w:space="0" w:color="auto"/>
            <w:bottom w:val="none" w:sz="0" w:space="0" w:color="auto"/>
            <w:right w:val="none" w:sz="0" w:space="0" w:color="auto"/>
          </w:divBdr>
        </w:div>
      </w:divsChild>
    </w:div>
    <w:div w:id="1861505759">
      <w:bodyDiv w:val="1"/>
      <w:marLeft w:val="0"/>
      <w:marRight w:val="0"/>
      <w:marTop w:val="0"/>
      <w:marBottom w:val="0"/>
      <w:divBdr>
        <w:top w:val="none" w:sz="0" w:space="0" w:color="auto"/>
        <w:left w:val="none" w:sz="0" w:space="0" w:color="auto"/>
        <w:bottom w:val="none" w:sz="0" w:space="0" w:color="auto"/>
        <w:right w:val="none" w:sz="0" w:space="0" w:color="auto"/>
      </w:divBdr>
    </w:div>
    <w:div w:id="1879777405">
      <w:bodyDiv w:val="1"/>
      <w:marLeft w:val="0"/>
      <w:marRight w:val="0"/>
      <w:marTop w:val="0"/>
      <w:marBottom w:val="0"/>
      <w:divBdr>
        <w:top w:val="none" w:sz="0" w:space="0" w:color="auto"/>
        <w:left w:val="none" w:sz="0" w:space="0" w:color="auto"/>
        <w:bottom w:val="none" w:sz="0" w:space="0" w:color="auto"/>
        <w:right w:val="none" w:sz="0" w:space="0" w:color="auto"/>
      </w:divBdr>
    </w:div>
    <w:div w:id="1881359362">
      <w:bodyDiv w:val="1"/>
      <w:marLeft w:val="0"/>
      <w:marRight w:val="0"/>
      <w:marTop w:val="0"/>
      <w:marBottom w:val="0"/>
      <w:divBdr>
        <w:top w:val="none" w:sz="0" w:space="0" w:color="auto"/>
        <w:left w:val="none" w:sz="0" w:space="0" w:color="auto"/>
        <w:bottom w:val="none" w:sz="0" w:space="0" w:color="auto"/>
        <w:right w:val="none" w:sz="0" w:space="0" w:color="auto"/>
      </w:divBdr>
    </w:div>
    <w:div w:id="1887644880">
      <w:bodyDiv w:val="1"/>
      <w:marLeft w:val="0"/>
      <w:marRight w:val="0"/>
      <w:marTop w:val="0"/>
      <w:marBottom w:val="0"/>
      <w:divBdr>
        <w:top w:val="none" w:sz="0" w:space="0" w:color="auto"/>
        <w:left w:val="none" w:sz="0" w:space="0" w:color="auto"/>
        <w:bottom w:val="none" w:sz="0" w:space="0" w:color="auto"/>
        <w:right w:val="none" w:sz="0" w:space="0" w:color="auto"/>
      </w:divBdr>
      <w:divsChild>
        <w:div w:id="2118089396">
          <w:marLeft w:val="0"/>
          <w:marRight w:val="0"/>
          <w:marTop w:val="0"/>
          <w:marBottom w:val="0"/>
          <w:divBdr>
            <w:top w:val="none" w:sz="0" w:space="0" w:color="auto"/>
            <w:left w:val="none" w:sz="0" w:space="0" w:color="auto"/>
            <w:bottom w:val="none" w:sz="0" w:space="0" w:color="auto"/>
            <w:right w:val="none" w:sz="0" w:space="0" w:color="auto"/>
          </w:divBdr>
        </w:div>
      </w:divsChild>
    </w:div>
    <w:div w:id="1892767822">
      <w:bodyDiv w:val="1"/>
      <w:marLeft w:val="0"/>
      <w:marRight w:val="0"/>
      <w:marTop w:val="0"/>
      <w:marBottom w:val="0"/>
      <w:divBdr>
        <w:top w:val="none" w:sz="0" w:space="0" w:color="auto"/>
        <w:left w:val="none" w:sz="0" w:space="0" w:color="auto"/>
        <w:bottom w:val="none" w:sz="0" w:space="0" w:color="auto"/>
        <w:right w:val="none" w:sz="0" w:space="0" w:color="auto"/>
      </w:divBdr>
    </w:div>
    <w:div w:id="1895005454">
      <w:bodyDiv w:val="1"/>
      <w:marLeft w:val="0"/>
      <w:marRight w:val="0"/>
      <w:marTop w:val="0"/>
      <w:marBottom w:val="0"/>
      <w:divBdr>
        <w:top w:val="none" w:sz="0" w:space="0" w:color="auto"/>
        <w:left w:val="none" w:sz="0" w:space="0" w:color="auto"/>
        <w:bottom w:val="none" w:sz="0" w:space="0" w:color="auto"/>
        <w:right w:val="none" w:sz="0" w:space="0" w:color="auto"/>
      </w:divBdr>
    </w:div>
    <w:div w:id="1905219912">
      <w:bodyDiv w:val="1"/>
      <w:marLeft w:val="0"/>
      <w:marRight w:val="0"/>
      <w:marTop w:val="0"/>
      <w:marBottom w:val="0"/>
      <w:divBdr>
        <w:top w:val="none" w:sz="0" w:space="0" w:color="auto"/>
        <w:left w:val="none" w:sz="0" w:space="0" w:color="auto"/>
        <w:bottom w:val="none" w:sz="0" w:space="0" w:color="auto"/>
        <w:right w:val="none" w:sz="0" w:space="0" w:color="auto"/>
      </w:divBdr>
      <w:divsChild>
        <w:div w:id="1304191796">
          <w:marLeft w:val="0"/>
          <w:marRight w:val="0"/>
          <w:marTop w:val="0"/>
          <w:marBottom w:val="0"/>
          <w:divBdr>
            <w:top w:val="none" w:sz="0" w:space="0" w:color="auto"/>
            <w:left w:val="none" w:sz="0" w:space="0" w:color="auto"/>
            <w:bottom w:val="none" w:sz="0" w:space="0" w:color="auto"/>
            <w:right w:val="none" w:sz="0" w:space="0" w:color="auto"/>
          </w:divBdr>
        </w:div>
      </w:divsChild>
    </w:div>
    <w:div w:id="1906868181">
      <w:bodyDiv w:val="1"/>
      <w:marLeft w:val="0"/>
      <w:marRight w:val="0"/>
      <w:marTop w:val="0"/>
      <w:marBottom w:val="0"/>
      <w:divBdr>
        <w:top w:val="none" w:sz="0" w:space="0" w:color="auto"/>
        <w:left w:val="none" w:sz="0" w:space="0" w:color="auto"/>
        <w:bottom w:val="none" w:sz="0" w:space="0" w:color="auto"/>
        <w:right w:val="none" w:sz="0" w:space="0" w:color="auto"/>
      </w:divBdr>
      <w:divsChild>
        <w:div w:id="952051607">
          <w:marLeft w:val="0"/>
          <w:marRight w:val="0"/>
          <w:marTop w:val="0"/>
          <w:marBottom w:val="0"/>
          <w:divBdr>
            <w:top w:val="none" w:sz="0" w:space="0" w:color="auto"/>
            <w:left w:val="none" w:sz="0" w:space="0" w:color="auto"/>
            <w:bottom w:val="none" w:sz="0" w:space="0" w:color="auto"/>
            <w:right w:val="none" w:sz="0" w:space="0" w:color="auto"/>
          </w:divBdr>
        </w:div>
      </w:divsChild>
    </w:div>
    <w:div w:id="1909993220">
      <w:bodyDiv w:val="1"/>
      <w:marLeft w:val="0"/>
      <w:marRight w:val="0"/>
      <w:marTop w:val="0"/>
      <w:marBottom w:val="0"/>
      <w:divBdr>
        <w:top w:val="none" w:sz="0" w:space="0" w:color="auto"/>
        <w:left w:val="none" w:sz="0" w:space="0" w:color="auto"/>
        <w:bottom w:val="none" w:sz="0" w:space="0" w:color="auto"/>
        <w:right w:val="none" w:sz="0" w:space="0" w:color="auto"/>
      </w:divBdr>
    </w:div>
    <w:div w:id="1915774310">
      <w:bodyDiv w:val="1"/>
      <w:marLeft w:val="0"/>
      <w:marRight w:val="0"/>
      <w:marTop w:val="0"/>
      <w:marBottom w:val="0"/>
      <w:divBdr>
        <w:top w:val="none" w:sz="0" w:space="0" w:color="auto"/>
        <w:left w:val="none" w:sz="0" w:space="0" w:color="auto"/>
        <w:bottom w:val="none" w:sz="0" w:space="0" w:color="auto"/>
        <w:right w:val="none" w:sz="0" w:space="0" w:color="auto"/>
      </w:divBdr>
    </w:div>
    <w:div w:id="1925990799">
      <w:bodyDiv w:val="1"/>
      <w:marLeft w:val="0"/>
      <w:marRight w:val="0"/>
      <w:marTop w:val="0"/>
      <w:marBottom w:val="0"/>
      <w:divBdr>
        <w:top w:val="none" w:sz="0" w:space="0" w:color="auto"/>
        <w:left w:val="none" w:sz="0" w:space="0" w:color="auto"/>
        <w:bottom w:val="none" w:sz="0" w:space="0" w:color="auto"/>
        <w:right w:val="none" w:sz="0" w:space="0" w:color="auto"/>
      </w:divBdr>
      <w:divsChild>
        <w:div w:id="512843285">
          <w:marLeft w:val="0"/>
          <w:marRight w:val="0"/>
          <w:marTop w:val="0"/>
          <w:marBottom w:val="0"/>
          <w:divBdr>
            <w:top w:val="none" w:sz="0" w:space="0" w:color="auto"/>
            <w:left w:val="none" w:sz="0" w:space="0" w:color="auto"/>
            <w:bottom w:val="none" w:sz="0" w:space="0" w:color="auto"/>
            <w:right w:val="none" w:sz="0" w:space="0" w:color="auto"/>
          </w:divBdr>
        </w:div>
      </w:divsChild>
    </w:div>
    <w:div w:id="1933732489">
      <w:bodyDiv w:val="1"/>
      <w:marLeft w:val="0"/>
      <w:marRight w:val="0"/>
      <w:marTop w:val="0"/>
      <w:marBottom w:val="0"/>
      <w:divBdr>
        <w:top w:val="none" w:sz="0" w:space="0" w:color="auto"/>
        <w:left w:val="none" w:sz="0" w:space="0" w:color="auto"/>
        <w:bottom w:val="none" w:sz="0" w:space="0" w:color="auto"/>
        <w:right w:val="none" w:sz="0" w:space="0" w:color="auto"/>
      </w:divBdr>
      <w:divsChild>
        <w:div w:id="17969311">
          <w:marLeft w:val="0"/>
          <w:marRight w:val="0"/>
          <w:marTop w:val="0"/>
          <w:marBottom w:val="0"/>
          <w:divBdr>
            <w:top w:val="none" w:sz="0" w:space="0" w:color="auto"/>
            <w:left w:val="none" w:sz="0" w:space="0" w:color="auto"/>
            <w:bottom w:val="none" w:sz="0" w:space="0" w:color="auto"/>
            <w:right w:val="none" w:sz="0" w:space="0" w:color="auto"/>
          </w:divBdr>
          <w:divsChild>
            <w:div w:id="625236798">
              <w:marLeft w:val="0"/>
              <w:marRight w:val="0"/>
              <w:marTop w:val="0"/>
              <w:marBottom w:val="0"/>
              <w:divBdr>
                <w:top w:val="none" w:sz="0" w:space="0" w:color="auto"/>
                <w:left w:val="none" w:sz="0" w:space="0" w:color="auto"/>
                <w:bottom w:val="none" w:sz="0" w:space="0" w:color="auto"/>
                <w:right w:val="none" w:sz="0" w:space="0" w:color="auto"/>
              </w:divBdr>
              <w:divsChild>
                <w:div w:id="468476746">
                  <w:marLeft w:val="0"/>
                  <w:marRight w:val="0"/>
                  <w:marTop w:val="0"/>
                  <w:marBottom w:val="0"/>
                  <w:divBdr>
                    <w:top w:val="none" w:sz="0" w:space="0" w:color="auto"/>
                    <w:left w:val="none" w:sz="0" w:space="0" w:color="auto"/>
                    <w:bottom w:val="none" w:sz="0" w:space="0" w:color="auto"/>
                    <w:right w:val="none" w:sz="0" w:space="0" w:color="auto"/>
                  </w:divBdr>
                  <w:divsChild>
                    <w:div w:id="1240870619">
                      <w:marLeft w:val="0"/>
                      <w:marRight w:val="0"/>
                      <w:marTop w:val="0"/>
                      <w:marBottom w:val="0"/>
                      <w:divBdr>
                        <w:top w:val="none" w:sz="0" w:space="0" w:color="auto"/>
                        <w:left w:val="none" w:sz="0" w:space="0" w:color="auto"/>
                        <w:bottom w:val="none" w:sz="0" w:space="0" w:color="auto"/>
                        <w:right w:val="none" w:sz="0" w:space="0" w:color="auto"/>
                      </w:divBdr>
                      <w:divsChild>
                        <w:div w:id="377050828">
                          <w:marLeft w:val="0"/>
                          <w:marRight w:val="0"/>
                          <w:marTop w:val="0"/>
                          <w:marBottom w:val="0"/>
                          <w:divBdr>
                            <w:top w:val="none" w:sz="0" w:space="0" w:color="auto"/>
                            <w:left w:val="none" w:sz="0" w:space="0" w:color="auto"/>
                            <w:bottom w:val="none" w:sz="0" w:space="0" w:color="auto"/>
                            <w:right w:val="none" w:sz="0" w:space="0" w:color="auto"/>
                          </w:divBdr>
                          <w:divsChild>
                            <w:div w:id="900137820">
                              <w:marLeft w:val="0"/>
                              <w:marRight w:val="0"/>
                              <w:marTop w:val="0"/>
                              <w:marBottom w:val="0"/>
                              <w:divBdr>
                                <w:top w:val="none" w:sz="0" w:space="0" w:color="auto"/>
                                <w:left w:val="none" w:sz="0" w:space="0" w:color="auto"/>
                                <w:bottom w:val="none" w:sz="0" w:space="0" w:color="auto"/>
                                <w:right w:val="none" w:sz="0" w:space="0" w:color="auto"/>
                              </w:divBdr>
                              <w:divsChild>
                                <w:div w:id="134765265">
                                  <w:marLeft w:val="0"/>
                                  <w:marRight w:val="0"/>
                                  <w:marTop w:val="0"/>
                                  <w:marBottom w:val="0"/>
                                  <w:divBdr>
                                    <w:top w:val="none" w:sz="0" w:space="0" w:color="auto"/>
                                    <w:left w:val="none" w:sz="0" w:space="0" w:color="auto"/>
                                    <w:bottom w:val="none" w:sz="0" w:space="0" w:color="auto"/>
                                    <w:right w:val="none" w:sz="0" w:space="0" w:color="auto"/>
                                  </w:divBdr>
                                  <w:divsChild>
                                    <w:div w:id="127895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2953">
                              <w:marLeft w:val="0"/>
                              <w:marRight w:val="0"/>
                              <w:marTop w:val="0"/>
                              <w:marBottom w:val="0"/>
                              <w:divBdr>
                                <w:top w:val="none" w:sz="0" w:space="0" w:color="auto"/>
                                <w:left w:val="none" w:sz="0" w:space="0" w:color="auto"/>
                                <w:bottom w:val="none" w:sz="0" w:space="0" w:color="auto"/>
                                <w:right w:val="none" w:sz="0" w:space="0" w:color="auto"/>
                              </w:divBdr>
                            </w:div>
                            <w:div w:id="1502966529">
                              <w:marLeft w:val="0"/>
                              <w:marRight w:val="0"/>
                              <w:marTop w:val="0"/>
                              <w:marBottom w:val="0"/>
                              <w:divBdr>
                                <w:top w:val="none" w:sz="0" w:space="0" w:color="auto"/>
                                <w:left w:val="none" w:sz="0" w:space="0" w:color="auto"/>
                                <w:bottom w:val="none" w:sz="0" w:space="0" w:color="auto"/>
                                <w:right w:val="none" w:sz="0" w:space="0" w:color="auto"/>
                              </w:divBdr>
                            </w:div>
                          </w:divsChild>
                        </w:div>
                        <w:div w:id="594938940">
                          <w:marLeft w:val="0"/>
                          <w:marRight w:val="0"/>
                          <w:marTop w:val="0"/>
                          <w:marBottom w:val="0"/>
                          <w:divBdr>
                            <w:top w:val="none" w:sz="0" w:space="0" w:color="auto"/>
                            <w:left w:val="none" w:sz="0" w:space="0" w:color="auto"/>
                            <w:bottom w:val="none" w:sz="0" w:space="0" w:color="auto"/>
                            <w:right w:val="none" w:sz="0" w:space="0" w:color="auto"/>
                          </w:divBdr>
                          <w:divsChild>
                            <w:div w:id="75713896">
                              <w:marLeft w:val="0"/>
                              <w:marRight w:val="0"/>
                              <w:marTop w:val="0"/>
                              <w:marBottom w:val="0"/>
                              <w:divBdr>
                                <w:top w:val="none" w:sz="0" w:space="0" w:color="auto"/>
                                <w:left w:val="none" w:sz="0" w:space="0" w:color="auto"/>
                                <w:bottom w:val="none" w:sz="0" w:space="0" w:color="auto"/>
                                <w:right w:val="none" w:sz="0" w:space="0" w:color="auto"/>
                              </w:divBdr>
                            </w:div>
                            <w:div w:id="1336303739">
                              <w:marLeft w:val="0"/>
                              <w:marRight w:val="0"/>
                              <w:marTop w:val="0"/>
                              <w:marBottom w:val="0"/>
                              <w:divBdr>
                                <w:top w:val="none" w:sz="0" w:space="0" w:color="auto"/>
                                <w:left w:val="none" w:sz="0" w:space="0" w:color="auto"/>
                                <w:bottom w:val="none" w:sz="0" w:space="0" w:color="auto"/>
                                <w:right w:val="none" w:sz="0" w:space="0" w:color="auto"/>
                              </w:divBdr>
                            </w:div>
                            <w:div w:id="2138793297">
                              <w:marLeft w:val="0"/>
                              <w:marRight w:val="0"/>
                              <w:marTop w:val="0"/>
                              <w:marBottom w:val="0"/>
                              <w:divBdr>
                                <w:top w:val="none" w:sz="0" w:space="0" w:color="auto"/>
                                <w:left w:val="none" w:sz="0" w:space="0" w:color="auto"/>
                                <w:bottom w:val="none" w:sz="0" w:space="0" w:color="auto"/>
                                <w:right w:val="none" w:sz="0" w:space="0" w:color="auto"/>
                              </w:divBdr>
                              <w:divsChild>
                                <w:div w:id="191117336">
                                  <w:marLeft w:val="0"/>
                                  <w:marRight w:val="0"/>
                                  <w:marTop w:val="0"/>
                                  <w:marBottom w:val="0"/>
                                  <w:divBdr>
                                    <w:top w:val="none" w:sz="0" w:space="0" w:color="auto"/>
                                    <w:left w:val="none" w:sz="0" w:space="0" w:color="auto"/>
                                    <w:bottom w:val="none" w:sz="0" w:space="0" w:color="auto"/>
                                    <w:right w:val="none" w:sz="0" w:space="0" w:color="auto"/>
                                  </w:divBdr>
                                  <w:divsChild>
                                    <w:div w:id="179328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107820">
                          <w:marLeft w:val="0"/>
                          <w:marRight w:val="0"/>
                          <w:marTop w:val="0"/>
                          <w:marBottom w:val="0"/>
                          <w:divBdr>
                            <w:top w:val="none" w:sz="0" w:space="0" w:color="auto"/>
                            <w:left w:val="none" w:sz="0" w:space="0" w:color="auto"/>
                            <w:bottom w:val="none" w:sz="0" w:space="0" w:color="auto"/>
                            <w:right w:val="none" w:sz="0" w:space="0" w:color="auto"/>
                          </w:divBdr>
                          <w:divsChild>
                            <w:div w:id="13120470">
                              <w:marLeft w:val="0"/>
                              <w:marRight w:val="0"/>
                              <w:marTop w:val="0"/>
                              <w:marBottom w:val="0"/>
                              <w:divBdr>
                                <w:top w:val="none" w:sz="0" w:space="0" w:color="auto"/>
                                <w:left w:val="none" w:sz="0" w:space="0" w:color="auto"/>
                                <w:bottom w:val="none" w:sz="0" w:space="0" w:color="auto"/>
                                <w:right w:val="none" w:sz="0" w:space="0" w:color="auto"/>
                              </w:divBdr>
                              <w:divsChild>
                                <w:div w:id="2066223786">
                                  <w:marLeft w:val="0"/>
                                  <w:marRight w:val="0"/>
                                  <w:marTop w:val="0"/>
                                  <w:marBottom w:val="0"/>
                                  <w:divBdr>
                                    <w:top w:val="none" w:sz="0" w:space="0" w:color="auto"/>
                                    <w:left w:val="none" w:sz="0" w:space="0" w:color="auto"/>
                                    <w:bottom w:val="none" w:sz="0" w:space="0" w:color="auto"/>
                                    <w:right w:val="none" w:sz="0" w:space="0" w:color="auto"/>
                                  </w:divBdr>
                                  <w:divsChild>
                                    <w:div w:id="2547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68855">
                              <w:marLeft w:val="0"/>
                              <w:marRight w:val="0"/>
                              <w:marTop w:val="0"/>
                              <w:marBottom w:val="0"/>
                              <w:divBdr>
                                <w:top w:val="none" w:sz="0" w:space="0" w:color="auto"/>
                                <w:left w:val="none" w:sz="0" w:space="0" w:color="auto"/>
                                <w:bottom w:val="none" w:sz="0" w:space="0" w:color="auto"/>
                                <w:right w:val="none" w:sz="0" w:space="0" w:color="auto"/>
                              </w:divBdr>
                            </w:div>
                            <w:div w:id="2037777806">
                              <w:marLeft w:val="0"/>
                              <w:marRight w:val="0"/>
                              <w:marTop w:val="0"/>
                              <w:marBottom w:val="0"/>
                              <w:divBdr>
                                <w:top w:val="none" w:sz="0" w:space="0" w:color="auto"/>
                                <w:left w:val="none" w:sz="0" w:space="0" w:color="auto"/>
                                <w:bottom w:val="none" w:sz="0" w:space="0" w:color="auto"/>
                                <w:right w:val="none" w:sz="0" w:space="0" w:color="auto"/>
                              </w:divBdr>
                            </w:div>
                          </w:divsChild>
                        </w:div>
                        <w:div w:id="1322082188">
                          <w:marLeft w:val="0"/>
                          <w:marRight w:val="0"/>
                          <w:marTop w:val="0"/>
                          <w:marBottom w:val="0"/>
                          <w:divBdr>
                            <w:top w:val="none" w:sz="0" w:space="0" w:color="auto"/>
                            <w:left w:val="none" w:sz="0" w:space="0" w:color="auto"/>
                            <w:bottom w:val="none" w:sz="0" w:space="0" w:color="auto"/>
                            <w:right w:val="none" w:sz="0" w:space="0" w:color="auto"/>
                          </w:divBdr>
                          <w:divsChild>
                            <w:div w:id="1343240224">
                              <w:marLeft w:val="0"/>
                              <w:marRight w:val="0"/>
                              <w:marTop w:val="0"/>
                              <w:marBottom w:val="0"/>
                              <w:divBdr>
                                <w:top w:val="none" w:sz="0" w:space="0" w:color="auto"/>
                                <w:left w:val="none" w:sz="0" w:space="0" w:color="auto"/>
                                <w:bottom w:val="none" w:sz="0" w:space="0" w:color="auto"/>
                                <w:right w:val="none" w:sz="0" w:space="0" w:color="auto"/>
                              </w:divBdr>
                            </w:div>
                            <w:div w:id="1572888892">
                              <w:marLeft w:val="0"/>
                              <w:marRight w:val="0"/>
                              <w:marTop w:val="0"/>
                              <w:marBottom w:val="0"/>
                              <w:divBdr>
                                <w:top w:val="none" w:sz="0" w:space="0" w:color="auto"/>
                                <w:left w:val="none" w:sz="0" w:space="0" w:color="auto"/>
                                <w:bottom w:val="none" w:sz="0" w:space="0" w:color="auto"/>
                                <w:right w:val="none" w:sz="0" w:space="0" w:color="auto"/>
                              </w:divBdr>
                              <w:divsChild>
                                <w:div w:id="35854557">
                                  <w:marLeft w:val="0"/>
                                  <w:marRight w:val="0"/>
                                  <w:marTop w:val="0"/>
                                  <w:marBottom w:val="0"/>
                                  <w:divBdr>
                                    <w:top w:val="none" w:sz="0" w:space="0" w:color="auto"/>
                                    <w:left w:val="none" w:sz="0" w:space="0" w:color="auto"/>
                                    <w:bottom w:val="none" w:sz="0" w:space="0" w:color="auto"/>
                                    <w:right w:val="none" w:sz="0" w:space="0" w:color="auto"/>
                                  </w:divBdr>
                                  <w:divsChild>
                                    <w:div w:id="205346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97591">
                              <w:marLeft w:val="0"/>
                              <w:marRight w:val="0"/>
                              <w:marTop w:val="0"/>
                              <w:marBottom w:val="0"/>
                              <w:divBdr>
                                <w:top w:val="none" w:sz="0" w:space="0" w:color="auto"/>
                                <w:left w:val="none" w:sz="0" w:space="0" w:color="auto"/>
                                <w:bottom w:val="none" w:sz="0" w:space="0" w:color="auto"/>
                                <w:right w:val="none" w:sz="0" w:space="0" w:color="auto"/>
                              </w:divBdr>
                            </w:div>
                          </w:divsChild>
                        </w:div>
                        <w:div w:id="1827279273">
                          <w:marLeft w:val="0"/>
                          <w:marRight w:val="0"/>
                          <w:marTop w:val="0"/>
                          <w:marBottom w:val="0"/>
                          <w:divBdr>
                            <w:top w:val="none" w:sz="0" w:space="0" w:color="auto"/>
                            <w:left w:val="none" w:sz="0" w:space="0" w:color="auto"/>
                            <w:bottom w:val="none" w:sz="0" w:space="0" w:color="auto"/>
                            <w:right w:val="none" w:sz="0" w:space="0" w:color="auto"/>
                          </w:divBdr>
                          <w:divsChild>
                            <w:div w:id="317657525">
                              <w:marLeft w:val="0"/>
                              <w:marRight w:val="0"/>
                              <w:marTop w:val="0"/>
                              <w:marBottom w:val="0"/>
                              <w:divBdr>
                                <w:top w:val="none" w:sz="0" w:space="0" w:color="auto"/>
                                <w:left w:val="none" w:sz="0" w:space="0" w:color="auto"/>
                                <w:bottom w:val="none" w:sz="0" w:space="0" w:color="auto"/>
                                <w:right w:val="none" w:sz="0" w:space="0" w:color="auto"/>
                              </w:divBdr>
                              <w:divsChild>
                                <w:div w:id="936790665">
                                  <w:marLeft w:val="0"/>
                                  <w:marRight w:val="0"/>
                                  <w:marTop w:val="0"/>
                                  <w:marBottom w:val="0"/>
                                  <w:divBdr>
                                    <w:top w:val="none" w:sz="0" w:space="0" w:color="auto"/>
                                    <w:left w:val="none" w:sz="0" w:space="0" w:color="auto"/>
                                    <w:bottom w:val="none" w:sz="0" w:space="0" w:color="auto"/>
                                    <w:right w:val="none" w:sz="0" w:space="0" w:color="auto"/>
                                  </w:divBdr>
                                  <w:divsChild>
                                    <w:div w:id="70621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1166">
                              <w:marLeft w:val="0"/>
                              <w:marRight w:val="0"/>
                              <w:marTop w:val="0"/>
                              <w:marBottom w:val="0"/>
                              <w:divBdr>
                                <w:top w:val="none" w:sz="0" w:space="0" w:color="auto"/>
                                <w:left w:val="none" w:sz="0" w:space="0" w:color="auto"/>
                                <w:bottom w:val="none" w:sz="0" w:space="0" w:color="auto"/>
                                <w:right w:val="none" w:sz="0" w:space="0" w:color="auto"/>
                              </w:divBdr>
                            </w:div>
                            <w:div w:id="1557887668">
                              <w:marLeft w:val="0"/>
                              <w:marRight w:val="0"/>
                              <w:marTop w:val="0"/>
                              <w:marBottom w:val="0"/>
                              <w:divBdr>
                                <w:top w:val="none" w:sz="0" w:space="0" w:color="auto"/>
                                <w:left w:val="none" w:sz="0" w:space="0" w:color="auto"/>
                                <w:bottom w:val="none" w:sz="0" w:space="0" w:color="auto"/>
                                <w:right w:val="none" w:sz="0" w:space="0" w:color="auto"/>
                              </w:divBdr>
                            </w:div>
                          </w:divsChild>
                        </w:div>
                        <w:div w:id="2004963444">
                          <w:marLeft w:val="0"/>
                          <w:marRight w:val="0"/>
                          <w:marTop w:val="0"/>
                          <w:marBottom w:val="0"/>
                          <w:divBdr>
                            <w:top w:val="none" w:sz="0" w:space="0" w:color="auto"/>
                            <w:left w:val="none" w:sz="0" w:space="0" w:color="auto"/>
                            <w:bottom w:val="none" w:sz="0" w:space="0" w:color="auto"/>
                            <w:right w:val="none" w:sz="0" w:space="0" w:color="auto"/>
                          </w:divBdr>
                          <w:divsChild>
                            <w:div w:id="678654013">
                              <w:marLeft w:val="0"/>
                              <w:marRight w:val="0"/>
                              <w:marTop w:val="0"/>
                              <w:marBottom w:val="0"/>
                              <w:divBdr>
                                <w:top w:val="none" w:sz="0" w:space="0" w:color="auto"/>
                                <w:left w:val="none" w:sz="0" w:space="0" w:color="auto"/>
                                <w:bottom w:val="none" w:sz="0" w:space="0" w:color="auto"/>
                                <w:right w:val="none" w:sz="0" w:space="0" w:color="auto"/>
                              </w:divBdr>
                            </w:div>
                            <w:div w:id="852691614">
                              <w:marLeft w:val="0"/>
                              <w:marRight w:val="0"/>
                              <w:marTop w:val="0"/>
                              <w:marBottom w:val="0"/>
                              <w:divBdr>
                                <w:top w:val="none" w:sz="0" w:space="0" w:color="auto"/>
                                <w:left w:val="none" w:sz="0" w:space="0" w:color="auto"/>
                                <w:bottom w:val="none" w:sz="0" w:space="0" w:color="auto"/>
                                <w:right w:val="none" w:sz="0" w:space="0" w:color="auto"/>
                              </w:divBdr>
                            </w:div>
                            <w:div w:id="1186871351">
                              <w:marLeft w:val="0"/>
                              <w:marRight w:val="0"/>
                              <w:marTop w:val="0"/>
                              <w:marBottom w:val="0"/>
                              <w:divBdr>
                                <w:top w:val="none" w:sz="0" w:space="0" w:color="auto"/>
                                <w:left w:val="none" w:sz="0" w:space="0" w:color="auto"/>
                                <w:bottom w:val="none" w:sz="0" w:space="0" w:color="auto"/>
                                <w:right w:val="none" w:sz="0" w:space="0" w:color="auto"/>
                              </w:divBdr>
                              <w:divsChild>
                                <w:div w:id="90048251">
                                  <w:marLeft w:val="0"/>
                                  <w:marRight w:val="0"/>
                                  <w:marTop w:val="0"/>
                                  <w:marBottom w:val="0"/>
                                  <w:divBdr>
                                    <w:top w:val="none" w:sz="0" w:space="0" w:color="auto"/>
                                    <w:left w:val="none" w:sz="0" w:space="0" w:color="auto"/>
                                    <w:bottom w:val="none" w:sz="0" w:space="0" w:color="auto"/>
                                    <w:right w:val="none" w:sz="0" w:space="0" w:color="auto"/>
                                  </w:divBdr>
                                  <w:divsChild>
                                    <w:div w:id="141704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6868834">
          <w:marLeft w:val="0"/>
          <w:marRight w:val="0"/>
          <w:marTop w:val="0"/>
          <w:marBottom w:val="0"/>
          <w:divBdr>
            <w:top w:val="none" w:sz="0" w:space="0" w:color="auto"/>
            <w:left w:val="none" w:sz="0" w:space="0" w:color="auto"/>
            <w:bottom w:val="none" w:sz="0" w:space="0" w:color="auto"/>
            <w:right w:val="none" w:sz="0" w:space="0" w:color="auto"/>
          </w:divBdr>
          <w:divsChild>
            <w:div w:id="345983871">
              <w:marLeft w:val="0"/>
              <w:marRight w:val="0"/>
              <w:marTop w:val="0"/>
              <w:marBottom w:val="0"/>
              <w:divBdr>
                <w:top w:val="none" w:sz="0" w:space="0" w:color="auto"/>
                <w:left w:val="none" w:sz="0" w:space="0" w:color="auto"/>
                <w:bottom w:val="none" w:sz="0" w:space="0" w:color="auto"/>
                <w:right w:val="none" w:sz="0" w:space="0" w:color="auto"/>
              </w:divBdr>
              <w:divsChild>
                <w:div w:id="1690061843">
                  <w:marLeft w:val="0"/>
                  <w:marRight w:val="0"/>
                  <w:marTop w:val="0"/>
                  <w:marBottom w:val="0"/>
                  <w:divBdr>
                    <w:top w:val="none" w:sz="0" w:space="0" w:color="auto"/>
                    <w:left w:val="none" w:sz="0" w:space="0" w:color="auto"/>
                    <w:bottom w:val="none" w:sz="0" w:space="0" w:color="auto"/>
                    <w:right w:val="none" w:sz="0" w:space="0" w:color="auto"/>
                  </w:divBdr>
                  <w:divsChild>
                    <w:div w:id="159547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742979">
      <w:bodyDiv w:val="1"/>
      <w:marLeft w:val="0"/>
      <w:marRight w:val="0"/>
      <w:marTop w:val="0"/>
      <w:marBottom w:val="0"/>
      <w:divBdr>
        <w:top w:val="none" w:sz="0" w:space="0" w:color="auto"/>
        <w:left w:val="none" w:sz="0" w:space="0" w:color="auto"/>
        <w:bottom w:val="none" w:sz="0" w:space="0" w:color="auto"/>
        <w:right w:val="none" w:sz="0" w:space="0" w:color="auto"/>
      </w:divBdr>
    </w:div>
    <w:div w:id="1941714650">
      <w:bodyDiv w:val="1"/>
      <w:marLeft w:val="0"/>
      <w:marRight w:val="0"/>
      <w:marTop w:val="0"/>
      <w:marBottom w:val="0"/>
      <w:divBdr>
        <w:top w:val="none" w:sz="0" w:space="0" w:color="auto"/>
        <w:left w:val="none" w:sz="0" w:space="0" w:color="auto"/>
        <w:bottom w:val="none" w:sz="0" w:space="0" w:color="auto"/>
        <w:right w:val="none" w:sz="0" w:space="0" w:color="auto"/>
      </w:divBdr>
    </w:div>
    <w:div w:id="1941986458">
      <w:bodyDiv w:val="1"/>
      <w:marLeft w:val="0"/>
      <w:marRight w:val="0"/>
      <w:marTop w:val="0"/>
      <w:marBottom w:val="0"/>
      <w:divBdr>
        <w:top w:val="none" w:sz="0" w:space="0" w:color="auto"/>
        <w:left w:val="none" w:sz="0" w:space="0" w:color="auto"/>
        <w:bottom w:val="none" w:sz="0" w:space="0" w:color="auto"/>
        <w:right w:val="none" w:sz="0" w:space="0" w:color="auto"/>
      </w:divBdr>
      <w:divsChild>
        <w:div w:id="437717493">
          <w:marLeft w:val="0"/>
          <w:marRight w:val="0"/>
          <w:marTop w:val="0"/>
          <w:marBottom w:val="0"/>
          <w:divBdr>
            <w:top w:val="none" w:sz="0" w:space="0" w:color="auto"/>
            <w:left w:val="none" w:sz="0" w:space="0" w:color="auto"/>
            <w:bottom w:val="none" w:sz="0" w:space="0" w:color="auto"/>
            <w:right w:val="none" w:sz="0" w:space="0" w:color="auto"/>
          </w:divBdr>
          <w:divsChild>
            <w:div w:id="203760738">
              <w:marLeft w:val="0"/>
              <w:marRight w:val="0"/>
              <w:marTop w:val="0"/>
              <w:marBottom w:val="0"/>
              <w:divBdr>
                <w:top w:val="none" w:sz="0" w:space="0" w:color="auto"/>
                <w:left w:val="none" w:sz="0" w:space="0" w:color="auto"/>
                <w:bottom w:val="none" w:sz="0" w:space="0" w:color="auto"/>
                <w:right w:val="none" w:sz="0" w:space="0" w:color="auto"/>
              </w:divBdr>
            </w:div>
            <w:div w:id="907492524">
              <w:marLeft w:val="0"/>
              <w:marRight w:val="0"/>
              <w:marTop w:val="0"/>
              <w:marBottom w:val="0"/>
              <w:divBdr>
                <w:top w:val="none" w:sz="0" w:space="0" w:color="auto"/>
                <w:left w:val="none" w:sz="0" w:space="0" w:color="auto"/>
                <w:bottom w:val="none" w:sz="0" w:space="0" w:color="auto"/>
                <w:right w:val="none" w:sz="0" w:space="0" w:color="auto"/>
              </w:divBdr>
              <w:divsChild>
                <w:div w:id="308630322">
                  <w:marLeft w:val="0"/>
                  <w:marRight w:val="0"/>
                  <w:marTop w:val="0"/>
                  <w:marBottom w:val="0"/>
                  <w:divBdr>
                    <w:top w:val="none" w:sz="0" w:space="0" w:color="auto"/>
                    <w:left w:val="none" w:sz="0" w:space="0" w:color="auto"/>
                    <w:bottom w:val="none" w:sz="0" w:space="0" w:color="auto"/>
                    <w:right w:val="none" w:sz="0" w:space="0" w:color="auto"/>
                  </w:divBdr>
                  <w:divsChild>
                    <w:div w:id="175154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49166">
              <w:marLeft w:val="0"/>
              <w:marRight w:val="0"/>
              <w:marTop w:val="0"/>
              <w:marBottom w:val="0"/>
              <w:divBdr>
                <w:top w:val="none" w:sz="0" w:space="0" w:color="auto"/>
                <w:left w:val="none" w:sz="0" w:space="0" w:color="auto"/>
                <w:bottom w:val="none" w:sz="0" w:space="0" w:color="auto"/>
                <w:right w:val="none" w:sz="0" w:space="0" w:color="auto"/>
              </w:divBdr>
            </w:div>
          </w:divsChild>
        </w:div>
        <w:div w:id="595092009">
          <w:marLeft w:val="0"/>
          <w:marRight w:val="0"/>
          <w:marTop w:val="0"/>
          <w:marBottom w:val="0"/>
          <w:divBdr>
            <w:top w:val="none" w:sz="0" w:space="0" w:color="auto"/>
            <w:left w:val="none" w:sz="0" w:space="0" w:color="auto"/>
            <w:bottom w:val="none" w:sz="0" w:space="0" w:color="auto"/>
            <w:right w:val="none" w:sz="0" w:space="0" w:color="auto"/>
          </w:divBdr>
          <w:divsChild>
            <w:div w:id="138958046">
              <w:marLeft w:val="0"/>
              <w:marRight w:val="0"/>
              <w:marTop w:val="0"/>
              <w:marBottom w:val="0"/>
              <w:divBdr>
                <w:top w:val="none" w:sz="0" w:space="0" w:color="auto"/>
                <w:left w:val="none" w:sz="0" w:space="0" w:color="auto"/>
                <w:bottom w:val="none" w:sz="0" w:space="0" w:color="auto"/>
                <w:right w:val="none" w:sz="0" w:space="0" w:color="auto"/>
              </w:divBdr>
              <w:divsChild>
                <w:div w:id="167450105">
                  <w:marLeft w:val="0"/>
                  <w:marRight w:val="0"/>
                  <w:marTop w:val="0"/>
                  <w:marBottom w:val="0"/>
                  <w:divBdr>
                    <w:top w:val="none" w:sz="0" w:space="0" w:color="auto"/>
                    <w:left w:val="none" w:sz="0" w:space="0" w:color="auto"/>
                    <w:bottom w:val="none" w:sz="0" w:space="0" w:color="auto"/>
                    <w:right w:val="none" w:sz="0" w:space="0" w:color="auto"/>
                  </w:divBdr>
                  <w:divsChild>
                    <w:div w:id="6260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96468">
              <w:marLeft w:val="0"/>
              <w:marRight w:val="0"/>
              <w:marTop w:val="0"/>
              <w:marBottom w:val="0"/>
              <w:divBdr>
                <w:top w:val="none" w:sz="0" w:space="0" w:color="auto"/>
                <w:left w:val="none" w:sz="0" w:space="0" w:color="auto"/>
                <w:bottom w:val="none" w:sz="0" w:space="0" w:color="auto"/>
                <w:right w:val="none" w:sz="0" w:space="0" w:color="auto"/>
              </w:divBdr>
            </w:div>
            <w:div w:id="1701667874">
              <w:marLeft w:val="0"/>
              <w:marRight w:val="0"/>
              <w:marTop w:val="0"/>
              <w:marBottom w:val="0"/>
              <w:divBdr>
                <w:top w:val="none" w:sz="0" w:space="0" w:color="auto"/>
                <w:left w:val="none" w:sz="0" w:space="0" w:color="auto"/>
                <w:bottom w:val="none" w:sz="0" w:space="0" w:color="auto"/>
                <w:right w:val="none" w:sz="0" w:space="0" w:color="auto"/>
              </w:divBdr>
            </w:div>
          </w:divsChild>
        </w:div>
        <w:div w:id="599416842">
          <w:marLeft w:val="0"/>
          <w:marRight w:val="0"/>
          <w:marTop w:val="0"/>
          <w:marBottom w:val="0"/>
          <w:divBdr>
            <w:top w:val="none" w:sz="0" w:space="0" w:color="auto"/>
            <w:left w:val="none" w:sz="0" w:space="0" w:color="auto"/>
            <w:bottom w:val="none" w:sz="0" w:space="0" w:color="auto"/>
            <w:right w:val="none" w:sz="0" w:space="0" w:color="auto"/>
          </w:divBdr>
          <w:divsChild>
            <w:div w:id="112752566">
              <w:marLeft w:val="0"/>
              <w:marRight w:val="0"/>
              <w:marTop w:val="0"/>
              <w:marBottom w:val="0"/>
              <w:divBdr>
                <w:top w:val="none" w:sz="0" w:space="0" w:color="auto"/>
                <w:left w:val="none" w:sz="0" w:space="0" w:color="auto"/>
                <w:bottom w:val="none" w:sz="0" w:space="0" w:color="auto"/>
                <w:right w:val="none" w:sz="0" w:space="0" w:color="auto"/>
              </w:divBdr>
            </w:div>
            <w:div w:id="1280333813">
              <w:marLeft w:val="0"/>
              <w:marRight w:val="0"/>
              <w:marTop w:val="0"/>
              <w:marBottom w:val="0"/>
              <w:divBdr>
                <w:top w:val="none" w:sz="0" w:space="0" w:color="auto"/>
                <w:left w:val="none" w:sz="0" w:space="0" w:color="auto"/>
                <w:bottom w:val="none" w:sz="0" w:space="0" w:color="auto"/>
                <w:right w:val="none" w:sz="0" w:space="0" w:color="auto"/>
              </w:divBdr>
              <w:divsChild>
                <w:div w:id="1137333226">
                  <w:marLeft w:val="0"/>
                  <w:marRight w:val="0"/>
                  <w:marTop w:val="0"/>
                  <w:marBottom w:val="0"/>
                  <w:divBdr>
                    <w:top w:val="none" w:sz="0" w:space="0" w:color="auto"/>
                    <w:left w:val="none" w:sz="0" w:space="0" w:color="auto"/>
                    <w:bottom w:val="none" w:sz="0" w:space="0" w:color="auto"/>
                    <w:right w:val="none" w:sz="0" w:space="0" w:color="auto"/>
                  </w:divBdr>
                  <w:divsChild>
                    <w:div w:id="105488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8489">
              <w:marLeft w:val="0"/>
              <w:marRight w:val="0"/>
              <w:marTop w:val="0"/>
              <w:marBottom w:val="0"/>
              <w:divBdr>
                <w:top w:val="none" w:sz="0" w:space="0" w:color="auto"/>
                <w:left w:val="none" w:sz="0" w:space="0" w:color="auto"/>
                <w:bottom w:val="none" w:sz="0" w:space="0" w:color="auto"/>
                <w:right w:val="none" w:sz="0" w:space="0" w:color="auto"/>
              </w:divBdr>
            </w:div>
          </w:divsChild>
        </w:div>
        <w:div w:id="674577981">
          <w:marLeft w:val="0"/>
          <w:marRight w:val="0"/>
          <w:marTop w:val="0"/>
          <w:marBottom w:val="0"/>
          <w:divBdr>
            <w:top w:val="none" w:sz="0" w:space="0" w:color="auto"/>
            <w:left w:val="none" w:sz="0" w:space="0" w:color="auto"/>
            <w:bottom w:val="none" w:sz="0" w:space="0" w:color="auto"/>
            <w:right w:val="none" w:sz="0" w:space="0" w:color="auto"/>
          </w:divBdr>
          <w:divsChild>
            <w:div w:id="120879674">
              <w:marLeft w:val="0"/>
              <w:marRight w:val="0"/>
              <w:marTop w:val="0"/>
              <w:marBottom w:val="0"/>
              <w:divBdr>
                <w:top w:val="none" w:sz="0" w:space="0" w:color="auto"/>
                <w:left w:val="none" w:sz="0" w:space="0" w:color="auto"/>
                <w:bottom w:val="none" w:sz="0" w:space="0" w:color="auto"/>
                <w:right w:val="none" w:sz="0" w:space="0" w:color="auto"/>
              </w:divBdr>
            </w:div>
            <w:div w:id="1920483836">
              <w:marLeft w:val="0"/>
              <w:marRight w:val="0"/>
              <w:marTop w:val="0"/>
              <w:marBottom w:val="0"/>
              <w:divBdr>
                <w:top w:val="none" w:sz="0" w:space="0" w:color="auto"/>
                <w:left w:val="none" w:sz="0" w:space="0" w:color="auto"/>
                <w:bottom w:val="none" w:sz="0" w:space="0" w:color="auto"/>
                <w:right w:val="none" w:sz="0" w:space="0" w:color="auto"/>
              </w:divBdr>
              <w:divsChild>
                <w:div w:id="1096094284">
                  <w:marLeft w:val="0"/>
                  <w:marRight w:val="0"/>
                  <w:marTop w:val="0"/>
                  <w:marBottom w:val="0"/>
                  <w:divBdr>
                    <w:top w:val="none" w:sz="0" w:space="0" w:color="auto"/>
                    <w:left w:val="none" w:sz="0" w:space="0" w:color="auto"/>
                    <w:bottom w:val="none" w:sz="0" w:space="0" w:color="auto"/>
                    <w:right w:val="none" w:sz="0" w:space="0" w:color="auto"/>
                  </w:divBdr>
                  <w:divsChild>
                    <w:div w:id="153754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10239">
              <w:marLeft w:val="0"/>
              <w:marRight w:val="0"/>
              <w:marTop w:val="0"/>
              <w:marBottom w:val="0"/>
              <w:divBdr>
                <w:top w:val="none" w:sz="0" w:space="0" w:color="auto"/>
                <w:left w:val="none" w:sz="0" w:space="0" w:color="auto"/>
                <w:bottom w:val="none" w:sz="0" w:space="0" w:color="auto"/>
                <w:right w:val="none" w:sz="0" w:space="0" w:color="auto"/>
              </w:divBdr>
            </w:div>
          </w:divsChild>
        </w:div>
        <w:div w:id="1105152898">
          <w:marLeft w:val="0"/>
          <w:marRight w:val="0"/>
          <w:marTop w:val="0"/>
          <w:marBottom w:val="0"/>
          <w:divBdr>
            <w:top w:val="none" w:sz="0" w:space="0" w:color="auto"/>
            <w:left w:val="none" w:sz="0" w:space="0" w:color="auto"/>
            <w:bottom w:val="none" w:sz="0" w:space="0" w:color="auto"/>
            <w:right w:val="none" w:sz="0" w:space="0" w:color="auto"/>
          </w:divBdr>
          <w:divsChild>
            <w:div w:id="323899692">
              <w:marLeft w:val="0"/>
              <w:marRight w:val="0"/>
              <w:marTop w:val="0"/>
              <w:marBottom w:val="0"/>
              <w:divBdr>
                <w:top w:val="none" w:sz="0" w:space="0" w:color="auto"/>
                <w:left w:val="none" w:sz="0" w:space="0" w:color="auto"/>
                <w:bottom w:val="none" w:sz="0" w:space="0" w:color="auto"/>
                <w:right w:val="none" w:sz="0" w:space="0" w:color="auto"/>
              </w:divBdr>
            </w:div>
            <w:div w:id="1122573115">
              <w:marLeft w:val="0"/>
              <w:marRight w:val="0"/>
              <w:marTop w:val="0"/>
              <w:marBottom w:val="0"/>
              <w:divBdr>
                <w:top w:val="none" w:sz="0" w:space="0" w:color="auto"/>
                <w:left w:val="none" w:sz="0" w:space="0" w:color="auto"/>
                <w:bottom w:val="none" w:sz="0" w:space="0" w:color="auto"/>
                <w:right w:val="none" w:sz="0" w:space="0" w:color="auto"/>
              </w:divBdr>
            </w:div>
            <w:div w:id="1427925802">
              <w:marLeft w:val="0"/>
              <w:marRight w:val="0"/>
              <w:marTop w:val="0"/>
              <w:marBottom w:val="0"/>
              <w:divBdr>
                <w:top w:val="none" w:sz="0" w:space="0" w:color="auto"/>
                <w:left w:val="none" w:sz="0" w:space="0" w:color="auto"/>
                <w:bottom w:val="none" w:sz="0" w:space="0" w:color="auto"/>
                <w:right w:val="none" w:sz="0" w:space="0" w:color="auto"/>
              </w:divBdr>
              <w:divsChild>
                <w:div w:id="1557429679">
                  <w:marLeft w:val="0"/>
                  <w:marRight w:val="0"/>
                  <w:marTop w:val="0"/>
                  <w:marBottom w:val="0"/>
                  <w:divBdr>
                    <w:top w:val="none" w:sz="0" w:space="0" w:color="auto"/>
                    <w:left w:val="none" w:sz="0" w:space="0" w:color="auto"/>
                    <w:bottom w:val="none" w:sz="0" w:space="0" w:color="auto"/>
                    <w:right w:val="none" w:sz="0" w:space="0" w:color="auto"/>
                  </w:divBdr>
                  <w:divsChild>
                    <w:div w:id="69384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311788">
          <w:marLeft w:val="0"/>
          <w:marRight w:val="0"/>
          <w:marTop w:val="0"/>
          <w:marBottom w:val="0"/>
          <w:divBdr>
            <w:top w:val="none" w:sz="0" w:space="0" w:color="auto"/>
            <w:left w:val="none" w:sz="0" w:space="0" w:color="auto"/>
            <w:bottom w:val="none" w:sz="0" w:space="0" w:color="auto"/>
            <w:right w:val="none" w:sz="0" w:space="0" w:color="auto"/>
          </w:divBdr>
          <w:divsChild>
            <w:div w:id="166291035">
              <w:marLeft w:val="0"/>
              <w:marRight w:val="0"/>
              <w:marTop w:val="0"/>
              <w:marBottom w:val="0"/>
              <w:divBdr>
                <w:top w:val="none" w:sz="0" w:space="0" w:color="auto"/>
                <w:left w:val="none" w:sz="0" w:space="0" w:color="auto"/>
                <w:bottom w:val="none" w:sz="0" w:space="0" w:color="auto"/>
                <w:right w:val="none" w:sz="0" w:space="0" w:color="auto"/>
              </w:divBdr>
            </w:div>
            <w:div w:id="1614239459">
              <w:marLeft w:val="0"/>
              <w:marRight w:val="0"/>
              <w:marTop w:val="0"/>
              <w:marBottom w:val="0"/>
              <w:divBdr>
                <w:top w:val="none" w:sz="0" w:space="0" w:color="auto"/>
                <w:left w:val="none" w:sz="0" w:space="0" w:color="auto"/>
                <w:bottom w:val="none" w:sz="0" w:space="0" w:color="auto"/>
                <w:right w:val="none" w:sz="0" w:space="0" w:color="auto"/>
              </w:divBdr>
            </w:div>
            <w:div w:id="1927613921">
              <w:marLeft w:val="0"/>
              <w:marRight w:val="0"/>
              <w:marTop w:val="0"/>
              <w:marBottom w:val="0"/>
              <w:divBdr>
                <w:top w:val="none" w:sz="0" w:space="0" w:color="auto"/>
                <w:left w:val="none" w:sz="0" w:space="0" w:color="auto"/>
                <w:bottom w:val="none" w:sz="0" w:space="0" w:color="auto"/>
                <w:right w:val="none" w:sz="0" w:space="0" w:color="auto"/>
              </w:divBdr>
              <w:divsChild>
                <w:div w:id="1282494099">
                  <w:marLeft w:val="0"/>
                  <w:marRight w:val="0"/>
                  <w:marTop w:val="0"/>
                  <w:marBottom w:val="0"/>
                  <w:divBdr>
                    <w:top w:val="none" w:sz="0" w:space="0" w:color="auto"/>
                    <w:left w:val="none" w:sz="0" w:space="0" w:color="auto"/>
                    <w:bottom w:val="none" w:sz="0" w:space="0" w:color="auto"/>
                    <w:right w:val="none" w:sz="0" w:space="0" w:color="auto"/>
                  </w:divBdr>
                  <w:divsChild>
                    <w:div w:id="192101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517762">
          <w:marLeft w:val="0"/>
          <w:marRight w:val="0"/>
          <w:marTop w:val="0"/>
          <w:marBottom w:val="0"/>
          <w:divBdr>
            <w:top w:val="none" w:sz="0" w:space="0" w:color="auto"/>
            <w:left w:val="none" w:sz="0" w:space="0" w:color="auto"/>
            <w:bottom w:val="none" w:sz="0" w:space="0" w:color="auto"/>
            <w:right w:val="none" w:sz="0" w:space="0" w:color="auto"/>
          </w:divBdr>
          <w:divsChild>
            <w:div w:id="44110858">
              <w:marLeft w:val="0"/>
              <w:marRight w:val="0"/>
              <w:marTop w:val="0"/>
              <w:marBottom w:val="0"/>
              <w:divBdr>
                <w:top w:val="none" w:sz="0" w:space="0" w:color="auto"/>
                <w:left w:val="none" w:sz="0" w:space="0" w:color="auto"/>
                <w:bottom w:val="none" w:sz="0" w:space="0" w:color="auto"/>
                <w:right w:val="none" w:sz="0" w:space="0" w:color="auto"/>
              </w:divBdr>
            </w:div>
            <w:div w:id="1133214569">
              <w:marLeft w:val="0"/>
              <w:marRight w:val="0"/>
              <w:marTop w:val="0"/>
              <w:marBottom w:val="0"/>
              <w:divBdr>
                <w:top w:val="none" w:sz="0" w:space="0" w:color="auto"/>
                <w:left w:val="none" w:sz="0" w:space="0" w:color="auto"/>
                <w:bottom w:val="none" w:sz="0" w:space="0" w:color="auto"/>
                <w:right w:val="none" w:sz="0" w:space="0" w:color="auto"/>
              </w:divBdr>
            </w:div>
            <w:div w:id="1931348275">
              <w:marLeft w:val="0"/>
              <w:marRight w:val="0"/>
              <w:marTop w:val="0"/>
              <w:marBottom w:val="0"/>
              <w:divBdr>
                <w:top w:val="none" w:sz="0" w:space="0" w:color="auto"/>
                <w:left w:val="none" w:sz="0" w:space="0" w:color="auto"/>
                <w:bottom w:val="none" w:sz="0" w:space="0" w:color="auto"/>
                <w:right w:val="none" w:sz="0" w:space="0" w:color="auto"/>
              </w:divBdr>
              <w:divsChild>
                <w:div w:id="114179780">
                  <w:marLeft w:val="0"/>
                  <w:marRight w:val="0"/>
                  <w:marTop w:val="0"/>
                  <w:marBottom w:val="0"/>
                  <w:divBdr>
                    <w:top w:val="none" w:sz="0" w:space="0" w:color="auto"/>
                    <w:left w:val="none" w:sz="0" w:space="0" w:color="auto"/>
                    <w:bottom w:val="none" w:sz="0" w:space="0" w:color="auto"/>
                    <w:right w:val="none" w:sz="0" w:space="0" w:color="auto"/>
                  </w:divBdr>
                  <w:divsChild>
                    <w:div w:id="1744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787494">
          <w:marLeft w:val="0"/>
          <w:marRight w:val="0"/>
          <w:marTop w:val="0"/>
          <w:marBottom w:val="0"/>
          <w:divBdr>
            <w:top w:val="none" w:sz="0" w:space="0" w:color="auto"/>
            <w:left w:val="none" w:sz="0" w:space="0" w:color="auto"/>
            <w:bottom w:val="none" w:sz="0" w:space="0" w:color="auto"/>
            <w:right w:val="none" w:sz="0" w:space="0" w:color="auto"/>
          </w:divBdr>
          <w:divsChild>
            <w:div w:id="564804908">
              <w:marLeft w:val="0"/>
              <w:marRight w:val="0"/>
              <w:marTop w:val="0"/>
              <w:marBottom w:val="0"/>
              <w:divBdr>
                <w:top w:val="none" w:sz="0" w:space="0" w:color="auto"/>
                <w:left w:val="none" w:sz="0" w:space="0" w:color="auto"/>
                <w:bottom w:val="none" w:sz="0" w:space="0" w:color="auto"/>
                <w:right w:val="none" w:sz="0" w:space="0" w:color="auto"/>
              </w:divBdr>
            </w:div>
            <w:div w:id="1527870918">
              <w:marLeft w:val="0"/>
              <w:marRight w:val="0"/>
              <w:marTop w:val="0"/>
              <w:marBottom w:val="0"/>
              <w:divBdr>
                <w:top w:val="none" w:sz="0" w:space="0" w:color="auto"/>
                <w:left w:val="none" w:sz="0" w:space="0" w:color="auto"/>
                <w:bottom w:val="none" w:sz="0" w:space="0" w:color="auto"/>
                <w:right w:val="none" w:sz="0" w:space="0" w:color="auto"/>
              </w:divBdr>
              <w:divsChild>
                <w:div w:id="656032011">
                  <w:marLeft w:val="0"/>
                  <w:marRight w:val="0"/>
                  <w:marTop w:val="0"/>
                  <w:marBottom w:val="0"/>
                  <w:divBdr>
                    <w:top w:val="none" w:sz="0" w:space="0" w:color="auto"/>
                    <w:left w:val="none" w:sz="0" w:space="0" w:color="auto"/>
                    <w:bottom w:val="none" w:sz="0" w:space="0" w:color="auto"/>
                    <w:right w:val="none" w:sz="0" w:space="0" w:color="auto"/>
                  </w:divBdr>
                  <w:divsChild>
                    <w:div w:id="141751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1455">
      <w:bodyDiv w:val="1"/>
      <w:marLeft w:val="0"/>
      <w:marRight w:val="0"/>
      <w:marTop w:val="0"/>
      <w:marBottom w:val="0"/>
      <w:divBdr>
        <w:top w:val="none" w:sz="0" w:space="0" w:color="auto"/>
        <w:left w:val="none" w:sz="0" w:space="0" w:color="auto"/>
        <w:bottom w:val="none" w:sz="0" w:space="0" w:color="auto"/>
        <w:right w:val="none" w:sz="0" w:space="0" w:color="auto"/>
      </w:divBdr>
      <w:divsChild>
        <w:div w:id="1843200945">
          <w:marLeft w:val="0"/>
          <w:marRight w:val="0"/>
          <w:marTop w:val="0"/>
          <w:marBottom w:val="0"/>
          <w:divBdr>
            <w:top w:val="none" w:sz="0" w:space="0" w:color="auto"/>
            <w:left w:val="none" w:sz="0" w:space="0" w:color="auto"/>
            <w:bottom w:val="none" w:sz="0" w:space="0" w:color="auto"/>
            <w:right w:val="none" w:sz="0" w:space="0" w:color="auto"/>
          </w:divBdr>
          <w:divsChild>
            <w:div w:id="302389189">
              <w:marLeft w:val="0"/>
              <w:marRight w:val="0"/>
              <w:marTop w:val="0"/>
              <w:marBottom w:val="0"/>
              <w:divBdr>
                <w:top w:val="none" w:sz="0" w:space="0" w:color="auto"/>
                <w:left w:val="none" w:sz="0" w:space="0" w:color="auto"/>
                <w:bottom w:val="none" w:sz="0" w:space="0" w:color="auto"/>
                <w:right w:val="none" w:sz="0" w:space="0" w:color="auto"/>
              </w:divBdr>
            </w:div>
            <w:div w:id="864292211">
              <w:marLeft w:val="0"/>
              <w:marRight w:val="0"/>
              <w:marTop w:val="0"/>
              <w:marBottom w:val="0"/>
              <w:divBdr>
                <w:top w:val="none" w:sz="0" w:space="0" w:color="auto"/>
                <w:left w:val="none" w:sz="0" w:space="0" w:color="auto"/>
                <w:bottom w:val="none" w:sz="0" w:space="0" w:color="auto"/>
                <w:right w:val="none" w:sz="0" w:space="0" w:color="auto"/>
              </w:divBdr>
            </w:div>
            <w:div w:id="1796369192">
              <w:marLeft w:val="0"/>
              <w:marRight w:val="0"/>
              <w:marTop w:val="0"/>
              <w:marBottom w:val="0"/>
              <w:divBdr>
                <w:top w:val="none" w:sz="0" w:space="0" w:color="auto"/>
                <w:left w:val="none" w:sz="0" w:space="0" w:color="auto"/>
                <w:bottom w:val="none" w:sz="0" w:space="0" w:color="auto"/>
                <w:right w:val="none" w:sz="0" w:space="0" w:color="auto"/>
              </w:divBdr>
              <w:divsChild>
                <w:div w:id="2110737583">
                  <w:marLeft w:val="0"/>
                  <w:marRight w:val="0"/>
                  <w:marTop w:val="0"/>
                  <w:marBottom w:val="0"/>
                  <w:divBdr>
                    <w:top w:val="none" w:sz="0" w:space="0" w:color="auto"/>
                    <w:left w:val="none" w:sz="0" w:space="0" w:color="auto"/>
                    <w:bottom w:val="none" w:sz="0" w:space="0" w:color="auto"/>
                    <w:right w:val="none" w:sz="0" w:space="0" w:color="auto"/>
                  </w:divBdr>
                  <w:divsChild>
                    <w:div w:id="21326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932850">
      <w:bodyDiv w:val="1"/>
      <w:marLeft w:val="0"/>
      <w:marRight w:val="0"/>
      <w:marTop w:val="0"/>
      <w:marBottom w:val="0"/>
      <w:divBdr>
        <w:top w:val="none" w:sz="0" w:space="0" w:color="auto"/>
        <w:left w:val="none" w:sz="0" w:space="0" w:color="auto"/>
        <w:bottom w:val="none" w:sz="0" w:space="0" w:color="auto"/>
        <w:right w:val="none" w:sz="0" w:space="0" w:color="auto"/>
      </w:divBdr>
      <w:divsChild>
        <w:div w:id="38282432">
          <w:marLeft w:val="0"/>
          <w:marRight w:val="0"/>
          <w:marTop w:val="0"/>
          <w:marBottom w:val="0"/>
          <w:divBdr>
            <w:top w:val="none" w:sz="0" w:space="0" w:color="auto"/>
            <w:left w:val="none" w:sz="0" w:space="0" w:color="auto"/>
            <w:bottom w:val="none" w:sz="0" w:space="0" w:color="auto"/>
            <w:right w:val="none" w:sz="0" w:space="0" w:color="auto"/>
          </w:divBdr>
          <w:divsChild>
            <w:div w:id="777721677">
              <w:marLeft w:val="0"/>
              <w:marRight w:val="0"/>
              <w:marTop w:val="0"/>
              <w:marBottom w:val="0"/>
              <w:divBdr>
                <w:top w:val="none" w:sz="0" w:space="0" w:color="auto"/>
                <w:left w:val="none" w:sz="0" w:space="0" w:color="auto"/>
                <w:bottom w:val="none" w:sz="0" w:space="0" w:color="auto"/>
                <w:right w:val="none" w:sz="0" w:space="0" w:color="auto"/>
              </w:divBdr>
            </w:div>
            <w:div w:id="1910725431">
              <w:marLeft w:val="0"/>
              <w:marRight w:val="0"/>
              <w:marTop w:val="0"/>
              <w:marBottom w:val="0"/>
              <w:divBdr>
                <w:top w:val="none" w:sz="0" w:space="0" w:color="auto"/>
                <w:left w:val="none" w:sz="0" w:space="0" w:color="auto"/>
                <w:bottom w:val="none" w:sz="0" w:space="0" w:color="auto"/>
                <w:right w:val="none" w:sz="0" w:space="0" w:color="auto"/>
              </w:divBdr>
            </w:div>
            <w:div w:id="2069641358">
              <w:marLeft w:val="0"/>
              <w:marRight w:val="0"/>
              <w:marTop w:val="0"/>
              <w:marBottom w:val="0"/>
              <w:divBdr>
                <w:top w:val="none" w:sz="0" w:space="0" w:color="auto"/>
                <w:left w:val="none" w:sz="0" w:space="0" w:color="auto"/>
                <w:bottom w:val="none" w:sz="0" w:space="0" w:color="auto"/>
                <w:right w:val="none" w:sz="0" w:space="0" w:color="auto"/>
              </w:divBdr>
              <w:divsChild>
                <w:div w:id="1889998509">
                  <w:marLeft w:val="0"/>
                  <w:marRight w:val="0"/>
                  <w:marTop w:val="0"/>
                  <w:marBottom w:val="0"/>
                  <w:divBdr>
                    <w:top w:val="none" w:sz="0" w:space="0" w:color="auto"/>
                    <w:left w:val="none" w:sz="0" w:space="0" w:color="auto"/>
                    <w:bottom w:val="none" w:sz="0" w:space="0" w:color="auto"/>
                    <w:right w:val="none" w:sz="0" w:space="0" w:color="auto"/>
                  </w:divBdr>
                  <w:divsChild>
                    <w:div w:id="177420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59144">
          <w:marLeft w:val="0"/>
          <w:marRight w:val="0"/>
          <w:marTop w:val="0"/>
          <w:marBottom w:val="0"/>
          <w:divBdr>
            <w:top w:val="none" w:sz="0" w:space="0" w:color="auto"/>
            <w:left w:val="none" w:sz="0" w:space="0" w:color="auto"/>
            <w:bottom w:val="none" w:sz="0" w:space="0" w:color="auto"/>
            <w:right w:val="none" w:sz="0" w:space="0" w:color="auto"/>
          </w:divBdr>
          <w:divsChild>
            <w:div w:id="297684141">
              <w:marLeft w:val="0"/>
              <w:marRight w:val="0"/>
              <w:marTop w:val="0"/>
              <w:marBottom w:val="0"/>
              <w:divBdr>
                <w:top w:val="none" w:sz="0" w:space="0" w:color="auto"/>
                <w:left w:val="none" w:sz="0" w:space="0" w:color="auto"/>
                <w:bottom w:val="none" w:sz="0" w:space="0" w:color="auto"/>
                <w:right w:val="none" w:sz="0" w:space="0" w:color="auto"/>
              </w:divBdr>
              <w:divsChild>
                <w:div w:id="364991644">
                  <w:marLeft w:val="0"/>
                  <w:marRight w:val="0"/>
                  <w:marTop w:val="0"/>
                  <w:marBottom w:val="0"/>
                  <w:divBdr>
                    <w:top w:val="none" w:sz="0" w:space="0" w:color="auto"/>
                    <w:left w:val="none" w:sz="0" w:space="0" w:color="auto"/>
                    <w:bottom w:val="none" w:sz="0" w:space="0" w:color="auto"/>
                    <w:right w:val="none" w:sz="0" w:space="0" w:color="auto"/>
                  </w:divBdr>
                  <w:divsChild>
                    <w:div w:id="187402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17381">
              <w:marLeft w:val="0"/>
              <w:marRight w:val="0"/>
              <w:marTop w:val="0"/>
              <w:marBottom w:val="0"/>
              <w:divBdr>
                <w:top w:val="none" w:sz="0" w:space="0" w:color="auto"/>
                <w:left w:val="none" w:sz="0" w:space="0" w:color="auto"/>
                <w:bottom w:val="none" w:sz="0" w:space="0" w:color="auto"/>
                <w:right w:val="none" w:sz="0" w:space="0" w:color="auto"/>
              </w:divBdr>
            </w:div>
            <w:div w:id="650213328">
              <w:marLeft w:val="0"/>
              <w:marRight w:val="0"/>
              <w:marTop w:val="0"/>
              <w:marBottom w:val="0"/>
              <w:divBdr>
                <w:top w:val="none" w:sz="0" w:space="0" w:color="auto"/>
                <w:left w:val="none" w:sz="0" w:space="0" w:color="auto"/>
                <w:bottom w:val="none" w:sz="0" w:space="0" w:color="auto"/>
                <w:right w:val="none" w:sz="0" w:space="0" w:color="auto"/>
              </w:divBdr>
            </w:div>
          </w:divsChild>
        </w:div>
        <w:div w:id="630750584">
          <w:marLeft w:val="0"/>
          <w:marRight w:val="0"/>
          <w:marTop w:val="0"/>
          <w:marBottom w:val="0"/>
          <w:divBdr>
            <w:top w:val="none" w:sz="0" w:space="0" w:color="auto"/>
            <w:left w:val="none" w:sz="0" w:space="0" w:color="auto"/>
            <w:bottom w:val="none" w:sz="0" w:space="0" w:color="auto"/>
            <w:right w:val="none" w:sz="0" w:space="0" w:color="auto"/>
          </w:divBdr>
          <w:divsChild>
            <w:div w:id="773550956">
              <w:marLeft w:val="0"/>
              <w:marRight w:val="0"/>
              <w:marTop w:val="0"/>
              <w:marBottom w:val="0"/>
              <w:divBdr>
                <w:top w:val="none" w:sz="0" w:space="0" w:color="auto"/>
                <w:left w:val="none" w:sz="0" w:space="0" w:color="auto"/>
                <w:bottom w:val="none" w:sz="0" w:space="0" w:color="auto"/>
                <w:right w:val="none" w:sz="0" w:space="0" w:color="auto"/>
              </w:divBdr>
            </w:div>
            <w:div w:id="1460762038">
              <w:marLeft w:val="0"/>
              <w:marRight w:val="0"/>
              <w:marTop w:val="0"/>
              <w:marBottom w:val="0"/>
              <w:divBdr>
                <w:top w:val="none" w:sz="0" w:space="0" w:color="auto"/>
                <w:left w:val="none" w:sz="0" w:space="0" w:color="auto"/>
                <w:bottom w:val="none" w:sz="0" w:space="0" w:color="auto"/>
                <w:right w:val="none" w:sz="0" w:space="0" w:color="auto"/>
              </w:divBdr>
            </w:div>
            <w:div w:id="1563372101">
              <w:marLeft w:val="0"/>
              <w:marRight w:val="0"/>
              <w:marTop w:val="0"/>
              <w:marBottom w:val="0"/>
              <w:divBdr>
                <w:top w:val="none" w:sz="0" w:space="0" w:color="auto"/>
                <w:left w:val="none" w:sz="0" w:space="0" w:color="auto"/>
                <w:bottom w:val="none" w:sz="0" w:space="0" w:color="auto"/>
                <w:right w:val="none" w:sz="0" w:space="0" w:color="auto"/>
              </w:divBdr>
              <w:divsChild>
                <w:div w:id="2025356005">
                  <w:marLeft w:val="0"/>
                  <w:marRight w:val="0"/>
                  <w:marTop w:val="0"/>
                  <w:marBottom w:val="0"/>
                  <w:divBdr>
                    <w:top w:val="none" w:sz="0" w:space="0" w:color="auto"/>
                    <w:left w:val="none" w:sz="0" w:space="0" w:color="auto"/>
                    <w:bottom w:val="none" w:sz="0" w:space="0" w:color="auto"/>
                    <w:right w:val="none" w:sz="0" w:space="0" w:color="auto"/>
                  </w:divBdr>
                  <w:divsChild>
                    <w:div w:id="18782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164460">
          <w:marLeft w:val="0"/>
          <w:marRight w:val="0"/>
          <w:marTop w:val="0"/>
          <w:marBottom w:val="0"/>
          <w:divBdr>
            <w:top w:val="none" w:sz="0" w:space="0" w:color="auto"/>
            <w:left w:val="none" w:sz="0" w:space="0" w:color="auto"/>
            <w:bottom w:val="none" w:sz="0" w:space="0" w:color="auto"/>
            <w:right w:val="none" w:sz="0" w:space="0" w:color="auto"/>
          </w:divBdr>
          <w:divsChild>
            <w:div w:id="203367487">
              <w:marLeft w:val="0"/>
              <w:marRight w:val="0"/>
              <w:marTop w:val="0"/>
              <w:marBottom w:val="0"/>
              <w:divBdr>
                <w:top w:val="none" w:sz="0" w:space="0" w:color="auto"/>
                <w:left w:val="none" w:sz="0" w:space="0" w:color="auto"/>
                <w:bottom w:val="none" w:sz="0" w:space="0" w:color="auto"/>
                <w:right w:val="none" w:sz="0" w:space="0" w:color="auto"/>
              </w:divBdr>
            </w:div>
            <w:div w:id="1111435177">
              <w:marLeft w:val="0"/>
              <w:marRight w:val="0"/>
              <w:marTop w:val="0"/>
              <w:marBottom w:val="0"/>
              <w:divBdr>
                <w:top w:val="none" w:sz="0" w:space="0" w:color="auto"/>
                <w:left w:val="none" w:sz="0" w:space="0" w:color="auto"/>
                <w:bottom w:val="none" w:sz="0" w:space="0" w:color="auto"/>
                <w:right w:val="none" w:sz="0" w:space="0" w:color="auto"/>
              </w:divBdr>
            </w:div>
            <w:div w:id="1727802942">
              <w:marLeft w:val="0"/>
              <w:marRight w:val="0"/>
              <w:marTop w:val="0"/>
              <w:marBottom w:val="0"/>
              <w:divBdr>
                <w:top w:val="none" w:sz="0" w:space="0" w:color="auto"/>
                <w:left w:val="none" w:sz="0" w:space="0" w:color="auto"/>
                <w:bottom w:val="none" w:sz="0" w:space="0" w:color="auto"/>
                <w:right w:val="none" w:sz="0" w:space="0" w:color="auto"/>
              </w:divBdr>
              <w:divsChild>
                <w:div w:id="610363739">
                  <w:marLeft w:val="0"/>
                  <w:marRight w:val="0"/>
                  <w:marTop w:val="0"/>
                  <w:marBottom w:val="0"/>
                  <w:divBdr>
                    <w:top w:val="none" w:sz="0" w:space="0" w:color="auto"/>
                    <w:left w:val="none" w:sz="0" w:space="0" w:color="auto"/>
                    <w:bottom w:val="none" w:sz="0" w:space="0" w:color="auto"/>
                    <w:right w:val="none" w:sz="0" w:space="0" w:color="auto"/>
                  </w:divBdr>
                  <w:divsChild>
                    <w:div w:id="50143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455781">
          <w:marLeft w:val="0"/>
          <w:marRight w:val="0"/>
          <w:marTop w:val="0"/>
          <w:marBottom w:val="0"/>
          <w:divBdr>
            <w:top w:val="none" w:sz="0" w:space="0" w:color="auto"/>
            <w:left w:val="none" w:sz="0" w:space="0" w:color="auto"/>
            <w:bottom w:val="none" w:sz="0" w:space="0" w:color="auto"/>
            <w:right w:val="none" w:sz="0" w:space="0" w:color="auto"/>
          </w:divBdr>
          <w:divsChild>
            <w:div w:id="832257660">
              <w:marLeft w:val="0"/>
              <w:marRight w:val="0"/>
              <w:marTop w:val="0"/>
              <w:marBottom w:val="0"/>
              <w:divBdr>
                <w:top w:val="none" w:sz="0" w:space="0" w:color="auto"/>
                <w:left w:val="none" w:sz="0" w:space="0" w:color="auto"/>
                <w:bottom w:val="none" w:sz="0" w:space="0" w:color="auto"/>
                <w:right w:val="none" w:sz="0" w:space="0" w:color="auto"/>
              </w:divBdr>
            </w:div>
            <w:div w:id="1695157243">
              <w:marLeft w:val="0"/>
              <w:marRight w:val="0"/>
              <w:marTop w:val="0"/>
              <w:marBottom w:val="0"/>
              <w:divBdr>
                <w:top w:val="none" w:sz="0" w:space="0" w:color="auto"/>
                <w:left w:val="none" w:sz="0" w:space="0" w:color="auto"/>
                <w:bottom w:val="none" w:sz="0" w:space="0" w:color="auto"/>
                <w:right w:val="none" w:sz="0" w:space="0" w:color="auto"/>
              </w:divBdr>
              <w:divsChild>
                <w:div w:id="1226531890">
                  <w:marLeft w:val="0"/>
                  <w:marRight w:val="0"/>
                  <w:marTop w:val="0"/>
                  <w:marBottom w:val="0"/>
                  <w:divBdr>
                    <w:top w:val="none" w:sz="0" w:space="0" w:color="auto"/>
                    <w:left w:val="none" w:sz="0" w:space="0" w:color="auto"/>
                    <w:bottom w:val="none" w:sz="0" w:space="0" w:color="auto"/>
                    <w:right w:val="none" w:sz="0" w:space="0" w:color="auto"/>
                  </w:divBdr>
                  <w:divsChild>
                    <w:div w:id="114531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3658">
              <w:marLeft w:val="0"/>
              <w:marRight w:val="0"/>
              <w:marTop w:val="0"/>
              <w:marBottom w:val="0"/>
              <w:divBdr>
                <w:top w:val="none" w:sz="0" w:space="0" w:color="auto"/>
                <w:left w:val="none" w:sz="0" w:space="0" w:color="auto"/>
                <w:bottom w:val="none" w:sz="0" w:space="0" w:color="auto"/>
                <w:right w:val="none" w:sz="0" w:space="0" w:color="auto"/>
              </w:divBdr>
            </w:div>
          </w:divsChild>
        </w:div>
        <w:div w:id="1111556909">
          <w:marLeft w:val="0"/>
          <w:marRight w:val="0"/>
          <w:marTop w:val="0"/>
          <w:marBottom w:val="0"/>
          <w:divBdr>
            <w:top w:val="none" w:sz="0" w:space="0" w:color="auto"/>
            <w:left w:val="none" w:sz="0" w:space="0" w:color="auto"/>
            <w:bottom w:val="none" w:sz="0" w:space="0" w:color="auto"/>
            <w:right w:val="none" w:sz="0" w:space="0" w:color="auto"/>
          </w:divBdr>
          <w:divsChild>
            <w:div w:id="1040664258">
              <w:marLeft w:val="0"/>
              <w:marRight w:val="0"/>
              <w:marTop w:val="0"/>
              <w:marBottom w:val="0"/>
              <w:divBdr>
                <w:top w:val="none" w:sz="0" w:space="0" w:color="auto"/>
                <w:left w:val="none" w:sz="0" w:space="0" w:color="auto"/>
                <w:bottom w:val="none" w:sz="0" w:space="0" w:color="auto"/>
                <w:right w:val="none" w:sz="0" w:space="0" w:color="auto"/>
              </w:divBdr>
            </w:div>
            <w:div w:id="1346245912">
              <w:marLeft w:val="0"/>
              <w:marRight w:val="0"/>
              <w:marTop w:val="0"/>
              <w:marBottom w:val="0"/>
              <w:divBdr>
                <w:top w:val="none" w:sz="0" w:space="0" w:color="auto"/>
                <w:left w:val="none" w:sz="0" w:space="0" w:color="auto"/>
                <w:bottom w:val="none" w:sz="0" w:space="0" w:color="auto"/>
                <w:right w:val="none" w:sz="0" w:space="0" w:color="auto"/>
              </w:divBdr>
            </w:div>
            <w:div w:id="1387605828">
              <w:marLeft w:val="0"/>
              <w:marRight w:val="0"/>
              <w:marTop w:val="0"/>
              <w:marBottom w:val="0"/>
              <w:divBdr>
                <w:top w:val="none" w:sz="0" w:space="0" w:color="auto"/>
                <w:left w:val="none" w:sz="0" w:space="0" w:color="auto"/>
                <w:bottom w:val="none" w:sz="0" w:space="0" w:color="auto"/>
                <w:right w:val="none" w:sz="0" w:space="0" w:color="auto"/>
              </w:divBdr>
              <w:divsChild>
                <w:div w:id="928849864">
                  <w:marLeft w:val="0"/>
                  <w:marRight w:val="0"/>
                  <w:marTop w:val="0"/>
                  <w:marBottom w:val="0"/>
                  <w:divBdr>
                    <w:top w:val="none" w:sz="0" w:space="0" w:color="auto"/>
                    <w:left w:val="none" w:sz="0" w:space="0" w:color="auto"/>
                    <w:bottom w:val="none" w:sz="0" w:space="0" w:color="auto"/>
                    <w:right w:val="none" w:sz="0" w:space="0" w:color="auto"/>
                  </w:divBdr>
                  <w:divsChild>
                    <w:div w:id="47391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587533">
          <w:marLeft w:val="0"/>
          <w:marRight w:val="0"/>
          <w:marTop w:val="0"/>
          <w:marBottom w:val="0"/>
          <w:divBdr>
            <w:top w:val="none" w:sz="0" w:space="0" w:color="auto"/>
            <w:left w:val="none" w:sz="0" w:space="0" w:color="auto"/>
            <w:bottom w:val="none" w:sz="0" w:space="0" w:color="auto"/>
            <w:right w:val="none" w:sz="0" w:space="0" w:color="auto"/>
          </w:divBdr>
          <w:divsChild>
            <w:div w:id="106703984">
              <w:marLeft w:val="0"/>
              <w:marRight w:val="0"/>
              <w:marTop w:val="0"/>
              <w:marBottom w:val="0"/>
              <w:divBdr>
                <w:top w:val="none" w:sz="0" w:space="0" w:color="auto"/>
                <w:left w:val="none" w:sz="0" w:space="0" w:color="auto"/>
                <w:bottom w:val="none" w:sz="0" w:space="0" w:color="auto"/>
                <w:right w:val="none" w:sz="0" w:space="0" w:color="auto"/>
              </w:divBdr>
            </w:div>
            <w:div w:id="136387031">
              <w:marLeft w:val="0"/>
              <w:marRight w:val="0"/>
              <w:marTop w:val="0"/>
              <w:marBottom w:val="0"/>
              <w:divBdr>
                <w:top w:val="none" w:sz="0" w:space="0" w:color="auto"/>
                <w:left w:val="none" w:sz="0" w:space="0" w:color="auto"/>
                <w:bottom w:val="none" w:sz="0" w:space="0" w:color="auto"/>
                <w:right w:val="none" w:sz="0" w:space="0" w:color="auto"/>
              </w:divBdr>
            </w:div>
            <w:div w:id="569928995">
              <w:marLeft w:val="0"/>
              <w:marRight w:val="0"/>
              <w:marTop w:val="0"/>
              <w:marBottom w:val="0"/>
              <w:divBdr>
                <w:top w:val="none" w:sz="0" w:space="0" w:color="auto"/>
                <w:left w:val="none" w:sz="0" w:space="0" w:color="auto"/>
                <w:bottom w:val="none" w:sz="0" w:space="0" w:color="auto"/>
                <w:right w:val="none" w:sz="0" w:space="0" w:color="auto"/>
              </w:divBdr>
              <w:divsChild>
                <w:div w:id="1308511895">
                  <w:marLeft w:val="0"/>
                  <w:marRight w:val="0"/>
                  <w:marTop w:val="0"/>
                  <w:marBottom w:val="0"/>
                  <w:divBdr>
                    <w:top w:val="none" w:sz="0" w:space="0" w:color="auto"/>
                    <w:left w:val="none" w:sz="0" w:space="0" w:color="auto"/>
                    <w:bottom w:val="none" w:sz="0" w:space="0" w:color="auto"/>
                    <w:right w:val="none" w:sz="0" w:space="0" w:color="auto"/>
                  </w:divBdr>
                  <w:divsChild>
                    <w:div w:id="167556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422402">
          <w:marLeft w:val="0"/>
          <w:marRight w:val="0"/>
          <w:marTop w:val="0"/>
          <w:marBottom w:val="0"/>
          <w:divBdr>
            <w:top w:val="none" w:sz="0" w:space="0" w:color="auto"/>
            <w:left w:val="none" w:sz="0" w:space="0" w:color="auto"/>
            <w:bottom w:val="none" w:sz="0" w:space="0" w:color="auto"/>
            <w:right w:val="none" w:sz="0" w:space="0" w:color="auto"/>
          </w:divBdr>
          <w:divsChild>
            <w:div w:id="232274577">
              <w:marLeft w:val="0"/>
              <w:marRight w:val="0"/>
              <w:marTop w:val="0"/>
              <w:marBottom w:val="0"/>
              <w:divBdr>
                <w:top w:val="none" w:sz="0" w:space="0" w:color="auto"/>
                <w:left w:val="none" w:sz="0" w:space="0" w:color="auto"/>
                <w:bottom w:val="none" w:sz="0" w:space="0" w:color="auto"/>
                <w:right w:val="none" w:sz="0" w:space="0" w:color="auto"/>
              </w:divBdr>
            </w:div>
            <w:div w:id="287662153">
              <w:marLeft w:val="0"/>
              <w:marRight w:val="0"/>
              <w:marTop w:val="0"/>
              <w:marBottom w:val="0"/>
              <w:divBdr>
                <w:top w:val="none" w:sz="0" w:space="0" w:color="auto"/>
                <w:left w:val="none" w:sz="0" w:space="0" w:color="auto"/>
                <w:bottom w:val="none" w:sz="0" w:space="0" w:color="auto"/>
                <w:right w:val="none" w:sz="0" w:space="0" w:color="auto"/>
              </w:divBdr>
            </w:div>
            <w:div w:id="1670673376">
              <w:marLeft w:val="0"/>
              <w:marRight w:val="0"/>
              <w:marTop w:val="0"/>
              <w:marBottom w:val="0"/>
              <w:divBdr>
                <w:top w:val="none" w:sz="0" w:space="0" w:color="auto"/>
                <w:left w:val="none" w:sz="0" w:space="0" w:color="auto"/>
                <w:bottom w:val="none" w:sz="0" w:space="0" w:color="auto"/>
                <w:right w:val="none" w:sz="0" w:space="0" w:color="auto"/>
              </w:divBdr>
              <w:divsChild>
                <w:div w:id="889729130">
                  <w:marLeft w:val="0"/>
                  <w:marRight w:val="0"/>
                  <w:marTop w:val="0"/>
                  <w:marBottom w:val="0"/>
                  <w:divBdr>
                    <w:top w:val="none" w:sz="0" w:space="0" w:color="auto"/>
                    <w:left w:val="none" w:sz="0" w:space="0" w:color="auto"/>
                    <w:bottom w:val="none" w:sz="0" w:space="0" w:color="auto"/>
                    <w:right w:val="none" w:sz="0" w:space="0" w:color="auto"/>
                  </w:divBdr>
                  <w:divsChild>
                    <w:div w:id="506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850847">
          <w:marLeft w:val="0"/>
          <w:marRight w:val="0"/>
          <w:marTop w:val="0"/>
          <w:marBottom w:val="0"/>
          <w:divBdr>
            <w:top w:val="none" w:sz="0" w:space="0" w:color="auto"/>
            <w:left w:val="none" w:sz="0" w:space="0" w:color="auto"/>
            <w:bottom w:val="none" w:sz="0" w:space="0" w:color="auto"/>
            <w:right w:val="none" w:sz="0" w:space="0" w:color="auto"/>
          </w:divBdr>
          <w:divsChild>
            <w:div w:id="917665769">
              <w:marLeft w:val="0"/>
              <w:marRight w:val="0"/>
              <w:marTop w:val="0"/>
              <w:marBottom w:val="0"/>
              <w:divBdr>
                <w:top w:val="none" w:sz="0" w:space="0" w:color="auto"/>
                <w:left w:val="none" w:sz="0" w:space="0" w:color="auto"/>
                <w:bottom w:val="none" w:sz="0" w:space="0" w:color="auto"/>
                <w:right w:val="none" w:sz="0" w:space="0" w:color="auto"/>
              </w:divBdr>
              <w:divsChild>
                <w:div w:id="1436057400">
                  <w:marLeft w:val="0"/>
                  <w:marRight w:val="0"/>
                  <w:marTop w:val="0"/>
                  <w:marBottom w:val="0"/>
                  <w:divBdr>
                    <w:top w:val="none" w:sz="0" w:space="0" w:color="auto"/>
                    <w:left w:val="none" w:sz="0" w:space="0" w:color="auto"/>
                    <w:bottom w:val="none" w:sz="0" w:space="0" w:color="auto"/>
                    <w:right w:val="none" w:sz="0" w:space="0" w:color="auto"/>
                  </w:divBdr>
                  <w:divsChild>
                    <w:div w:id="1312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74908">
              <w:marLeft w:val="0"/>
              <w:marRight w:val="0"/>
              <w:marTop w:val="0"/>
              <w:marBottom w:val="0"/>
              <w:divBdr>
                <w:top w:val="none" w:sz="0" w:space="0" w:color="auto"/>
                <w:left w:val="none" w:sz="0" w:space="0" w:color="auto"/>
                <w:bottom w:val="none" w:sz="0" w:space="0" w:color="auto"/>
                <w:right w:val="none" w:sz="0" w:space="0" w:color="auto"/>
              </w:divBdr>
            </w:div>
            <w:div w:id="1437289336">
              <w:marLeft w:val="0"/>
              <w:marRight w:val="0"/>
              <w:marTop w:val="0"/>
              <w:marBottom w:val="0"/>
              <w:divBdr>
                <w:top w:val="none" w:sz="0" w:space="0" w:color="auto"/>
                <w:left w:val="none" w:sz="0" w:space="0" w:color="auto"/>
                <w:bottom w:val="none" w:sz="0" w:space="0" w:color="auto"/>
                <w:right w:val="none" w:sz="0" w:space="0" w:color="auto"/>
              </w:divBdr>
            </w:div>
          </w:divsChild>
        </w:div>
        <w:div w:id="1817725075">
          <w:marLeft w:val="0"/>
          <w:marRight w:val="0"/>
          <w:marTop w:val="0"/>
          <w:marBottom w:val="0"/>
          <w:divBdr>
            <w:top w:val="none" w:sz="0" w:space="0" w:color="auto"/>
            <w:left w:val="none" w:sz="0" w:space="0" w:color="auto"/>
            <w:bottom w:val="none" w:sz="0" w:space="0" w:color="auto"/>
            <w:right w:val="none" w:sz="0" w:space="0" w:color="auto"/>
          </w:divBdr>
          <w:divsChild>
            <w:div w:id="139739129">
              <w:marLeft w:val="0"/>
              <w:marRight w:val="0"/>
              <w:marTop w:val="0"/>
              <w:marBottom w:val="0"/>
              <w:divBdr>
                <w:top w:val="none" w:sz="0" w:space="0" w:color="auto"/>
                <w:left w:val="none" w:sz="0" w:space="0" w:color="auto"/>
                <w:bottom w:val="none" w:sz="0" w:space="0" w:color="auto"/>
                <w:right w:val="none" w:sz="0" w:space="0" w:color="auto"/>
              </w:divBdr>
              <w:divsChild>
                <w:div w:id="1940479299">
                  <w:marLeft w:val="0"/>
                  <w:marRight w:val="0"/>
                  <w:marTop w:val="0"/>
                  <w:marBottom w:val="0"/>
                  <w:divBdr>
                    <w:top w:val="none" w:sz="0" w:space="0" w:color="auto"/>
                    <w:left w:val="none" w:sz="0" w:space="0" w:color="auto"/>
                    <w:bottom w:val="none" w:sz="0" w:space="0" w:color="auto"/>
                    <w:right w:val="none" w:sz="0" w:space="0" w:color="auto"/>
                  </w:divBdr>
                  <w:divsChild>
                    <w:div w:id="193751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90139">
              <w:marLeft w:val="0"/>
              <w:marRight w:val="0"/>
              <w:marTop w:val="0"/>
              <w:marBottom w:val="0"/>
              <w:divBdr>
                <w:top w:val="none" w:sz="0" w:space="0" w:color="auto"/>
                <w:left w:val="none" w:sz="0" w:space="0" w:color="auto"/>
                <w:bottom w:val="none" w:sz="0" w:space="0" w:color="auto"/>
                <w:right w:val="none" w:sz="0" w:space="0" w:color="auto"/>
              </w:divBdr>
            </w:div>
            <w:div w:id="1474445696">
              <w:marLeft w:val="0"/>
              <w:marRight w:val="0"/>
              <w:marTop w:val="0"/>
              <w:marBottom w:val="0"/>
              <w:divBdr>
                <w:top w:val="none" w:sz="0" w:space="0" w:color="auto"/>
                <w:left w:val="none" w:sz="0" w:space="0" w:color="auto"/>
                <w:bottom w:val="none" w:sz="0" w:space="0" w:color="auto"/>
                <w:right w:val="none" w:sz="0" w:space="0" w:color="auto"/>
              </w:divBdr>
            </w:div>
          </w:divsChild>
        </w:div>
        <w:div w:id="1919513294">
          <w:marLeft w:val="0"/>
          <w:marRight w:val="0"/>
          <w:marTop w:val="0"/>
          <w:marBottom w:val="0"/>
          <w:divBdr>
            <w:top w:val="none" w:sz="0" w:space="0" w:color="auto"/>
            <w:left w:val="none" w:sz="0" w:space="0" w:color="auto"/>
            <w:bottom w:val="none" w:sz="0" w:space="0" w:color="auto"/>
            <w:right w:val="none" w:sz="0" w:space="0" w:color="auto"/>
          </w:divBdr>
          <w:divsChild>
            <w:div w:id="597836159">
              <w:marLeft w:val="0"/>
              <w:marRight w:val="0"/>
              <w:marTop w:val="0"/>
              <w:marBottom w:val="0"/>
              <w:divBdr>
                <w:top w:val="none" w:sz="0" w:space="0" w:color="auto"/>
                <w:left w:val="none" w:sz="0" w:space="0" w:color="auto"/>
                <w:bottom w:val="none" w:sz="0" w:space="0" w:color="auto"/>
                <w:right w:val="none" w:sz="0" w:space="0" w:color="auto"/>
              </w:divBdr>
              <w:divsChild>
                <w:div w:id="2079202043">
                  <w:marLeft w:val="0"/>
                  <w:marRight w:val="0"/>
                  <w:marTop w:val="0"/>
                  <w:marBottom w:val="0"/>
                  <w:divBdr>
                    <w:top w:val="none" w:sz="0" w:space="0" w:color="auto"/>
                    <w:left w:val="none" w:sz="0" w:space="0" w:color="auto"/>
                    <w:bottom w:val="none" w:sz="0" w:space="0" w:color="auto"/>
                    <w:right w:val="none" w:sz="0" w:space="0" w:color="auto"/>
                  </w:divBdr>
                  <w:divsChild>
                    <w:div w:id="75458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9770">
              <w:marLeft w:val="0"/>
              <w:marRight w:val="0"/>
              <w:marTop w:val="0"/>
              <w:marBottom w:val="0"/>
              <w:divBdr>
                <w:top w:val="none" w:sz="0" w:space="0" w:color="auto"/>
                <w:left w:val="none" w:sz="0" w:space="0" w:color="auto"/>
                <w:bottom w:val="none" w:sz="0" w:space="0" w:color="auto"/>
                <w:right w:val="none" w:sz="0" w:space="0" w:color="auto"/>
              </w:divBdr>
            </w:div>
            <w:div w:id="1056662668">
              <w:marLeft w:val="0"/>
              <w:marRight w:val="0"/>
              <w:marTop w:val="0"/>
              <w:marBottom w:val="0"/>
              <w:divBdr>
                <w:top w:val="none" w:sz="0" w:space="0" w:color="auto"/>
                <w:left w:val="none" w:sz="0" w:space="0" w:color="auto"/>
                <w:bottom w:val="none" w:sz="0" w:space="0" w:color="auto"/>
                <w:right w:val="none" w:sz="0" w:space="0" w:color="auto"/>
              </w:divBdr>
            </w:div>
          </w:divsChild>
        </w:div>
        <w:div w:id="2012947049">
          <w:marLeft w:val="0"/>
          <w:marRight w:val="0"/>
          <w:marTop w:val="0"/>
          <w:marBottom w:val="0"/>
          <w:divBdr>
            <w:top w:val="none" w:sz="0" w:space="0" w:color="auto"/>
            <w:left w:val="none" w:sz="0" w:space="0" w:color="auto"/>
            <w:bottom w:val="none" w:sz="0" w:space="0" w:color="auto"/>
            <w:right w:val="none" w:sz="0" w:space="0" w:color="auto"/>
          </w:divBdr>
          <w:divsChild>
            <w:div w:id="349188423">
              <w:marLeft w:val="0"/>
              <w:marRight w:val="0"/>
              <w:marTop w:val="0"/>
              <w:marBottom w:val="0"/>
              <w:divBdr>
                <w:top w:val="none" w:sz="0" w:space="0" w:color="auto"/>
                <w:left w:val="none" w:sz="0" w:space="0" w:color="auto"/>
                <w:bottom w:val="none" w:sz="0" w:space="0" w:color="auto"/>
                <w:right w:val="none" w:sz="0" w:space="0" w:color="auto"/>
              </w:divBdr>
            </w:div>
            <w:div w:id="1900432139">
              <w:marLeft w:val="0"/>
              <w:marRight w:val="0"/>
              <w:marTop w:val="0"/>
              <w:marBottom w:val="0"/>
              <w:divBdr>
                <w:top w:val="none" w:sz="0" w:space="0" w:color="auto"/>
                <w:left w:val="none" w:sz="0" w:space="0" w:color="auto"/>
                <w:bottom w:val="none" w:sz="0" w:space="0" w:color="auto"/>
                <w:right w:val="none" w:sz="0" w:space="0" w:color="auto"/>
              </w:divBdr>
              <w:divsChild>
                <w:div w:id="1955820788">
                  <w:marLeft w:val="0"/>
                  <w:marRight w:val="0"/>
                  <w:marTop w:val="0"/>
                  <w:marBottom w:val="0"/>
                  <w:divBdr>
                    <w:top w:val="none" w:sz="0" w:space="0" w:color="auto"/>
                    <w:left w:val="none" w:sz="0" w:space="0" w:color="auto"/>
                    <w:bottom w:val="none" w:sz="0" w:space="0" w:color="auto"/>
                    <w:right w:val="none" w:sz="0" w:space="0" w:color="auto"/>
                  </w:divBdr>
                  <w:divsChild>
                    <w:div w:id="38457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90234">
              <w:marLeft w:val="0"/>
              <w:marRight w:val="0"/>
              <w:marTop w:val="0"/>
              <w:marBottom w:val="0"/>
              <w:divBdr>
                <w:top w:val="none" w:sz="0" w:space="0" w:color="auto"/>
                <w:left w:val="none" w:sz="0" w:space="0" w:color="auto"/>
                <w:bottom w:val="none" w:sz="0" w:space="0" w:color="auto"/>
                <w:right w:val="none" w:sz="0" w:space="0" w:color="auto"/>
              </w:divBdr>
            </w:div>
          </w:divsChild>
        </w:div>
        <w:div w:id="2033875633">
          <w:marLeft w:val="0"/>
          <w:marRight w:val="0"/>
          <w:marTop w:val="0"/>
          <w:marBottom w:val="0"/>
          <w:divBdr>
            <w:top w:val="none" w:sz="0" w:space="0" w:color="auto"/>
            <w:left w:val="none" w:sz="0" w:space="0" w:color="auto"/>
            <w:bottom w:val="none" w:sz="0" w:space="0" w:color="auto"/>
            <w:right w:val="none" w:sz="0" w:space="0" w:color="auto"/>
          </w:divBdr>
          <w:divsChild>
            <w:div w:id="188765957">
              <w:marLeft w:val="0"/>
              <w:marRight w:val="0"/>
              <w:marTop w:val="0"/>
              <w:marBottom w:val="0"/>
              <w:divBdr>
                <w:top w:val="none" w:sz="0" w:space="0" w:color="auto"/>
                <w:left w:val="none" w:sz="0" w:space="0" w:color="auto"/>
                <w:bottom w:val="none" w:sz="0" w:space="0" w:color="auto"/>
                <w:right w:val="none" w:sz="0" w:space="0" w:color="auto"/>
              </w:divBdr>
            </w:div>
            <w:div w:id="1094278261">
              <w:marLeft w:val="0"/>
              <w:marRight w:val="0"/>
              <w:marTop w:val="0"/>
              <w:marBottom w:val="0"/>
              <w:divBdr>
                <w:top w:val="none" w:sz="0" w:space="0" w:color="auto"/>
                <w:left w:val="none" w:sz="0" w:space="0" w:color="auto"/>
                <w:bottom w:val="none" w:sz="0" w:space="0" w:color="auto"/>
                <w:right w:val="none" w:sz="0" w:space="0" w:color="auto"/>
              </w:divBdr>
              <w:divsChild>
                <w:div w:id="980617862">
                  <w:marLeft w:val="0"/>
                  <w:marRight w:val="0"/>
                  <w:marTop w:val="0"/>
                  <w:marBottom w:val="0"/>
                  <w:divBdr>
                    <w:top w:val="none" w:sz="0" w:space="0" w:color="auto"/>
                    <w:left w:val="none" w:sz="0" w:space="0" w:color="auto"/>
                    <w:bottom w:val="none" w:sz="0" w:space="0" w:color="auto"/>
                    <w:right w:val="none" w:sz="0" w:space="0" w:color="auto"/>
                  </w:divBdr>
                  <w:divsChild>
                    <w:div w:id="97887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4471">
              <w:marLeft w:val="0"/>
              <w:marRight w:val="0"/>
              <w:marTop w:val="0"/>
              <w:marBottom w:val="0"/>
              <w:divBdr>
                <w:top w:val="none" w:sz="0" w:space="0" w:color="auto"/>
                <w:left w:val="none" w:sz="0" w:space="0" w:color="auto"/>
                <w:bottom w:val="none" w:sz="0" w:space="0" w:color="auto"/>
                <w:right w:val="none" w:sz="0" w:space="0" w:color="auto"/>
              </w:divBdr>
            </w:div>
          </w:divsChild>
        </w:div>
        <w:div w:id="2106148084">
          <w:marLeft w:val="0"/>
          <w:marRight w:val="0"/>
          <w:marTop w:val="0"/>
          <w:marBottom w:val="0"/>
          <w:divBdr>
            <w:top w:val="none" w:sz="0" w:space="0" w:color="auto"/>
            <w:left w:val="none" w:sz="0" w:space="0" w:color="auto"/>
            <w:bottom w:val="none" w:sz="0" w:space="0" w:color="auto"/>
            <w:right w:val="none" w:sz="0" w:space="0" w:color="auto"/>
          </w:divBdr>
          <w:divsChild>
            <w:div w:id="533882236">
              <w:marLeft w:val="0"/>
              <w:marRight w:val="0"/>
              <w:marTop w:val="0"/>
              <w:marBottom w:val="0"/>
              <w:divBdr>
                <w:top w:val="none" w:sz="0" w:space="0" w:color="auto"/>
                <w:left w:val="none" w:sz="0" w:space="0" w:color="auto"/>
                <w:bottom w:val="none" w:sz="0" w:space="0" w:color="auto"/>
                <w:right w:val="none" w:sz="0" w:space="0" w:color="auto"/>
              </w:divBdr>
            </w:div>
            <w:div w:id="969819491">
              <w:marLeft w:val="0"/>
              <w:marRight w:val="0"/>
              <w:marTop w:val="0"/>
              <w:marBottom w:val="0"/>
              <w:divBdr>
                <w:top w:val="none" w:sz="0" w:space="0" w:color="auto"/>
                <w:left w:val="none" w:sz="0" w:space="0" w:color="auto"/>
                <w:bottom w:val="none" w:sz="0" w:space="0" w:color="auto"/>
                <w:right w:val="none" w:sz="0" w:space="0" w:color="auto"/>
              </w:divBdr>
            </w:div>
            <w:div w:id="1579942342">
              <w:marLeft w:val="0"/>
              <w:marRight w:val="0"/>
              <w:marTop w:val="0"/>
              <w:marBottom w:val="0"/>
              <w:divBdr>
                <w:top w:val="none" w:sz="0" w:space="0" w:color="auto"/>
                <w:left w:val="none" w:sz="0" w:space="0" w:color="auto"/>
                <w:bottom w:val="none" w:sz="0" w:space="0" w:color="auto"/>
                <w:right w:val="none" w:sz="0" w:space="0" w:color="auto"/>
              </w:divBdr>
              <w:divsChild>
                <w:div w:id="1268003762">
                  <w:marLeft w:val="0"/>
                  <w:marRight w:val="0"/>
                  <w:marTop w:val="0"/>
                  <w:marBottom w:val="0"/>
                  <w:divBdr>
                    <w:top w:val="none" w:sz="0" w:space="0" w:color="auto"/>
                    <w:left w:val="none" w:sz="0" w:space="0" w:color="auto"/>
                    <w:bottom w:val="none" w:sz="0" w:space="0" w:color="auto"/>
                    <w:right w:val="none" w:sz="0" w:space="0" w:color="auto"/>
                  </w:divBdr>
                  <w:divsChild>
                    <w:div w:id="4413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985348">
      <w:bodyDiv w:val="1"/>
      <w:marLeft w:val="0"/>
      <w:marRight w:val="0"/>
      <w:marTop w:val="0"/>
      <w:marBottom w:val="0"/>
      <w:divBdr>
        <w:top w:val="none" w:sz="0" w:space="0" w:color="auto"/>
        <w:left w:val="none" w:sz="0" w:space="0" w:color="auto"/>
        <w:bottom w:val="none" w:sz="0" w:space="0" w:color="auto"/>
        <w:right w:val="none" w:sz="0" w:space="0" w:color="auto"/>
      </w:divBdr>
    </w:div>
    <w:div w:id="1957711726">
      <w:bodyDiv w:val="1"/>
      <w:marLeft w:val="0"/>
      <w:marRight w:val="0"/>
      <w:marTop w:val="0"/>
      <w:marBottom w:val="0"/>
      <w:divBdr>
        <w:top w:val="none" w:sz="0" w:space="0" w:color="auto"/>
        <w:left w:val="none" w:sz="0" w:space="0" w:color="auto"/>
        <w:bottom w:val="none" w:sz="0" w:space="0" w:color="auto"/>
        <w:right w:val="none" w:sz="0" w:space="0" w:color="auto"/>
      </w:divBdr>
      <w:divsChild>
        <w:div w:id="83429103">
          <w:marLeft w:val="0"/>
          <w:marRight w:val="0"/>
          <w:marTop w:val="0"/>
          <w:marBottom w:val="0"/>
          <w:divBdr>
            <w:top w:val="none" w:sz="0" w:space="0" w:color="auto"/>
            <w:left w:val="none" w:sz="0" w:space="0" w:color="auto"/>
            <w:bottom w:val="none" w:sz="0" w:space="0" w:color="auto"/>
            <w:right w:val="none" w:sz="0" w:space="0" w:color="auto"/>
          </w:divBdr>
          <w:divsChild>
            <w:div w:id="163606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0165">
      <w:bodyDiv w:val="1"/>
      <w:marLeft w:val="0"/>
      <w:marRight w:val="0"/>
      <w:marTop w:val="0"/>
      <w:marBottom w:val="0"/>
      <w:divBdr>
        <w:top w:val="none" w:sz="0" w:space="0" w:color="auto"/>
        <w:left w:val="none" w:sz="0" w:space="0" w:color="auto"/>
        <w:bottom w:val="none" w:sz="0" w:space="0" w:color="auto"/>
        <w:right w:val="none" w:sz="0" w:space="0" w:color="auto"/>
      </w:divBdr>
    </w:div>
    <w:div w:id="1964843058">
      <w:bodyDiv w:val="1"/>
      <w:marLeft w:val="0"/>
      <w:marRight w:val="0"/>
      <w:marTop w:val="0"/>
      <w:marBottom w:val="0"/>
      <w:divBdr>
        <w:top w:val="none" w:sz="0" w:space="0" w:color="auto"/>
        <w:left w:val="none" w:sz="0" w:space="0" w:color="auto"/>
        <w:bottom w:val="none" w:sz="0" w:space="0" w:color="auto"/>
        <w:right w:val="none" w:sz="0" w:space="0" w:color="auto"/>
      </w:divBdr>
    </w:div>
    <w:div w:id="1965652542">
      <w:bodyDiv w:val="1"/>
      <w:marLeft w:val="0"/>
      <w:marRight w:val="0"/>
      <w:marTop w:val="0"/>
      <w:marBottom w:val="0"/>
      <w:divBdr>
        <w:top w:val="none" w:sz="0" w:space="0" w:color="auto"/>
        <w:left w:val="none" w:sz="0" w:space="0" w:color="auto"/>
        <w:bottom w:val="none" w:sz="0" w:space="0" w:color="auto"/>
        <w:right w:val="none" w:sz="0" w:space="0" w:color="auto"/>
      </w:divBdr>
    </w:div>
    <w:div w:id="1973901514">
      <w:bodyDiv w:val="1"/>
      <w:marLeft w:val="0"/>
      <w:marRight w:val="0"/>
      <w:marTop w:val="0"/>
      <w:marBottom w:val="0"/>
      <w:divBdr>
        <w:top w:val="none" w:sz="0" w:space="0" w:color="auto"/>
        <w:left w:val="none" w:sz="0" w:space="0" w:color="auto"/>
        <w:bottom w:val="none" w:sz="0" w:space="0" w:color="auto"/>
        <w:right w:val="none" w:sz="0" w:space="0" w:color="auto"/>
      </w:divBdr>
      <w:divsChild>
        <w:div w:id="1883832660">
          <w:marLeft w:val="0"/>
          <w:marRight w:val="0"/>
          <w:marTop w:val="0"/>
          <w:marBottom w:val="0"/>
          <w:divBdr>
            <w:top w:val="none" w:sz="0" w:space="0" w:color="auto"/>
            <w:left w:val="none" w:sz="0" w:space="0" w:color="auto"/>
            <w:bottom w:val="none" w:sz="0" w:space="0" w:color="auto"/>
            <w:right w:val="none" w:sz="0" w:space="0" w:color="auto"/>
          </w:divBdr>
        </w:div>
      </w:divsChild>
    </w:div>
    <w:div w:id="1982347860">
      <w:bodyDiv w:val="1"/>
      <w:marLeft w:val="0"/>
      <w:marRight w:val="0"/>
      <w:marTop w:val="0"/>
      <w:marBottom w:val="0"/>
      <w:divBdr>
        <w:top w:val="none" w:sz="0" w:space="0" w:color="auto"/>
        <w:left w:val="none" w:sz="0" w:space="0" w:color="auto"/>
        <w:bottom w:val="none" w:sz="0" w:space="0" w:color="auto"/>
        <w:right w:val="none" w:sz="0" w:space="0" w:color="auto"/>
      </w:divBdr>
    </w:div>
    <w:div w:id="1995915434">
      <w:bodyDiv w:val="1"/>
      <w:marLeft w:val="0"/>
      <w:marRight w:val="0"/>
      <w:marTop w:val="0"/>
      <w:marBottom w:val="0"/>
      <w:divBdr>
        <w:top w:val="none" w:sz="0" w:space="0" w:color="auto"/>
        <w:left w:val="none" w:sz="0" w:space="0" w:color="auto"/>
        <w:bottom w:val="none" w:sz="0" w:space="0" w:color="auto"/>
        <w:right w:val="none" w:sz="0" w:space="0" w:color="auto"/>
      </w:divBdr>
    </w:div>
    <w:div w:id="2007392559">
      <w:bodyDiv w:val="1"/>
      <w:marLeft w:val="0"/>
      <w:marRight w:val="0"/>
      <w:marTop w:val="0"/>
      <w:marBottom w:val="0"/>
      <w:divBdr>
        <w:top w:val="none" w:sz="0" w:space="0" w:color="auto"/>
        <w:left w:val="none" w:sz="0" w:space="0" w:color="auto"/>
        <w:bottom w:val="none" w:sz="0" w:space="0" w:color="auto"/>
        <w:right w:val="none" w:sz="0" w:space="0" w:color="auto"/>
      </w:divBdr>
    </w:div>
    <w:div w:id="2008288476">
      <w:bodyDiv w:val="1"/>
      <w:marLeft w:val="0"/>
      <w:marRight w:val="0"/>
      <w:marTop w:val="0"/>
      <w:marBottom w:val="0"/>
      <w:divBdr>
        <w:top w:val="none" w:sz="0" w:space="0" w:color="auto"/>
        <w:left w:val="none" w:sz="0" w:space="0" w:color="auto"/>
        <w:bottom w:val="none" w:sz="0" w:space="0" w:color="auto"/>
        <w:right w:val="none" w:sz="0" w:space="0" w:color="auto"/>
      </w:divBdr>
      <w:divsChild>
        <w:div w:id="1585607498">
          <w:marLeft w:val="0"/>
          <w:marRight w:val="0"/>
          <w:marTop w:val="0"/>
          <w:marBottom w:val="0"/>
          <w:divBdr>
            <w:top w:val="none" w:sz="0" w:space="0" w:color="auto"/>
            <w:left w:val="none" w:sz="0" w:space="0" w:color="auto"/>
            <w:bottom w:val="none" w:sz="0" w:space="0" w:color="auto"/>
            <w:right w:val="none" w:sz="0" w:space="0" w:color="auto"/>
          </w:divBdr>
        </w:div>
      </w:divsChild>
    </w:div>
    <w:div w:id="2011523369">
      <w:bodyDiv w:val="1"/>
      <w:marLeft w:val="0"/>
      <w:marRight w:val="0"/>
      <w:marTop w:val="0"/>
      <w:marBottom w:val="0"/>
      <w:divBdr>
        <w:top w:val="none" w:sz="0" w:space="0" w:color="auto"/>
        <w:left w:val="none" w:sz="0" w:space="0" w:color="auto"/>
        <w:bottom w:val="none" w:sz="0" w:space="0" w:color="auto"/>
        <w:right w:val="none" w:sz="0" w:space="0" w:color="auto"/>
      </w:divBdr>
    </w:div>
    <w:div w:id="2015374234">
      <w:bodyDiv w:val="1"/>
      <w:marLeft w:val="0"/>
      <w:marRight w:val="0"/>
      <w:marTop w:val="0"/>
      <w:marBottom w:val="0"/>
      <w:divBdr>
        <w:top w:val="none" w:sz="0" w:space="0" w:color="auto"/>
        <w:left w:val="none" w:sz="0" w:space="0" w:color="auto"/>
        <w:bottom w:val="none" w:sz="0" w:space="0" w:color="auto"/>
        <w:right w:val="none" w:sz="0" w:space="0" w:color="auto"/>
      </w:divBdr>
    </w:div>
    <w:div w:id="2024042947">
      <w:bodyDiv w:val="1"/>
      <w:marLeft w:val="0"/>
      <w:marRight w:val="0"/>
      <w:marTop w:val="0"/>
      <w:marBottom w:val="0"/>
      <w:divBdr>
        <w:top w:val="none" w:sz="0" w:space="0" w:color="auto"/>
        <w:left w:val="none" w:sz="0" w:space="0" w:color="auto"/>
        <w:bottom w:val="none" w:sz="0" w:space="0" w:color="auto"/>
        <w:right w:val="none" w:sz="0" w:space="0" w:color="auto"/>
      </w:divBdr>
      <w:divsChild>
        <w:div w:id="1612082587">
          <w:marLeft w:val="0"/>
          <w:marRight w:val="0"/>
          <w:marTop w:val="0"/>
          <w:marBottom w:val="0"/>
          <w:divBdr>
            <w:top w:val="none" w:sz="0" w:space="0" w:color="auto"/>
            <w:left w:val="none" w:sz="0" w:space="0" w:color="auto"/>
            <w:bottom w:val="none" w:sz="0" w:space="0" w:color="auto"/>
            <w:right w:val="none" w:sz="0" w:space="0" w:color="auto"/>
          </w:divBdr>
        </w:div>
      </w:divsChild>
    </w:div>
    <w:div w:id="2025201430">
      <w:bodyDiv w:val="1"/>
      <w:marLeft w:val="0"/>
      <w:marRight w:val="0"/>
      <w:marTop w:val="0"/>
      <w:marBottom w:val="0"/>
      <w:divBdr>
        <w:top w:val="none" w:sz="0" w:space="0" w:color="auto"/>
        <w:left w:val="none" w:sz="0" w:space="0" w:color="auto"/>
        <w:bottom w:val="none" w:sz="0" w:space="0" w:color="auto"/>
        <w:right w:val="none" w:sz="0" w:space="0" w:color="auto"/>
      </w:divBdr>
      <w:divsChild>
        <w:div w:id="915168966">
          <w:marLeft w:val="0"/>
          <w:marRight w:val="0"/>
          <w:marTop w:val="0"/>
          <w:marBottom w:val="0"/>
          <w:divBdr>
            <w:top w:val="none" w:sz="0" w:space="0" w:color="auto"/>
            <w:left w:val="none" w:sz="0" w:space="0" w:color="auto"/>
            <w:bottom w:val="none" w:sz="0" w:space="0" w:color="auto"/>
            <w:right w:val="none" w:sz="0" w:space="0" w:color="auto"/>
          </w:divBdr>
        </w:div>
      </w:divsChild>
    </w:div>
    <w:div w:id="2028289649">
      <w:bodyDiv w:val="1"/>
      <w:marLeft w:val="0"/>
      <w:marRight w:val="0"/>
      <w:marTop w:val="0"/>
      <w:marBottom w:val="0"/>
      <w:divBdr>
        <w:top w:val="none" w:sz="0" w:space="0" w:color="auto"/>
        <w:left w:val="none" w:sz="0" w:space="0" w:color="auto"/>
        <w:bottom w:val="none" w:sz="0" w:space="0" w:color="auto"/>
        <w:right w:val="none" w:sz="0" w:space="0" w:color="auto"/>
      </w:divBdr>
      <w:divsChild>
        <w:div w:id="1342194843">
          <w:marLeft w:val="0"/>
          <w:marRight w:val="0"/>
          <w:marTop w:val="0"/>
          <w:marBottom w:val="0"/>
          <w:divBdr>
            <w:top w:val="none" w:sz="0" w:space="0" w:color="auto"/>
            <w:left w:val="none" w:sz="0" w:space="0" w:color="auto"/>
            <w:bottom w:val="none" w:sz="0" w:space="0" w:color="auto"/>
            <w:right w:val="none" w:sz="0" w:space="0" w:color="auto"/>
          </w:divBdr>
          <w:divsChild>
            <w:div w:id="634529486">
              <w:marLeft w:val="0"/>
              <w:marRight w:val="0"/>
              <w:marTop w:val="0"/>
              <w:marBottom w:val="0"/>
              <w:divBdr>
                <w:top w:val="none" w:sz="0" w:space="0" w:color="auto"/>
                <w:left w:val="none" w:sz="0" w:space="0" w:color="auto"/>
                <w:bottom w:val="none" w:sz="0" w:space="0" w:color="auto"/>
                <w:right w:val="none" w:sz="0" w:space="0" w:color="auto"/>
              </w:divBdr>
              <w:divsChild>
                <w:div w:id="127941604">
                  <w:marLeft w:val="0"/>
                  <w:marRight w:val="0"/>
                  <w:marTop w:val="0"/>
                  <w:marBottom w:val="0"/>
                  <w:divBdr>
                    <w:top w:val="none" w:sz="0" w:space="0" w:color="auto"/>
                    <w:left w:val="none" w:sz="0" w:space="0" w:color="auto"/>
                    <w:bottom w:val="none" w:sz="0" w:space="0" w:color="auto"/>
                    <w:right w:val="none" w:sz="0" w:space="0" w:color="auto"/>
                  </w:divBdr>
                  <w:divsChild>
                    <w:div w:id="1101415933">
                      <w:marLeft w:val="0"/>
                      <w:marRight w:val="0"/>
                      <w:marTop w:val="0"/>
                      <w:marBottom w:val="0"/>
                      <w:divBdr>
                        <w:top w:val="none" w:sz="0" w:space="0" w:color="auto"/>
                        <w:left w:val="none" w:sz="0" w:space="0" w:color="auto"/>
                        <w:bottom w:val="none" w:sz="0" w:space="0" w:color="auto"/>
                        <w:right w:val="none" w:sz="0" w:space="0" w:color="auto"/>
                      </w:divBdr>
                      <w:divsChild>
                        <w:div w:id="1667392407">
                          <w:marLeft w:val="0"/>
                          <w:marRight w:val="0"/>
                          <w:marTop w:val="0"/>
                          <w:marBottom w:val="0"/>
                          <w:divBdr>
                            <w:top w:val="none" w:sz="0" w:space="0" w:color="auto"/>
                            <w:left w:val="none" w:sz="0" w:space="0" w:color="auto"/>
                            <w:bottom w:val="none" w:sz="0" w:space="0" w:color="auto"/>
                            <w:right w:val="none" w:sz="0" w:space="0" w:color="auto"/>
                          </w:divBdr>
                          <w:divsChild>
                            <w:div w:id="402262029">
                              <w:marLeft w:val="0"/>
                              <w:marRight w:val="0"/>
                              <w:marTop w:val="0"/>
                              <w:marBottom w:val="0"/>
                              <w:divBdr>
                                <w:top w:val="none" w:sz="0" w:space="0" w:color="auto"/>
                                <w:left w:val="none" w:sz="0" w:space="0" w:color="auto"/>
                                <w:bottom w:val="none" w:sz="0" w:space="0" w:color="auto"/>
                                <w:right w:val="none" w:sz="0" w:space="0" w:color="auto"/>
                              </w:divBdr>
                              <w:divsChild>
                                <w:div w:id="968360230">
                                  <w:marLeft w:val="0"/>
                                  <w:marRight w:val="0"/>
                                  <w:marTop w:val="0"/>
                                  <w:marBottom w:val="0"/>
                                  <w:divBdr>
                                    <w:top w:val="none" w:sz="0" w:space="0" w:color="auto"/>
                                    <w:left w:val="none" w:sz="0" w:space="0" w:color="auto"/>
                                    <w:bottom w:val="none" w:sz="0" w:space="0" w:color="auto"/>
                                    <w:right w:val="none" w:sz="0" w:space="0" w:color="auto"/>
                                  </w:divBdr>
                                  <w:divsChild>
                                    <w:div w:id="1983385372">
                                      <w:marLeft w:val="0"/>
                                      <w:marRight w:val="0"/>
                                      <w:marTop w:val="0"/>
                                      <w:marBottom w:val="0"/>
                                      <w:divBdr>
                                        <w:top w:val="none" w:sz="0" w:space="0" w:color="auto"/>
                                        <w:left w:val="none" w:sz="0" w:space="0" w:color="auto"/>
                                        <w:bottom w:val="none" w:sz="0" w:space="0" w:color="auto"/>
                                        <w:right w:val="none" w:sz="0" w:space="0" w:color="auto"/>
                                      </w:divBdr>
                                      <w:divsChild>
                                        <w:div w:id="42146803">
                                          <w:marLeft w:val="0"/>
                                          <w:marRight w:val="0"/>
                                          <w:marTop w:val="0"/>
                                          <w:marBottom w:val="0"/>
                                          <w:divBdr>
                                            <w:top w:val="none" w:sz="0" w:space="0" w:color="auto"/>
                                            <w:left w:val="none" w:sz="0" w:space="0" w:color="auto"/>
                                            <w:bottom w:val="none" w:sz="0" w:space="0" w:color="auto"/>
                                            <w:right w:val="none" w:sz="0" w:space="0" w:color="auto"/>
                                          </w:divBdr>
                                          <w:divsChild>
                                            <w:div w:id="409082596">
                                              <w:marLeft w:val="0"/>
                                              <w:marRight w:val="0"/>
                                              <w:marTop w:val="0"/>
                                              <w:marBottom w:val="0"/>
                                              <w:divBdr>
                                                <w:top w:val="none" w:sz="0" w:space="0" w:color="auto"/>
                                                <w:left w:val="none" w:sz="0" w:space="0" w:color="auto"/>
                                                <w:bottom w:val="none" w:sz="0" w:space="0" w:color="auto"/>
                                                <w:right w:val="none" w:sz="0" w:space="0" w:color="auto"/>
                                              </w:divBdr>
                                              <w:divsChild>
                                                <w:div w:id="1347946283">
                                                  <w:marLeft w:val="0"/>
                                                  <w:marRight w:val="0"/>
                                                  <w:marTop w:val="0"/>
                                                  <w:marBottom w:val="0"/>
                                                  <w:divBdr>
                                                    <w:top w:val="none" w:sz="0" w:space="0" w:color="auto"/>
                                                    <w:left w:val="none" w:sz="0" w:space="0" w:color="auto"/>
                                                    <w:bottom w:val="none" w:sz="0" w:space="0" w:color="auto"/>
                                                    <w:right w:val="none" w:sz="0" w:space="0" w:color="auto"/>
                                                  </w:divBdr>
                                                  <w:divsChild>
                                                    <w:div w:id="17502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6553">
                                              <w:marLeft w:val="0"/>
                                              <w:marRight w:val="0"/>
                                              <w:marTop w:val="0"/>
                                              <w:marBottom w:val="0"/>
                                              <w:divBdr>
                                                <w:top w:val="none" w:sz="0" w:space="0" w:color="auto"/>
                                                <w:left w:val="none" w:sz="0" w:space="0" w:color="auto"/>
                                                <w:bottom w:val="none" w:sz="0" w:space="0" w:color="auto"/>
                                                <w:right w:val="none" w:sz="0" w:space="0" w:color="auto"/>
                                              </w:divBdr>
                                            </w:div>
                                            <w:div w:id="821392548">
                                              <w:marLeft w:val="0"/>
                                              <w:marRight w:val="0"/>
                                              <w:marTop w:val="0"/>
                                              <w:marBottom w:val="0"/>
                                              <w:divBdr>
                                                <w:top w:val="none" w:sz="0" w:space="0" w:color="auto"/>
                                                <w:left w:val="none" w:sz="0" w:space="0" w:color="auto"/>
                                                <w:bottom w:val="none" w:sz="0" w:space="0" w:color="auto"/>
                                                <w:right w:val="none" w:sz="0" w:space="0" w:color="auto"/>
                                              </w:divBdr>
                                            </w:div>
                                          </w:divsChild>
                                        </w:div>
                                        <w:div w:id="823207776">
                                          <w:marLeft w:val="0"/>
                                          <w:marRight w:val="0"/>
                                          <w:marTop w:val="0"/>
                                          <w:marBottom w:val="0"/>
                                          <w:divBdr>
                                            <w:top w:val="none" w:sz="0" w:space="0" w:color="auto"/>
                                            <w:left w:val="none" w:sz="0" w:space="0" w:color="auto"/>
                                            <w:bottom w:val="none" w:sz="0" w:space="0" w:color="auto"/>
                                            <w:right w:val="none" w:sz="0" w:space="0" w:color="auto"/>
                                          </w:divBdr>
                                          <w:divsChild>
                                            <w:div w:id="452408011">
                                              <w:marLeft w:val="0"/>
                                              <w:marRight w:val="0"/>
                                              <w:marTop w:val="0"/>
                                              <w:marBottom w:val="0"/>
                                              <w:divBdr>
                                                <w:top w:val="none" w:sz="0" w:space="0" w:color="auto"/>
                                                <w:left w:val="none" w:sz="0" w:space="0" w:color="auto"/>
                                                <w:bottom w:val="none" w:sz="0" w:space="0" w:color="auto"/>
                                                <w:right w:val="none" w:sz="0" w:space="0" w:color="auto"/>
                                              </w:divBdr>
                                            </w:div>
                                            <w:div w:id="545065495">
                                              <w:marLeft w:val="0"/>
                                              <w:marRight w:val="0"/>
                                              <w:marTop w:val="0"/>
                                              <w:marBottom w:val="0"/>
                                              <w:divBdr>
                                                <w:top w:val="none" w:sz="0" w:space="0" w:color="auto"/>
                                                <w:left w:val="none" w:sz="0" w:space="0" w:color="auto"/>
                                                <w:bottom w:val="none" w:sz="0" w:space="0" w:color="auto"/>
                                                <w:right w:val="none" w:sz="0" w:space="0" w:color="auto"/>
                                              </w:divBdr>
                                              <w:divsChild>
                                                <w:div w:id="1770544966">
                                                  <w:marLeft w:val="0"/>
                                                  <w:marRight w:val="0"/>
                                                  <w:marTop w:val="0"/>
                                                  <w:marBottom w:val="0"/>
                                                  <w:divBdr>
                                                    <w:top w:val="none" w:sz="0" w:space="0" w:color="auto"/>
                                                    <w:left w:val="none" w:sz="0" w:space="0" w:color="auto"/>
                                                    <w:bottom w:val="none" w:sz="0" w:space="0" w:color="auto"/>
                                                    <w:right w:val="none" w:sz="0" w:space="0" w:color="auto"/>
                                                  </w:divBdr>
                                                  <w:divsChild>
                                                    <w:div w:id="73335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01909">
                                              <w:marLeft w:val="0"/>
                                              <w:marRight w:val="0"/>
                                              <w:marTop w:val="0"/>
                                              <w:marBottom w:val="0"/>
                                              <w:divBdr>
                                                <w:top w:val="none" w:sz="0" w:space="0" w:color="auto"/>
                                                <w:left w:val="none" w:sz="0" w:space="0" w:color="auto"/>
                                                <w:bottom w:val="none" w:sz="0" w:space="0" w:color="auto"/>
                                                <w:right w:val="none" w:sz="0" w:space="0" w:color="auto"/>
                                              </w:divBdr>
                                            </w:div>
                                          </w:divsChild>
                                        </w:div>
                                        <w:div w:id="108144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241907317">
                      <w:marLeft w:val="0"/>
                      <w:marRight w:val="0"/>
                      <w:marTop w:val="0"/>
                      <w:marBottom w:val="0"/>
                      <w:divBdr>
                        <w:top w:val="none" w:sz="0" w:space="0" w:color="auto"/>
                        <w:left w:val="none" w:sz="0" w:space="0" w:color="auto"/>
                        <w:bottom w:val="none" w:sz="0" w:space="0" w:color="auto"/>
                        <w:right w:val="none" w:sz="0" w:space="0" w:color="auto"/>
                      </w:divBdr>
                      <w:divsChild>
                        <w:div w:id="22591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477964">
      <w:bodyDiv w:val="1"/>
      <w:marLeft w:val="0"/>
      <w:marRight w:val="0"/>
      <w:marTop w:val="0"/>
      <w:marBottom w:val="0"/>
      <w:divBdr>
        <w:top w:val="none" w:sz="0" w:space="0" w:color="auto"/>
        <w:left w:val="none" w:sz="0" w:space="0" w:color="auto"/>
        <w:bottom w:val="none" w:sz="0" w:space="0" w:color="auto"/>
        <w:right w:val="none" w:sz="0" w:space="0" w:color="auto"/>
      </w:divBdr>
      <w:divsChild>
        <w:div w:id="22676116">
          <w:marLeft w:val="0"/>
          <w:marRight w:val="0"/>
          <w:marTop w:val="0"/>
          <w:marBottom w:val="0"/>
          <w:divBdr>
            <w:top w:val="none" w:sz="0" w:space="0" w:color="auto"/>
            <w:left w:val="none" w:sz="0" w:space="0" w:color="auto"/>
            <w:bottom w:val="none" w:sz="0" w:space="0" w:color="auto"/>
            <w:right w:val="none" w:sz="0" w:space="0" w:color="auto"/>
          </w:divBdr>
          <w:divsChild>
            <w:div w:id="316614842">
              <w:marLeft w:val="0"/>
              <w:marRight w:val="0"/>
              <w:marTop w:val="0"/>
              <w:marBottom w:val="0"/>
              <w:divBdr>
                <w:top w:val="none" w:sz="0" w:space="0" w:color="auto"/>
                <w:left w:val="none" w:sz="0" w:space="0" w:color="auto"/>
                <w:bottom w:val="none" w:sz="0" w:space="0" w:color="auto"/>
                <w:right w:val="none" w:sz="0" w:space="0" w:color="auto"/>
              </w:divBdr>
            </w:div>
            <w:div w:id="1666663175">
              <w:marLeft w:val="0"/>
              <w:marRight w:val="0"/>
              <w:marTop w:val="0"/>
              <w:marBottom w:val="0"/>
              <w:divBdr>
                <w:top w:val="none" w:sz="0" w:space="0" w:color="auto"/>
                <w:left w:val="none" w:sz="0" w:space="0" w:color="auto"/>
                <w:bottom w:val="none" w:sz="0" w:space="0" w:color="auto"/>
                <w:right w:val="none" w:sz="0" w:space="0" w:color="auto"/>
              </w:divBdr>
            </w:div>
            <w:div w:id="1719738304">
              <w:marLeft w:val="0"/>
              <w:marRight w:val="0"/>
              <w:marTop w:val="0"/>
              <w:marBottom w:val="0"/>
              <w:divBdr>
                <w:top w:val="none" w:sz="0" w:space="0" w:color="auto"/>
                <w:left w:val="none" w:sz="0" w:space="0" w:color="auto"/>
                <w:bottom w:val="none" w:sz="0" w:space="0" w:color="auto"/>
                <w:right w:val="none" w:sz="0" w:space="0" w:color="auto"/>
              </w:divBdr>
              <w:divsChild>
                <w:div w:id="1437794957">
                  <w:marLeft w:val="0"/>
                  <w:marRight w:val="0"/>
                  <w:marTop w:val="0"/>
                  <w:marBottom w:val="0"/>
                  <w:divBdr>
                    <w:top w:val="none" w:sz="0" w:space="0" w:color="auto"/>
                    <w:left w:val="none" w:sz="0" w:space="0" w:color="auto"/>
                    <w:bottom w:val="none" w:sz="0" w:space="0" w:color="auto"/>
                    <w:right w:val="none" w:sz="0" w:space="0" w:color="auto"/>
                  </w:divBdr>
                  <w:divsChild>
                    <w:div w:id="10670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1704">
          <w:marLeft w:val="0"/>
          <w:marRight w:val="0"/>
          <w:marTop w:val="0"/>
          <w:marBottom w:val="0"/>
          <w:divBdr>
            <w:top w:val="none" w:sz="0" w:space="0" w:color="auto"/>
            <w:left w:val="none" w:sz="0" w:space="0" w:color="auto"/>
            <w:bottom w:val="none" w:sz="0" w:space="0" w:color="auto"/>
            <w:right w:val="none" w:sz="0" w:space="0" w:color="auto"/>
          </w:divBdr>
          <w:divsChild>
            <w:div w:id="494689301">
              <w:marLeft w:val="0"/>
              <w:marRight w:val="0"/>
              <w:marTop w:val="0"/>
              <w:marBottom w:val="0"/>
              <w:divBdr>
                <w:top w:val="none" w:sz="0" w:space="0" w:color="auto"/>
                <w:left w:val="none" w:sz="0" w:space="0" w:color="auto"/>
                <w:bottom w:val="none" w:sz="0" w:space="0" w:color="auto"/>
                <w:right w:val="none" w:sz="0" w:space="0" w:color="auto"/>
              </w:divBdr>
            </w:div>
            <w:div w:id="693925291">
              <w:marLeft w:val="0"/>
              <w:marRight w:val="0"/>
              <w:marTop w:val="0"/>
              <w:marBottom w:val="0"/>
              <w:divBdr>
                <w:top w:val="none" w:sz="0" w:space="0" w:color="auto"/>
                <w:left w:val="none" w:sz="0" w:space="0" w:color="auto"/>
                <w:bottom w:val="none" w:sz="0" w:space="0" w:color="auto"/>
                <w:right w:val="none" w:sz="0" w:space="0" w:color="auto"/>
              </w:divBdr>
              <w:divsChild>
                <w:div w:id="654382179">
                  <w:marLeft w:val="0"/>
                  <w:marRight w:val="0"/>
                  <w:marTop w:val="0"/>
                  <w:marBottom w:val="0"/>
                  <w:divBdr>
                    <w:top w:val="none" w:sz="0" w:space="0" w:color="auto"/>
                    <w:left w:val="none" w:sz="0" w:space="0" w:color="auto"/>
                    <w:bottom w:val="none" w:sz="0" w:space="0" w:color="auto"/>
                    <w:right w:val="none" w:sz="0" w:space="0" w:color="auto"/>
                  </w:divBdr>
                  <w:divsChild>
                    <w:div w:id="100069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4247">
              <w:marLeft w:val="0"/>
              <w:marRight w:val="0"/>
              <w:marTop w:val="0"/>
              <w:marBottom w:val="0"/>
              <w:divBdr>
                <w:top w:val="none" w:sz="0" w:space="0" w:color="auto"/>
                <w:left w:val="none" w:sz="0" w:space="0" w:color="auto"/>
                <w:bottom w:val="none" w:sz="0" w:space="0" w:color="auto"/>
                <w:right w:val="none" w:sz="0" w:space="0" w:color="auto"/>
              </w:divBdr>
            </w:div>
          </w:divsChild>
        </w:div>
        <w:div w:id="438914251">
          <w:marLeft w:val="0"/>
          <w:marRight w:val="0"/>
          <w:marTop w:val="0"/>
          <w:marBottom w:val="0"/>
          <w:divBdr>
            <w:top w:val="none" w:sz="0" w:space="0" w:color="auto"/>
            <w:left w:val="none" w:sz="0" w:space="0" w:color="auto"/>
            <w:bottom w:val="none" w:sz="0" w:space="0" w:color="auto"/>
            <w:right w:val="none" w:sz="0" w:space="0" w:color="auto"/>
          </w:divBdr>
          <w:divsChild>
            <w:div w:id="653878500">
              <w:marLeft w:val="0"/>
              <w:marRight w:val="0"/>
              <w:marTop w:val="0"/>
              <w:marBottom w:val="0"/>
              <w:divBdr>
                <w:top w:val="none" w:sz="0" w:space="0" w:color="auto"/>
                <w:left w:val="none" w:sz="0" w:space="0" w:color="auto"/>
                <w:bottom w:val="none" w:sz="0" w:space="0" w:color="auto"/>
                <w:right w:val="none" w:sz="0" w:space="0" w:color="auto"/>
              </w:divBdr>
              <w:divsChild>
                <w:div w:id="938637915">
                  <w:marLeft w:val="0"/>
                  <w:marRight w:val="0"/>
                  <w:marTop w:val="0"/>
                  <w:marBottom w:val="0"/>
                  <w:divBdr>
                    <w:top w:val="none" w:sz="0" w:space="0" w:color="auto"/>
                    <w:left w:val="none" w:sz="0" w:space="0" w:color="auto"/>
                    <w:bottom w:val="none" w:sz="0" w:space="0" w:color="auto"/>
                    <w:right w:val="none" w:sz="0" w:space="0" w:color="auto"/>
                  </w:divBdr>
                  <w:divsChild>
                    <w:div w:id="10376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06255">
              <w:marLeft w:val="0"/>
              <w:marRight w:val="0"/>
              <w:marTop w:val="0"/>
              <w:marBottom w:val="0"/>
              <w:divBdr>
                <w:top w:val="none" w:sz="0" w:space="0" w:color="auto"/>
                <w:left w:val="none" w:sz="0" w:space="0" w:color="auto"/>
                <w:bottom w:val="none" w:sz="0" w:space="0" w:color="auto"/>
                <w:right w:val="none" w:sz="0" w:space="0" w:color="auto"/>
              </w:divBdr>
            </w:div>
            <w:div w:id="1023020733">
              <w:marLeft w:val="0"/>
              <w:marRight w:val="0"/>
              <w:marTop w:val="0"/>
              <w:marBottom w:val="0"/>
              <w:divBdr>
                <w:top w:val="none" w:sz="0" w:space="0" w:color="auto"/>
                <w:left w:val="none" w:sz="0" w:space="0" w:color="auto"/>
                <w:bottom w:val="none" w:sz="0" w:space="0" w:color="auto"/>
                <w:right w:val="none" w:sz="0" w:space="0" w:color="auto"/>
              </w:divBdr>
            </w:div>
          </w:divsChild>
        </w:div>
        <w:div w:id="536696681">
          <w:marLeft w:val="0"/>
          <w:marRight w:val="0"/>
          <w:marTop w:val="0"/>
          <w:marBottom w:val="0"/>
          <w:divBdr>
            <w:top w:val="none" w:sz="0" w:space="0" w:color="auto"/>
            <w:left w:val="none" w:sz="0" w:space="0" w:color="auto"/>
            <w:bottom w:val="none" w:sz="0" w:space="0" w:color="auto"/>
            <w:right w:val="none" w:sz="0" w:space="0" w:color="auto"/>
          </w:divBdr>
          <w:divsChild>
            <w:div w:id="242110924">
              <w:marLeft w:val="0"/>
              <w:marRight w:val="0"/>
              <w:marTop w:val="0"/>
              <w:marBottom w:val="0"/>
              <w:divBdr>
                <w:top w:val="none" w:sz="0" w:space="0" w:color="auto"/>
                <w:left w:val="none" w:sz="0" w:space="0" w:color="auto"/>
                <w:bottom w:val="none" w:sz="0" w:space="0" w:color="auto"/>
                <w:right w:val="none" w:sz="0" w:space="0" w:color="auto"/>
              </w:divBdr>
            </w:div>
            <w:div w:id="340011415">
              <w:marLeft w:val="0"/>
              <w:marRight w:val="0"/>
              <w:marTop w:val="0"/>
              <w:marBottom w:val="0"/>
              <w:divBdr>
                <w:top w:val="none" w:sz="0" w:space="0" w:color="auto"/>
                <w:left w:val="none" w:sz="0" w:space="0" w:color="auto"/>
                <w:bottom w:val="none" w:sz="0" w:space="0" w:color="auto"/>
                <w:right w:val="none" w:sz="0" w:space="0" w:color="auto"/>
              </w:divBdr>
            </w:div>
            <w:div w:id="1583445477">
              <w:marLeft w:val="0"/>
              <w:marRight w:val="0"/>
              <w:marTop w:val="0"/>
              <w:marBottom w:val="0"/>
              <w:divBdr>
                <w:top w:val="none" w:sz="0" w:space="0" w:color="auto"/>
                <w:left w:val="none" w:sz="0" w:space="0" w:color="auto"/>
                <w:bottom w:val="none" w:sz="0" w:space="0" w:color="auto"/>
                <w:right w:val="none" w:sz="0" w:space="0" w:color="auto"/>
              </w:divBdr>
              <w:divsChild>
                <w:div w:id="1789470278">
                  <w:marLeft w:val="0"/>
                  <w:marRight w:val="0"/>
                  <w:marTop w:val="0"/>
                  <w:marBottom w:val="0"/>
                  <w:divBdr>
                    <w:top w:val="none" w:sz="0" w:space="0" w:color="auto"/>
                    <w:left w:val="none" w:sz="0" w:space="0" w:color="auto"/>
                    <w:bottom w:val="none" w:sz="0" w:space="0" w:color="auto"/>
                    <w:right w:val="none" w:sz="0" w:space="0" w:color="auto"/>
                  </w:divBdr>
                  <w:divsChild>
                    <w:div w:id="15284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585017">
          <w:marLeft w:val="0"/>
          <w:marRight w:val="0"/>
          <w:marTop w:val="0"/>
          <w:marBottom w:val="0"/>
          <w:divBdr>
            <w:top w:val="none" w:sz="0" w:space="0" w:color="auto"/>
            <w:left w:val="none" w:sz="0" w:space="0" w:color="auto"/>
            <w:bottom w:val="none" w:sz="0" w:space="0" w:color="auto"/>
            <w:right w:val="none" w:sz="0" w:space="0" w:color="auto"/>
          </w:divBdr>
          <w:divsChild>
            <w:div w:id="546185890">
              <w:marLeft w:val="0"/>
              <w:marRight w:val="0"/>
              <w:marTop w:val="0"/>
              <w:marBottom w:val="0"/>
              <w:divBdr>
                <w:top w:val="none" w:sz="0" w:space="0" w:color="auto"/>
                <w:left w:val="none" w:sz="0" w:space="0" w:color="auto"/>
                <w:bottom w:val="none" w:sz="0" w:space="0" w:color="auto"/>
                <w:right w:val="none" w:sz="0" w:space="0" w:color="auto"/>
              </w:divBdr>
            </w:div>
            <w:div w:id="1572814026">
              <w:marLeft w:val="0"/>
              <w:marRight w:val="0"/>
              <w:marTop w:val="0"/>
              <w:marBottom w:val="0"/>
              <w:divBdr>
                <w:top w:val="none" w:sz="0" w:space="0" w:color="auto"/>
                <w:left w:val="none" w:sz="0" w:space="0" w:color="auto"/>
                <w:bottom w:val="none" w:sz="0" w:space="0" w:color="auto"/>
                <w:right w:val="none" w:sz="0" w:space="0" w:color="auto"/>
              </w:divBdr>
              <w:divsChild>
                <w:div w:id="1264456394">
                  <w:marLeft w:val="0"/>
                  <w:marRight w:val="0"/>
                  <w:marTop w:val="0"/>
                  <w:marBottom w:val="0"/>
                  <w:divBdr>
                    <w:top w:val="none" w:sz="0" w:space="0" w:color="auto"/>
                    <w:left w:val="none" w:sz="0" w:space="0" w:color="auto"/>
                    <w:bottom w:val="none" w:sz="0" w:space="0" w:color="auto"/>
                    <w:right w:val="none" w:sz="0" w:space="0" w:color="auto"/>
                  </w:divBdr>
                  <w:divsChild>
                    <w:div w:id="19461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61005">
              <w:marLeft w:val="0"/>
              <w:marRight w:val="0"/>
              <w:marTop w:val="0"/>
              <w:marBottom w:val="0"/>
              <w:divBdr>
                <w:top w:val="none" w:sz="0" w:space="0" w:color="auto"/>
                <w:left w:val="none" w:sz="0" w:space="0" w:color="auto"/>
                <w:bottom w:val="none" w:sz="0" w:space="0" w:color="auto"/>
                <w:right w:val="none" w:sz="0" w:space="0" w:color="auto"/>
              </w:divBdr>
            </w:div>
          </w:divsChild>
        </w:div>
        <w:div w:id="602346523">
          <w:marLeft w:val="0"/>
          <w:marRight w:val="0"/>
          <w:marTop w:val="0"/>
          <w:marBottom w:val="0"/>
          <w:divBdr>
            <w:top w:val="none" w:sz="0" w:space="0" w:color="auto"/>
            <w:left w:val="none" w:sz="0" w:space="0" w:color="auto"/>
            <w:bottom w:val="none" w:sz="0" w:space="0" w:color="auto"/>
            <w:right w:val="none" w:sz="0" w:space="0" w:color="auto"/>
          </w:divBdr>
          <w:divsChild>
            <w:div w:id="116146164">
              <w:marLeft w:val="0"/>
              <w:marRight w:val="0"/>
              <w:marTop w:val="0"/>
              <w:marBottom w:val="0"/>
              <w:divBdr>
                <w:top w:val="none" w:sz="0" w:space="0" w:color="auto"/>
                <w:left w:val="none" w:sz="0" w:space="0" w:color="auto"/>
                <w:bottom w:val="none" w:sz="0" w:space="0" w:color="auto"/>
                <w:right w:val="none" w:sz="0" w:space="0" w:color="auto"/>
              </w:divBdr>
            </w:div>
            <w:div w:id="1349795737">
              <w:marLeft w:val="0"/>
              <w:marRight w:val="0"/>
              <w:marTop w:val="0"/>
              <w:marBottom w:val="0"/>
              <w:divBdr>
                <w:top w:val="none" w:sz="0" w:space="0" w:color="auto"/>
                <w:left w:val="none" w:sz="0" w:space="0" w:color="auto"/>
                <w:bottom w:val="none" w:sz="0" w:space="0" w:color="auto"/>
                <w:right w:val="none" w:sz="0" w:space="0" w:color="auto"/>
              </w:divBdr>
              <w:divsChild>
                <w:div w:id="1808281492">
                  <w:marLeft w:val="0"/>
                  <w:marRight w:val="0"/>
                  <w:marTop w:val="0"/>
                  <w:marBottom w:val="0"/>
                  <w:divBdr>
                    <w:top w:val="none" w:sz="0" w:space="0" w:color="auto"/>
                    <w:left w:val="none" w:sz="0" w:space="0" w:color="auto"/>
                    <w:bottom w:val="none" w:sz="0" w:space="0" w:color="auto"/>
                    <w:right w:val="none" w:sz="0" w:space="0" w:color="auto"/>
                  </w:divBdr>
                  <w:divsChild>
                    <w:div w:id="544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1781">
              <w:marLeft w:val="0"/>
              <w:marRight w:val="0"/>
              <w:marTop w:val="0"/>
              <w:marBottom w:val="0"/>
              <w:divBdr>
                <w:top w:val="none" w:sz="0" w:space="0" w:color="auto"/>
                <w:left w:val="none" w:sz="0" w:space="0" w:color="auto"/>
                <w:bottom w:val="none" w:sz="0" w:space="0" w:color="auto"/>
                <w:right w:val="none" w:sz="0" w:space="0" w:color="auto"/>
              </w:divBdr>
            </w:div>
          </w:divsChild>
        </w:div>
        <w:div w:id="1207445558">
          <w:marLeft w:val="0"/>
          <w:marRight w:val="0"/>
          <w:marTop w:val="0"/>
          <w:marBottom w:val="0"/>
          <w:divBdr>
            <w:top w:val="none" w:sz="0" w:space="0" w:color="auto"/>
            <w:left w:val="none" w:sz="0" w:space="0" w:color="auto"/>
            <w:bottom w:val="none" w:sz="0" w:space="0" w:color="auto"/>
            <w:right w:val="none" w:sz="0" w:space="0" w:color="auto"/>
          </w:divBdr>
          <w:divsChild>
            <w:div w:id="267979017">
              <w:marLeft w:val="0"/>
              <w:marRight w:val="0"/>
              <w:marTop w:val="0"/>
              <w:marBottom w:val="0"/>
              <w:divBdr>
                <w:top w:val="none" w:sz="0" w:space="0" w:color="auto"/>
                <w:left w:val="none" w:sz="0" w:space="0" w:color="auto"/>
                <w:bottom w:val="none" w:sz="0" w:space="0" w:color="auto"/>
                <w:right w:val="none" w:sz="0" w:space="0" w:color="auto"/>
              </w:divBdr>
            </w:div>
            <w:div w:id="1296064607">
              <w:marLeft w:val="0"/>
              <w:marRight w:val="0"/>
              <w:marTop w:val="0"/>
              <w:marBottom w:val="0"/>
              <w:divBdr>
                <w:top w:val="none" w:sz="0" w:space="0" w:color="auto"/>
                <w:left w:val="none" w:sz="0" w:space="0" w:color="auto"/>
                <w:bottom w:val="none" w:sz="0" w:space="0" w:color="auto"/>
                <w:right w:val="none" w:sz="0" w:space="0" w:color="auto"/>
              </w:divBdr>
            </w:div>
            <w:div w:id="2069693275">
              <w:marLeft w:val="0"/>
              <w:marRight w:val="0"/>
              <w:marTop w:val="0"/>
              <w:marBottom w:val="0"/>
              <w:divBdr>
                <w:top w:val="none" w:sz="0" w:space="0" w:color="auto"/>
                <w:left w:val="none" w:sz="0" w:space="0" w:color="auto"/>
                <w:bottom w:val="none" w:sz="0" w:space="0" w:color="auto"/>
                <w:right w:val="none" w:sz="0" w:space="0" w:color="auto"/>
              </w:divBdr>
              <w:divsChild>
                <w:div w:id="673455136">
                  <w:marLeft w:val="0"/>
                  <w:marRight w:val="0"/>
                  <w:marTop w:val="0"/>
                  <w:marBottom w:val="0"/>
                  <w:divBdr>
                    <w:top w:val="none" w:sz="0" w:space="0" w:color="auto"/>
                    <w:left w:val="none" w:sz="0" w:space="0" w:color="auto"/>
                    <w:bottom w:val="none" w:sz="0" w:space="0" w:color="auto"/>
                    <w:right w:val="none" w:sz="0" w:space="0" w:color="auto"/>
                  </w:divBdr>
                  <w:divsChild>
                    <w:div w:id="8971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313063">
          <w:marLeft w:val="0"/>
          <w:marRight w:val="0"/>
          <w:marTop w:val="0"/>
          <w:marBottom w:val="0"/>
          <w:divBdr>
            <w:top w:val="none" w:sz="0" w:space="0" w:color="auto"/>
            <w:left w:val="none" w:sz="0" w:space="0" w:color="auto"/>
            <w:bottom w:val="none" w:sz="0" w:space="0" w:color="auto"/>
            <w:right w:val="none" w:sz="0" w:space="0" w:color="auto"/>
          </w:divBdr>
          <w:divsChild>
            <w:div w:id="154423143">
              <w:marLeft w:val="0"/>
              <w:marRight w:val="0"/>
              <w:marTop w:val="0"/>
              <w:marBottom w:val="0"/>
              <w:divBdr>
                <w:top w:val="none" w:sz="0" w:space="0" w:color="auto"/>
                <w:left w:val="none" w:sz="0" w:space="0" w:color="auto"/>
                <w:bottom w:val="none" w:sz="0" w:space="0" w:color="auto"/>
                <w:right w:val="none" w:sz="0" w:space="0" w:color="auto"/>
              </w:divBdr>
            </w:div>
            <w:div w:id="315456629">
              <w:marLeft w:val="0"/>
              <w:marRight w:val="0"/>
              <w:marTop w:val="0"/>
              <w:marBottom w:val="0"/>
              <w:divBdr>
                <w:top w:val="none" w:sz="0" w:space="0" w:color="auto"/>
                <w:left w:val="none" w:sz="0" w:space="0" w:color="auto"/>
                <w:bottom w:val="none" w:sz="0" w:space="0" w:color="auto"/>
                <w:right w:val="none" w:sz="0" w:space="0" w:color="auto"/>
              </w:divBdr>
            </w:div>
            <w:div w:id="1768385871">
              <w:marLeft w:val="0"/>
              <w:marRight w:val="0"/>
              <w:marTop w:val="0"/>
              <w:marBottom w:val="0"/>
              <w:divBdr>
                <w:top w:val="none" w:sz="0" w:space="0" w:color="auto"/>
                <w:left w:val="none" w:sz="0" w:space="0" w:color="auto"/>
                <w:bottom w:val="none" w:sz="0" w:space="0" w:color="auto"/>
                <w:right w:val="none" w:sz="0" w:space="0" w:color="auto"/>
              </w:divBdr>
              <w:divsChild>
                <w:div w:id="285159600">
                  <w:marLeft w:val="0"/>
                  <w:marRight w:val="0"/>
                  <w:marTop w:val="0"/>
                  <w:marBottom w:val="0"/>
                  <w:divBdr>
                    <w:top w:val="none" w:sz="0" w:space="0" w:color="auto"/>
                    <w:left w:val="none" w:sz="0" w:space="0" w:color="auto"/>
                    <w:bottom w:val="none" w:sz="0" w:space="0" w:color="auto"/>
                    <w:right w:val="none" w:sz="0" w:space="0" w:color="auto"/>
                  </w:divBdr>
                  <w:divsChild>
                    <w:div w:id="109139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075685">
          <w:marLeft w:val="0"/>
          <w:marRight w:val="0"/>
          <w:marTop w:val="0"/>
          <w:marBottom w:val="0"/>
          <w:divBdr>
            <w:top w:val="none" w:sz="0" w:space="0" w:color="auto"/>
            <w:left w:val="none" w:sz="0" w:space="0" w:color="auto"/>
            <w:bottom w:val="none" w:sz="0" w:space="0" w:color="auto"/>
            <w:right w:val="none" w:sz="0" w:space="0" w:color="auto"/>
          </w:divBdr>
          <w:divsChild>
            <w:div w:id="448672514">
              <w:marLeft w:val="0"/>
              <w:marRight w:val="0"/>
              <w:marTop w:val="0"/>
              <w:marBottom w:val="0"/>
              <w:divBdr>
                <w:top w:val="none" w:sz="0" w:space="0" w:color="auto"/>
                <w:left w:val="none" w:sz="0" w:space="0" w:color="auto"/>
                <w:bottom w:val="none" w:sz="0" w:space="0" w:color="auto"/>
                <w:right w:val="none" w:sz="0" w:space="0" w:color="auto"/>
              </w:divBdr>
            </w:div>
            <w:div w:id="1294485026">
              <w:marLeft w:val="0"/>
              <w:marRight w:val="0"/>
              <w:marTop w:val="0"/>
              <w:marBottom w:val="0"/>
              <w:divBdr>
                <w:top w:val="none" w:sz="0" w:space="0" w:color="auto"/>
                <w:left w:val="none" w:sz="0" w:space="0" w:color="auto"/>
                <w:bottom w:val="none" w:sz="0" w:space="0" w:color="auto"/>
                <w:right w:val="none" w:sz="0" w:space="0" w:color="auto"/>
              </w:divBdr>
            </w:div>
            <w:div w:id="1535578147">
              <w:marLeft w:val="0"/>
              <w:marRight w:val="0"/>
              <w:marTop w:val="0"/>
              <w:marBottom w:val="0"/>
              <w:divBdr>
                <w:top w:val="none" w:sz="0" w:space="0" w:color="auto"/>
                <w:left w:val="none" w:sz="0" w:space="0" w:color="auto"/>
                <w:bottom w:val="none" w:sz="0" w:space="0" w:color="auto"/>
                <w:right w:val="none" w:sz="0" w:space="0" w:color="auto"/>
              </w:divBdr>
              <w:divsChild>
                <w:div w:id="1960987172">
                  <w:marLeft w:val="0"/>
                  <w:marRight w:val="0"/>
                  <w:marTop w:val="0"/>
                  <w:marBottom w:val="0"/>
                  <w:divBdr>
                    <w:top w:val="none" w:sz="0" w:space="0" w:color="auto"/>
                    <w:left w:val="none" w:sz="0" w:space="0" w:color="auto"/>
                    <w:bottom w:val="none" w:sz="0" w:space="0" w:color="auto"/>
                    <w:right w:val="none" w:sz="0" w:space="0" w:color="auto"/>
                  </w:divBdr>
                  <w:divsChild>
                    <w:div w:id="29513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181677">
          <w:marLeft w:val="0"/>
          <w:marRight w:val="0"/>
          <w:marTop w:val="0"/>
          <w:marBottom w:val="0"/>
          <w:divBdr>
            <w:top w:val="none" w:sz="0" w:space="0" w:color="auto"/>
            <w:left w:val="none" w:sz="0" w:space="0" w:color="auto"/>
            <w:bottom w:val="none" w:sz="0" w:space="0" w:color="auto"/>
            <w:right w:val="none" w:sz="0" w:space="0" w:color="auto"/>
          </w:divBdr>
          <w:divsChild>
            <w:div w:id="266931774">
              <w:marLeft w:val="0"/>
              <w:marRight w:val="0"/>
              <w:marTop w:val="0"/>
              <w:marBottom w:val="0"/>
              <w:divBdr>
                <w:top w:val="none" w:sz="0" w:space="0" w:color="auto"/>
                <w:left w:val="none" w:sz="0" w:space="0" w:color="auto"/>
                <w:bottom w:val="none" w:sz="0" w:space="0" w:color="auto"/>
                <w:right w:val="none" w:sz="0" w:space="0" w:color="auto"/>
              </w:divBdr>
            </w:div>
            <w:div w:id="487093422">
              <w:marLeft w:val="0"/>
              <w:marRight w:val="0"/>
              <w:marTop w:val="0"/>
              <w:marBottom w:val="0"/>
              <w:divBdr>
                <w:top w:val="none" w:sz="0" w:space="0" w:color="auto"/>
                <w:left w:val="none" w:sz="0" w:space="0" w:color="auto"/>
                <w:bottom w:val="none" w:sz="0" w:space="0" w:color="auto"/>
                <w:right w:val="none" w:sz="0" w:space="0" w:color="auto"/>
              </w:divBdr>
              <w:divsChild>
                <w:div w:id="970985681">
                  <w:marLeft w:val="0"/>
                  <w:marRight w:val="0"/>
                  <w:marTop w:val="0"/>
                  <w:marBottom w:val="0"/>
                  <w:divBdr>
                    <w:top w:val="none" w:sz="0" w:space="0" w:color="auto"/>
                    <w:left w:val="none" w:sz="0" w:space="0" w:color="auto"/>
                    <w:bottom w:val="none" w:sz="0" w:space="0" w:color="auto"/>
                    <w:right w:val="none" w:sz="0" w:space="0" w:color="auto"/>
                  </w:divBdr>
                  <w:divsChild>
                    <w:div w:id="174505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11317">
              <w:marLeft w:val="0"/>
              <w:marRight w:val="0"/>
              <w:marTop w:val="0"/>
              <w:marBottom w:val="0"/>
              <w:divBdr>
                <w:top w:val="none" w:sz="0" w:space="0" w:color="auto"/>
                <w:left w:val="none" w:sz="0" w:space="0" w:color="auto"/>
                <w:bottom w:val="none" w:sz="0" w:space="0" w:color="auto"/>
                <w:right w:val="none" w:sz="0" w:space="0" w:color="auto"/>
              </w:divBdr>
            </w:div>
          </w:divsChild>
        </w:div>
        <w:div w:id="1675455057">
          <w:marLeft w:val="0"/>
          <w:marRight w:val="0"/>
          <w:marTop w:val="0"/>
          <w:marBottom w:val="0"/>
          <w:divBdr>
            <w:top w:val="none" w:sz="0" w:space="0" w:color="auto"/>
            <w:left w:val="none" w:sz="0" w:space="0" w:color="auto"/>
            <w:bottom w:val="none" w:sz="0" w:space="0" w:color="auto"/>
            <w:right w:val="none" w:sz="0" w:space="0" w:color="auto"/>
          </w:divBdr>
          <w:divsChild>
            <w:div w:id="552275378">
              <w:marLeft w:val="0"/>
              <w:marRight w:val="0"/>
              <w:marTop w:val="0"/>
              <w:marBottom w:val="0"/>
              <w:divBdr>
                <w:top w:val="none" w:sz="0" w:space="0" w:color="auto"/>
                <w:left w:val="none" w:sz="0" w:space="0" w:color="auto"/>
                <w:bottom w:val="none" w:sz="0" w:space="0" w:color="auto"/>
                <w:right w:val="none" w:sz="0" w:space="0" w:color="auto"/>
              </w:divBdr>
            </w:div>
            <w:div w:id="1287544629">
              <w:marLeft w:val="0"/>
              <w:marRight w:val="0"/>
              <w:marTop w:val="0"/>
              <w:marBottom w:val="0"/>
              <w:divBdr>
                <w:top w:val="none" w:sz="0" w:space="0" w:color="auto"/>
                <w:left w:val="none" w:sz="0" w:space="0" w:color="auto"/>
                <w:bottom w:val="none" w:sz="0" w:space="0" w:color="auto"/>
                <w:right w:val="none" w:sz="0" w:space="0" w:color="auto"/>
              </w:divBdr>
              <w:divsChild>
                <w:div w:id="1301301952">
                  <w:marLeft w:val="0"/>
                  <w:marRight w:val="0"/>
                  <w:marTop w:val="0"/>
                  <w:marBottom w:val="0"/>
                  <w:divBdr>
                    <w:top w:val="none" w:sz="0" w:space="0" w:color="auto"/>
                    <w:left w:val="none" w:sz="0" w:space="0" w:color="auto"/>
                    <w:bottom w:val="none" w:sz="0" w:space="0" w:color="auto"/>
                    <w:right w:val="none" w:sz="0" w:space="0" w:color="auto"/>
                  </w:divBdr>
                  <w:divsChild>
                    <w:div w:id="155196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48362">
      <w:bodyDiv w:val="1"/>
      <w:marLeft w:val="0"/>
      <w:marRight w:val="0"/>
      <w:marTop w:val="0"/>
      <w:marBottom w:val="0"/>
      <w:divBdr>
        <w:top w:val="none" w:sz="0" w:space="0" w:color="auto"/>
        <w:left w:val="none" w:sz="0" w:space="0" w:color="auto"/>
        <w:bottom w:val="none" w:sz="0" w:space="0" w:color="auto"/>
        <w:right w:val="none" w:sz="0" w:space="0" w:color="auto"/>
      </w:divBdr>
      <w:divsChild>
        <w:div w:id="478108251">
          <w:marLeft w:val="0"/>
          <w:marRight w:val="0"/>
          <w:marTop w:val="0"/>
          <w:marBottom w:val="0"/>
          <w:divBdr>
            <w:top w:val="none" w:sz="0" w:space="0" w:color="auto"/>
            <w:left w:val="none" w:sz="0" w:space="0" w:color="auto"/>
            <w:bottom w:val="none" w:sz="0" w:space="0" w:color="auto"/>
            <w:right w:val="none" w:sz="0" w:space="0" w:color="auto"/>
          </w:divBdr>
        </w:div>
      </w:divsChild>
    </w:div>
    <w:div w:id="2034767001">
      <w:bodyDiv w:val="1"/>
      <w:marLeft w:val="0"/>
      <w:marRight w:val="0"/>
      <w:marTop w:val="0"/>
      <w:marBottom w:val="0"/>
      <w:divBdr>
        <w:top w:val="none" w:sz="0" w:space="0" w:color="auto"/>
        <w:left w:val="none" w:sz="0" w:space="0" w:color="auto"/>
        <w:bottom w:val="none" w:sz="0" w:space="0" w:color="auto"/>
        <w:right w:val="none" w:sz="0" w:space="0" w:color="auto"/>
      </w:divBdr>
    </w:div>
    <w:div w:id="2040741198">
      <w:bodyDiv w:val="1"/>
      <w:marLeft w:val="0"/>
      <w:marRight w:val="0"/>
      <w:marTop w:val="0"/>
      <w:marBottom w:val="0"/>
      <w:divBdr>
        <w:top w:val="none" w:sz="0" w:space="0" w:color="auto"/>
        <w:left w:val="none" w:sz="0" w:space="0" w:color="auto"/>
        <w:bottom w:val="none" w:sz="0" w:space="0" w:color="auto"/>
        <w:right w:val="none" w:sz="0" w:space="0" w:color="auto"/>
      </w:divBdr>
      <w:divsChild>
        <w:div w:id="542720224">
          <w:marLeft w:val="0"/>
          <w:marRight w:val="0"/>
          <w:marTop w:val="0"/>
          <w:marBottom w:val="0"/>
          <w:divBdr>
            <w:top w:val="none" w:sz="0" w:space="0" w:color="auto"/>
            <w:left w:val="none" w:sz="0" w:space="0" w:color="auto"/>
            <w:bottom w:val="none" w:sz="0" w:space="0" w:color="auto"/>
            <w:right w:val="none" w:sz="0" w:space="0" w:color="auto"/>
          </w:divBdr>
          <w:divsChild>
            <w:div w:id="30350319">
              <w:marLeft w:val="0"/>
              <w:marRight w:val="0"/>
              <w:marTop w:val="0"/>
              <w:marBottom w:val="0"/>
              <w:divBdr>
                <w:top w:val="none" w:sz="0" w:space="0" w:color="auto"/>
                <w:left w:val="none" w:sz="0" w:space="0" w:color="auto"/>
                <w:bottom w:val="none" w:sz="0" w:space="0" w:color="auto"/>
                <w:right w:val="none" w:sz="0" w:space="0" w:color="auto"/>
              </w:divBdr>
            </w:div>
            <w:div w:id="1043209862">
              <w:marLeft w:val="0"/>
              <w:marRight w:val="0"/>
              <w:marTop w:val="0"/>
              <w:marBottom w:val="0"/>
              <w:divBdr>
                <w:top w:val="none" w:sz="0" w:space="0" w:color="auto"/>
                <w:left w:val="none" w:sz="0" w:space="0" w:color="auto"/>
                <w:bottom w:val="none" w:sz="0" w:space="0" w:color="auto"/>
                <w:right w:val="none" w:sz="0" w:space="0" w:color="auto"/>
              </w:divBdr>
              <w:divsChild>
                <w:div w:id="1558125822">
                  <w:marLeft w:val="0"/>
                  <w:marRight w:val="0"/>
                  <w:marTop w:val="0"/>
                  <w:marBottom w:val="0"/>
                  <w:divBdr>
                    <w:top w:val="none" w:sz="0" w:space="0" w:color="auto"/>
                    <w:left w:val="none" w:sz="0" w:space="0" w:color="auto"/>
                    <w:bottom w:val="none" w:sz="0" w:space="0" w:color="auto"/>
                    <w:right w:val="none" w:sz="0" w:space="0" w:color="auto"/>
                  </w:divBdr>
                  <w:divsChild>
                    <w:div w:id="2939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7277">
              <w:marLeft w:val="0"/>
              <w:marRight w:val="0"/>
              <w:marTop w:val="0"/>
              <w:marBottom w:val="0"/>
              <w:divBdr>
                <w:top w:val="none" w:sz="0" w:space="0" w:color="auto"/>
                <w:left w:val="none" w:sz="0" w:space="0" w:color="auto"/>
                <w:bottom w:val="none" w:sz="0" w:space="0" w:color="auto"/>
                <w:right w:val="none" w:sz="0" w:space="0" w:color="auto"/>
              </w:divBdr>
            </w:div>
          </w:divsChild>
        </w:div>
        <w:div w:id="898638321">
          <w:marLeft w:val="0"/>
          <w:marRight w:val="0"/>
          <w:marTop w:val="0"/>
          <w:marBottom w:val="0"/>
          <w:divBdr>
            <w:top w:val="none" w:sz="0" w:space="0" w:color="auto"/>
            <w:left w:val="none" w:sz="0" w:space="0" w:color="auto"/>
            <w:bottom w:val="none" w:sz="0" w:space="0" w:color="auto"/>
            <w:right w:val="none" w:sz="0" w:space="0" w:color="auto"/>
          </w:divBdr>
          <w:divsChild>
            <w:div w:id="301542725">
              <w:marLeft w:val="0"/>
              <w:marRight w:val="0"/>
              <w:marTop w:val="0"/>
              <w:marBottom w:val="0"/>
              <w:divBdr>
                <w:top w:val="none" w:sz="0" w:space="0" w:color="auto"/>
                <w:left w:val="none" w:sz="0" w:space="0" w:color="auto"/>
                <w:bottom w:val="none" w:sz="0" w:space="0" w:color="auto"/>
                <w:right w:val="none" w:sz="0" w:space="0" w:color="auto"/>
              </w:divBdr>
            </w:div>
            <w:div w:id="958876847">
              <w:marLeft w:val="0"/>
              <w:marRight w:val="0"/>
              <w:marTop w:val="0"/>
              <w:marBottom w:val="0"/>
              <w:divBdr>
                <w:top w:val="none" w:sz="0" w:space="0" w:color="auto"/>
                <w:left w:val="none" w:sz="0" w:space="0" w:color="auto"/>
                <w:bottom w:val="none" w:sz="0" w:space="0" w:color="auto"/>
                <w:right w:val="none" w:sz="0" w:space="0" w:color="auto"/>
              </w:divBdr>
            </w:div>
            <w:div w:id="1091243246">
              <w:marLeft w:val="0"/>
              <w:marRight w:val="0"/>
              <w:marTop w:val="0"/>
              <w:marBottom w:val="0"/>
              <w:divBdr>
                <w:top w:val="none" w:sz="0" w:space="0" w:color="auto"/>
                <w:left w:val="none" w:sz="0" w:space="0" w:color="auto"/>
                <w:bottom w:val="none" w:sz="0" w:space="0" w:color="auto"/>
                <w:right w:val="none" w:sz="0" w:space="0" w:color="auto"/>
              </w:divBdr>
              <w:divsChild>
                <w:div w:id="1855344814">
                  <w:marLeft w:val="0"/>
                  <w:marRight w:val="0"/>
                  <w:marTop w:val="0"/>
                  <w:marBottom w:val="0"/>
                  <w:divBdr>
                    <w:top w:val="none" w:sz="0" w:space="0" w:color="auto"/>
                    <w:left w:val="none" w:sz="0" w:space="0" w:color="auto"/>
                    <w:bottom w:val="none" w:sz="0" w:space="0" w:color="auto"/>
                    <w:right w:val="none" w:sz="0" w:space="0" w:color="auto"/>
                  </w:divBdr>
                  <w:divsChild>
                    <w:div w:id="20681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722215">
          <w:marLeft w:val="0"/>
          <w:marRight w:val="0"/>
          <w:marTop w:val="0"/>
          <w:marBottom w:val="0"/>
          <w:divBdr>
            <w:top w:val="none" w:sz="0" w:space="0" w:color="auto"/>
            <w:left w:val="none" w:sz="0" w:space="0" w:color="auto"/>
            <w:bottom w:val="none" w:sz="0" w:space="0" w:color="auto"/>
            <w:right w:val="none" w:sz="0" w:space="0" w:color="auto"/>
          </w:divBdr>
          <w:divsChild>
            <w:div w:id="506138521">
              <w:marLeft w:val="0"/>
              <w:marRight w:val="0"/>
              <w:marTop w:val="0"/>
              <w:marBottom w:val="0"/>
              <w:divBdr>
                <w:top w:val="none" w:sz="0" w:space="0" w:color="auto"/>
                <w:left w:val="none" w:sz="0" w:space="0" w:color="auto"/>
                <w:bottom w:val="none" w:sz="0" w:space="0" w:color="auto"/>
                <w:right w:val="none" w:sz="0" w:space="0" w:color="auto"/>
              </w:divBdr>
            </w:div>
            <w:div w:id="564225147">
              <w:marLeft w:val="0"/>
              <w:marRight w:val="0"/>
              <w:marTop w:val="0"/>
              <w:marBottom w:val="0"/>
              <w:divBdr>
                <w:top w:val="none" w:sz="0" w:space="0" w:color="auto"/>
                <w:left w:val="none" w:sz="0" w:space="0" w:color="auto"/>
                <w:bottom w:val="none" w:sz="0" w:space="0" w:color="auto"/>
                <w:right w:val="none" w:sz="0" w:space="0" w:color="auto"/>
              </w:divBdr>
            </w:div>
            <w:div w:id="1560286844">
              <w:marLeft w:val="0"/>
              <w:marRight w:val="0"/>
              <w:marTop w:val="0"/>
              <w:marBottom w:val="0"/>
              <w:divBdr>
                <w:top w:val="none" w:sz="0" w:space="0" w:color="auto"/>
                <w:left w:val="none" w:sz="0" w:space="0" w:color="auto"/>
                <w:bottom w:val="none" w:sz="0" w:space="0" w:color="auto"/>
                <w:right w:val="none" w:sz="0" w:space="0" w:color="auto"/>
              </w:divBdr>
              <w:divsChild>
                <w:div w:id="376004530">
                  <w:marLeft w:val="0"/>
                  <w:marRight w:val="0"/>
                  <w:marTop w:val="0"/>
                  <w:marBottom w:val="0"/>
                  <w:divBdr>
                    <w:top w:val="none" w:sz="0" w:space="0" w:color="auto"/>
                    <w:left w:val="none" w:sz="0" w:space="0" w:color="auto"/>
                    <w:bottom w:val="none" w:sz="0" w:space="0" w:color="auto"/>
                    <w:right w:val="none" w:sz="0" w:space="0" w:color="auto"/>
                  </w:divBdr>
                  <w:divsChild>
                    <w:div w:id="17619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58394">
          <w:marLeft w:val="0"/>
          <w:marRight w:val="0"/>
          <w:marTop w:val="0"/>
          <w:marBottom w:val="0"/>
          <w:divBdr>
            <w:top w:val="none" w:sz="0" w:space="0" w:color="auto"/>
            <w:left w:val="none" w:sz="0" w:space="0" w:color="auto"/>
            <w:bottom w:val="none" w:sz="0" w:space="0" w:color="auto"/>
            <w:right w:val="none" w:sz="0" w:space="0" w:color="auto"/>
          </w:divBdr>
          <w:divsChild>
            <w:div w:id="69618872">
              <w:marLeft w:val="0"/>
              <w:marRight w:val="0"/>
              <w:marTop w:val="0"/>
              <w:marBottom w:val="0"/>
              <w:divBdr>
                <w:top w:val="none" w:sz="0" w:space="0" w:color="auto"/>
                <w:left w:val="none" w:sz="0" w:space="0" w:color="auto"/>
                <w:bottom w:val="none" w:sz="0" w:space="0" w:color="auto"/>
                <w:right w:val="none" w:sz="0" w:space="0" w:color="auto"/>
              </w:divBdr>
            </w:div>
            <w:div w:id="1392921028">
              <w:marLeft w:val="0"/>
              <w:marRight w:val="0"/>
              <w:marTop w:val="0"/>
              <w:marBottom w:val="0"/>
              <w:divBdr>
                <w:top w:val="none" w:sz="0" w:space="0" w:color="auto"/>
                <w:left w:val="none" w:sz="0" w:space="0" w:color="auto"/>
                <w:bottom w:val="none" w:sz="0" w:space="0" w:color="auto"/>
                <w:right w:val="none" w:sz="0" w:space="0" w:color="auto"/>
              </w:divBdr>
            </w:div>
            <w:div w:id="1837108157">
              <w:marLeft w:val="0"/>
              <w:marRight w:val="0"/>
              <w:marTop w:val="0"/>
              <w:marBottom w:val="0"/>
              <w:divBdr>
                <w:top w:val="none" w:sz="0" w:space="0" w:color="auto"/>
                <w:left w:val="none" w:sz="0" w:space="0" w:color="auto"/>
                <w:bottom w:val="none" w:sz="0" w:space="0" w:color="auto"/>
                <w:right w:val="none" w:sz="0" w:space="0" w:color="auto"/>
              </w:divBdr>
              <w:divsChild>
                <w:div w:id="1781533780">
                  <w:marLeft w:val="0"/>
                  <w:marRight w:val="0"/>
                  <w:marTop w:val="0"/>
                  <w:marBottom w:val="0"/>
                  <w:divBdr>
                    <w:top w:val="none" w:sz="0" w:space="0" w:color="auto"/>
                    <w:left w:val="none" w:sz="0" w:space="0" w:color="auto"/>
                    <w:bottom w:val="none" w:sz="0" w:space="0" w:color="auto"/>
                    <w:right w:val="none" w:sz="0" w:space="0" w:color="auto"/>
                  </w:divBdr>
                  <w:divsChild>
                    <w:div w:id="125875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397273">
      <w:bodyDiv w:val="1"/>
      <w:marLeft w:val="0"/>
      <w:marRight w:val="0"/>
      <w:marTop w:val="0"/>
      <w:marBottom w:val="0"/>
      <w:divBdr>
        <w:top w:val="none" w:sz="0" w:space="0" w:color="auto"/>
        <w:left w:val="none" w:sz="0" w:space="0" w:color="auto"/>
        <w:bottom w:val="none" w:sz="0" w:space="0" w:color="auto"/>
        <w:right w:val="none" w:sz="0" w:space="0" w:color="auto"/>
      </w:divBdr>
    </w:div>
    <w:div w:id="2045902953">
      <w:bodyDiv w:val="1"/>
      <w:marLeft w:val="0"/>
      <w:marRight w:val="0"/>
      <w:marTop w:val="0"/>
      <w:marBottom w:val="0"/>
      <w:divBdr>
        <w:top w:val="none" w:sz="0" w:space="0" w:color="auto"/>
        <w:left w:val="none" w:sz="0" w:space="0" w:color="auto"/>
        <w:bottom w:val="none" w:sz="0" w:space="0" w:color="auto"/>
        <w:right w:val="none" w:sz="0" w:space="0" w:color="auto"/>
      </w:divBdr>
    </w:div>
    <w:div w:id="2056856604">
      <w:bodyDiv w:val="1"/>
      <w:marLeft w:val="0"/>
      <w:marRight w:val="0"/>
      <w:marTop w:val="0"/>
      <w:marBottom w:val="0"/>
      <w:divBdr>
        <w:top w:val="none" w:sz="0" w:space="0" w:color="auto"/>
        <w:left w:val="none" w:sz="0" w:space="0" w:color="auto"/>
        <w:bottom w:val="none" w:sz="0" w:space="0" w:color="auto"/>
        <w:right w:val="none" w:sz="0" w:space="0" w:color="auto"/>
      </w:divBdr>
    </w:div>
    <w:div w:id="2057050004">
      <w:bodyDiv w:val="1"/>
      <w:marLeft w:val="0"/>
      <w:marRight w:val="0"/>
      <w:marTop w:val="0"/>
      <w:marBottom w:val="0"/>
      <w:divBdr>
        <w:top w:val="none" w:sz="0" w:space="0" w:color="auto"/>
        <w:left w:val="none" w:sz="0" w:space="0" w:color="auto"/>
        <w:bottom w:val="none" w:sz="0" w:space="0" w:color="auto"/>
        <w:right w:val="none" w:sz="0" w:space="0" w:color="auto"/>
      </w:divBdr>
      <w:divsChild>
        <w:div w:id="247885892">
          <w:marLeft w:val="0"/>
          <w:marRight w:val="0"/>
          <w:marTop w:val="0"/>
          <w:marBottom w:val="0"/>
          <w:divBdr>
            <w:top w:val="none" w:sz="0" w:space="0" w:color="auto"/>
            <w:left w:val="none" w:sz="0" w:space="0" w:color="auto"/>
            <w:bottom w:val="none" w:sz="0" w:space="0" w:color="auto"/>
            <w:right w:val="none" w:sz="0" w:space="0" w:color="auto"/>
          </w:divBdr>
          <w:divsChild>
            <w:div w:id="140295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21746">
      <w:bodyDiv w:val="1"/>
      <w:marLeft w:val="0"/>
      <w:marRight w:val="0"/>
      <w:marTop w:val="0"/>
      <w:marBottom w:val="0"/>
      <w:divBdr>
        <w:top w:val="none" w:sz="0" w:space="0" w:color="auto"/>
        <w:left w:val="none" w:sz="0" w:space="0" w:color="auto"/>
        <w:bottom w:val="none" w:sz="0" w:space="0" w:color="auto"/>
        <w:right w:val="none" w:sz="0" w:space="0" w:color="auto"/>
      </w:divBdr>
      <w:divsChild>
        <w:div w:id="194734066">
          <w:marLeft w:val="0"/>
          <w:marRight w:val="0"/>
          <w:marTop w:val="0"/>
          <w:marBottom w:val="0"/>
          <w:divBdr>
            <w:top w:val="none" w:sz="0" w:space="0" w:color="auto"/>
            <w:left w:val="none" w:sz="0" w:space="0" w:color="auto"/>
            <w:bottom w:val="none" w:sz="0" w:space="0" w:color="auto"/>
            <w:right w:val="none" w:sz="0" w:space="0" w:color="auto"/>
          </w:divBdr>
          <w:divsChild>
            <w:div w:id="23992187">
              <w:marLeft w:val="0"/>
              <w:marRight w:val="0"/>
              <w:marTop w:val="0"/>
              <w:marBottom w:val="0"/>
              <w:divBdr>
                <w:top w:val="none" w:sz="0" w:space="0" w:color="auto"/>
                <w:left w:val="none" w:sz="0" w:space="0" w:color="auto"/>
                <w:bottom w:val="none" w:sz="0" w:space="0" w:color="auto"/>
                <w:right w:val="none" w:sz="0" w:space="0" w:color="auto"/>
              </w:divBdr>
            </w:div>
            <w:div w:id="548303567">
              <w:marLeft w:val="0"/>
              <w:marRight w:val="0"/>
              <w:marTop w:val="0"/>
              <w:marBottom w:val="0"/>
              <w:divBdr>
                <w:top w:val="none" w:sz="0" w:space="0" w:color="auto"/>
                <w:left w:val="none" w:sz="0" w:space="0" w:color="auto"/>
                <w:bottom w:val="none" w:sz="0" w:space="0" w:color="auto"/>
                <w:right w:val="none" w:sz="0" w:space="0" w:color="auto"/>
              </w:divBdr>
              <w:divsChild>
                <w:div w:id="247429443">
                  <w:marLeft w:val="0"/>
                  <w:marRight w:val="0"/>
                  <w:marTop w:val="0"/>
                  <w:marBottom w:val="0"/>
                  <w:divBdr>
                    <w:top w:val="none" w:sz="0" w:space="0" w:color="auto"/>
                    <w:left w:val="none" w:sz="0" w:space="0" w:color="auto"/>
                    <w:bottom w:val="none" w:sz="0" w:space="0" w:color="auto"/>
                    <w:right w:val="none" w:sz="0" w:space="0" w:color="auto"/>
                  </w:divBdr>
                  <w:divsChild>
                    <w:div w:id="126642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663">
              <w:marLeft w:val="0"/>
              <w:marRight w:val="0"/>
              <w:marTop w:val="0"/>
              <w:marBottom w:val="0"/>
              <w:divBdr>
                <w:top w:val="none" w:sz="0" w:space="0" w:color="auto"/>
                <w:left w:val="none" w:sz="0" w:space="0" w:color="auto"/>
                <w:bottom w:val="none" w:sz="0" w:space="0" w:color="auto"/>
                <w:right w:val="none" w:sz="0" w:space="0" w:color="auto"/>
              </w:divBdr>
            </w:div>
          </w:divsChild>
        </w:div>
        <w:div w:id="249895631">
          <w:marLeft w:val="0"/>
          <w:marRight w:val="0"/>
          <w:marTop w:val="0"/>
          <w:marBottom w:val="0"/>
          <w:divBdr>
            <w:top w:val="none" w:sz="0" w:space="0" w:color="auto"/>
            <w:left w:val="none" w:sz="0" w:space="0" w:color="auto"/>
            <w:bottom w:val="none" w:sz="0" w:space="0" w:color="auto"/>
            <w:right w:val="none" w:sz="0" w:space="0" w:color="auto"/>
          </w:divBdr>
          <w:divsChild>
            <w:div w:id="1533687534">
              <w:marLeft w:val="0"/>
              <w:marRight w:val="0"/>
              <w:marTop w:val="0"/>
              <w:marBottom w:val="0"/>
              <w:divBdr>
                <w:top w:val="none" w:sz="0" w:space="0" w:color="auto"/>
                <w:left w:val="none" w:sz="0" w:space="0" w:color="auto"/>
                <w:bottom w:val="none" w:sz="0" w:space="0" w:color="auto"/>
                <w:right w:val="none" w:sz="0" w:space="0" w:color="auto"/>
              </w:divBdr>
              <w:divsChild>
                <w:div w:id="940914798">
                  <w:marLeft w:val="0"/>
                  <w:marRight w:val="0"/>
                  <w:marTop w:val="0"/>
                  <w:marBottom w:val="0"/>
                  <w:divBdr>
                    <w:top w:val="none" w:sz="0" w:space="0" w:color="auto"/>
                    <w:left w:val="none" w:sz="0" w:space="0" w:color="auto"/>
                    <w:bottom w:val="none" w:sz="0" w:space="0" w:color="auto"/>
                    <w:right w:val="none" w:sz="0" w:space="0" w:color="auto"/>
                  </w:divBdr>
                  <w:divsChild>
                    <w:div w:id="45472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01885">
              <w:marLeft w:val="0"/>
              <w:marRight w:val="0"/>
              <w:marTop w:val="0"/>
              <w:marBottom w:val="0"/>
              <w:divBdr>
                <w:top w:val="none" w:sz="0" w:space="0" w:color="auto"/>
                <w:left w:val="none" w:sz="0" w:space="0" w:color="auto"/>
                <w:bottom w:val="none" w:sz="0" w:space="0" w:color="auto"/>
                <w:right w:val="none" w:sz="0" w:space="0" w:color="auto"/>
              </w:divBdr>
            </w:div>
            <w:div w:id="1780637016">
              <w:marLeft w:val="0"/>
              <w:marRight w:val="0"/>
              <w:marTop w:val="0"/>
              <w:marBottom w:val="0"/>
              <w:divBdr>
                <w:top w:val="none" w:sz="0" w:space="0" w:color="auto"/>
                <w:left w:val="none" w:sz="0" w:space="0" w:color="auto"/>
                <w:bottom w:val="none" w:sz="0" w:space="0" w:color="auto"/>
                <w:right w:val="none" w:sz="0" w:space="0" w:color="auto"/>
              </w:divBdr>
            </w:div>
          </w:divsChild>
        </w:div>
        <w:div w:id="518935333">
          <w:marLeft w:val="0"/>
          <w:marRight w:val="0"/>
          <w:marTop w:val="0"/>
          <w:marBottom w:val="0"/>
          <w:divBdr>
            <w:top w:val="none" w:sz="0" w:space="0" w:color="auto"/>
            <w:left w:val="none" w:sz="0" w:space="0" w:color="auto"/>
            <w:bottom w:val="none" w:sz="0" w:space="0" w:color="auto"/>
            <w:right w:val="none" w:sz="0" w:space="0" w:color="auto"/>
          </w:divBdr>
          <w:divsChild>
            <w:div w:id="160314847">
              <w:marLeft w:val="0"/>
              <w:marRight w:val="0"/>
              <w:marTop w:val="0"/>
              <w:marBottom w:val="0"/>
              <w:divBdr>
                <w:top w:val="none" w:sz="0" w:space="0" w:color="auto"/>
                <w:left w:val="none" w:sz="0" w:space="0" w:color="auto"/>
                <w:bottom w:val="none" w:sz="0" w:space="0" w:color="auto"/>
                <w:right w:val="none" w:sz="0" w:space="0" w:color="auto"/>
              </w:divBdr>
              <w:divsChild>
                <w:div w:id="46955522">
                  <w:marLeft w:val="0"/>
                  <w:marRight w:val="0"/>
                  <w:marTop w:val="0"/>
                  <w:marBottom w:val="0"/>
                  <w:divBdr>
                    <w:top w:val="none" w:sz="0" w:space="0" w:color="auto"/>
                    <w:left w:val="none" w:sz="0" w:space="0" w:color="auto"/>
                    <w:bottom w:val="none" w:sz="0" w:space="0" w:color="auto"/>
                    <w:right w:val="none" w:sz="0" w:space="0" w:color="auto"/>
                  </w:divBdr>
                  <w:divsChild>
                    <w:div w:id="59417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97016">
              <w:marLeft w:val="0"/>
              <w:marRight w:val="0"/>
              <w:marTop w:val="0"/>
              <w:marBottom w:val="0"/>
              <w:divBdr>
                <w:top w:val="none" w:sz="0" w:space="0" w:color="auto"/>
                <w:left w:val="none" w:sz="0" w:space="0" w:color="auto"/>
                <w:bottom w:val="none" w:sz="0" w:space="0" w:color="auto"/>
                <w:right w:val="none" w:sz="0" w:space="0" w:color="auto"/>
              </w:divBdr>
            </w:div>
            <w:div w:id="2119256300">
              <w:marLeft w:val="0"/>
              <w:marRight w:val="0"/>
              <w:marTop w:val="0"/>
              <w:marBottom w:val="0"/>
              <w:divBdr>
                <w:top w:val="none" w:sz="0" w:space="0" w:color="auto"/>
                <w:left w:val="none" w:sz="0" w:space="0" w:color="auto"/>
                <w:bottom w:val="none" w:sz="0" w:space="0" w:color="auto"/>
                <w:right w:val="none" w:sz="0" w:space="0" w:color="auto"/>
              </w:divBdr>
            </w:div>
          </w:divsChild>
        </w:div>
        <w:div w:id="611862027">
          <w:marLeft w:val="0"/>
          <w:marRight w:val="0"/>
          <w:marTop w:val="0"/>
          <w:marBottom w:val="0"/>
          <w:divBdr>
            <w:top w:val="none" w:sz="0" w:space="0" w:color="auto"/>
            <w:left w:val="none" w:sz="0" w:space="0" w:color="auto"/>
            <w:bottom w:val="none" w:sz="0" w:space="0" w:color="auto"/>
            <w:right w:val="none" w:sz="0" w:space="0" w:color="auto"/>
          </w:divBdr>
          <w:divsChild>
            <w:div w:id="245963001">
              <w:marLeft w:val="0"/>
              <w:marRight w:val="0"/>
              <w:marTop w:val="0"/>
              <w:marBottom w:val="0"/>
              <w:divBdr>
                <w:top w:val="none" w:sz="0" w:space="0" w:color="auto"/>
                <w:left w:val="none" w:sz="0" w:space="0" w:color="auto"/>
                <w:bottom w:val="none" w:sz="0" w:space="0" w:color="auto"/>
                <w:right w:val="none" w:sz="0" w:space="0" w:color="auto"/>
              </w:divBdr>
            </w:div>
            <w:div w:id="765803474">
              <w:marLeft w:val="0"/>
              <w:marRight w:val="0"/>
              <w:marTop w:val="0"/>
              <w:marBottom w:val="0"/>
              <w:divBdr>
                <w:top w:val="none" w:sz="0" w:space="0" w:color="auto"/>
                <w:left w:val="none" w:sz="0" w:space="0" w:color="auto"/>
                <w:bottom w:val="none" w:sz="0" w:space="0" w:color="auto"/>
                <w:right w:val="none" w:sz="0" w:space="0" w:color="auto"/>
              </w:divBdr>
              <w:divsChild>
                <w:div w:id="1293713255">
                  <w:marLeft w:val="0"/>
                  <w:marRight w:val="0"/>
                  <w:marTop w:val="0"/>
                  <w:marBottom w:val="0"/>
                  <w:divBdr>
                    <w:top w:val="none" w:sz="0" w:space="0" w:color="auto"/>
                    <w:left w:val="none" w:sz="0" w:space="0" w:color="auto"/>
                    <w:bottom w:val="none" w:sz="0" w:space="0" w:color="auto"/>
                    <w:right w:val="none" w:sz="0" w:space="0" w:color="auto"/>
                  </w:divBdr>
                  <w:divsChild>
                    <w:div w:id="19545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97646">
              <w:marLeft w:val="0"/>
              <w:marRight w:val="0"/>
              <w:marTop w:val="0"/>
              <w:marBottom w:val="0"/>
              <w:divBdr>
                <w:top w:val="none" w:sz="0" w:space="0" w:color="auto"/>
                <w:left w:val="none" w:sz="0" w:space="0" w:color="auto"/>
                <w:bottom w:val="none" w:sz="0" w:space="0" w:color="auto"/>
                <w:right w:val="none" w:sz="0" w:space="0" w:color="auto"/>
              </w:divBdr>
            </w:div>
          </w:divsChild>
        </w:div>
        <w:div w:id="787743503">
          <w:marLeft w:val="0"/>
          <w:marRight w:val="0"/>
          <w:marTop w:val="0"/>
          <w:marBottom w:val="0"/>
          <w:divBdr>
            <w:top w:val="none" w:sz="0" w:space="0" w:color="auto"/>
            <w:left w:val="none" w:sz="0" w:space="0" w:color="auto"/>
            <w:bottom w:val="none" w:sz="0" w:space="0" w:color="auto"/>
            <w:right w:val="none" w:sz="0" w:space="0" w:color="auto"/>
          </w:divBdr>
          <w:divsChild>
            <w:div w:id="191651431">
              <w:marLeft w:val="0"/>
              <w:marRight w:val="0"/>
              <w:marTop w:val="0"/>
              <w:marBottom w:val="0"/>
              <w:divBdr>
                <w:top w:val="none" w:sz="0" w:space="0" w:color="auto"/>
                <w:left w:val="none" w:sz="0" w:space="0" w:color="auto"/>
                <w:bottom w:val="none" w:sz="0" w:space="0" w:color="auto"/>
                <w:right w:val="none" w:sz="0" w:space="0" w:color="auto"/>
              </w:divBdr>
              <w:divsChild>
                <w:div w:id="981424254">
                  <w:marLeft w:val="0"/>
                  <w:marRight w:val="0"/>
                  <w:marTop w:val="0"/>
                  <w:marBottom w:val="0"/>
                  <w:divBdr>
                    <w:top w:val="none" w:sz="0" w:space="0" w:color="auto"/>
                    <w:left w:val="none" w:sz="0" w:space="0" w:color="auto"/>
                    <w:bottom w:val="none" w:sz="0" w:space="0" w:color="auto"/>
                    <w:right w:val="none" w:sz="0" w:space="0" w:color="auto"/>
                  </w:divBdr>
                  <w:divsChild>
                    <w:div w:id="6996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01365">
              <w:marLeft w:val="0"/>
              <w:marRight w:val="0"/>
              <w:marTop w:val="0"/>
              <w:marBottom w:val="0"/>
              <w:divBdr>
                <w:top w:val="none" w:sz="0" w:space="0" w:color="auto"/>
                <w:left w:val="none" w:sz="0" w:space="0" w:color="auto"/>
                <w:bottom w:val="none" w:sz="0" w:space="0" w:color="auto"/>
                <w:right w:val="none" w:sz="0" w:space="0" w:color="auto"/>
              </w:divBdr>
            </w:div>
            <w:div w:id="897864414">
              <w:marLeft w:val="0"/>
              <w:marRight w:val="0"/>
              <w:marTop w:val="0"/>
              <w:marBottom w:val="0"/>
              <w:divBdr>
                <w:top w:val="none" w:sz="0" w:space="0" w:color="auto"/>
                <w:left w:val="none" w:sz="0" w:space="0" w:color="auto"/>
                <w:bottom w:val="none" w:sz="0" w:space="0" w:color="auto"/>
                <w:right w:val="none" w:sz="0" w:space="0" w:color="auto"/>
              </w:divBdr>
            </w:div>
          </w:divsChild>
        </w:div>
        <w:div w:id="978338572">
          <w:marLeft w:val="0"/>
          <w:marRight w:val="0"/>
          <w:marTop w:val="0"/>
          <w:marBottom w:val="0"/>
          <w:divBdr>
            <w:top w:val="none" w:sz="0" w:space="0" w:color="auto"/>
            <w:left w:val="none" w:sz="0" w:space="0" w:color="auto"/>
            <w:bottom w:val="none" w:sz="0" w:space="0" w:color="auto"/>
            <w:right w:val="none" w:sz="0" w:space="0" w:color="auto"/>
          </w:divBdr>
          <w:divsChild>
            <w:div w:id="664823343">
              <w:marLeft w:val="0"/>
              <w:marRight w:val="0"/>
              <w:marTop w:val="0"/>
              <w:marBottom w:val="0"/>
              <w:divBdr>
                <w:top w:val="none" w:sz="0" w:space="0" w:color="auto"/>
                <w:left w:val="none" w:sz="0" w:space="0" w:color="auto"/>
                <w:bottom w:val="none" w:sz="0" w:space="0" w:color="auto"/>
                <w:right w:val="none" w:sz="0" w:space="0" w:color="auto"/>
              </w:divBdr>
            </w:div>
            <w:div w:id="1128628204">
              <w:marLeft w:val="0"/>
              <w:marRight w:val="0"/>
              <w:marTop w:val="0"/>
              <w:marBottom w:val="0"/>
              <w:divBdr>
                <w:top w:val="none" w:sz="0" w:space="0" w:color="auto"/>
                <w:left w:val="none" w:sz="0" w:space="0" w:color="auto"/>
                <w:bottom w:val="none" w:sz="0" w:space="0" w:color="auto"/>
                <w:right w:val="none" w:sz="0" w:space="0" w:color="auto"/>
              </w:divBdr>
              <w:divsChild>
                <w:div w:id="2097549765">
                  <w:marLeft w:val="0"/>
                  <w:marRight w:val="0"/>
                  <w:marTop w:val="0"/>
                  <w:marBottom w:val="0"/>
                  <w:divBdr>
                    <w:top w:val="none" w:sz="0" w:space="0" w:color="auto"/>
                    <w:left w:val="none" w:sz="0" w:space="0" w:color="auto"/>
                    <w:bottom w:val="none" w:sz="0" w:space="0" w:color="auto"/>
                    <w:right w:val="none" w:sz="0" w:space="0" w:color="auto"/>
                  </w:divBdr>
                  <w:divsChild>
                    <w:div w:id="1093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85638">
              <w:marLeft w:val="0"/>
              <w:marRight w:val="0"/>
              <w:marTop w:val="0"/>
              <w:marBottom w:val="0"/>
              <w:divBdr>
                <w:top w:val="none" w:sz="0" w:space="0" w:color="auto"/>
                <w:left w:val="none" w:sz="0" w:space="0" w:color="auto"/>
                <w:bottom w:val="none" w:sz="0" w:space="0" w:color="auto"/>
                <w:right w:val="none" w:sz="0" w:space="0" w:color="auto"/>
              </w:divBdr>
            </w:div>
          </w:divsChild>
        </w:div>
        <w:div w:id="1330405332">
          <w:marLeft w:val="0"/>
          <w:marRight w:val="0"/>
          <w:marTop w:val="0"/>
          <w:marBottom w:val="0"/>
          <w:divBdr>
            <w:top w:val="none" w:sz="0" w:space="0" w:color="auto"/>
            <w:left w:val="none" w:sz="0" w:space="0" w:color="auto"/>
            <w:bottom w:val="none" w:sz="0" w:space="0" w:color="auto"/>
            <w:right w:val="none" w:sz="0" w:space="0" w:color="auto"/>
          </w:divBdr>
          <w:divsChild>
            <w:div w:id="85808722">
              <w:marLeft w:val="0"/>
              <w:marRight w:val="0"/>
              <w:marTop w:val="0"/>
              <w:marBottom w:val="0"/>
              <w:divBdr>
                <w:top w:val="none" w:sz="0" w:space="0" w:color="auto"/>
                <w:left w:val="none" w:sz="0" w:space="0" w:color="auto"/>
                <w:bottom w:val="none" w:sz="0" w:space="0" w:color="auto"/>
                <w:right w:val="none" w:sz="0" w:space="0" w:color="auto"/>
              </w:divBdr>
              <w:divsChild>
                <w:div w:id="1815559980">
                  <w:marLeft w:val="0"/>
                  <w:marRight w:val="0"/>
                  <w:marTop w:val="0"/>
                  <w:marBottom w:val="0"/>
                  <w:divBdr>
                    <w:top w:val="none" w:sz="0" w:space="0" w:color="auto"/>
                    <w:left w:val="none" w:sz="0" w:space="0" w:color="auto"/>
                    <w:bottom w:val="none" w:sz="0" w:space="0" w:color="auto"/>
                    <w:right w:val="none" w:sz="0" w:space="0" w:color="auto"/>
                  </w:divBdr>
                  <w:divsChild>
                    <w:div w:id="197887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86299">
              <w:marLeft w:val="0"/>
              <w:marRight w:val="0"/>
              <w:marTop w:val="0"/>
              <w:marBottom w:val="0"/>
              <w:divBdr>
                <w:top w:val="none" w:sz="0" w:space="0" w:color="auto"/>
                <w:left w:val="none" w:sz="0" w:space="0" w:color="auto"/>
                <w:bottom w:val="none" w:sz="0" w:space="0" w:color="auto"/>
                <w:right w:val="none" w:sz="0" w:space="0" w:color="auto"/>
              </w:divBdr>
            </w:div>
            <w:div w:id="963389713">
              <w:marLeft w:val="0"/>
              <w:marRight w:val="0"/>
              <w:marTop w:val="0"/>
              <w:marBottom w:val="0"/>
              <w:divBdr>
                <w:top w:val="none" w:sz="0" w:space="0" w:color="auto"/>
                <w:left w:val="none" w:sz="0" w:space="0" w:color="auto"/>
                <w:bottom w:val="none" w:sz="0" w:space="0" w:color="auto"/>
                <w:right w:val="none" w:sz="0" w:space="0" w:color="auto"/>
              </w:divBdr>
            </w:div>
          </w:divsChild>
        </w:div>
        <w:div w:id="1443304612">
          <w:marLeft w:val="0"/>
          <w:marRight w:val="0"/>
          <w:marTop w:val="0"/>
          <w:marBottom w:val="0"/>
          <w:divBdr>
            <w:top w:val="none" w:sz="0" w:space="0" w:color="auto"/>
            <w:left w:val="none" w:sz="0" w:space="0" w:color="auto"/>
            <w:bottom w:val="none" w:sz="0" w:space="0" w:color="auto"/>
            <w:right w:val="none" w:sz="0" w:space="0" w:color="auto"/>
          </w:divBdr>
          <w:divsChild>
            <w:div w:id="36004538">
              <w:marLeft w:val="0"/>
              <w:marRight w:val="0"/>
              <w:marTop w:val="0"/>
              <w:marBottom w:val="0"/>
              <w:divBdr>
                <w:top w:val="none" w:sz="0" w:space="0" w:color="auto"/>
                <w:left w:val="none" w:sz="0" w:space="0" w:color="auto"/>
                <w:bottom w:val="none" w:sz="0" w:space="0" w:color="auto"/>
                <w:right w:val="none" w:sz="0" w:space="0" w:color="auto"/>
              </w:divBdr>
              <w:divsChild>
                <w:div w:id="804154936">
                  <w:marLeft w:val="0"/>
                  <w:marRight w:val="0"/>
                  <w:marTop w:val="0"/>
                  <w:marBottom w:val="0"/>
                  <w:divBdr>
                    <w:top w:val="none" w:sz="0" w:space="0" w:color="auto"/>
                    <w:left w:val="none" w:sz="0" w:space="0" w:color="auto"/>
                    <w:bottom w:val="none" w:sz="0" w:space="0" w:color="auto"/>
                    <w:right w:val="none" w:sz="0" w:space="0" w:color="auto"/>
                  </w:divBdr>
                  <w:divsChild>
                    <w:div w:id="168135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40612">
              <w:marLeft w:val="0"/>
              <w:marRight w:val="0"/>
              <w:marTop w:val="0"/>
              <w:marBottom w:val="0"/>
              <w:divBdr>
                <w:top w:val="none" w:sz="0" w:space="0" w:color="auto"/>
                <w:left w:val="none" w:sz="0" w:space="0" w:color="auto"/>
                <w:bottom w:val="none" w:sz="0" w:space="0" w:color="auto"/>
                <w:right w:val="none" w:sz="0" w:space="0" w:color="auto"/>
              </w:divBdr>
            </w:div>
            <w:div w:id="2007512040">
              <w:marLeft w:val="0"/>
              <w:marRight w:val="0"/>
              <w:marTop w:val="0"/>
              <w:marBottom w:val="0"/>
              <w:divBdr>
                <w:top w:val="none" w:sz="0" w:space="0" w:color="auto"/>
                <w:left w:val="none" w:sz="0" w:space="0" w:color="auto"/>
                <w:bottom w:val="none" w:sz="0" w:space="0" w:color="auto"/>
                <w:right w:val="none" w:sz="0" w:space="0" w:color="auto"/>
              </w:divBdr>
            </w:div>
          </w:divsChild>
        </w:div>
        <w:div w:id="1794403763">
          <w:marLeft w:val="0"/>
          <w:marRight w:val="0"/>
          <w:marTop w:val="0"/>
          <w:marBottom w:val="0"/>
          <w:divBdr>
            <w:top w:val="none" w:sz="0" w:space="0" w:color="auto"/>
            <w:left w:val="none" w:sz="0" w:space="0" w:color="auto"/>
            <w:bottom w:val="none" w:sz="0" w:space="0" w:color="auto"/>
            <w:right w:val="none" w:sz="0" w:space="0" w:color="auto"/>
          </w:divBdr>
          <w:divsChild>
            <w:div w:id="1247571134">
              <w:marLeft w:val="0"/>
              <w:marRight w:val="0"/>
              <w:marTop w:val="0"/>
              <w:marBottom w:val="0"/>
              <w:divBdr>
                <w:top w:val="none" w:sz="0" w:space="0" w:color="auto"/>
                <w:left w:val="none" w:sz="0" w:space="0" w:color="auto"/>
                <w:bottom w:val="none" w:sz="0" w:space="0" w:color="auto"/>
                <w:right w:val="none" w:sz="0" w:space="0" w:color="auto"/>
              </w:divBdr>
              <w:divsChild>
                <w:div w:id="377702167">
                  <w:marLeft w:val="0"/>
                  <w:marRight w:val="0"/>
                  <w:marTop w:val="0"/>
                  <w:marBottom w:val="0"/>
                  <w:divBdr>
                    <w:top w:val="none" w:sz="0" w:space="0" w:color="auto"/>
                    <w:left w:val="none" w:sz="0" w:space="0" w:color="auto"/>
                    <w:bottom w:val="none" w:sz="0" w:space="0" w:color="auto"/>
                    <w:right w:val="none" w:sz="0" w:space="0" w:color="auto"/>
                  </w:divBdr>
                  <w:divsChild>
                    <w:div w:id="18844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557199">
              <w:marLeft w:val="0"/>
              <w:marRight w:val="0"/>
              <w:marTop w:val="0"/>
              <w:marBottom w:val="0"/>
              <w:divBdr>
                <w:top w:val="none" w:sz="0" w:space="0" w:color="auto"/>
                <w:left w:val="none" w:sz="0" w:space="0" w:color="auto"/>
                <w:bottom w:val="none" w:sz="0" w:space="0" w:color="auto"/>
                <w:right w:val="none" w:sz="0" w:space="0" w:color="auto"/>
              </w:divBdr>
            </w:div>
            <w:div w:id="1790777705">
              <w:marLeft w:val="0"/>
              <w:marRight w:val="0"/>
              <w:marTop w:val="0"/>
              <w:marBottom w:val="0"/>
              <w:divBdr>
                <w:top w:val="none" w:sz="0" w:space="0" w:color="auto"/>
                <w:left w:val="none" w:sz="0" w:space="0" w:color="auto"/>
                <w:bottom w:val="none" w:sz="0" w:space="0" w:color="auto"/>
                <w:right w:val="none" w:sz="0" w:space="0" w:color="auto"/>
              </w:divBdr>
            </w:div>
          </w:divsChild>
        </w:div>
        <w:div w:id="1795246612">
          <w:marLeft w:val="0"/>
          <w:marRight w:val="0"/>
          <w:marTop w:val="0"/>
          <w:marBottom w:val="0"/>
          <w:divBdr>
            <w:top w:val="none" w:sz="0" w:space="0" w:color="auto"/>
            <w:left w:val="none" w:sz="0" w:space="0" w:color="auto"/>
            <w:bottom w:val="none" w:sz="0" w:space="0" w:color="auto"/>
            <w:right w:val="none" w:sz="0" w:space="0" w:color="auto"/>
          </w:divBdr>
          <w:divsChild>
            <w:div w:id="99300608">
              <w:marLeft w:val="0"/>
              <w:marRight w:val="0"/>
              <w:marTop w:val="0"/>
              <w:marBottom w:val="0"/>
              <w:divBdr>
                <w:top w:val="none" w:sz="0" w:space="0" w:color="auto"/>
                <w:left w:val="none" w:sz="0" w:space="0" w:color="auto"/>
                <w:bottom w:val="none" w:sz="0" w:space="0" w:color="auto"/>
                <w:right w:val="none" w:sz="0" w:space="0" w:color="auto"/>
              </w:divBdr>
            </w:div>
            <w:div w:id="1736733903">
              <w:marLeft w:val="0"/>
              <w:marRight w:val="0"/>
              <w:marTop w:val="0"/>
              <w:marBottom w:val="0"/>
              <w:divBdr>
                <w:top w:val="none" w:sz="0" w:space="0" w:color="auto"/>
                <w:left w:val="none" w:sz="0" w:space="0" w:color="auto"/>
                <w:bottom w:val="none" w:sz="0" w:space="0" w:color="auto"/>
                <w:right w:val="none" w:sz="0" w:space="0" w:color="auto"/>
              </w:divBdr>
            </w:div>
            <w:div w:id="1855267716">
              <w:marLeft w:val="0"/>
              <w:marRight w:val="0"/>
              <w:marTop w:val="0"/>
              <w:marBottom w:val="0"/>
              <w:divBdr>
                <w:top w:val="none" w:sz="0" w:space="0" w:color="auto"/>
                <w:left w:val="none" w:sz="0" w:space="0" w:color="auto"/>
                <w:bottom w:val="none" w:sz="0" w:space="0" w:color="auto"/>
                <w:right w:val="none" w:sz="0" w:space="0" w:color="auto"/>
              </w:divBdr>
              <w:divsChild>
                <w:div w:id="2139103360">
                  <w:marLeft w:val="0"/>
                  <w:marRight w:val="0"/>
                  <w:marTop w:val="0"/>
                  <w:marBottom w:val="0"/>
                  <w:divBdr>
                    <w:top w:val="none" w:sz="0" w:space="0" w:color="auto"/>
                    <w:left w:val="none" w:sz="0" w:space="0" w:color="auto"/>
                    <w:bottom w:val="none" w:sz="0" w:space="0" w:color="auto"/>
                    <w:right w:val="none" w:sz="0" w:space="0" w:color="auto"/>
                  </w:divBdr>
                  <w:divsChild>
                    <w:div w:id="138609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497985">
          <w:marLeft w:val="0"/>
          <w:marRight w:val="0"/>
          <w:marTop w:val="0"/>
          <w:marBottom w:val="0"/>
          <w:divBdr>
            <w:top w:val="none" w:sz="0" w:space="0" w:color="auto"/>
            <w:left w:val="none" w:sz="0" w:space="0" w:color="auto"/>
            <w:bottom w:val="none" w:sz="0" w:space="0" w:color="auto"/>
            <w:right w:val="none" w:sz="0" w:space="0" w:color="auto"/>
          </w:divBdr>
          <w:divsChild>
            <w:div w:id="263271339">
              <w:marLeft w:val="0"/>
              <w:marRight w:val="0"/>
              <w:marTop w:val="0"/>
              <w:marBottom w:val="0"/>
              <w:divBdr>
                <w:top w:val="none" w:sz="0" w:space="0" w:color="auto"/>
                <w:left w:val="none" w:sz="0" w:space="0" w:color="auto"/>
                <w:bottom w:val="none" w:sz="0" w:space="0" w:color="auto"/>
                <w:right w:val="none" w:sz="0" w:space="0" w:color="auto"/>
              </w:divBdr>
            </w:div>
            <w:div w:id="266354975">
              <w:marLeft w:val="0"/>
              <w:marRight w:val="0"/>
              <w:marTop w:val="0"/>
              <w:marBottom w:val="0"/>
              <w:divBdr>
                <w:top w:val="none" w:sz="0" w:space="0" w:color="auto"/>
                <w:left w:val="none" w:sz="0" w:space="0" w:color="auto"/>
                <w:bottom w:val="none" w:sz="0" w:space="0" w:color="auto"/>
                <w:right w:val="none" w:sz="0" w:space="0" w:color="auto"/>
              </w:divBdr>
              <w:divsChild>
                <w:div w:id="1038504799">
                  <w:marLeft w:val="0"/>
                  <w:marRight w:val="0"/>
                  <w:marTop w:val="0"/>
                  <w:marBottom w:val="0"/>
                  <w:divBdr>
                    <w:top w:val="none" w:sz="0" w:space="0" w:color="auto"/>
                    <w:left w:val="none" w:sz="0" w:space="0" w:color="auto"/>
                    <w:bottom w:val="none" w:sz="0" w:space="0" w:color="auto"/>
                    <w:right w:val="none" w:sz="0" w:space="0" w:color="auto"/>
                  </w:divBdr>
                  <w:divsChild>
                    <w:div w:id="87500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45858">
              <w:marLeft w:val="0"/>
              <w:marRight w:val="0"/>
              <w:marTop w:val="0"/>
              <w:marBottom w:val="0"/>
              <w:divBdr>
                <w:top w:val="none" w:sz="0" w:space="0" w:color="auto"/>
                <w:left w:val="none" w:sz="0" w:space="0" w:color="auto"/>
                <w:bottom w:val="none" w:sz="0" w:space="0" w:color="auto"/>
                <w:right w:val="none" w:sz="0" w:space="0" w:color="auto"/>
              </w:divBdr>
            </w:div>
          </w:divsChild>
        </w:div>
        <w:div w:id="2098477987">
          <w:marLeft w:val="0"/>
          <w:marRight w:val="0"/>
          <w:marTop w:val="0"/>
          <w:marBottom w:val="0"/>
          <w:divBdr>
            <w:top w:val="none" w:sz="0" w:space="0" w:color="auto"/>
            <w:left w:val="none" w:sz="0" w:space="0" w:color="auto"/>
            <w:bottom w:val="none" w:sz="0" w:space="0" w:color="auto"/>
            <w:right w:val="none" w:sz="0" w:space="0" w:color="auto"/>
          </w:divBdr>
          <w:divsChild>
            <w:div w:id="1139803015">
              <w:marLeft w:val="0"/>
              <w:marRight w:val="0"/>
              <w:marTop w:val="0"/>
              <w:marBottom w:val="0"/>
              <w:divBdr>
                <w:top w:val="none" w:sz="0" w:space="0" w:color="auto"/>
                <w:left w:val="none" w:sz="0" w:space="0" w:color="auto"/>
                <w:bottom w:val="none" w:sz="0" w:space="0" w:color="auto"/>
                <w:right w:val="none" w:sz="0" w:space="0" w:color="auto"/>
              </w:divBdr>
            </w:div>
            <w:div w:id="1671835304">
              <w:marLeft w:val="0"/>
              <w:marRight w:val="0"/>
              <w:marTop w:val="0"/>
              <w:marBottom w:val="0"/>
              <w:divBdr>
                <w:top w:val="none" w:sz="0" w:space="0" w:color="auto"/>
                <w:left w:val="none" w:sz="0" w:space="0" w:color="auto"/>
                <w:bottom w:val="none" w:sz="0" w:space="0" w:color="auto"/>
                <w:right w:val="none" w:sz="0" w:space="0" w:color="auto"/>
              </w:divBdr>
            </w:div>
            <w:div w:id="1808233743">
              <w:marLeft w:val="0"/>
              <w:marRight w:val="0"/>
              <w:marTop w:val="0"/>
              <w:marBottom w:val="0"/>
              <w:divBdr>
                <w:top w:val="none" w:sz="0" w:space="0" w:color="auto"/>
                <w:left w:val="none" w:sz="0" w:space="0" w:color="auto"/>
                <w:bottom w:val="none" w:sz="0" w:space="0" w:color="auto"/>
                <w:right w:val="none" w:sz="0" w:space="0" w:color="auto"/>
              </w:divBdr>
              <w:divsChild>
                <w:div w:id="477453361">
                  <w:marLeft w:val="0"/>
                  <w:marRight w:val="0"/>
                  <w:marTop w:val="0"/>
                  <w:marBottom w:val="0"/>
                  <w:divBdr>
                    <w:top w:val="none" w:sz="0" w:space="0" w:color="auto"/>
                    <w:left w:val="none" w:sz="0" w:space="0" w:color="auto"/>
                    <w:bottom w:val="none" w:sz="0" w:space="0" w:color="auto"/>
                    <w:right w:val="none" w:sz="0" w:space="0" w:color="auto"/>
                  </w:divBdr>
                  <w:divsChild>
                    <w:div w:id="134520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901472">
      <w:bodyDiv w:val="1"/>
      <w:marLeft w:val="0"/>
      <w:marRight w:val="0"/>
      <w:marTop w:val="0"/>
      <w:marBottom w:val="0"/>
      <w:divBdr>
        <w:top w:val="none" w:sz="0" w:space="0" w:color="auto"/>
        <w:left w:val="none" w:sz="0" w:space="0" w:color="auto"/>
        <w:bottom w:val="none" w:sz="0" w:space="0" w:color="auto"/>
        <w:right w:val="none" w:sz="0" w:space="0" w:color="auto"/>
      </w:divBdr>
    </w:div>
    <w:div w:id="2077775300">
      <w:bodyDiv w:val="1"/>
      <w:marLeft w:val="0"/>
      <w:marRight w:val="0"/>
      <w:marTop w:val="0"/>
      <w:marBottom w:val="0"/>
      <w:divBdr>
        <w:top w:val="none" w:sz="0" w:space="0" w:color="auto"/>
        <w:left w:val="none" w:sz="0" w:space="0" w:color="auto"/>
        <w:bottom w:val="none" w:sz="0" w:space="0" w:color="auto"/>
        <w:right w:val="none" w:sz="0" w:space="0" w:color="auto"/>
      </w:divBdr>
      <w:divsChild>
        <w:div w:id="406533140">
          <w:marLeft w:val="0"/>
          <w:marRight w:val="0"/>
          <w:marTop w:val="0"/>
          <w:marBottom w:val="0"/>
          <w:divBdr>
            <w:top w:val="none" w:sz="0" w:space="0" w:color="auto"/>
            <w:left w:val="none" w:sz="0" w:space="0" w:color="auto"/>
            <w:bottom w:val="none" w:sz="0" w:space="0" w:color="auto"/>
            <w:right w:val="none" w:sz="0" w:space="0" w:color="auto"/>
          </w:divBdr>
        </w:div>
      </w:divsChild>
    </w:div>
    <w:div w:id="2080128060">
      <w:bodyDiv w:val="1"/>
      <w:marLeft w:val="0"/>
      <w:marRight w:val="0"/>
      <w:marTop w:val="0"/>
      <w:marBottom w:val="0"/>
      <w:divBdr>
        <w:top w:val="none" w:sz="0" w:space="0" w:color="auto"/>
        <w:left w:val="none" w:sz="0" w:space="0" w:color="auto"/>
        <w:bottom w:val="none" w:sz="0" w:space="0" w:color="auto"/>
        <w:right w:val="none" w:sz="0" w:space="0" w:color="auto"/>
      </w:divBdr>
      <w:divsChild>
        <w:div w:id="615647839">
          <w:marLeft w:val="0"/>
          <w:marRight w:val="0"/>
          <w:marTop w:val="0"/>
          <w:marBottom w:val="0"/>
          <w:divBdr>
            <w:top w:val="none" w:sz="0" w:space="0" w:color="auto"/>
            <w:left w:val="none" w:sz="0" w:space="0" w:color="auto"/>
            <w:bottom w:val="none" w:sz="0" w:space="0" w:color="auto"/>
            <w:right w:val="none" w:sz="0" w:space="0" w:color="auto"/>
          </w:divBdr>
        </w:div>
      </w:divsChild>
    </w:div>
    <w:div w:id="2082289693">
      <w:bodyDiv w:val="1"/>
      <w:marLeft w:val="0"/>
      <w:marRight w:val="0"/>
      <w:marTop w:val="0"/>
      <w:marBottom w:val="0"/>
      <w:divBdr>
        <w:top w:val="none" w:sz="0" w:space="0" w:color="auto"/>
        <w:left w:val="none" w:sz="0" w:space="0" w:color="auto"/>
        <w:bottom w:val="none" w:sz="0" w:space="0" w:color="auto"/>
        <w:right w:val="none" w:sz="0" w:space="0" w:color="auto"/>
      </w:divBdr>
    </w:div>
    <w:div w:id="2087650659">
      <w:bodyDiv w:val="1"/>
      <w:marLeft w:val="0"/>
      <w:marRight w:val="0"/>
      <w:marTop w:val="0"/>
      <w:marBottom w:val="0"/>
      <w:divBdr>
        <w:top w:val="none" w:sz="0" w:space="0" w:color="auto"/>
        <w:left w:val="none" w:sz="0" w:space="0" w:color="auto"/>
        <w:bottom w:val="none" w:sz="0" w:space="0" w:color="auto"/>
        <w:right w:val="none" w:sz="0" w:space="0" w:color="auto"/>
      </w:divBdr>
      <w:divsChild>
        <w:div w:id="1576937244">
          <w:marLeft w:val="0"/>
          <w:marRight w:val="0"/>
          <w:marTop w:val="0"/>
          <w:marBottom w:val="0"/>
          <w:divBdr>
            <w:top w:val="none" w:sz="0" w:space="0" w:color="auto"/>
            <w:left w:val="none" w:sz="0" w:space="0" w:color="auto"/>
            <w:bottom w:val="none" w:sz="0" w:space="0" w:color="auto"/>
            <w:right w:val="none" w:sz="0" w:space="0" w:color="auto"/>
          </w:divBdr>
          <w:divsChild>
            <w:div w:id="12337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62608">
      <w:bodyDiv w:val="1"/>
      <w:marLeft w:val="0"/>
      <w:marRight w:val="0"/>
      <w:marTop w:val="0"/>
      <w:marBottom w:val="0"/>
      <w:divBdr>
        <w:top w:val="none" w:sz="0" w:space="0" w:color="auto"/>
        <w:left w:val="none" w:sz="0" w:space="0" w:color="auto"/>
        <w:bottom w:val="none" w:sz="0" w:space="0" w:color="auto"/>
        <w:right w:val="none" w:sz="0" w:space="0" w:color="auto"/>
      </w:divBdr>
      <w:divsChild>
        <w:div w:id="1396776241">
          <w:marLeft w:val="0"/>
          <w:marRight w:val="0"/>
          <w:marTop w:val="0"/>
          <w:marBottom w:val="0"/>
          <w:divBdr>
            <w:top w:val="none" w:sz="0" w:space="0" w:color="auto"/>
            <w:left w:val="none" w:sz="0" w:space="0" w:color="auto"/>
            <w:bottom w:val="none" w:sz="0" w:space="0" w:color="auto"/>
            <w:right w:val="none" w:sz="0" w:space="0" w:color="auto"/>
          </w:divBdr>
        </w:div>
      </w:divsChild>
    </w:div>
    <w:div w:id="2094155936">
      <w:bodyDiv w:val="1"/>
      <w:marLeft w:val="0"/>
      <w:marRight w:val="0"/>
      <w:marTop w:val="0"/>
      <w:marBottom w:val="0"/>
      <w:divBdr>
        <w:top w:val="none" w:sz="0" w:space="0" w:color="auto"/>
        <w:left w:val="none" w:sz="0" w:space="0" w:color="auto"/>
        <w:bottom w:val="none" w:sz="0" w:space="0" w:color="auto"/>
        <w:right w:val="none" w:sz="0" w:space="0" w:color="auto"/>
      </w:divBdr>
    </w:div>
    <w:div w:id="2094425786">
      <w:bodyDiv w:val="1"/>
      <w:marLeft w:val="0"/>
      <w:marRight w:val="0"/>
      <w:marTop w:val="0"/>
      <w:marBottom w:val="0"/>
      <w:divBdr>
        <w:top w:val="none" w:sz="0" w:space="0" w:color="auto"/>
        <w:left w:val="none" w:sz="0" w:space="0" w:color="auto"/>
        <w:bottom w:val="none" w:sz="0" w:space="0" w:color="auto"/>
        <w:right w:val="none" w:sz="0" w:space="0" w:color="auto"/>
      </w:divBdr>
    </w:div>
    <w:div w:id="2098401404">
      <w:bodyDiv w:val="1"/>
      <w:marLeft w:val="0"/>
      <w:marRight w:val="0"/>
      <w:marTop w:val="0"/>
      <w:marBottom w:val="0"/>
      <w:divBdr>
        <w:top w:val="none" w:sz="0" w:space="0" w:color="auto"/>
        <w:left w:val="none" w:sz="0" w:space="0" w:color="auto"/>
        <w:bottom w:val="none" w:sz="0" w:space="0" w:color="auto"/>
        <w:right w:val="none" w:sz="0" w:space="0" w:color="auto"/>
      </w:divBdr>
    </w:div>
    <w:div w:id="2103597458">
      <w:bodyDiv w:val="1"/>
      <w:marLeft w:val="0"/>
      <w:marRight w:val="0"/>
      <w:marTop w:val="0"/>
      <w:marBottom w:val="0"/>
      <w:divBdr>
        <w:top w:val="none" w:sz="0" w:space="0" w:color="auto"/>
        <w:left w:val="none" w:sz="0" w:space="0" w:color="auto"/>
        <w:bottom w:val="none" w:sz="0" w:space="0" w:color="auto"/>
        <w:right w:val="none" w:sz="0" w:space="0" w:color="auto"/>
      </w:divBdr>
    </w:div>
    <w:div w:id="2104494175">
      <w:bodyDiv w:val="1"/>
      <w:marLeft w:val="0"/>
      <w:marRight w:val="0"/>
      <w:marTop w:val="0"/>
      <w:marBottom w:val="0"/>
      <w:divBdr>
        <w:top w:val="none" w:sz="0" w:space="0" w:color="auto"/>
        <w:left w:val="none" w:sz="0" w:space="0" w:color="auto"/>
        <w:bottom w:val="none" w:sz="0" w:space="0" w:color="auto"/>
        <w:right w:val="none" w:sz="0" w:space="0" w:color="auto"/>
      </w:divBdr>
      <w:divsChild>
        <w:div w:id="449476256">
          <w:marLeft w:val="0"/>
          <w:marRight w:val="0"/>
          <w:marTop w:val="0"/>
          <w:marBottom w:val="0"/>
          <w:divBdr>
            <w:top w:val="none" w:sz="0" w:space="0" w:color="auto"/>
            <w:left w:val="none" w:sz="0" w:space="0" w:color="auto"/>
            <w:bottom w:val="none" w:sz="0" w:space="0" w:color="auto"/>
            <w:right w:val="none" w:sz="0" w:space="0" w:color="auto"/>
          </w:divBdr>
        </w:div>
      </w:divsChild>
    </w:div>
    <w:div w:id="2115587348">
      <w:bodyDiv w:val="1"/>
      <w:marLeft w:val="0"/>
      <w:marRight w:val="0"/>
      <w:marTop w:val="0"/>
      <w:marBottom w:val="0"/>
      <w:divBdr>
        <w:top w:val="none" w:sz="0" w:space="0" w:color="auto"/>
        <w:left w:val="none" w:sz="0" w:space="0" w:color="auto"/>
        <w:bottom w:val="none" w:sz="0" w:space="0" w:color="auto"/>
        <w:right w:val="none" w:sz="0" w:space="0" w:color="auto"/>
      </w:divBdr>
      <w:divsChild>
        <w:div w:id="1578202397">
          <w:marLeft w:val="0"/>
          <w:marRight w:val="0"/>
          <w:marTop w:val="0"/>
          <w:marBottom w:val="0"/>
          <w:divBdr>
            <w:top w:val="none" w:sz="0" w:space="0" w:color="auto"/>
            <w:left w:val="none" w:sz="0" w:space="0" w:color="auto"/>
            <w:bottom w:val="none" w:sz="0" w:space="0" w:color="auto"/>
            <w:right w:val="none" w:sz="0" w:space="0" w:color="auto"/>
          </w:divBdr>
        </w:div>
      </w:divsChild>
    </w:div>
    <w:div w:id="2125466164">
      <w:bodyDiv w:val="1"/>
      <w:marLeft w:val="0"/>
      <w:marRight w:val="0"/>
      <w:marTop w:val="0"/>
      <w:marBottom w:val="0"/>
      <w:divBdr>
        <w:top w:val="none" w:sz="0" w:space="0" w:color="auto"/>
        <w:left w:val="none" w:sz="0" w:space="0" w:color="auto"/>
        <w:bottom w:val="none" w:sz="0" w:space="0" w:color="auto"/>
        <w:right w:val="none" w:sz="0" w:space="0" w:color="auto"/>
      </w:divBdr>
    </w:div>
    <w:div w:id="2126346718">
      <w:bodyDiv w:val="1"/>
      <w:marLeft w:val="0"/>
      <w:marRight w:val="0"/>
      <w:marTop w:val="0"/>
      <w:marBottom w:val="0"/>
      <w:divBdr>
        <w:top w:val="none" w:sz="0" w:space="0" w:color="auto"/>
        <w:left w:val="none" w:sz="0" w:space="0" w:color="auto"/>
        <w:bottom w:val="none" w:sz="0" w:space="0" w:color="auto"/>
        <w:right w:val="none" w:sz="0" w:space="0" w:color="auto"/>
      </w:divBdr>
      <w:divsChild>
        <w:div w:id="691761006">
          <w:marLeft w:val="0"/>
          <w:marRight w:val="0"/>
          <w:marTop w:val="0"/>
          <w:marBottom w:val="0"/>
          <w:divBdr>
            <w:top w:val="none" w:sz="0" w:space="0" w:color="auto"/>
            <w:left w:val="none" w:sz="0" w:space="0" w:color="auto"/>
            <w:bottom w:val="none" w:sz="0" w:space="0" w:color="auto"/>
            <w:right w:val="none" w:sz="0" w:space="0" w:color="auto"/>
          </w:divBdr>
        </w:div>
      </w:divsChild>
    </w:div>
    <w:div w:id="2128507087">
      <w:bodyDiv w:val="1"/>
      <w:marLeft w:val="0"/>
      <w:marRight w:val="0"/>
      <w:marTop w:val="0"/>
      <w:marBottom w:val="0"/>
      <w:divBdr>
        <w:top w:val="none" w:sz="0" w:space="0" w:color="auto"/>
        <w:left w:val="none" w:sz="0" w:space="0" w:color="auto"/>
        <w:bottom w:val="none" w:sz="0" w:space="0" w:color="auto"/>
        <w:right w:val="none" w:sz="0" w:space="0" w:color="auto"/>
      </w:divBdr>
      <w:divsChild>
        <w:div w:id="422339364">
          <w:marLeft w:val="0"/>
          <w:marRight w:val="0"/>
          <w:marTop w:val="0"/>
          <w:marBottom w:val="0"/>
          <w:divBdr>
            <w:top w:val="none" w:sz="0" w:space="0" w:color="auto"/>
            <w:left w:val="none" w:sz="0" w:space="0" w:color="auto"/>
            <w:bottom w:val="none" w:sz="0" w:space="0" w:color="auto"/>
            <w:right w:val="none" w:sz="0" w:space="0" w:color="auto"/>
          </w:divBdr>
        </w:div>
      </w:divsChild>
    </w:div>
    <w:div w:id="2129153836">
      <w:bodyDiv w:val="1"/>
      <w:marLeft w:val="0"/>
      <w:marRight w:val="0"/>
      <w:marTop w:val="0"/>
      <w:marBottom w:val="0"/>
      <w:divBdr>
        <w:top w:val="none" w:sz="0" w:space="0" w:color="auto"/>
        <w:left w:val="none" w:sz="0" w:space="0" w:color="auto"/>
        <w:bottom w:val="none" w:sz="0" w:space="0" w:color="auto"/>
        <w:right w:val="none" w:sz="0" w:space="0" w:color="auto"/>
      </w:divBdr>
    </w:div>
    <w:div w:id="2135563971">
      <w:bodyDiv w:val="1"/>
      <w:marLeft w:val="0"/>
      <w:marRight w:val="0"/>
      <w:marTop w:val="0"/>
      <w:marBottom w:val="0"/>
      <w:divBdr>
        <w:top w:val="none" w:sz="0" w:space="0" w:color="auto"/>
        <w:left w:val="none" w:sz="0" w:space="0" w:color="auto"/>
        <w:bottom w:val="none" w:sz="0" w:space="0" w:color="auto"/>
        <w:right w:val="none" w:sz="0" w:space="0" w:color="auto"/>
      </w:divBdr>
    </w:div>
    <w:div w:id="2135633163">
      <w:bodyDiv w:val="1"/>
      <w:marLeft w:val="0"/>
      <w:marRight w:val="0"/>
      <w:marTop w:val="0"/>
      <w:marBottom w:val="0"/>
      <w:divBdr>
        <w:top w:val="none" w:sz="0" w:space="0" w:color="auto"/>
        <w:left w:val="none" w:sz="0" w:space="0" w:color="auto"/>
        <w:bottom w:val="none" w:sz="0" w:space="0" w:color="auto"/>
        <w:right w:val="none" w:sz="0" w:space="0" w:color="auto"/>
      </w:divBdr>
      <w:divsChild>
        <w:div w:id="319624197">
          <w:marLeft w:val="0"/>
          <w:marRight w:val="0"/>
          <w:marTop w:val="0"/>
          <w:marBottom w:val="0"/>
          <w:divBdr>
            <w:top w:val="none" w:sz="0" w:space="0" w:color="auto"/>
            <w:left w:val="none" w:sz="0" w:space="0" w:color="auto"/>
            <w:bottom w:val="none" w:sz="0" w:space="0" w:color="auto"/>
            <w:right w:val="none" w:sz="0" w:space="0" w:color="auto"/>
          </w:divBdr>
        </w:div>
      </w:divsChild>
    </w:div>
    <w:div w:id="2137679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file:///\\read-only-policy.json\" TargetMode="External"/><Relationship Id="rId39" Type="http://schemas.openxmlformats.org/officeDocument/2006/relationships/hyperlink" Target="https://jayendrapatil.com/aws-rds-multi-az-db-instance-vs-db-cluster-deployment/" TargetMode="External"/><Relationship Id="rId21" Type="http://schemas.openxmlformats.org/officeDocument/2006/relationships/image" Target="media/image8.png"/><Relationship Id="rId34" Type="http://schemas.openxmlformats.org/officeDocument/2006/relationships/hyperlink" Target="https://jayendrapatil.com/aws-rds-multi-az-db-instance-vs-db-cluster-deployment/" TargetMode="External"/><Relationship Id="rId42" Type="http://schemas.openxmlformats.org/officeDocument/2006/relationships/hyperlink" Target="https://jayendrapatil.com/aws-rds-multi-az-db-instance-vs-db-cluster-deployment/" TargetMode="External"/><Relationship Id="rId47" Type="http://schemas.openxmlformats.org/officeDocument/2006/relationships/hyperlink" Target="https://jayendrapatil.com/aws-rds-multi-az-db-instance/" TargetMode="External"/><Relationship Id="rId50" Type="http://schemas.openxmlformats.org/officeDocument/2006/relationships/fontTable" Target="fontTable.xml"/><Relationship Id="rId7" Type="http://schemas.openxmlformats.org/officeDocument/2006/relationships/hyperlink" Target="https://cast.ai/blog/kubernetes-scheduler-how-to-make-it-work-with-inter-pod-affinity-and-anti-affinity/"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s://myapp.com" TargetMode="External"/><Relationship Id="rId11" Type="http://schemas.openxmlformats.org/officeDocument/2006/relationships/hyperlink" Target="https://tutorialsdojo.com/security-group-vs-nacl/" TargetMode="External"/><Relationship Id="rId24" Type="http://schemas.openxmlformats.org/officeDocument/2006/relationships/image" Target="media/image11.png"/><Relationship Id="rId32" Type="http://schemas.openxmlformats.org/officeDocument/2006/relationships/hyperlink" Target="https://jayendrapatil.com/aws-rds-multi-az-db-instance-vs-db-cluster-deployment/" TargetMode="External"/><Relationship Id="rId37" Type="http://schemas.openxmlformats.org/officeDocument/2006/relationships/hyperlink" Target="https://jayendrapatil.com/aws-rds-multi-az-db-instance-vs-db-cluster-deployment/" TargetMode="External"/><Relationship Id="rId40" Type="http://schemas.openxmlformats.org/officeDocument/2006/relationships/hyperlink" Target="https://jayendrapatil.com/aws-rds-multi-az-db-instance-vs-db-cluster-deployment/" TargetMode="External"/><Relationship Id="rId45" Type="http://schemas.openxmlformats.org/officeDocument/2006/relationships/hyperlink" Target="https://jayendrapatil.com/aws-rds-multi-az-db-cluster/" TargetMode="External"/><Relationship Id="rId5" Type="http://schemas.openxmlformats.org/officeDocument/2006/relationships/image" Target="media/image1.png"/><Relationship Id="rId15" Type="http://schemas.openxmlformats.org/officeDocument/2006/relationships/hyperlink" Target="https://k21academy.com/docker-kubernetes/rbac-role-based-access-control/"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jayendrapatil.com/aws-rds-multi-az-db-instance-vs-db-cluster-deployment/" TargetMode="External"/><Relationship Id="rId49" Type="http://schemas.openxmlformats.org/officeDocument/2006/relationships/image" Target="media/image16.png"/><Relationship Id="rId10" Type="http://schemas.openxmlformats.org/officeDocument/2006/relationships/hyperlink" Target="https://www.enterprisenetworkingplanet.com/standards-protocols/cidr/" TargetMode="External"/><Relationship Id="rId19" Type="http://schemas.openxmlformats.org/officeDocument/2006/relationships/image" Target="media/image6.png"/><Relationship Id="rId31" Type="http://schemas.openxmlformats.org/officeDocument/2006/relationships/hyperlink" Target="https://jayendrapatil.com/author/jayendrapatil/" TargetMode="External"/><Relationship Id="rId44" Type="http://schemas.openxmlformats.org/officeDocument/2006/relationships/hyperlink" Target="https://jayendrapatil.com/aws-rds-multi-az-db-instance/" TargetMode="External"/><Relationship Id="rId4" Type="http://schemas.openxmlformats.org/officeDocument/2006/relationships/webSettings" Target="webSettings.xml"/><Relationship Id="rId9" Type="http://schemas.openxmlformats.org/officeDocument/2006/relationships/hyperlink" Target="https://aws.amazon.com/what-is/cidr/" TargetMode="External"/><Relationship Id="rId14" Type="http://schemas.openxmlformats.org/officeDocument/2006/relationships/hyperlink" Target="https://konghq.com/blog/learning-center/kubernetes-controllers-vs-operators"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jayendrapatil.com/aws-rds-multi-az-db-instance-vs-db-cluster-deployment/" TargetMode="External"/><Relationship Id="rId35" Type="http://schemas.openxmlformats.org/officeDocument/2006/relationships/hyperlink" Target="https://jayendrapatil.com/aws-rds-multi-az-db-instance-vs-db-cluster-deployment/" TargetMode="External"/><Relationship Id="rId43" Type="http://schemas.openxmlformats.org/officeDocument/2006/relationships/hyperlink" Target="https://jayendrapatil.com/aws-relational-database-service-rds/" TargetMode="External"/><Relationship Id="rId48" Type="http://schemas.openxmlformats.org/officeDocument/2006/relationships/hyperlink" Target="https://jayendrapatil.com/aws-rds-multi-az-db-cluster/" TargetMode="External"/><Relationship Id="rId8" Type="http://schemas.openxmlformats.org/officeDocument/2006/relationships/hyperlink" Target="https://cast.ai/"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medium.com/awesome-cloud/aws-difference-between-security-groups-and-network-acls-adc632ea29a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jayendrapatil.com/aws-rds-multi-az-db-instance-vs-db-cluster-deployment/" TargetMode="External"/><Relationship Id="rId38" Type="http://schemas.openxmlformats.org/officeDocument/2006/relationships/hyperlink" Target="https://jayendrapatil.com/aws-rds-multi-az-db-instance-vs-db-cluster-deployment/" TargetMode="External"/><Relationship Id="rId46" Type="http://schemas.openxmlformats.org/officeDocument/2006/relationships/image" Target="media/image15.jpeg"/><Relationship Id="rId20" Type="http://schemas.openxmlformats.org/officeDocument/2006/relationships/image" Target="media/image7.png"/><Relationship Id="rId41" Type="http://schemas.openxmlformats.org/officeDocument/2006/relationships/hyperlink" Target="https://jayendrapatil.com/aws-rds-multi-az-db-instance-vs-db-cluster-deployment/" TargetMode="External"/><Relationship Id="rId1" Type="http://schemas.openxmlformats.org/officeDocument/2006/relationships/numbering" Target="numbering.xml"/><Relationship Id="rId6" Type="http://schemas.openxmlformats.org/officeDocument/2006/relationships/hyperlink" Target="https://cast.ai/blog/kubernetes-labels-expert-guide-with-10-best-pract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66A8914-37D9-4708-A873-58C9404CEE3C}">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3397</TotalTime>
  <Pages>451</Pages>
  <Words>61375</Words>
  <Characters>349844</Characters>
  <Application>Microsoft Office Word</Application>
  <DocSecurity>0</DocSecurity>
  <Lines>2915</Lines>
  <Paragraphs>820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Lone Wolf</dc:creator>
  <cp:keywords/>
  <dc:description/>
  <cp:lastModifiedBy>Lone Wolf</cp:lastModifiedBy>
  <cp:revision>33</cp:revision>
  <dcterms:created xsi:type="dcterms:W3CDTF">2025-07-01T05:17:00Z</dcterms:created>
  <dcterms:modified xsi:type="dcterms:W3CDTF">2025-07-09T04:33:00Z</dcterms:modified>
</cp:coreProperties>
</file>