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6517" w14:textId="06BE299D" w:rsidR="000354FB" w:rsidRPr="00551FCE" w:rsidRDefault="000354FB" w:rsidP="00BB70CC">
      <w:pPr>
        <w:ind w:firstLine="567"/>
        <w:rPr>
          <w:sz w:val="24"/>
          <w:szCs w:val="24"/>
          <w:lang w:eastAsia="ru-KZ"/>
        </w:rPr>
      </w:pPr>
      <w:r w:rsidRPr="00551FCE">
        <w:rPr>
          <w:sz w:val="24"/>
          <w:szCs w:val="24"/>
          <w:lang w:eastAsia="ru-KZ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14:paraId="55B81F89" w14:textId="5EAB4B8E" w:rsidR="004A6078" w:rsidRPr="002F71F5" w:rsidRDefault="002F71F5" w:rsidP="000354FB">
      <w:pPr>
        <w:rPr>
          <w:rFonts w:eastAsiaTheme="minorEastAsia"/>
          <w:lang w:val="en-US" w:eastAsia="ru-KZ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ru-KZ"/>
            </w:rPr>
            <m:t xml:space="preserve">p=0.8, n=100, k=85,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KZ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n-k</m:t>
              </m:r>
            </m:sup>
          </m:sSup>
        </m:oMath>
      </m:oMathPara>
    </w:p>
    <w:p w14:paraId="5F2A92DA" w14:textId="54A0F5B8" w:rsidR="002F71F5" w:rsidRPr="002F71F5" w:rsidRDefault="00AE00E2" w:rsidP="000354FB">
      <w:pPr>
        <w:rPr>
          <w:rFonts w:eastAsiaTheme="minorEastAsia"/>
          <w:lang w:val="en-US" w:eastAsia="ru-KZ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85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100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85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85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0.2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100!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85!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 w:eastAsia="ru-K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 w:eastAsia="ru-KZ"/>
                    </w:rPr>
                    <m:t>100-85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85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0.2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ru-KZ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=0.04806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ru-KZ"/>
            </w:rPr>
            <m:t>=4.806%</m:t>
          </m:r>
        </m:oMath>
      </m:oMathPara>
    </w:p>
    <w:p w14:paraId="374EE897" w14:textId="3B31B4C0" w:rsidR="000354FB" w:rsidRPr="00551FCE" w:rsidRDefault="000354FB" w:rsidP="00BB70CC">
      <w:pPr>
        <w:ind w:firstLine="567"/>
        <w:rPr>
          <w:sz w:val="24"/>
          <w:szCs w:val="24"/>
          <w:lang w:eastAsia="ru-KZ"/>
        </w:rPr>
      </w:pPr>
      <w:r w:rsidRPr="00551FCE">
        <w:rPr>
          <w:sz w:val="24"/>
          <w:szCs w:val="24"/>
          <w:lang w:eastAsia="ru-KZ"/>
        </w:rPr>
        <w:t xml:space="preserve"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</w:t>
      </w:r>
      <w:r w:rsidR="001D001B" w:rsidRPr="00551FCE">
        <w:rPr>
          <w:sz w:val="24"/>
          <w:szCs w:val="24"/>
          <w:lang w:val="ru-RU" w:eastAsia="ru-KZ"/>
        </w:rPr>
        <w:t xml:space="preserve">1) </w:t>
      </w:r>
      <w:r w:rsidRPr="00551FCE">
        <w:rPr>
          <w:sz w:val="24"/>
          <w:szCs w:val="24"/>
          <w:lang w:eastAsia="ru-KZ"/>
        </w:rPr>
        <w:t xml:space="preserve">Какова вероятность, что ни одна из них не перегорит в первый день? </w:t>
      </w:r>
      <w:r w:rsidR="001D001B" w:rsidRPr="00551FCE">
        <w:rPr>
          <w:sz w:val="24"/>
          <w:szCs w:val="24"/>
          <w:lang w:val="en-US" w:eastAsia="ru-KZ"/>
        </w:rPr>
        <w:t xml:space="preserve">2) </w:t>
      </w:r>
      <w:r w:rsidRPr="00551FCE">
        <w:rPr>
          <w:sz w:val="24"/>
          <w:szCs w:val="24"/>
          <w:lang w:eastAsia="ru-KZ"/>
        </w:rPr>
        <w:t>Какова вероятность, что перегорят ровно две?</w:t>
      </w:r>
    </w:p>
    <w:p w14:paraId="3B682DF3" w14:textId="7F2F20C8" w:rsidR="000354FB" w:rsidRPr="00A778C5" w:rsidRDefault="00A778C5" w:rsidP="000354FB">
      <w:pPr>
        <w:rPr>
          <w:rFonts w:eastAsiaTheme="minorEastAsia"/>
          <w:lang w:eastAsia="ru-KZ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KZ"/>
            </w:rPr>
            <m:t>p=0.0004, n=5000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λ=p*n=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0.0004*5000=2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K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KZ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ru-KZ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m!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-λ</m:t>
              </m:r>
            </m:sup>
          </m:sSup>
        </m:oMath>
      </m:oMathPara>
    </w:p>
    <w:p w14:paraId="57FF245A" w14:textId="4290FB29" w:rsidR="00A778C5" w:rsidRPr="003D4BD5" w:rsidRDefault="00A778C5" w:rsidP="000354FB">
      <w:pPr>
        <w:rPr>
          <w:rFonts w:eastAsiaTheme="minorEastAsia"/>
          <w:i/>
          <w:sz w:val="24"/>
          <w:szCs w:val="24"/>
          <w:lang w:eastAsia="ru-KZ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KZ"/>
            </w:rPr>
            <m:t>1) m=0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 xml:space="preserve"> ⟹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K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K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ru-KZ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  <w:lang w:eastAsia="ru-KZ"/>
            </w:rPr>
            <m:t>=0.1353=13.53%</m:t>
          </m:r>
        </m:oMath>
      </m:oMathPara>
    </w:p>
    <w:p w14:paraId="73F70DD8" w14:textId="70AF4738" w:rsidR="003D4BD5" w:rsidRPr="003D4BD5" w:rsidRDefault="003D4BD5" w:rsidP="000354FB">
      <w:pPr>
        <w:rPr>
          <w:i/>
          <w:lang w:eastAsia="ru-KZ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KZ"/>
            </w:rPr>
            <m:t xml:space="preserve">2) 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m=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2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 xml:space="preserve"> ⟹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K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K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ru-KZ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ru-KZ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  <w:lang w:eastAsia="ru-KZ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0.27067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=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27.067</m:t>
          </m:r>
          <m:r>
            <w:rPr>
              <w:rFonts w:ascii="Cambria Math" w:hAnsi="Cambria Math"/>
              <w:sz w:val="24"/>
              <w:szCs w:val="24"/>
              <w:lang w:eastAsia="ru-KZ"/>
            </w:rPr>
            <m:t>%</m:t>
          </m:r>
        </m:oMath>
      </m:oMathPara>
    </w:p>
    <w:p w14:paraId="693DBC66" w14:textId="26B790C1" w:rsidR="000354FB" w:rsidRPr="00551FCE" w:rsidRDefault="000354FB" w:rsidP="00BB70CC">
      <w:pPr>
        <w:ind w:firstLine="567"/>
        <w:rPr>
          <w:sz w:val="24"/>
          <w:szCs w:val="24"/>
          <w:lang w:eastAsia="ru-KZ"/>
        </w:rPr>
      </w:pPr>
      <w:r w:rsidRPr="00551FCE">
        <w:rPr>
          <w:sz w:val="24"/>
          <w:szCs w:val="24"/>
          <w:lang w:eastAsia="ru-KZ"/>
        </w:rPr>
        <w:t>Монету подбросили 144 раза. Какова вероятность, что орел выпадет ровно 70 раз?</w:t>
      </w:r>
    </w:p>
    <w:p w14:paraId="6B390EE8" w14:textId="6BD0DA08" w:rsidR="000354FB" w:rsidRPr="00C63D86" w:rsidRDefault="00C63D86" w:rsidP="000354FB">
      <w:pPr>
        <w:rPr>
          <w:rFonts w:eastAsiaTheme="minorEastAsia"/>
          <w:lang w:eastAsia="ru-KZ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KZ"/>
            </w:rPr>
            <m:t xml:space="preserve">n=144, k=70, p=0.5,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KZ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KZ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KZ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 w:eastAsia="ru-KZ"/>
                </w:rPr>
                <m:t>n-k</m:t>
              </m:r>
            </m:sup>
          </m:sSup>
        </m:oMath>
      </m:oMathPara>
    </w:p>
    <w:p w14:paraId="0531F859" w14:textId="38D5A2B7" w:rsidR="00C63D86" w:rsidRPr="001D001B" w:rsidRDefault="00C63D86" w:rsidP="000354FB">
      <w:pPr>
        <w:rPr>
          <w:sz w:val="24"/>
          <w:szCs w:val="24"/>
          <w:lang w:eastAsia="ru-K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70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KZ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144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70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0.5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70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0.5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144</m:t>
              </m:r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70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ru-K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144!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70!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K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KZ"/>
                    </w:rPr>
                    <m:t>144-70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ru-K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K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0.5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ru-KZ"/>
                </w:rPr>
                <m:t>144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ru-KZ"/>
            </w:rPr>
            <m:t>=0.0628=6.28%</m:t>
          </m:r>
        </m:oMath>
      </m:oMathPara>
    </w:p>
    <w:p w14:paraId="00718334" w14:textId="6C2CA41F" w:rsidR="000354FB" w:rsidRPr="00551FCE" w:rsidRDefault="000354FB" w:rsidP="00BB70CC">
      <w:pPr>
        <w:ind w:firstLine="567"/>
        <w:rPr>
          <w:sz w:val="24"/>
          <w:szCs w:val="24"/>
          <w:lang w:eastAsia="ru-KZ"/>
        </w:rPr>
      </w:pPr>
      <w:r w:rsidRPr="00551FCE">
        <w:rPr>
          <w:sz w:val="24"/>
          <w:szCs w:val="24"/>
          <w:lang w:eastAsia="ru-KZ"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</w:t>
      </w:r>
      <w:r w:rsidR="001D001B" w:rsidRPr="00551FCE">
        <w:rPr>
          <w:sz w:val="24"/>
          <w:szCs w:val="24"/>
          <w:lang w:val="ru-RU" w:eastAsia="ru-KZ"/>
        </w:rPr>
        <w:t xml:space="preserve">1) </w:t>
      </w:r>
      <w:r w:rsidRPr="00551FCE">
        <w:rPr>
          <w:sz w:val="24"/>
          <w:szCs w:val="24"/>
          <w:lang w:eastAsia="ru-KZ"/>
        </w:rPr>
        <w:t xml:space="preserve">Какова вероятность того, что все мячи белые? </w:t>
      </w:r>
      <w:r w:rsidR="001D001B" w:rsidRPr="00551FCE">
        <w:rPr>
          <w:sz w:val="24"/>
          <w:szCs w:val="24"/>
          <w:lang w:val="ru-RU" w:eastAsia="ru-KZ"/>
        </w:rPr>
        <w:t xml:space="preserve">2) </w:t>
      </w:r>
      <w:r w:rsidRPr="00551FCE">
        <w:rPr>
          <w:sz w:val="24"/>
          <w:szCs w:val="24"/>
          <w:lang w:eastAsia="ru-KZ"/>
        </w:rPr>
        <w:t xml:space="preserve">Какова вероятность того, что ровно два мяча белые? </w:t>
      </w:r>
      <w:r w:rsidR="001D001B" w:rsidRPr="00551FCE">
        <w:rPr>
          <w:sz w:val="24"/>
          <w:szCs w:val="24"/>
          <w:lang w:val="en-US" w:eastAsia="ru-KZ"/>
        </w:rPr>
        <w:t xml:space="preserve">3) </w:t>
      </w:r>
      <w:r w:rsidRPr="00551FCE">
        <w:rPr>
          <w:sz w:val="24"/>
          <w:szCs w:val="24"/>
          <w:lang w:eastAsia="ru-KZ"/>
        </w:rPr>
        <w:t>Какова вероятность того, что хотя бы один мяч белый?</w:t>
      </w:r>
    </w:p>
    <w:p w14:paraId="7C166B1B" w14:textId="5F2460A1" w:rsidR="0093017D" w:rsidRPr="00F26CB7" w:rsidRDefault="001D001B" w:rsidP="000354F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1)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0.4666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0.6545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0.3054=30.54%</m:t>
          </m:r>
        </m:oMath>
      </m:oMathPara>
    </w:p>
    <w:p w14:paraId="119BD769" w14:textId="6D6C3408" w:rsidR="00F26CB7" w:rsidRPr="00790BA4" w:rsidRDefault="00F26CB7" w:rsidP="000354F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2)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0.0484=4.84%</m:t>
          </m:r>
        </m:oMath>
      </m:oMathPara>
    </w:p>
    <w:p w14:paraId="6B150F77" w14:textId="55DB65DA" w:rsidR="00790BA4" w:rsidRPr="003E3EA8" w:rsidRDefault="00790BA4" w:rsidP="000354F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3)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0.5385</m:t>
          </m:r>
          <m:r>
            <w:rPr>
              <w:rFonts w:ascii="Cambria Math" w:hAnsi="Cambria Math"/>
              <w:sz w:val="24"/>
              <w:szCs w:val="24"/>
            </w:rPr>
            <m:t>=53.85%</m:t>
          </m:r>
        </m:oMath>
      </m:oMathPara>
    </w:p>
    <w:p w14:paraId="5CDF2F97" w14:textId="77777777" w:rsidR="003E3EA8" w:rsidRPr="003E3EA8" w:rsidRDefault="003E3EA8" w:rsidP="000354FB">
      <w:pPr>
        <w:rPr>
          <w:i/>
          <w:sz w:val="24"/>
          <w:szCs w:val="24"/>
        </w:rPr>
      </w:pPr>
    </w:p>
    <w:sectPr w:rsidR="003E3EA8" w:rsidRPr="003E3EA8" w:rsidSect="00790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2F90"/>
    <w:multiLevelType w:val="multilevel"/>
    <w:tmpl w:val="AA7A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B"/>
    <w:rsid w:val="00016E17"/>
    <w:rsid w:val="000354FB"/>
    <w:rsid w:val="0007318A"/>
    <w:rsid w:val="001D001B"/>
    <w:rsid w:val="00214B09"/>
    <w:rsid w:val="002F71F5"/>
    <w:rsid w:val="003D4BD5"/>
    <w:rsid w:val="003E3EA8"/>
    <w:rsid w:val="004A6078"/>
    <w:rsid w:val="00545C64"/>
    <w:rsid w:val="00551FCE"/>
    <w:rsid w:val="0060373E"/>
    <w:rsid w:val="00790BA4"/>
    <w:rsid w:val="00800C8E"/>
    <w:rsid w:val="008F2E39"/>
    <w:rsid w:val="0093017D"/>
    <w:rsid w:val="00A778C5"/>
    <w:rsid w:val="00AE00E2"/>
    <w:rsid w:val="00BB70CC"/>
    <w:rsid w:val="00C63D86"/>
    <w:rsid w:val="00F26CB7"/>
    <w:rsid w:val="00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1A02"/>
  <w15:chartTrackingRefBased/>
  <w15:docId w15:val="{6BB94AE5-486E-4AB1-AA6F-830C088F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B09"/>
    <w:rPr>
      <w:color w:val="808080"/>
    </w:rPr>
  </w:style>
  <w:style w:type="paragraph" w:styleId="a4">
    <w:name w:val="List Paragraph"/>
    <w:basedOn w:val="a"/>
    <w:uiPriority w:val="34"/>
    <w:qFormat/>
    <w:rsid w:val="003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5</cp:revision>
  <cp:lastPrinted>2022-10-23T09:41:00Z</cp:lastPrinted>
  <dcterms:created xsi:type="dcterms:W3CDTF">2022-10-23T05:59:00Z</dcterms:created>
  <dcterms:modified xsi:type="dcterms:W3CDTF">2022-10-23T09:42:00Z</dcterms:modified>
</cp:coreProperties>
</file>