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>1.</w:t>
      </w: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программных модулей в среде MS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1.1. Изучение постановки </w:t>
      </w:r>
      <w:proofErr w:type="gramStart"/>
      <w:r w:rsidRPr="006838E3">
        <w:rPr>
          <w:rFonts w:ascii="Times New Roman" w:hAnsi="Times New Roman" w:cs="Times New Roman"/>
          <w:sz w:val="28"/>
          <w:szCs w:val="28"/>
        </w:rPr>
        <w:t>задачи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Назначение разработки)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Программный продукт «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» – программа, созданная для работы с базой данных по предметной области.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Автоматизация продукта «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» - процесс внедрения программно-аппаратных комплексов для облегчения и автоматизации.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Вход в программу при запуске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Просмотр информации из базы данных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Обеспечить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идентицифированным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пользователям функционал по их ролям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Корректно выводить данные из базы данных.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Добавление новой информации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Удаление информации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Изменение информации</w:t>
      </w:r>
    </w:p>
    <w:p w:rsidR="00C35EF3" w:rsidRPr="009E1A28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A28">
        <w:rPr>
          <w:rFonts w:ascii="Times New Roman" w:hAnsi="Times New Roman" w:cs="Times New Roman"/>
          <w:sz w:val="28"/>
          <w:szCs w:val="28"/>
        </w:rPr>
        <w:t>•</w:t>
      </w:r>
      <w:r w:rsidRPr="009E1A28">
        <w:rPr>
          <w:rFonts w:ascii="Times New Roman" w:hAnsi="Times New Roman" w:cs="Times New Roman"/>
          <w:sz w:val="28"/>
          <w:szCs w:val="28"/>
        </w:rPr>
        <w:tab/>
        <w:t>Сортировка</w:t>
      </w:r>
    </w:p>
    <w:p w:rsidR="00C35EF3" w:rsidRPr="009E1A28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A28">
        <w:rPr>
          <w:rFonts w:ascii="Times New Roman" w:hAnsi="Times New Roman" w:cs="Times New Roman"/>
          <w:sz w:val="28"/>
          <w:szCs w:val="28"/>
        </w:rPr>
        <w:t>•</w:t>
      </w:r>
      <w:r w:rsidRPr="009E1A28">
        <w:rPr>
          <w:rFonts w:ascii="Times New Roman" w:hAnsi="Times New Roman" w:cs="Times New Roman"/>
          <w:sz w:val="28"/>
          <w:szCs w:val="28"/>
        </w:rPr>
        <w:tab/>
        <w:t>Переходы по страницам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1.2. Описание области применения и пользователей </w:t>
      </w:r>
      <w:r w:rsidR="00AD7E4D" w:rsidRPr="006838E3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диаграмма с ее описанием)</w:t>
      </w:r>
    </w:p>
    <w:p w:rsidR="00C35EF3" w:rsidRPr="006838E3" w:rsidRDefault="00C35EF3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Пользователи:</w:t>
      </w:r>
    </w:p>
    <w:p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C35EF3" w:rsidRPr="006838E3" w:rsidRDefault="00C35EF3" w:rsidP="00C35EF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«Студент» в приложении имеет доступ ко следующим функциям: «Прохождение тестов», «Просмотр своих результатов», «</w:t>
      </w:r>
      <w:r w:rsidR="0052467C" w:rsidRPr="006838E3">
        <w:rPr>
          <w:rFonts w:ascii="Times New Roman" w:hAnsi="Times New Roman" w:cs="Times New Roman"/>
          <w:sz w:val="28"/>
          <w:szCs w:val="28"/>
        </w:rPr>
        <w:t>Управление личной информацией»</w:t>
      </w:r>
    </w:p>
    <w:p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52467C" w:rsidRPr="006838E3" w:rsidRDefault="0052467C" w:rsidP="005246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«Админ» в приложении имеет доступ ко следующим функциям: «Просмотр чужих результатов», «Удаление/редактирование/добавление новых пользователе».</w:t>
      </w:r>
    </w:p>
    <w:p w:rsidR="0052467C" w:rsidRDefault="0052467C" w:rsidP="0052467C">
      <w:pPr>
        <w:pStyle w:val="a3"/>
        <w:keepNext/>
        <w:spacing w:after="0" w:line="360" w:lineRule="auto"/>
        <w:jc w:val="both"/>
      </w:pPr>
    </w:p>
    <w:p w:rsidR="0052467C" w:rsidRPr="0052467C" w:rsidRDefault="0052467C" w:rsidP="0052467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Рис №1. С</w:t>
      </w:r>
      <w:proofErr w:type="spellStart"/>
      <w:r w:rsidRPr="005246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ase</w:t>
      </w:r>
      <w:proofErr w:type="spellEnd"/>
      <w:r w:rsidRPr="009E1A2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1.3. </w:t>
      </w:r>
      <w:r w:rsidRPr="006838E3">
        <w:rPr>
          <w:rFonts w:ascii="Times New Roman" w:hAnsi="Times New Roman" w:cs="Times New Roman"/>
          <w:sz w:val="28"/>
          <w:szCs w:val="28"/>
        </w:rPr>
        <w:t>Проектирование интерфейса приложения</w:t>
      </w:r>
    </w:p>
    <w:p w:rsidR="001776F7" w:rsidRPr="006838E3" w:rsidRDefault="008515A9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lastRenderedPageBreak/>
        <w:tab/>
        <w:t>1.3.1. Правила и принципы разработки интерфейса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теория)</w:t>
      </w:r>
    </w:p>
    <w:p w:rsidR="006838E3" w:rsidRPr="006838E3" w:rsidRDefault="006838E3" w:rsidP="006838E3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  <w:t>Главная задача — ясность</w:t>
      </w:r>
    </w:p>
    <w:p w:rsidR="006838E3" w:rsidRP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— это первая и самая главная задача любого интерфейса. Чтобы интерфейс эффективно помогал людям добиваться своих целей, он должен обладать следующими характеристиками.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Во-первых, он должен быть узнаваемым, а его назначение — очевидным для пользователя.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Во-вторых, люди должны понимать, с чем они взаимодействуют через интерфейс.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Наконец, процесс взаимодействия с интерфейсом должен быть предсказуемым. В интерфейс можно внести некую загадочность или элементы игры, но вот путаницы быть не должно.</w:t>
      </w:r>
    </w:p>
    <w:p w:rsid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рождает в пользователях уверенность и готовность продолжать работу с интерфейсом. Сто понятных экранов лучше, чем один беспорядочный.</w:t>
      </w:r>
    </w:p>
    <w:p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Ключевое назначение интерфейсов — взаимодействие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Интерфейсы существуют, чтобы люди могли взаимодействовать с нашим миром. Через интерфейс мы можем прояснить, проиллюстрировать, дать возможность, показать взаимосвязь, объединить людей или разделить, управлять ожиданиями и давать доступ к услугам. Процесс проектирования интерфейсов — это не Искусство.</w:t>
      </w:r>
    </w:p>
    <w:p w:rsidR="006838E3" w:rsidRPr="006838E3" w:rsidRDefault="006838E3" w:rsidP="006838E3">
      <w:pPr>
        <w:pStyle w:val="jw"/>
        <w:shd w:val="clear" w:color="auto" w:fill="FFFFFF"/>
        <w:spacing w:before="0" w:beforeAutospacing="0" w:after="0" w:afterAutospacing="0" w:line="480" w:lineRule="atLeast"/>
        <w:rPr>
          <w:i/>
          <w:iCs/>
          <w:color w:val="292929"/>
          <w:spacing w:val="-1"/>
          <w:sz w:val="28"/>
          <w:szCs w:val="28"/>
        </w:rPr>
      </w:pPr>
      <w:r w:rsidRPr="006838E3">
        <w:rPr>
          <w:i/>
          <w:iCs/>
          <w:color w:val="292929"/>
          <w:spacing w:val="-1"/>
          <w:sz w:val="28"/>
          <w:szCs w:val="28"/>
        </w:rPr>
        <w:t>Интерфейсы — это не памятники самим себе. Интерфейсы выполняют конкретные задачи, их эффективность измерима.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Однако, они могут выходить за рамки чисто практического применения. Лучшие интерфейсы — те, которые вдохновляют, пробуждают чувства, удивляют и усиливают наш опыт общения с миром.</w:t>
      </w:r>
    </w:p>
    <w:p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Удержать внимание любой ценой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Мы живем в мире отвлекающих факторов. В наше время даже почитать спокойно не получится — кто-то или что-то всегда будет отвлекать нас, перетягивать наше внимание. Внимание — это большая ценность.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1.3.2. Разработка макета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авторизации.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A61223" wp14:editId="5B127F30">
            <wp:extent cx="4595938" cy="3727329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896" cy="37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№2 Страница авторизации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Пользователя.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145F5" wp14:editId="6A658CB6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3 Страница пользовательского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:rsidR="001776F7" w:rsidRPr="001776F7" w:rsidRDefault="001776F7" w:rsidP="001776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lastRenderedPageBreak/>
        <w:t>Страница Админа.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2EAC19" wp14:editId="628D2973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4 Страница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админского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Результатов.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5B2664" wp14:editId="69DCAD9B">
            <wp:extent cx="4791456" cy="4179062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07" cy="41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 Страница результатов(Пользователь)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профиля.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63AE20" wp14:editId="0C1C01AE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 Страница профиля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регистрации.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6CC95D" wp14:editId="6E75CAF3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 Страница регистрации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Измен</w:t>
      </w:r>
      <w:r w:rsidR="006838E3">
        <w:rPr>
          <w:rFonts w:ascii="Times New Roman" w:hAnsi="Times New Roman" w:cs="Times New Roman"/>
          <w:b/>
          <w:sz w:val="24"/>
          <w:szCs w:val="24"/>
        </w:rPr>
        <w:t>ен</w:t>
      </w:r>
      <w:r w:rsidRPr="001776F7">
        <w:rPr>
          <w:rFonts w:ascii="Times New Roman" w:hAnsi="Times New Roman" w:cs="Times New Roman"/>
          <w:b/>
          <w:sz w:val="24"/>
          <w:szCs w:val="24"/>
        </w:rPr>
        <w:t>ия пользователя(Админ)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64A11" wp14:editId="0F944BB1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 окно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редактирование пользователя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 xml:space="preserve">Окно </w:t>
      </w:r>
      <w:proofErr w:type="spellStart"/>
      <w:r w:rsidRPr="001776F7">
        <w:rPr>
          <w:rFonts w:ascii="Times New Roman" w:hAnsi="Times New Roman" w:cs="Times New Roman"/>
          <w:b/>
          <w:sz w:val="24"/>
          <w:szCs w:val="24"/>
        </w:rPr>
        <w:t>добаления</w:t>
      </w:r>
      <w:proofErr w:type="spellEnd"/>
      <w:r w:rsidRPr="001776F7">
        <w:rPr>
          <w:rFonts w:ascii="Times New Roman" w:hAnsi="Times New Roman" w:cs="Times New Roman"/>
          <w:b/>
          <w:sz w:val="24"/>
          <w:szCs w:val="24"/>
        </w:rPr>
        <w:t xml:space="preserve"> пользователя(Админ)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9DB46C" wp14:editId="0A1F679C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добавления пользователя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теста.</w:t>
      </w:r>
    </w:p>
    <w:p w:rsidR="006838E3" w:rsidRDefault="001776F7" w:rsidP="006838E3">
      <w:pPr>
        <w:keepNext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51C930F1" wp14:editId="2E677E18">
            <wp:extent cx="4127444" cy="3651504"/>
            <wp:effectExtent l="0" t="0" r="698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062" cy="36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10 Страница прохождения теста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1.4. Стандарты оформления кода языка C#</w:t>
      </w:r>
    </w:p>
    <w:p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1.4.1. Соглашения об именовании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по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camel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(иногда стилизованный под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также известный как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более формально как медиальные столицы) - это практика написания фраз без пробелов или знаков препинания, указывающая на разделение слов с одной заглавной буквой и первое слово, начинающееся с любого случая. Распространенные примеры включают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". Он также иногда используется в онлайн-именах пользователей, таких как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JohnSmith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", и для того, чтобы сделать многословные доменные имена более разборчивыми, например, при продвиж</w:t>
      </w:r>
      <w:r w:rsidR="006838E3" w:rsidRPr="006838E3">
        <w:rPr>
          <w:rFonts w:ascii="Times New Roman" w:hAnsi="Times New Roman" w:cs="Times New Roman"/>
          <w:sz w:val="28"/>
          <w:szCs w:val="28"/>
        </w:rPr>
        <w:t>ении "EasyWidgetCompany.com.</w:t>
      </w:r>
    </w:p>
    <w:p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часто используется в качестве соглашения об именах в компьютерном программировании, но является неоднозначным определением из-за необязательной капитализации первой буквы. Некоторые стили программирования предпочитают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с заглавной буквой, другие нет. Для ясности в этой статье называются две альтернативы верхний регистр верблюда (начальная заглавная буква, также известная как Начальные заглавные буквы, Начальные заглавные буквы,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InitCaps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) и нижний регистр верблюда (начальная строчная буква, также известная как </w:t>
      </w:r>
      <w:r w:rsidRPr="006838E3">
        <w:rPr>
          <w:rFonts w:ascii="Times New Roman" w:hAnsi="Times New Roman" w:cs="Times New Roman"/>
          <w:sz w:val="28"/>
          <w:szCs w:val="28"/>
        </w:rPr>
        <w:lastRenderedPageBreak/>
        <w:t xml:space="preserve">падеж верблюда). Некоторые люди и организации, в частности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используют этот термин</w:t>
      </w:r>
      <w:r w:rsidR="006838E3"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только для нижнего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обозначая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верхнего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8515A9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</w:r>
      <w:r w:rsidRPr="006838E3">
        <w:rPr>
          <w:rFonts w:ascii="Times New Roman" w:hAnsi="Times New Roman" w:cs="Times New Roman"/>
          <w:sz w:val="28"/>
          <w:szCs w:val="28"/>
          <w:highlight w:val="yellow"/>
        </w:rPr>
        <w:t>1.4.2. Таблица идентификаторов программных объектов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38E3" w:rsidTr="006838E3"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838E3" w:rsidTr="00025D8D">
        <w:tc>
          <w:tcPr>
            <w:tcW w:w="9345" w:type="dxa"/>
            <w:gridSpan w:val="3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Pages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AdminInterface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админа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AuthorizationPage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для авторизации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категории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CreateNewUserWnd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создание нового пользователя(админ)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редактирования пользователя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ProfileUser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профиля пользователя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регистрации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ResultPage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результатов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TestForm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прохождения тестов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UserInterface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пользовательского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интефейса</w:t>
            </w:r>
            <w:proofErr w:type="spellEnd"/>
          </w:p>
        </w:tc>
      </w:tr>
      <w:tr w:rsidR="006838E3" w:rsidTr="006011FF">
        <w:tc>
          <w:tcPr>
            <w:tcW w:w="9345" w:type="dxa"/>
            <w:gridSpan w:val="3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</w:p>
        </w:tc>
      </w:tr>
      <w:tr w:rsidR="006838E3" w:rsidTr="00E1422F"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коллекци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вопросов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резульататов</w:t>
            </w:r>
            <w:proofErr w:type="spellEnd"/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TemaServices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тем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TestItemServices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юзеров</w:t>
            </w:r>
          </w:p>
        </w:tc>
      </w:tr>
    </w:tbl>
    <w:p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1.5. Создание и использование стилей в технологии WPF</w:t>
      </w:r>
    </w:p>
    <w:p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1.5.1. Понятие и описание стиля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позволяют определить набор некоторых свойств и их значений, которые потом могут применяться к элементам в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на веб-страницах.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1.5.2. Разработка стилей для элементов управления</w:t>
      </w:r>
    </w:p>
    <w:p w:rsidR="00AC012A" w:rsidRPr="006838E3" w:rsidRDefault="00AC012A" w:rsidP="00AC012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838E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6838E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3F092A" wp14:editId="491A130D">
            <wp:extent cx="6821877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8908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1.5.3. Применение стилей для оформления интерфейса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применяются автоматически при создании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Вид и цвет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задается в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всех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6838E3">
        <w:rPr>
          <w:rFonts w:ascii="Times New Roman" w:hAnsi="Times New Roman" w:cs="Times New Roman"/>
          <w:sz w:val="28"/>
          <w:szCs w:val="28"/>
        </w:rPr>
        <w:t>-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838E3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Подключение библиотеки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MaterialdDesign</w:t>
      </w:r>
      <w:proofErr w:type="spellEnd"/>
    </w:p>
    <w:p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:rsid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 справа нажимаем установить</w:t>
      </w:r>
    </w:p>
    <w:p w:rsidR="006838E3" w:rsidRPr="006838E3" w:rsidRDefault="006838E3" w:rsidP="006838E3">
      <w:pPr>
        <w:pStyle w:val="a3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60D6E1" wp14:editId="1978048E">
            <wp:extent cx="6415167" cy="9936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4789" cy="10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3254F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</w:t>
      </w:r>
    </w:p>
    <w:p w:rsidR="001F1F91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1.5.4. Использование страниц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Папка</w:t>
      </w: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pages</w:t>
      </w:r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AC012A" w:rsidRDefault="00AC012A" w:rsidP="00AC012A">
      <w:pPr>
        <w:keepNext/>
        <w:spacing w:after="0" w:line="360" w:lineRule="auto"/>
        <w:jc w:val="both"/>
      </w:pPr>
      <w:r w:rsidRPr="00AC01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1DB653" wp14:editId="5FE84E84">
            <wp:extent cx="5319777" cy="777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240" b="1632"/>
                    <a:stretch/>
                  </pic:blipFill>
                  <pic:spPr bwMode="auto">
                    <a:xfrm>
                      <a:off x="0" y="0"/>
                      <a:ext cx="5339674" cy="78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2A" w:rsidRPr="006838E3" w:rsidRDefault="006838E3" w:rsidP="00AC012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 №11. 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Папка </w:t>
      </w:r>
      <w:proofErr w:type="gramStart"/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Pages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(</w:t>
      </w:r>
      <w:proofErr w:type="gramEnd"/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 проекте)</w:t>
      </w:r>
    </w:p>
    <w:p w:rsidR="00AC012A" w:rsidRPr="009E1A28" w:rsidRDefault="00AC012A" w:rsidP="00AC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Класс</w:t>
      </w:r>
      <w:r w:rsidRPr="009E1A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38E3">
        <w:rPr>
          <w:rFonts w:ascii="Times New Roman" w:hAnsi="Times New Roman" w:cs="Times New Roman"/>
          <w:b/>
          <w:sz w:val="28"/>
          <w:szCs w:val="28"/>
        </w:rPr>
        <w:t>навигации</w:t>
      </w:r>
      <w:r w:rsidRPr="009E1A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>class Frame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AC012A" w:rsidRPr="00AC012A" w:rsidRDefault="00AC012A" w:rsidP="00AC012A">
      <w:pPr>
        <w:ind w:left="708"/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public static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System.Windows.Contro</w:t>
      </w:r>
      <w:r>
        <w:rPr>
          <w:rFonts w:ascii="Courier New" w:hAnsi="Courier New" w:cs="Courier New"/>
          <w:lang w:val="en-US"/>
        </w:rPr>
        <w:t>ls.Frame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FrameOBJ</w:t>
      </w:r>
      <w:proofErr w:type="spellEnd"/>
      <w:r>
        <w:rPr>
          <w:rFonts w:ascii="Courier New" w:hAnsi="Courier New" w:cs="Courier New"/>
          <w:lang w:val="en-US"/>
        </w:rPr>
        <w:t xml:space="preserve"> { get; set; }</w:t>
      </w:r>
      <w:r w:rsidRPr="00AC012A">
        <w:rPr>
          <w:rFonts w:ascii="Courier New" w:hAnsi="Courier New" w:cs="Courier New"/>
          <w:lang w:val="en-US"/>
        </w:rPr>
        <w:t xml:space="preserve">   </w:t>
      </w:r>
    </w:p>
    <w:p w:rsid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AC012A" w:rsidRPr="009E1A28" w:rsidRDefault="00AC012A" w:rsidP="00AC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MainPage.cs</w:t>
      </w:r>
      <w:proofErr w:type="spellEnd"/>
      <w:r w:rsidRPr="009E1A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MainWindow</w:t>
      </w:r>
      <w:proofErr w:type="spellEnd"/>
      <w:r w:rsidRPr="00AC012A">
        <w:rPr>
          <w:rFonts w:ascii="Courier New" w:hAnsi="Courier New" w:cs="Courier New"/>
          <w:lang w:val="en-US"/>
        </w:rPr>
        <w:t>(</w:t>
      </w:r>
      <w:proofErr w:type="gramEnd"/>
      <w:r w:rsidRPr="00AC012A">
        <w:rPr>
          <w:rFonts w:ascii="Courier New" w:hAnsi="Courier New" w:cs="Courier New"/>
          <w:lang w:val="en-US"/>
        </w:rPr>
        <w:t>)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{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InitializeComponent</w:t>
      </w:r>
      <w:proofErr w:type="spellEnd"/>
      <w:r w:rsidRPr="00AC012A">
        <w:rPr>
          <w:rFonts w:ascii="Courier New" w:hAnsi="Courier New" w:cs="Courier New"/>
          <w:lang w:val="en-US"/>
        </w:rPr>
        <w:t>(</w:t>
      </w:r>
      <w:proofErr w:type="gramEnd"/>
      <w:r w:rsidRPr="00AC012A">
        <w:rPr>
          <w:rFonts w:ascii="Courier New" w:hAnsi="Courier New" w:cs="Courier New"/>
          <w:lang w:val="en-US"/>
        </w:rPr>
        <w:t>);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ObjClas.Frame.FrameOBJ</w:t>
      </w:r>
      <w:proofErr w:type="spellEnd"/>
      <w:proofErr w:type="gramEnd"/>
      <w:r w:rsidRPr="00A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AC012A">
        <w:rPr>
          <w:rFonts w:ascii="Courier New" w:hAnsi="Courier New" w:cs="Courier New"/>
          <w:lang w:val="en-US"/>
        </w:rPr>
        <w:t>MainFrame</w:t>
      </w:r>
      <w:proofErr w:type="spellEnd"/>
      <w:r w:rsidRPr="00AC012A">
        <w:rPr>
          <w:rFonts w:ascii="Courier New" w:hAnsi="Courier New" w:cs="Courier New"/>
          <w:lang w:val="en-US"/>
        </w:rPr>
        <w:t>;</w:t>
      </w:r>
    </w:p>
    <w:p w:rsidR="00AC012A" w:rsidRPr="006838E3" w:rsidRDefault="00AC012A" w:rsidP="006838E3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</w:t>
      </w:r>
      <w:r w:rsidR="006838E3">
        <w:rPr>
          <w:rFonts w:ascii="Courier New" w:hAnsi="Courier New" w:cs="Courier New"/>
          <w:lang w:val="en-US"/>
        </w:rPr>
        <w:tab/>
      </w:r>
      <w:r w:rsidR="006838E3" w:rsidRPr="006838E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ObjClas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FrameOBJ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en"/>
          <w:rFonts w:ascii="Courier New" w:hAnsi="Courier New" w:cs="Courier New"/>
          <w:shd w:val="clear" w:color="auto" w:fill="FFFFFF"/>
          <w:lang w:val="en-US"/>
        </w:rPr>
        <w:t>Navigate</w:t>
      </w:r>
      <w:proofErr w:type="spellEnd"/>
      <w:proofErr w:type="gram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</w:t>
      </w:r>
      <w:r w:rsidR="006838E3" w:rsidRPr="006838E3">
        <w:rPr>
          <w:rStyle w:val="pl-k"/>
          <w:rFonts w:ascii="Courier New" w:hAnsi="Courier New" w:cs="Courier New"/>
          <w:shd w:val="clear" w:color="auto" w:fill="FFFFFF"/>
          <w:lang w:val="en-US"/>
        </w:rPr>
        <w:t>new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 xml:space="preserve"> </w:t>
      </w:r>
      <w:proofErr w:type="spellStart"/>
      <w:r w:rsidR="006838E3" w:rsidRPr="006838E3">
        <w:rPr>
          <w:rStyle w:val="pl-token"/>
          <w:rFonts w:ascii="Courier New" w:hAnsi="Courier New" w:cs="Courier New"/>
          <w:shd w:val="clear" w:color="auto" w:fill="FFFFFF"/>
          <w:lang w:val="en-US"/>
        </w:rPr>
        <w:t>AuthorizationPage</w:t>
      </w:r>
      <w:proofErr w:type="spell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());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</w:t>
      </w:r>
    </w:p>
    <w:p w:rsidR="00AC012A" w:rsidRPr="00AC012A" w:rsidRDefault="00AC012A" w:rsidP="00AC012A">
      <w:pPr>
        <w:rPr>
          <w:rFonts w:ascii="Courier New" w:hAnsi="Courier New" w:cs="Courier New"/>
        </w:rPr>
      </w:pPr>
      <w:r w:rsidRPr="00AC012A">
        <w:rPr>
          <w:rFonts w:ascii="Courier New" w:hAnsi="Courier New" w:cs="Courier New"/>
          <w:lang w:val="en-US"/>
        </w:rPr>
        <w:t xml:space="preserve">        </w:t>
      </w:r>
      <w:r w:rsidRPr="00AC012A">
        <w:rPr>
          <w:rFonts w:ascii="Courier New" w:hAnsi="Courier New" w:cs="Courier New"/>
        </w:rPr>
        <w:t>}</w:t>
      </w:r>
    </w:p>
    <w:p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1.6. Организация доступа к данным из приложения</w:t>
      </w:r>
    </w:p>
    <w:p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1.6.1. Использование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D700C9" w:rsidRPr="006838E3">
        <w:rPr>
          <w:rFonts w:ascii="Times New Roman" w:hAnsi="Times New Roman" w:cs="Times New Roman"/>
          <w:sz w:val="28"/>
          <w:szCs w:val="28"/>
        </w:rPr>
        <w:t>-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700C9" w:rsidRPr="006838E3">
        <w:rPr>
          <w:rFonts w:ascii="Times New Roman" w:hAnsi="Times New Roman" w:cs="Times New Roman"/>
          <w:sz w:val="28"/>
          <w:szCs w:val="28"/>
        </w:rPr>
        <w:t>.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для связи с базой данных</w:t>
      </w:r>
      <w:r w:rsidR="002C1D9A" w:rsidRPr="006838E3">
        <w:rPr>
          <w:rFonts w:ascii="Times New Roman" w:hAnsi="Times New Roman" w:cs="Times New Roman"/>
          <w:sz w:val="28"/>
          <w:szCs w:val="28"/>
        </w:rPr>
        <w:t>(</w:t>
      </w:r>
      <w:r w:rsidR="002416D2" w:rsidRPr="006838E3">
        <w:rPr>
          <w:rFonts w:ascii="Times New Roman" w:hAnsi="Times New Roman" w:cs="Times New Roman"/>
          <w:sz w:val="28"/>
          <w:szCs w:val="28"/>
        </w:rPr>
        <w:t>теория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:rsidR="00352FDB" w:rsidRPr="006838E3" w:rsidRDefault="00352FD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Для установки этой библиотеки нужно проделать следующие действия: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proofErr w:type="gramStart"/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gramEnd"/>
      <w:r w:rsidRPr="006838E3">
        <w:rPr>
          <w:rFonts w:ascii="Times New Roman" w:hAnsi="Times New Roman" w:cs="Times New Roman"/>
          <w:sz w:val="28"/>
          <w:szCs w:val="28"/>
        </w:rPr>
        <w:t xml:space="preserve"> и справа нажимаем установить</w:t>
      </w:r>
    </w:p>
    <w:p w:rsidR="00352FDB" w:rsidRPr="006838E3" w:rsidRDefault="00352FDB" w:rsidP="006838E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A8FB3" wp14:editId="5970280A">
            <wp:extent cx="5940425" cy="1866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завершена.</w:t>
      </w:r>
    </w:p>
    <w:p w:rsidR="00352FDB" w:rsidRPr="006838E3" w:rsidRDefault="00352FDB" w:rsidP="00352FD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Как обращаться к базе данных через эту библиотеку описано ниже.</w:t>
      </w:r>
    </w:p>
    <w:p w:rsidR="0052467C" w:rsidRPr="006838E3" w:rsidRDefault="003F609B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1.6.2. 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Создание приложения с применением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416D2" w:rsidRPr="006838E3">
        <w:rPr>
          <w:rFonts w:ascii="Times New Roman" w:hAnsi="Times New Roman" w:cs="Times New Roman"/>
          <w:sz w:val="28"/>
          <w:szCs w:val="28"/>
        </w:rPr>
        <w:t>подключение к БД, модули отображения данных, добавления, редактирования, поиска, фильтрации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:rsidR="00AC012A" w:rsidRPr="006838E3" w:rsidRDefault="00AC012A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базы данных проходила в </w:t>
      </w:r>
      <w:r w:rsidR="00D700C9" w:rsidRPr="006838E3">
        <w:rPr>
          <w:rFonts w:ascii="Times New Roman" w:hAnsi="Times New Roman" w:cs="Times New Roman"/>
          <w:sz w:val="28"/>
          <w:szCs w:val="28"/>
        </w:rPr>
        <w:t>веб-сервисе</w:t>
      </w:r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838E3">
        <w:rPr>
          <w:rFonts w:ascii="Times New Roman" w:hAnsi="Times New Roman" w:cs="Times New Roman"/>
          <w:sz w:val="28"/>
          <w:szCs w:val="28"/>
        </w:rPr>
        <w:t xml:space="preserve">.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База данных имеет следующие коллекции:</w:t>
      </w:r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proofErr w:type="spellEnd"/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Cathegoryid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ategoryName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ImageUrlItem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NameItemLearn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Id_ItemLearn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ImageLearnCat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IdLearnCat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TextQuest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Id_quest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Id_test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MedalImage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NameTestDone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ScorePercennt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Role</w:t>
      </w:r>
    </w:p>
    <w:p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NameRole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NameTema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RightAnswerId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BirthDay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</w:p>
    <w:p w:rsidR="0052467C" w:rsidRPr="001776F7" w:rsidRDefault="0052467C" w:rsidP="00D700C9">
      <w:pPr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sz w:val="24"/>
          <w:szCs w:val="24"/>
        </w:rPr>
        <w:t>В веб-сервисе база данных выглядит следующим образом:</w:t>
      </w:r>
    </w:p>
    <w:p w:rsidR="0052467C" w:rsidRPr="001776F7" w:rsidRDefault="0052467C" w:rsidP="0052467C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6925" cy="21869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05" cy="21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C9" w:rsidRPr="006838E3" w:rsidRDefault="00D700C9" w:rsidP="006838E3">
      <w:pPr>
        <w:pStyle w:val="11"/>
      </w:pPr>
      <w:r w:rsidRPr="006838E3">
        <w:t>Подключения в базе данных осуществляется следующим программным кодом: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lastRenderedPageBreak/>
        <w:t xml:space="preserve">Using </w:t>
      </w:r>
      <w:proofErr w:type="spellStart"/>
      <w:r w:rsidRPr="00D700C9">
        <w:rPr>
          <w:lang w:val="en-US"/>
        </w:rPr>
        <w:t>Firebase.Database</w:t>
      </w:r>
      <w:proofErr w:type="spellEnd"/>
      <w:r w:rsidRPr="00D700C9">
        <w:rPr>
          <w:lang w:val="en-US"/>
        </w:rPr>
        <w:t>;</w:t>
      </w:r>
    </w:p>
    <w:p w:rsidR="00D700C9" w:rsidRPr="00D700C9" w:rsidRDefault="00D700C9" w:rsidP="006838E3">
      <w:pPr>
        <w:pStyle w:val="11"/>
        <w:rPr>
          <w:lang w:val="en-US"/>
        </w:rPr>
      </w:pPr>
      <w:proofErr w:type="spellStart"/>
      <w:r w:rsidRPr="00D700C9">
        <w:rPr>
          <w:lang w:val="en-US"/>
        </w:rPr>
        <w:t>FirebaseClient</w:t>
      </w:r>
      <w:proofErr w:type="spellEnd"/>
      <w:r w:rsidRPr="00D700C9">
        <w:rPr>
          <w:lang w:val="en-US"/>
        </w:rPr>
        <w:t xml:space="preserve"> client;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public </w:t>
      </w:r>
      <w:r w:rsidRPr="00D700C9">
        <w:t>С</w:t>
      </w:r>
      <w:proofErr w:type="spellStart"/>
      <w:proofErr w:type="gramStart"/>
      <w:r w:rsidRPr="00D700C9">
        <w:rPr>
          <w:lang w:val="en-US"/>
        </w:rPr>
        <w:t>athegoryServices</w:t>
      </w:r>
      <w:proofErr w:type="spellEnd"/>
      <w:r w:rsidRPr="00D700C9">
        <w:rPr>
          <w:lang w:val="en-US"/>
        </w:rPr>
        <w:t>(</w:t>
      </w:r>
      <w:proofErr w:type="gramEnd"/>
      <w:r w:rsidRPr="00D700C9">
        <w:rPr>
          <w:lang w:val="en-US"/>
        </w:rPr>
        <w:t>)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{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    client = new FirebaseClient("https://victorinaproject-default-rtdb.firebaseio.com/");</w:t>
      </w:r>
    </w:p>
    <w:p w:rsidR="00D700C9" w:rsidRDefault="00D700C9" w:rsidP="006838E3">
      <w:pPr>
        <w:pStyle w:val="11"/>
      </w:pPr>
      <w:r w:rsidRPr="009E1A28">
        <w:rPr>
          <w:lang w:val="en-US"/>
        </w:rPr>
        <w:t xml:space="preserve">        </w:t>
      </w:r>
      <w:r w:rsidRPr="00D700C9">
        <w:t>}</w:t>
      </w:r>
    </w:p>
    <w:p w:rsidR="00D700C9" w:rsidRPr="006838E3" w:rsidRDefault="00D700C9" w:rsidP="00D700C9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Примеры программное реализации функции Добавления/Редактирование/Удаления/Просмотр на примере одной из модели данных(</w:t>
      </w:r>
      <w:r w:rsidR="001776F7" w:rsidRPr="006838E3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6838E3">
        <w:rPr>
          <w:rFonts w:ascii="Times New Roman" w:hAnsi="Times New Roman" w:cs="Times New Roman"/>
          <w:sz w:val="28"/>
          <w:szCs w:val="28"/>
        </w:rPr>
        <w:t>)</w:t>
      </w:r>
    </w:p>
    <w:p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Pr="006838E3">
        <w:rPr>
          <w:rFonts w:ascii="Times New Roman" w:hAnsi="Times New Roman" w:cs="Times New Roman"/>
          <w:b/>
          <w:sz w:val="32"/>
          <w:szCs w:val="32"/>
        </w:rPr>
        <w:t>Удаление</w:t>
      </w: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DeleteQuest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00C9">
        <w:rPr>
          <w:rFonts w:ascii="Courier New" w:hAnsi="Courier New" w:cs="Courier New"/>
          <w:lang w:val="en-US"/>
        </w:rPr>
        <w:t>int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2124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keytodelete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</w:t>
      </w:r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gramEnd"/>
      <w:r w:rsidRPr="00D700C9">
        <w:rPr>
          <w:rFonts w:ascii="Courier New" w:hAnsi="Courier New" w:cs="Courier New"/>
          <w:lang w:val="en-US"/>
        </w:rPr>
        <w:t xml:space="preserve">("Questions").OnceAsync&lt;Questions&gt;()).FirstOrDefault(a =&gt; </w:t>
      </w:r>
      <w:proofErr w:type="spellStart"/>
      <w:r w:rsidRPr="00D700C9">
        <w:rPr>
          <w:rFonts w:ascii="Courier New" w:hAnsi="Courier New" w:cs="Courier New"/>
          <w:lang w:val="en-US"/>
        </w:rPr>
        <w:t>a.Object.id_quest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:rsidR="00D700C9" w:rsidRPr="00D700C9" w:rsidRDefault="00D700C9" w:rsidP="00D700C9">
      <w:pPr>
        <w:ind w:left="2124" w:firstLine="33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("Questions").Child(</w:t>
      </w:r>
      <w:proofErr w:type="spellStart"/>
      <w:r w:rsidRPr="00D700C9">
        <w:rPr>
          <w:rFonts w:ascii="Courier New" w:hAnsi="Courier New" w:cs="Courier New"/>
          <w:lang w:val="en-US"/>
        </w:rPr>
        <w:t>keytodelete.Key</w:t>
      </w:r>
      <w:proofErr w:type="spellEnd"/>
      <w:r w:rsidRPr="00D700C9">
        <w:rPr>
          <w:rFonts w:ascii="Courier New" w:hAnsi="Courier New" w:cs="Courier New"/>
          <w:lang w:val="en-US"/>
        </w:rPr>
        <w:t>).</w:t>
      </w:r>
      <w:proofErr w:type="spellStart"/>
      <w:r w:rsidRPr="00D700C9">
        <w:rPr>
          <w:rFonts w:ascii="Courier New" w:hAnsi="Courier New" w:cs="Courier New"/>
          <w:lang w:val="en-US"/>
        </w:rPr>
        <w:t>DeleteAsync</w:t>
      </w:r>
      <w:proofErr w:type="spellEnd"/>
      <w:r w:rsidRPr="00D700C9">
        <w:rPr>
          <w:rFonts w:ascii="Courier New" w:hAnsi="Courier New" w:cs="Courier New"/>
          <w:lang w:val="en-US"/>
        </w:rPr>
        <w:t>();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D700C9" w:rsidRPr="001776F7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76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1776F7"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AddQuest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questions =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GetQuestionsAsync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>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("Questions").</w:t>
      </w:r>
      <w:proofErr w:type="spellStart"/>
      <w:r w:rsidRPr="00D700C9">
        <w:rPr>
          <w:rFonts w:ascii="Courier New" w:hAnsi="Courier New" w:cs="Courier New"/>
          <w:lang w:val="en-US"/>
        </w:rPr>
        <w:t>PostAsync</w:t>
      </w:r>
      <w:proofErr w:type="spellEnd"/>
      <w:r w:rsidRPr="00D700C9">
        <w:rPr>
          <w:rFonts w:ascii="Courier New" w:hAnsi="Courier New" w:cs="Courier New"/>
          <w:lang w:val="en-US"/>
        </w:rPr>
        <w:t>(new Questions()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questions.Count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 xml:space="preserve"> + 1,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quest_answer1 = questanswer1,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quest_answer2 = questanswer2,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quest_answer3 = questanswer3,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quest_answer4 = questanswer4,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  <w:proofErr w:type="gramEnd"/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});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6838E3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UpdateQuestions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00C9">
        <w:rPr>
          <w:rFonts w:ascii="Courier New" w:hAnsi="Courier New" w:cs="Courier New"/>
          <w:lang w:val="en-US"/>
        </w:rPr>
        <w:t>int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id_Quest,string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keyquest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</w:t>
      </w:r>
      <w:proofErr w:type="spellStart"/>
      <w:r w:rsidRPr="00D700C9">
        <w:rPr>
          <w:rFonts w:ascii="Courier New" w:hAnsi="Courier New" w:cs="Courier New"/>
          <w:lang w:val="en-US"/>
        </w:rPr>
        <w:t>OnceAsync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&lt;Questions&gt;())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</w:t>
      </w:r>
      <w:proofErr w:type="spellStart"/>
      <w:r w:rsidRPr="00D700C9">
        <w:rPr>
          <w:rFonts w:ascii="Courier New" w:hAnsi="Courier New" w:cs="Courier New"/>
          <w:lang w:val="en-US"/>
        </w:rPr>
        <w:t>FirstOrDefault</w:t>
      </w:r>
      <w:proofErr w:type="spellEnd"/>
      <w:proofErr w:type="gramEnd"/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(a =&gt;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a.Object.id</w:t>
      </w:r>
      <w:proofErr w:type="gramEnd"/>
      <w:r w:rsidRPr="00D700C9">
        <w:rPr>
          <w:rFonts w:ascii="Courier New" w:hAnsi="Courier New" w:cs="Courier New"/>
          <w:lang w:val="en-US"/>
        </w:rPr>
        <w:t>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:rsidR="00D700C9" w:rsidRPr="00D700C9" w:rsidRDefault="00D700C9" w:rsidP="00D700C9">
      <w:pPr>
        <w:ind w:left="11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Questions quest = new </w:t>
      </w:r>
      <w:proofErr w:type="gramStart"/>
      <w:r w:rsidRPr="00D700C9">
        <w:rPr>
          <w:rFonts w:ascii="Courier New" w:hAnsi="Courier New" w:cs="Courier New"/>
          <w:lang w:val="en-US"/>
        </w:rPr>
        <w:t>Questions(</w:t>
      </w:r>
      <w:proofErr w:type="gramEnd"/>
      <w:r w:rsidRPr="00D700C9">
        <w:rPr>
          <w:rFonts w:ascii="Courier New" w:hAnsi="Courier New" w:cs="Courier New"/>
          <w:lang w:val="en-US"/>
        </w:rPr>
        <w:t>) {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  <w:r w:rsidRPr="00D700C9">
        <w:rPr>
          <w:rFonts w:ascii="Courier New" w:hAnsi="Courier New" w:cs="Courier New"/>
          <w:lang w:val="en-US"/>
        </w:rPr>
        <w:t xml:space="preserve">, quest_answer1 = questanswer1, quest_answer2 = questanswer2, quest_answer3 = questanswer3, quest_answer4 = questanswer4,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};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.Child</w:t>
      </w:r>
      <w:proofErr w:type="gramEnd"/>
      <w:r w:rsidRPr="00D700C9">
        <w:rPr>
          <w:rFonts w:ascii="Courier New" w:hAnsi="Courier New" w:cs="Courier New"/>
          <w:lang w:val="en-US"/>
        </w:rPr>
        <w:t>(</w:t>
      </w:r>
      <w:proofErr w:type="spellStart"/>
      <w:r w:rsidRPr="00D700C9">
        <w:rPr>
          <w:rFonts w:ascii="Courier New" w:hAnsi="Courier New" w:cs="Courier New"/>
          <w:lang w:val="en-US"/>
        </w:rPr>
        <w:t>keyquest.Key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776F7">
        <w:rPr>
          <w:rFonts w:ascii="Courier New" w:hAnsi="Courier New" w:cs="Courier New"/>
          <w:lang w:val="en-US"/>
        </w:rPr>
        <w:t>.</w:t>
      </w:r>
      <w:proofErr w:type="spellStart"/>
      <w:r w:rsidRPr="001776F7">
        <w:rPr>
          <w:rFonts w:ascii="Courier New" w:hAnsi="Courier New" w:cs="Courier New"/>
          <w:lang w:val="en-US"/>
        </w:rPr>
        <w:t>PutAsync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(quest);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D700C9" w:rsidRPr="009E1A28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1A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6838E3">
        <w:rPr>
          <w:rFonts w:ascii="Times New Roman" w:hAnsi="Times New Roman" w:cs="Times New Roman"/>
          <w:b/>
          <w:sz w:val="28"/>
          <w:szCs w:val="28"/>
        </w:rPr>
        <w:t>Просмотр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776F7">
        <w:rPr>
          <w:rFonts w:ascii="Courier New" w:hAnsi="Courier New" w:cs="Courier New"/>
          <w:lang w:val="en-US"/>
        </w:rPr>
        <w:t>async</w:t>
      </w:r>
      <w:proofErr w:type="spellEnd"/>
      <w:r w:rsidRPr="001776F7">
        <w:rPr>
          <w:rFonts w:ascii="Courier New" w:hAnsi="Courier New" w:cs="Courier New"/>
          <w:lang w:val="en-US"/>
        </w:rPr>
        <w:t xml:space="preserve"> Task&lt;List&lt;Questions&gt;&gt;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gramEnd"/>
      <w:r w:rsidRPr="001776F7">
        <w:rPr>
          <w:rFonts w:ascii="Courier New" w:hAnsi="Courier New" w:cs="Courier New"/>
          <w:lang w:val="en-US"/>
        </w:rPr>
        <w:t>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questions = (await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("Questions").</w:t>
      </w:r>
      <w:proofErr w:type="spellStart"/>
      <w:r w:rsidRPr="001776F7">
        <w:rPr>
          <w:rFonts w:ascii="Courier New" w:hAnsi="Courier New" w:cs="Courier New"/>
          <w:lang w:val="en-US"/>
        </w:rPr>
        <w:t>OnceAsync</w:t>
      </w:r>
      <w:proofErr w:type="spellEnd"/>
      <w:r w:rsidRPr="001776F7">
        <w:rPr>
          <w:rFonts w:ascii="Courier New" w:hAnsi="Courier New" w:cs="Courier New"/>
          <w:lang w:val="en-US"/>
        </w:rPr>
        <w:t>&lt;Questions&gt;()).Select(f =&gt; new Questions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f.Object.id</w:t>
      </w:r>
      <w:proofErr w:type="gramEnd"/>
      <w:r w:rsidRPr="001776F7">
        <w:rPr>
          <w:rFonts w:ascii="Courier New" w:hAnsi="Courier New" w:cs="Courier New"/>
          <w:lang w:val="en-US"/>
        </w:rPr>
        <w:t>_quest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f.Object.id</w:t>
      </w:r>
      <w:proofErr w:type="gramEnd"/>
      <w:r w:rsidRPr="001776F7">
        <w:rPr>
          <w:rFonts w:ascii="Courier New" w:hAnsi="Courier New" w:cs="Courier New"/>
          <w:lang w:val="en-US"/>
        </w:rPr>
        <w:t>_test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quest_answer1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_answer1,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quest_answer2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_answer2,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quest_answer3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_answer3,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lastRenderedPageBreak/>
        <w:t xml:space="preserve">                quest_answer4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_answer4,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TextQuest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f.Object.TextQuest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quest_rightanswer</w:t>
      </w:r>
      <w:proofErr w:type="spellEnd"/>
      <w:r w:rsidRPr="001776F7"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_rightanswer</w:t>
      </w:r>
      <w:proofErr w:type="spellEnd"/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  <w:proofErr w:type="gramStart"/>
      <w:r w:rsidRPr="001776F7">
        <w:rPr>
          <w:rFonts w:ascii="Courier New" w:hAnsi="Courier New" w:cs="Courier New"/>
          <w:lang w:val="en-US"/>
        </w:rPr>
        <w:t>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questions;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1776F7">
        <w:rPr>
          <w:rFonts w:ascii="Courier New" w:hAnsi="Courier New" w:cs="Courier New"/>
          <w:lang w:val="en-US"/>
        </w:rPr>
        <w:t>async</w:t>
      </w:r>
      <w:proofErr w:type="spellEnd"/>
      <w:r w:rsidRPr="001776F7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 xml:space="preserve">&lt;Questions&gt;&gt;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GetQuestionsAsyncBYTest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76F7">
        <w:rPr>
          <w:rFonts w:ascii="Courier New" w:hAnsi="Courier New" w:cs="Courier New"/>
          <w:lang w:val="en-US"/>
        </w:rPr>
        <w:t>int</w:t>
      </w:r>
      <w:proofErr w:type="spellEnd"/>
      <w:r w:rsidRPr="001776F7">
        <w:rPr>
          <w:rFonts w:ascii="Courier New" w:hAnsi="Courier New" w:cs="Courier New"/>
          <w:lang w:val="en-US"/>
        </w:rPr>
        <w:t xml:space="preserve">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>&lt;Questions</w:t>
      </w:r>
      <w:proofErr w:type="gramStart"/>
      <w:r w:rsidRPr="001776F7">
        <w:rPr>
          <w:rFonts w:ascii="Courier New" w:hAnsi="Courier New" w:cs="Courier New"/>
          <w:lang w:val="en-US"/>
        </w:rPr>
        <w:t>&gt;(</w:t>
      </w:r>
      <w:proofErr w:type="gramEnd"/>
      <w:r w:rsidRPr="001776F7">
        <w:rPr>
          <w:rFonts w:ascii="Courier New" w:hAnsi="Courier New" w:cs="Courier New"/>
          <w:lang w:val="en-US"/>
        </w:rPr>
        <w:t>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items = (await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gramEnd"/>
      <w:r w:rsidRPr="001776F7">
        <w:rPr>
          <w:rFonts w:ascii="Courier New" w:hAnsi="Courier New" w:cs="Courier New"/>
          <w:lang w:val="en-US"/>
        </w:rPr>
        <w:t xml:space="preserve">)).Where(p =&gt; </w:t>
      </w:r>
      <w:proofErr w:type="spellStart"/>
      <w:r w:rsidRPr="001776F7">
        <w:rPr>
          <w:rFonts w:ascii="Courier New" w:hAnsi="Courier New" w:cs="Courier New"/>
          <w:lang w:val="en-US"/>
        </w:rPr>
        <w:t>p.id_test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==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r w:rsidRPr="001776F7">
        <w:rPr>
          <w:rFonts w:ascii="Courier New" w:hAnsi="Courier New" w:cs="Courier New"/>
          <w:lang w:val="en-US"/>
        </w:rPr>
        <w:t>();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foreach</w:t>
      </w:r>
      <w:proofErr w:type="spellEnd"/>
      <w:r w:rsidRPr="001776F7">
        <w:rPr>
          <w:rFonts w:ascii="Courier New" w:hAnsi="Courier New" w:cs="Courier New"/>
          <w:lang w:val="en-US"/>
        </w:rPr>
        <w:t xml:space="preserve"> (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item in items)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QuestionsByTest.Add</w:t>
      </w:r>
      <w:proofErr w:type="spellEnd"/>
      <w:r w:rsidRPr="001776F7">
        <w:rPr>
          <w:rFonts w:ascii="Courier New" w:hAnsi="Courier New" w:cs="Courier New"/>
          <w:lang w:val="en-US"/>
        </w:rPr>
        <w:t>(item);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>;</w:t>
      </w:r>
    </w:p>
    <w:p w:rsidR="001776F7" w:rsidRDefault="001776F7" w:rsidP="001776F7">
      <w:pPr>
        <w:ind w:left="567"/>
        <w:rPr>
          <w:rFonts w:ascii="Courier New" w:hAnsi="Courier New" w:cs="Courier New"/>
        </w:rPr>
      </w:pPr>
      <w:r w:rsidRPr="001776F7">
        <w:rPr>
          <w:rFonts w:ascii="Courier New" w:hAnsi="Courier New" w:cs="Courier New"/>
          <w:lang w:val="en-US"/>
        </w:rPr>
        <w:t xml:space="preserve">        </w:t>
      </w:r>
      <w:r w:rsidRPr="001776F7">
        <w:rPr>
          <w:rFonts w:ascii="Courier New" w:hAnsi="Courier New" w:cs="Courier New"/>
        </w:rPr>
        <w:t>}</w:t>
      </w:r>
    </w:p>
    <w:p w:rsidR="006838E3" w:rsidRPr="006838E3" w:rsidRDefault="006838E3" w:rsidP="001776F7">
      <w:pPr>
        <w:ind w:left="567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Работа с другими коллекциями данных происходит аналогичным образом.</w:t>
      </w:r>
    </w:p>
    <w:p w:rsidR="007637D4" w:rsidRPr="007637D4" w:rsidRDefault="007637D4" w:rsidP="006838E3">
      <w:pPr>
        <w:pStyle w:val="11"/>
      </w:pPr>
      <w:r w:rsidRPr="007637D4">
        <w:t xml:space="preserve">2. Разработка программных модулей в среде </w:t>
      </w:r>
      <w:r w:rsidRPr="007637D4">
        <w:rPr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2.1. Установки и настройка среды </w:t>
      </w:r>
      <w:proofErr w:type="spellStart"/>
      <w:r w:rsidRPr="007637D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2.2. Особенности задания имен переменных и правила организации кода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2.3. Работа с циклами, строками и списками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2.3.1 Выполнений задач на ветвление.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2.3.2 Отладка программного кода встроенными методами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2.3.3 Выполнение задач на строки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2.3.4 Выполнение задач на списки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2.4. Именованные массивы – словари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2.4.1 Понятие и назначение словарей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2.4.2 Использование методов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1)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2.4.2 Разработка программы по обработке коллекций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2,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2.4.3 Разработка интерфейса программы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 2.5. Картежи. Работа с файлами в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2.5.1 Понятие картежей и их назначение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Основы работы с внешними файлами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Добавление в программу функционала по работе с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637D4">
        <w:rPr>
          <w:rFonts w:ascii="Times New Roman" w:hAnsi="Times New Roman" w:cs="Times New Roman"/>
          <w:sz w:val="24"/>
          <w:szCs w:val="24"/>
        </w:rPr>
        <w:t xml:space="preserve"> файлами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(программа из п.2.4.2)</w:t>
      </w:r>
    </w:p>
    <w:p w:rsidR="003254FB" w:rsidRDefault="003254F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D4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мобильных приложений.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Разработка дизайна мобильного приложения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Разработка класса на языке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 xml:space="preserve">Работа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P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Структура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3.3.2 </w:t>
      </w:r>
      <w:r>
        <w:rPr>
          <w:rFonts w:ascii="Times New Roman" w:hAnsi="Times New Roman" w:cs="Times New Roman"/>
          <w:sz w:val="24"/>
          <w:szCs w:val="24"/>
        </w:rPr>
        <w:t>Создание проекта по заданию</w:t>
      </w:r>
    </w:p>
    <w:p w:rsidR="001225EB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Тестирование программных модулей</w:t>
      </w:r>
    </w:p>
    <w:p w:rsidR="00D921D6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0557F2">
        <w:rPr>
          <w:rFonts w:ascii="Times New Roman" w:hAnsi="Times New Roman" w:cs="Times New Roman"/>
          <w:sz w:val="24"/>
          <w:szCs w:val="24"/>
        </w:rPr>
        <w:t>План тестирования (</w:t>
      </w:r>
      <w:r w:rsidR="000557F2" w:rsidRPr="000557F2">
        <w:rPr>
          <w:rFonts w:ascii="Times New Roman" w:hAnsi="Times New Roman" w:cs="Times New Roman"/>
          <w:sz w:val="24"/>
          <w:szCs w:val="24"/>
          <w:highlight w:val="yellow"/>
        </w:rPr>
        <w:t>перечислить функции, которые будут тестироваться</w:t>
      </w:r>
      <w:r w:rsidR="000557F2">
        <w:rPr>
          <w:rFonts w:ascii="Times New Roman" w:hAnsi="Times New Roman" w:cs="Times New Roman"/>
          <w:sz w:val="24"/>
          <w:szCs w:val="24"/>
        </w:rPr>
        <w:t>)</w:t>
      </w:r>
    </w:p>
    <w:p w:rsidR="009E1A28" w:rsidRPr="00505783" w:rsidRDefault="009E1A28" w:rsidP="005057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3">
        <w:rPr>
          <w:rFonts w:ascii="Times New Roman" w:hAnsi="Times New Roman" w:cs="Times New Roman"/>
          <w:sz w:val="28"/>
          <w:szCs w:val="28"/>
        </w:rPr>
        <w:t>Тестирование авторизации, и правильности переходов на страницу после авторизации (в зависимости от роли пользователя).</w:t>
      </w:r>
    </w:p>
    <w:p w:rsidR="009E1A28" w:rsidRPr="00505783" w:rsidRDefault="009E1A28" w:rsidP="005057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3">
        <w:rPr>
          <w:rFonts w:ascii="Times New Roman" w:hAnsi="Times New Roman" w:cs="Times New Roman"/>
          <w:sz w:val="28"/>
          <w:szCs w:val="28"/>
        </w:rPr>
        <w:t>Тестирование функционала «Тестирования» получение результатов тестирования</w:t>
      </w:r>
    </w:p>
    <w:p w:rsidR="009E1A28" w:rsidRPr="00505783" w:rsidRDefault="009E1A28" w:rsidP="005057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783">
        <w:rPr>
          <w:rFonts w:ascii="Times New Roman" w:hAnsi="Times New Roman" w:cs="Times New Roman"/>
          <w:sz w:val="28"/>
          <w:szCs w:val="28"/>
        </w:rPr>
        <w:t>Изменение личных данных самим пользователем на странице «Профиль»</w:t>
      </w:r>
    </w:p>
    <w:p w:rsidR="009E1A28" w:rsidRPr="00505783" w:rsidRDefault="009E1A28" w:rsidP="005057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783">
        <w:rPr>
          <w:rFonts w:ascii="Times New Roman" w:hAnsi="Times New Roman" w:cs="Times New Roman"/>
          <w:sz w:val="28"/>
          <w:szCs w:val="28"/>
        </w:rPr>
        <w:t>Авторизация с неверными данными</w:t>
      </w:r>
      <w:r w:rsidRPr="00505783">
        <w:rPr>
          <w:rFonts w:ascii="Times New Roman" w:hAnsi="Times New Roman" w:cs="Times New Roman"/>
          <w:sz w:val="24"/>
          <w:szCs w:val="24"/>
        </w:rPr>
        <w:t>.</w:t>
      </w: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Сценарии тестирования с результатами 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по шаблону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05783" w:rsidRPr="00505783" w:rsidRDefault="00505783" w:rsidP="00505783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>Test</w:t>
      </w:r>
      <w:r w:rsidRPr="00505783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Pr="00505783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#1</w:t>
      </w:r>
    </w:p>
    <w:tbl>
      <w:tblPr>
        <w:tblW w:w="10263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5783" w:rsidRPr="009E1A28" w:rsidTr="009E1A2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05783" w:rsidRPr="00505783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50578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50578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32" w:firstLine="9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обычного пользователя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 ввода данных пользователь должен оказаться на странице пользовательского интерфейса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05783">
            <w:pPr>
              <w:numPr>
                <w:ilvl w:val="0"/>
                <w:numId w:val="20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:rsidR="00505783" w:rsidRPr="009E1A28" w:rsidRDefault="00505783" w:rsidP="00505783">
            <w:pPr>
              <w:numPr>
                <w:ilvl w:val="0"/>
                <w:numId w:val="20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данных в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textbox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-ы(</w:t>
            </w:r>
            <w:proofErr w:type="spellStart"/>
            <w:proofErr w:type="gram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Пароль,Логин</w:t>
            </w:r>
            <w:proofErr w:type="spellEnd"/>
            <w:proofErr w:type="gram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)</w:t>
            </w:r>
          </w:p>
          <w:p w:rsidR="00505783" w:rsidRPr="009E1A28" w:rsidRDefault="00505783" w:rsidP="00505783">
            <w:pPr>
              <w:numPr>
                <w:ilvl w:val="0"/>
                <w:numId w:val="20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Потверждение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Login –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, Password-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:rsidR="00505783" w:rsidRPr="009E1A28" w:rsidRDefault="00505783" w:rsidP="00505783">
      <w:pPr>
        <w:ind w:left="57"/>
        <w:rPr>
          <w:rFonts w:ascii="Times New Roman" w:eastAsia="Microsoft YaHei" w:hAnsi="Times New Roman" w:cs="Times New Roman"/>
          <w:sz w:val="28"/>
          <w:szCs w:val="28"/>
        </w:rPr>
      </w:pPr>
    </w:p>
    <w:p w:rsidR="00505783" w:rsidRPr="009E1A28" w:rsidRDefault="00505783" w:rsidP="00505783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</w:pP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>Test case #2</w:t>
      </w:r>
    </w:p>
    <w:tbl>
      <w:tblPr>
        <w:tblW w:w="10263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5783" w:rsidRPr="009E1A28" w:rsidTr="009E1A2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9E1A28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2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пользователя с ролью администратора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ввода данных пользователь должен оказаться на странице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интерфейса.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05783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:rsidR="00505783" w:rsidRPr="009E1A28" w:rsidRDefault="00505783" w:rsidP="00505783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данных для </w:t>
            </w:r>
            <w:proofErr w:type="gram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авторизации(</w:t>
            </w:r>
            <w:proofErr w:type="gram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Аккаунт админа)</w:t>
            </w:r>
          </w:p>
          <w:p w:rsidR="00505783" w:rsidRPr="009E1A28" w:rsidRDefault="00505783" w:rsidP="00505783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Подтверждение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Login –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LogAdmin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-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Testgg</w:t>
            </w:r>
            <w:proofErr w:type="spellEnd"/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:rsidR="00505783" w:rsidRPr="009E1A28" w:rsidRDefault="00505783" w:rsidP="00505783">
      <w:pPr>
        <w:rPr>
          <w:rFonts w:ascii="Times New Roman" w:eastAsia="Microsoft YaHei" w:hAnsi="Times New Roman" w:cs="Times New Roman"/>
          <w:sz w:val="28"/>
          <w:szCs w:val="28"/>
        </w:rPr>
      </w:pPr>
    </w:p>
    <w:p w:rsidR="00505783" w:rsidRPr="009E1A28" w:rsidRDefault="00505783" w:rsidP="00505783">
      <w:pPr>
        <w:rPr>
          <w:rFonts w:ascii="Times New Roman" w:eastAsia="Microsoft YaHei" w:hAnsi="Times New Roman" w:cs="Times New Roman"/>
          <w:sz w:val="28"/>
          <w:szCs w:val="28"/>
        </w:rPr>
      </w:pPr>
      <w:r w:rsidRPr="009E1A28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505783" w:rsidRPr="009E1A28" w:rsidRDefault="00505783" w:rsidP="00505783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 xml:space="preserve">Test case </w:t>
      </w: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#3:</w:t>
      </w:r>
    </w:p>
    <w:tbl>
      <w:tblPr>
        <w:tblW w:w="10263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5783" w:rsidRPr="009E1A28" w:rsidTr="009E1A2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 пример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3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Получение результатов после прохождения тестирования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тестирования пользователю должна быть предоставлена информация о результатах прохождения(процент правильных ответов)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</w:t>
            </w:r>
          </w:p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Выбор категории</w:t>
            </w:r>
          </w:p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Переход на определенный тест</w:t>
            </w:r>
          </w:p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Прохождение теста</w:t>
            </w:r>
          </w:p>
          <w:p w:rsidR="00505783" w:rsidRPr="009E1A28" w:rsidRDefault="00505783" w:rsidP="00505783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Получение результата(в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messagebox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)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-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успешно.</w:t>
            </w:r>
          </w:p>
        </w:tc>
      </w:tr>
    </w:tbl>
    <w:p w:rsidR="00505783" w:rsidRPr="009E1A28" w:rsidRDefault="00505783" w:rsidP="00505783">
      <w:pPr>
        <w:rPr>
          <w:rFonts w:ascii="Times New Roman" w:eastAsia="Microsoft YaHei" w:hAnsi="Times New Roman" w:cs="Times New Roman"/>
          <w:sz w:val="28"/>
          <w:szCs w:val="28"/>
        </w:rPr>
      </w:pPr>
    </w:p>
    <w:p w:rsidR="00505783" w:rsidRPr="009E1A28" w:rsidRDefault="00505783" w:rsidP="00505783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 xml:space="preserve">Test case </w:t>
      </w:r>
      <w:r w:rsidRPr="009E1A28"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#4:</w:t>
      </w:r>
    </w:p>
    <w:tbl>
      <w:tblPr>
        <w:tblW w:w="10263" w:type="dxa"/>
        <w:tblInd w:w="-461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5783" w:rsidRPr="009E1A28" w:rsidTr="009E1A2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 пример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4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Личное изменение данных пользователем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 странице «Профиль» пользователь используя интерфейс может изменить личные данные введенные при регистрации.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</w:t>
            </w:r>
          </w:p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Переход на страницу профиля</w:t>
            </w:r>
          </w:p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Клик на кнопку «Разрешить редактирование»</w:t>
            </w:r>
          </w:p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Изменить данные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Email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Name</w:t>
            </w:r>
          </w:p>
          <w:p w:rsidR="00505783" w:rsidRPr="009E1A28" w:rsidRDefault="00505783" w:rsidP="0050578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«сохранить»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–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новый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email – </w:t>
            </w:r>
            <w:hyperlink r:id="rId19" w:history="1">
              <w:r w:rsidRPr="009E1A28">
                <w:rPr>
                  <w:rStyle w:val="a6"/>
                  <w:rFonts w:ascii="Times New Roman" w:eastAsia="Microsoft YaHei" w:hAnsi="Times New Roman" w:cs="Times New Roman"/>
                  <w:sz w:val="28"/>
                  <w:szCs w:val="28"/>
                  <w:lang w:val="en-US" w:eastAsia="en-AU"/>
                </w:rPr>
                <w:t>Shahanov@mail.ru</w:t>
              </w:r>
            </w:hyperlink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Name- 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Никита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:rsidR="00505783" w:rsidRPr="009E1A28" w:rsidRDefault="00505783" w:rsidP="00505783">
      <w:pPr>
        <w:rPr>
          <w:rFonts w:ascii="Times New Roman" w:eastAsia="Microsoft YaHei" w:hAnsi="Times New Roman" w:cs="Times New Roman"/>
          <w:sz w:val="28"/>
          <w:szCs w:val="28"/>
        </w:rPr>
      </w:pPr>
    </w:p>
    <w:p w:rsidR="00505783" w:rsidRPr="009E1A28" w:rsidRDefault="00505783" w:rsidP="00505783">
      <w:pPr>
        <w:rPr>
          <w:rFonts w:ascii="Times New Roman" w:eastAsia="Microsoft YaHei" w:hAnsi="Times New Roman" w:cs="Times New Roman"/>
          <w:sz w:val="28"/>
          <w:szCs w:val="28"/>
        </w:rPr>
      </w:pPr>
    </w:p>
    <w:p w:rsidR="00505783" w:rsidRPr="009E1A28" w:rsidRDefault="00505783" w:rsidP="00505783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case</w:t>
      </w:r>
      <w:proofErr w:type="spellEnd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#5:</w:t>
      </w:r>
    </w:p>
    <w:tbl>
      <w:tblPr>
        <w:tblW w:w="10263" w:type="dxa"/>
        <w:tblInd w:w="-476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05783" w:rsidRPr="009E1A28" w:rsidTr="009E1A2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5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неверных данных при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авторизациия</w:t>
            </w:r>
            <w:proofErr w:type="spellEnd"/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ввода неверных данных при авторизации пользователю должен высветится </w:t>
            </w:r>
            <w:proofErr w:type="spellStart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попап</w:t>
            </w:r>
            <w:proofErr w:type="spellEnd"/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, сообщающий о вводе неверных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05783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:rsidR="00505783" w:rsidRPr="009E1A28" w:rsidRDefault="00505783" w:rsidP="00505783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 окне авторизации ввести неверные данные</w:t>
            </w:r>
          </w:p>
          <w:p w:rsidR="00505783" w:rsidRPr="009E1A28" w:rsidRDefault="00505783" w:rsidP="00505783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Подтвердить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 12341 Password -153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505783" w:rsidRPr="009E1A28" w:rsidTr="009E1A2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9E1A28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05783" w:rsidRPr="009E1A28" w:rsidRDefault="00505783" w:rsidP="005F26EC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9E1A28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успешно.</w:t>
            </w:r>
          </w:p>
        </w:tc>
      </w:tr>
    </w:tbl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Pr="009E1A28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783" w:rsidRPr="009E1A28" w:rsidRDefault="00505783" w:rsidP="005057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A28" w:rsidRDefault="009E1A28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1A28" w:rsidRPr="00505783" w:rsidRDefault="009E1A28" w:rsidP="00505783">
      <w:pPr>
        <w:pStyle w:val="1"/>
        <w:rPr>
          <w:sz w:val="28"/>
          <w:szCs w:val="28"/>
        </w:rPr>
      </w:pPr>
      <w:r w:rsidRPr="00505783">
        <w:rPr>
          <w:sz w:val="28"/>
          <w:szCs w:val="28"/>
        </w:rPr>
        <w:t xml:space="preserve">4.3. Предложения </w:t>
      </w:r>
      <w:bookmarkStart w:id="0" w:name="_GoBack"/>
      <w:bookmarkEnd w:id="0"/>
      <w:r w:rsidRPr="00505783">
        <w:rPr>
          <w:sz w:val="28"/>
          <w:szCs w:val="28"/>
        </w:rPr>
        <w:t xml:space="preserve">по улучшению функциональности </w:t>
      </w:r>
      <w:r w:rsidRPr="00505783">
        <w:rPr>
          <w:sz w:val="28"/>
          <w:szCs w:val="28"/>
          <w:highlight w:val="yellow"/>
        </w:rPr>
        <w:t>(</w:t>
      </w:r>
      <w:proofErr w:type="spellStart"/>
      <w:r w:rsidRPr="00505783">
        <w:rPr>
          <w:sz w:val="28"/>
          <w:szCs w:val="28"/>
          <w:highlight w:val="yellow"/>
        </w:rPr>
        <w:t>фичи</w:t>
      </w:r>
      <w:proofErr w:type="spellEnd"/>
      <w:r w:rsidRPr="00505783">
        <w:rPr>
          <w:sz w:val="28"/>
          <w:szCs w:val="28"/>
          <w:highlight w:val="yellow"/>
        </w:rPr>
        <w:t>)</w:t>
      </w:r>
    </w:p>
    <w:p w:rsidR="00505783" w:rsidRPr="00505783" w:rsidRDefault="00505783" w:rsidP="0050578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505783">
        <w:rPr>
          <w:rFonts w:ascii="Times New Roman" w:hAnsi="Times New Roman" w:cs="Times New Roman"/>
          <w:b/>
          <w:sz w:val="28"/>
          <w:szCs w:val="28"/>
        </w:rPr>
        <w:t>1.  Добавление функционала получения наград за завершения категорий на 100%(</w:t>
      </w:r>
      <w:proofErr w:type="spellStart"/>
      <w:r w:rsidRPr="00505783">
        <w:rPr>
          <w:rFonts w:ascii="Times New Roman" w:hAnsi="Times New Roman" w:cs="Times New Roman"/>
          <w:b/>
          <w:sz w:val="28"/>
          <w:szCs w:val="28"/>
        </w:rPr>
        <w:t>Ачивки</w:t>
      </w:r>
      <w:proofErr w:type="spellEnd"/>
      <w:r w:rsidRPr="00505783">
        <w:rPr>
          <w:rFonts w:ascii="Times New Roman" w:hAnsi="Times New Roman" w:cs="Times New Roman"/>
          <w:b/>
          <w:sz w:val="28"/>
          <w:szCs w:val="28"/>
        </w:rPr>
        <w:t>)</w:t>
      </w:r>
    </w:p>
    <w:p w:rsidR="00505783" w:rsidRPr="00505783" w:rsidRDefault="00505783" w:rsidP="00505783">
      <w:r>
        <w:t xml:space="preserve"> 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783">
        <w:rPr>
          <w:rFonts w:ascii="Times New Roman" w:hAnsi="Times New Roman" w:cs="Times New Roman"/>
          <w:b/>
          <w:sz w:val="28"/>
          <w:szCs w:val="28"/>
        </w:rPr>
        <w:t>5. Разработка технической документации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05783">
        <w:rPr>
          <w:rFonts w:ascii="Times New Roman" w:hAnsi="Times New Roman" w:cs="Times New Roman"/>
          <w:b/>
          <w:sz w:val="28"/>
          <w:szCs w:val="28"/>
          <w:highlight w:val="yellow"/>
        </w:rPr>
        <w:t>5.1. Техническое задание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05783">
        <w:rPr>
          <w:rFonts w:ascii="Times New Roman" w:hAnsi="Times New Roman" w:cs="Times New Roman"/>
          <w:b/>
          <w:sz w:val="28"/>
          <w:szCs w:val="28"/>
          <w:highlight w:val="yellow"/>
        </w:rPr>
        <w:t>5.2. Руководство программиста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783">
        <w:rPr>
          <w:rFonts w:ascii="Times New Roman" w:hAnsi="Times New Roman" w:cs="Times New Roman"/>
          <w:b/>
          <w:sz w:val="28"/>
          <w:szCs w:val="28"/>
          <w:highlight w:val="yellow"/>
        </w:rPr>
        <w:t>5.3. Руководство пользователя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78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9E1A28" w:rsidRPr="00505783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78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9E1A28" w:rsidRPr="009E1A28" w:rsidRDefault="009E1A28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E1A28" w:rsidRPr="009E1A28" w:rsidRDefault="009E1A28" w:rsidP="009E1A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E1A28" w:rsidRPr="009E1A28" w:rsidSect="007637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A7F"/>
    <w:multiLevelType w:val="hybridMultilevel"/>
    <w:tmpl w:val="77C2D142"/>
    <w:lvl w:ilvl="0" w:tplc="F3269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9E1B81"/>
    <w:multiLevelType w:val="hybridMultilevel"/>
    <w:tmpl w:val="5218DCA6"/>
    <w:lvl w:ilvl="0" w:tplc="624EDD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5E3DC5"/>
    <w:multiLevelType w:val="multilevel"/>
    <w:tmpl w:val="EEA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2340"/>
    <w:multiLevelType w:val="hybridMultilevel"/>
    <w:tmpl w:val="A616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87AB1"/>
    <w:multiLevelType w:val="hybridMultilevel"/>
    <w:tmpl w:val="2DCA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F32CA"/>
    <w:multiLevelType w:val="hybridMultilevel"/>
    <w:tmpl w:val="A6F223BA"/>
    <w:lvl w:ilvl="0" w:tplc="6980BF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BD1C87"/>
    <w:multiLevelType w:val="multilevel"/>
    <w:tmpl w:val="28F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FD08E2"/>
    <w:multiLevelType w:val="hybridMultilevel"/>
    <w:tmpl w:val="672097D6"/>
    <w:lvl w:ilvl="0" w:tplc="899A5F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47664E"/>
    <w:multiLevelType w:val="multilevel"/>
    <w:tmpl w:val="35F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BC3DF2"/>
    <w:multiLevelType w:val="hybridMultilevel"/>
    <w:tmpl w:val="07F2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A23D5"/>
    <w:multiLevelType w:val="multilevel"/>
    <w:tmpl w:val="B60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2C5641"/>
    <w:multiLevelType w:val="multilevel"/>
    <w:tmpl w:val="661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7B8A2B4B"/>
    <w:multiLevelType w:val="multilevel"/>
    <w:tmpl w:val="35C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9"/>
  </w:num>
  <w:num w:numId="16">
    <w:abstractNumId w:val="3"/>
  </w:num>
  <w:num w:numId="17">
    <w:abstractNumId w:val="20"/>
  </w:num>
  <w:num w:numId="18">
    <w:abstractNumId w:val="11"/>
  </w:num>
  <w:num w:numId="19">
    <w:abstractNumId w:val="22"/>
  </w:num>
  <w:num w:numId="20">
    <w:abstractNumId w:val="5"/>
  </w:num>
  <w:num w:numId="21">
    <w:abstractNumId w:val="9"/>
  </w:num>
  <w:num w:numId="22">
    <w:abstractNumId w:val="1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A9"/>
    <w:rsid w:val="00036D44"/>
    <w:rsid w:val="000557F2"/>
    <w:rsid w:val="001225EB"/>
    <w:rsid w:val="00170187"/>
    <w:rsid w:val="001776F7"/>
    <w:rsid w:val="00194312"/>
    <w:rsid w:val="001F1F91"/>
    <w:rsid w:val="002416D2"/>
    <w:rsid w:val="002C0BA7"/>
    <w:rsid w:val="002C1D9A"/>
    <w:rsid w:val="003254FB"/>
    <w:rsid w:val="00352FDB"/>
    <w:rsid w:val="003F609B"/>
    <w:rsid w:val="00505783"/>
    <w:rsid w:val="0052467C"/>
    <w:rsid w:val="006838E3"/>
    <w:rsid w:val="006C47FD"/>
    <w:rsid w:val="007637D4"/>
    <w:rsid w:val="008515A9"/>
    <w:rsid w:val="009E1A28"/>
    <w:rsid w:val="00AC012A"/>
    <w:rsid w:val="00AD7E4D"/>
    <w:rsid w:val="00C35EF3"/>
    <w:rsid w:val="00D700C9"/>
    <w:rsid w:val="00D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8E25"/>
  <w15:docId w15:val="{81916E7F-2EB7-47BA-9188-1E577634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838E3"/>
    <w:pPr>
      <w:tabs>
        <w:tab w:val="right" w:leader="dot" w:pos="9345"/>
      </w:tabs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C35EF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24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2467C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2467C"/>
  </w:style>
  <w:style w:type="character" w:customStyle="1" w:styleId="10">
    <w:name w:val="Заголовок 1 Знак"/>
    <w:basedOn w:val="a0"/>
    <w:link w:val="1"/>
    <w:uiPriority w:val="9"/>
    <w:rsid w:val="00683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w">
    <w:name w:val="jw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smi">
    <w:name w:val="pl-smi"/>
    <w:basedOn w:val="a0"/>
    <w:rsid w:val="006838E3"/>
  </w:style>
  <w:style w:type="character" w:customStyle="1" w:styleId="pl-en">
    <w:name w:val="pl-en"/>
    <w:basedOn w:val="a0"/>
    <w:rsid w:val="006838E3"/>
  </w:style>
  <w:style w:type="character" w:customStyle="1" w:styleId="pl-k">
    <w:name w:val="pl-k"/>
    <w:basedOn w:val="a0"/>
    <w:rsid w:val="006838E3"/>
  </w:style>
  <w:style w:type="character" w:customStyle="1" w:styleId="pl-token">
    <w:name w:val="pl-token"/>
    <w:basedOn w:val="a0"/>
    <w:rsid w:val="006838E3"/>
  </w:style>
  <w:style w:type="table" w:styleId="a7">
    <w:name w:val="Table Grid"/>
    <w:basedOn w:val="a1"/>
    <w:uiPriority w:val="39"/>
    <w:rsid w:val="0068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E1A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9E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1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Shahanov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7</cp:revision>
  <dcterms:created xsi:type="dcterms:W3CDTF">2021-03-30T06:14:00Z</dcterms:created>
  <dcterms:modified xsi:type="dcterms:W3CDTF">2022-04-11T10:20:00Z</dcterms:modified>
</cp:coreProperties>
</file>