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0A6D18" w:rsidRDefault="00401B1E" w:rsidP="00F47DB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b/>
          <w:lang w:eastAsia="en-US"/>
        </w:rPr>
      </w:pPr>
      <w:r w:rsidRPr="000A6D18">
        <w:rPr>
          <w:b/>
          <w:lang w:eastAsia="en-US"/>
        </w:rPr>
        <w:t>____</w:t>
      </w:r>
      <w:r w:rsidR="00F47DB5">
        <w:rPr>
          <w:b/>
          <w:lang w:eastAsia="en-US"/>
        </w:rPr>
        <w:t>__________________</w:t>
      </w:r>
      <w:r w:rsidR="00F47DB5" w:rsidRPr="00E558A1">
        <w:rPr>
          <w:u w:val="single"/>
          <w:lang w:eastAsia="en-US"/>
        </w:rPr>
        <w:t xml:space="preserve">Толстову Тимуру </w:t>
      </w:r>
      <w:proofErr w:type="spellStart"/>
      <w:r w:rsidR="00F47DB5" w:rsidRPr="00E558A1">
        <w:rPr>
          <w:u w:val="single"/>
          <w:lang w:eastAsia="en-US"/>
        </w:rPr>
        <w:t>Артемьевичу</w:t>
      </w:r>
      <w:proofErr w:type="spellEnd"/>
      <w:r w:rsidRPr="000A6D18">
        <w:rPr>
          <w:b/>
          <w:lang w:eastAsia="en-US"/>
        </w:rPr>
        <w:t>___</w:t>
      </w:r>
      <w:r w:rsidR="00E558A1">
        <w:rPr>
          <w:b/>
          <w:lang w:eastAsia="en-US"/>
        </w:rPr>
        <w:t>_________________</w:t>
      </w:r>
      <w:r w:rsidRPr="000A6D18">
        <w:rPr>
          <w:b/>
          <w:lang w:eastAsia="en-US"/>
        </w:rPr>
        <w:t>__</w:t>
      </w:r>
      <w:r w:rsidR="00F47DB5">
        <w:rPr>
          <w:b/>
          <w:lang w:eastAsia="en-US"/>
        </w:rPr>
        <w:tab/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 xml:space="preserve">21 </w:t>
      </w:r>
      <w:r w:rsidR="000A6D18">
        <w:rPr>
          <w:lang w:eastAsia="en-US"/>
        </w:rPr>
        <w:t xml:space="preserve">г.  по  </w:t>
      </w:r>
      <w:r w:rsidR="000A6D18" w:rsidRPr="000A6D18">
        <w:rPr>
          <w:u w:val="single"/>
          <w:lang w:eastAsia="en-US"/>
        </w:rPr>
        <w:t>«</w:t>
      </w:r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</w:p>
    <w:p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по  </w:t>
      </w:r>
      <w:r w:rsidR="00707EB2" w:rsidRPr="000A6D18">
        <w:rPr>
          <w:u w:val="single"/>
          <w:lang w:eastAsia="en-US"/>
        </w:rPr>
        <w:t>«</w:t>
      </w:r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52108A">
        <w:rPr>
          <w:u w:val="single"/>
          <w:lang w:eastAsia="en-US"/>
        </w:rPr>
        <w:t>5</w:t>
      </w:r>
      <w:r w:rsidR="00B52AB0" w:rsidRPr="00B52AB0">
        <w:rPr>
          <w:u w:val="single"/>
          <w:lang w:eastAsia="en-US"/>
        </w:rPr>
        <w:t xml:space="preserve"> </w:t>
      </w:r>
      <w:r w:rsidR="0052108A">
        <w:rPr>
          <w:u w:val="single"/>
          <w:lang w:eastAsia="en-US"/>
        </w:rPr>
        <w:t>Прикладная информатика (по отраслям)</w:t>
      </w:r>
      <w:r w:rsidR="00B52AB0" w:rsidRPr="00B52AB0">
        <w:rPr>
          <w:u w:val="single"/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:rsidR="00E558A1" w:rsidRDefault="00E558A1" w:rsidP="0052108A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558A1">
        <w:rPr>
          <w:u w:val="single"/>
          <w:lang w:eastAsia="en-US"/>
        </w:rPr>
        <w:t>Отличная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E558A1">
        <w:rPr>
          <w:u w:val="single"/>
          <w:lang w:eastAsia="en-US"/>
        </w:rPr>
        <w:t xml:space="preserve">Отлично                   </w:t>
      </w:r>
      <w:bookmarkStart w:id="0" w:name="_GoBack"/>
      <w:bookmarkEnd w:id="0"/>
      <w:r w:rsidRPr="000A6D18">
        <w:rPr>
          <w:b/>
          <w:lang w:eastAsia="en-US"/>
        </w:rPr>
        <w:t>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:rsidR="00683C24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Львов Олег Сергеевич                             </w:t>
      </w:r>
      <w:r w:rsidRPr="0052160C">
        <w:t>__</w:t>
      </w:r>
    </w:p>
    <w:p w:rsidR="009C04BA" w:rsidRDefault="009C04BA" w:rsidP="00683C24">
      <w:pPr>
        <w:jc w:val="center"/>
        <w:rPr>
          <w:sz w:val="16"/>
          <w:szCs w:val="16"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A0526"/>
    <w:rsid w:val="003B0479"/>
    <w:rsid w:val="00401B1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F108D"/>
    <w:rsid w:val="00825D09"/>
    <w:rsid w:val="008304C8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E0530B"/>
    <w:rsid w:val="00E558A1"/>
    <w:rsid w:val="00EB2434"/>
    <w:rsid w:val="00ED53C6"/>
    <w:rsid w:val="00F47DB5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22</cp:revision>
  <dcterms:created xsi:type="dcterms:W3CDTF">2019-05-07T08:38:00Z</dcterms:created>
  <dcterms:modified xsi:type="dcterms:W3CDTF">2022-04-20T10:29:00Z</dcterms:modified>
</cp:coreProperties>
</file>