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243236" w14:textId="77777777" w:rsidR="00414A0D" w:rsidRPr="006D6639" w:rsidRDefault="00414A0D" w:rsidP="00414A0D">
      <w:pPr>
        <w:spacing w:line="240" w:lineRule="auto"/>
        <w:jc w:val="center"/>
        <w:rPr>
          <w:rFonts w:eastAsia="Times New Roman" w:cs="Times New Roman"/>
          <w:sz w:val="28"/>
          <w:lang w:eastAsia="ru-RU"/>
        </w:rPr>
      </w:pPr>
      <w:r w:rsidRPr="006D6639">
        <w:rPr>
          <w:rFonts w:eastAsia="Times New Roman" w:cs="Times New Roman"/>
          <w:sz w:val="28"/>
          <w:lang w:eastAsia="ru-RU"/>
        </w:rPr>
        <w:t>Министерство образования Московской области</w:t>
      </w:r>
    </w:p>
    <w:p w14:paraId="21A72978" w14:textId="77777777" w:rsidR="00414A0D" w:rsidRPr="006D6639" w:rsidRDefault="00414A0D" w:rsidP="00414A0D">
      <w:pPr>
        <w:spacing w:line="240" w:lineRule="auto"/>
        <w:jc w:val="center"/>
        <w:rPr>
          <w:rFonts w:eastAsia="Times New Roman" w:cs="Times New Roman"/>
          <w:sz w:val="28"/>
          <w:lang w:eastAsia="ru-RU"/>
        </w:rPr>
      </w:pPr>
      <w:r w:rsidRPr="006D6639">
        <w:rPr>
          <w:rFonts w:eastAsia="Times New Roman" w:cs="Times New Roman"/>
          <w:sz w:val="28"/>
          <w:lang w:eastAsia="ru-RU"/>
        </w:rPr>
        <w:t>Государственное образовательное учреждение высшего образования Московской области</w:t>
      </w:r>
    </w:p>
    <w:p w14:paraId="7408D64A" w14:textId="04D46039" w:rsidR="00414A0D" w:rsidRPr="006D6639" w:rsidRDefault="00414A0D" w:rsidP="00414A0D">
      <w:pPr>
        <w:spacing w:line="240" w:lineRule="auto"/>
        <w:jc w:val="center"/>
        <w:rPr>
          <w:rFonts w:eastAsia="Times New Roman" w:cs="Times New Roman"/>
          <w:sz w:val="28"/>
          <w:lang w:eastAsia="ru-RU"/>
        </w:rPr>
      </w:pPr>
      <w:r w:rsidRPr="006D6639">
        <w:rPr>
          <w:rFonts w:eastAsia="Times New Roman" w:cs="Times New Roman"/>
          <w:sz w:val="28"/>
          <w:lang w:eastAsia="ru-RU"/>
        </w:rPr>
        <w:t>«Государственный гуманитарно-технологический университет»</w:t>
      </w:r>
    </w:p>
    <w:p w14:paraId="1211C2CE" w14:textId="77777777" w:rsidR="00414A0D" w:rsidRPr="006D6639" w:rsidRDefault="00414A0D" w:rsidP="00414A0D">
      <w:pPr>
        <w:spacing w:line="240" w:lineRule="auto"/>
        <w:jc w:val="center"/>
        <w:rPr>
          <w:rFonts w:eastAsia="Times New Roman" w:cs="Times New Roman"/>
          <w:b w:val="0"/>
          <w:sz w:val="28"/>
          <w:u w:val="single"/>
          <w:lang w:eastAsia="ru-RU"/>
        </w:rPr>
      </w:pPr>
      <w:r w:rsidRPr="006D6639">
        <w:rPr>
          <w:rFonts w:eastAsia="Times New Roman" w:cs="Times New Roman"/>
          <w:sz w:val="28"/>
          <w:u w:val="single"/>
          <w:lang w:eastAsia="ru-RU"/>
        </w:rPr>
        <w:t>Ликино-</w:t>
      </w:r>
      <w:proofErr w:type="spellStart"/>
      <w:r w:rsidRPr="006D6639">
        <w:rPr>
          <w:rFonts w:eastAsia="Times New Roman" w:cs="Times New Roman"/>
          <w:sz w:val="28"/>
          <w:u w:val="single"/>
          <w:lang w:eastAsia="ru-RU"/>
        </w:rPr>
        <w:t>Дулевский</w:t>
      </w:r>
      <w:proofErr w:type="spellEnd"/>
      <w:r w:rsidRPr="006D6639">
        <w:rPr>
          <w:rFonts w:eastAsia="Times New Roman" w:cs="Times New Roman"/>
          <w:sz w:val="28"/>
          <w:u w:val="single"/>
          <w:lang w:eastAsia="ru-RU"/>
        </w:rPr>
        <w:t xml:space="preserve"> политехнический колледж – филиал ГГТУ</w:t>
      </w:r>
    </w:p>
    <w:p w14:paraId="4E6B1E4B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7E760BB1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11AB8D73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10063E82" w14:textId="77777777" w:rsidR="00414A0D" w:rsidRPr="001D79CB" w:rsidRDefault="00414A0D" w:rsidP="00414A0D">
      <w:pPr>
        <w:spacing w:line="240" w:lineRule="auto"/>
        <w:ind w:firstLine="0"/>
        <w:rPr>
          <w:rFonts w:eastAsia="Times New Roman" w:cs="Times New Roman"/>
          <w:b w:val="0"/>
          <w:szCs w:val="24"/>
          <w:lang w:eastAsia="ru-RU"/>
        </w:rPr>
      </w:pPr>
    </w:p>
    <w:p w14:paraId="5A98B154" w14:textId="4A7A7B92" w:rsid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57E35C04" w14:textId="484DE656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6F8A45C2" w14:textId="26A31F7C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5AFBA333" w14:textId="02B0BC7D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513BBC89" w14:textId="77777777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4DFAEA1E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2ED7D4E2" w14:textId="77777777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КУРСОВОЙ ПРОЕКТ</w:t>
      </w:r>
    </w:p>
    <w:p w14:paraId="290EB520" w14:textId="77777777" w:rsidR="00414A0D" w:rsidRPr="001D79CB" w:rsidRDefault="00414A0D" w:rsidP="00414A0D">
      <w:pPr>
        <w:spacing w:line="240" w:lineRule="auto"/>
        <w:jc w:val="center"/>
        <w:rPr>
          <w:rFonts w:eastAsia="Times New Roman" w:cs="Times New Roman"/>
          <w:b w:val="0"/>
          <w:szCs w:val="24"/>
          <w:lang w:eastAsia="ru-RU"/>
        </w:rPr>
      </w:pPr>
    </w:p>
    <w:p w14:paraId="344749FE" w14:textId="28130374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«Разработка приложения для сотрудника паспортного стола»</w:t>
      </w:r>
    </w:p>
    <w:p w14:paraId="2DEE660C" w14:textId="77777777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i/>
          <w:szCs w:val="24"/>
          <w:u w:val="single"/>
          <w:lang w:eastAsia="ru-RU"/>
        </w:rPr>
      </w:pPr>
    </w:p>
    <w:p w14:paraId="2DCDACDB" w14:textId="7CBD2A6C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i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МДК 02.01 «</w:t>
      </w:r>
      <w:r w:rsidR="00444F67">
        <w:rPr>
          <w:rFonts w:eastAsia="Times New Roman" w:cs="Times New Roman"/>
          <w:b w:val="0"/>
          <w:bCs/>
          <w:szCs w:val="24"/>
          <w:u w:val="single"/>
          <w:lang w:eastAsia="ru-RU"/>
        </w:rPr>
        <w:t>Технология разработки программного продукта</w:t>
      </w: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»</w:t>
      </w:r>
    </w:p>
    <w:p w14:paraId="466D26E0" w14:textId="77777777" w:rsidR="00414A0D" w:rsidRPr="001D79CB" w:rsidRDefault="00414A0D" w:rsidP="00414A0D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647926A1" w14:textId="77777777" w:rsidR="00414A0D" w:rsidRPr="001D79CB" w:rsidRDefault="00414A0D" w:rsidP="00414A0D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16CBE4BA" w14:textId="77777777" w:rsidR="00414A0D" w:rsidRPr="001D79CB" w:rsidRDefault="00414A0D" w:rsidP="00414A0D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27127F2D" w14:textId="77777777" w:rsidR="00414A0D" w:rsidRPr="001D79CB" w:rsidRDefault="00414A0D" w:rsidP="00414A0D">
      <w:pPr>
        <w:spacing w:line="240" w:lineRule="auto"/>
        <w:ind w:left="5670"/>
        <w:contextualSpacing/>
        <w:rPr>
          <w:rFonts w:eastAsia="Times New Roman" w:cs="Times New Roman"/>
          <w:szCs w:val="24"/>
          <w:lang w:eastAsia="ru-RU"/>
        </w:rPr>
      </w:pPr>
    </w:p>
    <w:p w14:paraId="0BA59F64" w14:textId="77777777" w:rsidR="00414A0D" w:rsidRPr="001D79CB" w:rsidRDefault="00414A0D" w:rsidP="00414A0D">
      <w:pPr>
        <w:spacing w:line="240" w:lineRule="auto"/>
        <w:ind w:left="5670"/>
        <w:contextualSpacing/>
        <w:rPr>
          <w:rFonts w:eastAsia="Times New Roman" w:cs="Times New Roman"/>
          <w:szCs w:val="24"/>
          <w:lang w:eastAsia="ru-RU"/>
        </w:rPr>
      </w:pPr>
    </w:p>
    <w:p w14:paraId="6BE08216" w14:textId="430361EA" w:rsidR="00414A0D" w:rsidRPr="001D79CB" w:rsidRDefault="00414A0D" w:rsidP="00444F67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            </w:t>
      </w:r>
      <w:r w:rsidRPr="001D79CB">
        <w:rPr>
          <w:rFonts w:eastAsia="Times New Roman" w:cs="Times New Roman"/>
          <w:szCs w:val="24"/>
          <w:lang w:eastAsia="ru-RU"/>
        </w:rPr>
        <w:t>Выполнил:</w:t>
      </w:r>
    </w:p>
    <w:p w14:paraId="1EEB8021" w14:textId="38F2802E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 xml:space="preserve">    </w:t>
      </w:r>
      <w:r w:rsidR="005D5207">
        <w:rPr>
          <w:rFonts w:eastAsia="Times New Roman" w:cs="Times New Roman"/>
          <w:b w:val="0"/>
          <w:bCs/>
          <w:szCs w:val="24"/>
          <w:u w:val="single"/>
          <w:lang w:eastAsia="ru-RU"/>
        </w:rPr>
        <w:t>Толстов Тимур Артемьевич</w:t>
      </w:r>
    </w:p>
    <w:p w14:paraId="4B9F2876" w14:textId="77777777" w:rsidR="00414A0D" w:rsidRPr="00414A0D" w:rsidRDefault="00414A0D" w:rsidP="00414A0D">
      <w:pPr>
        <w:spacing w:line="240" w:lineRule="auto"/>
        <w:ind w:left="4678"/>
        <w:contextualSpacing/>
        <w:rPr>
          <w:rFonts w:eastAsia="Times New Roman" w:cs="Times New Roman"/>
          <w:b w:val="0"/>
          <w:bCs/>
          <w:szCs w:val="24"/>
          <w:lang w:eastAsia="ru-RU"/>
        </w:rPr>
      </w:pPr>
    </w:p>
    <w:p w14:paraId="33E012BB" w14:textId="20066646" w:rsidR="00414A0D" w:rsidRPr="00414A0D" w:rsidRDefault="00414A0D" w:rsidP="00414A0D">
      <w:pPr>
        <w:jc w:val="right"/>
      </w:pPr>
      <w:r w:rsidRPr="00414A0D">
        <w:rPr>
          <w:b w:val="0"/>
          <w:bCs/>
        </w:rPr>
        <w:t xml:space="preserve">                                                               </w:t>
      </w:r>
      <w:r w:rsidR="005D5207">
        <w:rPr>
          <w:b w:val="0"/>
          <w:bCs/>
          <w:u w:val="single"/>
        </w:rPr>
        <w:t xml:space="preserve"> Студент</w:t>
      </w:r>
      <w:r w:rsidRPr="00414A0D">
        <w:rPr>
          <w:b w:val="0"/>
          <w:bCs/>
          <w:u w:val="single"/>
        </w:rPr>
        <w:t xml:space="preserve"> </w:t>
      </w:r>
      <w:proofErr w:type="gramStart"/>
      <w:r w:rsidRPr="00414A0D">
        <w:rPr>
          <w:b w:val="0"/>
          <w:bCs/>
          <w:u w:val="single"/>
        </w:rPr>
        <w:t>группы  ИСП.</w:t>
      </w:r>
      <w:proofErr w:type="gramEnd"/>
      <w:r w:rsidRPr="00414A0D">
        <w:rPr>
          <w:b w:val="0"/>
          <w:bCs/>
          <w:u w:val="single"/>
        </w:rPr>
        <w:t>19А</w:t>
      </w:r>
    </w:p>
    <w:p w14:paraId="363B5DEF" w14:textId="77777777" w:rsidR="00414A0D" w:rsidRPr="001D79CB" w:rsidRDefault="00414A0D" w:rsidP="00414A0D">
      <w:pPr>
        <w:spacing w:line="240" w:lineRule="auto"/>
        <w:ind w:left="4678"/>
        <w:contextualSpacing/>
        <w:rPr>
          <w:rFonts w:eastAsia="Times New Roman" w:cs="Times New Roman"/>
          <w:szCs w:val="24"/>
          <w:lang w:eastAsia="ru-RU"/>
        </w:rPr>
      </w:pPr>
    </w:p>
    <w:p w14:paraId="1E8F770A" w14:textId="4D83BBCC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 xml:space="preserve">09.02.07 Информационные системы и программирование) </w:t>
      </w:r>
    </w:p>
    <w:p w14:paraId="00D66C9D" w14:textId="77777777" w:rsidR="00414A0D" w:rsidRPr="00414A0D" w:rsidRDefault="00414A0D" w:rsidP="00414A0D">
      <w:pPr>
        <w:spacing w:line="240" w:lineRule="auto"/>
        <w:rPr>
          <w:rFonts w:eastAsia="Times New Roman" w:cs="Times New Roman"/>
          <w:b w:val="0"/>
          <w:bCs/>
          <w:szCs w:val="24"/>
          <w:u w:val="single"/>
          <w:lang w:eastAsia="ru-RU"/>
        </w:rPr>
      </w:pPr>
    </w:p>
    <w:p w14:paraId="3D117C6E" w14:textId="78BDBAA5" w:rsidR="00414A0D" w:rsidRPr="00414A0D" w:rsidRDefault="00414A0D" w:rsidP="00444F67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t>очной формы обучения</w:t>
      </w:r>
    </w:p>
    <w:p w14:paraId="62DF670B" w14:textId="77777777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2F81098F" w14:textId="77777777" w:rsidR="00414A0D" w:rsidRPr="00414A0D" w:rsidRDefault="00414A0D" w:rsidP="00444F67">
      <w:pPr>
        <w:tabs>
          <w:tab w:val="left" w:pos="4678"/>
        </w:tabs>
        <w:spacing w:line="240" w:lineRule="auto"/>
        <w:ind w:firstLine="720"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 xml:space="preserve">              Руководитель:</w:t>
      </w:r>
    </w:p>
    <w:p w14:paraId="4FDC8412" w14:textId="30CF4485" w:rsidR="00414A0D" w:rsidRPr="00444F67" w:rsidRDefault="00444F67" w:rsidP="00444F67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u w:val="single"/>
          <w:lang w:eastAsia="ru-RU"/>
        </w:rPr>
      </w:pPr>
      <w:r>
        <w:rPr>
          <w:rFonts w:eastAsia="Times New Roman" w:cs="Times New Roman"/>
          <w:b w:val="0"/>
          <w:bCs/>
          <w:szCs w:val="24"/>
          <w:u w:val="single"/>
          <w:lang w:eastAsia="ru-RU"/>
        </w:rPr>
        <w:t>Селиверстова Ольга Михайловна</w:t>
      </w:r>
      <w:r w:rsidR="00414A0D"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softHyphen/>
      </w:r>
      <w:r w:rsidR="00414A0D" w:rsidRPr="00414A0D">
        <w:rPr>
          <w:rFonts w:eastAsia="Times New Roman" w:cs="Times New Roman"/>
          <w:b w:val="0"/>
          <w:bCs/>
          <w:szCs w:val="24"/>
          <w:u w:val="single"/>
          <w:lang w:eastAsia="ru-RU"/>
        </w:rPr>
        <w:softHyphen/>
      </w:r>
    </w:p>
    <w:p w14:paraId="59C374EA" w14:textId="77777777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Оценка</w:t>
      </w:r>
    </w:p>
    <w:p w14:paraId="3A690EB3" w14:textId="5E71B004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_________/__________________/</w:t>
      </w:r>
    </w:p>
    <w:p w14:paraId="6B65ACC3" w14:textId="77777777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</w:p>
    <w:p w14:paraId="36A19679" w14:textId="77777777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Подпись руководителя</w:t>
      </w:r>
    </w:p>
    <w:p w14:paraId="70166D81" w14:textId="1A847E7B" w:rsidR="00414A0D" w:rsidRPr="00414A0D" w:rsidRDefault="00414A0D" w:rsidP="00414A0D">
      <w:pPr>
        <w:spacing w:line="240" w:lineRule="auto"/>
        <w:ind w:left="4678"/>
        <w:contextualSpacing/>
        <w:jc w:val="right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_________________________________</w:t>
      </w:r>
    </w:p>
    <w:p w14:paraId="2773EDFE" w14:textId="77777777" w:rsidR="00414A0D" w:rsidRPr="00414A0D" w:rsidRDefault="00414A0D" w:rsidP="00414A0D">
      <w:pPr>
        <w:spacing w:line="240" w:lineRule="auto"/>
        <w:jc w:val="right"/>
        <w:rPr>
          <w:rFonts w:eastAsia="Times New Roman" w:cs="Times New Roman"/>
          <w:b w:val="0"/>
          <w:bCs/>
          <w:szCs w:val="24"/>
          <w:lang w:eastAsia="ru-RU"/>
        </w:rPr>
      </w:pPr>
    </w:p>
    <w:p w14:paraId="6BF02271" w14:textId="77777777" w:rsidR="00414A0D" w:rsidRPr="00414A0D" w:rsidRDefault="00414A0D" w:rsidP="00414A0D">
      <w:pPr>
        <w:spacing w:line="240" w:lineRule="auto"/>
        <w:ind w:firstLine="0"/>
        <w:rPr>
          <w:rFonts w:eastAsia="Times New Roman" w:cs="Times New Roman"/>
          <w:b w:val="0"/>
          <w:bCs/>
          <w:szCs w:val="24"/>
          <w:lang w:eastAsia="ru-RU"/>
        </w:rPr>
      </w:pPr>
    </w:p>
    <w:p w14:paraId="76664774" w14:textId="77777777" w:rsidR="00414A0D" w:rsidRPr="00414A0D" w:rsidRDefault="00414A0D" w:rsidP="00414A0D">
      <w:pPr>
        <w:spacing w:line="240" w:lineRule="auto"/>
        <w:rPr>
          <w:rFonts w:eastAsia="Times New Roman" w:cs="Times New Roman"/>
          <w:b w:val="0"/>
          <w:bCs/>
          <w:szCs w:val="24"/>
          <w:lang w:eastAsia="ru-RU"/>
        </w:rPr>
      </w:pPr>
    </w:p>
    <w:p w14:paraId="4CD01777" w14:textId="44E45A91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  <w:r>
        <w:rPr>
          <w:rFonts w:eastAsia="Times New Roman" w:cs="Times New Roman"/>
          <w:b w:val="0"/>
          <w:bCs/>
          <w:szCs w:val="24"/>
          <w:lang w:eastAsia="ru-RU"/>
        </w:rPr>
        <w:t xml:space="preserve"> </w:t>
      </w:r>
    </w:p>
    <w:p w14:paraId="6621007A" w14:textId="7BBCA54A" w:rsid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0F1E10B5" w14:textId="0F7396F2" w:rsidR="00444F67" w:rsidRDefault="00444F67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60727550" w14:textId="77777777" w:rsidR="00444F67" w:rsidRPr="00414A0D" w:rsidRDefault="00444F67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</w:p>
    <w:p w14:paraId="1B1C36C4" w14:textId="77777777" w:rsidR="00414A0D" w:rsidRPr="00414A0D" w:rsidRDefault="00414A0D" w:rsidP="00414A0D">
      <w:pPr>
        <w:spacing w:line="240" w:lineRule="auto"/>
        <w:jc w:val="center"/>
        <w:rPr>
          <w:rFonts w:eastAsia="Times New Roman" w:cs="Times New Roman"/>
          <w:b w:val="0"/>
          <w:bCs/>
          <w:szCs w:val="24"/>
          <w:lang w:eastAsia="ru-RU"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Ликино-Дулево</w:t>
      </w:r>
    </w:p>
    <w:p w14:paraId="519F2A3C" w14:textId="13D45123" w:rsidR="00414A0D" w:rsidRPr="00414A0D" w:rsidRDefault="00414A0D" w:rsidP="00414A0D">
      <w:pPr>
        <w:jc w:val="center"/>
        <w:rPr>
          <w:b w:val="0"/>
          <w:bCs/>
        </w:rPr>
      </w:pPr>
      <w:r w:rsidRPr="00414A0D">
        <w:rPr>
          <w:rFonts w:eastAsia="Times New Roman" w:cs="Times New Roman"/>
          <w:b w:val="0"/>
          <w:bCs/>
          <w:szCs w:val="24"/>
          <w:lang w:eastAsia="ru-RU"/>
        </w:rPr>
        <w:t>2022 год</w:t>
      </w:r>
    </w:p>
    <w:p w14:paraId="4F011690" w14:textId="77777777" w:rsidR="00CF1F2C" w:rsidRPr="00414A0D" w:rsidRDefault="00CF1F2C" w:rsidP="00A2365F">
      <w:pPr>
        <w:ind w:firstLine="0"/>
        <w:rPr>
          <w:b w:val="0"/>
          <w:bCs/>
        </w:rPr>
      </w:pPr>
    </w:p>
    <w:sdt>
      <w:sdtPr>
        <w:rPr>
          <w:rFonts w:eastAsia="Times New Roman" w:cs="Times New Roman"/>
          <w:b/>
          <w:szCs w:val="24"/>
        </w:rPr>
        <w:id w:val="-447236178"/>
        <w:docPartObj>
          <w:docPartGallery w:val="Table of Contents"/>
          <w:docPartUnique/>
        </w:docPartObj>
      </w:sdtPr>
      <w:sdtContent>
        <w:p w14:paraId="42216172" w14:textId="6B392D45" w:rsidR="005E31EA" w:rsidRDefault="005E31EA">
          <w:pPr>
            <w:pStyle w:val="a8"/>
          </w:pPr>
          <w:r>
            <w:t>Оглавление</w:t>
          </w:r>
        </w:p>
        <w:p w14:paraId="470F156C" w14:textId="77777777" w:rsidR="008F795A" w:rsidRDefault="005E31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973799" w:history="1">
            <w:r w:rsidR="008F795A" w:rsidRPr="0036122C">
              <w:rPr>
                <w:rStyle w:val="ab"/>
                <w:noProof/>
              </w:rPr>
              <w:t>Введение</w:t>
            </w:r>
            <w:r w:rsidR="008F795A">
              <w:rPr>
                <w:noProof/>
                <w:webHidden/>
              </w:rPr>
              <w:tab/>
            </w:r>
            <w:r w:rsidR="008F795A">
              <w:rPr>
                <w:noProof/>
                <w:webHidden/>
              </w:rPr>
              <w:fldChar w:fldCharType="begin"/>
            </w:r>
            <w:r w:rsidR="008F795A">
              <w:rPr>
                <w:noProof/>
                <w:webHidden/>
              </w:rPr>
              <w:instrText xml:space="preserve"> PAGEREF _Toc121973799 \h </w:instrText>
            </w:r>
            <w:r w:rsidR="008F795A">
              <w:rPr>
                <w:noProof/>
                <w:webHidden/>
              </w:rPr>
            </w:r>
            <w:r w:rsidR="008F795A">
              <w:rPr>
                <w:noProof/>
                <w:webHidden/>
              </w:rPr>
              <w:fldChar w:fldCharType="separate"/>
            </w:r>
            <w:r w:rsidR="008F795A">
              <w:rPr>
                <w:noProof/>
                <w:webHidden/>
              </w:rPr>
              <w:t>3</w:t>
            </w:r>
            <w:r w:rsidR="008F795A">
              <w:rPr>
                <w:noProof/>
                <w:webHidden/>
              </w:rPr>
              <w:fldChar w:fldCharType="end"/>
            </w:r>
          </w:hyperlink>
        </w:p>
        <w:p w14:paraId="28B5B730" w14:textId="77777777" w:rsidR="008F795A" w:rsidRDefault="008F79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00" w:history="1">
            <w:r w:rsidRPr="0036122C">
              <w:rPr>
                <w:rStyle w:val="ab"/>
                <w:noProof/>
              </w:rPr>
              <w:t>1. Разработка системного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175F1" w14:textId="77777777" w:rsidR="008F795A" w:rsidRDefault="008F79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01" w:history="1">
            <w:r w:rsidRPr="0036122C">
              <w:rPr>
                <w:rStyle w:val="ab"/>
                <w:noProof/>
              </w:rPr>
              <w:t>1.1. 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67FA9" w14:textId="77777777" w:rsidR="008F795A" w:rsidRDefault="008F79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02" w:history="1">
            <w:r w:rsidRPr="0036122C">
              <w:rPr>
                <w:rStyle w:val="ab"/>
                <w:noProof/>
              </w:rPr>
              <w:t>1.2. 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C3974" w14:textId="77777777" w:rsidR="008F795A" w:rsidRDefault="008F79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03" w:history="1">
            <w:r w:rsidRPr="0036122C">
              <w:rPr>
                <w:rStyle w:val="ab"/>
                <w:noProof/>
              </w:rPr>
              <w:t>1.3. Требования к надёжности 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506C9" w14:textId="77777777" w:rsidR="008F795A" w:rsidRDefault="008F79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04" w:history="1">
            <w:r w:rsidRPr="0036122C">
              <w:rPr>
                <w:rStyle w:val="ab"/>
                <w:noProof/>
              </w:rPr>
              <w:t>1.4. 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21938" w14:textId="77777777" w:rsidR="008F795A" w:rsidRDefault="008F79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05" w:history="1">
            <w:r w:rsidRPr="0036122C">
              <w:rPr>
                <w:rStyle w:val="ab"/>
                <w:noProof/>
              </w:rPr>
              <w:t>1.5. 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E6F21" w14:textId="77777777" w:rsidR="008F795A" w:rsidRDefault="008F79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06" w:history="1">
            <w:r w:rsidRPr="0036122C">
              <w:rPr>
                <w:rStyle w:val="ab"/>
                <w:noProof/>
              </w:rPr>
              <w:t>2. Разработка технического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A3382" w14:textId="77777777" w:rsidR="008F795A" w:rsidRDefault="008F79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07" w:history="1">
            <w:r w:rsidRPr="0036122C">
              <w:rPr>
                <w:rStyle w:val="ab"/>
                <w:noProof/>
              </w:rPr>
              <w:t xml:space="preserve">2.1. Обоснование выбора </w:t>
            </w:r>
            <w:r w:rsidRPr="0036122C">
              <w:rPr>
                <w:rStyle w:val="ab"/>
                <w:noProof/>
                <w:lang w:val="en-US"/>
              </w:rPr>
              <w:t>Case</w:t>
            </w:r>
            <w:r w:rsidRPr="0036122C">
              <w:rPr>
                <w:rStyle w:val="ab"/>
                <w:noProof/>
              </w:rPr>
              <w:t xml:space="preserve"> –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6D8FE" w14:textId="77777777" w:rsidR="008F795A" w:rsidRDefault="008F79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08" w:history="1">
            <w:r w:rsidRPr="0036122C">
              <w:rPr>
                <w:rStyle w:val="ab"/>
                <w:noProof/>
              </w:rPr>
              <w:t>2.1.1.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F6F27" w14:textId="77777777" w:rsidR="008F795A" w:rsidRDefault="008F795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09" w:history="1">
            <w:r w:rsidRPr="0036122C">
              <w:rPr>
                <w:rStyle w:val="ab"/>
                <w:rFonts w:cs="Times New Roman"/>
                <w:noProof/>
              </w:rPr>
              <w:t>2.1.2. Моделирование бизнес-процессов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7EDB4" w14:textId="77777777" w:rsidR="008F795A" w:rsidRDefault="008F795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10" w:history="1">
            <w:r w:rsidRPr="0036122C">
              <w:rPr>
                <w:rStyle w:val="ab"/>
                <w:rFonts w:cs="Times New Roman"/>
                <w:noProof/>
              </w:rPr>
              <w:t>2.1.3. Словесный алгоритм бизнес-процесса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6F79E" w14:textId="77777777" w:rsidR="008F795A" w:rsidRDefault="008F795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11" w:history="1">
            <w:r w:rsidRPr="0036122C">
              <w:rPr>
                <w:rStyle w:val="ab"/>
                <w:rFonts w:cs="Times New Roman"/>
                <w:noProof/>
              </w:rPr>
              <w:t>2.1.4. Диаграмма действий бизнес-процесса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65172" w14:textId="77777777" w:rsidR="008F795A" w:rsidRDefault="008F795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12" w:history="1">
            <w:r w:rsidRPr="0036122C">
              <w:rPr>
                <w:rStyle w:val="ab"/>
                <w:rFonts w:cs="Times New Roman"/>
                <w:noProof/>
              </w:rPr>
              <w:t>2.1.5. Таблица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F7595" w14:textId="77777777" w:rsidR="008F795A" w:rsidRDefault="008F79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13" w:history="1">
            <w:r w:rsidRPr="0036122C">
              <w:rPr>
                <w:rStyle w:val="ab"/>
                <w:noProof/>
              </w:rPr>
              <w:t>3.1. Обоснование выбора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E8FA6" w14:textId="77777777" w:rsidR="008F795A" w:rsidRDefault="008F79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14" w:history="1">
            <w:r w:rsidRPr="0036122C">
              <w:rPr>
                <w:rStyle w:val="ab"/>
                <w:noProof/>
              </w:rPr>
              <w:t>3.2. 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9A7D4" w14:textId="77777777" w:rsidR="008F795A" w:rsidRDefault="008F795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15" w:history="1">
            <w:r w:rsidRPr="0036122C">
              <w:rPr>
                <w:rStyle w:val="ab"/>
                <w:noProof/>
              </w:rPr>
              <w:t>3.3.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81F4C" w14:textId="77777777" w:rsidR="008F795A" w:rsidRDefault="008F79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16" w:history="1">
            <w:r w:rsidRPr="0036122C">
              <w:rPr>
                <w:rStyle w:val="ab"/>
                <w:noProof/>
              </w:rPr>
              <w:t>4.Тестирование и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571B1" w14:textId="77777777" w:rsidR="008F795A" w:rsidRDefault="008F79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17" w:history="1">
            <w:r w:rsidRPr="0036122C">
              <w:rPr>
                <w:rStyle w:val="ab"/>
                <w:noProof/>
              </w:rPr>
              <w:t>5. Методы и средства защиты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746EC" w14:textId="77777777" w:rsidR="008F795A" w:rsidRDefault="008F795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121973818" w:history="1">
            <w:r w:rsidRPr="0036122C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_Toc121973818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22AA" w14:textId="0AA63B96" w:rsidR="005E31EA" w:rsidRDefault="005E31EA" w:rsidP="005E31EA">
          <w:pPr>
            <w:pStyle w:val="a7"/>
          </w:pPr>
          <w:r>
            <w:fldChar w:fldCharType="end"/>
          </w:r>
        </w:p>
      </w:sdtContent>
    </w:sdt>
    <w:p w14:paraId="0B49A639" w14:textId="237A95DA" w:rsidR="0090495C" w:rsidRDefault="0090495C" w:rsidP="0090495C">
      <w:pPr>
        <w:ind w:firstLine="0"/>
        <w:sectPr w:rsidR="0090495C" w:rsidSect="0090495C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485317F" w14:textId="2BDE5402" w:rsidR="00CF1F2C" w:rsidRDefault="00CF1F2C" w:rsidP="0090495C">
      <w:pPr>
        <w:ind w:firstLine="0"/>
      </w:pPr>
    </w:p>
    <w:p w14:paraId="218BED34" w14:textId="44BF2650" w:rsidR="00737E57" w:rsidRDefault="00737E57" w:rsidP="00737E57">
      <w:pPr>
        <w:pStyle w:val="1"/>
      </w:pPr>
      <w:bookmarkStart w:id="0" w:name="_Toc121973799"/>
      <w:r w:rsidRPr="00737E57">
        <w:t>Введение</w:t>
      </w:r>
      <w:bookmarkEnd w:id="0"/>
    </w:p>
    <w:p w14:paraId="742DA772" w14:textId="77777777" w:rsidR="00737E57" w:rsidRPr="00737E57" w:rsidRDefault="00737E57" w:rsidP="001F562A">
      <w:pPr>
        <w:ind w:firstLine="0"/>
      </w:pPr>
    </w:p>
    <w:p w14:paraId="77F39654" w14:textId="77777777" w:rsidR="00737E57" w:rsidRPr="00737E57" w:rsidRDefault="00737E57" w:rsidP="00737E57">
      <w:pPr>
        <w:ind w:left="709" w:firstLine="0"/>
      </w:pPr>
    </w:p>
    <w:p w14:paraId="2DEA6644" w14:textId="77777777" w:rsidR="00737E57" w:rsidRPr="00737E57" w:rsidRDefault="00737E57" w:rsidP="00737E57">
      <w:pPr>
        <w:ind w:left="709" w:firstLine="0"/>
      </w:pPr>
    </w:p>
    <w:p w14:paraId="0DF070BD" w14:textId="77777777" w:rsidR="00737E57" w:rsidRPr="00737E57" w:rsidRDefault="00737E57" w:rsidP="00737E57">
      <w:pPr>
        <w:ind w:left="709" w:firstLine="0"/>
      </w:pPr>
    </w:p>
    <w:p w14:paraId="61822A9B" w14:textId="1461FB40" w:rsidR="00CF1F2C" w:rsidRPr="00D11542" w:rsidRDefault="005E31EA" w:rsidP="005E31EA">
      <w:pPr>
        <w:pStyle w:val="1"/>
      </w:pPr>
      <w:bookmarkStart w:id="1" w:name="_Toc121973800"/>
      <w:r>
        <w:t xml:space="preserve">1. </w:t>
      </w:r>
      <w:r w:rsidR="00CF1F2C" w:rsidRPr="00D11542">
        <w:t>Разработка системного проекта</w:t>
      </w:r>
      <w:bookmarkEnd w:id="1"/>
    </w:p>
    <w:p w14:paraId="5FF87D8D" w14:textId="67375B14" w:rsidR="00CF1F2C" w:rsidRPr="00D11542" w:rsidRDefault="00963DB3" w:rsidP="005E31EA">
      <w:pPr>
        <w:pStyle w:val="2"/>
      </w:pPr>
      <w:bookmarkStart w:id="2" w:name="_Toc121973801"/>
      <w:r>
        <w:t xml:space="preserve">1.1. </w:t>
      </w:r>
      <w:r w:rsidR="00CF1F2C" w:rsidRPr="00D11542">
        <w:t>Назначение разработки</w:t>
      </w:r>
      <w:bookmarkEnd w:id="2"/>
      <w:r w:rsidR="00CF1F2C" w:rsidRPr="00D11542">
        <w:t xml:space="preserve"> </w:t>
      </w:r>
    </w:p>
    <w:p w14:paraId="614ED1FC" w14:textId="77777777" w:rsidR="001F562A" w:rsidRDefault="001F562A" w:rsidP="00D11542">
      <w:pPr>
        <w:pStyle w:val="a4"/>
        <w:spacing w:line="276" w:lineRule="auto"/>
        <w:jc w:val="both"/>
        <w:rPr>
          <w:sz w:val="24"/>
          <w:szCs w:val="22"/>
          <w:lang w:eastAsia="en-US"/>
        </w:rPr>
      </w:pPr>
      <w:r w:rsidRPr="001F562A">
        <w:rPr>
          <w:sz w:val="24"/>
          <w:szCs w:val="22"/>
          <w:lang w:eastAsia="en-US"/>
        </w:rPr>
        <w:t>Мобильное приложение предназначено для автоматизации оформления заказов в ресторане «</w:t>
      </w:r>
      <w:proofErr w:type="spellStart"/>
      <w:r w:rsidRPr="001F562A">
        <w:rPr>
          <w:sz w:val="24"/>
          <w:szCs w:val="22"/>
          <w:lang w:eastAsia="en-US"/>
        </w:rPr>
        <w:t>Pizza</w:t>
      </w:r>
      <w:proofErr w:type="spellEnd"/>
      <w:r w:rsidRPr="001F562A">
        <w:rPr>
          <w:sz w:val="24"/>
          <w:szCs w:val="22"/>
          <w:lang w:eastAsia="en-US"/>
        </w:rPr>
        <w:t xml:space="preserve"> 30d». Пользователями программы являются клиентами ресторана. Приложение формирует заказы пользователей к ресторану, на основе их выбора в меню.</w:t>
      </w:r>
    </w:p>
    <w:p w14:paraId="072CF9B6" w14:textId="0B1AFA10" w:rsidR="00CF1F2C" w:rsidRPr="004721C0" w:rsidRDefault="00CF1F2C" w:rsidP="00D11542">
      <w:pPr>
        <w:pStyle w:val="a4"/>
        <w:spacing w:line="276" w:lineRule="auto"/>
        <w:jc w:val="both"/>
        <w:rPr>
          <w:sz w:val="24"/>
          <w:szCs w:val="22"/>
          <w:lang w:eastAsia="en-US"/>
        </w:rPr>
      </w:pPr>
      <w:r w:rsidRPr="004721C0">
        <w:rPr>
          <w:sz w:val="24"/>
          <w:szCs w:val="22"/>
          <w:lang w:eastAsia="en-US"/>
        </w:rPr>
        <w:t>В программе должны быть реализованы</w:t>
      </w:r>
      <w:r w:rsidR="00370C44">
        <w:rPr>
          <w:sz w:val="24"/>
          <w:szCs w:val="22"/>
          <w:lang w:eastAsia="en-US"/>
        </w:rPr>
        <w:t xml:space="preserve"> функции просмотра, фильтрации, </w:t>
      </w:r>
      <w:r w:rsidRPr="004721C0">
        <w:rPr>
          <w:sz w:val="24"/>
          <w:szCs w:val="22"/>
          <w:lang w:eastAsia="en-US"/>
        </w:rPr>
        <w:t>добавления и редактирования информации, а также вывод всей информации по определённому человеку на одну страницу.</w:t>
      </w:r>
    </w:p>
    <w:p w14:paraId="75EF2047" w14:textId="5832FF98" w:rsidR="00CF1F2C" w:rsidRPr="00D11542" w:rsidRDefault="00963DB3" w:rsidP="005E31EA">
      <w:pPr>
        <w:pStyle w:val="2"/>
      </w:pPr>
      <w:bookmarkStart w:id="3" w:name="_Toc121973802"/>
      <w:r>
        <w:t xml:space="preserve">1.2. </w:t>
      </w:r>
      <w:r w:rsidR="00CF1F2C" w:rsidRPr="00D11542">
        <w:t>Требования к функциональным характеристикам</w:t>
      </w:r>
      <w:bookmarkEnd w:id="3"/>
    </w:p>
    <w:p w14:paraId="773CE99A" w14:textId="77777777" w:rsidR="00CF1F2C" w:rsidRPr="00143960" w:rsidRDefault="00CF1F2C" w:rsidP="00143960">
      <w:pPr>
        <w:pStyle w:val="a7"/>
        <w:numPr>
          <w:ilvl w:val="0"/>
          <w:numId w:val="12"/>
        </w:numPr>
        <w:rPr>
          <w:b w:val="0"/>
          <w:sz w:val="24"/>
        </w:rPr>
      </w:pPr>
      <w:r w:rsidRPr="00143960">
        <w:rPr>
          <w:b w:val="0"/>
          <w:sz w:val="24"/>
        </w:rPr>
        <w:t>Функциональные требования к приложению:</w:t>
      </w:r>
    </w:p>
    <w:p w14:paraId="561D51C1" w14:textId="77777777" w:rsidR="004D459F" w:rsidRPr="00143960" w:rsidRDefault="004D459F" w:rsidP="00143960">
      <w:pPr>
        <w:pStyle w:val="a7"/>
        <w:numPr>
          <w:ilvl w:val="0"/>
          <w:numId w:val="12"/>
        </w:numPr>
        <w:rPr>
          <w:b w:val="0"/>
          <w:sz w:val="24"/>
        </w:rPr>
      </w:pPr>
      <w:r w:rsidRPr="00143960">
        <w:rPr>
          <w:b w:val="0"/>
          <w:sz w:val="24"/>
        </w:rPr>
        <w:t>Авторизация и регистрация в приложении.</w:t>
      </w:r>
    </w:p>
    <w:p w14:paraId="3DD649F5" w14:textId="77777777" w:rsidR="004D459F" w:rsidRPr="00143960" w:rsidRDefault="004D459F" w:rsidP="00143960">
      <w:pPr>
        <w:pStyle w:val="a7"/>
        <w:numPr>
          <w:ilvl w:val="0"/>
          <w:numId w:val="12"/>
        </w:numPr>
        <w:rPr>
          <w:b w:val="0"/>
          <w:sz w:val="24"/>
        </w:rPr>
      </w:pPr>
      <w:r w:rsidRPr="00143960">
        <w:rPr>
          <w:b w:val="0"/>
          <w:sz w:val="24"/>
        </w:rPr>
        <w:t>Фильтрация меню по категориям и атрибутам.</w:t>
      </w:r>
    </w:p>
    <w:p w14:paraId="60E0049C" w14:textId="77777777" w:rsidR="004D459F" w:rsidRPr="00143960" w:rsidRDefault="004D459F" w:rsidP="00143960">
      <w:pPr>
        <w:pStyle w:val="a7"/>
        <w:numPr>
          <w:ilvl w:val="0"/>
          <w:numId w:val="12"/>
        </w:numPr>
        <w:rPr>
          <w:b w:val="0"/>
          <w:sz w:val="24"/>
        </w:rPr>
      </w:pPr>
      <w:r w:rsidRPr="00143960">
        <w:rPr>
          <w:b w:val="0"/>
          <w:sz w:val="24"/>
        </w:rPr>
        <w:t>Переходы между страницами.</w:t>
      </w:r>
    </w:p>
    <w:p w14:paraId="0D1DAEE4" w14:textId="77777777" w:rsidR="004D459F" w:rsidRPr="00143960" w:rsidRDefault="004D459F" w:rsidP="00143960">
      <w:pPr>
        <w:pStyle w:val="a7"/>
        <w:numPr>
          <w:ilvl w:val="0"/>
          <w:numId w:val="12"/>
        </w:numPr>
        <w:rPr>
          <w:b w:val="0"/>
          <w:sz w:val="24"/>
        </w:rPr>
      </w:pPr>
      <w:r w:rsidRPr="00143960">
        <w:rPr>
          <w:b w:val="0"/>
          <w:sz w:val="24"/>
        </w:rPr>
        <w:t>Вывод данных из коллекций базы данных</w:t>
      </w:r>
    </w:p>
    <w:p w14:paraId="46CB089D" w14:textId="77777777" w:rsidR="004D459F" w:rsidRPr="00143960" w:rsidRDefault="004D459F" w:rsidP="00143960">
      <w:pPr>
        <w:pStyle w:val="a7"/>
        <w:numPr>
          <w:ilvl w:val="0"/>
          <w:numId w:val="12"/>
        </w:numPr>
        <w:rPr>
          <w:b w:val="0"/>
          <w:sz w:val="24"/>
        </w:rPr>
      </w:pPr>
      <w:r w:rsidRPr="00143960">
        <w:rPr>
          <w:b w:val="0"/>
          <w:sz w:val="24"/>
        </w:rPr>
        <w:t>Проверка вводимых данных пользователем</w:t>
      </w:r>
    </w:p>
    <w:p w14:paraId="76165A2E" w14:textId="77777777" w:rsidR="004D459F" w:rsidRPr="00143960" w:rsidRDefault="004D459F" w:rsidP="00143960">
      <w:pPr>
        <w:pStyle w:val="a7"/>
        <w:numPr>
          <w:ilvl w:val="0"/>
          <w:numId w:val="12"/>
        </w:numPr>
        <w:rPr>
          <w:b w:val="0"/>
          <w:sz w:val="24"/>
        </w:rPr>
      </w:pPr>
      <w:r w:rsidRPr="00143960">
        <w:rPr>
          <w:b w:val="0"/>
          <w:sz w:val="24"/>
        </w:rPr>
        <w:t xml:space="preserve">Удаление, Добавление, Редактирование данных в коллекциях базы </w:t>
      </w:r>
      <w:proofErr w:type="gramStart"/>
      <w:r w:rsidRPr="00143960">
        <w:rPr>
          <w:b w:val="0"/>
          <w:sz w:val="24"/>
        </w:rPr>
        <w:t>данных(</w:t>
      </w:r>
      <w:proofErr w:type="gramEnd"/>
      <w:r w:rsidRPr="00143960">
        <w:rPr>
          <w:b w:val="0"/>
          <w:sz w:val="24"/>
        </w:rPr>
        <w:t>Адресы, Карты, Корзина, Пользователь)</w:t>
      </w:r>
    </w:p>
    <w:p w14:paraId="528E8D2C" w14:textId="77777777" w:rsidR="004D459F" w:rsidRPr="00143960" w:rsidRDefault="004D459F" w:rsidP="00143960">
      <w:pPr>
        <w:pStyle w:val="a7"/>
        <w:numPr>
          <w:ilvl w:val="0"/>
          <w:numId w:val="12"/>
        </w:numPr>
        <w:rPr>
          <w:b w:val="0"/>
          <w:sz w:val="24"/>
        </w:rPr>
      </w:pPr>
      <w:r w:rsidRPr="00143960">
        <w:rPr>
          <w:b w:val="0"/>
          <w:sz w:val="24"/>
        </w:rPr>
        <w:t xml:space="preserve">Формирование заказа в приложении и сохранение его в базу данных. </w:t>
      </w:r>
    </w:p>
    <w:p w14:paraId="4DD6C296" w14:textId="42242BBC" w:rsidR="00CF1F2C" w:rsidRDefault="00963DB3" w:rsidP="005E31EA">
      <w:pPr>
        <w:pStyle w:val="2"/>
      </w:pPr>
      <w:bookmarkStart w:id="4" w:name="_Toc121973803"/>
      <w:r>
        <w:t xml:space="preserve">1.3. </w:t>
      </w:r>
      <w:r w:rsidR="00CF1F2C" w:rsidRPr="00963DB3">
        <w:t>Требования к надёжности и безопасности</w:t>
      </w:r>
      <w:bookmarkEnd w:id="4"/>
    </w:p>
    <w:p w14:paraId="00AEA990" w14:textId="5BEE0EB7" w:rsidR="008F22A8" w:rsidRDefault="008F22A8" w:rsidP="008F22A8">
      <w:pPr>
        <w:rPr>
          <w:b w:val="0"/>
          <w:bCs/>
        </w:rPr>
      </w:pPr>
      <w:r>
        <w:rPr>
          <w:b w:val="0"/>
          <w:bCs/>
        </w:rPr>
        <w:t>Разрабатываемое программное обеспечение должно иметь</w:t>
      </w:r>
      <w:r w:rsidRPr="008F22A8">
        <w:rPr>
          <w:b w:val="0"/>
          <w:bCs/>
        </w:rPr>
        <w:t>:</w:t>
      </w:r>
    </w:p>
    <w:p w14:paraId="56B76E14" w14:textId="67AEF99D" w:rsidR="008F22A8" w:rsidRPr="008F22A8" w:rsidRDefault="008F22A8" w:rsidP="008F22A8">
      <w:pPr>
        <w:pStyle w:val="a3"/>
        <w:numPr>
          <w:ilvl w:val="0"/>
          <w:numId w:val="2"/>
        </w:numPr>
        <w:ind w:left="0" w:firstLine="709"/>
        <w:rPr>
          <w:b w:val="0"/>
          <w:bCs/>
        </w:rPr>
      </w:pPr>
      <w:r w:rsidRPr="008F22A8">
        <w:rPr>
          <w:b w:val="0"/>
          <w:bCs/>
        </w:rPr>
        <w:t>Парольную защиту при запуске программы</w:t>
      </w:r>
    </w:p>
    <w:p w14:paraId="3EAAEC0E" w14:textId="356933DB" w:rsidR="008F22A8" w:rsidRPr="008F22A8" w:rsidRDefault="008F22A8" w:rsidP="008F22A8">
      <w:pPr>
        <w:pStyle w:val="a3"/>
        <w:numPr>
          <w:ilvl w:val="0"/>
          <w:numId w:val="2"/>
        </w:numPr>
        <w:ind w:left="0" w:firstLine="709"/>
        <w:rPr>
          <w:b w:val="0"/>
          <w:bCs/>
        </w:rPr>
      </w:pPr>
      <w:r w:rsidRPr="008F22A8">
        <w:rPr>
          <w:b w:val="0"/>
          <w:bCs/>
        </w:rPr>
        <w:t>Ограничение несанкционированного доступа к данным</w:t>
      </w:r>
    </w:p>
    <w:p w14:paraId="1FF72450" w14:textId="26A29424" w:rsidR="008F22A8" w:rsidRPr="008F22A8" w:rsidRDefault="008F22A8" w:rsidP="008F22A8">
      <w:pPr>
        <w:pStyle w:val="a3"/>
        <w:numPr>
          <w:ilvl w:val="0"/>
          <w:numId w:val="2"/>
        </w:numPr>
        <w:ind w:left="0" w:firstLine="709"/>
        <w:rPr>
          <w:b w:val="0"/>
          <w:bCs/>
        </w:rPr>
      </w:pPr>
      <w:r w:rsidRPr="008F22A8">
        <w:rPr>
          <w:b w:val="0"/>
          <w:bCs/>
        </w:rPr>
        <w:t>Исключение несанкционированного копирования</w:t>
      </w:r>
    </w:p>
    <w:p w14:paraId="4619E206" w14:textId="4142C645" w:rsidR="008F22A8" w:rsidRPr="008F22A8" w:rsidRDefault="008F22A8" w:rsidP="008F22A8">
      <w:pPr>
        <w:pStyle w:val="a3"/>
        <w:numPr>
          <w:ilvl w:val="0"/>
          <w:numId w:val="2"/>
        </w:numPr>
        <w:ind w:left="0" w:firstLine="709"/>
        <w:rPr>
          <w:b w:val="0"/>
          <w:bCs/>
        </w:rPr>
      </w:pPr>
      <w:r w:rsidRPr="008F22A8">
        <w:rPr>
          <w:b w:val="0"/>
          <w:bCs/>
        </w:rPr>
        <w:t>Возможность резервного копирования базы дан</w:t>
      </w:r>
      <w:r>
        <w:rPr>
          <w:b w:val="0"/>
          <w:bCs/>
        </w:rPr>
        <w:t>н</w:t>
      </w:r>
      <w:r w:rsidRPr="008F22A8">
        <w:rPr>
          <w:b w:val="0"/>
          <w:bCs/>
        </w:rPr>
        <w:t>ых</w:t>
      </w:r>
    </w:p>
    <w:p w14:paraId="27127CB3" w14:textId="0E9A625F" w:rsidR="00CF1F2C" w:rsidRPr="00963DB3" w:rsidRDefault="00963DB3" w:rsidP="005E31EA">
      <w:pPr>
        <w:pStyle w:val="2"/>
        <w:rPr>
          <w:szCs w:val="24"/>
        </w:rPr>
      </w:pPr>
      <w:bookmarkStart w:id="5" w:name="_Toc121973804"/>
      <w:r w:rsidRPr="00963DB3">
        <w:t>1.4.</w:t>
      </w:r>
      <w:r>
        <w:t xml:space="preserve"> </w:t>
      </w:r>
      <w:r w:rsidR="00CF1F2C" w:rsidRPr="00963DB3">
        <w:t>Требования к составу и параметрам технических средств</w:t>
      </w:r>
      <w:bookmarkEnd w:id="5"/>
    </w:p>
    <w:p w14:paraId="0B46B486" w14:textId="24BDCB0E" w:rsidR="00CF1F2C" w:rsidRPr="00382733" w:rsidRDefault="00CF1F2C" w:rsidP="00EE7878">
      <w:pPr>
        <w:pStyle w:val="a4"/>
        <w:ind w:firstLine="0"/>
        <w:jc w:val="right"/>
        <w:rPr>
          <w:sz w:val="24"/>
          <w:szCs w:val="22"/>
        </w:rPr>
      </w:pPr>
      <w:r w:rsidRPr="00382733">
        <w:rPr>
          <w:sz w:val="24"/>
          <w:szCs w:val="22"/>
        </w:rPr>
        <w:t>Таблица №</w:t>
      </w:r>
      <w:r w:rsidR="00EE7878">
        <w:rPr>
          <w:sz w:val="24"/>
          <w:szCs w:val="22"/>
        </w:rPr>
        <w:t>1</w:t>
      </w:r>
      <w:r w:rsidRPr="00382733">
        <w:rPr>
          <w:sz w:val="24"/>
          <w:szCs w:val="22"/>
        </w:rPr>
        <w:t xml:space="preserve"> «Минимальные системные требования»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F1F2C" w:rsidRPr="001F562A" w14:paraId="56AC1C2D" w14:textId="77777777" w:rsidTr="00896406">
        <w:tc>
          <w:tcPr>
            <w:tcW w:w="4672" w:type="dxa"/>
          </w:tcPr>
          <w:p w14:paraId="328835D3" w14:textId="77777777" w:rsidR="00CF1F2C" w:rsidRPr="007A4B55" w:rsidRDefault="00CF1F2C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 w:rsidRPr="007A4B55">
              <w:rPr>
                <w:sz w:val="22"/>
                <w:szCs w:val="20"/>
              </w:rPr>
              <w:t>Процессор</w:t>
            </w:r>
          </w:p>
        </w:tc>
        <w:tc>
          <w:tcPr>
            <w:tcW w:w="4673" w:type="dxa"/>
          </w:tcPr>
          <w:p w14:paraId="2E859B85" w14:textId="30A144EA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  <w:lang w:val="en-US"/>
              </w:rPr>
            </w:pPr>
            <w:proofErr w:type="spellStart"/>
            <w:r w:rsidRPr="009775DF">
              <w:rPr>
                <w:sz w:val="22"/>
                <w:szCs w:val="20"/>
                <w:lang w:val="en-US"/>
              </w:rPr>
              <w:t>MediaTek</w:t>
            </w:r>
            <w:proofErr w:type="spellEnd"/>
            <w:r w:rsidRPr="009775DF">
              <w:rPr>
                <w:sz w:val="22"/>
                <w:szCs w:val="20"/>
                <w:lang w:val="en-US"/>
              </w:rPr>
              <w:t xml:space="preserve"> </w:t>
            </w:r>
            <w:proofErr w:type="spellStart"/>
            <w:r w:rsidRPr="009775DF">
              <w:rPr>
                <w:sz w:val="22"/>
                <w:szCs w:val="20"/>
                <w:lang w:val="en-US"/>
              </w:rPr>
              <w:t>Helio</w:t>
            </w:r>
            <w:proofErr w:type="spellEnd"/>
            <w:r w:rsidRPr="009775DF">
              <w:rPr>
                <w:sz w:val="22"/>
                <w:szCs w:val="20"/>
                <w:lang w:val="en-US"/>
              </w:rPr>
              <w:t xml:space="preserve"> P22, 2000МГц, 8-ми </w:t>
            </w:r>
            <w:proofErr w:type="spellStart"/>
            <w:r w:rsidRPr="009775DF">
              <w:rPr>
                <w:sz w:val="22"/>
                <w:szCs w:val="20"/>
                <w:lang w:val="en-US"/>
              </w:rPr>
              <w:t>ядерный</w:t>
            </w:r>
            <w:proofErr w:type="spellEnd"/>
          </w:p>
        </w:tc>
      </w:tr>
      <w:tr w:rsidR="00CF1F2C" w14:paraId="4C91ECF7" w14:textId="77777777" w:rsidTr="00896406">
        <w:tc>
          <w:tcPr>
            <w:tcW w:w="4672" w:type="dxa"/>
          </w:tcPr>
          <w:p w14:paraId="23C1C28A" w14:textId="5024B9ED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Операционный система</w:t>
            </w:r>
          </w:p>
        </w:tc>
        <w:tc>
          <w:tcPr>
            <w:tcW w:w="4673" w:type="dxa"/>
          </w:tcPr>
          <w:p w14:paraId="5B50F9F4" w14:textId="4406589E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proofErr w:type="spellStart"/>
            <w:r w:rsidRPr="009775DF">
              <w:rPr>
                <w:sz w:val="22"/>
                <w:szCs w:val="20"/>
              </w:rPr>
              <w:t>Android</w:t>
            </w:r>
            <w:proofErr w:type="spellEnd"/>
            <w:r w:rsidRPr="009775DF">
              <w:rPr>
                <w:sz w:val="22"/>
                <w:szCs w:val="20"/>
              </w:rPr>
              <w:t xml:space="preserve"> 5.1</w:t>
            </w:r>
          </w:p>
        </w:tc>
      </w:tr>
      <w:tr w:rsidR="00CF1F2C" w14:paraId="13A81581" w14:textId="77777777" w:rsidTr="00896406">
        <w:tc>
          <w:tcPr>
            <w:tcW w:w="4672" w:type="dxa"/>
          </w:tcPr>
          <w:p w14:paraId="153CAC14" w14:textId="65DC89C6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Дисплей</w:t>
            </w:r>
          </w:p>
        </w:tc>
        <w:tc>
          <w:tcPr>
            <w:tcW w:w="4673" w:type="dxa"/>
          </w:tcPr>
          <w:p w14:paraId="53A247C4" w14:textId="6A1E58C4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 w:rsidRPr="009775DF">
              <w:rPr>
                <w:sz w:val="22"/>
                <w:szCs w:val="20"/>
              </w:rPr>
              <w:t>5.45", IPS</w:t>
            </w:r>
          </w:p>
        </w:tc>
      </w:tr>
      <w:tr w:rsidR="00CF1F2C" w14:paraId="5523E70F" w14:textId="77777777" w:rsidTr="00896406">
        <w:tc>
          <w:tcPr>
            <w:tcW w:w="4672" w:type="dxa"/>
          </w:tcPr>
          <w:p w14:paraId="324DAD89" w14:textId="07F82DCA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Разрешение дисплея</w:t>
            </w:r>
          </w:p>
        </w:tc>
        <w:tc>
          <w:tcPr>
            <w:tcW w:w="4673" w:type="dxa"/>
          </w:tcPr>
          <w:p w14:paraId="69073908" w14:textId="6D6C7974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 w:rsidRPr="009775DF">
              <w:rPr>
                <w:sz w:val="22"/>
                <w:szCs w:val="20"/>
              </w:rPr>
              <w:t>1440x720</w:t>
            </w:r>
          </w:p>
        </w:tc>
      </w:tr>
      <w:tr w:rsidR="00CF1F2C" w14:paraId="7E1E414E" w14:textId="77777777" w:rsidTr="00896406">
        <w:tc>
          <w:tcPr>
            <w:tcW w:w="4672" w:type="dxa"/>
          </w:tcPr>
          <w:p w14:paraId="5D640DA7" w14:textId="2CCE5E46" w:rsidR="00CF1F2C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proofErr w:type="spellStart"/>
            <w:r>
              <w:rPr>
                <w:sz w:val="22"/>
                <w:szCs w:val="20"/>
              </w:rPr>
              <w:lastRenderedPageBreak/>
              <w:t>Обьем</w:t>
            </w:r>
            <w:proofErr w:type="spellEnd"/>
            <w:r>
              <w:rPr>
                <w:sz w:val="22"/>
                <w:szCs w:val="20"/>
              </w:rPr>
              <w:t xml:space="preserve"> оперативной памяти</w:t>
            </w:r>
          </w:p>
        </w:tc>
        <w:tc>
          <w:tcPr>
            <w:tcW w:w="4673" w:type="dxa"/>
          </w:tcPr>
          <w:p w14:paraId="626CAC63" w14:textId="77777777" w:rsidR="00CF1F2C" w:rsidRPr="007A4B55" w:rsidRDefault="00CF1F2C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 w:rsidRPr="007A4B55">
              <w:rPr>
                <w:sz w:val="22"/>
                <w:szCs w:val="20"/>
              </w:rPr>
              <w:t>От 2 Гб</w:t>
            </w:r>
          </w:p>
        </w:tc>
      </w:tr>
      <w:tr w:rsidR="00CF1F2C" w14:paraId="5457D0B0" w14:textId="77777777" w:rsidTr="009775DF">
        <w:trPr>
          <w:trHeight w:val="277"/>
        </w:trPr>
        <w:tc>
          <w:tcPr>
            <w:tcW w:w="4672" w:type="dxa"/>
          </w:tcPr>
          <w:p w14:paraId="69BC4A64" w14:textId="79F60560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Свободного места в памяти</w:t>
            </w:r>
          </w:p>
        </w:tc>
        <w:tc>
          <w:tcPr>
            <w:tcW w:w="4673" w:type="dxa"/>
          </w:tcPr>
          <w:p w14:paraId="777EBE4F" w14:textId="254A9F5A" w:rsidR="00CF1F2C" w:rsidRPr="007A4B55" w:rsidRDefault="009775DF" w:rsidP="00896406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 w:rsidRPr="009775DF">
              <w:rPr>
                <w:sz w:val="22"/>
                <w:szCs w:val="20"/>
              </w:rPr>
              <w:t xml:space="preserve">200 </w:t>
            </w:r>
            <w:proofErr w:type="spellStart"/>
            <w:r w:rsidRPr="009775DF">
              <w:rPr>
                <w:sz w:val="22"/>
                <w:szCs w:val="20"/>
              </w:rPr>
              <w:t>мб</w:t>
            </w:r>
            <w:proofErr w:type="spellEnd"/>
          </w:p>
        </w:tc>
      </w:tr>
    </w:tbl>
    <w:p w14:paraId="2BD2811D" w14:textId="77777777" w:rsidR="00CF1F2C" w:rsidRPr="00CF1F2C" w:rsidRDefault="00CF1F2C" w:rsidP="009775DF">
      <w:pPr>
        <w:pStyle w:val="a4"/>
        <w:ind w:firstLine="0"/>
        <w:jc w:val="both"/>
        <w:rPr>
          <w:sz w:val="24"/>
          <w:szCs w:val="22"/>
        </w:rPr>
      </w:pPr>
    </w:p>
    <w:p w14:paraId="45AFF1A1" w14:textId="117C84A8" w:rsidR="00CF1F2C" w:rsidRPr="00562C00" w:rsidRDefault="00CF1F2C" w:rsidP="00EE7878">
      <w:pPr>
        <w:pStyle w:val="a4"/>
        <w:ind w:firstLine="0"/>
        <w:jc w:val="right"/>
        <w:rPr>
          <w:sz w:val="24"/>
          <w:szCs w:val="22"/>
        </w:rPr>
      </w:pPr>
      <w:r w:rsidRPr="00382733">
        <w:rPr>
          <w:sz w:val="24"/>
          <w:szCs w:val="22"/>
        </w:rPr>
        <w:t>Таблица №</w:t>
      </w:r>
      <w:r w:rsidR="00EE7878">
        <w:rPr>
          <w:sz w:val="24"/>
          <w:szCs w:val="22"/>
        </w:rPr>
        <w:t>2</w:t>
      </w:r>
      <w:r w:rsidRPr="00382733">
        <w:rPr>
          <w:sz w:val="24"/>
          <w:szCs w:val="22"/>
        </w:rPr>
        <w:t xml:space="preserve"> «</w:t>
      </w:r>
      <w:r>
        <w:rPr>
          <w:sz w:val="24"/>
          <w:szCs w:val="22"/>
        </w:rPr>
        <w:t>Рекомендуемые</w:t>
      </w:r>
      <w:r w:rsidRPr="00382733">
        <w:rPr>
          <w:sz w:val="24"/>
          <w:szCs w:val="22"/>
        </w:rPr>
        <w:t xml:space="preserve"> системные требования»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775DF" w:rsidRPr="009775DF" w14:paraId="4D6827FA" w14:textId="77777777" w:rsidTr="00896406">
        <w:tc>
          <w:tcPr>
            <w:tcW w:w="4672" w:type="dxa"/>
          </w:tcPr>
          <w:p w14:paraId="09D57AE5" w14:textId="593BEA80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 w:rsidRPr="007A4B55">
              <w:rPr>
                <w:sz w:val="22"/>
                <w:szCs w:val="20"/>
              </w:rPr>
              <w:t>Процессор</w:t>
            </w:r>
          </w:p>
        </w:tc>
        <w:tc>
          <w:tcPr>
            <w:tcW w:w="4673" w:type="dxa"/>
          </w:tcPr>
          <w:p w14:paraId="5DD848A7" w14:textId="1E365637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  <w:lang w:val="en-US"/>
              </w:rPr>
            </w:pPr>
            <w:r w:rsidRPr="009775DF">
              <w:rPr>
                <w:sz w:val="22"/>
                <w:szCs w:val="20"/>
                <w:lang w:val="en-US"/>
              </w:rPr>
              <w:t>Snapdragon 8 Gen 2</w:t>
            </w:r>
          </w:p>
        </w:tc>
      </w:tr>
      <w:tr w:rsidR="009775DF" w14:paraId="24348B4E" w14:textId="77777777" w:rsidTr="00896406">
        <w:tc>
          <w:tcPr>
            <w:tcW w:w="4672" w:type="dxa"/>
          </w:tcPr>
          <w:p w14:paraId="2FD27E95" w14:textId="42F0A1B2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Операционный система</w:t>
            </w:r>
          </w:p>
        </w:tc>
        <w:tc>
          <w:tcPr>
            <w:tcW w:w="4673" w:type="dxa"/>
          </w:tcPr>
          <w:p w14:paraId="394EEF06" w14:textId="49A705B0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proofErr w:type="spellStart"/>
            <w:r>
              <w:rPr>
                <w:sz w:val="22"/>
                <w:szCs w:val="20"/>
              </w:rPr>
              <w:t>Android</w:t>
            </w:r>
            <w:proofErr w:type="spellEnd"/>
            <w:r>
              <w:rPr>
                <w:sz w:val="22"/>
                <w:szCs w:val="20"/>
              </w:rPr>
              <w:t xml:space="preserve"> 10</w:t>
            </w:r>
          </w:p>
        </w:tc>
      </w:tr>
      <w:tr w:rsidR="009775DF" w14:paraId="337ABDD0" w14:textId="77777777" w:rsidTr="00896406">
        <w:tc>
          <w:tcPr>
            <w:tcW w:w="4672" w:type="dxa"/>
          </w:tcPr>
          <w:p w14:paraId="0ED0E5D0" w14:textId="08646966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Дисплей</w:t>
            </w:r>
          </w:p>
        </w:tc>
        <w:tc>
          <w:tcPr>
            <w:tcW w:w="4673" w:type="dxa"/>
          </w:tcPr>
          <w:p w14:paraId="7F0D120F" w14:textId="54BFF014" w:rsidR="009775DF" w:rsidRPr="009775DF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6.5</w:t>
            </w:r>
            <w:r w:rsidRPr="009775DF">
              <w:rPr>
                <w:sz w:val="22"/>
                <w:szCs w:val="20"/>
              </w:rPr>
              <w:t>", IPS</w:t>
            </w:r>
          </w:p>
        </w:tc>
      </w:tr>
      <w:tr w:rsidR="009775DF" w14:paraId="32EF8DB7" w14:textId="77777777" w:rsidTr="00896406">
        <w:tc>
          <w:tcPr>
            <w:tcW w:w="4672" w:type="dxa"/>
          </w:tcPr>
          <w:p w14:paraId="06D0B1DA" w14:textId="1C7CD24D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Разрешение дисплея</w:t>
            </w:r>
          </w:p>
        </w:tc>
        <w:tc>
          <w:tcPr>
            <w:tcW w:w="4673" w:type="dxa"/>
          </w:tcPr>
          <w:p w14:paraId="0F43B125" w14:textId="5D73CAD2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2560x1440</w:t>
            </w:r>
          </w:p>
        </w:tc>
      </w:tr>
      <w:tr w:rsidR="009775DF" w14:paraId="2003140F" w14:textId="77777777" w:rsidTr="00896406">
        <w:tc>
          <w:tcPr>
            <w:tcW w:w="4672" w:type="dxa"/>
          </w:tcPr>
          <w:p w14:paraId="2B1C84F1" w14:textId="49225B77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proofErr w:type="spellStart"/>
            <w:r>
              <w:rPr>
                <w:sz w:val="22"/>
                <w:szCs w:val="20"/>
              </w:rPr>
              <w:t>Обьем</w:t>
            </w:r>
            <w:proofErr w:type="spellEnd"/>
            <w:r>
              <w:rPr>
                <w:sz w:val="22"/>
                <w:szCs w:val="20"/>
              </w:rPr>
              <w:t xml:space="preserve"> оперативной памяти</w:t>
            </w:r>
          </w:p>
        </w:tc>
        <w:tc>
          <w:tcPr>
            <w:tcW w:w="4673" w:type="dxa"/>
          </w:tcPr>
          <w:p w14:paraId="0024D4C4" w14:textId="24F23328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От 4</w:t>
            </w:r>
            <w:r w:rsidRPr="007A4B55">
              <w:rPr>
                <w:sz w:val="22"/>
                <w:szCs w:val="20"/>
              </w:rPr>
              <w:t xml:space="preserve"> Гб</w:t>
            </w:r>
          </w:p>
        </w:tc>
      </w:tr>
      <w:tr w:rsidR="009775DF" w14:paraId="48178D12" w14:textId="77777777" w:rsidTr="00896406">
        <w:tc>
          <w:tcPr>
            <w:tcW w:w="4672" w:type="dxa"/>
          </w:tcPr>
          <w:p w14:paraId="31254769" w14:textId="6F687B6C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Свободного места в памяти</w:t>
            </w:r>
          </w:p>
        </w:tc>
        <w:tc>
          <w:tcPr>
            <w:tcW w:w="4673" w:type="dxa"/>
          </w:tcPr>
          <w:p w14:paraId="7E3165B3" w14:textId="2AF67B86" w:rsidR="009775DF" w:rsidRPr="007A4B55" w:rsidRDefault="009775DF" w:rsidP="009775DF">
            <w:pPr>
              <w:pStyle w:val="a4"/>
              <w:spacing w:line="240" w:lineRule="auto"/>
              <w:ind w:firstLine="0"/>
              <w:rPr>
                <w:sz w:val="22"/>
                <w:szCs w:val="20"/>
              </w:rPr>
            </w:pPr>
            <w:r w:rsidRPr="009775DF">
              <w:rPr>
                <w:sz w:val="22"/>
                <w:szCs w:val="20"/>
              </w:rPr>
              <w:t xml:space="preserve">200 </w:t>
            </w:r>
            <w:proofErr w:type="spellStart"/>
            <w:r w:rsidRPr="009775DF">
              <w:rPr>
                <w:sz w:val="22"/>
                <w:szCs w:val="20"/>
              </w:rPr>
              <w:t>мб</w:t>
            </w:r>
            <w:proofErr w:type="spellEnd"/>
          </w:p>
        </w:tc>
      </w:tr>
    </w:tbl>
    <w:p w14:paraId="0E68E2B7" w14:textId="77777777" w:rsidR="00CF1F2C" w:rsidRPr="00CC03D2" w:rsidRDefault="00CF1F2C" w:rsidP="009775DF">
      <w:pPr>
        <w:pStyle w:val="a4"/>
        <w:ind w:firstLine="0"/>
        <w:jc w:val="both"/>
        <w:rPr>
          <w:sz w:val="24"/>
          <w:szCs w:val="22"/>
        </w:rPr>
      </w:pPr>
    </w:p>
    <w:p w14:paraId="280F9551" w14:textId="428BF748" w:rsidR="00CF1F2C" w:rsidRPr="00963DB3" w:rsidRDefault="00CF1F2C" w:rsidP="005E31EA">
      <w:pPr>
        <w:pStyle w:val="2"/>
      </w:pPr>
      <w:bookmarkStart w:id="6" w:name="_Toc121973805"/>
      <w:r w:rsidRPr="00963DB3">
        <w:t>1.5.</w:t>
      </w:r>
      <w:r w:rsidR="00963DB3">
        <w:t xml:space="preserve"> </w:t>
      </w:r>
      <w:r w:rsidRPr="00963DB3">
        <w:t>Требования к информационной и программной совместимости</w:t>
      </w:r>
      <w:bookmarkEnd w:id="6"/>
    </w:p>
    <w:p w14:paraId="715474A5" w14:textId="77777777" w:rsidR="00CF1F2C" w:rsidRDefault="00CF1F2C" w:rsidP="00963DB3">
      <w:pPr>
        <w:pStyle w:val="a4"/>
        <w:spacing w:line="360" w:lineRule="auto"/>
        <w:jc w:val="both"/>
        <w:rPr>
          <w:sz w:val="24"/>
          <w:szCs w:val="22"/>
        </w:rPr>
      </w:pPr>
      <w:r w:rsidRPr="004721C0">
        <w:rPr>
          <w:sz w:val="24"/>
          <w:szCs w:val="22"/>
        </w:rPr>
        <w:t>Требования к информационной и программной совместимости:</w:t>
      </w:r>
    </w:p>
    <w:p w14:paraId="670B1662" w14:textId="77777777" w:rsidR="00CE1589" w:rsidRPr="00CE1589" w:rsidRDefault="00CE1589" w:rsidP="00CE1589">
      <w:pPr>
        <w:pStyle w:val="ad"/>
        <w:rPr>
          <w:sz w:val="24"/>
        </w:rPr>
      </w:pPr>
      <w:r w:rsidRPr="00CE1589">
        <w:rPr>
          <w:sz w:val="24"/>
        </w:rPr>
        <w:t xml:space="preserve">Для корректной работы программы необходимо: ОС </w:t>
      </w:r>
      <w:r w:rsidRPr="00CE1589">
        <w:rPr>
          <w:sz w:val="24"/>
          <w:lang w:val="en-US"/>
        </w:rPr>
        <w:t>Android</w:t>
      </w:r>
      <w:r w:rsidRPr="00CE1589">
        <w:rPr>
          <w:sz w:val="24"/>
        </w:rPr>
        <w:t xml:space="preserve"> 5.1 и выше.</w:t>
      </w:r>
    </w:p>
    <w:p w14:paraId="2F669621" w14:textId="77777777" w:rsidR="00CE1589" w:rsidRPr="00CE1589" w:rsidRDefault="00CE1589" w:rsidP="00CE1589">
      <w:pPr>
        <w:pStyle w:val="ad"/>
        <w:rPr>
          <w:sz w:val="24"/>
        </w:rPr>
      </w:pPr>
      <w:proofErr w:type="spellStart"/>
      <w:r w:rsidRPr="00CE1589">
        <w:rPr>
          <w:sz w:val="24"/>
        </w:rPr>
        <w:t>Visual</w:t>
      </w:r>
      <w:proofErr w:type="spellEnd"/>
      <w:r w:rsidRPr="00CE1589">
        <w:rPr>
          <w:sz w:val="24"/>
        </w:rPr>
        <w:t xml:space="preserve"> </w:t>
      </w:r>
      <w:proofErr w:type="spellStart"/>
      <w:r w:rsidRPr="00CE1589">
        <w:rPr>
          <w:sz w:val="24"/>
        </w:rPr>
        <w:t>Studio</w:t>
      </w:r>
      <w:proofErr w:type="spellEnd"/>
      <w:r w:rsidRPr="00CE1589">
        <w:rPr>
          <w:sz w:val="24"/>
        </w:rPr>
        <w:t xml:space="preserve"> 2017 (и выше) – продукт включающая интегрированную среду разработки программного обеспечения и ряд других инструментальных инструментов. Нужна для реализации основного кода программы на языке C#</w:t>
      </w:r>
    </w:p>
    <w:p w14:paraId="0D9A3261" w14:textId="77777777" w:rsidR="00CE1589" w:rsidRPr="00CE1589" w:rsidRDefault="00CE1589" w:rsidP="00CE1589">
      <w:pPr>
        <w:pStyle w:val="ad"/>
        <w:rPr>
          <w:sz w:val="24"/>
        </w:rPr>
      </w:pPr>
      <w:r w:rsidRPr="00CE1589">
        <w:rPr>
          <w:sz w:val="24"/>
        </w:rPr>
        <w:t xml:space="preserve">Язык программирования C# - компилируемый статически типизированный язык программирования общего назначения, разработанный в 1969—1973 годах сотрудником </w:t>
      </w:r>
      <w:proofErr w:type="spellStart"/>
      <w:r w:rsidRPr="00CE1589">
        <w:rPr>
          <w:sz w:val="24"/>
        </w:rPr>
        <w:t>Bell</w:t>
      </w:r>
      <w:proofErr w:type="spellEnd"/>
      <w:r w:rsidRPr="00CE1589">
        <w:rPr>
          <w:sz w:val="24"/>
        </w:rPr>
        <w:t xml:space="preserve"> </w:t>
      </w:r>
      <w:proofErr w:type="spellStart"/>
      <w:r w:rsidRPr="00CE1589">
        <w:rPr>
          <w:sz w:val="24"/>
        </w:rPr>
        <w:t>Labs</w:t>
      </w:r>
      <w:proofErr w:type="spellEnd"/>
      <w:r w:rsidRPr="00CE1589">
        <w:rPr>
          <w:sz w:val="24"/>
        </w:rPr>
        <w:t xml:space="preserve"> </w:t>
      </w:r>
      <w:proofErr w:type="spellStart"/>
      <w:r w:rsidRPr="00CE1589">
        <w:rPr>
          <w:sz w:val="24"/>
        </w:rPr>
        <w:t>Деннисом</w:t>
      </w:r>
      <w:proofErr w:type="spellEnd"/>
      <w:r w:rsidRPr="00CE1589">
        <w:rPr>
          <w:sz w:val="24"/>
        </w:rPr>
        <w:t xml:space="preserve"> </w:t>
      </w:r>
      <w:proofErr w:type="spellStart"/>
      <w:r w:rsidRPr="00CE1589">
        <w:rPr>
          <w:sz w:val="24"/>
        </w:rPr>
        <w:t>Ритчи</w:t>
      </w:r>
      <w:proofErr w:type="spellEnd"/>
      <w:r w:rsidRPr="00CE1589">
        <w:rPr>
          <w:sz w:val="24"/>
        </w:rPr>
        <w:t xml:space="preserve"> как развитие языка Би. Первоначально был разработан для реализации операционной системы UNIX, но впоследствии был перенесён на множество других платформ</w:t>
      </w:r>
    </w:p>
    <w:p w14:paraId="39E9B3CC" w14:textId="518E908C" w:rsidR="00CE1589" w:rsidRPr="00CE1589" w:rsidRDefault="00CE1589" w:rsidP="00CE1589">
      <w:pPr>
        <w:pStyle w:val="ad"/>
        <w:jc w:val="left"/>
        <w:rPr>
          <w:sz w:val="24"/>
        </w:rPr>
      </w:pPr>
      <w:r w:rsidRPr="00CE1589">
        <w:rPr>
          <w:sz w:val="24"/>
          <w:lang w:val="en-US"/>
        </w:rPr>
        <w:t>Nu</w:t>
      </w:r>
      <w:r w:rsidRPr="00CE1589">
        <w:rPr>
          <w:sz w:val="24"/>
        </w:rPr>
        <w:t>-</w:t>
      </w:r>
      <w:r w:rsidRPr="00CE1589">
        <w:rPr>
          <w:sz w:val="24"/>
          <w:lang w:val="en-US"/>
        </w:rPr>
        <w:t>get</w:t>
      </w:r>
      <w:r w:rsidRPr="00CE1589">
        <w:rPr>
          <w:sz w:val="24"/>
        </w:rPr>
        <w:t xml:space="preserve"> библиотека </w:t>
      </w:r>
      <w:r w:rsidRPr="00CE1589">
        <w:rPr>
          <w:sz w:val="24"/>
          <w:lang w:val="en-US"/>
        </w:rPr>
        <w:t>Firebase</w:t>
      </w:r>
      <w:r w:rsidRPr="00CE1589">
        <w:rPr>
          <w:sz w:val="24"/>
        </w:rPr>
        <w:t>.</w:t>
      </w:r>
      <w:r w:rsidRPr="00CE1589">
        <w:rPr>
          <w:sz w:val="24"/>
          <w:lang w:val="en-US"/>
        </w:rPr>
        <w:t>Database</w:t>
      </w:r>
      <w:r w:rsidRPr="00CE1589">
        <w:rPr>
          <w:sz w:val="24"/>
        </w:rPr>
        <w:t xml:space="preserve"> – служит для доступа к данным из базы данных </w:t>
      </w:r>
      <w:r w:rsidRPr="00CE1589">
        <w:rPr>
          <w:sz w:val="24"/>
          <w:lang w:val="en-US"/>
        </w:rPr>
        <w:t>Firebase</w:t>
      </w:r>
      <w:r w:rsidRPr="00CE1589">
        <w:rPr>
          <w:sz w:val="24"/>
        </w:rPr>
        <w:t xml:space="preserve"> к приложению.</w:t>
      </w:r>
    </w:p>
    <w:p w14:paraId="2ADCBD3C" w14:textId="4A793B7A" w:rsidR="00CF1F2C" w:rsidRPr="00963DB3" w:rsidRDefault="00CF1F2C" w:rsidP="005E31EA">
      <w:pPr>
        <w:pStyle w:val="1"/>
      </w:pPr>
      <w:bookmarkStart w:id="7" w:name="_Toc121973806"/>
      <w:r w:rsidRPr="00963DB3">
        <w:t>2. Разработка технического проекта</w:t>
      </w:r>
      <w:bookmarkEnd w:id="7"/>
    </w:p>
    <w:p w14:paraId="7B89A605" w14:textId="5D9281A8" w:rsidR="00CF1F2C" w:rsidRDefault="00CF1F2C" w:rsidP="005E31EA">
      <w:pPr>
        <w:pStyle w:val="2"/>
      </w:pPr>
      <w:bookmarkStart w:id="8" w:name="_Toc121973807"/>
      <w:r w:rsidRPr="00963DB3">
        <w:t xml:space="preserve">2.1. Обоснование выбора </w:t>
      </w:r>
      <w:r w:rsidRPr="00963DB3">
        <w:rPr>
          <w:lang w:val="en-US"/>
        </w:rPr>
        <w:t>Case</w:t>
      </w:r>
      <w:r w:rsidRPr="00963DB3">
        <w:t xml:space="preserve"> – средств</w:t>
      </w:r>
      <w:bookmarkEnd w:id="8"/>
    </w:p>
    <w:p w14:paraId="5884FFAB" w14:textId="6E3A9F92" w:rsidR="00EE7878" w:rsidRDefault="00EE7878" w:rsidP="00EE7878">
      <w:pPr>
        <w:rPr>
          <w:b w:val="0"/>
          <w:bCs/>
        </w:rPr>
      </w:pPr>
      <w:r w:rsidRPr="00EE7878">
        <w:rPr>
          <w:b w:val="0"/>
          <w:bCs/>
        </w:rPr>
        <w:t>CASE средства используются при создании и разработке информационных систем управления предприятиями. Применительно к моделированию бизнес процессов они могут рассматриваться как инструментарий для совершенствования и непрерывного улучшения работы.</w:t>
      </w:r>
    </w:p>
    <w:p w14:paraId="78EB55CF" w14:textId="77777777" w:rsidR="00EE7878" w:rsidRPr="00EE7878" w:rsidRDefault="00EE7878" w:rsidP="00EE7878">
      <w:pPr>
        <w:rPr>
          <w:b w:val="0"/>
          <w:bCs/>
        </w:rPr>
      </w:pPr>
      <w:r w:rsidRPr="00EE7878">
        <w:rPr>
          <w:b w:val="0"/>
          <w:bCs/>
        </w:rPr>
        <w:t>CASE средства (</w:t>
      </w:r>
      <w:proofErr w:type="spellStart"/>
      <w:r w:rsidRPr="00EE7878">
        <w:rPr>
          <w:b w:val="0"/>
          <w:bCs/>
        </w:rPr>
        <w:t>Computer</w:t>
      </w:r>
      <w:proofErr w:type="spellEnd"/>
      <w:r w:rsidRPr="00EE7878">
        <w:rPr>
          <w:b w:val="0"/>
          <w:bCs/>
        </w:rPr>
        <w:t xml:space="preserve"> - </w:t>
      </w:r>
      <w:proofErr w:type="spellStart"/>
      <w:r w:rsidRPr="00EE7878">
        <w:rPr>
          <w:b w:val="0"/>
          <w:bCs/>
        </w:rPr>
        <w:t>Aided</w:t>
      </w:r>
      <w:proofErr w:type="spellEnd"/>
      <w:r w:rsidRPr="00EE7878">
        <w:rPr>
          <w:b w:val="0"/>
          <w:bCs/>
        </w:rPr>
        <w:t xml:space="preserve"> </w:t>
      </w:r>
      <w:proofErr w:type="spellStart"/>
      <w:r w:rsidRPr="00EE7878">
        <w:rPr>
          <w:b w:val="0"/>
          <w:bCs/>
        </w:rPr>
        <w:t>Software</w:t>
      </w:r>
      <w:proofErr w:type="spellEnd"/>
      <w:r w:rsidRPr="00EE7878">
        <w:rPr>
          <w:b w:val="0"/>
          <w:bCs/>
        </w:rPr>
        <w:t xml:space="preserve"> </w:t>
      </w:r>
      <w:proofErr w:type="spellStart"/>
      <w:r w:rsidRPr="00EE7878">
        <w:rPr>
          <w:b w:val="0"/>
          <w:bCs/>
        </w:rPr>
        <w:t>Engineering</w:t>
      </w:r>
      <w:proofErr w:type="spellEnd"/>
      <w:r w:rsidRPr="00EE7878">
        <w:rPr>
          <w:b w:val="0"/>
          <w:bCs/>
        </w:rPr>
        <w:t xml:space="preserve">) – это инструмент, который позволяет автоматизировать процесс разработки информационной системы и программного обеспечения. Разработка и создание информационных систем управления предприятием связаны с выделением бизнес-процессов, их анализом, определением взаимосвязи элементов процессов, оптимизации их инфраструктуры и т.д. Основной целью </w:t>
      </w:r>
      <w:r w:rsidRPr="00EE7878">
        <w:rPr>
          <w:b w:val="0"/>
          <w:bCs/>
        </w:rPr>
        <w:lastRenderedPageBreak/>
        <w:t>применения CASE средств является сокращение времени и затрат на разработку информационных систем, и повышение их качества.</w:t>
      </w:r>
    </w:p>
    <w:p w14:paraId="7747CCC6" w14:textId="77777777" w:rsidR="00EE7878" w:rsidRPr="00EE7878" w:rsidRDefault="00EE7878" w:rsidP="00EE7878">
      <w:pPr>
        <w:rPr>
          <w:b w:val="0"/>
          <w:bCs/>
        </w:rPr>
      </w:pPr>
      <w:r w:rsidRPr="00EE7878">
        <w:rPr>
          <w:b w:val="0"/>
          <w:bCs/>
        </w:rPr>
        <w:t>Многие современные CASE средства предоставляют возможности для моделирования практически всех предметных областей деятельности организаций. В составе этих средств существуют инструменты для описания моделей бизнес-процессов за счет различных диаграмм, схем, графов и таблиц.</w:t>
      </w:r>
    </w:p>
    <w:p w14:paraId="1887BB66" w14:textId="77777777" w:rsidR="00EE7878" w:rsidRPr="00EE7878" w:rsidRDefault="00EE7878" w:rsidP="00EE7878">
      <w:pPr>
        <w:rPr>
          <w:b w:val="0"/>
          <w:bCs/>
        </w:rPr>
      </w:pPr>
      <w:r w:rsidRPr="00EE7878">
        <w:rPr>
          <w:b w:val="0"/>
          <w:bCs/>
        </w:rPr>
        <w:t>Классификация CASE средств</w:t>
      </w:r>
    </w:p>
    <w:p w14:paraId="2A2CE816" w14:textId="77777777" w:rsidR="00EE7878" w:rsidRPr="00EE7878" w:rsidRDefault="00EE7878" w:rsidP="00EE7878">
      <w:pPr>
        <w:rPr>
          <w:b w:val="0"/>
          <w:bCs/>
        </w:rPr>
      </w:pPr>
      <w:r w:rsidRPr="00EE7878">
        <w:rPr>
          <w:b w:val="0"/>
          <w:bCs/>
        </w:rPr>
        <w:t>Из всего многообразия CASE средств, существующих на сегодняшний день, можно выделить три основные группы. Эти группы связаны с этапами разработки информационных систем и их жизненным циклом. Классификация CASE средств осуществляется в зависимости от того, какие из этапов разработки они поддерживают.</w:t>
      </w:r>
    </w:p>
    <w:p w14:paraId="17D05808" w14:textId="77777777" w:rsidR="00EE7878" w:rsidRPr="00EE7878" w:rsidRDefault="00EE7878" w:rsidP="00EE7878">
      <w:pPr>
        <w:rPr>
          <w:b w:val="0"/>
          <w:bCs/>
        </w:rPr>
      </w:pPr>
      <w:r w:rsidRPr="00EE7878">
        <w:rPr>
          <w:b w:val="0"/>
          <w:bCs/>
        </w:rPr>
        <w:t>Выделяют следующие группы CASE средств:</w:t>
      </w:r>
    </w:p>
    <w:p w14:paraId="2ECDDBB0" w14:textId="77777777" w:rsidR="00EE7878" w:rsidRPr="00EE7878" w:rsidRDefault="00EE7878" w:rsidP="00EE7878">
      <w:pPr>
        <w:rPr>
          <w:b w:val="0"/>
          <w:bCs/>
        </w:rPr>
      </w:pPr>
      <w:bookmarkStart w:id="9" w:name="CASE_1"/>
      <w:bookmarkEnd w:id="9"/>
      <w:r w:rsidRPr="00EE7878">
        <w:rPr>
          <w:b w:val="0"/>
          <w:bCs/>
        </w:rPr>
        <w:t>CASE средства верхнего уровня. Эти CASE средства ориентированы на начальные этапы построения информационной системы. Они связаны с анализом и планированием. CASE средства верхнего уровня обеспечивают стратегическое планирование, расстановку целей, задач и приоритетов, а также графическое представление необходимой информации. Все CASE средства верхнего уровня содержат графические инструменты построения диаграмм, таких как диаграммы сущность-связь (ER диаграммы), диаграммы потока данных (DFD), структурные схемы, деревья решений и пр.</w:t>
      </w:r>
    </w:p>
    <w:p w14:paraId="2A71ABEE" w14:textId="77777777" w:rsidR="00EE7878" w:rsidRPr="00EE7878" w:rsidRDefault="00EE7878" w:rsidP="00EE7878">
      <w:pPr>
        <w:rPr>
          <w:b w:val="0"/>
          <w:bCs/>
        </w:rPr>
      </w:pPr>
      <w:bookmarkStart w:id="10" w:name="CASE_2"/>
      <w:bookmarkEnd w:id="10"/>
      <w:r w:rsidRPr="00EE7878">
        <w:rPr>
          <w:b w:val="0"/>
          <w:bCs/>
        </w:rPr>
        <w:t>CASE средства нижнего уровня. Эти CASE средства больше сфокусированы на последних этапах разработки информационной системы – проектирование, разработка программного кода, тестирование и внедрение. CASE средства нижнего уровня зависят от данных, которые предоставляют средства верхнего уровня. Они используются разработчиками приложений и помогают создать информационную систему, однако не являются полноценными инструментами разработки программного обеспечения.</w:t>
      </w:r>
    </w:p>
    <w:p w14:paraId="65DD9DC1" w14:textId="77777777" w:rsidR="00EE7878" w:rsidRPr="00EE7878" w:rsidRDefault="00EE7878" w:rsidP="00EE7878">
      <w:pPr>
        <w:rPr>
          <w:b w:val="0"/>
          <w:bCs/>
        </w:rPr>
      </w:pPr>
      <w:bookmarkStart w:id="11" w:name="CASE_3"/>
      <w:bookmarkEnd w:id="11"/>
      <w:r w:rsidRPr="00EE7878">
        <w:rPr>
          <w:b w:val="0"/>
          <w:bCs/>
        </w:rPr>
        <w:t>Интегрированные CASE средства (I – CASE). Эти CASE средства охватывают полный жизненный цикл разработки информационной системы. Они позволяют обмениваться данными между инструментами верхнего и нижнего уровня и являются своего рода «мостом» между CASE средствами верхнего и нижнего уровней.</w:t>
      </w:r>
    </w:p>
    <w:p w14:paraId="01F9DC38" w14:textId="0FAA354F" w:rsidR="00EE7878" w:rsidRDefault="00EE7878" w:rsidP="00EE7878">
      <w:pPr>
        <w:rPr>
          <w:b w:val="0"/>
          <w:bCs/>
        </w:rPr>
      </w:pPr>
      <w:r w:rsidRPr="00EE7878">
        <w:rPr>
          <w:b w:val="0"/>
          <w:bCs/>
        </w:rPr>
        <w:t>Для моделирования и оптимизации бизнес-процессов применяются CASE средства верхнего уровня и интегрированные CASE средства. Они позволяют повысить качество моделей бизнес процессов за счет автоматического контроля, дают возможность оценить ожидаемый результат, ускоряют процесс проектирования, обеспечивают возможности по изменению и обновлению моделей.</w:t>
      </w:r>
    </w:p>
    <w:p w14:paraId="20A75E92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lastRenderedPageBreak/>
        <w:t>Выбор CASE средств для анализа и моделирования процессов зависит от многих факторов – финансовых возможностей, функциональных характеристик, подготовки персонала, применяемых информационно-технических средств и пр. Приводить исчерпывающий состав этих факторов не имеет смысла, т.к. в ситуации выбора для каждого конкретного случая этот состав будет изменяться. Тем не менее, можно определить набор «базовых» факторов, на основании которых определяются критерии по выбору CASE средств.</w:t>
      </w:r>
    </w:p>
    <w:p w14:paraId="4FE3BC50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К таким «базовым» факторам можно отнести следующие:</w:t>
      </w:r>
    </w:p>
    <w:p w14:paraId="6EBC2885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Цели моделирования и анализа процессов. Исходя из целей моделирования, определяются необходимые методы, которые должны поддерживать CASE средства. Также цели моделирования определяют необходимый уровень детализации моделей и формы представления отчетов.</w:t>
      </w:r>
    </w:p>
    <w:p w14:paraId="436B5FE4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Удобство для пользователей. Этот фактор определяет набор критериев для представления результатов моделирования наиболее понятным и приемлемым способом. Выбор CASE средств необходимо проводить с учетом того, чтобы пользователям приходилось затрачивать как можно меньше усилий на работу в среде CASE средств. CASE средства должны быть визуально и интуитивно понятны пользователям.</w:t>
      </w:r>
    </w:p>
    <w:p w14:paraId="094A8520" w14:textId="16E83E69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Применение стандартных методологий. Этот фактор определяет критерии выбора CASE средств, связанные с применением стандартных методологий анализа и моделирования бизнес-процессов. Как правило, моделирование не заканчивается созданием новых моделей процессов. Модели используются для внедрения информационных систем управления и автоматизации процессов. За счет стандартизации обеспечивается упрощение взаимодействия между CASE средствами и различными информационными системами.</w:t>
      </w:r>
    </w:p>
    <w:p w14:paraId="0AE1C132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 xml:space="preserve">Удобство эксплуатации. При выборе CASE средств необходимо учитывать такие характеристики как эффективность применения, </w:t>
      </w:r>
      <w:proofErr w:type="spellStart"/>
      <w:r w:rsidRPr="00EE7878">
        <w:rPr>
          <w:b w:val="0"/>
          <w:bCs/>
          <w:lang w:eastAsia="ru-RU"/>
        </w:rPr>
        <w:t>сопровождаемость</w:t>
      </w:r>
      <w:proofErr w:type="spellEnd"/>
      <w:r w:rsidRPr="00EE7878">
        <w:rPr>
          <w:b w:val="0"/>
          <w:bCs/>
          <w:lang w:eastAsia="ru-RU"/>
        </w:rPr>
        <w:t>, переносимость моделей с одной системы на другую. Этот фактор в значительной степени связан с критериями, относящимися к техническим характеристикам аппаратного обеспечения.</w:t>
      </w:r>
    </w:p>
    <w:p w14:paraId="11BD40DB" w14:textId="7777777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Трудоемкость. Этот фактор определяет набор критериев, связанных с освоением и изучением работы CASE средств. При выборе следует учесть, сколько времени потребуется на обучение пользователей.</w:t>
      </w:r>
    </w:p>
    <w:p w14:paraId="5A08946E" w14:textId="66AF1337" w:rsidR="00EE7878" w:rsidRPr="00EE7878" w:rsidRDefault="00EE7878" w:rsidP="00EE7878">
      <w:pPr>
        <w:rPr>
          <w:b w:val="0"/>
          <w:bCs/>
          <w:lang w:eastAsia="ru-RU"/>
        </w:rPr>
      </w:pPr>
      <w:r w:rsidRPr="00EE7878">
        <w:rPr>
          <w:b w:val="0"/>
          <w:bCs/>
          <w:lang w:eastAsia="ru-RU"/>
        </w:rPr>
        <w:t>Субъективность. Данный фактор также не следует исключать из набора критериев по выбору CASE средств. При выборе могут существовать субъективные соображение выбора того или иного CASE средства, не связанные с рациональными критериями выбора.</w:t>
      </w:r>
    </w:p>
    <w:p w14:paraId="6CCF117F" w14:textId="548ADDC1" w:rsidR="00CF1F2C" w:rsidRDefault="00CF1F2C" w:rsidP="00143960">
      <w:pPr>
        <w:pStyle w:val="2"/>
        <w:spacing w:before="40"/>
      </w:pPr>
      <w:bookmarkStart w:id="12" w:name="_Toc121973808"/>
      <w:r>
        <w:lastRenderedPageBreak/>
        <w:t>2.1.1. Диаграмма прецедентов</w:t>
      </w:r>
      <w:bookmarkEnd w:id="12"/>
      <w:r>
        <w:t xml:space="preserve"> </w:t>
      </w:r>
    </w:p>
    <w:p w14:paraId="6E6A1C96" w14:textId="009D5426" w:rsid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Диаграмма прецедентов или диаграмма вариантов использования (англ. </w:t>
      </w:r>
      <w:proofErr w:type="spellStart"/>
      <w:r w:rsidRPr="00FA1D13">
        <w:rPr>
          <w:b w:val="0"/>
          <w:bCs/>
        </w:rPr>
        <w:t>use</w:t>
      </w:r>
      <w:proofErr w:type="spellEnd"/>
      <w:r w:rsidRPr="00FA1D13">
        <w:rPr>
          <w:b w:val="0"/>
          <w:bCs/>
        </w:rPr>
        <w:t xml:space="preserve"> </w:t>
      </w:r>
      <w:proofErr w:type="spellStart"/>
      <w:r w:rsidRPr="00FA1D13">
        <w:rPr>
          <w:b w:val="0"/>
          <w:bCs/>
        </w:rPr>
        <w:t>case</w:t>
      </w:r>
      <w:proofErr w:type="spellEnd"/>
      <w:r w:rsidRPr="00FA1D13">
        <w:rPr>
          <w:b w:val="0"/>
          <w:bCs/>
        </w:rPr>
        <w:t xml:space="preserve"> </w:t>
      </w:r>
      <w:proofErr w:type="spellStart"/>
      <w:r w:rsidRPr="00FA1D13">
        <w:rPr>
          <w:b w:val="0"/>
          <w:bCs/>
        </w:rPr>
        <w:t>diagram</w:t>
      </w:r>
      <w:proofErr w:type="spellEnd"/>
      <w:r w:rsidRPr="00FA1D13">
        <w:rPr>
          <w:b w:val="0"/>
          <w:bCs/>
        </w:rPr>
        <w:t>) в UML — диаграмма, отражающая отношения между актёрами и прецедентами и являющаяся составной частью модели прецедентов, позволяющей описать систему на концептуальном уровне.</w:t>
      </w:r>
    </w:p>
    <w:p w14:paraId="71CE27C5" w14:textId="12A692AC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Основное назначение диаграммы — описание функциональности и поведения, позволяющее заказчику, конечному пользователю и разработчику совместно обсуждать проектируемую или существующую систему.</w:t>
      </w:r>
    </w:p>
    <w:p w14:paraId="0CD8A070" w14:textId="4CD62A6D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При моделировании системы с помощью диаграммы прецедентов системный аналитик стремится:</w:t>
      </w:r>
    </w:p>
    <w:p w14:paraId="6D8FA381" w14:textId="77777777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чётко отделить систему от её окружения;</w:t>
      </w:r>
    </w:p>
    <w:p w14:paraId="3A807C42" w14:textId="398F133B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определить действующих лиц (актёров), их взаимодействие с системой и ожидаемую функциональность системы;</w:t>
      </w:r>
    </w:p>
    <w:p w14:paraId="6E2BB522" w14:textId="77777777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определить в глоссарии предметной области понятия, относящиеся к детальному описанию функциональности системы (то есть прецедентов).</w:t>
      </w:r>
    </w:p>
    <w:p w14:paraId="1DD0CC4B" w14:textId="40E1962D" w:rsidR="00FA1D13" w:rsidRPr="00FA1D13" w:rsidRDefault="00FA1D13" w:rsidP="00FA1D13">
      <w:pPr>
        <w:rPr>
          <w:b w:val="0"/>
          <w:bCs/>
        </w:rPr>
      </w:pPr>
      <w:r w:rsidRPr="00FA1D13">
        <w:rPr>
          <w:b w:val="0"/>
          <w:bCs/>
        </w:rPr>
        <w:t>Работа над диаграммой может начаться с текстового описания, полученного при работе с заказчиком. При этом нефункциональные требования (например, конкретный язык или система программирования) при составлении модели прецедентов опускаются (для них составляется другой документ).</w:t>
      </w:r>
    </w:p>
    <w:p w14:paraId="2EB1EFA7" w14:textId="77777777" w:rsidR="00FA1D13" w:rsidRPr="00FA1D13" w:rsidRDefault="00FA1D13" w:rsidP="00FA1D13">
      <w:pPr>
        <w:rPr>
          <w:b w:val="0"/>
          <w:bCs/>
        </w:rPr>
      </w:pPr>
    </w:p>
    <w:p w14:paraId="4B819742" w14:textId="2EDC7D3B" w:rsidR="008F22A8" w:rsidRPr="0025737A" w:rsidRDefault="00CF78C5" w:rsidP="00FA1D13">
      <w:pPr>
        <w:jc w:val="center"/>
        <w:rPr>
          <w:lang w:val="en-US"/>
        </w:rPr>
      </w:pPr>
      <w:r w:rsidRPr="00CF78C5">
        <w:rPr>
          <w:noProof/>
          <w:lang w:eastAsia="ru-RU"/>
        </w:rPr>
        <w:drawing>
          <wp:inline distT="0" distB="0" distL="0" distR="0" wp14:anchorId="57968226" wp14:editId="024CA9C6">
            <wp:extent cx="2990850" cy="3530066"/>
            <wp:effectExtent l="76200" t="76200" r="133350" b="127635"/>
            <wp:docPr id="3" name="Рисунок 3" descr="C:\Users\timat\Documents\prece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mat\Documents\preceden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92" cy="35341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8E76C" w14:textId="23C8356C" w:rsidR="000E7D95" w:rsidRPr="000E7D95" w:rsidRDefault="000E7D95" w:rsidP="00FA1D13">
      <w:pPr>
        <w:jc w:val="center"/>
        <w:rPr>
          <w:b w:val="0"/>
          <w:bCs/>
        </w:rPr>
      </w:pPr>
      <w:r w:rsidRPr="000E7D95">
        <w:rPr>
          <w:b w:val="0"/>
          <w:bCs/>
        </w:rPr>
        <w:lastRenderedPageBreak/>
        <w:t>Рис.1 «Диаграмма прецедентов»</w:t>
      </w:r>
    </w:p>
    <w:p w14:paraId="119BE27C" w14:textId="294B0AB9" w:rsidR="00CF1F2C" w:rsidRDefault="00CF1F2C" w:rsidP="005E31EA">
      <w:pPr>
        <w:pStyle w:val="3"/>
        <w:rPr>
          <w:rFonts w:ascii="Times New Roman" w:hAnsi="Times New Roman" w:cs="Times New Roman"/>
          <w:color w:val="auto"/>
        </w:rPr>
      </w:pPr>
      <w:bookmarkStart w:id="13" w:name="_Toc121973809"/>
      <w:r w:rsidRPr="005E31EA">
        <w:rPr>
          <w:rFonts w:ascii="Times New Roman" w:hAnsi="Times New Roman" w:cs="Times New Roman"/>
          <w:color w:val="auto"/>
        </w:rPr>
        <w:t>2.1.2. Моделирование бизнес-процессов</w:t>
      </w:r>
      <w:bookmarkEnd w:id="13"/>
    </w:p>
    <w:p w14:paraId="09E3A15D" w14:textId="6B3C0022" w:rsidR="00FC003A" w:rsidRDefault="00FA1D13" w:rsidP="00511CF5">
      <w:pPr>
        <w:rPr>
          <w:b w:val="0"/>
          <w:bCs/>
        </w:rPr>
      </w:pPr>
      <w:r w:rsidRPr="00FA1D13">
        <w:rPr>
          <w:b w:val="0"/>
          <w:bCs/>
        </w:rPr>
        <w:t>Моделирование бизнес-процессов (BPM) в управлении бизнес-процессами и системной инженерии — это деятельность по представлению процессов предприятия, позволяющая анализировать, улучшать и автоматизировать текущие бизнес-процессы. BPM обычно выполняется бизнес-аналитиками, которые предоставляют экспертные знания в области моделирования; экспертами по предмету, которые обладают специальными знаниями о моделируемых процессах; или, чаще всего, командой, состоящей из обоих. В качестве альтернативы модель процесса может быть получена непосредственно из журналов событий с помощью инструментов интеллектуального анализа процессов.</w:t>
      </w:r>
    </w:p>
    <w:p w14:paraId="77DE0345" w14:textId="1129BBCB" w:rsidR="000E7D95" w:rsidRPr="000E7D95" w:rsidRDefault="000E7D95" w:rsidP="000E7D95">
      <w:pPr>
        <w:pStyle w:val="a4"/>
        <w:ind w:firstLine="0"/>
        <w:jc w:val="right"/>
        <w:rPr>
          <w:sz w:val="24"/>
          <w:szCs w:val="22"/>
        </w:rPr>
      </w:pPr>
      <w:r w:rsidRPr="00382733">
        <w:rPr>
          <w:sz w:val="24"/>
          <w:szCs w:val="22"/>
        </w:rPr>
        <w:t>Таблица №</w:t>
      </w:r>
      <w:r>
        <w:rPr>
          <w:sz w:val="24"/>
          <w:szCs w:val="22"/>
        </w:rPr>
        <w:t>3</w:t>
      </w:r>
      <w:r w:rsidRPr="00382733">
        <w:rPr>
          <w:sz w:val="24"/>
          <w:szCs w:val="22"/>
        </w:rPr>
        <w:t xml:space="preserve"> «</w:t>
      </w:r>
      <w:r>
        <w:rPr>
          <w:sz w:val="24"/>
          <w:szCs w:val="22"/>
        </w:rPr>
        <w:t>Кодировка бизнес-процессов</w:t>
      </w:r>
      <w:r w:rsidRPr="00382733">
        <w:rPr>
          <w:sz w:val="24"/>
          <w:szCs w:val="22"/>
        </w:rPr>
        <w:t>»</w:t>
      </w:r>
    </w:p>
    <w:tbl>
      <w:tblPr>
        <w:tblW w:w="0" w:type="auto"/>
        <w:tblInd w:w="43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40"/>
        <w:gridCol w:w="4650"/>
      </w:tblGrid>
      <w:tr w:rsidR="00E11A72" w:rsidRPr="007E4A1F" w14:paraId="755C5E83" w14:textId="77777777" w:rsidTr="00896406">
        <w:trPr>
          <w:trHeight w:hRule="exact" w:val="328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2E1C9497" w14:textId="77777777" w:rsidR="00E11A72" w:rsidRPr="007E4A1F" w:rsidRDefault="00E11A72" w:rsidP="00896406">
            <w:pPr>
              <w:spacing w:line="480" w:lineRule="auto"/>
              <w:rPr>
                <w:rFonts w:cs="Times New Roman"/>
                <w:b w:val="0"/>
                <w:szCs w:val="24"/>
              </w:rPr>
            </w:pPr>
            <w:r w:rsidRPr="007E4A1F">
              <w:rPr>
                <w:rFonts w:cs="Times New Roman"/>
                <w:szCs w:val="24"/>
              </w:rPr>
              <w:t>Номер бизнес-процесса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197D4212" w14:textId="77777777" w:rsidR="00E11A72" w:rsidRPr="007E4A1F" w:rsidRDefault="00E11A72" w:rsidP="00896406">
            <w:pPr>
              <w:spacing w:line="480" w:lineRule="auto"/>
              <w:rPr>
                <w:rFonts w:cs="Times New Roman"/>
                <w:b w:val="0"/>
                <w:szCs w:val="24"/>
              </w:rPr>
            </w:pPr>
            <w:r w:rsidRPr="007E4A1F">
              <w:rPr>
                <w:rFonts w:cs="Times New Roman"/>
                <w:szCs w:val="24"/>
              </w:rPr>
              <w:t>Название бизнес-процесса</w:t>
            </w:r>
          </w:p>
        </w:tc>
      </w:tr>
      <w:tr w:rsidR="00E11A72" w:rsidRPr="007E4A1F" w14:paraId="5D59B770" w14:textId="77777777" w:rsidTr="00896406">
        <w:trPr>
          <w:trHeight w:hRule="exact" w:val="387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73A2CDB5" w14:textId="05427B03" w:rsidR="00E11A72" w:rsidRPr="00E11A72" w:rsidRDefault="00E11A72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 w:rsidRPr="00E11A72">
              <w:rPr>
                <w:b w:val="0"/>
                <w:bCs/>
                <w:sz w:val="22"/>
                <w:szCs w:val="20"/>
              </w:rPr>
              <w:t>1-Пр</w:t>
            </w:r>
            <w:r w:rsidR="00CF78C5">
              <w:rPr>
                <w:b w:val="0"/>
                <w:bCs/>
                <w:sz w:val="22"/>
                <w:szCs w:val="20"/>
              </w:rPr>
              <w:t>о_Рег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47BA9E5A" w14:textId="16BE6012" w:rsidR="00E11A72" w:rsidRPr="00E11A72" w:rsidRDefault="00CF78C5" w:rsidP="00E11A72">
            <w:pPr>
              <w:ind w:firstLine="0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sz w:val="22"/>
                <w:szCs w:val="20"/>
              </w:rPr>
              <w:t>Прохождение регистрации</w:t>
            </w:r>
          </w:p>
        </w:tc>
      </w:tr>
      <w:tr w:rsidR="00E11A72" w:rsidRPr="007E4A1F" w14:paraId="34DEA47D" w14:textId="77777777" w:rsidTr="00896406">
        <w:trPr>
          <w:trHeight w:hRule="exact" w:val="282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5DF2E3C" w14:textId="1786B10D" w:rsidR="00E11A72" w:rsidRPr="00E11A72" w:rsidRDefault="00CF78C5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2-Выб_прод_в_м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6DFD98DF" w14:textId="7DBCCB2B" w:rsidR="00E11A72" w:rsidRPr="00E11A72" w:rsidRDefault="00CF78C5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Выбор продукции в меню</w:t>
            </w:r>
          </w:p>
        </w:tc>
      </w:tr>
      <w:tr w:rsidR="00E11A72" w:rsidRPr="007E4A1F" w14:paraId="206FB720" w14:textId="77777777" w:rsidTr="00896406">
        <w:trPr>
          <w:trHeight w:hRule="exact" w:val="273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5C592474" w14:textId="45CFAB8F" w:rsidR="00E11A72" w:rsidRPr="00E11A72" w:rsidRDefault="00E11A72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 w:rsidRPr="00E11A72">
              <w:rPr>
                <w:b w:val="0"/>
                <w:bCs/>
                <w:sz w:val="22"/>
                <w:szCs w:val="20"/>
              </w:rPr>
              <w:t>З-</w:t>
            </w:r>
            <w:proofErr w:type="spellStart"/>
            <w:r w:rsidR="00CF78C5">
              <w:rPr>
                <w:b w:val="0"/>
                <w:bCs/>
                <w:sz w:val="22"/>
                <w:szCs w:val="20"/>
              </w:rPr>
              <w:t>Опл_зак</w:t>
            </w:r>
            <w:proofErr w:type="spellEnd"/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62D85632" w14:textId="00C9EEFE" w:rsidR="00E11A72" w:rsidRPr="00E11A72" w:rsidRDefault="00CF78C5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Оплата заказа</w:t>
            </w:r>
          </w:p>
        </w:tc>
      </w:tr>
      <w:tr w:rsidR="00E11A72" w:rsidRPr="007E4A1F" w14:paraId="06216B52" w14:textId="77777777" w:rsidTr="00896406">
        <w:trPr>
          <w:trHeight w:hRule="exact" w:val="276"/>
        </w:trPr>
        <w:tc>
          <w:tcPr>
            <w:tcW w:w="3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78D0FCDF" w14:textId="59F15919" w:rsidR="00E11A72" w:rsidRPr="00E11A72" w:rsidRDefault="00E11A72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 w:rsidRPr="00E11A72">
              <w:rPr>
                <w:b w:val="0"/>
                <w:bCs/>
                <w:sz w:val="22"/>
                <w:szCs w:val="20"/>
              </w:rPr>
              <w:t>4-</w:t>
            </w:r>
            <w:r w:rsidR="00CF78C5">
              <w:rPr>
                <w:b w:val="0"/>
                <w:bCs/>
                <w:sz w:val="22"/>
                <w:szCs w:val="20"/>
              </w:rPr>
              <w:t>Ож_до</w:t>
            </w:r>
          </w:p>
        </w:tc>
        <w:tc>
          <w:tcPr>
            <w:tcW w:w="4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481E456" w14:textId="5BAF1D7D" w:rsidR="00E11A72" w:rsidRPr="00E11A72" w:rsidRDefault="00CF78C5" w:rsidP="00E11A72">
            <w:pPr>
              <w:spacing w:line="240" w:lineRule="auto"/>
              <w:ind w:firstLine="0"/>
              <w:jc w:val="center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Ожидание доставки</w:t>
            </w:r>
          </w:p>
        </w:tc>
      </w:tr>
    </w:tbl>
    <w:p w14:paraId="5C406982" w14:textId="77777777" w:rsidR="00E11A72" w:rsidRPr="00FA1D13" w:rsidRDefault="00E11A72" w:rsidP="00511CF5">
      <w:pPr>
        <w:rPr>
          <w:b w:val="0"/>
          <w:bCs/>
        </w:rPr>
      </w:pPr>
    </w:p>
    <w:p w14:paraId="75E6379E" w14:textId="49260ED3" w:rsidR="00CF1F2C" w:rsidRDefault="00CF1F2C" w:rsidP="005E31EA">
      <w:pPr>
        <w:pStyle w:val="3"/>
        <w:rPr>
          <w:rFonts w:ascii="Times New Roman" w:hAnsi="Times New Roman" w:cs="Times New Roman"/>
          <w:color w:val="auto"/>
        </w:rPr>
      </w:pPr>
      <w:bookmarkStart w:id="14" w:name="_Toc121973810"/>
      <w:r w:rsidRPr="005E31EA">
        <w:rPr>
          <w:rFonts w:ascii="Times New Roman" w:hAnsi="Times New Roman" w:cs="Times New Roman"/>
          <w:color w:val="auto"/>
        </w:rPr>
        <w:t>2.1.3. Словесный алгоритм бизнес-процесс</w:t>
      </w:r>
      <w:r w:rsidR="00FC0104" w:rsidRPr="005E31EA">
        <w:rPr>
          <w:rFonts w:ascii="Times New Roman" w:hAnsi="Times New Roman" w:cs="Times New Roman"/>
          <w:color w:val="auto"/>
        </w:rPr>
        <w:t>а</w:t>
      </w:r>
      <w:bookmarkEnd w:id="14"/>
    </w:p>
    <w:p w14:paraId="5413A378" w14:textId="22456BAC" w:rsidR="008C1896" w:rsidRPr="00CF78C5" w:rsidRDefault="008C1896" w:rsidP="008C1896">
      <w:pPr>
        <w:rPr>
          <w:b w:val="0"/>
          <w:bCs/>
        </w:rPr>
      </w:pPr>
      <w:r w:rsidRPr="008C1896">
        <w:rPr>
          <w:b w:val="0"/>
          <w:bCs/>
        </w:rPr>
        <w:t>Для</w:t>
      </w:r>
      <w:r w:rsidR="00CF78C5">
        <w:rPr>
          <w:b w:val="0"/>
          <w:bCs/>
        </w:rPr>
        <w:t xml:space="preserve"> осуществления доставки клиенту необходим совершить некоторые действия в приложении</w:t>
      </w:r>
      <w:r>
        <w:rPr>
          <w:b w:val="0"/>
          <w:bCs/>
        </w:rPr>
        <w:t>. Для этого он должен</w:t>
      </w:r>
      <w:r w:rsidR="00E11A72" w:rsidRPr="00E11A72">
        <w:rPr>
          <w:b w:val="0"/>
          <w:bCs/>
        </w:rPr>
        <w:t>:</w:t>
      </w:r>
      <w:r w:rsidR="00CF78C5">
        <w:rPr>
          <w:b w:val="0"/>
          <w:bCs/>
        </w:rPr>
        <w:t xml:space="preserve"> Зарегистрировать в приложении</w:t>
      </w:r>
      <w:r w:rsidR="00E11A72">
        <w:rPr>
          <w:b w:val="0"/>
          <w:bCs/>
        </w:rPr>
        <w:t>,</w:t>
      </w:r>
      <w:r w:rsidR="00CF78C5">
        <w:rPr>
          <w:b w:val="0"/>
          <w:bCs/>
        </w:rPr>
        <w:t xml:space="preserve"> выбрать в меню продукцию для доставки</w:t>
      </w:r>
      <w:r w:rsidR="00CF78C5" w:rsidRPr="00CF78C5">
        <w:rPr>
          <w:b w:val="0"/>
          <w:bCs/>
        </w:rPr>
        <w:t xml:space="preserve">, </w:t>
      </w:r>
      <w:r w:rsidR="00CF78C5">
        <w:rPr>
          <w:b w:val="0"/>
          <w:bCs/>
        </w:rPr>
        <w:t>оплатить заказ</w:t>
      </w:r>
      <w:r w:rsidR="00CF78C5" w:rsidRPr="00CF78C5">
        <w:rPr>
          <w:b w:val="0"/>
          <w:bCs/>
        </w:rPr>
        <w:t xml:space="preserve"> </w:t>
      </w:r>
      <w:r w:rsidR="00CF78C5">
        <w:rPr>
          <w:b w:val="0"/>
          <w:bCs/>
        </w:rPr>
        <w:t>и ожидать доставки</w:t>
      </w:r>
      <w:r>
        <w:rPr>
          <w:b w:val="0"/>
          <w:bCs/>
        </w:rPr>
        <w:t>. После</w:t>
      </w:r>
      <w:r w:rsidR="00CF78C5">
        <w:rPr>
          <w:b w:val="0"/>
          <w:bCs/>
        </w:rPr>
        <w:t xml:space="preserve"> совершенных действий клиента</w:t>
      </w:r>
      <w:r>
        <w:rPr>
          <w:b w:val="0"/>
          <w:bCs/>
        </w:rPr>
        <w:t xml:space="preserve"> сотрудники</w:t>
      </w:r>
      <w:r w:rsidR="00CF78C5">
        <w:rPr>
          <w:b w:val="0"/>
          <w:bCs/>
        </w:rPr>
        <w:t xml:space="preserve"> ресторана</w:t>
      </w:r>
      <w:r>
        <w:rPr>
          <w:b w:val="0"/>
          <w:bCs/>
        </w:rPr>
        <w:t xml:space="preserve"> </w:t>
      </w:r>
      <w:r w:rsidR="00CF78C5">
        <w:rPr>
          <w:b w:val="0"/>
          <w:bCs/>
        </w:rPr>
        <w:t xml:space="preserve">получаю информацию о заказе </w:t>
      </w:r>
      <w:proofErr w:type="gramStart"/>
      <w:r w:rsidR="00CF78C5">
        <w:rPr>
          <w:b w:val="0"/>
          <w:bCs/>
        </w:rPr>
        <w:t>и  данные</w:t>
      </w:r>
      <w:proofErr w:type="gramEnd"/>
      <w:r w:rsidR="00CF78C5">
        <w:rPr>
          <w:b w:val="0"/>
          <w:bCs/>
        </w:rPr>
        <w:t xml:space="preserve"> для доставки(Адрес). </w:t>
      </w:r>
      <w:r>
        <w:rPr>
          <w:b w:val="0"/>
          <w:bCs/>
        </w:rPr>
        <w:t xml:space="preserve">Если клиент </w:t>
      </w:r>
      <w:r w:rsidR="00CF78C5">
        <w:rPr>
          <w:b w:val="0"/>
          <w:bCs/>
        </w:rPr>
        <w:t>ввел правильно адрес и оплата прошла успешно</w:t>
      </w:r>
      <w:r w:rsidR="00CF78C5" w:rsidRPr="00CF78C5">
        <w:rPr>
          <w:b w:val="0"/>
          <w:bCs/>
        </w:rPr>
        <w:t xml:space="preserve"> – доставка </w:t>
      </w:r>
      <w:r w:rsidR="00CF78C5">
        <w:rPr>
          <w:b w:val="0"/>
          <w:bCs/>
        </w:rPr>
        <w:t>будет осуществлена.</w:t>
      </w:r>
    </w:p>
    <w:p w14:paraId="1ACD0C48" w14:textId="1D9F45F2" w:rsidR="00FC0104" w:rsidRDefault="00FC0104" w:rsidP="005E31EA">
      <w:pPr>
        <w:pStyle w:val="3"/>
        <w:rPr>
          <w:rFonts w:ascii="Times New Roman" w:hAnsi="Times New Roman" w:cs="Times New Roman"/>
          <w:color w:val="auto"/>
        </w:rPr>
      </w:pPr>
      <w:bookmarkStart w:id="15" w:name="_Toc121973811"/>
      <w:r w:rsidRPr="005E31EA">
        <w:rPr>
          <w:rFonts w:ascii="Times New Roman" w:hAnsi="Times New Roman" w:cs="Times New Roman"/>
          <w:color w:val="auto"/>
        </w:rPr>
        <w:t>2.1.4. Диаграмма действий бизнес-процесса</w:t>
      </w:r>
      <w:bookmarkEnd w:id="15"/>
    </w:p>
    <w:p w14:paraId="6CD4BD84" w14:textId="5174382F" w:rsidR="00786AE0" w:rsidRPr="00786AE0" w:rsidRDefault="00786AE0" w:rsidP="00786AE0">
      <w:pPr>
        <w:rPr>
          <w:b w:val="0"/>
          <w:bCs/>
        </w:rPr>
      </w:pPr>
      <w:r w:rsidRPr="00786AE0">
        <w:rPr>
          <w:b w:val="0"/>
          <w:bCs/>
        </w:rPr>
        <w:t>Диаграмма д</w:t>
      </w:r>
      <w:r>
        <w:rPr>
          <w:b w:val="0"/>
          <w:bCs/>
        </w:rPr>
        <w:t>е</w:t>
      </w:r>
      <w:r w:rsidRPr="00786AE0">
        <w:rPr>
          <w:b w:val="0"/>
          <w:bCs/>
        </w:rPr>
        <w:t>ятельности — UML-диаграмма, на которой показаны действия, состояния которых описаны на диаграмме состояний.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 — вложенных видов деятельности и отдельных действий, соединённых между собой потоками, которые идут от выходов одного узла ко входам другого.</w:t>
      </w:r>
    </w:p>
    <w:p w14:paraId="38776A56" w14:textId="71EA6B5F" w:rsidR="00786AE0" w:rsidRPr="00786AE0" w:rsidRDefault="00786AE0" w:rsidP="00786AE0">
      <w:pPr>
        <w:rPr>
          <w:b w:val="0"/>
          <w:bCs/>
        </w:rPr>
      </w:pPr>
      <w:r w:rsidRPr="00786AE0">
        <w:rPr>
          <w:b w:val="0"/>
          <w:bCs/>
        </w:rPr>
        <w:t>Диаграммы деятельности используются при моделировании </w:t>
      </w:r>
      <w:r w:rsidRPr="008C1896">
        <w:rPr>
          <w:b w:val="0"/>
          <w:bCs/>
        </w:rPr>
        <w:t>бизнес-процессов</w:t>
      </w:r>
      <w:r w:rsidRPr="00786AE0">
        <w:rPr>
          <w:b w:val="0"/>
          <w:bCs/>
        </w:rPr>
        <w:t>, технологических процессов, последовательных и параллельных вычислений.</w:t>
      </w:r>
    </w:p>
    <w:p w14:paraId="024B0A7E" w14:textId="5B879BA6" w:rsidR="00786AE0" w:rsidRPr="00786AE0" w:rsidRDefault="00A7264C" w:rsidP="00A7264C">
      <w:pPr>
        <w:ind w:firstLine="0"/>
        <w:jc w:val="center"/>
      </w:pPr>
      <w:r w:rsidRPr="00A7264C">
        <w:rPr>
          <w:noProof/>
          <w:lang w:eastAsia="ru-RU"/>
        </w:rPr>
        <w:lastRenderedPageBreak/>
        <w:drawing>
          <wp:inline distT="0" distB="0" distL="0" distR="0" wp14:anchorId="5E89D557" wp14:editId="0143DE81">
            <wp:extent cx="5656521" cy="8284845"/>
            <wp:effectExtent l="76200" t="76200" r="135255" b="135255"/>
            <wp:docPr id="26" name="Рисунок 26" descr="C:\Users\timat\Documents\пв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mat\Documents\пвы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79" cy="82932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EB9C18" w14:textId="5DD2F12B" w:rsidR="000E7D95" w:rsidRPr="000E7D95" w:rsidRDefault="000E7D95" w:rsidP="000E7D95">
      <w:pPr>
        <w:ind w:firstLine="0"/>
        <w:jc w:val="center"/>
        <w:rPr>
          <w:b w:val="0"/>
          <w:bCs/>
        </w:rPr>
      </w:pPr>
      <w:r w:rsidRPr="000E7D95">
        <w:rPr>
          <w:b w:val="0"/>
          <w:bCs/>
        </w:rPr>
        <w:t>Рис. 2 «Диаграмма действий»</w:t>
      </w:r>
    </w:p>
    <w:p w14:paraId="08CB5934" w14:textId="09161365" w:rsidR="00FC0104" w:rsidRDefault="00FC0104" w:rsidP="005E31EA">
      <w:pPr>
        <w:pStyle w:val="3"/>
        <w:rPr>
          <w:rFonts w:ascii="Times New Roman" w:hAnsi="Times New Roman" w:cs="Times New Roman"/>
          <w:color w:val="auto"/>
        </w:rPr>
      </w:pPr>
      <w:bookmarkStart w:id="16" w:name="_Toc121973812"/>
      <w:r w:rsidRPr="005E31EA">
        <w:rPr>
          <w:rFonts w:ascii="Times New Roman" w:hAnsi="Times New Roman" w:cs="Times New Roman"/>
          <w:color w:val="auto"/>
        </w:rPr>
        <w:lastRenderedPageBreak/>
        <w:t>2.1.5. Таблица операций</w:t>
      </w:r>
      <w:bookmarkEnd w:id="16"/>
    </w:p>
    <w:p w14:paraId="2EF2C975" w14:textId="44733B25" w:rsidR="000E7D95" w:rsidRPr="000E7D95" w:rsidRDefault="000E7D95" w:rsidP="000E7D95">
      <w:pPr>
        <w:pStyle w:val="a4"/>
        <w:ind w:firstLine="0"/>
        <w:jc w:val="right"/>
        <w:rPr>
          <w:sz w:val="24"/>
          <w:szCs w:val="22"/>
        </w:rPr>
      </w:pPr>
      <w:r w:rsidRPr="00382733">
        <w:rPr>
          <w:sz w:val="24"/>
          <w:szCs w:val="22"/>
        </w:rPr>
        <w:t>Таблица №</w:t>
      </w:r>
      <w:r>
        <w:rPr>
          <w:sz w:val="24"/>
          <w:szCs w:val="22"/>
        </w:rPr>
        <w:t>4</w:t>
      </w:r>
      <w:r w:rsidRPr="00382733">
        <w:rPr>
          <w:sz w:val="24"/>
          <w:szCs w:val="22"/>
        </w:rPr>
        <w:t xml:space="preserve"> «</w:t>
      </w:r>
      <w:r>
        <w:rPr>
          <w:sz w:val="24"/>
          <w:szCs w:val="22"/>
        </w:rPr>
        <w:t>Таблица операций</w:t>
      </w:r>
      <w:r w:rsidRPr="00382733">
        <w:rPr>
          <w:sz w:val="24"/>
          <w:szCs w:val="22"/>
        </w:rPr>
        <w:t>»</w:t>
      </w:r>
    </w:p>
    <w:tbl>
      <w:tblPr>
        <w:tblStyle w:val="a5"/>
        <w:tblW w:w="10250" w:type="dxa"/>
        <w:tblInd w:w="-877" w:type="dxa"/>
        <w:tblLook w:val="04A0" w:firstRow="1" w:lastRow="0" w:firstColumn="1" w:lastColumn="0" w:noHBand="0" w:noVBand="1"/>
      </w:tblPr>
      <w:tblGrid>
        <w:gridCol w:w="2358"/>
        <w:gridCol w:w="1493"/>
        <w:gridCol w:w="1665"/>
        <w:gridCol w:w="1664"/>
        <w:gridCol w:w="1590"/>
        <w:gridCol w:w="1480"/>
      </w:tblGrid>
      <w:tr w:rsidR="004429F4" w14:paraId="201FABD4" w14:textId="77777777" w:rsidTr="00342196">
        <w:tc>
          <w:tcPr>
            <w:tcW w:w="2358" w:type="dxa"/>
            <w:vAlign w:val="center"/>
          </w:tcPr>
          <w:p w14:paraId="471F8CBF" w14:textId="1B89D888" w:rsidR="00894B96" w:rsidRPr="00EB38DB" w:rsidRDefault="00894B96" w:rsidP="00342196">
            <w:pPr>
              <w:ind w:firstLine="0"/>
              <w:jc w:val="left"/>
            </w:pPr>
            <w:r w:rsidRPr="00EB38DB">
              <w:t>Диаграмма и номер операции на</w:t>
            </w:r>
          </w:p>
          <w:p w14:paraId="19905720" w14:textId="20674EDC" w:rsidR="00894B96" w:rsidRPr="00EB38DB" w:rsidRDefault="00894B96" w:rsidP="00342196">
            <w:pPr>
              <w:ind w:firstLine="0"/>
              <w:jc w:val="left"/>
            </w:pPr>
            <w:r w:rsidRPr="00EB38DB">
              <w:t>диаграмме</w:t>
            </w:r>
          </w:p>
        </w:tc>
        <w:tc>
          <w:tcPr>
            <w:tcW w:w="1493" w:type="dxa"/>
            <w:vAlign w:val="center"/>
          </w:tcPr>
          <w:p w14:paraId="516B1D19" w14:textId="36490EBC" w:rsidR="00894B96" w:rsidRPr="00EB38DB" w:rsidRDefault="00894B96" w:rsidP="00342196">
            <w:pPr>
              <w:ind w:firstLine="0"/>
            </w:pPr>
            <w:r w:rsidRPr="00EB38DB">
              <w:t>Операция</w:t>
            </w:r>
          </w:p>
        </w:tc>
        <w:tc>
          <w:tcPr>
            <w:tcW w:w="1665" w:type="dxa"/>
            <w:vAlign w:val="center"/>
          </w:tcPr>
          <w:p w14:paraId="15483AF3" w14:textId="2BC720B5" w:rsidR="00894B96" w:rsidRPr="00EB38DB" w:rsidRDefault="00894B96" w:rsidP="00342196">
            <w:pPr>
              <w:ind w:firstLine="0"/>
            </w:pPr>
            <w:r w:rsidRPr="00EB38DB">
              <w:t>Исполнитель</w:t>
            </w:r>
          </w:p>
        </w:tc>
        <w:tc>
          <w:tcPr>
            <w:tcW w:w="1664" w:type="dxa"/>
            <w:vAlign w:val="center"/>
          </w:tcPr>
          <w:p w14:paraId="0F0A4137" w14:textId="113E9480" w:rsidR="00894B96" w:rsidRPr="00EB38DB" w:rsidRDefault="00894B96" w:rsidP="00342196">
            <w:pPr>
              <w:ind w:firstLine="0"/>
            </w:pPr>
            <w:r w:rsidRPr="00EB38DB">
              <w:t>Как часто</w:t>
            </w:r>
          </w:p>
        </w:tc>
        <w:tc>
          <w:tcPr>
            <w:tcW w:w="1590" w:type="dxa"/>
            <w:vAlign w:val="center"/>
          </w:tcPr>
          <w:p w14:paraId="5D143CA7" w14:textId="13DFE6F6" w:rsidR="00894B96" w:rsidRPr="00EB38DB" w:rsidRDefault="00894B96" w:rsidP="00342196">
            <w:pPr>
              <w:ind w:firstLine="0"/>
            </w:pPr>
            <w:r w:rsidRPr="00EB38DB">
              <w:t>Входящие документы</w:t>
            </w:r>
          </w:p>
          <w:p w14:paraId="6C67ADC7" w14:textId="77777777" w:rsidR="00894B96" w:rsidRPr="00EB38DB" w:rsidRDefault="00894B96" w:rsidP="00342196">
            <w:pPr>
              <w:ind w:firstLine="0"/>
            </w:pPr>
            <w:r w:rsidRPr="00EB38DB">
              <w:t>(документы-</w:t>
            </w:r>
          </w:p>
          <w:p w14:paraId="177492A8" w14:textId="6082A6B3" w:rsidR="00894B96" w:rsidRPr="00EB38DB" w:rsidRDefault="00894B96" w:rsidP="00342196">
            <w:pPr>
              <w:ind w:firstLine="0"/>
            </w:pPr>
            <w:r w:rsidRPr="00EB38DB">
              <w:t>основания)</w:t>
            </w:r>
          </w:p>
        </w:tc>
        <w:tc>
          <w:tcPr>
            <w:tcW w:w="1480" w:type="dxa"/>
            <w:vAlign w:val="center"/>
          </w:tcPr>
          <w:p w14:paraId="0F42012A" w14:textId="77777777" w:rsidR="00894B96" w:rsidRPr="00EB38DB" w:rsidRDefault="00894B96" w:rsidP="00342196">
            <w:pPr>
              <w:ind w:firstLine="0"/>
            </w:pPr>
            <w:r w:rsidRPr="00EB38DB">
              <w:t>Исходящий</w:t>
            </w:r>
          </w:p>
          <w:p w14:paraId="72335D74" w14:textId="77777777" w:rsidR="00894B96" w:rsidRPr="00EB38DB" w:rsidRDefault="00894B96" w:rsidP="00342196">
            <w:pPr>
              <w:ind w:firstLine="0"/>
            </w:pPr>
            <w:r w:rsidRPr="00EB38DB">
              <w:t>документ</w:t>
            </w:r>
          </w:p>
          <w:p w14:paraId="379529FF" w14:textId="77777777" w:rsidR="00894B96" w:rsidRPr="00EB38DB" w:rsidRDefault="00894B96" w:rsidP="00342196">
            <w:pPr>
              <w:ind w:firstLine="0"/>
            </w:pPr>
            <w:r w:rsidRPr="00EB38DB">
              <w:t>(составляе</w:t>
            </w:r>
            <w:r w:rsidRPr="00EB38DB">
              <w:softHyphen/>
              <w:t>мый</w:t>
            </w:r>
          </w:p>
          <w:p w14:paraId="6E2AE8EE" w14:textId="7078E30A" w:rsidR="00894B96" w:rsidRPr="00EB38DB" w:rsidRDefault="00894B96" w:rsidP="00342196">
            <w:pPr>
              <w:ind w:firstLine="0"/>
            </w:pPr>
            <w:r w:rsidRPr="00EB38DB">
              <w:t>документ)</w:t>
            </w:r>
          </w:p>
        </w:tc>
      </w:tr>
      <w:tr w:rsidR="004429F4" w14:paraId="4CC8DCA1" w14:textId="77777777" w:rsidTr="00342196">
        <w:tc>
          <w:tcPr>
            <w:tcW w:w="2358" w:type="dxa"/>
          </w:tcPr>
          <w:p w14:paraId="7A0FAFEA" w14:textId="06AAF217" w:rsidR="00894B96" w:rsidRPr="00894B96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2Рег_поль</w:t>
            </w:r>
          </w:p>
        </w:tc>
        <w:tc>
          <w:tcPr>
            <w:tcW w:w="1493" w:type="dxa"/>
          </w:tcPr>
          <w:p w14:paraId="46DCA449" w14:textId="35B7DCA7" w:rsidR="00894B96" w:rsidRPr="00894B96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Регистрация в приложении</w:t>
            </w:r>
          </w:p>
        </w:tc>
        <w:tc>
          <w:tcPr>
            <w:tcW w:w="1665" w:type="dxa"/>
          </w:tcPr>
          <w:p w14:paraId="19975D2A" w14:textId="53A5E1E7" w:rsidR="00894B96" w:rsidRPr="00894B96" w:rsidRDefault="00894B96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Клиент</w:t>
            </w:r>
          </w:p>
        </w:tc>
        <w:tc>
          <w:tcPr>
            <w:tcW w:w="1664" w:type="dxa"/>
          </w:tcPr>
          <w:p w14:paraId="5EDDC329" w14:textId="33EE3F8A" w:rsidR="00894B96" w:rsidRPr="00894B96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Один раз</w:t>
            </w:r>
          </w:p>
        </w:tc>
        <w:tc>
          <w:tcPr>
            <w:tcW w:w="1590" w:type="dxa"/>
          </w:tcPr>
          <w:p w14:paraId="7C94F0DB" w14:textId="00802280" w:rsidR="00894B96" w:rsidRPr="009D7EAC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Номер телефона</w:t>
            </w:r>
            <w:r>
              <w:rPr>
                <w:b w:val="0"/>
                <w:bCs/>
                <w:sz w:val="22"/>
                <w:szCs w:val="20"/>
                <w:lang w:val="en-US"/>
              </w:rPr>
              <w:t xml:space="preserve">, </w:t>
            </w:r>
            <w:r>
              <w:rPr>
                <w:b w:val="0"/>
                <w:bCs/>
                <w:sz w:val="22"/>
                <w:szCs w:val="20"/>
              </w:rPr>
              <w:t>ФИО</w:t>
            </w:r>
          </w:p>
        </w:tc>
        <w:tc>
          <w:tcPr>
            <w:tcW w:w="1480" w:type="dxa"/>
          </w:tcPr>
          <w:p w14:paraId="78E8F026" w14:textId="3269199C" w:rsidR="00894B96" w:rsidRPr="00894B96" w:rsidRDefault="00894B96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4429F4" w14:paraId="5D8F6124" w14:textId="77777777" w:rsidTr="00342196">
        <w:tc>
          <w:tcPr>
            <w:tcW w:w="2358" w:type="dxa"/>
          </w:tcPr>
          <w:p w14:paraId="50C4EA13" w14:textId="418DCF0D" w:rsidR="004429F4" w:rsidRPr="00894B96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2Выб_в_ме</w:t>
            </w:r>
          </w:p>
        </w:tc>
        <w:tc>
          <w:tcPr>
            <w:tcW w:w="1493" w:type="dxa"/>
          </w:tcPr>
          <w:p w14:paraId="2D54AFB9" w14:textId="2FDABF84" w:rsidR="004429F4" w:rsidRPr="00894B96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Выбор продуктов в меню</w:t>
            </w:r>
          </w:p>
        </w:tc>
        <w:tc>
          <w:tcPr>
            <w:tcW w:w="1665" w:type="dxa"/>
          </w:tcPr>
          <w:p w14:paraId="24E6175D" w14:textId="40008037" w:rsidR="004429F4" w:rsidRPr="00894B96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Клиент</w:t>
            </w:r>
          </w:p>
        </w:tc>
        <w:tc>
          <w:tcPr>
            <w:tcW w:w="1664" w:type="dxa"/>
          </w:tcPr>
          <w:p w14:paraId="2A1B0561" w14:textId="6ED70F78" w:rsidR="004429F4" w:rsidRPr="00894B96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69AA35B9" w14:textId="2DC3E6D8" w:rsidR="004429F4" w:rsidRPr="00894B96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41DBF218" w14:textId="7060F231" w:rsidR="004429F4" w:rsidRPr="00894B96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4429F4" w14:paraId="4E9F903E" w14:textId="77777777" w:rsidTr="00342196">
        <w:tc>
          <w:tcPr>
            <w:tcW w:w="2358" w:type="dxa"/>
          </w:tcPr>
          <w:p w14:paraId="3C6A5152" w14:textId="163CD768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2опл_зак</w:t>
            </w:r>
          </w:p>
        </w:tc>
        <w:tc>
          <w:tcPr>
            <w:tcW w:w="1493" w:type="dxa"/>
          </w:tcPr>
          <w:p w14:paraId="55BE907A" w14:textId="332678DE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Оплата заказа</w:t>
            </w:r>
          </w:p>
        </w:tc>
        <w:tc>
          <w:tcPr>
            <w:tcW w:w="1665" w:type="dxa"/>
          </w:tcPr>
          <w:p w14:paraId="0AB9826C" w14:textId="54B04913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Клиент</w:t>
            </w:r>
          </w:p>
        </w:tc>
        <w:tc>
          <w:tcPr>
            <w:tcW w:w="1664" w:type="dxa"/>
          </w:tcPr>
          <w:p w14:paraId="09CD2482" w14:textId="6DD34B1A" w:rsidR="004429F4" w:rsidRPr="00894B96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1DFE3657" w14:textId="66D8B2C9" w:rsidR="004429F4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3C777A67" w14:textId="26069E83" w:rsidR="004429F4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4429F4" w14:paraId="73D5F46D" w14:textId="77777777" w:rsidTr="00342196">
        <w:tc>
          <w:tcPr>
            <w:tcW w:w="2358" w:type="dxa"/>
          </w:tcPr>
          <w:p w14:paraId="2B52925C" w14:textId="0227B492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2Пр_кор_зак</w:t>
            </w:r>
          </w:p>
        </w:tc>
        <w:tc>
          <w:tcPr>
            <w:tcW w:w="1493" w:type="dxa"/>
          </w:tcPr>
          <w:p w14:paraId="19C59058" w14:textId="6E45B279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Проверка корректности заказа</w:t>
            </w:r>
          </w:p>
        </w:tc>
        <w:tc>
          <w:tcPr>
            <w:tcW w:w="1665" w:type="dxa"/>
          </w:tcPr>
          <w:p w14:paraId="4B3F3DEF" w14:textId="2C1BA58E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Ресторан</w:t>
            </w:r>
          </w:p>
        </w:tc>
        <w:tc>
          <w:tcPr>
            <w:tcW w:w="1664" w:type="dxa"/>
          </w:tcPr>
          <w:p w14:paraId="5437DBFB" w14:textId="4BF88BC7" w:rsidR="004429F4" w:rsidRPr="00894B96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7DFF0412" w14:textId="02E86BF6" w:rsidR="004429F4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3B4C2937" w14:textId="2343B4A8" w:rsidR="004429F4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4429F4" w14:paraId="16C2EF62" w14:textId="77777777" w:rsidTr="00342196">
        <w:tc>
          <w:tcPr>
            <w:tcW w:w="2358" w:type="dxa"/>
          </w:tcPr>
          <w:p w14:paraId="037B08EB" w14:textId="005F138E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2Сооб_о_н_кор_зак</w:t>
            </w:r>
          </w:p>
        </w:tc>
        <w:tc>
          <w:tcPr>
            <w:tcW w:w="1493" w:type="dxa"/>
          </w:tcPr>
          <w:p w14:paraId="2211D745" w14:textId="2DC56DFF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Сообщение о не корректности заказа</w:t>
            </w:r>
          </w:p>
        </w:tc>
        <w:tc>
          <w:tcPr>
            <w:tcW w:w="1665" w:type="dxa"/>
          </w:tcPr>
          <w:p w14:paraId="217C38E0" w14:textId="055A72FA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Ресторан</w:t>
            </w:r>
          </w:p>
        </w:tc>
        <w:tc>
          <w:tcPr>
            <w:tcW w:w="1664" w:type="dxa"/>
          </w:tcPr>
          <w:p w14:paraId="359EB5CE" w14:textId="5201952B" w:rsidR="004429F4" w:rsidRPr="00894B96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24B15DCE" w14:textId="27912B21" w:rsidR="004429F4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  <w:tc>
          <w:tcPr>
            <w:tcW w:w="1480" w:type="dxa"/>
          </w:tcPr>
          <w:p w14:paraId="436863A1" w14:textId="53149D92" w:rsidR="004429F4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4429F4" w14:paraId="7FC21ECF" w14:textId="77777777" w:rsidTr="00342196">
        <w:tc>
          <w:tcPr>
            <w:tcW w:w="2358" w:type="dxa"/>
          </w:tcPr>
          <w:p w14:paraId="2A22E8F2" w14:textId="5C6C39F3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2при_за</w:t>
            </w:r>
          </w:p>
        </w:tc>
        <w:tc>
          <w:tcPr>
            <w:tcW w:w="1493" w:type="dxa"/>
          </w:tcPr>
          <w:p w14:paraId="184F6741" w14:textId="09A07A99" w:rsidR="004429F4" w:rsidRPr="009D7EAC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Приемка заказа</w:t>
            </w:r>
            <w:r>
              <w:rPr>
                <w:b w:val="0"/>
                <w:bCs/>
                <w:sz w:val="22"/>
                <w:szCs w:val="20"/>
                <w:lang w:val="en-US"/>
              </w:rPr>
              <w:t xml:space="preserve">, </w:t>
            </w:r>
            <w:r>
              <w:rPr>
                <w:b w:val="0"/>
                <w:bCs/>
                <w:sz w:val="22"/>
                <w:szCs w:val="20"/>
              </w:rPr>
              <w:t>отправка доставки</w:t>
            </w:r>
          </w:p>
        </w:tc>
        <w:tc>
          <w:tcPr>
            <w:tcW w:w="1665" w:type="dxa"/>
          </w:tcPr>
          <w:p w14:paraId="3938EC33" w14:textId="34D18CDD" w:rsid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Ресторан</w:t>
            </w:r>
          </w:p>
        </w:tc>
        <w:tc>
          <w:tcPr>
            <w:tcW w:w="1664" w:type="dxa"/>
          </w:tcPr>
          <w:p w14:paraId="57CA3439" w14:textId="2F36EB19" w:rsidR="004429F4" w:rsidRPr="00894B96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0342446E" w14:textId="5BFCDD7A" w:rsidR="004429F4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Оповещение</w:t>
            </w:r>
          </w:p>
        </w:tc>
        <w:tc>
          <w:tcPr>
            <w:tcW w:w="1480" w:type="dxa"/>
          </w:tcPr>
          <w:p w14:paraId="2047DBA5" w14:textId="5C8FEF36" w:rsidR="004429F4" w:rsidRDefault="004429F4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  <w:tr w:rsidR="009D7EAC" w14:paraId="5E8C27AB" w14:textId="77777777" w:rsidTr="00342196">
        <w:tc>
          <w:tcPr>
            <w:tcW w:w="2358" w:type="dxa"/>
          </w:tcPr>
          <w:p w14:paraId="196BEF28" w14:textId="410055B1" w:rsidR="009D7EAC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2опо_о_приеме_заказа</w:t>
            </w:r>
          </w:p>
        </w:tc>
        <w:tc>
          <w:tcPr>
            <w:tcW w:w="1493" w:type="dxa"/>
          </w:tcPr>
          <w:p w14:paraId="5CC2871B" w14:textId="368EE4AF" w:rsidR="009D7EAC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Оповещение о приеме заказа</w:t>
            </w:r>
          </w:p>
        </w:tc>
        <w:tc>
          <w:tcPr>
            <w:tcW w:w="1665" w:type="dxa"/>
          </w:tcPr>
          <w:p w14:paraId="2DC602C8" w14:textId="282144A4" w:rsidR="009D7EAC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Клиент</w:t>
            </w:r>
          </w:p>
        </w:tc>
        <w:tc>
          <w:tcPr>
            <w:tcW w:w="1664" w:type="dxa"/>
          </w:tcPr>
          <w:p w14:paraId="206582AF" w14:textId="07F50404" w:rsidR="009D7EAC" w:rsidRPr="004429F4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 w:rsidRPr="004429F4">
              <w:rPr>
                <w:b w:val="0"/>
                <w:bCs/>
                <w:sz w:val="22"/>
                <w:szCs w:val="20"/>
              </w:rPr>
              <w:t>По мере необходимости</w:t>
            </w:r>
          </w:p>
        </w:tc>
        <w:tc>
          <w:tcPr>
            <w:tcW w:w="1590" w:type="dxa"/>
          </w:tcPr>
          <w:p w14:paraId="715326BF" w14:textId="5DA7CCB1" w:rsidR="009D7EAC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Оповещение</w:t>
            </w:r>
          </w:p>
        </w:tc>
        <w:tc>
          <w:tcPr>
            <w:tcW w:w="1480" w:type="dxa"/>
          </w:tcPr>
          <w:p w14:paraId="1E026FEA" w14:textId="096487D5" w:rsidR="009D7EAC" w:rsidRDefault="009D7EAC" w:rsidP="00342196">
            <w:pPr>
              <w:ind w:firstLine="0"/>
              <w:jc w:val="left"/>
              <w:rPr>
                <w:b w:val="0"/>
                <w:bCs/>
                <w:sz w:val="22"/>
                <w:szCs w:val="20"/>
              </w:rPr>
            </w:pPr>
            <w:r>
              <w:rPr>
                <w:b w:val="0"/>
                <w:bCs/>
                <w:sz w:val="22"/>
                <w:szCs w:val="20"/>
              </w:rPr>
              <w:t>Нет</w:t>
            </w:r>
          </w:p>
        </w:tc>
      </w:tr>
    </w:tbl>
    <w:p w14:paraId="7066265D" w14:textId="4EE3EEAA" w:rsidR="00FB215D" w:rsidRDefault="00FB215D" w:rsidP="00342196">
      <w:pPr>
        <w:ind w:firstLine="0"/>
      </w:pPr>
    </w:p>
    <w:p w14:paraId="68798058" w14:textId="5941742B" w:rsidR="00FC0104" w:rsidRPr="00963DB3" w:rsidRDefault="00FB215D" w:rsidP="00342196">
      <w:pPr>
        <w:spacing w:after="160" w:line="259" w:lineRule="auto"/>
        <w:ind w:firstLine="0"/>
        <w:jc w:val="left"/>
      </w:pPr>
      <w:r>
        <w:br w:type="page"/>
      </w:r>
      <w:r w:rsidR="00FC0104" w:rsidRPr="00963DB3">
        <w:lastRenderedPageBreak/>
        <w:t>3. Реализация</w:t>
      </w:r>
    </w:p>
    <w:p w14:paraId="3E8D32E7" w14:textId="68E5F239" w:rsidR="00FC0104" w:rsidRDefault="00FC0104" w:rsidP="00EE7878">
      <w:pPr>
        <w:pStyle w:val="2"/>
      </w:pPr>
      <w:bookmarkStart w:id="17" w:name="_Toc121973813"/>
      <w:r w:rsidRPr="00963DB3">
        <w:t>3.1. Обоснование выбора средств разработки</w:t>
      </w:r>
      <w:bookmarkEnd w:id="17"/>
      <w:r w:rsidRPr="00963DB3">
        <w:t xml:space="preserve"> </w:t>
      </w:r>
    </w:p>
    <w:p w14:paraId="7CCA6A9D" w14:textId="6649BC08" w:rsidR="004429F4" w:rsidRPr="004429F4" w:rsidRDefault="004429F4" w:rsidP="004429F4">
      <w:pPr>
        <w:rPr>
          <w:b w:val="0"/>
          <w:bCs/>
        </w:rPr>
      </w:pPr>
      <w:proofErr w:type="spellStart"/>
      <w:r w:rsidRPr="004429F4">
        <w:rPr>
          <w:b w:val="0"/>
          <w:bCs/>
        </w:rPr>
        <w:t>Microsoft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Visual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Studio</w:t>
      </w:r>
      <w:proofErr w:type="spellEnd"/>
      <w:r w:rsidRPr="004429F4">
        <w:rPr>
          <w:b w:val="0"/>
          <w:bCs/>
        </w:rPr>
        <w:t> — линейка продуктов компании </w:t>
      </w:r>
      <w:proofErr w:type="spellStart"/>
      <w:r w:rsidRPr="004429F4">
        <w:rPr>
          <w:b w:val="0"/>
          <w:bCs/>
        </w:rPr>
        <w:t>Microsoft</w:t>
      </w:r>
      <w:proofErr w:type="spellEnd"/>
      <w:r w:rsidRPr="004429F4">
        <w:rPr>
          <w:b w:val="0"/>
          <w:bCs/>
        </w:rPr>
        <w:t>, включающих интегрированную среду разработки программного обеспечения и ряд других инструментов. Данные продукты позволяют разрабатывать как консольные приложения, так и игры и приложения с графическим интерфейсом, в том числе с поддержкой технологии </w:t>
      </w:r>
      <w:proofErr w:type="spellStart"/>
      <w:r w:rsidRPr="004429F4">
        <w:rPr>
          <w:b w:val="0"/>
          <w:bCs/>
        </w:rPr>
        <w:t>Windows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Forms</w:t>
      </w:r>
      <w:proofErr w:type="spellEnd"/>
      <w:r w:rsidRPr="004429F4">
        <w:rPr>
          <w:b w:val="0"/>
          <w:bCs/>
        </w:rPr>
        <w:t>, UWP а также веб-сайты, веб-приложения, веб-службы как в родном,</w:t>
      </w:r>
      <w:r>
        <w:rPr>
          <w:b w:val="0"/>
          <w:bCs/>
        </w:rPr>
        <w:t xml:space="preserve"> </w:t>
      </w:r>
      <w:r w:rsidRPr="004429F4">
        <w:rPr>
          <w:b w:val="0"/>
          <w:bCs/>
        </w:rPr>
        <w:t>так и в управляемом кодах для всех платформ, поддерживаемых </w:t>
      </w:r>
      <w:proofErr w:type="spellStart"/>
      <w:r w:rsidRPr="004429F4">
        <w:rPr>
          <w:b w:val="0"/>
          <w:bCs/>
        </w:rPr>
        <w:t>Windows</w:t>
      </w:r>
      <w:proofErr w:type="spellEnd"/>
      <w:r w:rsidRPr="004429F4">
        <w:rPr>
          <w:b w:val="0"/>
          <w:bCs/>
        </w:rPr>
        <w:t>, </w:t>
      </w:r>
      <w:proofErr w:type="spellStart"/>
      <w:r w:rsidRPr="004429F4">
        <w:rPr>
          <w:b w:val="0"/>
          <w:bCs/>
        </w:rPr>
        <w:t>Windows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Mobile</w:t>
      </w:r>
      <w:proofErr w:type="spellEnd"/>
      <w:r w:rsidRPr="004429F4">
        <w:rPr>
          <w:b w:val="0"/>
          <w:bCs/>
        </w:rPr>
        <w:t>, </w:t>
      </w:r>
      <w:proofErr w:type="spellStart"/>
      <w:r w:rsidRPr="004429F4">
        <w:rPr>
          <w:b w:val="0"/>
          <w:bCs/>
        </w:rPr>
        <w:t>Windows</w:t>
      </w:r>
      <w:proofErr w:type="spellEnd"/>
      <w:r w:rsidRPr="004429F4">
        <w:rPr>
          <w:b w:val="0"/>
          <w:bCs/>
        </w:rPr>
        <w:t xml:space="preserve"> CE, .NET </w:t>
      </w:r>
      <w:proofErr w:type="spellStart"/>
      <w:r w:rsidRPr="004429F4">
        <w:rPr>
          <w:b w:val="0"/>
          <w:bCs/>
        </w:rPr>
        <w:t>Framework</w:t>
      </w:r>
      <w:proofErr w:type="spellEnd"/>
      <w:r w:rsidRPr="004429F4">
        <w:rPr>
          <w:b w:val="0"/>
          <w:bCs/>
        </w:rPr>
        <w:t xml:space="preserve">, .NET </w:t>
      </w:r>
      <w:proofErr w:type="spellStart"/>
      <w:r w:rsidRPr="004429F4">
        <w:rPr>
          <w:b w:val="0"/>
          <w:bCs/>
        </w:rPr>
        <w:t>Core</w:t>
      </w:r>
      <w:proofErr w:type="spellEnd"/>
      <w:r w:rsidRPr="004429F4">
        <w:rPr>
          <w:b w:val="0"/>
          <w:bCs/>
        </w:rPr>
        <w:t>, .NET, MAUI, </w:t>
      </w:r>
      <w:proofErr w:type="spellStart"/>
      <w:r w:rsidRPr="004429F4">
        <w:rPr>
          <w:b w:val="0"/>
          <w:bCs/>
        </w:rPr>
        <w:t>Xbox</w:t>
      </w:r>
      <w:proofErr w:type="spellEnd"/>
      <w:r w:rsidRPr="004429F4">
        <w:rPr>
          <w:b w:val="0"/>
          <w:bCs/>
        </w:rPr>
        <w:t>, </w:t>
      </w:r>
      <w:proofErr w:type="spellStart"/>
      <w:r w:rsidRPr="004429F4">
        <w:rPr>
          <w:b w:val="0"/>
          <w:bCs/>
        </w:rPr>
        <w:t>Windows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Phone</w:t>
      </w:r>
      <w:proofErr w:type="spellEnd"/>
      <w:r w:rsidRPr="004429F4">
        <w:rPr>
          <w:b w:val="0"/>
          <w:bCs/>
        </w:rPr>
        <w:t xml:space="preserve"> .NET </w:t>
      </w:r>
      <w:proofErr w:type="spellStart"/>
      <w:r w:rsidRPr="004429F4">
        <w:rPr>
          <w:b w:val="0"/>
          <w:bCs/>
        </w:rPr>
        <w:t>Compact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Framework</w:t>
      </w:r>
      <w:proofErr w:type="spellEnd"/>
      <w:r w:rsidRPr="004429F4">
        <w:rPr>
          <w:b w:val="0"/>
          <w:bCs/>
        </w:rPr>
        <w:t> и </w:t>
      </w:r>
      <w:proofErr w:type="spellStart"/>
      <w:r w:rsidRPr="004429F4">
        <w:rPr>
          <w:b w:val="0"/>
          <w:bCs/>
        </w:rPr>
        <w:t>Silverlight</w:t>
      </w:r>
      <w:proofErr w:type="spellEnd"/>
      <w:r w:rsidRPr="004429F4">
        <w:rPr>
          <w:b w:val="0"/>
          <w:bCs/>
        </w:rPr>
        <w:t>. После покупки компании </w:t>
      </w:r>
      <w:proofErr w:type="spellStart"/>
      <w:r w:rsidRPr="004429F4">
        <w:rPr>
          <w:b w:val="0"/>
          <w:bCs/>
        </w:rPr>
        <w:t>Xamarin</w:t>
      </w:r>
      <w:proofErr w:type="spellEnd"/>
      <w:r w:rsidRPr="004429F4">
        <w:rPr>
          <w:b w:val="0"/>
          <w:bCs/>
        </w:rPr>
        <w:t> корпорацией </w:t>
      </w:r>
      <w:proofErr w:type="spellStart"/>
      <w:r w:rsidRPr="004429F4">
        <w:rPr>
          <w:b w:val="0"/>
          <w:bCs/>
        </w:rPr>
        <w:t>Microsoft</w:t>
      </w:r>
      <w:proofErr w:type="spellEnd"/>
      <w:r w:rsidRPr="004429F4">
        <w:rPr>
          <w:b w:val="0"/>
          <w:bCs/>
        </w:rPr>
        <w:t> появилась</w:t>
      </w:r>
      <w:r>
        <w:rPr>
          <w:b w:val="0"/>
          <w:bCs/>
        </w:rPr>
        <w:t xml:space="preserve"> </w:t>
      </w:r>
      <w:r w:rsidRPr="004429F4">
        <w:rPr>
          <w:b w:val="0"/>
          <w:bCs/>
        </w:rPr>
        <w:t>возможность разработки IOS и </w:t>
      </w:r>
      <w:proofErr w:type="spellStart"/>
      <w:r w:rsidRPr="004429F4">
        <w:rPr>
          <w:b w:val="0"/>
          <w:bCs/>
        </w:rPr>
        <w:t>Android</w:t>
      </w:r>
      <w:proofErr w:type="spellEnd"/>
      <w:r w:rsidRPr="004429F4">
        <w:rPr>
          <w:b w:val="0"/>
          <w:bCs/>
        </w:rPr>
        <w:t> программ.</w:t>
      </w:r>
    </w:p>
    <w:p w14:paraId="7C691573" w14:textId="3E41EA50" w:rsidR="004429F4" w:rsidRPr="004429F4" w:rsidRDefault="004429F4" w:rsidP="004429F4">
      <w:pPr>
        <w:rPr>
          <w:b w:val="0"/>
          <w:bCs/>
        </w:rPr>
      </w:pPr>
      <w:proofErr w:type="spellStart"/>
      <w:r w:rsidRPr="004429F4">
        <w:rPr>
          <w:b w:val="0"/>
          <w:bCs/>
        </w:rPr>
        <w:t>Visual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Studio</w:t>
      </w:r>
      <w:proofErr w:type="spellEnd"/>
      <w:r w:rsidRPr="004429F4">
        <w:rPr>
          <w:b w:val="0"/>
          <w:bCs/>
        </w:rPr>
        <w:t xml:space="preserve"> включает в себя редактор исходного кода с поддержкой технологии </w:t>
      </w:r>
      <w:proofErr w:type="spellStart"/>
      <w:r w:rsidRPr="004429F4">
        <w:rPr>
          <w:b w:val="0"/>
          <w:bCs/>
        </w:rPr>
        <w:t>IntelliSense</w:t>
      </w:r>
      <w:proofErr w:type="spellEnd"/>
      <w:r w:rsidRPr="004429F4">
        <w:rPr>
          <w:b w:val="0"/>
          <w:bCs/>
        </w:rPr>
        <w:t> и возможностью простейшего </w:t>
      </w:r>
      <w:proofErr w:type="spellStart"/>
      <w:r w:rsidRPr="004429F4">
        <w:rPr>
          <w:b w:val="0"/>
          <w:bCs/>
        </w:rPr>
        <w:t>рефакторинга</w:t>
      </w:r>
      <w:proofErr w:type="spellEnd"/>
      <w:r w:rsidRPr="004429F4">
        <w:rPr>
          <w:b w:val="0"/>
          <w:bCs/>
        </w:rPr>
        <w:t xml:space="preserve"> кода. Встроенный отладчик 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 классов и дизайнер схемы базы данных. </w:t>
      </w:r>
      <w:proofErr w:type="spellStart"/>
      <w:r w:rsidRPr="004429F4">
        <w:rPr>
          <w:b w:val="0"/>
          <w:bCs/>
        </w:rPr>
        <w:t>Visual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Studio</w:t>
      </w:r>
      <w:proofErr w:type="spellEnd"/>
      <w:r w:rsidRPr="004429F4">
        <w:rPr>
          <w:b w:val="0"/>
          <w:bCs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 контроля версий исходного кода (как, например, </w:t>
      </w:r>
      <w:proofErr w:type="spellStart"/>
      <w:r w:rsidRPr="004429F4">
        <w:rPr>
          <w:b w:val="0"/>
          <w:bCs/>
        </w:rPr>
        <w:t>Subversion</w:t>
      </w:r>
      <w:proofErr w:type="spellEnd"/>
      <w:r w:rsidRPr="004429F4">
        <w:rPr>
          <w:b w:val="0"/>
          <w:bCs/>
        </w:rPr>
        <w:t> и </w:t>
      </w:r>
      <w:proofErr w:type="spellStart"/>
      <w:r w:rsidRPr="004429F4">
        <w:rPr>
          <w:b w:val="0"/>
          <w:bCs/>
        </w:rPr>
        <w:t>Visual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SourceSafe</w:t>
      </w:r>
      <w:proofErr w:type="spellEnd"/>
      <w:r w:rsidRPr="004429F4">
        <w:rPr>
          <w:b w:val="0"/>
          <w:bCs/>
        </w:rPr>
        <w:t xml:space="preserve">), добавление новых наборов инструментов (например, для редактирования и визуального проектирования кода на предметно-ориентированных языках программирования) или инструментов для прочих аспектов процесса разработки программного обеспечения (например, клиент </w:t>
      </w:r>
      <w:proofErr w:type="spellStart"/>
      <w:r w:rsidRPr="004429F4">
        <w:rPr>
          <w:b w:val="0"/>
          <w:bCs/>
        </w:rPr>
        <w:t>Team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Explorer</w:t>
      </w:r>
      <w:proofErr w:type="spellEnd"/>
      <w:r w:rsidRPr="004429F4">
        <w:rPr>
          <w:b w:val="0"/>
          <w:bCs/>
        </w:rPr>
        <w:t xml:space="preserve"> для работы с </w:t>
      </w:r>
      <w:proofErr w:type="spellStart"/>
      <w:r w:rsidRPr="004429F4">
        <w:rPr>
          <w:b w:val="0"/>
          <w:bCs/>
        </w:rPr>
        <w:t>Team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Foundation</w:t>
      </w:r>
      <w:proofErr w:type="spellEnd"/>
      <w:r w:rsidRPr="004429F4">
        <w:rPr>
          <w:b w:val="0"/>
          <w:bCs/>
        </w:rPr>
        <w:t xml:space="preserve"> </w:t>
      </w:r>
      <w:proofErr w:type="spellStart"/>
      <w:r w:rsidRPr="004429F4">
        <w:rPr>
          <w:b w:val="0"/>
          <w:bCs/>
        </w:rPr>
        <w:t>Server</w:t>
      </w:r>
      <w:proofErr w:type="spellEnd"/>
      <w:r w:rsidRPr="004429F4">
        <w:rPr>
          <w:b w:val="0"/>
          <w:bCs/>
        </w:rPr>
        <w:t>).</w:t>
      </w:r>
    </w:p>
    <w:p w14:paraId="13B26940" w14:textId="7B41BC76" w:rsidR="00FC0104" w:rsidRPr="00963DB3" w:rsidRDefault="00FC0104" w:rsidP="00EE7878">
      <w:pPr>
        <w:pStyle w:val="2"/>
      </w:pPr>
      <w:bookmarkStart w:id="18" w:name="_Toc121973814"/>
      <w:r w:rsidRPr="00963DB3">
        <w:t>3.2. Руководство программиста</w:t>
      </w:r>
      <w:bookmarkEnd w:id="18"/>
    </w:p>
    <w:p w14:paraId="4AA169D4" w14:textId="77777777" w:rsidR="00FB215D" w:rsidRPr="00FB215D" w:rsidRDefault="00FB215D" w:rsidP="00FB215D">
      <w:pPr>
        <w:pStyle w:val="a7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 xml:space="preserve">Программа была разработана на </w:t>
      </w:r>
      <w:proofErr w:type="spellStart"/>
      <w:r w:rsidRPr="00FB215D">
        <w:rPr>
          <w:b w:val="0"/>
          <w:sz w:val="24"/>
          <w:szCs w:val="28"/>
        </w:rPr>
        <w:t>Visual</w:t>
      </w:r>
      <w:proofErr w:type="spellEnd"/>
      <w:r w:rsidRPr="00FB215D">
        <w:rPr>
          <w:b w:val="0"/>
          <w:sz w:val="24"/>
          <w:szCs w:val="28"/>
        </w:rPr>
        <w:t xml:space="preserve"> </w:t>
      </w:r>
      <w:proofErr w:type="spellStart"/>
      <w:r w:rsidRPr="00FB215D">
        <w:rPr>
          <w:b w:val="0"/>
          <w:sz w:val="24"/>
          <w:szCs w:val="28"/>
        </w:rPr>
        <w:t>Studio</w:t>
      </w:r>
      <w:proofErr w:type="spellEnd"/>
      <w:r w:rsidRPr="00FB215D">
        <w:rPr>
          <w:b w:val="0"/>
          <w:sz w:val="24"/>
          <w:szCs w:val="28"/>
        </w:rPr>
        <w:t xml:space="preserve"> 2019 </w:t>
      </w:r>
    </w:p>
    <w:p w14:paraId="2D65CD26" w14:textId="77777777" w:rsidR="00FB215D" w:rsidRPr="00FB215D" w:rsidRDefault="00FB215D" w:rsidP="00FB215D">
      <w:pPr>
        <w:pStyle w:val="a7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>Создание проекта.</w:t>
      </w:r>
    </w:p>
    <w:p w14:paraId="357BEA32" w14:textId="77777777" w:rsidR="00FB215D" w:rsidRPr="00FB215D" w:rsidRDefault="00FB215D" w:rsidP="00FB215D">
      <w:pPr>
        <w:pStyle w:val="ae"/>
        <w:ind w:firstLine="709"/>
        <w:rPr>
          <w:szCs w:val="28"/>
        </w:rPr>
      </w:pPr>
      <w:r w:rsidRPr="00FB215D">
        <w:rPr>
          <w:szCs w:val="28"/>
        </w:rPr>
        <w:t xml:space="preserve"> </w:t>
      </w:r>
      <w:r w:rsidRPr="00FB215D">
        <w:rPr>
          <w:noProof/>
          <w:szCs w:val="28"/>
          <w:lang w:eastAsia="ru-RU"/>
        </w:rPr>
        <w:drawing>
          <wp:inline distT="0" distB="0" distL="0" distR="0" wp14:anchorId="436A47D1" wp14:editId="5F51ED9F">
            <wp:extent cx="2066925" cy="45797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6906" cy="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4D43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 11.  «Начало создания проекта»</w:t>
      </w:r>
    </w:p>
    <w:p w14:paraId="04A50006" w14:textId="77777777" w:rsidR="00FB215D" w:rsidRPr="00FB215D" w:rsidRDefault="00FB215D" w:rsidP="00FB215D">
      <w:pPr>
        <w:pStyle w:val="a7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>Выбор типа проекта.</w:t>
      </w:r>
    </w:p>
    <w:p w14:paraId="48FEA33F" w14:textId="77777777" w:rsidR="00FB215D" w:rsidRPr="00FB215D" w:rsidRDefault="00FB215D" w:rsidP="00FB215D">
      <w:pPr>
        <w:pStyle w:val="ae"/>
        <w:ind w:firstLine="709"/>
        <w:rPr>
          <w:szCs w:val="28"/>
        </w:rPr>
      </w:pPr>
      <w:r w:rsidRPr="00FB215D">
        <w:rPr>
          <w:szCs w:val="28"/>
        </w:rPr>
        <w:t xml:space="preserve"> </w:t>
      </w:r>
      <w:r w:rsidRPr="00FB215D">
        <w:rPr>
          <w:noProof/>
          <w:szCs w:val="28"/>
          <w:lang w:eastAsia="ru-RU"/>
        </w:rPr>
        <w:drawing>
          <wp:inline distT="0" distB="0" distL="0" distR="0" wp14:anchorId="6515DEA7" wp14:editId="130B8A1B">
            <wp:extent cx="3867690" cy="5906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8326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lastRenderedPageBreak/>
        <w:t>Рис. 12. «Тип проекта Приложение WPF»</w:t>
      </w:r>
    </w:p>
    <w:p w14:paraId="2CB92BC9" w14:textId="77777777" w:rsidR="00FB215D" w:rsidRPr="00FB215D" w:rsidRDefault="00FB215D" w:rsidP="00FB215D">
      <w:pPr>
        <w:pStyle w:val="a7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 xml:space="preserve">Подключение к базе данных </w:t>
      </w:r>
      <w:r w:rsidRPr="00FB215D">
        <w:rPr>
          <w:b w:val="0"/>
          <w:sz w:val="24"/>
          <w:szCs w:val="28"/>
          <w:lang w:val="en-US"/>
        </w:rPr>
        <w:t>Firebase</w:t>
      </w:r>
      <w:r w:rsidRPr="00FB215D">
        <w:rPr>
          <w:b w:val="0"/>
          <w:sz w:val="24"/>
          <w:szCs w:val="28"/>
        </w:rPr>
        <w:t>:</w:t>
      </w:r>
    </w:p>
    <w:p w14:paraId="56D195E9" w14:textId="77777777" w:rsidR="00FB215D" w:rsidRPr="00FB215D" w:rsidRDefault="00FB215D" w:rsidP="00FB215D">
      <w:pPr>
        <w:pStyle w:val="a7"/>
        <w:numPr>
          <w:ilvl w:val="0"/>
          <w:numId w:val="8"/>
        </w:numPr>
        <w:ind w:left="0" w:firstLine="709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 xml:space="preserve">Установка библиотеки </w:t>
      </w:r>
      <w:proofErr w:type="spellStart"/>
      <w:r w:rsidRPr="00FB215D">
        <w:rPr>
          <w:b w:val="0"/>
          <w:sz w:val="24"/>
          <w:szCs w:val="28"/>
          <w:lang w:val="en-US"/>
        </w:rPr>
        <w:t>Firebase.Database</w:t>
      </w:r>
      <w:proofErr w:type="spellEnd"/>
    </w:p>
    <w:p w14:paraId="4170E7F5" w14:textId="77777777" w:rsidR="00FB215D" w:rsidRPr="00FB215D" w:rsidRDefault="00FB215D" w:rsidP="00FB215D">
      <w:pPr>
        <w:pStyle w:val="a7"/>
        <w:ind w:firstLine="0"/>
        <w:rPr>
          <w:b w:val="0"/>
          <w:sz w:val="24"/>
          <w:szCs w:val="28"/>
        </w:rPr>
      </w:pPr>
      <w:r w:rsidRPr="00FB215D">
        <w:rPr>
          <w:b w:val="0"/>
          <w:noProof/>
          <w:sz w:val="24"/>
          <w:szCs w:val="28"/>
        </w:rPr>
        <w:drawing>
          <wp:inline distT="0" distB="0" distL="0" distR="0" wp14:anchorId="3CBDF4B1" wp14:editId="5E60FDB2">
            <wp:extent cx="5940425" cy="1793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7374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 xml:space="preserve">Рис. 13. «Библиотека </w:t>
      </w:r>
      <w:proofErr w:type="spellStart"/>
      <w:r w:rsidRPr="00FB215D">
        <w:rPr>
          <w:szCs w:val="28"/>
          <w:lang w:val="en-US"/>
        </w:rPr>
        <w:t>Firebase.database</w:t>
      </w:r>
      <w:proofErr w:type="spellEnd"/>
      <w:r w:rsidRPr="00FB215D">
        <w:rPr>
          <w:szCs w:val="28"/>
        </w:rPr>
        <w:t>»</w:t>
      </w:r>
    </w:p>
    <w:p w14:paraId="6B7CED9F" w14:textId="77777777" w:rsidR="00FB215D" w:rsidRPr="00FB215D" w:rsidRDefault="00FB215D" w:rsidP="00FB215D">
      <w:pPr>
        <w:pStyle w:val="a7"/>
        <w:ind w:firstLine="0"/>
        <w:rPr>
          <w:b w:val="0"/>
          <w:sz w:val="24"/>
          <w:szCs w:val="28"/>
        </w:rPr>
      </w:pPr>
    </w:p>
    <w:p w14:paraId="32B4EDB7" w14:textId="77777777" w:rsidR="00FB215D" w:rsidRPr="00FB215D" w:rsidRDefault="00FB215D" w:rsidP="00FB215D">
      <w:pPr>
        <w:pStyle w:val="a7"/>
        <w:numPr>
          <w:ilvl w:val="0"/>
          <w:numId w:val="8"/>
        </w:numPr>
        <w:ind w:left="0" w:firstLine="709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 xml:space="preserve">Код для подключения (Ссылка берется из проекта в </w:t>
      </w:r>
      <w:r w:rsidRPr="00FB215D">
        <w:rPr>
          <w:b w:val="0"/>
          <w:sz w:val="24"/>
          <w:szCs w:val="28"/>
          <w:lang w:val="en-US"/>
        </w:rPr>
        <w:t>Firebase</w:t>
      </w:r>
      <w:r w:rsidRPr="00FB215D">
        <w:rPr>
          <w:b w:val="0"/>
          <w:sz w:val="24"/>
          <w:szCs w:val="28"/>
        </w:rPr>
        <w:t>.</w:t>
      </w:r>
      <w:r w:rsidRPr="00FB215D">
        <w:rPr>
          <w:b w:val="0"/>
          <w:sz w:val="24"/>
          <w:szCs w:val="28"/>
          <w:lang w:val="en-US"/>
        </w:rPr>
        <w:t>Console</w:t>
      </w:r>
      <w:r w:rsidRPr="00FB215D">
        <w:rPr>
          <w:b w:val="0"/>
          <w:sz w:val="24"/>
          <w:szCs w:val="28"/>
        </w:rPr>
        <w:t>)</w:t>
      </w:r>
    </w:p>
    <w:p w14:paraId="6210502F" w14:textId="77777777" w:rsidR="00FB215D" w:rsidRPr="00FB215D" w:rsidRDefault="00FB215D" w:rsidP="00FB215D">
      <w:pPr>
        <w:pStyle w:val="a7"/>
        <w:ind w:firstLine="0"/>
        <w:rPr>
          <w:b w:val="0"/>
          <w:sz w:val="24"/>
          <w:szCs w:val="28"/>
        </w:rPr>
      </w:pPr>
      <w:r w:rsidRPr="00FB215D">
        <w:rPr>
          <w:b w:val="0"/>
          <w:noProof/>
          <w:sz w:val="24"/>
          <w:szCs w:val="28"/>
        </w:rPr>
        <w:drawing>
          <wp:inline distT="0" distB="0" distL="0" distR="0" wp14:anchorId="49F175DF" wp14:editId="4F43CE8B">
            <wp:extent cx="5601482" cy="11622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F896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14. «Подключение к базе данных»</w:t>
      </w:r>
    </w:p>
    <w:p w14:paraId="1FAD6058" w14:textId="77777777" w:rsidR="00FB215D" w:rsidRPr="00FB215D" w:rsidRDefault="00FB215D" w:rsidP="00FB215D">
      <w:pPr>
        <w:pStyle w:val="a7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 xml:space="preserve">Модель базы данных в обозревателе решений </w:t>
      </w:r>
    </w:p>
    <w:p w14:paraId="5955DF3E" w14:textId="77777777" w:rsidR="00FB215D" w:rsidRPr="00FB215D" w:rsidRDefault="00FB215D" w:rsidP="00FB215D">
      <w:pPr>
        <w:pStyle w:val="ae"/>
        <w:ind w:firstLine="709"/>
        <w:rPr>
          <w:szCs w:val="28"/>
        </w:rPr>
      </w:pPr>
      <w:r w:rsidRPr="00FB215D">
        <w:rPr>
          <w:noProof/>
          <w:szCs w:val="28"/>
          <w:lang w:eastAsia="ru-RU"/>
        </w:rPr>
        <w:drawing>
          <wp:inline distT="0" distB="0" distL="0" distR="0" wp14:anchorId="77577EDD" wp14:editId="72AAD25A">
            <wp:extent cx="2114845" cy="16004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215D">
        <w:rPr>
          <w:szCs w:val="28"/>
        </w:rPr>
        <w:t xml:space="preserve"> </w:t>
      </w:r>
    </w:p>
    <w:p w14:paraId="4E622E1B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15. «Модель данных»</w:t>
      </w:r>
    </w:p>
    <w:p w14:paraId="278FA0D2" w14:textId="77777777" w:rsidR="00FB215D" w:rsidRPr="00FB215D" w:rsidRDefault="00FB215D" w:rsidP="00FB215D">
      <w:pPr>
        <w:pStyle w:val="a7"/>
        <w:rPr>
          <w:b w:val="0"/>
          <w:sz w:val="24"/>
          <w:szCs w:val="28"/>
        </w:rPr>
      </w:pPr>
      <w:r w:rsidRPr="00FB215D">
        <w:rPr>
          <w:b w:val="0"/>
          <w:sz w:val="24"/>
          <w:szCs w:val="28"/>
        </w:rPr>
        <w:t>Создание Класса</w:t>
      </w:r>
    </w:p>
    <w:p w14:paraId="4C19580D" w14:textId="77777777" w:rsidR="00FB215D" w:rsidRPr="00FB215D" w:rsidRDefault="00FB215D" w:rsidP="00FB215D">
      <w:pPr>
        <w:pStyle w:val="ae"/>
        <w:rPr>
          <w:sz w:val="22"/>
        </w:rPr>
      </w:pPr>
      <w:r w:rsidRPr="00FB215D">
        <w:rPr>
          <w:noProof/>
          <w:sz w:val="22"/>
          <w:lang w:eastAsia="ru-RU"/>
        </w:rPr>
        <w:lastRenderedPageBreak/>
        <w:drawing>
          <wp:inline distT="0" distB="0" distL="0" distR="0" wp14:anchorId="1E54C075" wp14:editId="3468026D">
            <wp:extent cx="5505450" cy="43128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66"/>
                    <a:stretch/>
                  </pic:blipFill>
                  <pic:spPr bwMode="auto">
                    <a:xfrm>
                      <a:off x="0" y="0"/>
                      <a:ext cx="5537236" cy="433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3DAAB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16. «Создание класса»</w:t>
      </w:r>
    </w:p>
    <w:p w14:paraId="42F893D5" w14:textId="77777777" w:rsidR="00FB215D" w:rsidRPr="00FB215D" w:rsidRDefault="00FB215D" w:rsidP="00FB215D">
      <w:pPr>
        <w:pStyle w:val="ae"/>
        <w:ind w:left="720"/>
        <w:rPr>
          <w:sz w:val="22"/>
        </w:rPr>
      </w:pPr>
      <w:r w:rsidRPr="00FB215D">
        <w:rPr>
          <w:noProof/>
          <w:sz w:val="22"/>
          <w:lang w:eastAsia="ru-RU"/>
        </w:rPr>
        <w:drawing>
          <wp:inline distT="0" distB="0" distL="0" distR="0" wp14:anchorId="1531D2BD" wp14:editId="336E468C">
            <wp:extent cx="3372321" cy="404869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37AF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17. «Классы программы»</w:t>
      </w:r>
    </w:p>
    <w:p w14:paraId="0C985E6A" w14:textId="77777777" w:rsidR="00FB215D" w:rsidRPr="00FB215D" w:rsidRDefault="00FB215D" w:rsidP="00FB215D">
      <w:pPr>
        <w:pStyle w:val="ae"/>
        <w:ind w:firstLine="709"/>
        <w:jc w:val="both"/>
        <w:rPr>
          <w:szCs w:val="28"/>
        </w:rPr>
      </w:pPr>
      <w:r w:rsidRPr="00FB215D">
        <w:rPr>
          <w:szCs w:val="28"/>
        </w:rPr>
        <w:t xml:space="preserve">Классы </w:t>
      </w:r>
      <w:r w:rsidRPr="00FB215D">
        <w:rPr>
          <w:szCs w:val="28"/>
          <w:lang w:val="en-US"/>
        </w:rPr>
        <w:t>Services</w:t>
      </w:r>
      <w:r w:rsidRPr="00FB215D">
        <w:rPr>
          <w:szCs w:val="28"/>
        </w:rPr>
        <w:t xml:space="preserve"> – для запросов к базе данных.</w:t>
      </w:r>
    </w:p>
    <w:p w14:paraId="4C6AC426" w14:textId="77777777" w:rsidR="00FB215D" w:rsidRPr="00FB215D" w:rsidRDefault="00FB215D" w:rsidP="00FB215D">
      <w:pPr>
        <w:pStyle w:val="ae"/>
        <w:ind w:firstLine="709"/>
        <w:jc w:val="both"/>
        <w:rPr>
          <w:szCs w:val="28"/>
        </w:rPr>
      </w:pPr>
      <w:r w:rsidRPr="00FB215D">
        <w:rPr>
          <w:szCs w:val="28"/>
        </w:rPr>
        <w:lastRenderedPageBreak/>
        <w:t xml:space="preserve">Классы </w:t>
      </w:r>
      <w:r w:rsidRPr="00FB215D">
        <w:rPr>
          <w:szCs w:val="28"/>
          <w:lang w:val="en-US"/>
        </w:rPr>
        <w:t>models</w:t>
      </w:r>
      <w:r w:rsidRPr="00FB215D">
        <w:rPr>
          <w:szCs w:val="28"/>
        </w:rPr>
        <w:t xml:space="preserve"> – модели данных нужные для работы с базой данных.</w:t>
      </w:r>
    </w:p>
    <w:p w14:paraId="140564EC" w14:textId="3AC3D424" w:rsidR="00FB215D" w:rsidRDefault="00FB215D" w:rsidP="00FB215D">
      <w:pPr>
        <w:pStyle w:val="ae"/>
        <w:ind w:firstLine="709"/>
        <w:jc w:val="both"/>
        <w:rPr>
          <w:szCs w:val="28"/>
        </w:rPr>
      </w:pPr>
      <w:r w:rsidRPr="00FB215D">
        <w:rPr>
          <w:szCs w:val="28"/>
        </w:rPr>
        <w:t xml:space="preserve">Классы </w:t>
      </w:r>
      <w:proofErr w:type="spellStart"/>
      <w:r w:rsidRPr="00FB215D">
        <w:rPr>
          <w:szCs w:val="28"/>
          <w:lang w:val="en-US"/>
        </w:rPr>
        <w:t>ViewModels</w:t>
      </w:r>
      <w:proofErr w:type="spellEnd"/>
      <w:r w:rsidRPr="00FB215D">
        <w:rPr>
          <w:szCs w:val="28"/>
        </w:rPr>
        <w:t xml:space="preserve"> – </w:t>
      </w:r>
      <w:proofErr w:type="gramStart"/>
      <w:r w:rsidRPr="00FB215D">
        <w:rPr>
          <w:szCs w:val="28"/>
        </w:rPr>
        <w:t>классы</w:t>
      </w:r>
      <w:proofErr w:type="gramEnd"/>
      <w:r w:rsidRPr="00FB215D">
        <w:rPr>
          <w:szCs w:val="28"/>
        </w:rPr>
        <w:t xml:space="preserve"> имеющие интерфейс </w:t>
      </w:r>
      <w:proofErr w:type="spellStart"/>
      <w:r w:rsidRPr="00FB215D">
        <w:rPr>
          <w:szCs w:val="28"/>
          <w:lang w:val="en-US"/>
        </w:rPr>
        <w:t>InotifyPropertyChanged</w:t>
      </w:r>
      <w:proofErr w:type="spellEnd"/>
      <w:r w:rsidRPr="00FB215D">
        <w:rPr>
          <w:szCs w:val="28"/>
        </w:rPr>
        <w:t xml:space="preserve">. Нужны для привязки данных к определенным страницам (Отделения программной логики от интерфейса) </w:t>
      </w:r>
    </w:p>
    <w:p w14:paraId="21865DA9" w14:textId="0A18F9BC" w:rsidR="00FC0104" w:rsidRPr="00FB215D" w:rsidRDefault="00FB215D" w:rsidP="00FB215D">
      <w:pPr>
        <w:spacing w:after="160" w:line="259" w:lineRule="auto"/>
        <w:ind w:firstLine="0"/>
        <w:jc w:val="left"/>
        <w:rPr>
          <w:rFonts w:eastAsia="Times New Roman" w:cs="Times New Roman"/>
          <w:b w:val="0"/>
          <w:szCs w:val="28"/>
        </w:rPr>
      </w:pPr>
      <w:r>
        <w:rPr>
          <w:szCs w:val="28"/>
        </w:rPr>
        <w:br w:type="page"/>
      </w:r>
    </w:p>
    <w:p w14:paraId="137499EC" w14:textId="5D8DB818" w:rsidR="00FC0104" w:rsidRPr="005E31EA" w:rsidRDefault="00FC0104" w:rsidP="00EE7878">
      <w:pPr>
        <w:pStyle w:val="2"/>
      </w:pPr>
      <w:bookmarkStart w:id="19" w:name="_Toc121973815"/>
      <w:r w:rsidRPr="005E31EA">
        <w:lastRenderedPageBreak/>
        <w:t>3.3. Руководство пользователя</w:t>
      </w:r>
      <w:bookmarkEnd w:id="19"/>
    </w:p>
    <w:p w14:paraId="604A6479" w14:textId="77777777" w:rsidR="00FB215D" w:rsidRPr="00FB215D" w:rsidRDefault="00FB215D" w:rsidP="00FB215D">
      <w:pPr>
        <w:pStyle w:val="a3"/>
        <w:ind w:left="0"/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szCs w:val="28"/>
        </w:rPr>
        <w:t>Запустить приложение на мобильном устройстве. И дождаться загрузки приложения и появления окна авторизации.</w:t>
      </w:r>
    </w:p>
    <w:p w14:paraId="20FD70D7" w14:textId="77777777" w:rsidR="00FB215D" w:rsidRPr="00FB215D" w:rsidRDefault="00FB215D" w:rsidP="00FB215D">
      <w:pPr>
        <w:pStyle w:val="a3"/>
        <w:ind w:left="0" w:firstLine="0"/>
        <w:jc w:val="center"/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noProof/>
          <w:szCs w:val="28"/>
          <w:lang w:eastAsia="ru-RU"/>
        </w:rPr>
        <w:drawing>
          <wp:inline distT="0" distB="0" distL="0" distR="0" wp14:anchorId="731E8C22" wp14:editId="75F2E916">
            <wp:extent cx="1690852" cy="342900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7779" cy="346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BDC0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18. «Страница авторизации»</w:t>
      </w:r>
    </w:p>
    <w:p w14:paraId="3D2239D4" w14:textId="77777777" w:rsidR="00FB215D" w:rsidRPr="00FB215D" w:rsidRDefault="00FB215D" w:rsidP="00FB215D">
      <w:pPr>
        <w:pStyle w:val="a3"/>
        <w:ind w:left="0"/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szCs w:val="28"/>
        </w:rPr>
        <w:t>Введите данные для авторизации, если их нет пройдите регистрацию и войдите в приложение.</w:t>
      </w:r>
    </w:p>
    <w:p w14:paraId="65115401" w14:textId="77777777" w:rsidR="00FB215D" w:rsidRPr="00FB215D" w:rsidRDefault="00FB215D" w:rsidP="00FB215D">
      <w:pPr>
        <w:pStyle w:val="a3"/>
        <w:ind w:left="0" w:firstLine="0"/>
        <w:jc w:val="center"/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iCs/>
          <w:noProof/>
          <w:szCs w:val="28"/>
          <w:lang w:eastAsia="ru-RU"/>
        </w:rPr>
        <w:drawing>
          <wp:inline distT="0" distB="0" distL="0" distR="0" wp14:anchorId="02E4F133" wp14:editId="2405DCEA">
            <wp:extent cx="1755206" cy="3542990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4099" cy="36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89F8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19. «Главная страница»</w:t>
      </w:r>
    </w:p>
    <w:p w14:paraId="2F49E69B" w14:textId="77777777" w:rsidR="00FB215D" w:rsidRPr="00FB215D" w:rsidRDefault="00FB215D" w:rsidP="00FB215D">
      <w:pPr>
        <w:pStyle w:val="a3"/>
        <w:ind w:left="0"/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szCs w:val="28"/>
        </w:rPr>
        <w:lastRenderedPageBreak/>
        <w:t>После авторизации откроется главная страница, тут можно посмотреть меню рестораны. И выбрать понравившееся блюдо. Для этого нужно нажать по нему и откроется страница добавления этого блюда в корзину.</w:t>
      </w:r>
    </w:p>
    <w:p w14:paraId="41209749" w14:textId="77777777" w:rsidR="00FB215D" w:rsidRPr="00FB215D" w:rsidRDefault="00FB215D" w:rsidP="00FB215D">
      <w:pPr>
        <w:pStyle w:val="a3"/>
        <w:ind w:left="0" w:firstLine="0"/>
        <w:jc w:val="center"/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iCs/>
          <w:noProof/>
          <w:szCs w:val="28"/>
          <w:lang w:eastAsia="ru-RU"/>
        </w:rPr>
        <w:drawing>
          <wp:inline distT="0" distB="0" distL="0" distR="0" wp14:anchorId="0FF8B702" wp14:editId="53918278">
            <wp:extent cx="1978457" cy="3998323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1120" cy="402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903B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21. «Страница выбранного блюда»</w:t>
      </w:r>
    </w:p>
    <w:p w14:paraId="52A1F090" w14:textId="77777777" w:rsidR="00FB215D" w:rsidRPr="00FB215D" w:rsidRDefault="00FB215D" w:rsidP="00FB215D">
      <w:pPr>
        <w:pStyle w:val="a3"/>
        <w:ind w:left="0"/>
        <w:jc w:val="center"/>
        <w:rPr>
          <w:rFonts w:cs="Times New Roman"/>
          <w:b w:val="0"/>
          <w:szCs w:val="28"/>
        </w:rPr>
      </w:pPr>
    </w:p>
    <w:p w14:paraId="2996A8F1" w14:textId="77777777" w:rsidR="00FB215D" w:rsidRPr="00FB215D" w:rsidRDefault="00FB215D" w:rsidP="00FB215D">
      <w:pPr>
        <w:pStyle w:val="a3"/>
        <w:ind w:left="0"/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szCs w:val="28"/>
        </w:rPr>
        <w:t>На данной странице нажимаем добавить в корзину. После этого данная позиция попадает в корзину.</w:t>
      </w:r>
    </w:p>
    <w:p w14:paraId="13DBFD38" w14:textId="77777777" w:rsidR="00FB215D" w:rsidRPr="00FB215D" w:rsidRDefault="00FB215D" w:rsidP="00FB215D">
      <w:pPr>
        <w:pStyle w:val="a3"/>
        <w:ind w:left="0" w:firstLine="0"/>
        <w:jc w:val="center"/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iCs/>
          <w:noProof/>
          <w:szCs w:val="28"/>
          <w:lang w:eastAsia="ru-RU"/>
        </w:rPr>
        <w:lastRenderedPageBreak/>
        <w:drawing>
          <wp:inline distT="0" distB="0" distL="0" distR="0" wp14:anchorId="10471F05" wp14:editId="137DCC19">
            <wp:extent cx="2030935" cy="4133215"/>
            <wp:effectExtent l="0" t="0" r="762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6861" cy="41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14BF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20. «Страница подробнее»</w:t>
      </w:r>
    </w:p>
    <w:p w14:paraId="5ABEE78F" w14:textId="77777777" w:rsidR="00FB215D" w:rsidRPr="00FB215D" w:rsidRDefault="00FB215D" w:rsidP="00FB215D">
      <w:pPr>
        <w:pStyle w:val="a3"/>
        <w:ind w:left="0"/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szCs w:val="28"/>
        </w:rPr>
        <w:t>На странице подробнее можно перейти в профиль и заполнить адрес и карты для оформления заказа.</w:t>
      </w:r>
    </w:p>
    <w:p w14:paraId="68C642AC" w14:textId="77777777" w:rsidR="00FB215D" w:rsidRPr="00FB215D" w:rsidRDefault="00FB215D" w:rsidP="00FB215D">
      <w:pPr>
        <w:pStyle w:val="a3"/>
        <w:ind w:left="0" w:firstLine="0"/>
        <w:jc w:val="center"/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iCs/>
          <w:noProof/>
          <w:szCs w:val="28"/>
          <w:lang w:eastAsia="ru-RU"/>
        </w:rPr>
        <w:drawing>
          <wp:inline distT="0" distB="0" distL="0" distR="0" wp14:anchorId="5C0BA748" wp14:editId="461D6AF2">
            <wp:extent cx="1924050" cy="3902045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6319" cy="394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A5A4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22. «Страница Профиля»</w:t>
      </w:r>
    </w:p>
    <w:p w14:paraId="15F7404D" w14:textId="77777777" w:rsidR="00FB215D" w:rsidRPr="00FB215D" w:rsidRDefault="00FB215D" w:rsidP="00FB215D">
      <w:pPr>
        <w:pStyle w:val="a3"/>
        <w:ind w:left="0"/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szCs w:val="28"/>
        </w:rPr>
        <w:lastRenderedPageBreak/>
        <w:t xml:space="preserve">На странице «Рестораны» можно увидеть расположения ресторана на карте </w:t>
      </w:r>
      <w:r w:rsidRPr="00FB215D">
        <w:rPr>
          <w:rFonts w:cs="Times New Roman"/>
          <w:b w:val="0"/>
          <w:szCs w:val="28"/>
          <w:lang w:val="en-US"/>
        </w:rPr>
        <w:t>Google</w:t>
      </w:r>
    </w:p>
    <w:p w14:paraId="496A7488" w14:textId="77777777" w:rsidR="00FB215D" w:rsidRPr="00FB215D" w:rsidRDefault="00FB215D" w:rsidP="00FB215D">
      <w:pPr>
        <w:pStyle w:val="a3"/>
        <w:ind w:left="0" w:firstLine="0"/>
        <w:jc w:val="center"/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iCs/>
          <w:noProof/>
          <w:szCs w:val="28"/>
          <w:lang w:eastAsia="ru-RU"/>
        </w:rPr>
        <w:drawing>
          <wp:inline distT="0" distB="0" distL="0" distR="0" wp14:anchorId="719C8E11" wp14:editId="1E031F4F">
            <wp:extent cx="1749132" cy="358902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9501" cy="36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65D8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23. «Страница ресторана»</w:t>
      </w:r>
    </w:p>
    <w:p w14:paraId="2E20BA2E" w14:textId="77777777" w:rsidR="00FB215D" w:rsidRPr="00FB215D" w:rsidRDefault="00FB215D" w:rsidP="00FB215D">
      <w:pPr>
        <w:pStyle w:val="a3"/>
        <w:ind w:left="0"/>
        <w:jc w:val="center"/>
        <w:rPr>
          <w:rFonts w:cs="Times New Roman"/>
          <w:b w:val="0"/>
          <w:szCs w:val="28"/>
        </w:rPr>
      </w:pPr>
    </w:p>
    <w:p w14:paraId="38933EB8" w14:textId="77777777" w:rsidR="00FB215D" w:rsidRPr="00FB215D" w:rsidRDefault="00FB215D" w:rsidP="00FB215D">
      <w:pPr>
        <w:pStyle w:val="a3"/>
        <w:ind w:left="0"/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szCs w:val="28"/>
        </w:rPr>
        <w:t>На странице «Корзины» можно увидеть выбранное блюдо из меню и перейти к оформлению заказа</w:t>
      </w:r>
    </w:p>
    <w:p w14:paraId="03D9E1AE" w14:textId="77777777" w:rsidR="00FB215D" w:rsidRPr="00FB215D" w:rsidRDefault="00FB215D" w:rsidP="00FB215D">
      <w:pPr>
        <w:pStyle w:val="a3"/>
        <w:ind w:left="0" w:firstLine="0"/>
        <w:jc w:val="center"/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iCs/>
          <w:noProof/>
          <w:szCs w:val="28"/>
          <w:lang w:eastAsia="ru-RU"/>
        </w:rPr>
        <w:drawing>
          <wp:inline distT="0" distB="0" distL="0" distR="0" wp14:anchorId="78D4DA5C" wp14:editId="18C9F243">
            <wp:extent cx="1927596" cy="389563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2450" cy="390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729A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25. «Страница корзины»</w:t>
      </w:r>
    </w:p>
    <w:p w14:paraId="77406618" w14:textId="77777777" w:rsidR="00FB215D" w:rsidRPr="00FB215D" w:rsidRDefault="00FB215D" w:rsidP="00FB215D">
      <w:pPr>
        <w:pStyle w:val="a3"/>
        <w:ind w:left="0"/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szCs w:val="28"/>
        </w:rPr>
        <w:lastRenderedPageBreak/>
        <w:t>При нажатии кнопки оформить заказ произойдет переход на страницу «Оформление заказа»</w:t>
      </w:r>
    </w:p>
    <w:p w14:paraId="7C9992FD" w14:textId="77777777" w:rsidR="00FB215D" w:rsidRPr="00FB215D" w:rsidRDefault="00FB215D" w:rsidP="00FB215D">
      <w:pPr>
        <w:pStyle w:val="a3"/>
        <w:ind w:left="0" w:firstLine="0"/>
        <w:jc w:val="center"/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iCs/>
          <w:noProof/>
          <w:szCs w:val="28"/>
          <w:lang w:eastAsia="ru-RU"/>
        </w:rPr>
        <w:drawing>
          <wp:inline distT="0" distB="0" distL="0" distR="0" wp14:anchorId="165FAB1E" wp14:editId="6F3448E8">
            <wp:extent cx="1305369" cy="2647423"/>
            <wp:effectExtent l="0" t="0" r="952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38011" cy="27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DFE2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26. «Страница заказа»</w:t>
      </w:r>
    </w:p>
    <w:p w14:paraId="2BA1B134" w14:textId="77777777" w:rsidR="00FB215D" w:rsidRPr="00FB215D" w:rsidRDefault="00FB215D" w:rsidP="00FB215D">
      <w:pPr>
        <w:pStyle w:val="a3"/>
        <w:ind w:left="0"/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szCs w:val="28"/>
        </w:rPr>
        <w:t>Выбираем адрес и карту и нажимаем «заказать». Заказ оформлен</w:t>
      </w:r>
    </w:p>
    <w:p w14:paraId="7517D208" w14:textId="77777777" w:rsidR="00FB215D" w:rsidRPr="00143960" w:rsidRDefault="00FB215D" w:rsidP="00143960">
      <w:pPr>
        <w:pStyle w:val="a7"/>
        <w:rPr>
          <w:sz w:val="24"/>
        </w:rPr>
      </w:pPr>
      <w:bookmarkStart w:id="20" w:name="_Toc107017336"/>
      <w:r w:rsidRPr="00143960">
        <w:rPr>
          <w:sz w:val="24"/>
        </w:rPr>
        <w:t>Сообщения для пользователя</w:t>
      </w:r>
      <w:bookmarkEnd w:id="20"/>
    </w:p>
    <w:p w14:paraId="2DE17B50" w14:textId="77777777" w:rsidR="00FB215D" w:rsidRPr="00FB215D" w:rsidRDefault="00FB215D" w:rsidP="00FB215D">
      <w:pPr>
        <w:ind w:firstLine="0"/>
        <w:jc w:val="center"/>
        <w:rPr>
          <w:b w:val="0"/>
          <w:sz w:val="22"/>
        </w:rPr>
      </w:pPr>
      <w:r w:rsidRPr="00FB215D">
        <w:rPr>
          <w:b w:val="0"/>
          <w:noProof/>
          <w:sz w:val="22"/>
          <w:lang w:eastAsia="ru-RU"/>
        </w:rPr>
        <w:drawing>
          <wp:inline distT="0" distB="0" distL="0" distR="0" wp14:anchorId="43DDD029" wp14:editId="2F8793AE">
            <wp:extent cx="3086531" cy="13146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7006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28. «При добавлении позиции в корзину»</w:t>
      </w:r>
    </w:p>
    <w:p w14:paraId="628A665A" w14:textId="77777777" w:rsidR="00FB215D" w:rsidRPr="00FB215D" w:rsidRDefault="00FB215D" w:rsidP="00FB215D">
      <w:pPr>
        <w:ind w:firstLine="0"/>
        <w:jc w:val="center"/>
        <w:rPr>
          <w:b w:val="0"/>
          <w:sz w:val="22"/>
        </w:rPr>
      </w:pPr>
      <w:r w:rsidRPr="00FB215D">
        <w:rPr>
          <w:b w:val="0"/>
          <w:noProof/>
          <w:sz w:val="22"/>
          <w:lang w:eastAsia="ru-RU"/>
        </w:rPr>
        <w:drawing>
          <wp:inline distT="0" distB="0" distL="0" distR="0" wp14:anchorId="7F394B6E" wp14:editId="540FB744">
            <wp:extent cx="3077004" cy="13527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722B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29. «При добавлении нового адреса»</w:t>
      </w:r>
    </w:p>
    <w:p w14:paraId="0479D5E8" w14:textId="77777777" w:rsidR="00FB215D" w:rsidRPr="00FB215D" w:rsidRDefault="00FB215D" w:rsidP="00FB215D">
      <w:pPr>
        <w:ind w:firstLine="0"/>
        <w:jc w:val="center"/>
        <w:rPr>
          <w:b w:val="0"/>
          <w:sz w:val="22"/>
        </w:rPr>
      </w:pPr>
      <w:r w:rsidRPr="00FB215D">
        <w:rPr>
          <w:b w:val="0"/>
          <w:noProof/>
          <w:sz w:val="22"/>
          <w:lang w:eastAsia="ru-RU"/>
        </w:rPr>
        <w:drawing>
          <wp:inline distT="0" distB="0" distL="0" distR="0" wp14:anchorId="79F692BA" wp14:editId="0367E069">
            <wp:extent cx="3115110" cy="1286054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E98A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30. «Ошибка при оформлении заказа»</w:t>
      </w:r>
    </w:p>
    <w:p w14:paraId="6A7F3F2D" w14:textId="77777777" w:rsidR="00FB215D" w:rsidRPr="00FB215D" w:rsidRDefault="00FB215D" w:rsidP="00FB215D">
      <w:pPr>
        <w:ind w:firstLine="0"/>
        <w:jc w:val="center"/>
        <w:rPr>
          <w:b w:val="0"/>
          <w:sz w:val="22"/>
        </w:rPr>
      </w:pPr>
      <w:r w:rsidRPr="00FB215D">
        <w:rPr>
          <w:b w:val="0"/>
          <w:noProof/>
          <w:sz w:val="22"/>
          <w:lang w:eastAsia="ru-RU"/>
        </w:rPr>
        <w:lastRenderedPageBreak/>
        <w:drawing>
          <wp:inline distT="0" distB="0" distL="0" distR="0" wp14:anchorId="4318D2EB" wp14:editId="2A6052BF">
            <wp:extent cx="3096057" cy="126700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9EB4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31. «При оплате заказа»</w:t>
      </w:r>
    </w:p>
    <w:p w14:paraId="6F8034CE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noProof/>
          <w:szCs w:val="28"/>
          <w:lang w:eastAsia="ru-RU"/>
        </w:rPr>
        <w:drawing>
          <wp:inline distT="0" distB="0" distL="0" distR="0" wp14:anchorId="4C5326E7" wp14:editId="2D084AA1">
            <wp:extent cx="3096057" cy="132416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C5BD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32. «При выходе из аккаунта»</w:t>
      </w:r>
    </w:p>
    <w:p w14:paraId="7B8CA3B8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noProof/>
          <w:szCs w:val="28"/>
          <w:lang w:eastAsia="ru-RU"/>
        </w:rPr>
        <w:drawing>
          <wp:inline distT="0" distB="0" distL="0" distR="0" wp14:anchorId="3223CCBE" wp14:editId="22726F17">
            <wp:extent cx="3086531" cy="131463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D5A9" w14:textId="54F8FCFE" w:rsid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33. «При неправильно вводе пароля или логина»</w:t>
      </w:r>
    </w:p>
    <w:p w14:paraId="6F0E74E9" w14:textId="77777777" w:rsidR="00FB215D" w:rsidRDefault="00FB215D">
      <w:pPr>
        <w:spacing w:after="160" w:line="259" w:lineRule="auto"/>
        <w:ind w:firstLine="0"/>
        <w:jc w:val="left"/>
        <w:rPr>
          <w:rFonts w:eastAsia="Times New Roman" w:cs="Times New Roman"/>
          <w:b w:val="0"/>
          <w:szCs w:val="28"/>
        </w:rPr>
      </w:pPr>
      <w:r>
        <w:rPr>
          <w:szCs w:val="28"/>
        </w:rPr>
        <w:br w:type="page"/>
      </w:r>
    </w:p>
    <w:p w14:paraId="20DC4D55" w14:textId="536C3AC4" w:rsidR="00FC0104" w:rsidRPr="005E31EA" w:rsidRDefault="00FC0104" w:rsidP="00EE7878">
      <w:pPr>
        <w:pStyle w:val="1"/>
      </w:pPr>
      <w:bookmarkStart w:id="21" w:name="_Toc121973816"/>
      <w:r w:rsidRPr="005E31EA">
        <w:lastRenderedPageBreak/>
        <w:t>4.Тестирование и отладка</w:t>
      </w:r>
      <w:bookmarkEnd w:id="21"/>
    </w:p>
    <w:p w14:paraId="3665646B" w14:textId="77777777" w:rsidR="00FB215D" w:rsidRPr="00FB215D" w:rsidRDefault="00FB215D" w:rsidP="00FB215D">
      <w:pPr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szCs w:val="28"/>
        </w:rPr>
        <w:t>Ошибка при выходи из аккаунта, при переходе при помощи абсолютно ссылки на страницу.</w:t>
      </w:r>
    </w:p>
    <w:p w14:paraId="6ACA21F4" w14:textId="77777777" w:rsidR="00FB215D" w:rsidRPr="00FB215D" w:rsidRDefault="00FB215D" w:rsidP="00FB215D">
      <w:pPr>
        <w:jc w:val="center"/>
        <w:rPr>
          <w:b w:val="0"/>
          <w:sz w:val="22"/>
          <w:lang w:val="en-US"/>
        </w:rPr>
      </w:pPr>
      <w:r w:rsidRPr="00FB215D">
        <w:rPr>
          <w:b w:val="0"/>
          <w:noProof/>
          <w:sz w:val="22"/>
          <w:lang w:eastAsia="ru-RU"/>
        </w:rPr>
        <w:drawing>
          <wp:inline distT="0" distB="0" distL="0" distR="0" wp14:anchorId="6683273E" wp14:editId="50856026">
            <wp:extent cx="5940425" cy="11271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799C" w14:textId="77777777" w:rsidR="00FB215D" w:rsidRPr="00FB215D" w:rsidRDefault="00FB215D" w:rsidP="00FB215D">
      <w:pPr>
        <w:pStyle w:val="ae"/>
        <w:rPr>
          <w:szCs w:val="28"/>
        </w:rPr>
      </w:pPr>
      <w:r w:rsidRPr="00FB215D">
        <w:rPr>
          <w:szCs w:val="28"/>
        </w:rPr>
        <w:t>Рис. 33. «Ошибка при переходе на страницу»</w:t>
      </w:r>
    </w:p>
    <w:p w14:paraId="06974C23" w14:textId="77777777" w:rsidR="00FB215D" w:rsidRPr="00FB215D" w:rsidRDefault="00FB215D" w:rsidP="00FB215D">
      <w:pPr>
        <w:rPr>
          <w:rFonts w:cs="Times New Roman"/>
          <w:b w:val="0"/>
          <w:szCs w:val="28"/>
        </w:rPr>
      </w:pPr>
      <w:r w:rsidRPr="00FB215D">
        <w:rPr>
          <w:rFonts w:cs="Times New Roman"/>
          <w:b w:val="0"/>
          <w:szCs w:val="28"/>
        </w:rPr>
        <w:t>Замена абсолютной ссылки на вызов модального окна.</w:t>
      </w:r>
    </w:p>
    <w:p w14:paraId="755094DB" w14:textId="77777777" w:rsidR="00FB215D" w:rsidRPr="00FB215D" w:rsidRDefault="00FB215D" w:rsidP="00FB215D">
      <w:pPr>
        <w:rPr>
          <w:rFonts w:cs="Times New Roman"/>
          <w:b w:val="0"/>
          <w:sz w:val="28"/>
          <w:szCs w:val="28"/>
          <w:lang w:val="en-US"/>
        </w:rPr>
      </w:pPr>
      <w:r w:rsidRPr="00FB215D">
        <w:rPr>
          <w:rFonts w:cs="Times New Roman"/>
          <w:b w:val="0"/>
          <w:sz w:val="28"/>
          <w:szCs w:val="28"/>
        </w:rPr>
        <w:t>Было</w:t>
      </w:r>
      <w:r w:rsidRPr="00FB215D">
        <w:rPr>
          <w:rFonts w:cs="Times New Roman"/>
          <w:b w:val="0"/>
          <w:sz w:val="28"/>
          <w:szCs w:val="28"/>
          <w:lang w:val="en-US"/>
        </w:rPr>
        <w:t>:</w:t>
      </w:r>
    </w:p>
    <w:p w14:paraId="2F6B93F7" w14:textId="77777777" w:rsidR="00FB215D" w:rsidRPr="00FB215D" w:rsidRDefault="00FB215D" w:rsidP="00FB215D">
      <w:pPr>
        <w:rPr>
          <w:rFonts w:cs="Times New Roman"/>
          <w:b w:val="0"/>
          <w:szCs w:val="24"/>
          <w:lang w:val="en-US"/>
        </w:rPr>
      </w:pPr>
      <w:r w:rsidRPr="00FB215D">
        <w:rPr>
          <w:rFonts w:ascii="Consolas" w:hAnsi="Consolas" w:cs="Consolas"/>
          <w:b w:val="0"/>
          <w:color w:val="0000FF"/>
          <w:szCs w:val="24"/>
          <w:lang w:val="en-US"/>
        </w:rPr>
        <w:t>Await</w:t>
      </w:r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 xml:space="preserve"> </w:t>
      </w:r>
      <w:proofErr w:type="spellStart"/>
      <w:proofErr w:type="gramStart"/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>Shell.Current.GoToAsync</w:t>
      </w:r>
      <w:proofErr w:type="spellEnd"/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>(</w:t>
      </w:r>
      <w:proofErr w:type="gramEnd"/>
      <w:r w:rsidRPr="00FB215D">
        <w:rPr>
          <w:rFonts w:ascii="Consolas" w:hAnsi="Consolas" w:cs="Consolas"/>
          <w:b w:val="0"/>
          <w:color w:val="A31515"/>
          <w:szCs w:val="24"/>
          <w:lang w:val="en-US"/>
        </w:rPr>
        <w:t>$"//</w:t>
      </w:r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>{</w:t>
      </w:r>
      <w:proofErr w:type="spellStart"/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>nameof</w:t>
      </w:r>
      <w:proofErr w:type="spellEnd"/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>(</w:t>
      </w:r>
      <w:proofErr w:type="spellStart"/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>AuthorizationPage</w:t>
      </w:r>
      <w:proofErr w:type="spellEnd"/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>)}</w:t>
      </w:r>
      <w:r w:rsidRPr="00FB215D">
        <w:rPr>
          <w:rFonts w:ascii="Consolas" w:hAnsi="Consolas" w:cs="Consolas"/>
          <w:b w:val="0"/>
          <w:color w:val="A31515"/>
          <w:szCs w:val="24"/>
          <w:lang w:val="en-US"/>
        </w:rPr>
        <w:t>"</w:t>
      </w:r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>);</w:t>
      </w:r>
    </w:p>
    <w:p w14:paraId="4D182EB1" w14:textId="77777777" w:rsidR="00FB215D" w:rsidRPr="00FB215D" w:rsidRDefault="00FB215D" w:rsidP="00FB215D">
      <w:pPr>
        <w:rPr>
          <w:rFonts w:cs="Times New Roman"/>
          <w:b w:val="0"/>
          <w:sz w:val="28"/>
          <w:szCs w:val="28"/>
          <w:lang w:val="en-US"/>
        </w:rPr>
      </w:pPr>
      <w:r w:rsidRPr="00FB215D">
        <w:rPr>
          <w:rFonts w:cs="Times New Roman"/>
          <w:b w:val="0"/>
          <w:sz w:val="28"/>
          <w:szCs w:val="28"/>
        </w:rPr>
        <w:t>Стало</w:t>
      </w:r>
      <w:r w:rsidRPr="00FB215D">
        <w:rPr>
          <w:rFonts w:cs="Times New Roman"/>
          <w:b w:val="0"/>
          <w:sz w:val="28"/>
          <w:szCs w:val="28"/>
          <w:lang w:val="en-US"/>
        </w:rPr>
        <w:t>:</w:t>
      </w:r>
    </w:p>
    <w:p w14:paraId="6AEBD524" w14:textId="40E4EFA5" w:rsidR="005E31EA" w:rsidRPr="00FB215D" w:rsidRDefault="00FB215D" w:rsidP="00FB215D">
      <w:pPr>
        <w:rPr>
          <w:rFonts w:ascii="Consolas" w:hAnsi="Consolas" w:cs="Consolas"/>
          <w:b w:val="0"/>
          <w:color w:val="000000"/>
          <w:szCs w:val="24"/>
          <w:lang w:val="en-US"/>
        </w:rPr>
      </w:pPr>
      <w:r w:rsidRPr="00FB215D">
        <w:rPr>
          <w:rFonts w:ascii="Consolas" w:hAnsi="Consolas" w:cs="Consolas"/>
          <w:b w:val="0"/>
          <w:color w:val="0000FF"/>
          <w:szCs w:val="24"/>
          <w:lang w:val="en-US"/>
        </w:rPr>
        <w:t>Await</w:t>
      </w:r>
      <w:r>
        <w:rPr>
          <w:rFonts w:ascii="Consolas" w:hAnsi="Consolas" w:cs="Consolas"/>
          <w:b w:val="0"/>
          <w:color w:val="000000"/>
          <w:szCs w:val="24"/>
          <w:lang w:val="en-US"/>
        </w:rPr>
        <w:tab/>
      </w:r>
      <w:proofErr w:type="spellStart"/>
      <w:proofErr w:type="gramStart"/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>Shell.Current.Navigation.PushModalAsync</w:t>
      </w:r>
      <w:proofErr w:type="spellEnd"/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>(</w:t>
      </w:r>
      <w:proofErr w:type="gramEnd"/>
      <w:r w:rsidRPr="00FB215D">
        <w:rPr>
          <w:rFonts w:ascii="Consolas" w:hAnsi="Consolas" w:cs="Consolas"/>
          <w:b w:val="0"/>
          <w:color w:val="0000FF"/>
          <w:szCs w:val="24"/>
          <w:lang w:val="en-US"/>
        </w:rPr>
        <w:t>new</w:t>
      </w:r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 xml:space="preserve"> </w:t>
      </w:r>
      <w:proofErr w:type="spellStart"/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>AuthorizationPage</w:t>
      </w:r>
      <w:proofErr w:type="spellEnd"/>
      <w:r w:rsidRPr="00FB215D">
        <w:rPr>
          <w:rFonts w:ascii="Consolas" w:hAnsi="Consolas" w:cs="Consolas"/>
          <w:b w:val="0"/>
          <w:color w:val="000000"/>
          <w:szCs w:val="24"/>
          <w:lang w:val="en-US"/>
        </w:rPr>
        <w:t>());</w:t>
      </w:r>
    </w:p>
    <w:tbl>
      <w:tblPr>
        <w:tblStyle w:val="a5"/>
        <w:tblW w:w="10833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2101"/>
        <w:gridCol w:w="2294"/>
        <w:gridCol w:w="1842"/>
        <w:gridCol w:w="1843"/>
        <w:gridCol w:w="2753"/>
      </w:tblGrid>
      <w:tr w:rsidR="00FB215D" w14:paraId="5BD05522" w14:textId="77777777" w:rsidTr="006D6639">
        <w:tc>
          <w:tcPr>
            <w:tcW w:w="2101" w:type="dxa"/>
            <w:vAlign w:val="center"/>
          </w:tcPr>
          <w:p w14:paraId="2C3CE945" w14:textId="77777777" w:rsidR="00FB215D" w:rsidRPr="00122754" w:rsidRDefault="00FB215D" w:rsidP="006D6639">
            <w:pPr>
              <w:pStyle w:val="af4"/>
              <w:jc w:val="center"/>
              <w:rPr>
                <w:b/>
              </w:rPr>
            </w:pPr>
            <w:r w:rsidRPr="00122754">
              <w:rPr>
                <w:b/>
              </w:rPr>
              <w:t>Заголовок ошибки</w:t>
            </w:r>
          </w:p>
        </w:tc>
        <w:tc>
          <w:tcPr>
            <w:tcW w:w="2294" w:type="dxa"/>
            <w:vAlign w:val="center"/>
          </w:tcPr>
          <w:p w14:paraId="37CDC44C" w14:textId="77777777" w:rsidR="00FB215D" w:rsidRPr="00122754" w:rsidRDefault="00FB215D" w:rsidP="006D6639">
            <w:pPr>
              <w:pStyle w:val="af4"/>
              <w:jc w:val="center"/>
              <w:rPr>
                <w:b/>
              </w:rPr>
            </w:pPr>
            <w:r w:rsidRPr="00122754">
              <w:rPr>
                <w:b/>
              </w:rPr>
              <w:t>Действия</w:t>
            </w:r>
          </w:p>
        </w:tc>
        <w:tc>
          <w:tcPr>
            <w:tcW w:w="1842" w:type="dxa"/>
            <w:vAlign w:val="center"/>
          </w:tcPr>
          <w:p w14:paraId="6BF07558" w14:textId="77777777" w:rsidR="00FB215D" w:rsidRPr="00122754" w:rsidRDefault="00FB215D" w:rsidP="006D6639">
            <w:pPr>
              <w:pStyle w:val="af4"/>
              <w:jc w:val="center"/>
              <w:rPr>
                <w:b/>
              </w:rPr>
            </w:pPr>
            <w:r w:rsidRPr="00122754">
              <w:rPr>
                <w:b/>
              </w:rPr>
              <w:t>Ожидаемый результат</w:t>
            </w:r>
          </w:p>
        </w:tc>
        <w:tc>
          <w:tcPr>
            <w:tcW w:w="1843" w:type="dxa"/>
            <w:vAlign w:val="center"/>
          </w:tcPr>
          <w:p w14:paraId="02D293BA" w14:textId="77777777" w:rsidR="00FB215D" w:rsidRPr="00122754" w:rsidRDefault="00FB215D" w:rsidP="006D6639">
            <w:pPr>
              <w:pStyle w:val="af4"/>
              <w:jc w:val="center"/>
              <w:rPr>
                <w:b/>
              </w:rPr>
            </w:pPr>
            <w:r w:rsidRPr="00122754">
              <w:rPr>
                <w:b/>
              </w:rPr>
              <w:t>Фактический результат</w:t>
            </w:r>
          </w:p>
        </w:tc>
        <w:tc>
          <w:tcPr>
            <w:tcW w:w="2753" w:type="dxa"/>
            <w:vAlign w:val="center"/>
          </w:tcPr>
          <w:p w14:paraId="637A09A1" w14:textId="77777777" w:rsidR="00FB215D" w:rsidRPr="00122754" w:rsidRDefault="00FB215D" w:rsidP="006D6639">
            <w:pPr>
              <w:pStyle w:val="af4"/>
              <w:jc w:val="center"/>
              <w:rPr>
                <w:b/>
              </w:rPr>
            </w:pPr>
            <w:r w:rsidRPr="00122754">
              <w:rPr>
                <w:b/>
              </w:rPr>
              <w:t>Скриншот</w:t>
            </w:r>
          </w:p>
        </w:tc>
      </w:tr>
      <w:tr w:rsidR="00FB215D" w14:paraId="252355A3" w14:textId="77777777" w:rsidTr="00FB215D">
        <w:trPr>
          <w:trHeight w:val="4391"/>
        </w:trPr>
        <w:tc>
          <w:tcPr>
            <w:tcW w:w="2101" w:type="dxa"/>
          </w:tcPr>
          <w:p w14:paraId="625EDC8E" w14:textId="77777777" w:rsidR="00FB215D" w:rsidRPr="00122754" w:rsidRDefault="00FB215D" w:rsidP="006D6639">
            <w:pPr>
              <w:pStyle w:val="af4"/>
            </w:pPr>
            <w:r>
              <w:t>При выходе из аккаунта, происходит ошибка навигации</w:t>
            </w:r>
          </w:p>
        </w:tc>
        <w:tc>
          <w:tcPr>
            <w:tcW w:w="2294" w:type="dxa"/>
          </w:tcPr>
          <w:p w14:paraId="6C40204E" w14:textId="77777777" w:rsidR="00FB215D" w:rsidRDefault="00FB215D" w:rsidP="006D6639">
            <w:pPr>
              <w:pStyle w:val="af4"/>
            </w:pPr>
            <w:r>
              <w:t>Запустить приложение, выполнить авторизацию, перейти на страницу «</w:t>
            </w:r>
            <w:proofErr w:type="spellStart"/>
            <w:r>
              <w:t>Подбронее</w:t>
            </w:r>
            <w:proofErr w:type="spellEnd"/>
            <w:r>
              <w:t>»</w:t>
            </w:r>
          </w:p>
          <w:p w14:paraId="73243FAD" w14:textId="77777777" w:rsidR="00FB215D" w:rsidRDefault="00FB215D" w:rsidP="006D6639">
            <w:pPr>
              <w:pStyle w:val="af4"/>
            </w:pPr>
            <w:r>
              <w:t>Попробовать выйти из аккаунта»</w:t>
            </w:r>
          </w:p>
        </w:tc>
        <w:tc>
          <w:tcPr>
            <w:tcW w:w="1842" w:type="dxa"/>
          </w:tcPr>
          <w:p w14:paraId="50ABCD0D" w14:textId="77777777" w:rsidR="00FB215D" w:rsidRDefault="00FB215D" w:rsidP="006D6639">
            <w:pPr>
              <w:pStyle w:val="af4"/>
            </w:pPr>
            <w:r>
              <w:t>Пользователь перешел на страницу авторизации и вышел из аккаунта</w:t>
            </w:r>
          </w:p>
        </w:tc>
        <w:tc>
          <w:tcPr>
            <w:tcW w:w="1843" w:type="dxa"/>
          </w:tcPr>
          <w:p w14:paraId="69E659A4" w14:textId="77777777" w:rsidR="00FB215D" w:rsidRDefault="00FB215D" w:rsidP="006D6639">
            <w:pPr>
              <w:pStyle w:val="af4"/>
            </w:pPr>
            <w:r>
              <w:t>Ошибка при переходе при помощи глобальной ссылки</w:t>
            </w:r>
          </w:p>
        </w:tc>
        <w:tc>
          <w:tcPr>
            <w:tcW w:w="2753" w:type="dxa"/>
          </w:tcPr>
          <w:p w14:paraId="4509D453" w14:textId="77777777" w:rsidR="00FB215D" w:rsidRDefault="00FB215D" w:rsidP="006D6639">
            <w:pPr>
              <w:pStyle w:val="af4"/>
            </w:pPr>
            <w:r w:rsidRPr="00E81887">
              <w:rPr>
                <w:noProof/>
                <w:lang w:eastAsia="ru-RU"/>
              </w:rPr>
              <w:drawing>
                <wp:inline distT="0" distB="0" distL="0" distR="0" wp14:anchorId="57990DC1" wp14:editId="7C2380B2">
                  <wp:extent cx="2176940" cy="1768724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06" cy="195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22" w:name="_GoBack"/>
        <w:bookmarkEnd w:id="22"/>
      </w:tr>
    </w:tbl>
    <w:p w14:paraId="7A175BF9" w14:textId="79EE506F" w:rsidR="00FB215D" w:rsidRDefault="00FB215D" w:rsidP="00FC0104"/>
    <w:p w14:paraId="4690B79F" w14:textId="77777777" w:rsidR="00FB215D" w:rsidRDefault="00FB215D">
      <w:pPr>
        <w:spacing w:after="160" w:line="259" w:lineRule="auto"/>
        <w:ind w:firstLine="0"/>
        <w:jc w:val="left"/>
      </w:pPr>
      <w:r>
        <w:br w:type="page"/>
      </w:r>
    </w:p>
    <w:p w14:paraId="715D086A" w14:textId="7467D0D1" w:rsidR="00FC0104" w:rsidRDefault="00EE7878" w:rsidP="00EE7878">
      <w:pPr>
        <w:pStyle w:val="1"/>
      </w:pPr>
      <w:bookmarkStart w:id="23" w:name="_Toc121973817"/>
      <w:r>
        <w:lastRenderedPageBreak/>
        <w:t>5</w:t>
      </w:r>
      <w:r w:rsidR="005E31EA" w:rsidRPr="005E31EA">
        <w:t>.</w:t>
      </w:r>
      <w:r>
        <w:t xml:space="preserve"> </w:t>
      </w:r>
      <w:r w:rsidR="00FC0104" w:rsidRPr="005E31EA">
        <w:t xml:space="preserve">Методы и средства защиты </w:t>
      </w:r>
      <w:proofErr w:type="spellStart"/>
      <w:r w:rsidR="00FC0104" w:rsidRPr="005E31EA">
        <w:t>бд</w:t>
      </w:r>
      <w:bookmarkEnd w:id="23"/>
      <w:proofErr w:type="spellEnd"/>
    </w:p>
    <w:p w14:paraId="21299113" w14:textId="77777777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Методы защиты баз данных: защита паролем, шифрование, разграничение прав доступа. Методы защиты баз данных в различных СУБД несколько отличаются друг от друга. Анализ современных СУБД показывает, что они условно делятся на две группы: основные и дополнительные.</w:t>
      </w:r>
    </w:p>
    <w:p w14:paraId="52AF4BF6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К основным средствам зашиты относится:</w:t>
      </w:r>
    </w:p>
    <w:p w14:paraId="2A01EFD7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зашита паролем;</w:t>
      </w:r>
    </w:p>
    <w:p w14:paraId="275ACBEC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шифрование данных и программ;</w:t>
      </w:r>
    </w:p>
    <w:p w14:paraId="614DD4C7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разграничение прав доступа к объектам базы данных;</w:t>
      </w:r>
    </w:p>
    <w:p w14:paraId="01E8D167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защита полей и записей таблиц БД.</w:t>
      </w:r>
    </w:p>
    <w:p w14:paraId="5BB6209A" w14:textId="77777777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Защита паролем представляет собой простой и эффективный способ зашиты БД от несанкционированного доступа. Пароли устанавливаются пользователями или администраторами БД. Учет и хранение паролей выполняется самой СУБД. Обычно, пароли хранятся в определенных системных файлах СУБД в зашифрованном виде. После ввода пароля пользователю СУБД предоставляются все возможности по работе с БД. Парольная зашита является достаточно слабым средством, особенно если пароль не шифруется. Основной ее недостаток состоит в том, что все пользователи, использующие одинаковый пароль, с точки зрения вычислительной системы неразличимы. Неудобство парольной зашиты для пользователя состоит в том, что пароль надо запоминать или записать. При небрежном отношении к записям пароль может стать достоянием других. Более мощным средством зашиты данных от просмотра является их шифрование. Шифрование — это преобразование читаемого текста в нечитаемый текст. При помощи некоторого алгоритма: применяется для зашиты уязвимых данных. Процесс дешифрования восстанавливает данные в исходное состояние. В целях контроля использования основных ресурсов СУБД во многих системах имеются средства установления прав доступа к объектам БД. Права доступа определяют возможные действия над объектами. Владелец объекта (пользователь, создавший объект)</w:t>
      </w:r>
      <w:proofErr w:type="gramStart"/>
      <w:r w:rsidRPr="00FB215D">
        <w:rPr>
          <w:b w:val="0"/>
          <w:sz w:val="24"/>
        </w:rPr>
        <w:t>.</w:t>
      </w:r>
      <w:proofErr w:type="gramEnd"/>
      <w:r w:rsidRPr="00FB215D">
        <w:rPr>
          <w:b w:val="0"/>
          <w:sz w:val="24"/>
        </w:rPr>
        <w:t xml:space="preserve"> а также администратор БД имеют все права. Остальные пользователи к разным объектам могут иметь различные уровни доступа.</w:t>
      </w:r>
    </w:p>
    <w:p w14:paraId="750D9906" w14:textId="77777777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Разрешение на доступ к конкретным объектам базы данных сохраняется в файле рабочей группы. Файл рабочей группы содержит данные о пользователях группы и считывается во время запуска. Файл содержит следующую информацию: имена учетных записей пользователей, пароли пользователей, имена групп</w:t>
      </w:r>
      <w:proofErr w:type="gramStart"/>
      <w:r w:rsidRPr="00FB215D">
        <w:rPr>
          <w:b w:val="0"/>
          <w:sz w:val="24"/>
        </w:rPr>
        <w:t>.</w:t>
      </w:r>
      <w:proofErr w:type="gramEnd"/>
      <w:r w:rsidRPr="00FB215D">
        <w:rPr>
          <w:b w:val="0"/>
          <w:sz w:val="24"/>
        </w:rPr>
        <w:t xml:space="preserve"> в которые входят пользователи. По отношению к таблицам могут предусматриваться следующие права доступа:</w:t>
      </w:r>
    </w:p>
    <w:p w14:paraId="25B46D4C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lastRenderedPageBreak/>
        <w:t>просмотр (чтение) данных;</w:t>
      </w:r>
    </w:p>
    <w:p w14:paraId="15D1C8AA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изменение (редактирование) данных;</w:t>
      </w:r>
    </w:p>
    <w:p w14:paraId="2C0BE33F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добавление новых записей;</w:t>
      </w:r>
    </w:p>
    <w:p w14:paraId="5F19B849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добавление и удаление данных;</w:t>
      </w:r>
    </w:p>
    <w:p w14:paraId="78BF9E89" w14:textId="77777777" w:rsidR="00FB215D" w:rsidRPr="00FB215D" w:rsidRDefault="00FB215D" w:rsidP="00FB215D">
      <w:pPr>
        <w:pStyle w:val="a7"/>
        <w:numPr>
          <w:ilvl w:val="0"/>
          <w:numId w:val="10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изменение структуры таблицы.</w:t>
      </w:r>
    </w:p>
    <w:p w14:paraId="6A31DBB0" w14:textId="77777777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К данным, имеющимся в таблице, могут применяться меры защиты по отношению к отдельным полям и отдельным записям. Защита данных в полях таблиц предусматривает следующие уровни прав доступа:</w:t>
      </w:r>
    </w:p>
    <w:p w14:paraId="15C5DAC3" w14:textId="77777777" w:rsidR="00FB215D" w:rsidRPr="00FB215D" w:rsidRDefault="00FB215D" w:rsidP="00FB215D">
      <w:pPr>
        <w:pStyle w:val="a7"/>
        <w:numPr>
          <w:ilvl w:val="0"/>
          <w:numId w:val="11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полный запрет доступ;</w:t>
      </w:r>
    </w:p>
    <w:p w14:paraId="62662CED" w14:textId="77777777" w:rsidR="00FB215D" w:rsidRPr="00FB215D" w:rsidRDefault="00FB215D" w:rsidP="00FB215D">
      <w:pPr>
        <w:pStyle w:val="a7"/>
        <w:numPr>
          <w:ilvl w:val="0"/>
          <w:numId w:val="11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только чтение;</w:t>
      </w:r>
    </w:p>
    <w:p w14:paraId="04D661E2" w14:textId="77777777" w:rsidR="00FB215D" w:rsidRPr="00FB215D" w:rsidRDefault="00FB215D" w:rsidP="00FB215D">
      <w:pPr>
        <w:pStyle w:val="a7"/>
        <w:numPr>
          <w:ilvl w:val="0"/>
          <w:numId w:val="11"/>
        </w:numPr>
        <w:ind w:left="0" w:firstLine="709"/>
        <w:rPr>
          <w:b w:val="0"/>
          <w:sz w:val="24"/>
        </w:rPr>
      </w:pPr>
      <w:r w:rsidRPr="00FB215D">
        <w:rPr>
          <w:b w:val="0"/>
          <w:sz w:val="24"/>
        </w:rPr>
        <w:t>разрешение всех операций (просмотр. ввод новых значений, удаление и изменение).</w:t>
      </w:r>
    </w:p>
    <w:p w14:paraId="2F75D027" w14:textId="77777777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К дополнительным средствам защиты БД можно отнести такие, которые нельзя прямо отнести к средствам зашиты, но которые непосредственно влияют на безопасность данных. Их составляют следующие средства:</w:t>
      </w:r>
    </w:p>
    <w:p w14:paraId="55BF32B8" w14:textId="77777777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встроенные средства контроля значений данных в соответствии с типами;</w:t>
      </w:r>
    </w:p>
    <w:p w14:paraId="2309B2C8" w14:textId="77777777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повышения достоверности вводимых данных;</w:t>
      </w:r>
    </w:p>
    <w:p w14:paraId="40D3FF0E" w14:textId="77777777" w:rsid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обеспечения целостности связей таблиц;</w:t>
      </w:r>
    </w:p>
    <w:p w14:paraId="01AFD8EE" w14:textId="1FECA031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организации совместного использования объектов БД в сети</w:t>
      </w:r>
    </w:p>
    <w:p w14:paraId="1A6EBFD2" w14:textId="5221CEAB" w:rsidR="00D11542" w:rsidRDefault="00D11542" w:rsidP="00FB215D">
      <w:pPr>
        <w:pStyle w:val="1"/>
      </w:pPr>
      <w:bookmarkStart w:id="24" w:name="_Toc121973818"/>
      <w:r w:rsidRPr="005E31EA">
        <w:t>Заключение</w:t>
      </w:r>
      <w:bookmarkEnd w:id="24"/>
      <w:r w:rsidRPr="005E31EA">
        <w:t xml:space="preserve"> </w:t>
      </w:r>
    </w:p>
    <w:p w14:paraId="52C1DA8E" w14:textId="77777777" w:rsidR="00FB215D" w:rsidRPr="00FB215D" w:rsidRDefault="00FB215D" w:rsidP="00FB215D">
      <w:pPr>
        <w:pStyle w:val="ad"/>
        <w:rPr>
          <w:sz w:val="24"/>
        </w:rPr>
      </w:pPr>
      <w:r w:rsidRPr="00FB215D">
        <w:rPr>
          <w:sz w:val="24"/>
        </w:rPr>
        <w:t>В соответствии с постановкой задачи было разработано техническое задание. Согласно техническому заданию разработано мобильное приложение для ресторана P</w:t>
      </w:r>
      <w:proofErr w:type="spellStart"/>
      <w:r w:rsidRPr="00FB215D">
        <w:rPr>
          <w:sz w:val="24"/>
          <w:lang w:val="en-US"/>
        </w:rPr>
        <w:t>izza</w:t>
      </w:r>
      <w:proofErr w:type="spellEnd"/>
      <w:r w:rsidRPr="00FB215D">
        <w:rPr>
          <w:sz w:val="24"/>
        </w:rPr>
        <w:t xml:space="preserve"> 30</w:t>
      </w:r>
      <w:r w:rsidRPr="00FB215D">
        <w:rPr>
          <w:sz w:val="24"/>
          <w:lang w:val="en-US"/>
        </w:rPr>
        <w:t>d</w:t>
      </w:r>
      <w:r w:rsidRPr="00FB215D">
        <w:rPr>
          <w:sz w:val="24"/>
        </w:rPr>
        <w:t xml:space="preserve">.  Для разработки приложения использовались следующие средства: </w:t>
      </w:r>
      <w:proofErr w:type="spellStart"/>
      <w:r w:rsidRPr="00FB215D">
        <w:rPr>
          <w:sz w:val="24"/>
        </w:rPr>
        <w:t>Microsoft</w:t>
      </w:r>
      <w:proofErr w:type="spellEnd"/>
      <w:r w:rsidRPr="00FB215D">
        <w:rPr>
          <w:sz w:val="24"/>
        </w:rPr>
        <w:t xml:space="preserve"> </w:t>
      </w:r>
      <w:proofErr w:type="spellStart"/>
      <w:r w:rsidRPr="00FB215D">
        <w:rPr>
          <w:sz w:val="24"/>
        </w:rPr>
        <w:t>Visual</w:t>
      </w:r>
      <w:proofErr w:type="spellEnd"/>
      <w:r w:rsidRPr="00FB215D">
        <w:rPr>
          <w:sz w:val="24"/>
        </w:rPr>
        <w:t xml:space="preserve"> </w:t>
      </w:r>
      <w:proofErr w:type="spellStart"/>
      <w:r w:rsidRPr="00FB215D">
        <w:rPr>
          <w:sz w:val="24"/>
        </w:rPr>
        <w:t>Studio</w:t>
      </w:r>
      <w:proofErr w:type="spellEnd"/>
      <w:r w:rsidRPr="00FB215D">
        <w:rPr>
          <w:sz w:val="24"/>
        </w:rPr>
        <w:t xml:space="preserve"> 2019, </w:t>
      </w:r>
      <w:r w:rsidRPr="00FB215D">
        <w:rPr>
          <w:sz w:val="24"/>
          <w:lang w:val="en-US"/>
        </w:rPr>
        <w:t>Firebase</w:t>
      </w:r>
      <w:r w:rsidRPr="00FB215D">
        <w:rPr>
          <w:sz w:val="24"/>
        </w:rPr>
        <w:t xml:space="preserve"> </w:t>
      </w:r>
      <w:proofErr w:type="spellStart"/>
      <w:r w:rsidRPr="00FB215D">
        <w:rPr>
          <w:sz w:val="24"/>
          <w:lang w:val="en-US"/>
        </w:rPr>
        <w:t>RealtimeDatabase</w:t>
      </w:r>
      <w:proofErr w:type="spellEnd"/>
      <w:r w:rsidRPr="00FB215D">
        <w:rPr>
          <w:sz w:val="24"/>
        </w:rPr>
        <w:t>. Для отладки и тестирование приложения использовались встроенные программные средства языка C#. Приложение обладает удобным графическим интерфейсом, имеется главная форма с меню навигации. Приложение имеет средства защиты в виде логина и пароля для входа в систему. Разработана техническая документации в соответствии с ГОСТом.</w:t>
      </w:r>
    </w:p>
    <w:p w14:paraId="71EA6508" w14:textId="77777777" w:rsidR="00FB215D" w:rsidRP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 xml:space="preserve">Для отладки и тестирование приложения использовались встроенные программные средства языка </w:t>
      </w:r>
      <w:r w:rsidRPr="00FB215D">
        <w:rPr>
          <w:b w:val="0"/>
          <w:sz w:val="24"/>
          <w:lang w:val="en-US"/>
        </w:rPr>
        <w:t>C</w:t>
      </w:r>
      <w:r w:rsidRPr="00FB215D">
        <w:rPr>
          <w:b w:val="0"/>
          <w:sz w:val="24"/>
        </w:rPr>
        <w:t>#.</w:t>
      </w:r>
    </w:p>
    <w:p w14:paraId="229AFE68" w14:textId="5E3E45CB" w:rsidR="00FB215D" w:rsidRDefault="00FB215D" w:rsidP="00FB215D">
      <w:pPr>
        <w:pStyle w:val="a7"/>
        <w:rPr>
          <w:b w:val="0"/>
          <w:sz w:val="24"/>
        </w:rPr>
      </w:pPr>
      <w:r w:rsidRPr="00FB215D">
        <w:rPr>
          <w:b w:val="0"/>
          <w:sz w:val="24"/>
        </w:rPr>
        <w:t>На основании созданного приложения и в соответствие с ГОСТами ГОСТ «19.505 – 79», ГОСТ «19.503 – 79». Разработана техническая документация: руководство пользователя, руководство программиста, программа и методика испытаний, текст программы.</w:t>
      </w:r>
    </w:p>
    <w:p w14:paraId="4A3A874B" w14:textId="4890FEE9" w:rsidR="00D11542" w:rsidRDefault="00FB215D" w:rsidP="005D5207">
      <w:pPr>
        <w:spacing w:after="160" w:line="259" w:lineRule="auto"/>
        <w:ind w:firstLine="0"/>
        <w:jc w:val="left"/>
      </w:pPr>
      <w:r>
        <w:rPr>
          <w:b w:val="0"/>
        </w:rPr>
        <w:br w:type="page"/>
      </w:r>
      <w:r w:rsidR="00D11542" w:rsidRPr="005E31EA">
        <w:lastRenderedPageBreak/>
        <w:t xml:space="preserve">Список литературы </w:t>
      </w:r>
    </w:p>
    <w:p w14:paraId="7350264F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1. </w:t>
      </w:r>
      <w:proofErr w:type="spellStart"/>
      <w:r w:rsidRPr="004506AC">
        <w:rPr>
          <w:sz w:val="24"/>
          <w:szCs w:val="22"/>
          <w:lang w:eastAsia="en-US"/>
        </w:rPr>
        <w:t>Илюшечкин</w:t>
      </w:r>
      <w:proofErr w:type="spellEnd"/>
      <w:r w:rsidRPr="004506AC">
        <w:rPr>
          <w:sz w:val="24"/>
          <w:szCs w:val="22"/>
          <w:lang w:eastAsia="en-US"/>
        </w:rPr>
        <w:t xml:space="preserve">, В. М. Основы использования и проектирования баз данных: учебник для среднего профессионального образования /В. М. </w:t>
      </w:r>
      <w:proofErr w:type="spellStart"/>
      <w:r w:rsidRPr="004506AC">
        <w:rPr>
          <w:sz w:val="24"/>
          <w:szCs w:val="22"/>
          <w:lang w:eastAsia="en-US"/>
        </w:rPr>
        <w:t>Илюшечкин</w:t>
      </w:r>
      <w:proofErr w:type="spellEnd"/>
      <w:r w:rsidRPr="004506AC">
        <w:rPr>
          <w:sz w:val="24"/>
          <w:szCs w:val="22"/>
          <w:lang w:eastAsia="en-US"/>
        </w:rPr>
        <w:t xml:space="preserve">. — </w:t>
      </w:r>
      <w:proofErr w:type="spellStart"/>
      <w:r w:rsidRPr="004506AC">
        <w:rPr>
          <w:sz w:val="24"/>
          <w:szCs w:val="22"/>
          <w:lang w:eastAsia="en-US"/>
        </w:rPr>
        <w:t>испр</w:t>
      </w:r>
      <w:proofErr w:type="spellEnd"/>
      <w:proofErr w:type="gramStart"/>
      <w:r w:rsidRPr="004506AC">
        <w:rPr>
          <w:sz w:val="24"/>
          <w:szCs w:val="22"/>
          <w:lang w:eastAsia="en-US"/>
        </w:rPr>
        <w:t>.</w:t>
      </w:r>
      <w:proofErr w:type="gramEnd"/>
      <w:r w:rsidRPr="004506AC">
        <w:rPr>
          <w:sz w:val="24"/>
          <w:szCs w:val="22"/>
          <w:lang w:eastAsia="en-US"/>
        </w:rPr>
        <w:t xml:space="preserve"> и доп. — Москва: Издательство </w:t>
      </w:r>
      <w:proofErr w:type="spellStart"/>
      <w:r w:rsidRPr="004506AC">
        <w:rPr>
          <w:sz w:val="24"/>
          <w:szCs w:val="22"/>
          <w:lang w:eastAsia="en-US"/>
        </w:rPr>
        <w:t>Юрайт</w:t>
      </w:r>
      <w:proofErr w:type="spellEnd"/>
      <w:r w:rsidRPr="004506AC">
        <w:rPr>
          <w:sz w:val="24"/>
          <w:szCs w:val="22"/>
          <w:lang w:eastAsia="en-US"/>
        </w:rPr>
        <w:t xml:space="preserve">, 2019. — 213 с. — (Профессиональное образование). — ISBN 978-5-534-01283-5. </w:t>
      </w:r>
    </w:p>
    <w:p w14:paraId="64DA8848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2. Нестеров, С. А. Базы данных: учебник и практикум для среднего профессионального образования / С. А. Нестеров. — Москва: Издательство </w:t>
      </w:r>
      <w:proofErr w:type="spellStart"/>
      <w:r w:rsidRPr="004506AC">
        <w:rPr>
          <w:sz w:val="24"/>
          <w:szCs w:val="22"/>
          <w:lang w:eastAsia="en-US"/>
        </w:rPr>
        <w:t>Юрайт</w:t>
      </w:r>
      <w:proofErr w:type="spellEnd"/>
      <w:r w:rsidRPr="004506AC">
        <w:rPr>
          <w:sz w:val="24"/>
          <w:szCs w:val="22"/>
          <w:lang w:eastAsia="en-US"/>
        </w:rPr>
        <w:t xml:space="preserve">, 2020. — 230 с. — (Профессиональное образование). — ISBN 978-5-534-11629-8. </w:t>
      </w:r>
    </w:p>
    <w:p w14:paraId="2EAB0BFF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>3. Федорова Г.Н. Основы проектирования баз данных: учебник для студентов СПО /Г.Н. Федорова. - 2-е изд., стер. – Москва: Академия, 2018. – 219с.</w:t>
      </w:r>
    </w:p>
    <w:p w14:paraId="72F8074E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4. Федорова Г.Н. Разработка, администрирование и защита баз </w:t>
      </w:r>
      <w:proofErr w:type="gramStart"/>
      <w:r w:rsidRPr="004506AC">
        <w:rPr>
          <w:sz w:val="24"/>
          <w:szCs w:val="22"/>
          <w:lang w:eastAsia="en-US"/>
        </w:rPr>
        <w:t>данных.:</w:t>
      </w:r>
      <w:proofErr w:type="gramEnd"/>
      <w:r w:rsidRPr="004506AC">
        <w:rPr>
          <w:sz w:val="24"/>
          <w:szCs w:val="22"/>
          <w:lang w:eastAsia="en-US"/>
        </w:rPr>
        <w:t xml:space="preserve"> учебник для среднего профессионального образования / Федорова Г.Н — Москва: Издательство Академия, 2020. — 288 с. — (Профессиональное образование). </w:t>
      </w:r>
    </w:p>
    <w:p w14:paraId="303D3B17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5. Маркин, А. В. Программирование на SQL: учебное пособие для среднего профессионального образования / А. В. Маркин. — Москва: Издательство </w:t>
      </w:r>
      <w:proofErr w:type="spellStart"/>
      <w:r w:rsidRPr="004506AC">
        <w:rPr>
          <w:sz w:val="24"/>
          <w:szCs w:val="22"/>
          <w:lang w:eastAsia="en-US"/>
        </w:rPr>
        <w:t>Юрайт</w:t>
      </w:r>
      <w:proofErr w:type="spellEnd"/>
      <w:r w:rsidRPr="004506AC">
        <w:rPr>
          <w:sz w:val="24"/>
          <w:szCs w:val="22"/>
          <w:lang w:eastAsia="en-US"/>
        </w:rPr>
        <w:t xml:space="preserve">, 2020. — 435 с. — (Профессиональное образование). — ISBN 978-5-534-11093-7. </w:t>
      </w:r>
    </w:p>
    <w:p w14:paraId="3810AFA8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6. </w:t>
      </w:r>
      <w:proofErr w:type="spellStart"/>
      <w:r w:rsidRPr="004506AC">
        <w:rPr>
          <w:sz w:val="24"/>
          <w:szCs w:val="22"/>
          <w:lang w:eastAsia="en-US"/>
        </w:rPr>
        <w:t>Стружкин</w:t>
      </w:r>
      <w:proofErr w:type="spellEnd"/>
      <w:r w:rsidRPr="004506AC">
        <w:rPr>
          <w:sz w:val="24"/>
          <w:szCs w:val="22"/>
          <w:lang w:eastAsia="en-US"/>
        </w:rPr>
        <w:t xml:space="preserve">, Н. П. Базы данных: проектирование: учебник для среднего профессионального образования / Н. П. </w:t>
      </w:r>
      <w:proofErr w:type="spellStart"/>
      <w:r w:rsidRPr="004506AC">
        <w:rPr>
          <w:sz w:val="24"/>
          <w:szCs w:val="22"/>
          <w:lang w:eastAsia="en-US"/>
        </w:rPr>
        <w:t>Стружкин</w:t>
      </w:r>
      <w:proofErr w:type="spellEnd"/>
      <w:r w:rsidRPr="004506AC">
        <w:rPr>
          <w:sz w:val="24"/>
          <w:szCs w:val="22"/>
          <w:lang w:eastAsia="en-US"/>
        </w:rPr>
        <w:t xml:space="preserve">, В. В. Годин. — Москва: Издательство </w:t>
      </w:r>
      <w:proofErr w:type="spellStart"/>
      <w:r w:rsidRPr="004506AC">
        <w:rPr>
          <w:sz w:val="24"/>
          <w:szCs w:val="22"/>
          <w:lang w:eastAsia="en-US"/>
        </w:rPr>
        <w:t>Юрайт</w:t>
      </w:r>
      <w:proofErr w:type="spellEnd"/>
      <w:r w:rsidRPr="004506AC">
        <w:rPr>
          <w:sz w:val="24"/>
          <w:szCs w:val="22"/>
          <w:lang w:eastAsia="en-US"/>
        </w:rPr>
        <w:t>, 2020. — 477 с. — (Профессиональное образование). — ISBN 978-5-534-11635-9.</w:t>
      </w:r>
    </w:p>
    <w:p w14:paraId="732F92C0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7. Гордеев, С. И. Организация баз данных в 2 ч. Часть 1: учебник для среднего профессионального образования / С. И. Гордеев, В. Н. Волошина. — 2-е изд., </w:t>
      </w:r>
      <w:proofErr w:type="spellStart"/>
      <w:r w:rsidRPr="004506AC">
        <w:rPr>
          <w:sz w:val="24"/>
          <w:szCs w:val="22"/>
          <w:lang w:eastAsia="en-US"/>
        </w:rPr>
        <w:t>испр</w:t>
      </w:r>
      <w:proofErr w:type="spellEnd"/>
      <w:proofErr w:type="gramStart"/>
      <w:r w:rsidRPr="004506AC">
        <w:rPr>
          <w:sz w:val="24"/>
          <w:szCs w:val="22"/>
          <w:lang w:eastAsia="en-US"/>
        </w:rPr>
        <w:t>.</w:t>
      </w:r>
      <w:proofErr w:type="gramEnd"/>
      <w:r w:rsidRPr="004506AC">
        <w:rPr>
          <w:sz w:val="24"/>
          <w:szCs w:val="22"/>
          <w:lang w:eastAsia="en-US"/>
        </w:rPr>
        <w:t xml:space="preserve"> и доп. — Москва: Издательство </w:t>
      </w:r>
      <w:proofErr w:type="spellStart"/>
      <w:r w:rsidRPr="004506AC">
        <w:rPr>
          <w:sz w:val="24"/>
          <w:szCs w:val="22"/>
          <w:lang w:eastAsia="en-US"/>
        </w:rPr>
        <w:t>Юрайт</w:t>
      </w:r>
      <w:proofErr w:type="spellEnd"/>
      <w:r w:rsidRPr="004506AC">
        <w:rPr>
          <w:sz w:val="24"/>
          <w:szCs w:val="22"/>
          <w:lang w:eastAsia="en-US"/>
        </w:rPr>
        <w:t xml:space="preserve">, 2020. — 310 с. — (Профессиональное образование). — ISBN 978-5-534-11626-7. </w:t>
      </w:r>
    </w:p>
    <w:p w14:paraId="031DBDF9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8. Гордеев, С. И. Организация баз данных в 2 ч. Часть 2: учебник для среднего профессионального образования / С. И. Гордеев, В. Н. Волошина. — 2-е изд., </w:t>
      </w:r>
      <w:proofErr w:type="spellStart"/>
      <w:r w:rsidRPr="004506AC">
        <w:rPr>
          <w:sz w:val="24"/>
          <w:szCs w:val="22"/>
          <w:lang w:eastAsia="en-US"/>
        </w:rPr>
        <w:t>испр</w:t>
      </w:r>
      <w:proofErr w:type="spellEnd"/>
      <w:proofErr w:type="gramStart"/>
      <w:r w:rsidRPr="004506AC">
        <w:rPr>
          <w:sz w:val="24"/>
          <w:szCs w:val="22"/>
          <w:lang w:eastAsia="en-US"/>
        </w:rPr>
        <w:t>.</w:t>
      </w:r>
      <w:proofErr w:type="gramEnd"/>
      <w:r w:rsidRPr="004506AC">
        <w:rPr>
          <w:sz w:val="24"/>
          <w:szCs w:val="22"/>
          <w:lang w:eastAsia="en-US"/>
        </w:rPr>
        <w:t xml:space="preserve"> и доп. — Москва: Издательство </w:t>
      </w:r>
      <w:proofErr w:type="spellStart"/>
      <w:r w:rsidRPr="004506AC">
        <w:rPr>
          <w:sz w:val="24"/>
          <w:szCs w:val="22"/>
          <w:lang w:eastAsia="en-US"/>
        </w:rPr>
        <w:t>Юрайт</w:t>
      </w:r>
      <w:proofErr w:type="spellEnd"/>
      <w:r w:rsidRPr="004506AC">
        <w:rPr>
          <w:sz w:val="24"/>
          <w:szCs w:val="22"/>
          <w:lang w:eastAsia="en-US"/>
        </w:rPr>
        <w:t xml:space="preserve">, 2020. — 513 с. — (Профессиональное образование). — ISBN 978-5-534-11625-0. </w:t>
      </w:r>
    </w:p>
    <w:p w14:paraId="270DB46D" w14:textId="77777777" w:rsidR="00786AE0" w:rsidRPr="004506AC" w:rsidRDefault="00786AE0" w:rsidP="00786AE0">
      <w:pPr>
        <w:pStyle w:val="ad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9. </w:t>
      </w:r>
      <w:proofErr w:type="spellStart"/>
      <w:r w:rsidRPr="004506AC">
        <w:rPr>
          <w:sz w:val="24"/>
          <w:szCs w:val="22"/>
          <w:lang w:eastAsia="en-US"/>
        </w:rPr>
        <w:t>Стасышин</w:t>
      </w:r>
      <w:proofErr w:type="spellEnd"/>
      <w:r w:rsidRPr="004506AC">
        <w:rPr>
          <w:sz w:val="24"/>
          <w:szCs w:val="22"/>
          <w:lang w:eastAsia="en-US"/>
        </w:rPr>
        <w:t xml:space="preserve">, В. М. Базы данных: технологии доступа: учебное пособие для среднего профессионального образования / В. М. </w:t>
      </w:r>
      <w:proofErr w:type="spellStart"/>
      <w:r w:rsidRPr="004506AC">
        <w:rPr>
          <w:sz w:val="24"/>
          <w:szCs w:val="22"/>
          <w:lang w:eastAsia="en-US"/>
        </w:rPr>
        <w:t>Стасышин</w:t>
      </w:r>
      <w:proofErr w:type="spellEnd"/>
      <w:r w:rsidRPr="004506AC">
        <w:rPr>
          <w:sz w:val="24"/>
          <w:szCs w:val="22"/>
          <w:lang w:eastAsia="en-US"/>
        </w:rPr>
        <w:t xml:space="preserve">, Т. Л. </w:t>
      </w:r>
      <w:proofErr w:type="spellStart"/>
      <w:r w:rsidRPr="004506AC">
        <w:rPr>
          <w:sz w:val="24"/>
          <w:szCs w:val="22"/>
          <w:lang w:eastAsia="en-US"/>
        </w:rPr>
        <w:t>Стасышина</w:t>
      </w:r>
      <w:proofErr w:type="spellEnd"/>
      <w:r w:rsidRPr="004506AC">
        <w:rPr>
          <w:sz w:val="24"/>
          <w:szCs w:val="22"/>
          <w:lang w:eastAsia="en-US"/>
        </w:rPr>
        <w:t xml:space="preserve">. — 2-е изд., </w:t>
      </w:r>
      <w:proofErr w:type="spellStart"/>
      <w:r w:rsidRPr="004506AC">
        <w:rPr>
          <w:sz w:val="24"/>
          <w:szCs w:val="22"/>
          <w:lang w:eastAsia="en-US"/>
        </w:rPr>
        <w:t>испр</w:t>
      </w:r>
      <w:proofErr w:type="spellEnd"/>
      <w:proofErr w:type="gramStart"/>
      <w:r w:rsidRPr="004506AC">
        <w:rPr>
          <w:sz w:val="24"/>
          <w:szCs w:val="22"/>
          <w:lang w:eastAsia="en-US"/>
        </w:rPr>
        <w:t>.</w:t>
      </w:r>
      <w:proofErr w:type="gramEnd"/>
      <w:r w:rsidRPr="004506AC">
        <w:rPr>
          <w:sz w:val="24"/>
          <w:szCs w:val="22"/>
          <w:lang w:eastAsia="en-US"/>
        </w:rPr>
        <w:t xml:space="preserve"> и доп. — Москва: Издательство </w:t>
      </w:r>
      <w:proofErr w:type="spellStart"/>
      <w:r w:rsidRPr="004506AC">
        <w:rPr>
          <w:sz w:val="24"/>
          <w:szCs w:val="22"/>
          <w:lang w:eastAsia="en-US"/>
        </w:rPr>
        <w:t>Юрайт</w:t>
      </w:r>
      <w:proofErr w:type="spellEnd"/>
      <w:r w:rsidRPr="004506AC">
        <w:rPr>
          <w:sz w:val="24"/>
          <w:szCs w:val="22"/>
          <w:lang w:eastAsia="en-US"/>
        </w:rPr>
        <w:t xml:space="preserve">, 2020. — 164 с. — (Профессиональное образование). — ISBN 978-5-534-09888-4. </w:t>
      </w:r>
    </w:p>
    <w:p w14:paraId="53CF9191" w14:textId="77777777" w:rsidR="00786AE0" w:rsidRPr="004506AC" w:rsidRDefault="00786AE0" w:rsidP="00786AE0">
      <w:pPr>
        <w:pStyle w:val="ad"/>
        <w:rPr>
          <w:b/>
          <w:sz w:val="24"/>
          <w:szCs w:val="22"/>
          <w:lang w:eastAsia="en-US"/>
        </w:rPr>
      </w:pPr>
      <w:r w:rsidRPr="004506AC">
        <w:rPr>
          <w:b/>
          <w:sz w:val="24"/>
          <w:szCs w:val="22"/>
          <w:lang w:eastAsia="en-US"/>
        </w:rPr>
        <w:t>Интернет-ресурсы</w:t>
      </w:r>
    </w:p>
    <w:p w14:paraId="5D103B98" w14:textId="77777777" w:rsidR="00786AE0" w:rsidRPr="004506AC" w:rsidRDefault="00786AE0" w:rsidP="00786AE0">
      <w:pPr>
        <w:pStyle w:val="ad"/>
        <w:numPr>
          <w:ilvl w:val="0"/>
          <w:numId w:val="6"/>
        </w:numPr>
        <w:ind w:left="0" w:firstLine="709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 xml:space="preserve">ЭБС «Университетская библиотека </w:t>
      </w:r>
      <w:proofErr w:type="spellStart"/>
      <w:r w:rsidRPr="004506AC">
        <w:rPr>
          <w:sz w:val="24"/>
          <w:szCs w:val="22"/>
          <w:lang w:eastAsia="en-US"/>
        </w:rPr>
        <w:t>online</w:t>
      </w:r>
      <w:proofErr w:type="spellEnd"/>
      <w:r w:rsidRPr="004506AC">
        <w:rPr>
          <w:sz w:val="24"/>
          <w:szCs w:val="22"/>
          <w:lang w:eastAsia="en-US"/>
        </w:rPr>
        <w:t xml:space="preserve">» - http://biblioclub.ru/ </w:t>
      </w:r>
    </w:p>
    <w:p w14:paraId="52CB20D7" w14:textId="77777777" w:rsidR="00786AE0" w:rsidRPr="004506AC" w:rsidRDefault="00786AE0" w:rsidP="00786AE0">
      <w:pPr>
        <w:pStyle w:val="ad"/>
        <w:numPr>
          <w:ilvl w:val="0"/>
          <w:numId w:val="6"/>
        </w:numPr>
        <w:ind w:left="0" w:firstLine="709"/>
        <w:rPr>
          <w:sz w:val="24"/>
          <w:szCs w:val="22"/>
          <w:lang w:eastAsia="en-US"/>
        </w:rPr>
      </w:pPr>
      <w:r w:rsidRPr="004506AC">
        <w:rPr>
          <w:sz w:val="24"/>
          <w:szCs w:val="22"/>
          <w:lang w:eastAsia="en-US"/>
        </w:rPr>
        <w:t>ЭБС «ЮРАЙТ» -</w:t>
      </w:r>
      <w:r w:rsidRPr="004506AC">
        <w:rPr>
          <w:sz w:val="24"/>
          <w:szCs w:val="22"/>
          <w:lang w:eastAsia="en-US"/>
        </w:rPr>
        <w:tab/>
        <w:t>https://urait.ru/</w:t>
      </w:r>
    </w:p>
    <w:p w14:paraId="02AFD68A" w14:textId="77777777" w:rsidR="00896406" w:rsidRPr="00786AE0" w:rsidRDefault="00896406" w:rsidP="00FB215D">
      <w:pPr>
        <w:ind w:firstLine="0"/>
      </w:pPr>
    </w:p>
    <w:sectPr w:rsidR="00896406" w:rsidRPr="00786AE0" w:rsidSect="0090495C">
      <w:footerReference w:type="default" r:id="rId33"/>
      <w:footerReference w:type="first" r:id="rId34"/>
      <w:pgSz w:w="11906" w:h="16838"/>
      <w:pgMar w:top="1134" w:right="850" w:bottom="1134" w:left="1701" w:header="708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AE3178" w14:textId="77777777" w:rsidR="007B1AA2" w:rsidRDefault="007B1AA2" w:rsidP="00414A0D">
      <w:pPr>
        <w:spacing w:line="240" w:lineRule="auto"/>
      </w:pPr>
      <w:r>
        <w:separator/>
      </w:r>
    </w:p>
  </w:endnote>
  <w:endnote w:type="continuationSeparator" w:id="0">
    <w:p w14:paraId="4080EFCF" w14:textId="77777777" w:rsidR="007B1AA2" w:rsidRDefault="007B1AA2" w:rsidP="00414A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0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52"/>
      <w:gridCol w:w="1795"/>
      <w:gridCol w:w="799"/>
      <w:gridCol w:w="730"/>
      <w:gridCol w:w="4708"/>
      <w:gridCol w:w="719"/>
    </w:tblGrid>
    <w:tr w:rsidR="006D6639" w:rsidRPr="00422118" w14:paraId="30D84CDA" w14:textId="77777777" w:rsidTr="006D6639">
      <w:trPr>
        <w:jc w:val="center"/>
      </w:trPr>
      <w:tc>
        <w:tcPr>
          <w:tcW w:w="752" w:type="dxa"/>
          <w:shd w:val="clear" w:color="auto" w:fill="auto"/>
        </w:tcPr>
        <w:p w14:paraId="2CEAE9D3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sz w:val="24"/>
              <w:szCs w:val="20"/>
              <w:lang w:eastAsia="ru-RU"/>
            </w:rPr>
            <w:fldChar w:fldCharType="begin"/>
          </w:r>
          <w:r w:rsidRPr="00422118">
            <w:rPr>
              <w:sz w:val="24"/>
              <w:szCs w:val="20"/>
              <w:lang w:eastAsia="ru-RU"/>
            </w:rPr>
            <w:instrText xml:space="preserve"> NUMPAGES </w:instrText>
          </w:r>
          <w:r w:rsidRPr="00422118">
            <w:rPr>
              <w:sz w:val="24"/>
              <w:szCs w:val="20"/>
              <w:lang w:eastAsia="ru-RU"/>
            </w:rPr>
            <w:fldChar w:fldCharType="separate"/>
          </w:r>
          <w:r w:rsidR="00C17B80">
            <w:rPr>
              <w:noProof/>
              <w:sz w:val="24"/>
              <w:szCs w:val="20"/>
              <w:lang w:eastAsia="ru-RU"/>
            </w:rPr>
            <w:t>24</w:t>
          </w:r>
          <w:r w:rsidRPr="00422118">
            <w:rPr>
              <w:sz w:val="24"/>
              <w:szCs w:val="20"/>
              <w:lang w:eastAsia="ru-RU"/>
            </w:rPr>
            <w:fldChar w:fldCharType="end"/>
          </w:r>
        </w:p>
      </w:tc>
      <w:tc>
        <w:tcPr>
          <w:tcW w:w="1795" w:type="dxa"/>
          <w:shd w:val="clear" w:color="auto" w:fill="auto"/>
        </w:tcPr>
        <w:p w14:paraId="4B19000B" w14:textId="668E9911" w:rsidR="006D6639" w:rsidRPr="00422118" w:rsidRDefault="006D6639" w:rsidP="00CE1589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>
            <w:rPr>
              <w:sz w:val="24"/>
              <w:szCs w:val="20"/>
              <w:lang w:eastAsia="ru-RU"/>
            </w:rPr>
            <w:t>Толстов Т.А.</w:t>
          </w:r>
        </w:p>
      </w:tc>
      <w:tc>
        <w:tcPr>
          <w:tcW w:w="799" w:type="dxa"/>
          <w:shd w:val="clear" w:color="auto" w:fill="auto"/>
        </w:tcPr>
        <w:p w14:paraId="19238F46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30" w:type="dxa"/>
          <w:shd w:val="clear" w:color="auto" w:fill="auto"/>
        </w:tcPr>
        <w:p w14:paraId="043C2BC7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4708" w:type="dxa"/>
          <w:vMerge w:val="restart"/>
          <w:shd w:val="clear" w:color="auto" w:fill="auto"/>
          <w:vAlign w:val="center"/>
        </w:tcPr>
        <w:p w14:paraId="13681F60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sz w:val="24"/>
              <w:szCs w:val="20"/>
              <w:lang w:eastAsia="ru-RU"/>
            </w:rPr>
          </w:pPr>
          <w:r>
            <w:rPr>
              <w:sz w:val="24"/>
              <w:szCs w:val="20"/>
              <w:lang w:eastAsia="ru-RU"/>
            </w:rPr>
            <w:t>КП</w:t>
          </w:r>
          <w:r w:rsidRPr="00422118">
            <w:rPr>
              <w:sz w:val="24"/>
              <w:szCs w:val="20"/>
              <w:lang w:eastAsia="ru-RU"/>
            </w:rPr>
            <w:t xml:space="preserve"> 09.02.07 ИСП.1</w:t>
          </w:r>
          <w:r>
            <w:rPr>
              <w:sz w:val="24"/>
              <w:szCs w:val="20"/>
              <w:lang w:eastAsia="ru-RU"/>
            </w:rPr>
            <w:t>9</w:t>
          </w:r>
          <w:r w:rsidRPr="00422118">
            <w:rPr>
              <w:sz w:val="24"/>
              <w:szCs w:val="20"/>
              <w:lang w:eastAsia="ru-RU"/>
            </w:rPr>
            <w:t>.А</w:t>
          </w:r>
        </w:p>
        <w:p w14:paraId="1C88748D" w14:textId="7A40AAB5" w:rsidR="006D6639" w:rsidRPr="00422118" w:rsidRDefault="006D6639" w:rsidP="00CE1589">
          <w:pPr>
            <w:spacing w:line="240" w:lineRule="auto"/>
            <w:ind w:firstLine="0"/>
            <w:jc w:val="center"/>
            <w:rPr>
              <w:szCs w:val="20"/>
              <w:lang w:eastAsia="ru-RU"/>
            </w:rPr>
          </w:pPr>
          <w:r w:rsidRPr="00C004F6">
            <w:rPr>
              <w:rFonts w:eastAsia="Times New Roman" w:cs="Times New Roman"/>
              <w:szCs w:val="24"/>
              <w:lang w:eastAsia="ru-RU"/>
            </w:rPr>
            <w:t xml:space="preserve">Разработка приложения </w:t>
          </w:r>
          <w:r>
            <w:rPr>
              <w:rFonts w:eastAsia="Times New Roman" w:cs="Times New Roman"/>
              <w:szCs w:val="24"/>
              <w:lang w:eastAsia="ru-RU"/>
            </w:rPr>
            <w:t>для ресторана</w:t>
          </w:r>
        </w:p>
      </w:tc>
      <w:tc>
        <w:tcPr>
          <w:tcW w:w="719" w:type="dxa"/>
          <w:vMerge w:val="restart"/>
          <w:shd w:val="clear" w:color="auto" w:fill="auto"/>
        </w:tcPr>
        <w:p w14:paraId="39EC146C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Лист</w:t>
          </w:r>
        </w:p>
      </w:tc>
    </w:tr>
    <w:tr w:rsidR="006D6639" w:rsidRPr="00422118" w14:paraId="5F565522" w14:textId="77777777" w:rsidTr="006D6639">
      <w:trPr>
        <w:jc w:val="center"/>
      </w:trPr>
      <w:tc>
        <w:tcPr>
          <w:tcW w:w="752" w:type="dxa"/>
          <w:shd w:val="clear" w:color="auto" w:fill="auto"/>
        </w:tcPr>
        <w:p w14:paraId="750903F6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1795" w:type="dxa"/>
          <w:shd w:val="clear" w:color="auto" w:fill="auto"/>
        </w:tcPr>
        <w:p w14:paraId="75E9DA1E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99" w:type="dxa"/>
          <w:shd w:val="clear" w:color="auto" w:fill="auto"/>
        </w:tcPr>
        <w:p w14:paraId="2761A484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30" w:type="dxa"/>
          <w:shd w:val="clear" w:color="auto" w:fill="auto"/>
        </w:tcPr>
        <w:p w14:paraId="67F119EB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4708" w:type="dxa"/>
          <w:vMerge/>
          <w:shd w:val="clear" w:color="auto" w:fill="auto"/>
        </w:tcPr>
        <w:p w14:paraId="277C2E87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19" w:type="dxa"/>
          <w:vMerge/>
          <w:shd w:val="clear" w:color="auto" w:fill="auto"/>
        </w:tcPr>
        <w:p w14:paraId="6211C8EF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</w:tr>
    <w:tr w:rsidR="006D6639" w:rsidRPr="00422118" w14:paraId="0B8CB5D1" w14:textId="77777777" w:rsidTr="006D6639">
      <w:trPr>
        <w:trHeight w:val="275"/>
        <w:jc w:val="center"/>
      </w:trPr>
      <w:tc>
        <w:tcPr>
          <w:tcW w:w="752" w:type="dxa"/>
          <w:shd w:val="clear" w:color="auto" w:fill="auto"/>
          <w:vAlign w:val="bottom"/>
        </w:tcPr>
        <w:p w14:paraId="0E0CF12A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лист</w:t>
          </w:r>
        </w:p>
      </w:tc>
      <w:tc>
        <w:tcPr>
          <w:tcW w:w="1795" w:type="dxa"/>
          <w:shd w:val="clear" w:color="auto" w:fill="auto"/>
          <w:vAlign w:val="bottom"/>
        </w:tcPr>
        <w:p w14:paraId="218C9CBF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№ докум.</w:t>
          </w:r>
        </w:p>
      </w:tc>
      <w:tc>
        <w:tcPr>
          <w:tcW w:w="799" w:type="dxa"/>
          <w:shd w:val="clear" w:color="auto" w:fill="auto"/>
          <w:vAlign w:val="bottom"/>
        </w:tcPr>
        <w:p w14:paraId="2A65FF9D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proofErr w:type="spellStart"/>
          <w:r w:rsidRPr="00422118">
            <w:rPr>
              <w:rFonts w:eastAsia="Calibri"/>
              <w:sz w:val="24"/>
              <w:szCs w:val="20"/>
            </w:rPr>
            <w:t>подп</w:t>
          </w:r>
          <w:proofErr w:type="spellEnd"/>
        </w:p>
      </w:tc>
      <w:tc>
        <w:tcPr>
          <w:tcW w:w="730" w:type="dxa"/>
          <w:shd w:val="clear" w:color="auto" w:fill="auto"/>
          <w:vAlign w:val="bottom"/>
        </w:tcPr>
        <w:p w14:paraId="260BF4AA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дата</w:t>
          </w:r>
        </w:p>
      </w:tc>
      <w:tc>
        <w:tcPr>
          <w:tcW w:w="4708" w:type="dxa"/>
          <w:vMerge/>
          <w:shd w:val="clear" w:color="auto" w:fill="auto"/>
        </w:tcPr>
        <w:p w14:paraId="33B5F44D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19" w:type="dxa"/>
          <w:shd w:val="clear" w:color="auto" w:fill="auto"/>
        </w:tcPr>
        <w:p w14:paraId="6669FFF1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885C08">
            <w:rPr>
              <w:rFonts w:eastAsia="Calibri"/>
              <w:sz w:val="24"/>
              <w:szCs w:val="20"/>
            </w:rPr>
            <w:fldChar w:fldCharType="begin"/>
          </w:r>
          <w:r w:rsidRPr="00885C08">
            <w:rPr>
              <w:rFonts w:eastAsia="Calibri"/>
              <w:sz w:val="24"/>
              <w:szCs w:val="20"/>
            </w:rPr>
            <w:instrText>PAGE   \* MERGEFORMAT</w:instrText>
          </w:r>
          <w:r w:rsidRPr="00885C08">
            <w:rPr>
              <w:rFonts w:eastAsia="Calibri"/>
              <w:sz w:val="24"/>
              <w:szCs w:val="20"/>
            </w:rPr>
            <w:fldChar w:fldCharType="separate"/>
          </w:r>
          <w:r w:rsidR="00C17B80">
            <w:rPr>
              <w:rFonts w:eastAsia="Calibri"/>
              <w:noProof/>
              <w:sz w:val="24"/>
              <w:szCs w:val="20"/>
            </w:rPr>
            <w:t>21</w:t>
          </w:r>
          <w:r w:rsidRPr="00885C08">
            <w:rPr>
              <w:rFonts w:eastAsia="Calibri"/>
              <w:sz w:val="24"/>
              <w:szCs w:val="20"/>
            </w:rPr>
            <w:fldChar w:fldCharType="end"/>
          </w:r>
        </w:p>
      </w:tc>
    </w:tr>
  </w:tbl>
  <w:p w14:paraId="4BAECD18" w14:textId="77777777" w:rsidR="006D6639" w:rsidRDefault="006D6639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0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752"/>
      <w:gridCol w:w="1795"/>
      <w:gridCol w:w="799"/>
      <w:gridCol w:w="730"/>
      <w:gridCol w:w="4708"/>
      <w:gridCol w:w="719"/>
    </w:tblGrid>
    <w:tr w:rsidR="006D6639" w:rsidRPr="00422118" w14:paraId="164C68DE" w14:textId="77777777" w:rsidTr="006D6639">
      <w:trPr>
        <w:jc w:val="center"/>
      </w:trPr>
      <w:tc>
        <w:tcPr>
          <w:tcW w:w="752" w:type="dxa"/>
          <w:shd w:val="clear" w:color="auto" w:fill="auto"/>
        </w:tcPr>
        <w:p w14:paraId="304B8575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sz w:val="24"/>
              <w:szCs w:val="20"/>
              <w:lang w:eastAsia="ru-RU"/>
            </w:rPr>
            <w:fldChar w:fldCharType="begin"/>
          </w:r>
          <w:r w:rsidRPr="00422118">
            <w:rPr>
              <w:sz w:val="24"/>
              <w:szCs w:val="20"/>
              <w:lang w:eastAsia="ru-RU"/>
            </w:rPr>
            <w:instrText xml:space="preserve"> NUMPAGES </w:instrText>
          </w:r>
          <w:r w:rsidRPr="00422118">
            <w:rPr>
              <w:sz w:val="24"/>
              <w:szCs w:val="20"/>
              <w:lang w:eastAsia="ru-RU"/>
            </w:rPr>
            <w:fldChar w:fldCharType="separate"/>
          </w:r>
          <w:r w:rsidR="00C17B80">
            <w:rPr>
              <w:noProof/>
              <w:sz w:val="24"/>
              <w:szCs w:val="20"/>
              <w:lang w:eastAsia="ru-RU"/>
            </w:rPr>
            <w:t>24</w:t>
          </w:r>
          <w:r w:rsidRPr="00422118">
            <w:rPr>
              <w:sz w:val="24"/>
              <w:szCs w:val="20"/>
              <w:lang w:eastAsia="ru-RU"/>
            </w:rPr>
            <w:fldChar w:fldCharType="end"/>
          </w:r>
        </w:p>
      </w:tc>
      <w:tc>
        <w:tcPr>
          <w:tcW w:w="1795" w:type="dxa"/>
          <w:shd w:val="clear" w:color="auto" w:fill="auto"/>
        </w:tcPr>
        <w:p w14:paraId="5C4BB5D1" w14:textId="6D51E62F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>
            <w:rPr>
              <w:sz w:val="24"/>
              <w:szCs w:val="20"/>
              <w:lang w:eastAsia="ru-RU"/>
            </w:rPr>
            <w:t>Лытькова Т.М.</w:t>
          </w:r>
        </w:p>
      </w:tc>
      <w:tc>
        <w:tcPr>
          <w:tcW w:w="799" w:type="dxa"/>
          <w:shd w:val="clear" w:color="auto" w:fill="auto"/>
        </w:tcPr>
        <w:p w14:paraId="5F8AF2C2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30" w:type="dxa"/>
          <w:shd w:val="clear" w:color="auto" w:fill="auto"/>
        </w:tcPr>
        <w:p w14:paraId="708FE287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4708" w:type="dxa"/>
          <w:vMerge w:val="restart"/>
          <w:shd w:val="clear" w:color="auto" w:fill="auto"/>
          <w:vAlign w:val="center"/>
        </w:tcPr>
        <w:p w14:paraId="5AF23E04" w14:textId="42C306B0" w:rsidR="006D6639" w:rsidRPr="00422118" w:rsidRDefault="006D6639" w:rsidP="0090495C">
          <w:pPr>
            <w:pStyle w:val="af3"/>
            <w:spacing w:line="240" w:lineRule="auto"/>
            <w:jc w:val="center"/>
            <w:rPr>
              <w:sz w:val="24"/>
              <w:szCs w:val="20"/>
              <w:lang w:eastAsia="ru-RU"/>
            </w:rPr>
          </w:pPr>
          <w:r>
            <w:rPr>
              <w:sz w:val="24"/>
              <w:szCs w:val="20"/>
              <w:lang w:eastAsia="ru-RU"/>
            </w:rPr>
            <w:t>КП</w:t>
          </w:r>
          <w:r w:rsidRPr="00422118">
            <w:rPr>
              <w:sz w:val="24"/>
              <w:szCs w:val="20"/>
              <w:lang w:eastAsia="ru-RU"/>
            </w:rPr>
            <w:t xml:space="preserve"> 09.02.07 ИСП.1</w:t>
          </w:r>
          <w:r>
            <w:rPr>
              <w:sz w:val="24"/>
              <w:szCs w:val="20"/>
              <w:lang w:eastAsia="ru-RU"/>
            </w:rPr>
            <w:t>9</w:t>
          </w:r>
          <w:r w:rsidRPr="00422118">
            <w:rPr>
              <w:sz w:val="24"/>
              <w:szCs w:val="20"/>
              <w:lang w:eastAsia="ru-RU"/>
            </w:rPr>
            <w:t>.А</w:t>
          </w:r>
        </w:p>
        <w:p w14:paraId="1A420BBA" w14:textId="1688CB33" w:rsidR="006D6639" w:rsidRPr="00422118" w:rsidRDefault="006D6639" w:rsidP="0090495C">
          <w:pPr>
            <w:spacing w:line="240" w:lineRule="auto"/>
            <w:ind w:firstLine="0"/>
            <w:jc w:val="center"/>
            <w:rPr>
              <w:szCs w:val="20"/>
              <w:lang w:eastAsia="ru-RU"/>
            </w:rPr>
          </w:pPr>
          <w:r w:rsidRPr="00C004F6">
            <w:rPr>
              <w:rFonts w:eastAsia="Times New Roman" w:cs="Times New Roman"/>
              <w:szCs w:val="24"/>
              <w:lang w:eastAsia="ru-RU"/>
            </w:rPr>
            <w:t xml:space="preserve">Разработка приложения </w:t>
          </w:r>
          <w:r>
            <w:rPr>
              <w:rFonts w:eastAsia="Times New Roman" w:cs="Times New Roman"/>
              <w:szCs w:val="24"/>
              <w:lang w:eastAsia="ru-RU"/>
            </w:rPr>
            <w:t>для работника паспортного стола</w:t>
          </w:r>
        </w:p>
      </w:tc>
      <w:tc>
        <w:tcPr>
          <w:tcW w:w="719" w:type="dxa"/>
          <w:vMerge w:val="restart"/>
          <w:shd w:val="clear" w:color="auto" w:fill="auto"/>
        </w:tcPr>
        <w:p w14:paraId="72C8A41A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Лист</w:t>
          </w:r>
        </w:p>
      </w:tc>
    </w:tr>
    <w:tr w:rsidR="006D6639" w:rsidRPr="00422118" w14:paraId="7E1DD366" w14:textId="77777777" w:rsidTr="006D6639">
      <w:trPr>
        <w:jc w:val="center"/>
      </w:trPr>
      <w:tc>
        <w:tcPr>
          <w:tcW w:w="752" w:type="dxa"/>
          <w:shd w:val="clear" w:color="auto" w:fill="auto"/>
        </w:tcPr>
        <w:p w14:paraId="0C5FC406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1795" w:type="dxa"/>
          <w:shd w:val="clear" w:color="auto" w:fill="auto"/>
        </w:tcPr>
        <w:p w14:paraId="50EFD692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99" w:type="dxa"/>
          <w:shd w:val="clear" w:color="auto" w:fill="auto"/>
        </w:tcPr>
        <w:p w14:paraId="1C078851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30" w:type="dxa"/>
          <w:shd w:val="clear" w:color="auto" w:fill="auto"/>
        </w:tcPr>
        <w:p w14:paraId="680546C4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4708" w:type="dxa"/>
          <w:vMerge/>
          <w:shd w:val="clear" w:color="auto" w:fill="auto"/>
        </w:tcPr>
        <w:p w14:paraId="2D78C803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19" w:type="dxa"/>
          <w:vMerge/>
          <w:shd w:val="clear" w:color="auto" w:fill="auto"/>
        </w:tcPr>
        <w:p w14:paraId="0D9DE9C5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</w:tr>
    <w:tr w:rsidR="006D6639" w:rsidRPr="00422118" w14:paraId="0FB6DE3B" w14:textId="77777777" w:rsidTr="006D6639">
      <w:trPr>
        <w:trHeight w:val="275"/>
        <w:jc w:val="center"/>
      </w:trPr>
      <w:tc>
        <w:tcPr>
          <w:tcW w:w="752" w:type="dxa"/>
          <w:shd w:val="clear" w:color="auto" w:fill="auto"/>
          <w:vAlign w:val="bottom"/>
        </w:tcPr>
        <w:p w14:paraId="5943F008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лист</w:t>
          </w:r>
        </w:p>
      </w:tc>
      <w:tc>
        <w:tcPr>
          <w:tcW w:w="1795" w:type="dxa"/>
          <w:shd w:val="clear" w:color="auto" w:fill="auto"/>
          <w:vAlign w:val="bottom"/>
        </w:tcPr>
        <w:p w14:paraId="1E5C460A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№ докум.</w:t>
          </w:r>
        </w:p>
      </w:tc>
      <w:tc>
        <w:tcPr>
          <w:tcW w:w="799" w:type="dxa"/>
          <w:shd w:val="clear" w:color="auto" w:fill="auto"/>
          <w:vAlign w:val="bottom"/>
        </w:tcPr>
        <w:p w14:paraId="54F7AD05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proofErr w:type="spellStart"/>
          <w:r w:rsidRPr="00422118">
            <w:rPr>
              <w:rFonts w:eastAsia="Calibri"/>
              <w:sz w:val="24"/>
              <w:szCs w:val="20"/>
            </w:rPr>
            <w:t>подп</w:t>
          </w:r>
          <w:proofErr w:type="spellEnd"/>
        </w:p>
      </w:tc>
      <w:tc>
        <w:tcPr>
          <w:tcW w:w="730" w:type="dxa"/>
          <w:shd w:val="clear" w:color="auto" w:fill="auto"/>
          <w:vAlign w:val="bottom"/>
        </w:tcPr>
        <w:p w14:paraId="3CB58C48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422118">
            <w:rPr>
              <w:rFonts w:eastAsia="Calibri"/>
              <w:sz w:val="24"/>
              <w:szCs w:val="20"/>
            </w:rPr>
            <w:t>дата</w:t>
          </w:r>
        </w:p>
      </w:tc>
      <w:tc>
        <w:tcPr>
          <w:tcW w:w="4708" w:type="dxa"/>
          <w:vMerge/>
          <w:shd w:val="clear" w:color="auto" w:fill="auto"/>
        </w:tcPr>
        <w:p w14:paraId="1BD37C7A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</w:p>
      </w:tc>
      <w:tc>
        <w:tcPr>
          <w:tcW w:w="719" w:type="dxa"/>
          <w:shd w:val="clear" w:color="auto" w:fill="auto"/>
        </w:tcPr>
        <w:p w14:paraId="1B5B1164" w14:textId="77777777" w:rsidR="006D6639" w:rsidRPr="00422118" w:rsidRDefault="006D6639" w:rsidP="0090495C">
          <w:pPr>
            <w:pStyle w:val="af3"/>
            <w:spacing w:line="240" w:lineRule="auto"/>
            <w:jc w:val="center"/>
            <w:rPr>
              <w:rFonts w:eastAsia="Calibri"/>
              <w:sz w:val="24"/>
              <w:szCs w:val="20"/>
            </w:rPr>
          </w:pPr>
          <w:r w:rsidRPr="00885C08">
            <w:rPr>
              <w:rFonts w:eastAsia="Calibri"/>
              <w:sz w:val="24"/>
              <w:szCs w:val="20"/>
            </w:rPr>
            <w:fldChar w:fldCharType="begin"/>
          </w:r>
          <w:r w:rsidRPr="00885C08">
            <w:rPr>
              <w:rFonts w:eastAsia="Calibri"/>
              <w:sz w:val="24"/>
              <w:szCs w:val="20"/>
            </w:rPr>
            <w:instrText>PAGE   \* MERGEFORMAT</w:instrText>
          </w:r>
          <w:r w:rsidRPr="00885C08">
            <w:rPr>
              <w:rFonts w:eastAsia="Calibri"/>
              <w:sz w:val="24"/>
              <w:szCs w:val="20"/>
            </w:rPr>
            <w:fldChar w:fldCharType="separate"/>
          </w:r>
          <w:r w:rsidR="00C17B80">
            <w:rPr>
              <w:rFonts w:eastAsia="Calibri"/>
              <w:noProof/>
              <w:sz w:val="24"/>
              <w:szCs w:val="20"/>
            </w:rPr>
            <w:t>3</w:t>
          </w:r>
          <w:r w:rsidRPr="00885C08">
            <w:rPr>
              <w:rFonts w:eastAsia="Calibri"/>
              <w:sz w:val="24"/>
              <w:szCs w:val="20"/>
            </w:rPr>
            <w:fldChar w:fldCharType="end"/>
          </w:r>
        </w:p>
      </w:tc>
    </w:tr>
  </w:tbl>
  <w:p w14:paraId="3D728D64" w14:textId="77777777" w:rsidR="006D6639" w:rsidRPr="0090495C" w:rsidRDefault="006D6639" w:rsidP="0090495C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97F3A6" w14:textId="77777777" w:rsidR="007B1AA2" w:rsidRDefault="007B1AA2" w:rsidP="00414A0D">
      <w:pPr>
        <w:spacing w:line="240" w:lineRule="auto"/>
      </w:pPr>
      <w:r>
        <w:separator/>
      </w:r>
    </w:p>
  </w:footnote>
  <w:footnote w:type="continuationSeparator" w:id="0">
    <w:p w14:paraId="6650E081" w14:textId="77777777" w:rsidR="007B1AA2" w:rsidRDefault="007B1AA2" w:rsidP="00414A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E760F"/>
    <w:multiLevelType w:val="hybridMultilevel"/>
    <w:tmpl w:val="2E1A140C"/>
    <w:lvl w:ilvl="0" w:tplc="A7AAAD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6776192"/>
    <w:multiLevelType w:val="multilevel"/>
    <w:tmpl w:val="DDDAA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52611C"/>
    <w:multiLevelType w:val="hybridMultilevel"/>
    <w:tmpl w:val="BFACAD14"/>
    <w:lvl w:ilvl="0" w:tplc="70FAC1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6466B3F"/>
    <w:multiLevelType w:val="hybridMultilevel"/>
    <w:tmpl w:val="2C04DA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E5349CA"/>
    <w:multiLevelType w:val="multilevel"/>
    <w:tmpl w:val="7288345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0914813"/>
    <w:multiLevelType w:val="hybridMultilevel"/>
    <w:tmpl w:val="7A30F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1CA180A"/>
    <w:multiLevelType w:val="hybridMultilevel"/>
    <w:tmpl w:val="EA7E9A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74C2688"/>
    <w:multiLevelType w:val="hybridMultilevel"/>
    <w:tmpl w:val="137AA3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7DB1BA5"/>
    <w:multiLevelType w:val="multilevel"/>
    <w:tmpl w:val="87A6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35057A"/>
    <w:multiLevelType w:val="hybridMultilevel"/>
    <w:tmpl w:val="95901F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E4D3410"/>
    <w:multiLevelType w:val="multilevel"/>
    <w:tmpl w:val="235CC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932BD5"/>
    <w:multiLevelType w:val="multilevel"/>
    <w:tmpl w:val="3B1ACF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1"/>
  </w:num>
  <w:num w:numId="2">
    <w:abstractNumId w:val="3"/>
  </w:num>
  <w:num w:numId="3">
    <w:abstractNumId w:val="8"/>
  </w:num>
  <w:num w:numId="4">
    <w:abstractNumId w:val="1"/>
  </w:num>
  <w:num w:numId="5">
    <w:abstractNumId w:val="10"/>
  </w:num>
  <w:num w:numId="6">
    <w:abstractNumId w:val="2"/>
  </w:num>
  <w:num w:numId="7">
    <w:abstractNumId w:val="6"/>
  </w:num>
  <w:num w:numId="8">
    <w:abstractNumId w:val="0"/>
  </w:num>
  <w:num w:numId="9">
    <w:abstractNumId w:val="4"/>
  </w:num>
  <w:num w:numId="10">
    <w:abstractNumId w:val="7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79F"/>
    <w:rsid w:val="0002679F"/>
    <w:rsid w:val="00035D11"/>
    <w:rsid w:val="000842BA"/>
    <w:rsid w:val="000E7D95"/>
    <w:rsid w:val="00143960"/>
    <w:rsid w:val="00162FA0"/>
    <w:rsid w:val="0016460A"/>
    <w:rsid w:val="00170DC7"/>
    <w:rsid w:val="001F562A"/>
    <w:rsid w:val="0025737A"/>
    <w:rsid w:val="002F382D"/>
    <w:rsid w:val="00342196"/>
    <w:rsid w:val="00370C44"/>
    <w:rsid w:val="003D1145"/>
    <w:rsid w:val="00414A0D"/>
    <w:rsid w:val="004429F4"/>
    <w:rsid w:val="00444F67"/>
    <w:rsid w:val="0048109C"/>
    <w:rsid w:val="00485531"/>
    <w:rsid w:val="004D459F"/>
    <w:rsid w:val="00511CF5"/>
    <w:rsid w:val="005D5207"/>
    <w:rsid w:val="005E31EA"/>
    <w:rsid w:val="005E4BB8"/>
    <w:rsid w:val="006D6639"/>
    <w:rsid w:val="00737E57"/>
    <w:rsid w:val="00786AE0"/>
    <w:rsid w:val="007B1AA2"/>
    <w:rsid w:val="00894B96"/>
    <w:rsid w:val="00896406"/>
    <w:rsid w:val="008C1896"/>
    <w:rsid w:val="008F22A8"/>
    <w:rsid w:val="008F795A"/>
    <w:rsid w:val="0090495C"/>
    <w:rsid w:val="00963DB3"/>
    <w:rsid w:val="009775DF"/>
    <w:rsid w:val="009D7EAC"/>
    <w:rsid w:val="00A2365F"/>
    <w:rsid w:val="00A31DF1"/>
    <w:rsid w:val="00A44BF4"/>
    <w:rsid w:val="00A7264C"/>
    <w:rsid w:val="00B03B37"/>
    <w:rsid w:val="00C17B80"/>
    <w:rsid w:val="00CE1589"/>
    <w:rsid w:val="00CF1F2C"/>
    <w:rsid w:val="00CF78C5"/>
    <w:rsid w:val="00D11542"/>
    <w:rsid w:val="00D83169"/>
    <w:rsid w:val="00E039CE"/>
    <w:rsid w:val="00E11A72"/>
    <w:rsid w:val="00EB38DB"/>
    <w:rsid w:val="00EE7878"/>
    <w:rsid w:val="00FA1D13"/>
    <w:rsid w:val="00FB215D"/>
    <w:rsid w:val="00FC003A"/>
    <w:rsid w:val="00FC0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D1E0AA"/>
  <w15:chartTrackingRefBased/>
  <w15:docId w15:val="{47FB8024-6B0D-4535-8C08-A6726F738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6406"/>
    <w:pPr>
      <w:spacing w:after="0" w:line="360" w:lineRule="auto"/>
      <w:ind w:firstLine="709"/>
      <w:jc w:val="both"/>
    </w:pPr>
    <w:rPr>
      <w:rFonts w:ascii="Times New Roman" w:hAnsi="Times New Roman"/>
      <w:b/>
      <w:sz w:val="24"/>
    </w:rPr>
  </w:style>
  <w:style w:type="paragraph" w:styleId="1">
    <w:name w:val="heading 1"/>
    <w:basedOn w:val="a"/>
    <w:next w:val="a"/>
    <w:link w:val="10"/>
    <w:uiPriority w:val="9"/>
    <w:qFormat/>
    <w:rsid w:val="005E31EA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E31EA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E31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1F2C"/>
    <w:pPr>
      <w:ind w:left="720"/>
      <w:contextualSpacing/>
    </w:pPr>
  </w:style>
  <w:style w:type="paragraph" w:customStyle="1" w:styleId="a4">
    <w:name w:val="щшорпа"/>
    <w:basedOn w:val="a"/>
    <w:rsid w:val="00D11542"/>
    <w:pPr>
      <w:spacing w:line="480" w:lineRule="auto"/>
      <w:jc w:val="center"/>
    </w:pPr>
    <w:rPr>
      <w:rFonts w:eastAsia="Times New Roman" w:cs="Times New Roman"/>
      <w:b w:val="0"/>
      <w:sz w:val="28"/>
      <w:szCs w:val="24"/>
      <w:lang w:eastAsia="ru-RU"/>
    </w:rPr>
  </w:style>
  <w:style w:type="table" w:styleId="a5">
    <w:name w:val="Table Grid"/>
    <w:basedOn w:val="a1"/>
    <w:uiPriority w:val="59"/>
    <w:rsid w:val="00CF1F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лорпеак"/>
    <w:basedOn w:val="a4"/>
    <w:rsid w:val="00D11542"/>
    <w:pPr>
      <w:spacing w:line="360" w:lineRule="auto"/>
      <w:jc w:val="both"/>
    </w:pPr>
    <w:rPr>
      <w:sz w:val="24"/>
      <w:lang w:eastAsia="en-US"/>
    </w:rPr>
  </w:style>
  <w:style w:type="paragraph" w:customStyle="1" w:styleId="a7">
    <w:name w:val="Для текста"/>
    <w:basedOn w:val="a"/>
    <w:qFormat/>
    <w:rsid w:val="00FC0104"/>
    <w:rPr>
      <w:rFonts w:eastAsia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E31EA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5E31EA"/>
    <w:pPr>
      <w:spacing w:line="259" w:lineRule="auto"/>
      <w:jc w:val="left"/>
      <w:outlineLvl w:val="9"/>
    </w:pPr>
    <w:rPr>
      <w:b w:val="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E31EA"/>
    <w:rPr>
      <w:rFonts w:ascii="Times New Roman" w:eastAsiaTheme="majorEastAsia" w:hAnsi="Times New Roman" w:cstheme="majorBidi"/>
      <w:b/>
      <w:sz w:val="24"/>
      <w:szCs w:val="26"/>
    </w:rPr>
  </w:style>
  <w:style w:type="paragraph" w:styleId="a9">
    <w:name w:val="Title"/>
    <w:aliases w:val="Заголовок3"/>
    <w:basedOn w:val="a"/>
    <w:next w:val="a"/>
    <w:link w:val="aa"/>
    <w:uiPriority w:val="10"/>
    <w:qFormat/>
    <w:rsid w:val="005E31EA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Название Знак"/>
    <w:aliases w:val="Заголовок3 Знак"/>
    <w:basedOn w:val="a0"/>
    <w:link w:val="a9"/>
    <w:uiPriority w:val="10"/>
    <w:rsid w:val="005E31EA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30">
    <w:name w:val="Заголовок 3 Знак"/>
    <w:basedOn w:val="a0"/>
    <w:link w:val="3"/>
    <w:uiPriority w:val="9"/>
    <w:rsid w:val="005E31EA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EE787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E787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EE7878"/>
    <w:pPr>
      <w:spacing w:after="100"/>
      <w:ind w:left="480"/>
    </w:pPr>
  </w:style>
  <w:style w:type="character" w:styleId="ab">
    <w:name w:val="Hyperlink"/>
    <w:basedOn w:val="a0"/>
    <w:uiPriority w:val="99"/>
    <w:unhideWhenUsed/>
    <w:rsid w:val="00EE7878"/>
    <w:rPr>
      <w:color w:val="0563C1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EE78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b w:val="0"/>
      <w:szCs w:val="24"/>
      <w:lang w:eastAsia="ru-RU"/>
    </w:rPr>
  </w:style>
  <w:style w:type="character" w:customStyle="1" w:styleId="marker1">
    <w:name w:val="marker1"/>
    <w:basedOn w:val="a0"/>
    <w:rsid w:val="00EE7878"/>
  </w:style>
  <w:style w:type="paragraph" w:customStyle="1" w:styleId="markerul">
    <w:name w:val="marker_ul"/>
    <w:basedOn w:val="a"/>
    <w:rsid w:val="00EE787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b w:val="0"/>
      <w:szCs w:val="24"/>
      <w:lang w:eastAsia="ru-RU"/>
    </w:rPr>
  </w:style>
  <w:style w:type="paragraph" w:customStyle="1" w:styleId="ad">
    <w:name w:val="Текстовый"/>
    <w:basedOn w:val="a"/>
    <w:qFormat/>
    <w:rsid w:val="00786AE0"/>
    <w:rPr>
      <w:rFonts w:eastAsia="Times New Roman" w:cs="Times New Roman"/>
      <w:b w:val="0"/>
      <w:sz w:val="28"/>
      <w:szCs w:val="24"/>
      <w:lang w:eastAsia="ru-RU"/>
    </w:rPr>
  </w:style>
  <w:style w:type="paragraph" w:customStyle="1" w:styleId="ae">
    <w:name w:val="Изображения"/>
    <w:basedOn w:val="a"/>
    <w:qFormat/>
    <w:rsid w:val="00896406"/>
    <w:pPr>
      <w:ind w:firstLine="0"/>
      <w:jc w:val="center"/>
    </w:pPr>
    <w:rPr>
      <w:rFonts w:eastAsia="Times New Roman" w:cs="Times New Roman"/>
      <w:b w:val="0"/>
      <w:szCs w:val="24"/>
    </w:rPr>
  </w:style>
  <w:style w:type="paragraph" w:styleId="af">
    <w:name w:val="header"/>
    <w:basedOn w:val="a"/>
    <w:link w:val="af0"/>
    <w:uiPriority w:val="99"/>
    <w:unhideWhenUsed/>
    <w:rsid w:val="00414A0D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414A0D"/>
    <w:rPr>
      <w:rFonts w:ascii="Times New Roman" w:hAnsi="Times New Roman"/>
      <w:b/>
      <w:sz w:val="24"/>
    </w:rPr>
  </w:style>
  <w:style w:type="paragraph" w:styleId="af1">
    <w:name w:val="footer"/>
    <w:basedOn w:val="a"/>
    <w:link w:val="af2"/>
    <w:uiPriority w:val="99"/>
    <w:unhideWhenUsed/>
    <w:rsid w:val="00414A0D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414A0D"/>
    <w:rPr>
      <w:rFonts w:ascii="Times New Roman" w:hAnsi="Times New Roman"/>
      <w:b/>
      <w:sz w:val="24"/>
    </w:rPr>
  </w:style>
  <w:style w:type="character" w:customStyle="1" w:styleId="mw-headline">
    <w:name w:val="mw-headline"/>
    <w:basedOn w:val="a0"/>
    <w:rsid w:val="00737E57"/>
  </w:style>
  <w:style w:type="paragraph" w:styleId="af3">
    <w:name w:val="No Spacing"/>
    <w:uiPriority w:val="1"/>
    <w:qFormat/>
    <w:rsid w:val="000E7D9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af4">
    <w:name w:val="Таблицы"/>
    <w:basedOn w:val="ae"/>
    <w:qFormat/>
    <w:rsid w:val="009775DF"/>
    <w:pPr>
      <w:spacing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F9CA61-9F24-4C3F-A93D-DCADB78F4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3880</Words>
  <Characters>22121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Учетная запись Майкрософт</cp:lastModifiedBy>
  <cp:revision>2</cp:revision>
  <dcterms:created xsi:type="dcterms:W3CDTF">2022-12-15T02:17:00Z</dcterms:created>
  <dcterms:modified xsi:type="dcterms:W3CDTF">2022-12-15T02:17:00Z</dcterms:modified>
</cp:coreProperties>
</file>