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rPr/>
      </w:pPr>
      <w:r>
        <w:rPr/>
        <w:t>画面</w:t>
      </w:r>
      <w:r>
        <w:rPr/>
        <w:t>OCR-</w:t>
      </w:r>
      <w:r>
        <w:rPr/>
        <w:t>シリアル通知ソフト</w:t>
      </w:r>
    </w:p>
    <w:p>
      <w:pPr>
        <w:pStyle w:val="Style19"/>
        <w:spacing w:before="240" w:after="120"/>
        <w:rPr/>
      </w:pPr>
      <w:r>
        <w:rPr/>
        <w:t>StatNotifier</w:t>
      </w:r>
    </w:p>
    <w:p>
      <w:pPr>
        <w:pStyle w:val="Style15"/>
        <w:rPr/>
      </w:pPr>
      <w:r>
        <w:rPr/>
      </w:r>
    </w:p>
    <w:p>
      <w:pPr>
        <w:pStyle w:val="1"/>
        <w:numPr>
          <w:ilvl w:val="0"/>
          <w:numId w:val="5"/>
        </w:numPr>
        <w:rPr/>
      </w:pPr>
      <w:r>
        <w:rPr/>
        <w:t>概要</w:t>
      </w:r>
    </w:p>
    <w:p>
      <w:pPr>
        <w:pStyle w:val="Style15"/>
        <w:rPr/>
      </w:pPr>
      <w:r>
        <w:rPr/>
        <w:t>StatNotifier</w:t>
      </w:r>
      <w:r>
        <w:rPr/>
        <w:t>は、画面上の指定エリアを</w:t>
      </w:r>
      <w:r>
        <w:rPr/>
        <w:t>OCR</w:t>
      </w:r>
      <w:r>
        <w:rPr/>
        <w:t>にて読み取り、その内容に指定の要素があればシリアルに通知を発行したり、あるいはマウス操作等を行うものである。</w:t>
      </w:r>
    </w:p>
    <w:p>
      <w:pPr>
        <w:pStyle w:val="1"/>
        <w:numPr>
          <w:ilvl w:val="0"/>
          <w:numId w:val="6"/>
        </w:numPr>
        <w:rPr/>
      </w:pPr>
      <w:r>
        <w:rPr/>
        <w:t>使用条件等</w:t>
      </w:r>
    </w:p>
    <w:p>
      <w:pPr>
        <w:pStyle w:val="Style15"/>
        <w:rPr/>
      </w:pPr>
      <w:r>
        <w:rPr/>
        <w:t>特に設けない。使用、再配布、改造等、自由に行ってよい。ただし、内部的に</w:t>
      </w:r>
      <w:r>
        <w:rPr/>
        <w:t>tesseract-ocr</w:t>
      </w:r>
      <w:r>
        <w:rPr/>
        <w:t>ライブラリを使用しており、再配布等にあたっては</w:t>
      </w:r>
      <w:r>
        <w:rPr/>
        <w:t>Appach Ver2</w:t>
      </w:r>
      <w:r>
        <w:rPr/>
        <w:t>ライセンスの制限を受ける</w:t>
      </w:r>
      <w:r>
        <w:rPr/>
        <w:t>(tesseract-ocr</w:t>
      </w:r>
      <w:r>
        <w:rPr/>
        <w:t>ライブラリを使用していることを明示する必要がある</w:t>
      </w:r>
      <w:r>
        <w:rPr/>
        <w:t>)</w:t>
      </w:r>
      <w:r>
        <w:rPr/>
        <w:t>。</w:t>
      </w:r>
      <w:r>
        <w:rPr/>
        <w:br/>
      </w:r>
      <w:r>
        <w:rPr/>
        <w:t>なお、以下</w:t>
      </w:r>
      <w:r>
        <w:rPr/>
        <w:t>の動作を期待するものではあるが、保証は一切行わない。またこのソフトウェアを使用したことによるいかなる損害についてもこれを保障しないものとする。</w:t>
      </w:r>
    </w:p>
    <w:p>
      <w:pPr>
        <w:pStyle w:val="Style15"/>
        <w:rPr/>
      </w:pPr>
      <w:r>
        <w:rPr/>
        <w:t xml:space="preserve">ソースコードについては、 </w:t>
      </w:r>
      <w:hyperlink r:id="rId2">
        <w:r>
          <w:rPr>
            <w:rStyle w:val="Style11"/>
            <w:lang w:eastAsia="ja-JP"/>
          </w:rPr>
          <w:t>https://github.com/thorv/</w:t>
        </w:r>
        <w:r>
          <w:rPr>
            <w:rStyle w:val="Style11"/>
            <w:lang w:eastAsia="ja-JP"/>
          </w:rPr>
          <w:t>StatNotifier</w:t>
        </w:r>
        <w:r>
          <w:rPr>
            <w:rStyle w:val="Style11"/>
            <w:lang w:eastAsia="ja-JP"/>
          </w:rPr>
          <w:t>/</w:t>
        </w:r>
      </w:hyperlink>
      <w:r>
        <w:rPr/>
        <w:t xml:space="preserve"> </w:t>
      </w:r>
      <w:r>
        <w:rPr/>
        <w:t>に置くものとする。</w:t>
      </w:r>
      <w:r>
        <w:rPr/>
        <w:t xml:space="preserve"> </w:t>
      </w:r>
    </w:p>
    <w:p>
      <w:pPr>
        <w:pStyle w:val="1"/>
        <w:numPr>
          <w:ilvl w:val="0"/>
          <w:numId w:val="7"/>
        </w:numPr>
        <w:rPr/>
      </w:pPr>
      <w:r>
        <w:rPr/>
        <w:t>使用方法例</w:t>
      </w:r>
    </w:p>
    <w:p>
      <w:pPr>
        <w:pStyle w:val="Style15"/>
        <w:rPr/>
      </w:pPr>
      <w:r>
        <w:rPr/>
        <w:t>起動すると、以下のウインドウが表示される。</w:t>
      </w:r>
    </w:p>
    <w:p>
      <w:pPr>
        <w:pStyle w:val="Style15"/>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2720" cy="3521075"/>
            <wp:effectExtent l="0" t="0" r="0" b="0"/>
            <wp:wrapTopAndBottom/>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3"/>
                    <a:stretch>
                      <a:fillRect/>
                    </a:stretch>
                  </pic:blipFill>
                  <pic:spPr bwMode="auto">
                    <a:xfrm>
                      <a:off x="0" y="0"/>
                      <a:ext cx="5252720" cy="3521075"/>
                    </a:xfrm>
                    <a:prstGeom prst="rect">
                      <a:avLst/>
                    </a:prstGeom>
                  </pic:spPr>
                </pic:pic>
              </a:graphicData>
            </a:graphic>
          </wp:anchor>
        </w:drawing>
      </w:r>
    </w:p>
    <w:p>
      <w:pPr>
        <w:pStyle w:val="Style15"/>
        <w:rPr/>
      </w:pPr>
      <w:r>
        <w:rPr/>
        <w:t>Main</w:t>
      </w:r>
      <w:r>
        <w:rPr/>
        <w:t>ウインドウの</w:t>
      </w:r>
      <w:r>
        <w:rPr/>
        <w:t>[Settings]</w:t>
      </w:r>
      <w:r>
        <w:rPr/>
        <w:t>メニューを選択すると</w:t>
      </w:r>
      <w:r>
        <w:rPr/>
        <w:t>、以下の設定ウインドウが表示される。</w:t>
      </w:r>
    </w:p>
    <w:p>
      <w:pPr>
        <w:pStyle w:val="Style15"/>
        <w:rPr/>
      </w:pPr>
      <w:r>
        <w:drawing>
          <wp:anchor behindDoc="0" distT="0" distB="0" distL="0" distR="0" simplePos="0" locked="0" layoutInCell="1" allowOverlap="1" relativeHeight="2">
            <wp:simplePos x="0" y="0"/>
            <wp:positionH relativeFrom="column">
              <wp:posOffset>377825</wp:posOffset>
            </wp:positionH>
            <wp:positionV relativeFrom="paragraph">
              <wp:posOffset>635</wp:posOffset>
            </wp:positionV>
            <wp:extent cx="2443480" cy="3891915"/>
            <wp:effectExtent l="0" t="0" r="0" b="0"/>
            <wp:wrapSquare wrapText="largest"/>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4"/>
                    <a:stretch>
                      <a:fillRect/>
                    </a:stretch>
                  </pic:blipFill>
                  <pic:spPr bwMode="auto">
                    <a:xfrm>
                      <a:off x="0" y="0"/>
                      <a:ext cx="2443480" cy="3891915"/>
                    </a:xfrm>
                    <a:prstGeom prst="rect">
                      <a:avLst/>
                    </a:prstGeom>
                  </pic:spPr>
                </pic:pic>
              </a:graphicData>
            </a:graphic>
          </wp:anchor>
        </w:drawing>
      </w:r>
      <w:r>
        <w:rPr/>
        <w:t xml:space="preserve"> </w:t>
      </w:r>
      <w:r>
        <w:rPr/>
        <w:t>Pattern3</w:t>
      </w:r>
      <w:r>
        <w:rPr/>
        <w:t>の</w:t>
      </w:r>
      <w:r>
        <w:rPr/>
        <w:t>Match text</w:t>
      </w:r>
      <w:r>
        <w:rPr/>
        <w:t>に</w:t>
      </w:r>
      <w:r>
        <w:rPr/>
        <w:t>MUSEUM</w:t>
      </w:r>
      <w:r>
        <w:rPr/>
        <w:t>を入力し、</w:t>
      </w:r>
      <w:r>
        <w:rPr/>
        <w:t>Script</w:t>
      </w:r>
      <w:r>
        <w:rPr/>
        <w:t>の欄に</w:t>
      </w:r>
      <w:r>
        <w:rPr/>
        <w:t xml:space="preserve">bp 1 </w:t>
      </w:r>
      <w:r>
        <w:rPr/>
        <w:t>を入力し、</w:t>
      </w:r>
      <w:r>
        <w:rPr/>
        <w:t>OK</w:t>
      </w:r>
      <w:r>
        <w:rPr/>
        <w:t>ボタンで</w:t>
      </w:r>
      <w:r>
        <w:rPr/>
        <w:t>Settings</w:t>
      </w:r>
      <w:r>
        <w:rPr/>
        <w:t>ウインドウを閉じる。</w:t>
      </w:r>
    </w:p>
    <w:p>
      <w:pPr>
        <w:pStyle w:val="Style15"/>
        <w:rPr/>
      </w:pPr>
      <w:r>
        <w:rPr/>
        <w:t xml:space="preserve"> </w:t>
      </w:r>
      <w:r>
        <w:rPr/>
        <w:t>Watcher</w:t>
      </w:r>
      <w:r>
        <w:rPr/>
        <w:t>ウインドウを検査したい文字表示の上に移動し、ウインドウサイズを適宜設定する。なお、</w:t>
      </w:r>
      <w:r>
        <w:rPr/>
        <w:t>Watcher</w:t>
      </w:r>
      <w:r>
        <w:rPr/>
        <w:t>ウインドウは他のウインドウの背後になってもデータを取得する。</w:t>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t>Watcher</w:t>
      </w:r>
      <w:r>
        <w:rPr/>
        <w:t>ウインドウ下の画面に</w:t>
      </w:r>
      <w:r>
        <w:rPr/>
        <w:t>MUSEUM</w:t>
      </w:r>
      <w:r>
        <w:rPr/>
        <w:t>が含まれていれば</w:t>
      </w:r>
      <w:r>
        <w:rPr/>
        <w:t>beep</w:t>
      </w:r>
      <w:r>
        <w:rPr/>
        <w:t>音が再生される。</w:t>
      </w:r>
    </w:p>
    <w:p>
      <w:pPr>
        <w:pStyle w:val="Style15"/>
        <w:rPr/>
      </w:pPr>
      <w:r>
        <w:rPr/>
        <w:drawing>
          <wp:anchor behindDoc="0" distT="0" distB="0" distL="0" distR="0" simplePos="0" locked="0" layoutInCell="1" allowOverlap="1" relativeHeight="3">
            <wp:simplePos x="0" y="0"/>
            <wp:positionH relativeFrom="column">
              <wp:posOffset>2636520</wp:posOffset>
            </wp:positionH>
            <wp:positionV relativeFrom="paragraph">
              <wp:posOffset>3175</wp:posOffset>
            </wp:positionV>
            <wp:extent cx="2835275" cy="2303780"/>
            <wp:effectExtent l="0" t="0" r="0" b="0"/>
            <wp:wrapSquare wrapText="largest"/>
            <wp:docPr id="3"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3" descr=""/>
                    <pic:cNvPicPr>
                      <a:picLocks noChangeAspect="1" noChangeArrowheads="1"/>
                    </pic:cNvPicPr>
                  </pic:nvPicPr>
                  <pic:blipFill>
                    <a:blip r:embed="rId5"/>
                    <a:stretch>
                      <a:fillRect/>
                    </a:stretch>
                  </pic:blipFill>
                  <pic:spPr bwMode="auto">
                    <a:xfrm>
                      <a:off x="0" y="0"/>
                      <a:ext cx="2835275" cy="23037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200660</wp:posOffset>
            </wp:positionH>
            <wp:positionV relativeFrom="paragraph">
              <wp:posOffset>635</wp:posOffset>
            </wp:positionV>
            <wp:extent cx="2037715" cy="2081530"/>
            <wp:effectExtent l="0" t="0" r="0" b="0"/>
            <wp:wrapSquare wrapText="largest"/>
            <wp:docPr id="4"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6" descr=""/>
                    <pic:cNvPicPr>
                      <a:picLocks noChangeAspect="1" noChangeArrowheads="1"/>
                    </pic:cNvPicPr>
                  </pic:nvPicPr>
                  <pic:blipFill>
                    <a:blip r:embed="rId6"/>
                    <a:stretch>
                      <a:fillRect/>
                    </a:stretch>
                  </pic:blipFill>
                  <pic:spPr bwMode="auto">
                    <a:xfrm>
                      <a:off x="0" y="0"/>
                      <a:ext cx="2037715" cy="2081530"/>
                    </a:xfrm>
                    <a:prstGeom prst="rect">
                      <a:avLst/>
                    </a:prstGeom>
                  </pic:spPr>
                </pic:pic>
              </a:graphicData>
            </a:graphic>
          </wp:anchor>
        </w:drawing>
      </w:r>
    </w:p>
    <w:p>
      <w:pPr>
        <w:pStyle w:val="1"/>
        <w:numPr>
          <w:ilvl w:val="0"/>
          <w:numId w:val="0"/>
        </w:numPr>
        <w:ind w:left="720" w:hanging="0"/>
        <w:rPr/>
      </w:pPr>
      <w:r>
        <w:rPr/>
      </w:r>
    </w:p>
    <w:p>
      <w:pPr>
        <w:pStyle w:val="1"/>
        <w:numPr>
          <w:ilvl w:val="0"/>
          <w:numId w:val="0"/>
        </w:numPr>
        <w:ind w:left="0" w:hanging="0"/>
        <w:rPr/>
      </w:pPr>
      <w:r>
        <w:rPr/>
      </w:r>
    </w:p>
    <w:p>
      <w:pPr>
        <w:pStyle w:val="1"/>
        <w:widowControl/>
        <w:numPr>
          <w:ilvl w:val="0"/>
          <w:numId w:val="0"/>
        </w:numPr>
        <w:jc w:val="left"/>
        <w:outlineLvl w:val="0"/>
        <w:rPr/>
      </w:pPr>
      <w:r>
        <w:rPr/>
      </w:r>
      <w:r>
        <w:br w:type="page"/>
      </w:r>
    </w:p>
    <w:p>
      <w:pPr>
        <w:pStyle w:val="1"/>
        <w:numPr>
          <w:ilvl w:val="0"/>
          <w:numId w:val="8"/>
        </w:numPr>
        <w:rPr/>
      </w:pPr>
      <w:r>
        <w:rPr/>
        <w:t>各部説明</w:t>
      </w:r>
    </w:p>
    <w:p>
      <w:pPr>
        <w:pStyle w:val="Style15"/>
        <w:numPr>
          <w:ilvl w:val="0"/>
          <w:numId w:val="0"/>
        </w:numPr>
        <w:ind w:left="720" w:hanging="0"/>
        <w:rPr/>
      </w:pPr>
      <w:r>
        <w:rPr/>
      </w:r>
    </w:p>
    <w:p>
      <w:pPr>
        <w:pStyle w:val="2"/>
        <w:numPr>
          <w:ilvl w:val="0"/>
          <w:numId w:val="8"/>
        </w:numPr>
        <w:rPr/>
      </w:pPr>
      <w:r>
        <w:rPr/>
        <w:t>Main</w:t>
      </w:r>
      <w:r>
        <w:rPr/>
        <w:t>ウインドウ</w:t>
      </w:r>
    </w:p>
    <w:p>
      <w:pPr>
        <w:pStyle w:val="Style15"/>
        <w:rPr/>
      </w:pPr>
      <w:r>
        <w:rPr/>
        <w:drawing>
          <wp:anchor behindDoc="0" distT="0" distB="0" distL="0" distR="0" simplePos="0" locked="0" layoutInCell="1" allowOverlap="1" relativeHeight="6">
            <wp:simplePos x="0" y="0"/>
            <wp:positionH relativeFrom="column">
              <wp:posOffset>278765</wp:posOffset>
            </wp:positionH>
            <wp:positionV relativeFrom="paragraph">
              <wp:posOffset>88265</wp:posOffset>
            </wp:positionV>
            <wp:extent cx="2609850" cy="3657600"/>
            <wp:effectExtent l="0" t="0" r="0" b="0"/>
            <wp:wrapSquare wrapText="largest"/>
            <wp:docPr id="5"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4" descr=""/>
                    <pic:cNvPicPr>
                      <a:picLocks noChangeAspect="1" noChangeArrowheads="1"/>
                    </pic:cNvPicPr>
                  </pic:nvPicPr>
                  <pic:blipFill>
                    <a:blip r:embed="rId7"/>
                    <a:stretch>
                      <a:fillRect/>
                    </a:stretch>
                  </pic:blipFill>
                  <pic:spPr bwMode="auto">
                    <a:xfrm>
                      <a:off x="0" y="0"/>
                      <a:ext cx="2609850" cy="3657600"/>
                    </a:xfrm>
                    <a:prstGeom prst="rect">
                      <a:avLst/>
                    </a:prstGeom>
                  </pic:spPr>
                </pic:pic>
              </a:graphicData>
            </a:graphic>
          </wp:anchor>
        </w:drawing>
      </w:r>
    </w:p>
    <w:p>
      <w:pPr>
        <w:pStyle w:val="3"/>
        <w:numPr>
          <w:ilvl w:val="2"/>
          <w:numId w:val="2"/>
        </w:numPr>
        <w:rPr/>
      </w:pPr>
      <w:r>
        <w:rPr/>
        <w:t>[Settings]</w:t>
      </w:r>
      <w:r>
        <w:rPr/>
        <w:t>メニュー</w:t>
      </w:r>
    </w:p>
    <w:p>
      <w:pPr>
        <w:pStyle w:val="Style15"/>
        <w:numPr>
          <w:ilvl w:val="0"/>
          <w:numId w:val="0"/>
        </w:numPr>
        <w:ind w:left="0" w:hanging="0"/>
        <w:rPr/>
      </w:pPr>
      <w:r>
        <w:rPr/>
        <w:t xml:space="preserve"> </w:t>
      </w:r>
      <w:r>
        <w:rPr/>
        <w:t xml:space="preserve">Settings </w:t>
      </w:r>
      <w:r>
        <w:rPr/>
        <w:t>ウインドウを表示する</w:t>
      </w:r>
      <w:r>
        <w:rPr/>
        <w:br/>
        <w:t xml:space="preserve">   Settings</w:t>
      </w:r>
      <w:r>
        <w:rPr/>
        <w:t>ウインドウ表示中は</w:t>
      </w:r>
      <w:r>
        <w:rPr/>
        <w:t>OCR</w:t>
      </w:r>
      <w:r>
        <w:rPr/>
        <w:t>動作は停止する</w:t>
      </w:r>
      <w:r>
        <w:rPr/>
        <w:br/>
        <w:t xml:space="preserve"> </w:t>
      </w:r>
    </w:p>
    <w:p>
      <w:pPr>
        <w:pStyle w:val="3"/>
        <w:numPr>
          <w:ilvl w:val="2"/>
          <w:numId w:val="2"/>
        </w:numPr>
        <w:rPr/>
      </w:pPr>
      <w:r>
        <w:rPr/>
        <w:t>[Watcher]</w:t>
      </w:r>
      <w:r>
        <w:rPr/>
        <w:t>メニュー</w:t>
      </w:r>
    </w:p>
    <w:p>
      <w:pPr>
        <w:pStyle w:val="Style15"/>
        <w:numPr>
          <w:ilvl w:val="0"/>
          <w:numId w:val="0"/>
        </w:numPr>
        <w:ind w:left="0" w:hanging="0"/>
        <w:rPr/>
      </w:pPr>
      <w:r>
        <w:rPr/>
        <w:t xml:space="preserve"> </w:t>
      </w:r>
      <w:r>
        <w:rPr/>
        <w:t>[Position Reset]</w:t>
      </w:r>
      <w:r>
        <w:rPr/>
        <w:t>項目で、</w:t>
      </w:r>
      <w:r>
        <w:rPr/>
        <w:t>Wathcer</w:t>
      </w:r>
      <w:r>
        <w:rPr/>
        <w:t>ウインドウの位置、サイズを初期化する。</w:t>
      </w:r>
      <w:r>
        <w:rPr/>
        <w:t>Watcher</w:t>
      </w:r>
      <w:r>
        <w:rPr/>
        <w:t>ウインドウのタイトルバーが画面外になってドラッグ出来ない状態になったとき等に使用する</w:t>
      </w:r>
    </w:p>
    <w:p>
      <w:pPr>
        <w:pStyle w:val="3"/>
        <w:numPr>
          <w:ilvl w:val="2"/>
          <w:numId w:val="2"/>
        </w:numPr>
        <w:rPr/>
      </w:pPr>
      <w:r>
        <w:rPr/>
        <w:t>取得画像表示領域</w:t>
      </w:r>
    </w:p>
    <w:p>
      <w:pPr>
        <w:pStyle w:val="Style15"/>
        <w:numPr>
          <w:ilvl w:val="0"/>
          <w:numId w:val="0"/>
        </w:numPr>
        <w:ind w:left="0" w:hanging="0"/>
        <w:rPr/>
      </w:pPr>
      <w:r>
        <w:rPr/>
        <w:t xml:space="preserve"> </w:t>
      </w:r>
      <w:r>
        <w:rPr/>
        <w:t>Watcher</w:t>
      </w:r>
      <w:r>
        <w:rPr/>
        <w:t>ウインドウ領域から取り込んだ画像を表示する</w:t>
      </w:r>
    </w:p>
    <w:p>
      <w:pPr>
        <w:pStyle w:val="3"/>
        <w:numPr>
          <w:ilvl w:val="2"/>
          <w:numId w:val="2"/>
        </w:numPr>
        <w:rPr/>
      </w:pPr>
      <w:r>
        <w:rPr/>
        <w:t>OCR</w:t>
      </w:r>
      <w:r>
        <w:rPr/>
        <w:t>結果表示領域</w:t>
      </w:r>
    </w:p>
    <w:p>
      <w:pPr>
        <w:pStyle w:val="Style15"/>
        <w:numPr>
          <w:ilvl w:val="0"/>
          <w:numId w:val="0"/>
        </w:numPr>
        <w:ind w:left="0" w:hanging="0"/>
        <w:rPr/>
      </w:pPr>
      <w:r>
        <w:rPr/>
        <w:t xml:space="preserve"> </w:t>
      </w:r>
      <w:r>
        <w:rPr/>
        <w:t>OCR</w:t>
      </w:r>
      <w:r>
        <w:rPr/>
        <w:t>の結果取得した文字列を表示する。英数字と一部記号のみ対応する</w:t>
      </w:r>
    </w:p>
    <w:p>
      <w:pPr>
        <w:pStyle w:val="3"/>
        <w:numPr>
          <w:ilvl w:val="2"/>
          <w:numId w:val="2"/>
        </w:numPr>
        <w:rPr/>
      </w:pPr>
      <w:r>
        <w:rPr/>
        <w:t>[STOP]</w:t>
      </w:r>
      <w:r>
        <w:rPr/>
        <w:t>ボタン</w:t>
      </w:r>
    </w:p>
    <w:p>
      <w:pPr>
        <w:pStyle w:val="Style15"/>
        <w:numPr>
          <w:ilvl w:val="0"/>
          <w:numId w:val="0"/>
        </w:numPr>
        <w:ind w:left="0" w:hanging="0"/>
        <w:rPr/>
      </w:pPr>
      <w:r>
        <w:rPr/>
        <w:t xml:space="preserve"> </w:t>
      </w:r>
      <w:r>
        <w:rPr/>
        <w:t>画像取り込みを停止する。取り込み停止中は</w:t>
      </w:r>
      <w:r>
        <w:rPr/>
        <w:t>[RESUME]</w:t>
      </w:r>
      <w:r>
        <w:rPr/>
        <w:t>表示となり、ボタンを押すと画像取り込みを再開する</w:t>
      </w:r>
    </w:p>
    <w:p>
      <w:pPr>
        <w:pStyle w:val="3"/>
        <w:numPr>
          <w:ilvl w:val="2"/>
          <w:numId w:val="2"/>
        </w:numPr>
        <w:rPr/>
      </w:pPr>
      <w:r>
        <w:rPr/>
        <w:t>照合結果表示</w:t>
      </w:r>
    </w:p>
    <w:p>
      <w:pPr>
        <w:pStyle w:val="Style15"/>
        <w:numPr>
          <w:ilvl w:val="0"/>
          <w:numId w:val="0"/>
        </w:numPr>
        <w:ind w:left="0" w:hanging="0"/>
        <w:rPr/>
      </w:pPr>
      <w:r>
        <w:rPr/>
        <w:t xml:space="preserve"> </w:t>
      </w:r>
      <w:r>
        <w:rPr/>
        <w:t>設定した文字列に照合したときに</w:t>
      </w:r>
      <w:r>
        <w:rPr/>
        <w:t>Matched pattern n(n</w:t>
      </w:r>
      <w:r>
        <w:rPr/>
        <w:t>は</w:t>
      </w:r>
      <w:r>
        <w:rPr/>
        <w:t>1,2,3)</w:t>
      </w:r>
      <w:r>
        <w:rPr/>
        <w:t>を表示する。また、</w:t>
      </w:r>
      <w:r>
        <w:rPr/>
        <w:t>Cmd:</w:t>
      </w:r>
      <w:r>
        <w:rPr/>
        <w:t>の欄に実行中のコマンドを表示する</w:t>
      </w:r>
      <w:r>
        <w:rPr/>
        <w:t>(</w:t>
      </w:r>
      <w:r>
        <w:rPr/>
        <w:t>ただし実行時間の短いコマンドは瞬間しか表示されないので判読出来ない</w:t>
      </w:r>
      <w:r>
        <w:rPr/>
        <w:t>)</w:t>
      </w:r>
    </w:p>
    <w:p>
      <w:pPr>
        <w:pStyle w:val="3"/>
        <w:numPr>
          <w:ilvl w:val="2"/>
          <w:numId w:val="2"/>
        </w:numPr>
        <w:rPr/>
      </w:pPr>
      <w:r>
        <w:rPr/>
        <w:t>OCR</w:t>
      </w:r>
      <w:r>
        <w:rPr/>
        <w:t>動作中表示</w:t>
      </w:r>
    </w:p>
    <w:p>
      <w:pPr>
        <w:pStyle w:val="Style15"/>
        <w:numPr>
          <w:ilvl w:val="0"/>
          <w:numId w:val="0"/>
        </w:numPr>
        <w:ind w:left="0" w:hanging="0"/>
        <w:rPr/>
      </w:pPr>
      <w:r>
        <w:rPr/>
        <w:t xml:space="preserve"> </w:t>
      </w:r>
      <w:r>
        <w:rPr/>
        <w:t>OCR</w:t>
      </w:r>
      <w:r>
        <w:rPr/>
        <w:t>動作中は緑のインジケーターが表示される。</w:t>
      </w:r>
      <w:r>
        <w:rPr/>
        <w:t>Settings</w:t>
      </w:r>
      <w:r>
        <w:rPr/>
        <w:t>ウインドウの</w:t>
      </w:r>
      <w:r>
        <w:rPr/>
        <w:t>Sampling period</w:t>
      </w:r>
      <w:r>
        <w:rPr/>
        <w:t>設定でサンプリング動作が頻繁すぎて</w:t>
      </w:r>
      <w:r>
        <w:rPr/>
        <w:t>OCR</w:t>
      </w:r>
      <w:r>
        <w:rPr/>
        <w:t>が終わらないうちに次のサンプリングが要求された場合、インジケーターが赤になる。インジケーターが赤になる場合は</w:t>
      </w:r>
      <w:r>
        <w:rPr/>
        <w:t>Sampling period</w:t>
      </w:r>
      <w:r>
        <w:rPr/>
        <w:t>の数値を大きくして赤にならないようにする。</w:t>
      </w:r>
      <w:r>
        <w:rPr/>
        <w:t>(</w:t>
      </w:r>
      <w:r>
        <w:rPr/>
        <w:t>重大な支障はないが、赤になる場合その周期のサンプリングは行われないため、結果としてサンプリング周期は長くなる</w:t>
      </w:r>
      <w:r>
        <w:rPr/>
        <w:t>)</w:t>
        <w:br/>
      </w:r>
      <w:r>
        <w:rPr/>
        <w:t>また、サンプリング周期は取得画面の大きさ、また解析する画像パターンにもよるので、取得画面を小さく、取得する文字数を絞り込むことでサンプリング周期を短くできる場合がある</w:t>
      </w:r>
    </w:p>
    <w:p>
      <w:pPr>
        <w:pStyle w:val="2"/>
        <w:numPr>
          <w:ilvl w:val="0"/>
          <w:numId w:val="10"/>
        </w:numPr>
        <w:rPr/>
      </w:pPr>
      <w:r>
        <w:rPr/>
        <w:t>Settings</w:t>
      </w:r>
      <w:r>
        <w:rPr/>
        <w:t>ウインドウ</w:t>
      </w:r>
    </w:p>
    <w:p>
      <w:pPr>
        <w:pStyle w:val="Style15"/>
        <w:numPr>
          <w:ilvl w:val="0"/>
          <w:numId w:val="9"/>
        </w:numPr>
        <w:rPr/>
      </w:pPr>
      <w:r>
        <w:drawing>
          <wp:anchor behindDoc="0" distT="0" distB="0" distL="0" distR="0" simplePos="0" locked="0" layoutInCell="1" allowOverlap="1" relativeHeight="7">
            <wp:simplePos x="0" y="0"/>
            <wp:positionH relativeFrom="column">
              <wp:posOffset>377825</wp:posOffset>
            </wp:positionH>
            <wp:positionV relativeFrom="paragraph">
              <wp:posOffset>635</wp:posOffset>
            </wp:positionV>
            <wp:extent cx="2443480" cy="3891915"/>
            <wp:effectExtent l="0" t="0" r="0" b="0"/>
            <wp:wrapSquare wrapText="largest"/>
            <wp:docPr id="6" name="イメージ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7" descr=""/>
                    <pic:cNvPicPr>
                      <a:picLocks noChangeAspect="1" noChangeArrowheads="1"/>
                    </pic:cNvPicPr>
                  </pic:nvPicPr>
                  <pic:blipFill>
                    <a:blip r:embed="rId8"/>
                    <a:stretch>
                      <a:fillRect/>
                    </a:stretch>
                  </pic:blipFill>
                  <pic:spPr bwMode="auto">
                    <a:xfrm>
                      <a:off x="0" y="0"/>
                      <a:ext cx="2443480" cy="3891915"/>
                    </a:xfrm>
                    <a:prstGeom prst="rect">
                      <a:avLst/>
                    </a:prstGeom>
                  </pic:spPr>
                </pic:pic>
              </a:graphicData>
            </a:graphic>
          </wp:anchor>
        </w:drawing>
      </w:r>
      <w:r>
        <w:rPr/>
        <w:t>[Help]</w:t>
      </w:r>
      <w:r>
        <w:rPr/>
        <w:t>メニュー</w:t>
      </w:r>
      <w:r>
        <w:rPr/>
        <w:t xml:space="preserve">: </w:t>
      </w:r>
      <w:r>
        <w:rPr/>
        <w:t>スクリプトコマンドについてのダイアログを表示する</w:t>
      </w:r>
    </w:p>
    <w:p>
      <w:pPr>
        <w:pStyle w:val="Style15"/>
        <w:numPr>
          <w:ilvl w:val="0"/>
          <w:numId w:val="9"/>
        </w:numPr>
        <w:rPr/>
      </w:pPr>
      <w:r>
        <w:rPr/>
        <w:t xml:space="preserve">Com Port: </w:t>
      </w:r>
      <w:r>
        <w:rPr/>
        <w:t>ドロップリストに選択可能な</w:t>
      </w:r>
      <w:r>
        <w:rPr/>
        <w:t>COM</w:t>
      </w:r>
      <w:r>
        <w:rPr/>
        <w:t>ポートが表示される。使用する</w:t>
      </w:r>
      <w:r>
        <w:rPr/>
        <w:t>COM</w:t>
      </w:r>
      <w:r>
        <w:rPr/>
        <w:t>ポートを選択する</w:t>
      </w:r>
    </w:p>
    <w:p>
      <w:pPr>
        <w:pStyle w:val="Style15"/>
        <w:numPr>
          <w:ilvl w:val="0"/>
          <w:numId w:val="9"/>
        </w:numPr>
        <w:rPr/>
      </w:pPr>
      <w:r>
        <w:rPr/>
        <w:t xml:space="preserve">Baud Rate: </w:t>
      </w:r>
      <w:r>
        <w:rPr/>
        <w:t>ドロップリストより使用する</w:t>
      </w:r>
      <w:r>
        <w:rPr/>
        <w:t>COM</w:t>
      </w:r>
      <w:r>
        <w:rPr/>
        <w:t>ポートのボーレートを選択する。</w:t>
      </w:r>
      <w:r>
        <w:rPr/>
        <w:t>9600/38400/115200</w:t>
      </w:r>
      <w:r>
        <w:rPr/>
        <w:t>から選択出来る</w:t>
      </w:r>
    </w:p>
    <w:p>
      <w:pPr>
        <w:pStyle w:val="Style15"/>
        <w:numPr>
          <w:ilvl w:val="0"/>
          <w:numId w:val="9"/>
        </w:numPr>
        <w:rPr/>
      </w:pPr>
      <w:r>
        <w:rPr/>
        <w:t xml:space="preserve">Sample period: </w:t>
      </w:r>
      <w:r>
        <w:rPr/>
        <w:t>画像を取得・解析する周期を設定する。</w:t>
      </w:r>
      <w:r>
        <w:rPr/>
        <w:t>Main</w:t>
      </w:r>
      <w:r>
        <w:rPr/>
        <w:t>ウインドウ⑦</w:t>
      </w:r>
      <w:r>
        <w:rPr/>
        <w:t>OCR</w:t>
      </w:r>
      <w:r>
        <w:rPr/>
        <w:t>動作中表示の項参照。</w:t>
      </w:r>
    </w:p>
    <w:p>
      <w:pPr>
        <w:pStyle w:val="Style15"/>
        <w:numPr>
          <w:ilvl w:val="0"/>
          <w:numId w:val="9"/>
        </w:numPr>
        <w:rPr/>
      </w:pPr>
      <w:r>
        <w:rPr/>
        <w:t xml:space="preserve">Picture period: </w:t>
      </w:r>
      <w:r>
        <w:rPr/>
        <w:t>画像の二値化のしきい値を指定する。</w:t>
      </w:r>
      <w:r>
        <w:rPr/>
        <w:t>Main</w:t>
      </w:r>
      <w:r>
        <w:rPr/>
        <w:t>ウインドウの取得画像表示領域で文字がはっきりと読めることを目安に調整する</w:t>
      </w:r>
    </w:p>
    <w:p>
      <w:pPr>
        <w:pStyle w:val="Style15"/>
        <w:numPr>
          <w:ilvl w:val="0"/>
          <w:numId w:val="9"/>
        </w:numPr>
        <w:rPr/>
      </w:pPr>
      <w:r>
        <w:rPr/>
        <w:t xml:space="preserve">Pattern1/Pattern2/Pattern3 </w:t>
      </w:r>
      <w:r>
        <w:rPr/>
        <w:t>タブ</w:t>
      </w:r>
      <w:r>
        <w:rPr/>
        <w:t xml:space="preserve">: </w:t>
        <w:br/>
        <w:t xml:space="preserve">[Match text] </w:t>
      </w:r>
      <w:r>
        <w:rPr/>
        <w:t>画像より検索するテキストの正規表現</w:t>
      </w:r>
      <w:r>
        <w:rPr/>
        <w:t>(</w:t>
      </w:r>
      <w:r>
        <w:rPr/>
        <w:t>後述</w:t>
      </w:r>
      <w:r>
        <w:rPr/>
        <w:t>)</w:t>
        <w:br/>
        <w:t>[Accumlate]</w:t>
      </w:r>
      <w:r>
        <w:rPr/>
        <w:t>スクリプト実行までの連続発見回数</w:t>
      </w:r>
      <w:r>
        <w:rPr/>
        <w:br/>
        <w:t>[Script]</w:t>
      </w:r>
      <w:r>
        <w:rPr/>
        <w:t>発見時に実行するスクリプトを記述する</w:t>
      </w:r>
      <w:r>
        <w:rPr/>
        <w:t>(</w:t>
      </w:r>
      <w:r>
        <w:rPr/>
        <w:t>後述</w:t>
      </w:r>
      <w:r>
        <w:rPr/>
        <w:t>)</w:t>
      </w:r>
    </w:p>
    <w:p>
      <w:pPr>
        <w:pStyle w:val="Style15"/>
        <w:numPr>
          <w:ilvl w:val="0"/>
          <w:numId w:val="0"/>
        </w:numPr>
        <w:ind w:left="5283" w:hanging="0"/>
        <w:rPr/>
      </w:pPr>
      <w:r>
        <w:rPr/>
        <w:t>Pattern1-2-3</w:t>
      </w:r>
      <w:r>
        <w:rPr/>
        <w:t>の順で一致を検索し、いずれかの</w:t>
      </w:r>
      <w:r>
        <w:rPr/>
        <w:t>Pattern</w:t>
      </w:r>
      <w:r>
        <w:rPr/>
        <w:t>で一致が発見された場合は以降の検索は行わない。</w:t>
      </w:r>
    </w:p>
    <w:p>
      <w:pPr>
        <w:pStyle w:val="Style15"/>
        <w:rPr/>
      </w:pPr>
      <w:r>
        <w:rPr/>
      </w:r>
    </w:p>
    <w:p>
      <w:pPr>
        <w:pStyle w:val="Style15"/>
        <w:widowControl/>
        <w:numPr>
          <w:ilvl w:val="0"/>
          <w:numId w:val="9"/>
        </w:numPr>
        <w:tabs>
          <w:tab w:val="left" w:pos="5275" w:leader="none"/>
        </w:tabs>
        <w:bidi w:val="0"/>
        <w:spacing w:lineRule="auto" w:line="276" w:before="0" w:after="140"/>
        <w:ind w:left="567" w:right="0" w:hanging="340"/>
        <w:jc w:val="left"/>
        <w:rPr/>
      </w:pPr>
      <w:r>
        <w:rPr/>
        <w:t xml:space="preserve">STOP </w:t>
      </w:r>
      <w:r>
        <w:rPr/>
        <w:t>タブ</w:t>
      </w:r>
      <w:r>
        <w:rPr/>
        <w:t>: Main</w:t>
      </w:r>
      <w:r>
        <w:rPr/>
        <w:t>ウインドウで</w:t>
      </w:r>
      <w:r>
        <w:rPr/>
        <w:t>STOP</w:t>
      </w:r>
      <w:r>
        <w:rPr/>
        <w:t>ボタンが押されたときに実行するスクリプトを記述する</w:t>
      </w:r>
    </w:p>
    <w:p>
      <w:pPr>
        <w:pStyle w:val="Style15"/>
        <w:widowControl/>
        <w:numPr>
          <w:ilvl w:val="0"/>
          <w:numId w:val="9"/>
        </w:numPr>
        <w:tabs>
          <w:tab w:val="left" w:pos="5025" w:leader="none"/>
        </w:tabs>
        <w:bidi w:val="0"/>
        <w:spacing w:lineRule="auto" w:line="276" w:before="0" w:after="140"/>
        <w:ind w:left="567" w:right="0" w:hanging="340"/>
        <w:jc w:val="left"/>
        <w:rPr/>
      </w:pPr>
      <w:r>
        <w:rPr/>
        <w:t>[Test]</w:t>
      </w:r>
      <w:r>
        <w:rPr/>
        <w:t>ボタン</w:t>
      </w:r>
      <w:r>
        <w:rPr/>
        <w:t xml:space="preserve">: </w:t>
      </w:r>
      <w:r>
        <w:rPr/>
        <w:t>スクリプトのテスト実行を行う</w:t>
      </w:r>
    </w:p>
    <w:p>
      <w:pPr>
        <w:pStyle w:val="Style15"/>
        <w:widowControl/>
        <w:numPr>
          <w:ilvl w:val="0"/>
          <w:numId w:val="9"/>
        </w:numPr>
        <w:tabs>
          <w:tab w:val="left" w:pos="5025" w:leader="none"/>
        </w:tabs>
        <w:bidi w:val="0"/>
        <w:spacing w:lineRule="auto" w:line="276" w:before="0" w:after="140"/>
        <w:ind w:left="567" w:right="0" w:hanging="340"/>
        <w:jc w:val="left"/>
        <w:rPr/>
      </w:pPr>
      <w:r>
        <w:rPr/>
        <w:t xml:space="preserve">Remove Space: </w:t>
      </w:r>
      <w:r>
        <w:rPr/>
        <w:t>画面より読み取った文字から空白を除いて処理する場合にチェックする</w:t>
      </w:r>
    </w:p>
    <w:p>
      <w:pPr>
        <w:pStyle w:val="Style15"/>
        <w:widowControl/>
        <w:numPr>
          <w:ilvl w:val="0"/>
          <w:numId w:val="9"/>
        </w:numPr>
        <w:tabs>
          <w:tab w:val="left" w:pos="4700" w:leader="none"/>
        </w:tabs>
        <w:bidi w:val="0"/>
        <w:spacing w:lineRule="auto" w:line="276" w:before="0" w:after="140"/>
        <w:ind w:left="567" w:right="0" w:hanging="340"/>
        <w:jc w:val="left"/>
        <w:rPr/>
      </w:pPr>
      <w:r>
        <w:rPr/>
        <w:t>[OK]</w:t>
      </w:r>
      <w:r>
        <w:rPr/>
        <w:t>ボタン</w:t>
      </w:r>
      <w:r>
        <w:rPr/>
        <w:t>: Settings</w:t>
      </w:r>
      <w:r>
        <w:rPr/>
        <w:t>ウインドウを閉じる</w:t>
      </w:r>
    </w:p>
    <w:p>
      <w:pPr>
        <w:pStyle w:val="Style15"/>
        <w:rPr/>
      </w:pPr>
      <w:r>
        <w:rPr/>
      </w:r>
    </w:p>
    <w:p>
      <w:pPr>
        <w:pStyle w:val="Style15"/>
        <w:rPr/>
      </w:pPr>
      <w:r>
        <w:rPr/>
      </w:r>
    </w:p>
    <w:p>
      <w:pPr>
        <w:pStyle w:val="2"/>
        <w:numPr>
          <w:ilvl w:val="0"/>
          <w:numId w:val="1"/>
        </w:numPr>
        <w:rPr/>
      </w:pPr>
      <w:r>
        <w:rPr/>
        <w:t>正規表現について</w:t>
      </w:r>
    </w:p>
    <w:p>
      <w:pPr>
        <w:pStyle w:val="Style15"/>
        <w:rPr/>
      </w:pPr>
      <w:r>
        <w:rPr/>
        <w:t>本ソフトでは、</w:t>
      </w:r>
      <w:r>
        <w:rPr/>
        <w:t>.</w:t>
      </w:r>
      <w:r>
        <w:rPr/>
        <w:t>NET Framework</w:t>
      </w:r>
      <w:r>
        <w:rPr/>
        <w:t>の</w:t>
      </w:r>
      <w:r>
        <w:rPr/>
        <w:t>Regex</w:t>
      </w:r>
      <w:r>
        <w:rPr/>
        <w:t xml:space="preserve">クラスによる正規表現を使用している。詳細については </w:t>
      </w:r>
      <w:hyperlink r:id="rId9">
        <w:r>
          <w:rPr>
            <w:rStyle w:val="Style11"/>
          </w:rPr>
          <w:t>https://docs.microsoft.com/ja-jp/dotnet/standard/base-types/regular-expression-language-quick-reference</w:t>
        </w:r>
      </w:hyperlink>
      <w:r>
        <w:rPr/>
        <w:t xml:space="preserve"> </w:t>
      </w:r>
      <w:r>
        <w:rPr/>
        <w:t>を参照いただきたい。その他、インターネット上に解説サイトも多数ある。</w:t>
      </w:r>
    </w:p>
    <w:p>
      <w:pPr>
        <w:pStyle w:val="Style15"/>
        <w:rPr/>
      </w:pPr>
      <w:r>
        <w:rPr/>
        <w:t>以下、例を挙げる。</w:t>
      </w:r>
      <w:r>
        <w:rPr>
          <w:color w:val="00AAAD"/>
        </w:rPr>
        <w:t>色文字</w:t>
      </w:r>
      <w:r>
        <w:rPr/>
        <w:t>で表した部分が正規表現に一致する。</w:t>
      </w:r>
    </w:p>
    <w:p>
      <w:pPr>
        <w:pStyle w:val="Style15"/>
        <w:widowControl/>
        <w:numPr>
          <w:ilvl w:val="0"/>
          <w:numId w:val="11"/>
        </w:numPr>
        <w:tabs>
          <w:tab w:val="left" w:pos="563" w:leader="none"/>
          <w:tab w:val="left" w:pos="950" w:leader="none"/>
          <w:tab w:val="left" w:pos="1575" w:leader="none"/>
        </w:tabs>
        <w:bidi w:val="0"/>
        <w:spacing w:lineRule="auto" w:line="276" w:before="0" w:after="140"/>
        <w:ind w:left="397" w:right="0" w:hanging="340"/>
        <w:jc w:val="left"/>
        <w:rPr/>
      </w:pPr>
      <w:r>
        <w:rPr/>
        <w:t>通常の英数字</w:t>
      </w:r>
    </w:p>
    <w:p>
      <w:pPr>
        <w:pStyle w:val="Style15"/>
        <w:rPr/>
      </w:pPr>
      <w:r>
        <w:rPr/>
        <w:t>記述されているままに一致する。</w:t>
      </w:r>
      <w:r>
        <w:rPr/>
        <w:br/>
      </w:r>
      <w:r>
        <w:rPr/>
        <w:t>Match text : a123</w:t>
        <w:br/>
      </w:r>
      <w:r>
        <w:rPr/>
        <w:t>対象</w:t>
      </w:r>
      <w:r>
        <w:rPr/>
        <w:t>text : 987</w:t>
      </w:r>
      <w:r>
        <w:rPr>
          <w:color w:val="00AAAD"/>
        </w:rPr>
        <w:t>a123</w:t>
      </w:r>
      <w:r>
        <w:rPr/>
        <w:t>bcd</w:t>
      </w:r>
    </w:p>
    <w:p>
      <w:pPr>
        <w:pStyle w:val="Style15"/>
        <w:widowControl/>
        <w:numPr>
          <w:ilvl w:val="0"/>
          <w:numId w:val="12"/>
        </w:numPr>
        <w:tabs>
          <w:tab w:val="left" w:pos="175" w:leader="none"/>
          <w:tab w:val="left" w:pos="225" w:leader="none"/>
        </w:tabs>
        <w:bidi w:val="0"/>
        <w:spacing w:lineRule="auto" w:line="276" w:before="0" w:after="140"/>
        <w:ind w:left="454" w:right="0" w:hanging="340"/>
        <w:jc w:val="left"/>
        <w:rPr/>
      </w:pPr>
      <w:r>
        <w:rPr/>
        <w:t>‘</w:t>
      </w:r>
      <w:r>
        <w:rPr/>
        <w:t xml:space="preserve">.’ </w:t>
      </w:r>
      <w:r>
        <w:rPr/>
        <w:t>(</w:t>
      </w:r>
      <w:r>
        <w:rPr/>
        <w:t>ピリオド</w:t>
      </w:r>
      <w:r>
        <w:rPr/>
        <w:t>)</w:t>
      </w:r>
    </w:p>
    <w:p>
      <w:pPr>
        <w:pStyle w:val="Style15"/>
        <w:rPr/>
      </w:pPr>
      <w:r>
        <w:rPr/>
        <w:t>任意の一文字に一致する</w:t>
      </w:r>
      <w:r>
        <w:rPr/>
        <w:br/>
      </w:r>
      <w:r>
        <w:rPr/>
        <w:t>Match text : a.23</w:t>
        <w:br/>
      </w:r>
      <w:r>
        <w:rPr/>
        <w:t>対象</w:t>
      </w:r>
      <w:r>
        <w:rPr/>
        <w:t xml:space="preserve">text : </w:t>
      </w:r>
      <w:r>
        <w:rPr>
          <w:color w:val="00AAAD"/>
        </w:rPr>
        <w:t>a123</w:t>
      </w:r>
      <w:r>
        <w:rPr/>
        <w:t xml:space="preserve"> </w:t>
      </w:r>
      <w:r>
        <w:rPr>
          <w:color w:val="00AAAD"/>
        </w:rPr>
        <w:t>az23</w:t>
      </w:r>
    </w:p>
    <w:p>
      <w:pPr>
        <w:pStyle w:val="Style15"/>
        <w:widowControl/>
        <w:numPr>
          <w:ilvl w:val="0"/>
          <w:numId w:val="13"/>
        </w:numPr>
        <w:tabs>
          <w:tab w:val="left" w:pos="613" w:leader="none"/>
          <w:tab w:val="left" w:pos="3163" w:leader="none"/>
        </w:tabs>
        <w:bidi w:val="0"/>
        <w:spacing w:lineRule="auto" w:line="276" w:before="0" w:after="140"/>
        <w:ind w:left="397" w:right="0" w:hanging="340"/>
        <w:jc w:val="left"/>
        <w:rPr/>
      </w:pPr>
      <w:r>
        <w:rPr>
          <w:color w:val="auto"/>
        </w:rPr>
        <w:t xml:space="preserve">[ ] </w:t>
      </w:r>
    </w:p>
    <w:p>
      <w:pPr>
        <w:pStyle w:val="Style15"/>
        <w:rPr/>
      </w:pPr>
      <w:r>
        <w:rPr>
          <w:color w:val="auto"/>
        </w:rPr>
        <w:t>[ ]</w:t>
      </w:r>
      <w:r>
        <w:rPr>
          <w:color w:val="auto"/>
        </w:rPr>
        <w:t>内の文字のいずれかに一致する一文字</w:t>
      </w:r>
      <w:r>
        <w:rPr>
          <w:color w:val="auto"/>
        </w:rPr>
        <w:br/>
        <w:t>Match text : a[1z]23</w:t>
        <w:br/>
      </w:r>
      <w:r>
        <w:rPr>
          <w:color w:val="auto"/>
        </w:rPr>
        <w:t>対象</w:t>
      </w:r>
      <w:r>
        <w:rPr>
          <w:color w:val="auto"/>
        </w:rPr>
        <w:t xml:space="preserve">text : </w:t>
      </w:r>
      <w:r>
        <w:rPr>
          <w:color w:val="00AAAD"/>
        </w:rPr>
        <w:t>a123</w:t>
      </w:r>
      <w:r>
        <w:rPr>
          <w:color w:val="auto"/>
        </w:rPr>
        <w:t xml:space="preserve"> a423 aa23 </w:t>
      </w:r>
      <w:r>
        <w:rPr>
          <w:color w:val="00AAAD"/>
        </w:rPr>
        <w:t>az23</w:t>
      </w:r>
    </w:p>
    <w:p>
      <w:pPr>
        <w:pStyle w:val="Style15"/>
        <w:widowControl/>
        <w:numPr>
          <w:ilvl w:val="0"/>
          <w:numId w:val="13"/>
        </w:numPr>
        <w:tabs>
          <w:tab w:val="left" w:pos="613" w:leader="none"/>
          <w:tab w:val="left" w:pos="3163" w:leader="none"/>
        </w:tabs>
        <w:bidi w:val="0"/>
        <w:spacing w:lineRule="auto" w:line="276" w:before="0" w:after="140"/>
        <w:ind w:left="397" w:right="0" w:hanging="340"/>
        <w:jc w:val="left"/>
        <w:rPr/>
      </w:pPr>
      <w:r>
        <w:rPr>
          <w:color w:val="auto"/>
        </w:rPr>
        <w:t xml:space="preserve">[ </w:t>
      </w:r>
      <w:r>
        <w:rPr>
          <w:color w:val="auto"/>
        </w:rPr>
        <w:t>^</w:t>
      </w:r>
      <w:r>
        <w:rPr>
          <w:color w:val="auto"/>
        </w:rPr>
        <w:t xml:space="preserve">] </w:t>
      </w:r>
    </w:p>
    <w:p>
      <w:pPr>
        <w:pStyle w:val="Style15"/>
        <w:rPr/>
      </w:pPr>
      <w:r>
        <w:rPr>
          <w:color w:val="auto"/>
        </w:rPr>
        <w:t>[ ]</w:t>
      </w:r>
      <w:r>
        <w:rPr>
          <w:color w:val="auto"/>
        </w:rPr>
        <w:t>内に無い文字のいずれかに一致する一文字</w:t>
      </w:r>
      <w:r>
        <w:rPr>
          <w:color w:val="auto"/>
        </w:rPr>
        <w:br/>
        <w:t>Match text : a[1z]23</w:t>
        <w:br/>
      </w:r>
      <w:r>
        <w:rPr>
          <w:color w:val="auto"/>
        </w:rPr>
        <w:t>対象</w:t>
      </w:r>
      <w:r>
        <w:rPr>
          <w:color w:val="auto"/>
        </w:rPr>
        <w:t xml:space="preserve">text : a123 </w:t>
      </w:r>
      <w:r>
        <w:rPr>
          <w:color w:val="00AAAD"/>
        </w:rPr>
        <w:t>a423 aa23</w:t>
      </w:r>
      <w:r>
        <w:rPr>
          <w:color w:val="auto"/>
        </w:rPr>
        <w:t xml:space="preserve"> az23</w:t>
      </w:r>
    </w:p>
    <w:p>
      <w:pPr>
        <w:pStyle w:val="Style15"/>
        <w:widowControl/>
        <w:numPr>
          <w:ilvl w:val="0"/>
          <w:numId w:val="14"/>
        </w:numPr>
        <w:tabs>
          <w:tab w:val="left" w:pos="100" w:leader="none"/>
          <w:tab w:val="left" w:pos="163" w:leader="none"/>
          <w:tab w:val="left" w:pos="338" w:leader="none"/>
          <w:tab w:val="left" w:pos="400" w:leader="none"/>
          <w:tab w:val="left" w:pos="450" w:leader="none"/>
          <w:tab w:val="left" w:pos="513" w:leader="none"/>
          <w:tab w:val="left" w:pos="588" w:leader="none"/>
          <w:tab w:val="left" w:pos="888" w:leader="none"/>
        </w:tabs>
        <w:bidi w:val="0"/>
        <w:spacing w:lineRule="auto" w:line="276" w:before="0" w:after="140"/>
        <w:ind w:left="283" w:right="0" w:hanging="227"/>
        <w:jc w:val="left"/>
        <w:rPr/>
      </w:pPr>
      <w:r>
        <w:rPr>
          <w:color w:val="auto"/>
        </w:rPr>
        <w:t>‘</w:t>
      </w:r>
      <w:r>
        <w:rPr>
          <w:color w:val="auto"/>
        </w:rPr>
        <w:t>*’</w:t>
      </w:r>
      <w:r>
        <w:rPr>
          <w:color w:val="auto"/>
        </w:rPr>
        <w:t>(</w:t>
      </w:r>
      <w:r>
        <w:rPr>
          <w:color w:val="auto"/>
        </w:rPr>
        <w:t>アスタリスク</w:t>
      </w:r>
      <w:r>
        <w:rPr>
          <w:color w:val="auto"/>
        </w:rPr>
        <w:t>)</w:t>
      </w:r>
    </w:p>
    <w:p>
      <w:pPr>
        <w:pStyle w:val="Style15"/>
        <w:rPr/>
      </w:pPr>
      <w:r>
        <w:rPr>
          <w:color w:val="auto"/>
        </w:rPr>
        <w:t>直前の要素</w:t>
      </w:r>
      <w:r>
        <w:rPr>
          <w:color w:val="auto"/>
        </w:rPr>
        <w:t>0</w:t>
      </w:r>
      <w:r>
        <w:rPr>
          <w:color w:val="auto"/>
        </w:rPr>
        <w:t>以上の繰り返しに一致する</w:t>
      </w:r>
      <w:r>
        <w:rPr>
          <w:color w:val="auto"/>
        </w:rPr>
        <w:br/>
        <w:t>Match text : 1*23</w:t>
        <w:br/>
      </w:r>
      <w:r>
        <w:rPr>
          <w:color w:val="auto"/>
        </w:rPr>
        <w:t>対象</w:t>
      </w:r>
      <w:r>
        <w:rPr>
          <w:color w:val="auto"/>
        </w:rPr>
        <w:t>text : a</w:t>
      </w:r>
      <w:r>
        <w:rPr>
          <w:color w:val="00AAAD"/>
        </w:rPr>
        <w:t>23</w:t>
      </w:r>
      <w:r>
        <w:rPr>
          <w:color w:val="auto"/>
        </w:rPr>
        <w:t xml:space="preserve"> </w:t>
      </w:r>
      <w:r>
        <w:rPr>
          <w:color w:val="00AAAD"/>
        </w:rPr>
        <w:t>1123</w:t>
      </w:r>
      <w:r>
        <w:rPr>
          <w:color w:val="auto"/>
        </w:rPr>
        <w:t xml:space="preserve"> </w:t>
      </w:r>
      <w:r>
        <w:rPr>
          <w:color w:val="auto"/>
        </w:rPr>
        <w:t>a</w:t>
      </w:r>
      <w:r>
        <w:rPr>
          <w:color w:val="00AAAD"/>
        </w:rPr>
        <w:t>111123</w:t>
      </w:r>
    </w:p>
    <w:p>
      <w:pPr>
        <w:pStyle w:val="Style15"/>
        <w:rPr/>
      </w:pPr>
      <w:r>
        <w:rPr>
          <w:color w:val="auto"/>
        </w:rPr>
        <w:t>Match text : a.*23</w:t>
        <w:br/>
      </w:r>
      <w:r>
        <w:rPr>
          <w:color w:val="auto"/>
        </w:rPr>
        <w:t>対象</w:t>
      </w:r>
      <w:r>
        <w:rPr>
          <w:color w:val="auto"/>
        </w:rPr>
        <w:t xml:space="preserve">text : </w:t>
      </w:r>
      <w:r>
        <w:rPr>
          <w:color w:val="00AAAD"/>
        </w:rPr>
        <w:t>a23</w:t>
      </w:r>
      <w:r>
        <w:rPr>
          <w:color w:val="auto"/>
        </w:rPr>
        <w:t xml:space="preserve"> </w:t>
      </w:r>
      <w:r>
        <w:rPr>
          <w:color w:val="00AAAD"/>
        </w:rPr>
        <w:t>a98723</w:t>
      </w:r>
    </w:p>
    <w:p>
      <w:pPr>
        <w:pStyle w:val="Style15"/>
        <w:rPr/>
      </w:pPr>
      <w:r>
        <w:rPr>
          <w:color w:val="auto"/>
        </w:rPr>
        <w:t>Match text : a[1z]*23</w:t>
        <w:br/>
      </w:r>
      <w:r>
        <w:rPr>
          <w:color w:val="auto"/>
        </w:rPr>
        <w:t>対象</w:t>
      </w:r>
      <w:r>
        <w:rPr>
          <w:color w:val="auto"/>
        </w:rPr>
        <w:t xml:space="preserve">text : </w:t>
      </w:r>
      <w:r>
        <w:rPr>
          <w:color w:val="00AAAD"/>
        </w:rPr>
        <w:t>a123</w:t>
      </w:r>
      <w:r>
        <w:rPr>
          <w:color w:val="auto"/>
        </w:rPr>
        <w:t xml:space="preserve"> </w:t>
      </w:r>
      <w:r>
        <w:rPr>
          <w:color w:val="00AAAD"/>
        </w:rPr>
        <w:t xml:space="preserve">a1z23 </w:t>
      </w:r>
      <w:r>
        <w:rPr>
          <w:color w:val="auto"/>
        </w:rPr>
        <w:t>ab</w:t>
      </w:r>
      <w:r>
        <w:rPr>
          <w:color w:val="00AAAD"/>
        </w:rPr>
        <w:t xml:space="preserve">23 </w:t>
      </w:r>
    </w:p>
    <w:p>
      <w:pPr>
        <w:pStyle w:val="Style15"/>
        <w:widowControl/>
        <w:numPr>
          <w:ilvl w:val="0"/>
          <w:numId w:val="15"/>
        </w:numPr>
        <w:tabs>
          <w:tab w:val="left" w:pos="200" w:leader="none"/>
          <w:tab w:val="left" w:pos="513" w:leader="none"/>
        </w:tabs>
        <w:bidi w:val="0"/>
        <w:spacing w:lineRule="auto" w:line="276" w:before="0" w:after="140"/>
        <w:ind w:left="397" w:right="0" w:hanging="340"/>
        <w:jc w:val="left"/>
        <w:rPr/>
      </w:pPr>
      <w:r>
        <w:rPr>
          <w:color w:val="auto"/>
        </w:rPr>
        <w:t>‘</w:t>
      </w:r>
      <w:r>
        <w:rPr>
          <w:color w:val="auto"/>
        </w:rPr>
        <w:t>+’</w:t>
      </w:r>
    </w:p>
    <w:p>
      <w:pPr>
        <w:pStyle w:val="Style15"/>
        <w:widowControl/>
        <w:numPr>
          <w:ilvl w:val="0"/>
          <w:numId w:val="0"/>
        </w:numPr>
        <w:tabs>
          <w:tab w:val="left" w:pos="200" w:leader="none"/>
          <w:tab w:val="left" w:pos="513" w:leader="none"/>
        </w:tabs>
        <w:bidi w:val="0"/>
        <w:spacing w:lineRule="auto" w:line="276" w:before="0" w:after="140"/>
        <w:ind w:left="834" w:right="0" w:hanging="0"/>
        <w:jc w:val="left"/>
        <w:rPr/>
      </w:pPr>
      <w:r>
        <w:rPr>
          <w:color w:val="auto"/>
        </w:rPr>
        <w:t>直前の要素</w:t>
      </w:r>
      <w:r>
        <w:rPr>
          <w:color w:val="auto"/>
        </w:rPr>
        <w:t>1</w:t>
      </w:r>
      <w:r>
        <w:rPr>
          <w:color w:val="auto"/>
        </w:rPr>
        <w:t>以上の繰り返しに一致する</w:t>
      </w:r>
      <w:r>
        <w:rPr>
          <w:color w:val="auto"/>
        </w:rPr>
        <w:br/>
        <w:t>Match text : 1+23</w:t>
        <w:br/>
      </w:r>
      <w:r>
        <w:rPr>
          <w:color w:val="auto"/>
        </w:rPr>
        <w:t>対象</w:t>
      </w:r>
      <w:r>
        <w:rPr>
          <w:color w:val="auto"/>
        </w:rPr>
        <w:t>text : a23 a</w:t>
      </w:r>
      <w:r>
        <w:rPr>
          <w:color w:val="00AAAD"/>
        </w:rPr>
        <w:t>11123</w:t>
      </w:r>
      <w:r>
        <w:rPr/>
        <w:br/>
        <w:tab/>
        <w:t xml:space="preserve">      </w:t>
      </w:r>
    </w:p>
    <w:p>
      <w:pPr>
        <w:pStyle w:val="2"/>
        <w:keepNext w:val="true"/>
        <w:widowControl/>
        <w:numPr>
          <w:ilvl w:val="0"/>
          <w:numId w:val="15"/>
        </w:numPr>
        <w:tabs>
          <w:tab w:val="left" w:pos="250" w:leader="none"/>
        </w:tabs>
        <w:bidi w:val="0"/>
        <w:spacing w:before="200" w:after="120"/>
        <w:ind w:left="397" w:right="0" w:hanging="340"/>
        <w:jc w:val="left"/>
        <w:outlineLvl w:val="1"/>
        <w:rPr/>
      </w:pPr>
      <w:r>
        <w:rPr/>
        <w:t>スクリプトについて</w:t>
      </w:r>
    </w:p>
    <w:p>
      <w:pPr>
        <w:pStyle w:val="Style15"/>
        <w:rPr/>
      </w:pPr>
      <w:r>
        <w:rPr/>
        <w:t>下記の各コマンドを ‘</w:t>
      </w:r>
      <w:r>
        <w:rPr/>
        <w:t>;’</w:t>
      </w:r>
      <w:r>
        <w:rPr/>
        <w:t>セミコロンで区切って複数記述して順次実行することが出来る。</w:t>
      </w:r>
    </w:p>
    <w:p>
      <w:pPr>
        <w:pStyle w:val="3a"/>
        <w:numPr>
          <w:ilvl w:val="0"/>
          <w:numId w:val="4"/>
        </w:numPr>
        <w:rPr/>
      </w:pPr>
      <w:r>
        <w:rPr/>
        <w:t xml:space="preserve">wt sec: </w:t>
      </w:r>
      <w:r>
        <w:rPr/>
        <w:t>指定時間待ち</w:t>
      </w:r>
    </w:p>
    <w:p>
      <w:pPr>
        <w:pStyle w:val="Style15"/>
        <w:numPr>
          <w:ilvl w:val="0"/>
          <w:numId w:val="0"/>
        </w:numPr>
        <w:ind w:left="1060" w:hanging="0"/>
        <w:rPr/>
      </w:pPr>
      <w:r>
        <w:rPr/>
        <w:t>sec</w:t>
      </w:r>
      <w:r>
        <w:rPr/>
        <w:t>秒待つ。小数指定</w:t>
      </w:r>
    </w:p>
    <w:p>
      <w:pPr>
        <w:pStyle w:val="3a"/>
        <w:numPr>
          <w:ilvl w:val="0"/>
          <w:numId w:val="3"/>
        </w:numPr>
        <w:rPr/>
      </w:pPr>
      <w:r>
        <w:rPr/>
        <w:t xml:space="preserve">ts “str”: </w:t>
      </w:r>
      <w:r>
        <w:rPr/>
        <w:t>シリアル文字列送出</w:t>
      </w:r>
    </w:p>
    <w:p>
      <w:pPr>
        <w:pStyle w:val="Style15"/>
        <w:widowControl/>
        <w:bidi w:val="0"/>
        <w:spacing w:lineRule="auto" w:line="276" w:before="0" w:after="140"/>
        <w:ind w:left="1077" w:right="0" w:hanging="0"/>
        <w:jc w:val="left"/>
        <w:rPr/>
      </w:pPr>
      <w:r>
        <w:rPr/>
        <w:t>指定</w:t>
      </w:r>
      <w:r>
        <w:rPr/>
        <w:t>COM</w:t>
      </w:r>
      <w:r>
        <w:rPr/>
        <w:t>ポートに</w:t>
      </w:r>
      <w:r>
        <w:rPr/>
        <w:t>str</w:t>
      </w:r>
      <w:r>
        <w:rPr/>
        <w:t>文字列を送出する</w:t>
      </w:r>
    </w:p>
    <w:p>
      <w:pPr>
        <w:pStyle w:val="3a"/>
        <w:numPr>
          <w:ilvl w:val="0"/>
          <w:numId w:val="3"/>
        </w:numPr>
        <w:rPr/>
      </w:pPr>
      <w:r>
        <w:rPr/>
        <w:t xml:space="preserve">mm x,y: </w:t>
      </w:r>
      <w:r>
        <w:rPr/>
        <w:t>マウス絶対位置移動</w:t>
      </w:r>
    </w:p>
    <w:p>
      <w:pPr>
        <w:pStyle w:val="Style15"/>
        <w:numPr>
          <w:ilvl w:val="0"/>
          <w:numId w:val="0"/>
        </w:numPr>
        <w:ind w:left="1060" w:hanging="0"/>
        <w:rPr/>
      </w:pPr>
      <w:r>
        <w:rPr/>
        <w:t>マウスポインタを画面上</w:t>
      </w:r>
      <w:r>
        <w:rPr/>
        <w:t>x,y</w:t>
      </w:r>
      <w:r>
        <w:rPr/>
        <w:t>の位置に移動する</w:t>
      </w:r>
    </w:p>
    <w:p>
      <w:pPr>
        <w:pStyle w:val="3a"/>
        <w:numPr>
          <w:ilvl w:val="0"/>
          <w:numId w:val="3"/>
        </w:numPr>
        <w:rPr/>
      </w:pPr>
      <w:r>
        <w:rPr/>
        <w:t xml:space="preserve">md x,y: </w:t>
      </w:r>
      <w:r>
        <w:rPr/>
        <w:t>マウス相対位置移動</w:t>
      </w:r>
    </w:p>
    <w:p>
      <w:pPr>
        <w:pStyle w:val="Style15"/>
        <w:numPr>
          <w:ilvl w:val="0"/>
          <w:numId w:val="0"/>
        </w:numPr>
        <w:ind w:left="1060" w:hanging="0"/>
        <w:rPr/>
      </w:pPr>
      <w:r>
        <w:rPr/>
        <w:t>マウスポインタを現在位置から</w:t>
      </w:r>
      <w:r>
        <w:rPr/>
        <w:t>x,y</w:t>
      </w:r>
      <w:r>
        <w:rPr/>
        <w:t>だけ移動する</w:t>
      </w:r>
    </w:p>
    <w:p>
      <w:pPr>
        <w:pStyle w:val="3a"/>
        <w:numPr>
          <w:ilvl w:val="0"/>
          <w:numId w:val="3"/>
        </w:numPr>
        <w:rPr/>
      </w:pPr>
      <w:r>
        <w:rPr/>
        <w:t xml:space="preserve">mw: </w:t>
      </w:r>
      <w:r>
        <w:rPr/>
        <w:t>マウスホイール操作</w:t>
      </w:r>
    </w:p>
    <w:p>
      <w:pPr>
        <w:pStyle w:val="Style15"/>
        <w:numPr>
          <w:ilvl w:val="0"/>
          <w:numId w:val="0"/>
        </w:numPr>
        <w:ind w:left="1060" w:hanging="0"/>
        <w:rPr/>
      </w:pPr>
      <w:r>
        <w:rPr/>
        <w:t>マウスホイールの回転操作を行う</w:t>
      </w:r>
    </w:p>
    <w:p>
      <w:pPr>
        <w:pStyle w:val="3a"/>
        <w:numPr>
          <w:ilvl w:val="0"/>
          <w:numId w:val="3"/>
        </w:numPr>
        <w:rPr/>
      </w:pPr>
      <w:r>
        <w:rPr/>
        <w:t xml:space="preserve">ml: </w:t>
      </w:r>
      <w:r>
        <w:rPr/>
        <w:t>マウス左クリック</w:t>
      </w:r>
    </w:p>
    <w:p>
      <w:pPr>
        <w:pStyle w:val="Style15"/>
        <w:numPr>
          <w:ilvl w:val="0"/>
          <w:numId w:val="0"/>
        </w:numPr>
        <w:ind w:left="1060" w:hanging="0"/>
        <w:rPr/>
      </w:pPr>
      <w:r>
        <w:rPr/>
        <w:t>マウス左ボタンクリックを行う。</w:t>
      </w:r>
      <w:r>
        <w:rPr/>
        <w:t>wt</w:t>
      </w:r>
      <w:r>
        <w:rPr/>
        <w:t>コマンドで</w:t>
      </w:r>
      <w:r>
        <w:rPr/>
        <w:t>0.5</w:t>
      </w:r>
      <w:r>
        <w:rPr/>
        <w:t>秒程度間隔を空けて</w:t>
      </w:r>
      <w:r>
        <w:rPr/>
        <w:t>2</w:t>
      </w:r>
      <w:r>
        <w:rPr/>
        <w:t>度発行するとダブルクリックにもなる</w:t>
      </w:r>
    </w:p>
    <w:p>
      <w:pPr>
        <w:pStyle w:val="3a"/>
        <w:numPr>
          <w:ilvl w:val="0"/>
          <w:numId w:val="3"/>
        </w:numPr>
        <w:rPr/>
      </w:pPr>
      <w:r>
        <w:rPr/>
        <w:t xml:space="preserve">mc: </w:t>
      </w:r>
      <w:r>
        <w:rPr/>
        <w:t>マウス中央クリック</w:t>
      </w:r>
    </w:p>
    <w:p>
      <w:pPr>
        <w:pStyle w:val="Style15"/>
        <w:numPr>
          <w:ilvl w:val="0"/>
          <w:numId w:val="0"/>
        </w:numPr>
        <w:ind w:left="1060" w:hanging="0"/>
        <w:rPr/>
      </w:pPr>
      <w:r>
        <w:rPr/>
        <w:t>マウス中央ボタンクリックを行う</w:t>
      </w:r>
    </w:p>
    <w:p>
      <w:pPr>
        <w:pStyle w:val="3a"/>
        <w:numPr>
          <w:ilvl w:val="0"/>
          <w:numId w:val="3"/>
        </w:numPr>
        <w:rPr/>
      </w:pPr>
      <w:r>
        <w:rPr/>
        <w:t xml:space="preserve">mr: </w:t>
      </w:r>
      <w:r>
        <w:rPr/>
        <w:t>マウス右クリック</w:t>
      </w:r>
    </w:p>
    <w:p>
      <w:pPr>
        <w:pStyle w:val="Style15"/>
        <w:numPr>
          <w:ilvl w:val="0"/>
          <w:numId w:val="0"/>
        </w:numPr>
        <w:ind w:left="1060" w:hanging="0"/>
        <w:rPr/>
      </w:pPr>
      <w:r>
        <w:rPr/>
        <w:t>マウス右ポタンクリックを行う</w:t>
      </w:r>
    </w:p>
    <w:p>
      <w:pPr>
        <w:pStyle w:val="3a"/>
        <w:numPr>
          <w:ilvl w:val="0"/>
          <w:numId w:val="16"/>
        </w:numPr>
        <w:rPr/>
      </w:pPr>
      <w:r>
        <w:rPr>
          <w:rFonts w:ascii="Liberation Sans" w:hAnsi="Liberation Sans"/>
        </w:rPr>
        <w:t xml:space="preserve">al color(Hex),x,y,width,height,title: </w:t>
      </w:r>
      <w:r>
        <w:rPr>
          <w:rFonts w:ascii="Liberation Sans" w:hAnsi="Liberation Sans"/>
        </w:rPr>
        <w:t>アラートウインドウ表示</w:t>
      </w:r>
    </w:p>
    <w:p>
      <w:pPr>
        <w:pStyle w:val="Style15"/>
        <w:widowControl/>
        <w:bidi w:val="0"/>
        <w:spacing w:lineRule="auto" w:line="276" w:before="0" w:after="140"/>
        <w:ind w:left="1077" w:right="0" w:hanging="0"/>
        <w:jc w:val="left"/>
        <w:rPr/>
      </w:pPr>
      <w:r>
        <w:rPr>
          <w:rFonts w:ascii="Liberation Sans" w:hAnsi="Liberation Sans"/>
        </w:rPr>
        <w:t>color(16</w:t>
      </w:r>
      <w:r>
        <w:rPr>
          <w:rFonts w:ascii="Liberation Sans" w:hAnsi="Liberation Sans"/>
        </w:rPr>
        <w:t xml:space="preserve">進表記 </w:t>
      </w:r>
      <w:r>
        <w:rPr>
          <w:rFonts w:ascii="Liberation Sans" w:hAnsi="Liberation Sans"/>
        </w:rPr>
        <w:t>rrggbb:</w:t>
      </w:r>
      <w:r>
        <w:rPr>
          <w:rFonts w:ascii="Liberation Sans" w:hAnsi="Liberation Sans"/>
        </w:rPr>
        <w:t>例</w:t>
      </w:r>
      <w:r>
        <w:rPr>
          <w:rFonts w:ascii="Liberation Sans" w:hAnsi="Liberation Sans"/>
        </w:rPr>
        <w:t>ff000</w:t>
      </w:r>
      <w:r>
        <w:rPr>
          <w:rFonts w:ascii="Liberation Sans" w:hAnsi="Liberation Sans"/>
        </w:rPr>
        <w:t>で赤</w:t>
      </w:r>
      <w:r>
        <w:rPr>
          <w:rFonts w:ascii="Liberation Sans" w:hAnsi="Liberation Sans"/>
        </w:rPr>
        <w:t>)</w:t>
      </w:r>
      <w:r>
        <w:rPr>
          <w:rFonts w:ascii="Liberation Sans" w:hAnsi="Liberation Sans"/>
        </w:rPr>
        <w:t>で塗りつぶされたウインドウを位置</w:t>
      </w:r>
      <w:r>
        <w:rPr>
          <w:rFonts w:ascii="Liberation Sans" w:hAnsi="Liberation Sans"/>
        </w:rPr>
        <w:t>x,y</w:t>
      </w:r>
      <w:r>
        <w:rPr>
          <w:rFonts w:ascii="Liberation Sans" w:hAnsi="Liberation Sans"/>
        </w:rPr>
        <w:t>、ウインドウサイズ</w:t>
      </w:r>
      <w:r>
        <w:rPr>
          <w:rFonts w:ascii="Liberation Sans" w:hAnsi="Liberation Sans"/>
        </w:rPr>
        <w:t>width,height</w:t>
      </w:r>
      <w:r>
        <w:rPr>
          <w:rFonts w:ascii="Liberation Sans" w:hAnsi="Liberation Sans"/>
        </w:rPr>
        <w:t>、ウィンドウタイトルに</w:t>
      </w:r>
      <w:r>
        <w:rPr>
          <w:rFonts w:ascii="Liberation Sans" w:hAnsi="Liberation Sans"/>
        </w:rPr>
        <w:t>title</w:t>
      </w:r>
      <w:r>
        <w:rPr>
          <w:rFonts w:ascii="Liberation Sans" w:hAnsi="Liberation Sans"/>
        </w:rPr>
        <w:t>文字列を表示する</w:t>
      </w:r>
    </w:p>
    <w:p>
      <w:pPr>
        <w:pStyle w:val="3a"/>
        <w:numPr>
          <w:ilvl w:val="0"/>
          <w:numId w:val="3"/>
        </w:numPr>
        <w:rPr/>
      </w:pPr>
      <w:r>
        <w:rPr/>
        <w:t xml:space="preserve">bp </w:t>
      </w:r>
      <w:r>
        <w:rPr/>
        <w:t xml:space="preserve">n </w:t>
      </w:r>
      <w:r>
        <w:rPr/>
        <w:t xml:space="preserve">: </w:t>
      </w:r>
      <w:r>
        <w:rPr/>
        <w:t>ビープ音発生</w:t>
      </w:r>
    </w:p>
    <w:p>
      <w:pPr>
        <w:pStyle w:val="Style15"/>
        <w:numPr>
          <w:ilvl w:val="0"/>
          <w:numId w:val="0"/>
        </w:numPr>
        <w:ind w:left="1060" w:hanging="0"/>
        <w:rPr/>
      </w:pPr>
      <w:r>
        <w:rPr/>
        <w:t>1</w:t>
      </w:r>
      <w:r>
        <w:rPr/>
        <w:t>～</w:t>
      </w:r>
      <w:r>
        <w:rPr/>
        <w:t>5</w:t>
      </w:r>
      <w:r>
        <w:rPr/>
        <w:t>のパラメータ</w:t>
      </w:r>
      <w:r>
        <w:rPr/>
        <w:t>(</w:t>
      </w:r>
      <w:r>
        <w:rPr/>
        <w:t>システムで割り当てられているもの</w:t>
      </w:r>
      <w:r>
        <w:rPr/>
        <w:t>)</w:t>
      </w:r>
      <w:r>
        <w:rPr/>
        <w:t>に対応するビープ音を発生する</w:t>
      </w:r>
    </w:p>
    <w:p>
      <w:pPr>
        <w:pStyle w:val="3a"/>
        <w:keepNext w:val="true"/>
        <w:widowControl/>
        <w:numPr>
          <w:ilvl w:val="0"/>
          <w:numId w:val="3"/>
        </w:numPr>
        <w:tabs>
          <w:tab w:val="left" w:pos="675" w:leader="none"/>
        </w:tabs>
        <w:bidi w:val="0"/>
        <w:spacing w:before="140" w:after="120"/>
        <w:ind w:left="1077" w:right="0" w:hanging="340"/>
        <w:jc w:val="left"/>
        <w:outlineLvl w:val="2"/>
        <w:rPr/>
      </w:pPr>
      <w:r>
        <w:rPr/>
        <w:t xml:space="preserve">//: </w:t>
      </w:r>
      <w:r>
        <w:rPr/>
        <w:t>コメント</w:t>
      </w:r>
    </w:p>
    <w:p>
      <w:pPr>
        <w:pStyle w:val="Style15"/>
        <w:widowControl/>
        <w:bidi w:val="0"/>
        <w:spacing w:lineRule="auto" w:line="276" w:before="0" w:after="140"/>
        <w:ind w:left="1077" w:right="0" w:hanging="0"/>
        <w:jc w:val="left"/>
        <w:rPr/>
      </w:pPr>
      <w:r>
        <w:rPr/>
        <w:t>//</w:t>
      </w:r>
      <w:r>
        <w:rPr/>
        <w:t>で始まる行はコメントとして読み飛ばす</w:t>
      </w:r>
    </w:p>
    <w:p>
      <w:pPr>
        <w:pStyle w:val="Style15"/>
        <w:widowControl/>
        <w:bidi w:val="0"/>
        <w:spacing w:lineRule="auto" w:line="276" w:before="0" w:after="140"/>
        <w:ind w:left="1077" w:right="0" w:hanging="0"/>
        <w:jc w:val="left"/>
        <w:rPr/>
      </w:pPr>
      <w:r>
        <w:rPr/>
      </w:r>
    </w:p>
    <w:p>
      <w:pPr>
        <w:pStyle w:val="Style15"/>
        <w:widowControl/>
        <w:bidi w:val="0"/>
        <w:spacing w:lineRule="auto" w:line="276" w:before="0" w:after="140"/>
        <w:ind w:left="1077" w:right="0" w:hanging="0"/>
        <w:jc w:val="left"/>
        <w:rPr/>
      </w:pPr>
      <w:r>
        <w:rPr/>
        <w:t>なお、</w:t>
      </w:r>
      <w:r>
        <w:rPr/>
        <w:t>Settings</w:t>
      </w:r>
      <w:r>
        <w:rPr/>
        <w:t>ウインドウの</w:t>
      </w:r>
      <w:r>
        <w:rPr/>
        <w:t>Help</w:t>
      </w:r>
      <w:r>
        <w:rPr/>
        <w:t>メニューでスクリプト命令の概略が表示される。</w:t>
      </w:r>
    </w:p>
    <w:p>
      <w:pPr>
        <w:pStyle w:val="Style15"/>
        <w:widowControl/>
        <w:bidi w:val="0"/>
        <w:spacing w:lineRule="auto" w:line="276" w:before="0" w:after="140"/>
        <w:ind w:left="1077"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24200" cy="2952750"/>
            <wp:effectExtent l="0" t="0" r="0" b="0"/>
            <wp:wrapTopAndBottom/>
            <wp:docPr id="7"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5" descr=""/>
                    <pic:cNvPicPr>
                      <a:picLocks noChangeAspect="1" noChangeArrowheads="1"/>
                    </pic:cNvPicPr>
                  </pic:nvPicPr>
                  <pic:blipFill>
                    <a:blip r:embed="rId10"/>
                    <a:stretch>
                      <a:fillRect/>
                    </a:stretch>
                  </pic:blipFill>
                  <pic:spPr bwMode="auto">
                    <a:xfrm>
                      <a:off x="0" y="0"/>
                      <a:ext cx="3124200" cy="2952750"/>
                    </a:xfrm>
                    <a:prstGeom prst="rect">
                      <a:avLst/>
                    </a:prstGeom>
                  </pic:spPr>
                </pic:pic>
              </a:graphicData>
            </a:graphic>
          </wp:anchor>
        </w:drawing>
      </w:r>
    </w:p>
    <w:p>
      <w:pPr>
        <w:pStyle w:val="1"/>
        <w:keepNext w:val="true"/>
        <w:widowControl/>
        <w:numPr>
          <w:ilvl w:val="0"/>
          <w:numId w:val="3"/>
        </w:numPr>
        <w:tabs>
          <w:tab w:val="left" w:pos="625" w:leader="none"/>
        </w:tabs>
        <w:bidi w:val="0"/>
        <w:spacing w:before="240" w:after="120"/>
        <w:ind w:left="510" w:right="0" w:hanging="510"/>
        <w:jc w:val="left"/>
        <w:outlineLvl w:val="0"/>
        <w:rPr/>
      </w:pPr>
      <w:r>
        <w:rPr/>
        <w:t>その他注意事項等</w:t>
      </w:r>
    </w:p>
    <w:p>
      <w:pPr>
        <w:pStyle w:val="Style15"/>
        <w:spacing w:before="0" w:after="140"/>
        <w:rPr/>
      </w:pPr>
      <w:r>
        <w:rPr/>
        <w:t>設定データは</w:t>
      </w:r>
      <w:r>
        <w:rPr/>
        <w:t>Settings</w:t>
      </w:r>
      <w:r>
        <w:rPr/>
        <w:t>ウインドウクローズ時に</w:t>
      </w:r>
      <w:r>
        <w:rPr/>
        <w:t xml:space="preserve">セーブされる。セーブファイルは </w:t>
      </w:r>
      <w:r>
        <w:rPr/>
        <w:br/>
        <w:t>C:\Users\</w:t>
      </w:r>
      <w:r>
        <w:rPr/>
        <w:t>ユーザー名</w:t>
      </w:r>
      <w:r>
        <w:rPr/>
        <w:t>\AppData\Local\</w:t>
      </w:r>
      <w:r>
        <w:rPr/>
        <w:t>StatNotifier</w:t>
      </w:r>
      <w:r>
        <w:rPr/>
        <w:t>\</w:t>
      </w:r>
      <w:r>
        <w:rPr/>
        <w:t>ハッシュ名</w:t>
      </w:r>
      <w:r>
        <w:rPr/>
        <w:t xml:space="preserve">\1.0.0.0\user.config </w:t>
        <w:br/>
      </w:r>
      <w:r>
        <w:rPr/>
        <w:t>に</w:t>
      </w:r>
      <w:r>
        <w:rPr/>
        <w:t>XML</w:t>
      </w:r>
      <w:r>
        <w:rPr/>
        <w:t>のテキストファイルで記録される。</w:t>
      </w:r>
      <w:r>
        <w:rPr/>
        <w:t>場所やファイル名の変更は出来ない。</w:t>
      </w:r>
    </w:p>
    <w:p>
      <w:pPr>
        <w:pStyle w:val="3"/>
        <w:keepNext w:val="true"/>
        <w:widowControl/>
        <w:numPr>
          <w:ilvl w:val="2"/>
          <w:numId w:val="17"/>
        </w:numPr>
        <w:tabs>
          <w:tab w:val="left" w:pos="225" w:leader="none"/>
        </w:tabs>
        <w:bidi w:val="0"/>
        <w:spacing w:before="140" w:after="120"/>
        <w:ind w:left="340" w:right="0" w:hanging="340"/>
        <w:jc w:val="left"/>
        <w:outlineLvl w:val="2"/>
        <w:rPr/>
      </w:pPr>
      <w:r>
        <w:rPr/>
        <w:t>ビルドについて</w:t>
      </w:r>
    </w:p>
    <w:p>
      <w:pPr>
        <w:pStyle w:val="Style15"/>
        <w:spacing w:before="0" w:after="140"/>
        <w:rPr/>
      </w:pPr>
      <w:r>
        <w:rPr/>
        <w:t>Visual Studio</w:t>
      </w:r>
      <w:r>
        <w:rPr/>
        <w:t>での開発には</w:t>
      </w:r>
      <w:r>
        <w:rPr/>
        <w:t>NuGet</w:t>
      </w:r>
      <w:r>
        <w:rPr/>
        <w:t>にて</w:t>
      </w:r>
      <w:r>
        <w:rPr/>
        <w:t>tesseract-ocr 3.3</w:t>
      </w:r>
      <w:r>
        <w:rPr/>
        <w:t>モジュールのインストールが必要である。</w:t>
      </w:r>
      <w:r>
        <w:rPr/>
        <w:t>VisualStudio 2017</w:t>
      </w:r>
      <w:r>
        <w:rPr/>
        <w:t>の場合、メニューの</w:t>
      </w:r>
      <w:r>
        <w:rPr/>
        <w:t>[</w:t>
      </w:r>
      <w:r>
        <w:rPr/>
        <w:t>ツール</w:t>
      </w:r>
      <w:r>
        <w:rPr/>
        <w:t>]-[NuGet</w:t>
      </w:r>
      <w:r>
        <w:rPr/>
        <w:t xml:space="preserve">パッケージマネージャー </w:t>
      </w:r>
      <w:r>
        <w:rPr/>
        <w:t>&gt;]-[</w:t>
      </w:r>
      <w:r>
        <w:rPr/>
        <w:t>ソリューションの</w:t>
      </w:r>
      <w:r>
        <w:rPr/>
        <w:t>NuGet</w:t>
      </w:r>
      <w:r>
        <w:rPr/>
        <w:t>パッケージの管理</w:t>
      </w:r>
      <w:r>
        <w:rPr/>
        <w:t>...]-[</w:t>
      </w:r>
      <w:r>
        <w:rPr/>
        <w:t>参照タブ</w:t>
      </w:r>
      <w:r>
        <w:rPr/>
        <w:t>]</w:t>
      </w:r>
      <w:r>
        <w:rPr/>
        <w:t>検索窓に</w:t>
      </w:r>
      <w:r>
        <w:rPr/>
        <w:t>tesseract</w:t>
      </w:r>
      <w:r>
        <w:rPr/>
        <w:t>を入力</w:t>
      </w:r>
      <w:r>
        <w:rPr/>
        <w:t xml:space="preserve">-Tessract </w:t>
      </w:r>
      <w:r>
        <w:rPr/>
        <w:t>作成者</w:t>
      </w:r>
      <w:r>
        <w:rPr/>
        <w:t xml:space="preserve">:Charles Weld </w:t>
      </w:r>
      <w:r>
        <w:rPr/>
        <w:t>を選択、プロジェクトとして</w:t>
      </w:r>
      <w:r>
        <w:rPr/>
        <w:t>StatNotifier</w:t>
      </w:r>
      <w:r>
        <w:rPr/>
        <w:t>にチェックしてインストールを行う。ソリューションフォルダに</w:t>
      </w:r>
      <w:r>
        <w:rPr/>
        <w:t>packages\Tesseract3.3.0</w:t>
      </w:r>
      <w:r>
        <w:rPr/>
        <w:t>が出来ているので、その下の</w:t>
      </w:r>
      <w:r>
        <w:rPr/>
        <w:t>x86</w:t>
      </w:r>
      <w:r>
        <w:rPr/>
        <w:t>および</w:t>
      </w:r>
      <w:r>
        <w:rPr/>
        <w:t>x64</w:t>
      </w:r>
      <w:r>
        <w:rPr/>
        <w:t>フォルダを</w:t>
      </w:r>
      <w:r>
        <w:rPr/>
        <w:t>StatNotifier</w:t>
      </w:r>
      <w:r>
        <w:rPr/>
        <w:t>のプロジェクトディレクトリにコピーする。</w:t>
      </w:r>
    </w:p>
    <w:p>
      <w:pPr>
        <w:pStyle w:val="Style15"/>
        <w:spacing w:before="0" w:after="140"/>
        <w:rPr/>
      </w:pPr>
      <w:r>
        <w:rPr/>
        <w:t>また、</w:t>
      </w:r>
      <w:r>
        <w:rPr/>
        <w:t>tesseract-ocr</w:t>
      </w:r>
      <w:r>
        <w:rPr/>
        <w:t>の学習データが必要となるので、</w:t>
      </w:r>
      <w:hyperlink r:id="rId11">
        <w:r>
          <w:rPr>
            <w:rStyle w:val="Style11"/>
          </w:rPr>
          <w:t>https://github.com/tesseract-ocr/tessdata/blob/master/eng.traineddata</w:t>
        </w:r>
      </w:hyperlink>
      <w:r>
        <w:rPr/>
        <w:t xml:space="preserve"> </w:t>
      </w:r>
      <w:r>
        <w:rPr/>
        <w:t>より</w:t>
      </w:r>
      <w:r>
        <w:rPr/>
        <w:t>eng.traineddata</w:t>
      </w:r>
      <w:r>
        <w:rPr/>
        <w:t>をダウンロードし、プロジェクトフォルダ直下の</w:t>
      </w:r>
      <w:r>
        <w:rPr/>
        <w:t>tessdata</w:t>
      </w:r>
      <w:r>
        <w:rPr/>
        <w:t>フォルダに</w:t>
      </w:r>
      <w:r>
        <w:rPr/>
        <w:t>格納する。</w:t>
      </w:r>
    </w:p>
    <w:p>
      <w:pPr>
        <w:pStyle w:val="Style15"/>
        <w:spacing w:before="0" w:after="140"/>
        <w:rPr/>
      </w:pPr>
      <w:r>
        <w:rPr/>
        <w:t>Setup</w:t>
      </w:r>
      <w:r>
        <w:rPr/>
        <w:t>ファイルを生成する場合には、</w:t>
      </w:r>
      <w:r>
        <w:rPr/>
        <w:t>VisualStudio</w:t>
      </w:r>
      <w:r>
        <w:rPr/>
        <w:t>の</w:t>
      </w:r>
      <w:r>
        <w:rPr/>
        <w:t>[</w:t>
      </w:r>
      <w:r>
        <w:rPr/>
        <w:t>ツール</w:t>
      </w:r>
      <w:r>
        <w:rPr/>
        <w:t>]-[</w:t>
      </w:r>
      <w:r>
        <w:rPr/>
        <w:t>拡張機能と更新プログラム</w:t>
      </w:r>
      <w:r>
        <w:rPr/>
        <w:t>...]</w:t>
      </w:r>
      <w:r>
        <w:rPr/>
        <w:t>より ‘</w:t>
      </w:r>
      <w:r>
        <w:rPr/>
        <w:t>Microsoft Visual Studio 2017 Installer Project’</w:t>
      </w:r>
      <w:r>
        <w:rPr/>
        <w:t>を</w:t>
      </w:r>
      <w:r>
        <w:rPr/>
        <w:t>[</w:t>
      </w:r>
      <w:r>
        <w:rPr/>
        <w:t>ダウンロード</w:t>
      </w:r>
      <w:r>
        <w:rPr/>
        <w:t>]</w:t>
      </w:r>
      <w:r>
        <w:rPr/>
        <w:t>、インストールする。</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roman"/>
    <w:pitch w:val="variable"/>
  </w:font>
  <w:font w:name="Liberation Sans">
    <w:altName w:val="Arial"/>
    <w:charset w:val="80"/>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bullet"/>
      <w:suff w:val="nothing"/>
      <w:lvlText w:val=""/>
      <w:lvlJc w:val="left"/>
      <w:pPr>
        <w:ind w:left="0" w:hanging="0"/>
      </w:pPr>
      <w:rPr>
        <w:rFonts w:ascii="Symbol" w:hAnsi="Symbol" w:cs="Symbol" w:hint="default"/>
        <w:rFonts w:cs="OpenSymbol"/>
      </w:rPr>
    </w:lvl>
    <w:lvl w:ilvl="1">
      <w:start w:val="1"/>
      <w:pStyle w:val="2"/>
      <w:numFmt w:val="none"/>
      <w:suff w:val="nothing"/>
      <w:lvlText w:val=""/>
      <w:lvlJc w:val="left"/>
      <w:pPr>
        <w:ind w:left="0" w:hanging="0"/>
      </w:pPr>
    </w:lvl>
    <w:lvl w:ilvl="2">
      <w:start w:val="1"/>
      <w:pStyle w:val="3"/>
      <w:numFmt w:val="decimal"/>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EnclosedCircle"/>
      <w:lvlText w:val="%3"/>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060"/>
        </w:tabs>
        <w:ind w:left="1060" w:hanging="360"/>
      </w:pPr>
      <w:rPr>
        <w:rFonts w:ascii="Symbol" w:hAnsi="Symbol" w:cs="Symbol" w:hint="default"/>
        <w:rFonts w:cs="OpenSymbol"/>
      </w:rPr>
    </w:lvl>
    <w:lvl w:ilvl="1">
      <w:start w:val="1"/>
      <w:numFmt w:val="bullet"/>
      <w:lvlText w:val="◦"/>
      <w:lvlJc w:val="left"/>
      <w:pPr>
        <w:tabs>
          <w:tab w:val="num" w:pos="1420"/>
        </w:tabs>
        <w:ind w:left="1420" w:hanging="360"/>
      </w:pPr>
      <w:rPr>
        <w:rFonts w:ascii="OpenSymbol" w:hAnsi="OpenSymbol" w:cs="OpenSymbol" w:hint="default"/>
        <w:rFonts w:cs="OpenSymbol"/>
      </w:rPr>
    </w:lvl>
    <w:lvl w:ilvl="2">
      <w:start w:val="1"/>
      <w:numFmt w:val="bullet"/>
      <w:lvlText w:val="▪"/>
      <w:lvlJc w:val="left"/>
      <w:pPr>
        <w:tabs>
          <w:tab w:val="num" w:pos="1780"/>
        </w:tabs>
        <w:ind w:left="1780" w:hanging="360"/>
      </w:pPr>
      <w:rPr>
        <w:rFonts w:ascii="OpenSymbol" w:hAnsi="OpenSymbol" w:cs="OpenSymbol" w:hint="default"/>
        <w:rFonts w:cs="OpenSymbol"/>
      </w:rPr>
    </w:lvl>
    <w:lvl w:ilvl="3">
      <w:start w:val="1"/>
      <w:numFmt w:val="bullet"/>
      <w:lvlText w:val=""/>
      <w:lvlJc w:val="left"/>
      <w:pPr>
        <w:tabs>
          <w:tab w:val="num" w:pos="2140"/>
        </w:tabs>
        <w:ind w:left="2140" w:hanging="360"/>
      </w:pPr>
      <w:rPr>
        <w:rFonts w:ascii="Symbol" w:hAnsi="Symbol" w:cs="Symbol" w:hint="default"/>
        <w:rFonts w:cs="OpenSymbol"/>
      </w:rPr>
    </w:lvl>
    <w:lvl w:ilvl="4">
      <w:start w:val="1"/>
      <w:numFmt w:val="bullet"/>
      <w:lvlText w:val="◦"/>
      <w:lvlJc w:val="left"/>
      <w:pPr>
        <w:tabs>
          <w:tab w:val="num" w:pos="2500"/>
        </w:tabs>
        <w:ind w:left="2500" w:hanging="360"/>
      </w:pPr>
      <w:rPr>
        <w:rFonts w:ascii="OpenSymbol" w:hAnsi="OpenSymbol" w:cs="OpenSymbol" w:hint="default"/>
        <w:rFonts w:cs="OpenSymbol"/>
      </w:rPr>
    </w:lvl>
    <w:lvl w:ilvl="5">
      <w:start w:val="1"/>
      <w:numFmt w:val="bullet"/>
      <w:lvlText w:val="▪"/>
      <w:lvlJc w:val="left"/>
      <w:pPr>
        <w:tabs>
          <w:tab w:val="num" w:pos="2860"/>
        </w:tabs>
        <w:ind w:left="2860" w:hanging="360"/>
      </w:pPr>
      <w:rPr>
        <w:rFonts w:ascii="OpenSymbol" w:hAnsi="OpenSymbol" w:cs="OpenSymbol" w:hint="default"/>
        <w:rFonts w:cs="OpenSymbol"/>
      </w:rPr>
    </w:lvl>
    <w:lvl w:ilvl="6">
      <w:start w:val="1"/>
      <w:numFmt w:val="bullet"/>
      <w:lvlText w:val=""/>
      <w:lvlJc w:val="left"/>
      <w:pPr>
        <w:tabs>
          <w:tab w:val="num" w:pos="3220"/>
        </w:tabs>
        <w:ind w:left="3220" w:hanging="360"/>
      </w:pPr>
      <w:rPr>
        <w:rFonts w:ascii="Symbol" w:hAnsi="Symbol" w:cs="Symbol" w:hint="default"/>
        <w:rFonts w:cs="OpenSymbol"/>
      </w:rPr>
    </w:lvl>
    <w:lvl w:ilvl="7">
      <w:start w:val="1"/>
      <w:numFmt w:val="bullet"/>
      <w:lvlText w:val="◦"/>
      <w:lvlJc w:val="left"/>
      <w:pPr>
        <w:tabs>
          <w:tab w:val="num" w:pos="3580"/>
        </w:tabs>
        <w:ind w:left="3580" w:hanging="360"/>
      </w:pPr>
      <w:rPr>
        <w:rFonts w:ascii="OpenSymbol" w:hAnsi="OpenSymbol" w:cs="OpenSymbol" w:hint="default"/>
        <w:rFonts w:cs="OpenSymbol"/>
      </w:rPr>
    </w:lvl>
    <w:lvl w:ilvl="8">
      <w:start w:val="1"/>
      <w:numFmt w:val="bullet"/>
      <w:lvlText w:val="▪"/>
      <w:lvlJc w:val="left"/>
      <w:pPr>
        <w:tabs>
          <w:tab w:val="num" w:pos="3940"/>
        </w:tabs>
        <w:ind w:left="3940" w:hanging="360"/>
      </w:pPr>
      <w:rPr>
        <w:rFonts w:ascii="OpenSymbol" w:hAnsi="OpenSymbol" w:cs="OpenSymbol" w:hint="default"/>
        <w:rFonts w:cs="OpenSymbol"/>
      </w:rPr>
    </w:lvl>
  </w:abstractNum>
  <w:abstractNum w:abstractNumId="4">
    <w:lvl w:ilvl="0">
      <w:start w:val="1"/>
      <w:numFmt w:val="bullet"/>
      <w:lvlText w:val=""/>
      <w:lvlJc w:val="left"/>
      <w:pPr>
        <w:tabs>
          <w:tab w:val="num" w:pos="1060"/>
        </w:tabs>
        <w:ind w:left="1060" w:hanging="360"/>
      </w:pPr>
      <w:rPr>
        <w:rFonts w:ascii="Symbol" w:hAnsi="Symbol" w:cs="Symbol" w:hint="default"/>
        <w:rFonts w:cs="OpenSymbol"/>
      </w:rPr>
    </w:lvl>
    <w:lvl w:ilvl="1">
      <w:start w:val="1"/>
      <w:numFmt w:val="bullet"/>
      <w:lvlText w:val="◦"/>
      <w:lvlJc w:val="left"/>
      <w:pPr>
        <w:tabs>
          <w:tab w:val="num" w:pos="1420"/>
        </w:tabs>
        <w:ind w:left="1420" w:hanging="360"/>
      </w:pPr>
      <w:rPr>
        <w:rFonts w:ascii="OpenSymbol" w:hAnsi="OpenSymbol" w:cs="OpenSymbol" w:hint="default"/>
        <w:rFonts w:cs="OpenSymbol"/>
      </w:rPr>
    </w:lvl>
    <w:lvl w:ilvl="2">
      <w:start w:val="1"/>
      <w:numFmt w:val="bullet"/>
      <w:lvlText w:val="▪"/>
      <w:lvlJc w:val="left"/>
      <w:pPr>
        <w:tabs>
          <w:tab w:val="num" w:pos="1780"/>
        </w:tabs>
        <w:ind w:left="1780" w:hanging="360"/>
      </w:pPr>
      <w:rPr>
        <w:rFonts w:ascii="OpenSymbol" w:hAnsi="OpenSymbol" w:cs="OpenSymbol" w:hint="default"/>
        <w:rFonts w:cs="OpenSymbol"/>
      </w:rPr>
    </w:lvl>
    <w:lvl w:ilvl="3">
      <w:start w:val="1"/>
      <w:numFmt w:val="bullet"/>
      <w:lvlText w:val=""/>
      <w:lvlJc w:val="left"/>
      <w:pPr>
        <w:tabs>
          <w:tab w:val="num" w:pos="2140"/>
        </w:tabs>
        <w:ind w:left="2140" w:hanging="360"/>
      </w:pPr>
      <w:rPr>
        <w:rFonts w:ascii="Symbol" w:hAnsi="Symbol" w:cs="Symbol" w:hint="default"/>
        <w:rFonts w:cs="OpenSymbol"/>
      </w:rPr>
    </w:lvl>
    <w:lvl w:ilvl="4">
      <w:start w:val="1"/>
      <w:numFmt w:val="bullet"/>
      <w:lvlText w:val="◦"/>
      <w:lvlJc w:val="left"/>
      <w:pPr>
        <w:tabs>
          <w:tab w:val="num" w:pos="2500"/>
        </w:tabs>
        <w:ind w:left="2500" w:hanging="360"/>
      </w:pPr>
      <w:rPr>
        <w:rFonts w:ascii="OpenSymbol" w:hAnsi="OpenSymbol" w:cs="OpenSymbol" w:hint="default"/>
        <w:rFonts w:cs="OpenSymbol"/>
      </w:rPr>
    </w:lvl>
    <w:lvl w:ilvl="5">
      <w:start w:val="1"/>
      <w:numFmt w:val="bullet"/>
      <w:lvlText w:val="▪"/>
      <w:lvlJc w:val="left"/>
      <w:pPr>
        <w:tabs>
          <w:tab w:val="num" w:pos="2860"/>
        </w:tabs>
        <w:ind w:left="2860" w:hanging="360"/>
      </w:pPr>
      <w:rPr>
        <w:rFonts w:ascii="OpenSymbol" w:hAnsi="OpenSymbol" w:cs="OpenSymbol" w:hint="default"/>
        <w:rFonts w:cs="OpenSymbol"/>
      </w:rPr>
    </w:lvl>
    <w:lvl w:ilvl="6">
      <w:start w:val="1"/>
      <w:numFmt w:val="bullet"/>
      <w:lvlText w:val=""/>
      <w:lvlJc w:val="left"/>
      <w:pPr>
        <w:tabs>
          <w:tab w:val="num" w:pos="3220"/>
        </w:tabs>
        <w:ind w:left="3220" w:hanging="360"/>
      </w:pPr>
      <w:rPr>
        <w:rFonts w:ascii="Symbol" w:hAnsi="Symbol" w:cs="Symbol" w:hint="default"/>
        <w:rFonts w:cs="OpenSymbol"/>
      </w:rPr>
    </w:lvl>
    <w:lvl w:ilvl="7">
      <w:start w:val="1"/>
      <w:numFmt w:val="bullet"/>
      <w:lvlText w:val="◦"/>
      <w:lvlJc w:val="left"/>
      <w:pPr>
        <w:tabs>
          <w:tab w:val="num" w:pos="3580"/>
        </w:tabs>
        <w:ind w:left="3580" w:hanging="360"/>
      </w:pPr>
      <w:rPr>
        <w:rFonts w:ascii="OpenSymbol" w:hAnsi="OpenSymbol" w:cs="OpenSymbol" w:hint="default"/>
        <w:rFonts w:cs="OpenSymbol"/>
      </w:rPr>
    </w:lvl>
    <w:lvl w:ilvl="8">
      <w:start w:val="1"/>
      <w:numFmt w:val="bullet"/>
      <w:lvlText w:val="▪"/>
      <w:lvlJc w:val="left"/>
      <w:pPr>
        <w:tabs>
          <w:tab w:val="num" w:pos="3940"/>
        </w:tabs>
        <w:ind w:left="394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5283"/>
        </w:tabs>
        <w:ind w:left="5283" w:hanging="360"/>
      </w:pPr>
      <w:rPr>
        <w:rFonts w:ascii="Symbol" w:hAnsi="Symbol" w:cs="Symbol" w:hint="default"/>
        <w:rFonts w:cs="OpenSymbol"/>
      </w:rPr>
    </w:lvl>
    <w:lvl w:ilvl="1">
      <w:start w:val="1"/>
      <w:numFmt w:val="bullet"/>
      <w:lvlText w:val="◦"/>
      <w:lvlJc w:val="left"/>
      <w:pPr>
        <w:tabs>
          <w:tab w:val="num" w:pos="5643"/>
        </w:tabs>
        <w:ind w:left="5643" w:hanging="360"/>
      </w:pPr>
      <w:rPr>
        <w:rFonts w:ascii="OpenSymbol" w:hAnsi="OpenSymbol" w:cs="OpenSymbol" w:hint="default"/>
        <w:rFonts w:cs="OpenSymbol"/>
      </w:rPr>
    </w:lvl>
    <w:lvl w:ilvl="2">
      <w:start w:val="1"/>
      <w:numFmt w:val="bullet"/>
      <w:lvlText w:val="▪"/>
      <w:lvlJc w:val="left"/>
      <w:pPr>
        <w:tabs>
          <w:tab w:val="num" w:pos="6003"/>
        </w:tabs>
        <w:ind w:left="6003" w:hanging="360"/>
      </w:pPr>
      <w:rPr>
        <w:rFonts w:ascii="OpenSymbol" w:hAnsi="OpenSymbol" w:cs="OpenSymbol" w:hint="default"/>
        <w:rFonts w:cs="OpenSymbol"/>
      </w:rPr>
    </w:lvl>
    <w:lvl w:ilvl="3">
      <w:start w:val="1"/>
      <w:numFmt w:val="bullet"/>
      <w:lvlText w:val=""/>
      <w:lvlJc w:val="left"/>
      <w:pPr>
        <w:tabs>
          <w:tab w:val="num" w:pos="6363"/>
        </w:tabs>
        <w:ind w:left="6363" w:hanging="360"/>
      </w:pPr>
      <w:rPr>
        <w:rFonts w:ascii="Symbol" w:hAnsi="Symbol" w:cs="Symbol" w:hint="default"/>
        <w:rFonts w:cs="OpenSymbol"/>
      </w:rPr>
    </w:lvl>
    <w:lvl w:ilvl="4">
      <w:start w:val="1"/>
      <w:numFmt w:val="bullet"/>
      <w:lvlText w:val="◦"/>
      <w:lvlJc w:val="left"/>
      <w:pPr>
        <w:tabs>
          <w:tab w:val="num" w:pos="6723"/>
        </w:tabs>
        <w:ind w:left="6723" w:hanging="360"/>
      </w:pPr>
      <w:rPr>
        <w:rFonts w:ascii="OpenSymbol" w:hAnsi="OpenSymbol" w:cs="OpenSymbol" w:hint="default"/>
        <w:rFonts w:cs="OpenSymbol"/>
      </w:rPr>
    </w:lvl>
    <w:lvl w:ilvl="5">
      <w:start w:val="1"/>
      <w:numFmt w:val="bullet"/>
      <w:lvlText w:val="▪"/>
      <w:lvlJc w:val="left"/>
      <w:pPr>
        <w:tabs>
          <w:tab w:val="num" w:pos="7083"/>
        </w:tabs>
        <w:ind w:left="7083" w:hanging="360"/>
      </w:pPr>
      <w:rPr>
        <w:rFonts w:ascii="OpenSymbol" w:hAnsi="OpenSymbol" w:cs="OpenSymbol" w:hint="default"/>
        <w:rFonts w:cs="OpenSymbol"/>
      </w:rPr>
    </w:lvl>
    <w:lvl w:ilvl="6">
      <w:start w:val="1"/>
      <w:numFmt w:val="bullet"/>
      <w:lvlText w:val=""/>
      <w:lvlJc w:val="left"/>
      <w:pPr>
        <w:tabs>
          <w:tab w:val="num" w:pos="7443"/>
        </w:tabs>
        <w:ind w:left="7443" w:hanging="360"/>
      </w:pPr>
      <w:rPr>
        <w:rFonts w:ascii="Symbol" w:hAnsi="Symbol" w:cs="Symbol" w:hint="default"/>
        <w:rFonts w:cs="OpenSymbol"/>
      </w:rPr>
    </w:lvl>
    <w:lvl w:ilvl="7">
      <w:start w:val="1"/>
      <w:numFmt w:val="bullet"/>
      <w:lvlText w:val="◦"/>
      <w:lvlJc w:val="left"/>
      <w:pPr>
        <w:tabs>
          <w:tab w:val="num" w:pos="7803"/>
        </w:tabs>
        <w:ind w:left="7803" w:hanging="360"/>
      </w:pPr>
      <w:rPr>
        <w:rFonts w:ascii="OpenSymbol" w:hAnsi="OpenSymbol" w:cs="OpenSymbol" w:hint="default"/>
        <w:rFonts w:cs="OpenSymbol"/>
      </w:rPr>
    </w:lvl>
    <w:lvl w:ilvl="8">
      <w:start w:val="1"/>
      <w:numFmt w:val="bullet"/>
      <w:lvlText w:val="▪"/>
      <w:lvlJc w:val="left"/>
      <w:pPr>
        <w:tabs>
          <w:tab w:val="num" w:pos="8163"/>
        </w:tabs>
        <w:ind w:left="8163"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77"/>
        </w:tabs>
        <w:ind w:left="777" w:hanging="360"/>
      </w:pPr>
      <w:rPr>
        <w:rFonts w:ascii="Symbol" w:hAnsi="Symbol" w:cs="Symbol" w:hint="default"/>
        <w:rFonts w:cs="OpenSymbol"/>
      </w:rPr>
    </w:lvl>
    <w:lvl w:ilvl="1">
      <w:start w:val="1"/>
      <w:numFmt w:val="bullet"/>
      <w:lvlText w:val="◦"/>
      <w:lvlJc w:val="left"/>
      <w:pPr>
        <w:tabs>
          <w:tab w:val="num" w:pos="1137"/>
        </w:tabs>
        <w:ind w:left="1137" w:hanging="360"/>
      </w:pPr>
      <w:rPr>
        <w:rFonts w:ascii="OpenSymbol" w:hAnsi="OpenSymbol" w:cs="OpenSymbol" w:hint="default"/>
        <w:rFonts w:cs="OpenSymbol"/>
      </w:rPr>
    </w:lvl>
    <w:lvl w:ilvl="2">
      <w:start w:val="1"/>
      <w:numFmt w:val="bullet"/>
      <w:lvlText w:val="▪"/>
      <w:lvlJc w:val="left"/>
      <w:pPr>
        <w:tabs>
          <w:tab w:val="num" w:pos="1497"/>
        </w:tabs>
        <w:ind w:left="1497" w:hanging="360"/>
      </w:pPr>
      <w:rPr>
        <w:rFonts w:ascii="OpenSymbol" w:hAnsi="OpenSymbol" w:cs="OpenSymbol" w:hint="default"/>
        <w:rFonts w:cs="OpenSymbol"/>
      </w:rPr>
    </w:lvl>
    <w:lvl w:ilvl="3">
      <w:start w:val="1"/>
      <w:numFmt w:val="bullet"/>
      <w:lvlText w:val=""/>
      <w:lvlJc w:val="left"/>
      <w:pPr>
        <w:tabs>
          <w:tab w:val="num" w:pos="1857"/>
        </w:tabs>
        <w:ind w:left="1857" w:hanging="360"/>
      </w:pPr>
      <w:rPr>
        <w:rFonts w:ascii="Symbol" w:hAnsi="Symbol" w:cs="Symbol" w:hint="default"/>
        <w:rFonts w:cs="OpenSymbol"/>
      </w:rPr>
    </w:lvl>
    <w:lvl w:ilvl="4">
      <w:start w:val="1"/>
      <w:numFmt w:val="bullet"/>
      <w:lvlText w:val="◦"/>
      <w:lvlJc w:val="left"/>
      <w:pPr>
        <w:tabs>
          <w:tab w:val="num" w:pos="2217"/>
        </w:tabs>
        <w:ind w:left="2217" w:hanging="360"/>
      </w:pPr>
      <w:rPr>
        <w:rFonts w:ascii="OpenSymbol" w:hAnsi="OpenSymbol" w:cs="OpenSymbol" w:hint="default"/>
        <w:rFonts w:cs="OpenSymbol"/>
      </w:rPr>
    </w:lvl>
    <w:lvl w:ilvl="5">
      <w:start w:val="1"/>
      <w:numFmt w:val="bullet"/>
      <w:lvlText w:val="▪"/>
      <w:lvlJc w:val="left"/>
      <w:pPr>
        <w:tabs>
          <w:tab w:val="num" w:pos="2577"/>
        </w:tabs>
        <w:ind w:left="2577" w:hanging="360"/>
      </w:pPr>
      <w:rPr>
        <w:rFonts w:ascii="OpenSymbol" w:hAnsi="OpenSymbol" w:cs="OpenSymbol" w:hint="default"/>
        <w:rFonts w:cs="OpenSymbol"/>
      </w:rPr>
    </w:lvl>
    <w:lvl w:ilvl="6">
      <w:start w:val="1"/>
      <w:numFmt w:val="bullet"/>
      <w:lvlText w:val=""/>
      <w:lvlJc w:val="left"/>
      <w:pPr>
        <w:tabs>
          <w:tab w:val="num" w:pos="2937"/>
        </w:tabs>
        <w:ind w:left="2937" w:hanging="360"/>
      </w:pPr>
      <w:rPr>
        <w:rFonts w:ascii="Symbol" w:hAnsi="Symbol" w:cs="Symbol" w:hint="default"/>
        <w:rFonts w:cs="OpenSymbol"/>
      </w:rPr>
    </w:lvl>
    <w:lvl w:ilvl="7">
      <w:start w:val="1"/>
      <w:numFmt w:val="bullet"/>
      <w:lvlText w:val="◦"/>
      <w:lvlJc w:val="left"/>
      <w:pPr>
        <w:tabs>
          <w:tab w:val="num" w:pos="3297"/>
        </w:tabs>
        <w:ind w:left="3297" w:hanging="360"/>
      </w:pPr>
      <w:rPr>
        <w:rFonts w:ascii="OpenSymbol" w:hAnsi="OpenSymbol" w:cs="OpenSymbol" w:hint="default"/>
        <w:rFonts w:cs="OpenSymbol"/>
      </w:rPr>
    </w:lvl>
    <w:lvl w:ilvl="8">
      <w:start w:val="1"/>
      <w:numFmt w:val="bullet"/>
      <w:lvlText w:val="▪"/>
      <w:lvlJc w:val="left"/>
      <w:pPr>
        <w:tabs>
          <w:tab w:val="num" w:pos="3657"/>
        </w:tabs>
        <w:ind w:left="3657" w:hanging="360"/>
      </w:pPr>
      <w:rPr>
        <w:rFonts w:ascii="OpenSymbol" w:hAnsi="OpenSymbol" w:cs="OpenSymbol" w:hint="default"/>
        <w:rFonts w:cs="OpenSymbol"/>
      </w:rPr>
    </w:lvl>
  </w:abstractNum>
  <w:abstractNum w:abstractNumId="16">
    <w:lvl w:ilvl="0">
      <w:start w:val="1"/>
      <w:numFmt w:val="bullet"/>
      <w:lvlText w:val=""/>
      <w:lvlJc w:val="left"/>
      <w:pPr>
        <w:tabs>
          <w:tab w:val="num" w:pos="1060"/>
        </w:tabs>
        <w:ind w:left="1060" w:hanging="360"/>
      </w:pPr>
      <w:rPr>
        <w:rFonts w:ascii="Symbol" w:hAnsi="Symbol" w:cs="Symbol" w:hint="default"/>
        <w:rFonts w:cs="OpenSymbol"/>
      </w:rPr>
    </w:lvl>
    <w:lvl w:ilvl="1">
      <w:start w:val="1"/>
      <w:numFmt w:val="bullet"/>
      <w:lvlText w:val="◦"/>
      <w:lvlJc w:val="left"/>
      <w:pPr>
        <w:tabs>
          <w:tab w:val="num" w:pos="1420"/>
        </w:tabs>
        <w:ind w:left="1420" w:hanging="360"/>
      </w:pPr>
      <w:rPr>
        <w:rFonts w:ascii="OpenSymbol" w:hAnsi="OpenSymbol" w:cs="OpenSymbol" w:hint="default"/>
        <w:rFonts w:cs="OpenSymbol"/>
      </w:rPr>
    </w:lvl>
    <w:lvl w:ilvl="2">
      <w:start w:val="1"/>
      <w:numFmt w:val="bullet"/>
      <w:lvlText w:val="▪"/>
      <w:lvlJc w:val="left"/>
      <w:pPr>
        <w:tabs>
          <w:tab w:val="num" w:pos="1780"/>
        </w:tabs>
        <w:ind w:left="1780" w:hanging="360"/>
      </w:pPr>
      <w:rPr>
        <w:rFonts w:ascii="OpenSymbol" w:hAnsi="OpenSymbol" w:cs="OpenSymbol" w:hint="default"/>
        <w:rFonts w:cs="OpenSymbol"/>
      </w:rPr>
    </w:lvl>
    <w:lvl w:ilvl="3">
      <w:start w:val="1"/>
      <w:numFmt w:val="bullet"/>
      <w:lvlText w:val=""/>
      <w:lvlJc w:val="left"/>
      <w:pPr>
        <w:tabs>
          <w:tab w:val="num" w:pos="2140"/>
        </w:tabs>
        <w:ind w:left="2140" w:hanging="360"/>
      </w:pPr>
      <w:rPr>
        <w:rFonts w:ascii="Symbol" w:hAnsi="Symbol" w:cs="Symbol" w:hint="default"/>
        <w:rFonts w:cs="OpenSymbol"/>
      </w:rPr>
    </w:lvl>
    <w:lvl w:ilvl="4">
      <w:start w:val="1"/>
      <w:numFmt w:val="bullet"/>
      <w:lvlText w:val="◦"/>
      <w:lvlJc w:val="left"/>
      <w:pPr>
        <w:tabs>
          <w:tab w:val="num" w:pos="2500"/>
        </w:tabs>
        <w:ind w:left="2500" w:hanging="360"/>
      </w:pPr>
      <w:rPr>
        <w:rFonts w:ascii="OpenSymbol" w:hAnsi="OpenSymbol" w:cs="OpenSymbol" w:hint="default"/>
        <w:rFonts w:cs="OpenSymbol"/>
      </w:rPr>
    </w:lvl>
    <w:lvl w:ilvl="5">
      <w:start w:val="1"/>
      <w:numFmt w:val="bullet"/>
      <w:lvlText w:val="▪"/>
      <w:lvlJc w:val="left"/>
      <w:pPr>
        <w:tabs>
          <w:tab w:val="num" w:pos="2860"/>
        </w:tabs>
        <w:ind w:left="2860" w:hanging="360"/>
      </w:pPr>
      <w:rPr>
        <w:rFonts w:ascii="OpenSymbol" w:hAnsi="OpenSymbol" w:cs="OpenSymbol" w:hint="default"/>
        <w:rFonts w:cs="OpenSymbol"/>
      </w:rPr>
    </w:lvl>
    <w:lvl w:ilvl="6">
      <w:start w:val="1"/>
      <w:numFmt w:val="bullet"/>
      <w:lvlText w:val=""/>
      <w:lvlJc w:val="left"/>
      <w:pPr>
        <w:tabs>
          <w:tab w:val="num" w:pos="3220"/>
        </w:tabs>
        <w:ind w:left="3220" w:hanging="360"/>
      </w:pPr>
      <w:rPr>
        <w:rFonts w:ascii="Symbol" w:hAnsi="Symbol" w:cs="Symbol" w:hint="default"/>
        <w:rFonts w:cs="OpenSymbol"/>
      </w:rPr>
    </w:lvl>
    <w:lvl w:ilvl="7">
      <w:start w:val="1"/>
      <w:numFmt w:val="bullet"/>
      <w:lvlText w:val="◦"/>
      <w:lvlJc w:val="left"/>
      <w:pPr>
        <w:tabs>
          <w:tab w:val="num" w:pos="3580"/>
        </w:tabs>
        <w:ind w:left="3580" w:hanging="360"/>
      </w:pPr>
      <w:rPr>
        <w:rFonts w:ascii="OpenSymbol" w:hAnsi="OpenSymbol" w:cs="OpenSymbol" w:hint="default"/>
        <w:rFonts w:cs="OpenSymbol"/>
      </w:rPr>
    </w:lvl>
    <w:lvl w:ilvl="8">
      <w:start w:val="1"/>
      <w:numFmt w:val="bullet"/>
      <w:lvlText w:val="▪"/>
      <w:lvlJc w:val="left"/>
      <w:pPr>
        <w:tabs>
          <w:tab w:val="num" w:pos="3940"/>
        </w:tabs>
        <w:ind w:left="394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明朝" w:cs="Lucida Sans"/>
        <w:kern w:val="2"/>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ＭＳ 明朝" w:cs="Lucida Sans"/>
      <w:color w:val="00000A"/>
      <w:kern w:val="2"/>
      <w:sz w:val="24"/>
      <w:szCs w:val="24"/>
      <w:lang w:val="en-US" w:eastAsia="ja-JP" w:bidi="hi-IN"/>
    </w:rPr>
  </w:style>
  <w:style w:type="paragraph" w:styleId="1">
    <w:name w:val="Heading 1"/>
    <w:basedOn w:val="Style14"/>
    <w:qFormat/>
    <w:pPr>
      <w:numPr>
        <w:ilvl w:val="0"/>
        <w:numId w:val="1"/>
      </w:numPr>
      <w:spacing w:before="240" w:after="120"/>
      <w:outlineLvl w:val="0"/>
    </w:pPr>
    <w:rPr>
      <w:b/>
      <w:bCs/>
      <w:sz w:val="36"/>
      <w:szCs w:val="36"/>
    </w:rPr>
  </w:style>
  <w:style w:type="paragraph" w:styleId="2">
    <w:name w:val="Heading 2"/>
    <w:basedOn w:val="Style14"/>
    <w:qFormat/>
    <w:pPr>
      <w:numPr>
        <w:ilvl w:val="1"/>
        <w:numId w:val="1"/>
      </w:numPr>
      <w:spacing w:before="200" w:after="120"/>
      <w:outlineLvl w:val="1"/>
    </w:pPr>
    <w:rPr>
      <w:b/>
      <w:bCs/>
      <w:sz w:val="32"/>
      <w:szCs w:val="32"/>
    </w:rPr>
  </w:style>
  <w:style w:type="paragraph" w:styleId="3">
    <w:name w:val="Heading 3"/>
    <w:basedOn w:val="Style14"/>
    <w:qFormat/>
    <w:pPr>
      <w:numPr>
        <w:ilvl w:val="2"/>
        <w:numId w:val="1"/>
      </w:numPr>
      <w:spacing w:before="140" w:after="120"/>
      <w:outlineLvl w:val="2"/>
    </w:pPr>
    <w:rPr>
      <w:b/>
      <w:bCs/>
      <w:sz w:val="28"/>
      <w:szCs w:val="28"/>
    </w:rPr>
  </w:style>
  <w:style w:type="character" w:styleId="Style11">
    <w:name w:val="インターネットリンク"/>
    <w:rPr>
      <w:color w:val="000080"/>
      <w:u w:val="single"/>
      <w:lang w:val="zxx" w:eastAsia="zxx" w:bidi="zxx"/>
    </w:rPr>
  </w:style>
  <w:style w:type="character" w:styleId="ListLabel1">
    <w:name w:val="ListLabel 1"/>
    <w:qFormat/>
    <w:rPr/>
  </w:style>
  <w:style w:type="character" w:styleId="Style12">
    <w:name w:val="箇条書き"/>
    <w:qFormat/>
    <w:rPr>
      <w:rFonts w:ascii="OpenSymbol" w:hAnsi="OpenSymbol" w:eastAsia="OpenSymbol" w:cs="OpenSymbol"/>
    </w:rPr>
  </w:style>
  <w:style w:type="character" w:styleId="Style13">
    <w:name w:val="番号付け記号"/>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style>
  <w:style w:type="paragraph" w:styleId="Style14">
    <w:name w:val="見出し"/>
    <w:basedOn w:val="Normal"/>
    <w:next w:val="Style15"/>
    <w:qFormat/>
    <w:pPr>
      <w:keepNext w:val="true"/>
      <w:spacing w:before="240" w:after="120"/>
    </w:pPr>
    <w:rPr>
      <w:rFonts w:ascii="Liberation Sans" w:hAnsi="Liberation Sans" w:eastAsia="ＭＳ ゴシック"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索引"/>
    <w:basedOn w:val="Normal"/>
    <w:qFormat/>
    <w:pPr>
      <w:suppressLineNumbers/>
    </w:pPr>
    <w:rPr>
      <w:rFonts w:cs="Lucida Sans"/>
    </w:rPr>
  </w:style>
  <w:style w:type="paragraph" w:styleId="Style19">
    <w:name w:val="Title"/>
    <w:basedOn w:val="Style14"/>
    <w:qFormat/>
    <w:pPr>
      <w:jc w:val="center"/>
    </w:pPr>
    <w:rPr>
      <w:b/>
      <w:bCs/>
      <w:sz w:val="56"/>
      <w:szCs w:val="56"/>
    </w:rPr>
  </w:style>
  <w:style w:type="paragraph" w:styleId="3a">
    <w:name w:val="見出し 3a"/>
    <w:basedOn w:val="3"/>
    <w:qFormat/>
    <w:pPr>
      <w:keepNext w:val="true"/>
      <w:widowControl/>
      <w:numPr>
        <w:ilvl w:val="0"/>
        <w:numId w:val="0"/>
      </w:numPr>
      <w:tabs>
        <w:tab w:val="left" w:pos="675" w:leader="none"/>
      </w:tabs>
      <w:bidi w:val="0"/>
      <w:spacing w:before="140" w:after="120"/>
      <w:ind w:left="510" w:right="0" w:hanging="170"/>
      <w:jc w:val="left"/>
      <w:outlineLvl w:val="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horv/PSMou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docs.microsoft.com/ja-jp/dotnet/standard/base-types/regular-expression-language-quick-reference" TargetMode="External"/><Relationship Id="rId10" Type="http://schemas.openxmlformats.org/officeDocument/2006/relationships/image" Target="media/image7.png"/><Relationship Id="rId11" Type="http://schemas.openxmlformats.org/officeDocument/2006/relationships/hyperlink" Target="https://github.com/tesseract-ocr/tessdata/blob/master/eng.traineddata"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LibreOffice/6.0.3.2$Windows_X86_64 LibreOffice_project/8f48d515416608e3a835360314dac7e47fd0b821</Application>
  <Pages>7</Pages>
  <Words>2732</Words>
  <Characters>4015</Characters>
  <CharactersWithSpaces>4191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2018-12-31T17:17:03Z</dcterms:created>
  <dc:creator/>
  <dc:description/>
  <dc:language>ja-JP</dc:language>
  <cp:lastModifiedBy/>
  <dcterms:modified xsi:type="dcterms:W3CDTF">2019-01-04T01:05:43Z</dcterms:modified>
  <cp:revision>4</cp:revision>
  <dc:subject/>
  <dc:title/>
</cp:coreProperties>
</file>