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98" w:rsidRDefault="00EE204C" w:rsidP="000B7698">
      <w:pPr>
        <w:jc w:val="center"/>
        <w:rPr>
          <w:rFonts w:ascii="標楷體" w:eastAsia="標楷體" w:hAnsi="標楷體"/>
          <w:b/>
          <w:sz w:val="28"/>
          <w:szCs w:val="28"/>
        </w:rPr>
      </w:pPr>
      <w:r>
        <w:rPr>
          <w:rFonts w:ascii="Arial" w:eastAsia="標楷體" w:hAnsi="標楷體" w:cs="Arial" w:hint="eastAsia"/>
          <w:b/>
          <w:bCs/>
          <w:sz w:val="32"/>
          <w:szCs w:val="32"/>
        </w:rPr>
        <w:t>軟體品質管理</w:t>
      </w:r>
      <w:r w:rsidR="000B7698">
        <w:rPr>
          <w:rFonts w:ascii="Arial" w:eastAsia="標楷體" w:hAnsi="標楷體" w:cs="Arial" w:hint="eastAsia"/>
          <w:b/>
          <w:bCs/>
          <w:sz w:val="32"/>
          <w:szCs w:val="32"/>
        </w:rPr>
        <w:t>專案報告</w:t>
      </w:r>
    </w:p>
    <w:p w:rsidR="000B7698" w:rsidRPr="00B96D71" w:rsidRDefault="00AF6939" w:rsidP="000B7698">
      <w:pPr>
        <w:pStyle w:val="a3"/>
        <w:tabs>
          <w:tab w:val="clear" w:pos="0"/>
          <w:tab w:val="clear" w:pos="360"/>
          <w:tab w:val="left" w:pos="2987"/>
        </w:tabs>
        <w:ind w:left="0" w:rightChars="18" w:right="43" w:firstLine="0"/>
        <w:jc w:val="center"/>
        <w:outlineLvl w:val="9"/>
        <w:rPr>
          <w:rFonts w:ascii="標楷體" w:eastAsia="標楷體" w:hAnsi="標楷體"/>
        </w:rPr>
      </w:pPr>
      <w:r w:rsidRPr="00D117C8">
        <w:rPr>
          <w:rFonts w:ascii="標楷體" w:eastAsia="標楷體" w:hAnsi="標楷體" w:hint="eastAsia"/>
          <w:bCs/>
        </w:rPr>
        <w:t>美膚諮詢</w:t>
      </w:r>
      <w:r>
        <w:rPr>
          <w:rFonts w:ascii="標楷體" w:eastAsia="標楷體" w:hAnsi="標楷體" w:hint="eastAsia"/>
          <w:bCs/>
          <w:lang w:eastAsia="zh-HK"/>
        </w:rPr>
        <w:t>機器人</w:t>
      </w:r>
    </w:p>
    <w:p w:rsidR="000B7698" w:rsidRDefault="000B7698" w:rsidP="000B7698">
      <w:pPr>
        <w:snapToGrid w:val="0"/>
        <w:jc w:val="center"/>
        <w:rPr>
          <w:rFonts w:ascii="標楷體" w:eastAsia="標楷體" w:hAnsi="標楷體" w:cs="Arial"/>
          <w:color w:val="000000" w:themeColor="text1"/>
        </w:rPr>
      </w:pPr>
      <w:r w:rsidRPr="00B96D71">
        <w:rPr>
          <w:rFonts w:ascii="標楷體" w:eastAsia="標楷體" w:hAnsi="標楷體" w:cs="Arial" w:hint="eastAsia"/>
          <w:color w:val="000000" w:themeColor="text1"/>
        </w:rPr>
        <w:t xml:space="preserve"> 趙伯元</w:t>
      </w:r>
    </w:p>
    <w:p w:rsidR="00D117C8" w:rsidRPr="00B96D71" w:rsidRDefault="00D117C8" w:rsidP="000B7698">
      <w:pPr>
        <w:snapToGrid w:val="0"/>
        <w:jc w:val="center"/>
        <w:rPr>
          <w:rFonts w:ascii="標楷體" w:eastAsia="標楷體" w:hAnsi="標楷體" w:cs="Arial"/>
          <w:color w:val="000000" w:themeColor="text1"/>
        </w:rPr>
      </w:pPr>
    </w:p>
    <w:p w:rsidR="00FC1838" w:rsidRDefault="00FC1838" w:rsidP="000B7698">
      <w:pPr>
        <w:snapToGrid w:val="0"/>
        <w:rPr>
          <w:rFonts w:ascii="標楷體" w:eastAsia="標楷體" w:hAnsi="標楷體" w:cs="Arial"/>
          <w:b/>
        </w:rPr>
      </w:pPr>
      <w:r w:rsidRPr="00FC1838">
        <w:rPr>
          <w:rFonts w:ascii="標楷體" w:eastAsia="標楷體" w:hAnsi="標楷體" w:cs="Arial" w:hint="eastAsia"/>
          <w:b/>
        </w:rPr>
        <w:t>系統架構圖</w:t>
      </w:r>
    </w:p>
    <w:p w:rsidR="00C361CB" w:rsidRPr="00C361CB" w:rsidRDefault="00C361CB" w:rsidP="00C361CB">
      <w:pPr>
        <w:snapToGrid w:val="0"/>
        <w:jc w:val="both"/>
        <w:rPr>
          <w:rFonts w:ascii="標楷體" w:eastAsia="標楷體" w:hAnsi="標楷體" w:cs="Arial" w:hint="eastAsia"/>
        </w:rPr>
      </w:pPr>
      <w:r>
        <w:rPr>
          <w:rFonts w:ascii="標楷體" w:eastAsia="標楷體" w:hAnsi="標楷體" w:cs="Arial" w:hint="eastAsia"/>
        </w:rPr>
        <w:t xml:space="preserve">　　</w:t>
      </w:r>
      <w:r w:rsidRPr="00C361CB">
        <w:rPr>
          <w:rFonts w:ascii="標楷體" w:eastAsia="標楷體" w:hAnsi="標楷體" w:cs="Arial" w:hint="eastAsia"/>
        </w:rPr>
        <w:t>美膚諮詢機器人是一個幫助懶人，提供保養臉部皮膚知識技巧的好幫手，藉由Line平台的聊天機器人，依照每日所在地的溫度、濕度、PM2.5及紫外線指數來提供專屬戶外氣候的保養意見；使用者也能輸入一些關鍵字來查詢保養問題，這樣的主動被動式資料互動模式，提高使用者對本系統的黏著度。美膚諮詢機器人的系統架構圖如</w:t>
      </w:r>
      <w:r>
        <w:rPr>
          <w:rFonts w:ascii="標楷體" w:eastAsia="標楷體" w:hAnsi="標楷體" w:cs="Arial" w:hint="eastAsia"/>
          <w:lang w:eastAsia="zh-HK"/>
        </w:rPr>
        <w:t>下</w:t>
      </w:r>
      <w:r w:rsidRPr="00C361CB">
        <w:rPr>
          <w:rFonts w:ascii="標楷體" w:eastAsia="標楷體" w:hAnsi="標楷體" w:cs="Arial" w:hint="eastAsia"/>
        </w:rPr>
        <w:t>圖所示。</w:t>
      </w:r>
    </w:p>
    <w:p w:rsidR="00C361CB" w:rsidRPr="00C361CB" w:rsidRDefault="00C361CB" w:rsidP="00C361CB">
      <w:pPr>
        <w:snapToGrid w:val="0"/>
        <w:jc w:val="both"/>
        <w:rPr>
          <w:rFonts w:ascii="標楷體" w:eastAsia="標楷體" w:hAnsi="標楷體" w:cs="Arial" w:hint="eastAsia"/>
        </w:rPr>
      </w:pPr>
      <w:r w:rsidRPr="00C361CB">
        <w:rPr>
          <w:rFonts w:ascii="標楷體" w:eastAsia="標楷體" w:hAnsi="標楷體" w:cs="Arial" w:hint="eastAsia"/>
        </w:rPr>
        <w:t xml:space="preserve">　　若收集全台天氣的資料設備，由本案自行設計感測模組及硬體的話，其收集成本及時間太久也很困難。所以本系統結合公部門所提供的開放資料庫進行資料串接，由氣象資料開放平台及環境資源資料開放平臺提供的資料欄位及串接API格式後，本系統Server即可取得使用者所在地的溫度、濕度、PM2.5及紫外線指數。</w:t>
      </w:r>
    </w:p>
    <w:p w:rsidR="00FC1838" w:rsidRDefault="002D0DF8" w:rsidP="000B7698">
      <w:pPr>
        <w:snapToGrid w:val="0"/>
        <w:rPr>
          <w:rFonts w:ascii="標楷體" w:eastAsia="標楷體" w:hAnsi="標楷體" w:cs="Arial"/>
          <w:b/>
        </w:rPr>
      </w:pPr>
      <w:r w:rsidRPr="002D0DF8">
        <w:rPr>
          <w:rFonts w:ascii="標楷體" w:eastAsia="標楷體" w:hAnsi="標楷體" w:cs="Arial"/>
          <w:b/>
          <w:noProof/>
        </w:rPr>
        <w:drawing>
          <wp:inline distT="0" distB="0" distL="0" distR="0" wp14:anchorId="1E5777AD" wp14:editId="1C96F1E1">
            <wp:extent cx="5274310" cy="2754972"/>
            <wp:effectExtent l="0" t="0" r="254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9098" t="36163" r="19515" b="14426"/>
                    <a:stretch/>
                  </pic:blipFill>
                  <pic:spPr bwMode="auto">
                    <a:xfrm>
                      <a:off x="0" y="0"/>
                      <a:ext cx="5274310" cy="2754972"/>
                    </a:xfrm>
                    <a:prstGeom prst="rect">
                      <a:avLst/>
                    </a:prstGeom>
                    <a:noFill/>
                    <a:ln>
                      <a:noFill/>
                    </a:ln>
                    <a:extLst/>
                  </pic:spPr>
                </pic:pic>
              </a:graphicData>
            </a:graphic>
          </wp:inline>
        </w:drawing>
      </w:r>
    </w:p>
    <w:p w:rsidR="00967888" w:rsidRDefault="00967888" w:rsidP="000B7698">
      <w:pPr>
        <w:snapToGrid w:val="0"/>
        <w:rPr>
          <w:rFonts w:ascii="標楷體" w:eastAsia="標楷體" w:hAnsi="標楷體" w:cs="Arial"/>
          <w:b/>
        </w:rPr>
      </w:pPr>
    </w:p>
    <w:p w:rsidR="00FC1838" w:rsidRDefault="00FC1838" w:rsidP="000B7698">
      <w:pPr>
        <w:snapToGrid w:val="0"/>
        <w:rPr>
          <w:rFonts w:ascii="標楷體" w:eastAsia="標楷體" w:hAnsi="標楷體" w:cs="Arial"/>
          <w:b/>
        </w:rPr>
      </w:pPr>
    </w:p>
    <w:p w:rsidR="00D117C8" w:rsidRDefault="00FC1838" w:rsidP="000B7698">
      <w:pPr>
        <w:snapToGrid w:val="0"/>
        <w:rPr>
          <w:rFonts w:ascii="標楷體" w:eastAsia="標楷體" w:hAnsi="標楷體" w:cs="Arial"/>
          <w:b/>
        </w:rPr>
      </w:pPr>
      <w:r w:rsidRPr="00FC1838">
        <w:rPr>
          <w:rFonts w:ascii="標楷體" w:eastAsia="標楷體" w:hAnsi="標楷體" w:cs="Arial" w:hint="eastAsia"/>
          <w:b/>
        </w:rPr>
        <w:t>功能結構圖</w:t>
      </w:r>
    </w:p>
    <w:p w:rsidR="00C361CB" w:rsidRDefault="00C361CB" w:rsidP="00C361CB">
      <w:pPr>
        <w:snapToGrid w:val="0"/>
        <w:jc w:val="both"/>
        <w:rPr>
          <w:rFonts w:cs="Arial" w:hint="eastAsia"/>
          <w:sz w:val="20"/>
        </w:rPr>
      </w:pPr>
      <w:r>
        <w:rPr>
          <w:rFonts w:cs="Arial" w:hint="eastAsia"/>
          <w:sz w:val="20"/>
        </w:rPr>
        <w:t>本專題使用</w:t>
      </w:r>
      <w:r>
        <w:rPr>
          <w:rFonts w:cs="Arial" w:hint="eastAsia"/>
          <w:sz w:val="20"/>
        </w:rPr>
        <w:t>Line Bot</w:t>
      </w:r>
      <w:r>
        <w:rPr>
          <w:rFonts w:cs="Arial" w:hint="eastAsia"/>
          <w:sz w:val="20"/>
        </w:rPr>
        <w:t>平台串接本機</w:t>
      </w:r>
      <w:r>
        <w:rPr>
          <w:rFonts w:cs="Arial" w:hint="eastAsia"/>
          <w:sz w:val="20"/>
        </w:rPr>
        <w:t>Server</w:t>
      </w:r>
      <w:r>
        <w:rPr>
          <w:rFonts w:cs="Arial" w:hint="eastAsia"/>
          <w:sz w:val="20"/>
        </w:rPr>
        <w:t>資料庫做服務，前端</w:t>
      </w:r>
      <w:r>
        <w:rPr>
          <w:rFonts w:cs="Arial" w:hint="eastAsia"/>
          <w:sz w:val="20"/>
        </w:rPr>
        <w:t>Lin Bot</w:t>
      </w:r>
      <w:r>
        <w:rPr>
          <w:rFonts w:cs="Arial" w:hint="eastAsia"/>
          <w:sz w:val="20"/>
        </w:rPr>
        <w:t>平台為資料設定，故本專題系統功能說明以針對後台架構進行說明。針對需求分析規劃出</w:t>
      </w:r>
      <w:r w:rsidRPr="00751FFE">
        <w:rPr>
          <w:rFonts w:cs="Arial" w:hint="eastAsia"/>
          <w:sz w:val="20"/>
        </w:rPr>
        <w:t>系統</w:t>
      </w:r>
      <w:r>
        <w:rPr>
          <w:rFonts w:cs="Arial" w:hint="eastAsia"/>
          <w:sz w:val="20"/>
        </w:rPr>
        <w:t>後台的</w:t>
      </w:r>
      <w:r w:rsidRPr="00751FFE">
        <w:rPr>
          <w:rFonts w:cs="Arial" w:hint="eastAsia"/>
          <w:sz w:val="20"/>
        </w:rPr>
        <w:t>管理</w:t>
      </w:r>
      <w:r>
        <w:rPr>
          <w:rFonts w:cs="Arial" w:hint="eastAsia"/>
          <w:sz w:val="20"/>
        </w:rPr>
        <w:t>功能架構如</w:t>
      </w:r>
      <w:r>
        <w:rPr>
          <w:rFonts w:cs="Arial" w:hint="eastAsia"/>
          <w:sz w:val="20"/>
          <w:lang w:eastAsia="zh-HK"/>
        </w:rPr>
        <w:t>下</w:t>
      </w:r>
      <w:r>
        <w:rPr>
          <w:rFonts w:cs="Arial" w:hint="eastAsia"/>
          <w:sz w:val="20"/>
        </w:rPr>
        <w:t>圖所示，主要分</w:t>
      </w:r>
      <w:r>
        <w:rPr>
          <w:rFonts w:cs="Arial" w:hint="eastAsia"/>
          <w:sz w:val="20"/>
        </w:rPr>
        <w:t>4</w:t>
      </w:r>
      <w:r>
        <w:rPr>
          <w:rFonts w:cs="Arial" w:hint="eastAsia"/>
          <w:sz w:val="20"/>
        </w:rPr>
        <w:t>個主功能：</w:t>
      </w:r>
    </w:p>
    <w:p w:rsidR="00C361CB" w:rsidRDefault="00C361CB" w:rsidP="00C361CB">
      <w:pPr>
        <w:snapToGrid w:val="0"/>
        <w:ind w:leftChars="200" w:left="480"/>
        <w:jc w:val="both"/>
        <w:rPr>
          <w:rFonts w:cs="Arial" w:hint="eastAsia"/>
          <w:sz w:val="20"/>
        </w:rPr>
      </w:pPr>
      <w:r w:rsidRPr="00F937D5">
        <w:rPr>
          <w:rFonts w:cs="Arial" w:hint="eastAsia"/>
          <w:b/>
          <w:sz w:val="20"/>
        </w:rPr>
        <w:t>(1)</w:t>
      </w:r>
      <w:r w:rsidRPr="00F937D5">
        <w:rPr>
          <w:rFonts w:cs="Arial" w:hint="eastAsia"/>
          <w:b/>
          <w:sz w:val="20"/>
        </w:rPr>
        <w:t>使用者管理</w:t>
      </w:r>
      <w:r>
        <w:rPr>
          <w:rFonts w:cs="Arial" w:hint="eastAsia"/>
          <w:sz w:val="20"/>
        </w:rPr>
        <w:t>：記錄使用者</w:t>
      </w:r>
      <w:r>
        <w:rPr>
          <w:rFonts w:cs="Arial" w:hint="eastAsia"/>
          <w:sz w:val="20"/>
        </w:rPr>
        <w:t>Line</w:t>
      </w:r>
      <w:r>
        <w:rPr>
          <w:rFonts w:cs="Arial" w:hint="eastAsia"/>
          <w:sz w:val="20"/>
        </w:rPr>
        <w:t>基本資料如使用者</w:t>
      </w:r>
      <w:r>
        <w:rPr>
          <w:rFonts w:cs="Arial" w:hint="eastAsia"/>
          <w:sz w:val="20"/>
        </w:rPr>
        <w:t>ID</w:t>
      </w:r>
      <w:r>
        <w:rPr>
          <w:rFonts w:cs="Arial" w:hint="eastAsia"/>
          <w:sz w:val="20"/>
        </w:rPr>
        <w:t>、性別、年齡及所在地，另外也會記錄皮膚屬性、保養提醒時間、互動時間、互動次數。</w:t>
      </w:r>
    </w:p>
    <w:p w:rsidR="00C361CB" w:rsidRDefault="00C361CB" w:rsidP="00C361CB">
      <w:pPr>
        <w:snapToGrid w:val="0"/>
        <w:ind w:leftChars="200" w:left="480"/>
        <w:jc w:val="both"/>
        <w:rPr>
          <w:rFonts w:cs="Arial" w:hint="eastAsia"/>
          <w:sz w:val="20"/>
        </w:rPr>
      </w:pPr>
      <w:r w:rsidRPr="00F937D5">
        <w:rPr>
          <w:rFonts w:cs="Arial" w:hint="eastAsia"/>
          <w:b/>
          <w:sz w:val="20"/>
        </w:rPr>
        <w:t>(2)</w:t>
      </w:r>
      <w:r w:rsidRPr="00F937D5">
        <w:rPr>
          <w:rFonts w:cs="Arial" w:hint="eastAsia"/>
          <w:b/>
          <w:sz w:val="20"/>
        </w:rPr>
        <w:t>保養技巧管理</w:t>
      </w:r>
      <w:r>
        <w:rPr>
          <w:rFonts w:cs="Arial" w:hint="eastAsia"/>
          <w:sz w:val="20"/>
        </w:rPr>
        <w:t>：建立保養技巧資料庫，方便使用者查詢保養問題，其資料庫欄位如類別、屬性、膚質、敘逑、相關性標籤。</w:t>
      </w:r>
    </w:p>
    <w:p w:rsidR="00C361CB" w:rsidRDefault="00C361CB" w:rsidP="00C361CB">
      <w:pPr>
        <w:snapToGrid w:val="0"/>
        <w:ind w:leftChars="200" w:left="480"/>
        <w:jc w:val="both"/>
        <w:rPr>
          <w:rFonts w:cs="Arial" w:hint="eastAsia"/>
          <w:sz w:val="20"/>
        </w:rPr>
      </w:pPr>
      <w:r w:rsidRPr="00F937D5">
        <w:rPr>
          <w:rFonts w:cs="Arial" w:hint="eastAsia"/>
          <w:b/>
          <w:sz w:val="20"/>
        </w:rPr>
        <w:t>(3)</w:t>
      </w:r>
      <w:r w:rsidRPr="00F937D5">
        <w:rPr>
          <w:rFonts w:cs="Arial" w:hint="eastAsia"/>
          <w:b/>
          <w:sz w:val="20"/>
        </w:rPr>
        <w:t>氣象保養關聯性</w:t>
      </w:r>
      <w:r>
        <w:rPr>
          <w:rFonts w:cs="Arial" w:hint="eastAsia"/>
          <w:sz w:val="20"/>
        </w:rPr>
        <w:t>：一般天氣溫度、濕度、紫外線指數及</w:t>
      </w:r>
      <w:r>
        <w:rPr>
          <w:rFonts w:cs="Arial" w:hint="eastAsia"/>
          <w:sz w:val="20"/>
        </w:rPr>
        <w:t>PM2.5</w:t>
      </w:r>
      <w:r>
        <w:rPr>
          <w:rFonts w:cs="Arial" w:hint="eastAsia"/>
          <w:sz w:val="20"/>
        </w:rPr>
        <w:t>的範圍值都跟保養品使用有關，這裡主要建立參數範圍值的保養建議資料。</w:t>
      </w:r>
    </w:p>
    <w:p w:rsidR="002D0DF8" w:rsidRDefault="00C361CB" w:rsidP="00C361CB">
      <w:pPr>
        <w:snapToGrid w:val="0"/>
        <w:ind w:leftChars="200" w:left="480"/>
        <w:rPr>
          <w:rFonts w:ascii="標楷體" w:eastAsia="標楷體" w:hAnsi="標楷體"/>
          <w:bCs/>
          <w:color w:val="000000" w:themeColor="text1"/>
        </w:rPr>
      </w:pPr>
      <w:r w:rsidRPr="00F937D5">
        <w:rPr>
          <w:rFonts w:cs="Arial" w:hint="eastAsia"/>
          <w:b/>
          <w:sz w:val="20"/>
        </w:rPr>
        <w:t>(4)API</w:t>
      </w:r>
      <w:r w:rsidRPr="00F937D5">
        <w:rPr>
          <w:rFonts w:cs="Arial" w:hint="eastAsia"/>
          <w:b/>
          <w:sz w:val="20"/>
        </w:rPr>
        <w:t>資料設定</w:t>
      </w:r>
      <w:r>
        <w:rPr>
          <w:rFonts w:cs="Arial" w:hint="eastAsia"/>
          <w:sz w:val="20"/>
        </w:rPr>
        <w:t>：系統會一開始設定天氣預報時間及使用者所在地，也會依使用者所設定資料，進行相關時間點的服務。</w:t>
      </w:r>
    </w:p>
    <w:p w:rsidR="00C361CB" w:rsidRDefault="00C361CB" w:rsidP="00C361CB">
      <w:pPr>
        <w:snapToGrid w:val="0"/>
        <w:rPr>
          <w:rFonts w:ascii="標楷體" w:eastAsia="標楷體" w:hAnsi="標楷體" w:cs="Arial"/>
          <w:b/>
        </w:rPr>
      </w:pPr>
      <w:r>
        <w:rPr>
          <w:rFonts w:ascii="標楷體" w:eastAsia="標楷體" w:hAnsi="標楷體" w:cs="Arial" w:hint="eastAsia"/>
          <w:b/>
          <w:noProof/>
        </w:rPr>
        <w:lastRenderedPageBreak/>
        <mc:AlternateContent>
          <mc:Choice Requires="wpg">
            <w:drawing>
              <wp:inline distT="0" distB="0" distL="0" distR="0">
                <wp:extent cx="5981700" cy="2686050"/>
                <wp:effectExtent l="0" t="0" r="19050" b="19050"/>
                <wp:docPr id="48" name="群組 48"/>
                <wp:cNvGraphicFramePr/>
                <a:graphic xmlns:a="http://schemas.openxmlformats.org/drawingml/2006/main">
                  <a:graphicData uri="http://schemas.microsoft.com/office/word/2010/wordprocessingGroup">
                    <wpg:wgp>
                      <wpg:cNvGrpSpPr/>
                      <wpg:grpSpPr>
                        <a:xfrm>
                          <a:off x="0" y="0"/>
                          <a:ext cx="5981700" cy="2686050"/>
                          <a:chOff x="0" y="0"/>
                          <a:chExt cx="5981700" cy="2686050"/>
                        </a:xfrm>
                      </wpg:grpSpPr>
                      <wps:wsp>
                        <wps:cNvPr id="12" name="矩形 12"/>
                        <wps:cNvSpPr/>
                        <wps:spPr>
                          <a:xfrm>
                            <a:off x="2238375" y="0"/>
                            <a:ext cx="1495425"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sidRPr="00465415">
                                <w:rPr>
                                  <w:rFonts w:ascii="標楷體" w:eastAsia="標楷體" w:hAnsi="標楷體" w:hint="eastAsia"/>
                                  <w:bCs/>
                                  <w:color w:val="000000" w:themeColor="text1"/>
                                </w:rPr>
                                <w:t>美膚諮詢機器人</w:t>
                              </w:r>
                              <w:r w:rsidRPr="00DD107E">
                                <w:rPr>
                                  <w:rFonts w:ascii="標楷體" w:eastAsia="標楷體" w:hAnsi="標楷體" w:hint="eastAsia"/>
                                  <w:bCs/>
                                  <w:color w:val="000000" w:themeColor="text1"/>
                                </w:rPr>
                                <w:t>server後台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0" y="962025"/>
                            <a:ext cx="12954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使用者管理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504950" y="962025"/>
                            <a:ext cx="12954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保養技巧管理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981325" y="962025"/>
                            <a:ext cx="15113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氣象保養關聯性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686300" y="962025"/>
                            <a:ext cx="1295400"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API資料設定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352425" y="1504950"/>
                            <a:ext cx="100012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查詢使用者使用情況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4900" y="1504950"/>
                            <a:ext cx="10668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設定天氣預報時間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914900" y="2276475"/>
                            <a:ext cx="106680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設定所在地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743075" y="1504950"/>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新增保養資枓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743075" y="1943100"/>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刪除保養資枓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743075" y="2371725"/>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修改保養資枓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343275" y="1504950"/>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新增天氣因素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343275" y="1943100"/>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刪除天氣因素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3343275" y="2371725"/>
                            <a:ext cx="11525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修改天氣因素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線接點 28"/>
                        <wps:cNvCnPr/>
                        <wps:spPr>
                          <a:xfrm>
                            <a:off x="152400" y="1333500"/>
                            <a:ext cx="0" cy="485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 name="直線接點 29"/>
                        <wps:cNvCnPr/>
                        <wps:spPr>
                          <a:xfrm>
                            <a:off x="152400" y="1819275"/>
                            <a:ext cx="2000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 name="直線接點 30"/>
                        <wps:cNvCnPr/>
                        <wps:spPr>
                          <a:xfrm>
                            <a:off x="1571625" y="1333500"/>
                            <a:ext cx="0" cy="1200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1" name="直線接點 31"/>
                        <wps:cNvCnPr/>
                        <wps:spPr>
                          <a:xfrm>
                            <a:off x="1571625" y="2533650"/>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2" name="直線接點 32"/>
                        <wps:cNvCnPr/>
                        <wps:spPr>
                          <a:xfrm>
                            <a:off x="1571625" y="2095500"/>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3" name="直線接點 33"/>
                        <wps:cNvCnPr/>
                        <wps:spPr>
                          <a:xfrm>
                            <a:off x="1571625" y="1685925"/>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4" name="直線接點 34"/>
                        <wps:cNvCnPr/>
                        <wps:spPr>
                          <a:xfrm>
                            <a:off x="3171825" y="1333500"/>
                            <a:ext cx="0" cy="1200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5" name="直線接點 35"/>
                        <wps:cNvCnPr/>
                        <wps:spPr>
                          <a:xfrm>
                            <a:off x="3171825" y="2533650"/>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6" name="直線接點 36"/>
                        <wps:cNvCnPr/>
                        <wps:spPr>
                          <a:xfrm>
                            <a:off x="3171825" y="2095500"/>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7" name="直線接點 37"/>
                        <wps:cNvCnPr/>
                        <wps:spPr>
                          <a:xfrm>
                            <a:off x="3171825" y="1685925"/>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8" name="直線接點 38"/>
                        <wps:cNvCnPr/>
                        <wps:spPr>
                          <a:xfrm>
                            <a:off x="4743450" y="1333500"/>
                            <a:ext cx="0" cy="1200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9" name="直線接點 39"/>
                        <wps:cNvCnPr/>
                        <wps:spPr>
                          <a:xfrm>
                            <a:off x="4743450" y="2533650"/>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 name="直線接點 41"/>
                        <wps:cNvCnPr/>
                        <wps:spPr>
                          <a:xfrm>
                            <a:off x="4743450" y="1685925"/>
                            <a:ext cx="1714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2" name="直線接點 42"/>
                        <wps:cNvCnPr/>
                        <wps:spPr>
                          <a:xfrm>
                            <a:off x="571500" y="790575"/>
                            <a:ext cx="4829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3" name="直線接點 43"/>
                        <wps:cNvCnPr/>
                        <wps:spPr>
                          <a:xfrm>
                            <a:off x="571500" y="790575"/>
                            <a:ext cx="0"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4" name="直線接點 44"/>
                        <wps:cNvCnPr/>
                        <wps:spPr>
                          <a:xfrm>
                            <a:off x="2981325" y="619125"/>
                            <a:ext cx="0"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 name="直線接點 45"/>
                        <wps:cNvCnPr/>
                        <wps:spPr>
                          <a:xfrm>
                            <a:off x="2162175" y="790575"/>
                            <a:ext cx="0"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6" name="直線接點 46"/>
                        <wps:cNvCnPr/>
                        <wps:spPr>
                          <a:xfrm>
                            <a:off x="3752850" y="790575"/>
                            <a:ext cx="0"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7" name="直線接點 47"/>
                        <wps:cNvCnPr/>
                        <wps:spPr>
                          <a:xfrm>
                            <a:off x="5400675" y="790575"/>
                            <a:ext cx="0" cy="171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群組 48" o:spid="_x0000_s1026" style="width:471pt;height:211.5pt;mso-position-horizontal-relative:char;mso-position-vertical-relative:line" coordsize="59817,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6vmXQcAAKhjAAAOAAAAZHJzL2Uyb0RvYy54bWzsXc1u20YQvhfoOxC8N+Iu/0QhcmA4TVAg&#10;SIwmRc40RUoCSC67pC255577AC3QAkV76L1FD0X7Nq3Rt+jscrn8MV2JCWwr9CKAIy3JJTn8vtnZ&#10;b3aox0+2SaxdhDRfk3Suo0eGroVpQBbrdDnXv3jz7JOpruWFny78mKThXL8Mc/3J0ccfPd5ksxCT&#10;FYkXIdWgkzSfbbK5viqKbDaZ5MEqTPz8EcnCFDZGhCZ+AV/pcrKg/gZ6T+IJNgxnsiF0kVEShHkO&#10;rU/LjfoR7z+KwqB4FUV5WGjxXIdrK/hfyv+esb+To8f+bEn9bLUOxGX473AVib9O4aSyq6d+4Wvn&#10;dH2tq2QdUJKTqHgUkGRComgdhPwe4G6Q0bmb55ScZ/xelrPNMpNmAtN27PTO3QYvL06ptl7MdQue&#10;VOon8Iyu/vrp6revNWgA62yy5Qx2ek6z19kpFQ3L8hu74W1EE/Y/3Iq25Xa9lHYNt4UWQKPtTZFr&#10;gPkD2IadqWPYwvLBCh7PteOC1ac7jpxUJ56w65OXs8kARXltqPz9DPV65Wcht3/ObCAMhbA01A+/&#10;/P3njxo0cLvwnaSV8lkOBusxEcbm1HRtXbtuKGR5toVhEzOUYxgG7AZdy7v1ZxnNi+chSTT2Ya5T&#10;ADjHnX/xIi/KXatd2KlT8mwdx6ydmaa8IP6puIxDtkOcfh5G8PzhKWHeEWdeeBJT7cIHzvhBEKYF&#10;Kjet/EVYNttwbfwRwqXJI/iF8g5ZzxGcWPYtOmCsvt53edlif3ZoyIkrDzb+78LKg+UR/MwkLeTB&#10;yToltK+DGO5KnLncvzJSaRpmpWJ7toVd2MczsriE509J6UHyLHi2hifwws+LU5+CywB0gxssXsGf&#10;KCabuU7EJ11bEfpVXzvbHwAKW3VtAy5orudfnvs01LX4sxSg6yHLYj6Lf7FsF8MX2txy1tySnicn&#10;BJ4YAoebBfwj27+Iq48RJclb8JbH7KywyU8DOPdcDwpafTkpStcI/jYIj4/5buCnMr94kb7OAtY5&#10;MzBD2JvtW59mAoYFMP0lqejizzpoLPdlR6bk+Lwg0ZpDtbarMD1Qt7T27XPY7HLYHMRhMB8w1HOw&#10;AWwFiABmhcdCGChc+TrTRZaiMB8WmI2kp2j7ltumMB/eONlrxCkmj4XJVpfJ1iAmI9uAQVfxuY+S&#10;Bzokcz7LmEuNzOMamSH6FdMQEV3zAZZ5bgjB94iuYa5hshD6pvHZRshU47MMmMvY/15DbM5nGX8p&#10;Po+Lz26Xz+6g8dkCuYDz9SY+q3ibTz8OaMrM+SyjMMXncfG5lgnF+Cxkwj3HZ9PGXOECOlehd3v+&#10;DMISqiQw2zPsUipUEtg9z59lFKb4PC4+e93x2Rs2PoNK6bF4+mZCO860CrgVoYXYfv8Bt1M9ZkXo&#10;UREaQwKgNYGGBpHE2GsCbTUIjbHrCAG7oXAbDUKbDmLqWSnhVrnAKgOlklQie3YnCrecVylCj4vQ&#10;3XwzltrnXoRGrmWyRPLNIzSyMfwrs84msph8pgh9/yO0nFgpQo+L0N3kM5bi53BCe5aJILoGvjZG&#10;aEXog9TE5MxKEXpchO7moLFUPwcTGsOaEbccgBWh2cq3Q05CI+541aqS0a0PY9FwexIt9c+9GG2a&#10;EEWrmLu7irScVRw0o6VYosbocY3RTpfRUgAdzmgVdFfrwj8ARku1RDF6XIzurizBUgEdzGgVdctK&#10;jw+A0VIuUYweF6PrtSXf/Xr1+7f/fPPzv398r2EphAKvT1JRhVaVM1WVYLIEDcQvXoDBEtKmaUKp&#10;Ulsdg1w1K6+ypra7qzYjXqes/utaQQurwGLNcapBpY85FQrcHkVWexRC9VdQ7SFH33VcXWx3VlCV&#10;BGUuhU2S766+B9erGlpIkgrcYCRNkccmdHArtSwDBais/ofDaUcOVCEJqoBurMU7YCSZ4C6EEtBE&#10;EjQDFMSq9H18koscBpUdTgkBpGBZHOv75hVvCksfKpbqpRktLEnNYU+vVGMJ26bplHip3RKCqkNo&#10;U27pfVdfHLJbqhcFtKAkJ7vDoWR4sNa2EyspKPXVxcniGRYMRHtVmx8ylOp0dAtKcpY1GErImdre&#10;tRyW8kqtNyqUQ/zIoFQnQltQaqZDdwdLJnidqQqW7qKi55DdUp2Ca2GpmYgbhiUVLN1msechQ6nO&#10;/bSg1MwADYSSCpb4O4P2UKVGNsLVSYcWlJqph2FQUsHSQ/VK/Wq3OUzttmB1N5/tK2WpfunXw3NL&#10;/Xq3OUzvbmJJBUsP1C1Z/SIlNA8RvJtQUiPcQ4VSv0hpDRMpbRcyImWBsQvvA+gm4awp9hBbasmS&#10;uipzUqVkxxV2W/0aJTQPcUo7kCRSJkLzVim4MSqUVr9CCc1DgIQbLxmDAmj2vhI4vM7AKSSNP21i&#10;9euT0DwISbAsgI9eMHj1jW4KSQ8ASf3ypDVQnnRtPGVpf4Wk6o3mD04GsPrVSWge4pPY+6sdFlEr&#10;JB0ikvhPHsDPQfAlYuKnK9jvTTS/8wWX9Q9sHP0HAAD//wMAUEsDBBQABgAIAAAAIQBObYNs3AAA&#10;AAUBAAAPAAAAZHJzL2Rvd25yZXYueG1sTI9BS8NAEIXvgv9hGcGb3SStojGbUop6KkJbQbxNk2kS&#10;mp0N2W2S/ntHL3p58HjDe99ky8m2aqDeN44NxLMIFHHhyoYrAx/717tHUD4gl9g6JgMX8rDMr68y&#10;TEs38paGXaiUlLBP0UAdQpdq7YuaLPqZ64glO7reYhDbV7rscZRy2+okih60xYZlocaO1jUVp93Z&#10;GngbcVzN45dhczquL1/7+/fPTUzG3N5Mq2dQgabwdww/+IIOuTAd3JlLr1oD8kj4VcmeFonYg4FF&#10;Mo9A55n+T59/AwAA//8DAFBLAQItABQABgAIAAAAIQC2gziS/gAAAOEBAAATAAAAAAAAAAAAAAAA&#10;AAAAAABbQ29udGVudF9UeXBlc10ueG1sUEsBAi0AFAAGAAgAAAAhADj9If/WAAAAlAEAAAsAAAAA&#10;AAAAAAAAAAAALwEAAF9yZWxzLy5yZWxzUEsBAi0AFAAGAAgAAAAhADfzq+ZdBwAAqGMAAA4AAAAA&#10;AAAAAAAAAAAALgIAAGRycy9lMm9Eb2MueG1sUEsBAi0AFAAGAAgAAAAhAE5tg2zcAAAABQEAAA8A&#10;AAAAAAAAAAAAAAAAtwkAAGRycy9kb3ducmV2LnhtbFBLBQYAAAAABAAEAPMAAADACgAAAAA=&#10;">
                <v:rect id="矩形 12" o:spid="_x0000_s1027" style="position:absolute;left:22383;width:14955;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sidRPr="00465415">
                          <w:rPr>
                            <w:rFonts w:ascii="標楷體" w:eastAsia="標楷體" w:hAnsi="標楷體" w:hint="eastAsia"/>
                            <w:bCs/>
                            <w:color w:val="000000" w:themeColor="text1"/>
                          </w:rPr>
                          <w:t>美膚諮詢機器人</w:t>
                        </w:r>
                        <w:r w:rsidRPr="00DD107E">
                          <w:rPr>
                            <w:rFonts w:ascii="標楷體" w:eastAsia="標楷體" w:hAnsi="標楷體" w:hint="eastAsia"/>
                            <w:bCs/>
                            <w:color w:val="000000" w:themeColor="text1"/>
                          </w:rPr>
                          <w:t>server後台</w:t>
                        </w:r>
                      </w:p>
                    </w:txbxContent>
                  </v:textbox>
                </v:rect>
                <v:rect id="矩形 13" o:spid="_x0000_s1028" style="position:absolute;top:9620;width:12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76sIA&#10;AADbAAAADwAAAGRycy9kb3ducmV2LnhtbERP32vCMBB+F/Y/hBv4pukm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vq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使用者管理</w:t>
                        </w:r>
                      </w:p>
                    </w:txbxContent>
                  </v:textbox>
                </v:rect>
                <v:rect id="矩形 14" o:spid="_x0000_s1029" style="position:absolute;left:15049;top:9620;width:12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保養技巧管理</w:t>
                        </w:r>
                      </w:p>
                    </w:txbxContent>
                  </v:textbox>
                </v:rect>
                <v:rect id="矩形 15" o:spid="_x0000_s1030" style="position:absolute;left:29813;top:9620;width:1511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氣象保養關聯性</w:t>
                        </w:r>
                      </w:p>
                    </w:txbxContent>
                  </v:textbox>
                </v:rect>
                <v:rect id="矩形 17" o:spid="_x0000_s1031" style="position:absolute;left:46863;top:9620;width:12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API資料設定</w:t>
                        </w:r>
                      </w:p>
                    </w:txbxContent>
                  </v:textbox>
                </v:rect>
                <v:rect id="矩形 18" o:spid="_x0000_s1032" style="position:absolute;left:3524;top:15049;width:10001;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pm8UA&#10;AADbAAAADwAAAGRycy9kb3ducmV2LnhtbESPQWvCQBCF74X+h2WE3upGD0VSV7FCQWgrxNhCb8Pu&#10;NEmbnQ3ZrUZ/vXMQvM3w3rz3zXw5+FYdqI9NYAOTcQaK2AbXcGVgX74+zkDFhOywDUwGThRhubi/&#10;m2PuwpELOuxSpSSEY44G6pS6XOtoa/IYx6EjFu0n9B6TrH2lXY9HCfetnmbZk/bYsDTU2NG6Jvu3&#10;+/cG6PPrtzh/v9ntu12FgtepfCk/jHkYDatnUImGdDNfrzdO8AVW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2mb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查詢使用者使用情況</w:t>
                        </w:r>
                      </w:p>
                    </w:txbxContent>
                  </v:textbox>
                </v:rect>
                <v:rect id="矩形 19" o:spid="_x0000_s1033" style="position:absolute;left:49149;top:15049;width:10668;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設定天氣預報時間</w:t>
                        </w:r>
                      </w:p>
                    </w:txbxContent>
                  </v:textbox>
                </v:rect>
                <v:rect id="矩形 21" o:spid="_x0000_s1034" style="position:absolute;left:49149;top:22764;width:1066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Ku8UA&#10;AADbAAAADwAAAGRycy9kb3ducmV2LnhtbESPQWvCQBSE74L/YXlCb7rRQ5HUTVBBKLQVYtpCb4/d&#10;1ySafRuyW0399W6h4HGYmW+YVT7YVpyp941jBfNZAoJYO9NwpeC93E2XIHxANtg6JgW/5CHPxqMV&#10;psZduKDzIVQiQtinqKAOoUul9Lomi37mOuLofbveYoiyr6Tp8RLhtpWLJHmUFhuOCzV2tK1Jnw4/&#10;VgF9fB6L69eL3r/qtSt4G8pN+abUw2RYP4EINIR7+L/9bBQs5v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Qq7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設定所在地</w:t>
                        </w:r>
                      </w:p>
                    </w:txbxContent>
                  </v:textbox>
                </v:rect>
                <v:rect id="矩形 22" o:spid="_x0000_s1035" style="position:absolute;left:17430;top:15049;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UzMQA&#10;AADbAAAADwAAAGRycy9kb3ducmV2LnhtbESPQWvCQBSE74L/YXmCN92Yg5ToKlYQCq2FGC309th9&#10;TdJm34bsVqO/3i0UPA4z8w2zXPe2EWfqfO1YwWyagCDWztRcKjgWu8kTCB+QDTaOScGVPKxXw8ES&#10;M+MunNP5EEoRIewzVFCF0GZSel2RRT91LXH0vlxnMUTZldJ0eIlw28g0SebSYs1xocKWthXpn8Ov&#10;VUCnj+/89vmq39/0xuW8DcVzsVdqPOo3CxCB+vAI/7dfjII0hb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nlMzEAAAA2wAAAA8AAAAAAAAAAAAAAAAAmAIAAGRycy9k&#10;b3ducmV2LnhtbFBLBQYAAAAABAAEAPUAAACJAw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新增保養資枓</w:t>
                        </w:r>
                      </w:p>
                    </w:txbxContent>
                  </v:textbox>
                </v:rect>
                <v:rect id="矩形 23" o:spid="_x0000_s1036" style="position:absolute;left:17430;top:19431;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刪除保養資枓</w:t>
                        </w:r>
                      </w:p>
                    </w:txbxContent>
                  </v:textbox>
                </v:rect>
                <v:rect id="矩形 24" o:spid="_x0000_s1037" style="position:absolute;left:17430;top:23717;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pI8UA&#10;AADbAAAADwAAAGRycy9kb3ducmV2LnhtbESPQWvCQBSE70L/w/IKvZlNp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qkj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修改保養資枓</w:t>
                        </w:r>
                      </w:p>
                    </w:txbxContent>
                  </v:textbox>
                </v:rect>
                <v:rect id="矩形 25" o:spid="_x0000_s1038" style="position:absolute;left:33432;top:15049;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新增天氣因素</w:t>
                        </w:r>
                      </w:p>
                    </w:txbxContent>
                  </v:textbox>
                </v:rect>
                <v:rect id="矩形 26" o:spid="_x0000_s1039" style="position:absolute;left:33432;top:19431;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8UA&#10;AADbAAAADwAAAGRycy9kb3ducmV2LnhtbESPT2vCQBTE70K/w/IK3nRTDyKpq1hBEPwDMW2ht8fu&#10;a5I2+zZkV41+elcQPA4z8xtmOu9sLU7U+sqxgrdhAoJYO1NxoeAzXw0mIHxANlg7JgUX8jCfvfSm&#10;mBp35oxOh1CICGGfooIyhCaV0uuSLPqha4ij9+taiyHKtpCmxXOE21qOkmQsLVYcF0psaFmS/j8c&#10;rQL6+v7Lrj8bvd/qhct4GfKPfKdU/7VbvIMI1IVn+NFeGwWjM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JLP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刪除天氣因素</w:t>
                        </w:r>
                      </w:p>
                    </w:txbxContent>
                  </v:textbox>
                </v:rect>
                <v:rect id="矩形 27" o:spid="_x0000_s1040" style="position:absolute;left:33432;top:23717;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textbox>
                    <w:txbxContent>
                      <w:p w:rsidR="00C361CB" w:rsidRPr="00DD107E" w:rsidRDefault="00C361CB" w:rsidP="00C361CB">
                        <w:pPr>
                          <w:jc w:val="center"/>
                          <w:rPr>
                            <w:color w:val="000000" w:themeColor="text1"/>
                          </w:rPr>
                        </w:pPr>
                        <w:r>
                          <w:rPr>
                            <w:rFonts w:ascii="標楷體" w:eastAsia="標楷體" w:hAnsi="標楷體" w:hint="eastAsia"/>
                            <w:bCs/>
                            <w:color w:val="000000" w:themeColor="text1"/>
                          </w:rPr>
                          <w:t>修改天氣因素</w:t>
                        </w:r>
                      </w:p>
                    </w:txbxContent>
                  </v:textbox>
                </v:rect>
                <v:line id="直線接點 28" o:spid="_x0000_s1041" style="position:absolute;visibility:visible;mso-wrap-style:square" from="1524,13335" to="1524,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EwZ8AAAADbAAAADwAAAGRycy9kb3ducmV2LnhtbERPS27CMBDdV+IO1iCxKzZZoBIwCCFF&#10;/bEhcIBRPCRR4rGJXUh7+npRqcun99/sRtuLOw2hdaxhMVcgiCtnWq41XM7F8wuIEJEN9o5JwzcF&#10;2G0nTxvMjXvwie5lrEUK4ZCjhiZGn0sZqoYshrnzxIm7usFiTHCopRnwkcJtLzOlltJiy6mhQU+H&#10;hqqu/LIautIXt2PnV5+Z+zjiz6sq1Hun9Ww67tcgIo3xX/znfjMasjQ2fUk/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hMGfAAAAA2wAAAA8AAAAAAAAAAAAAAAAA&#10;oQIAAGRycy9kb3ducmV2LnhtbFBLBQYAAAAABAAEAPkAAACOAwAAAAA=&#10;" strokecolor="#4579b8 [3044]" strokeweight="3pt"/>
                <v:line id="直線接點 29" o:spid="_x0000_s1042" style="position:absolute;visibility:visible;mso-wrap-style:square" from="1524,18192" to="3524,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V/MQAAADbAAAADwAAAGRycy9kb3ducmV2LnhtbESPzW7CMBCE75V4B2uReis2OVQlxaCq&#10;UkR/uBB4gFW8TaLEaxMbSHl6XKkSx9HMfKNZrkfbizMNoXWsYT5TIIgrZ1quNRz2xdMLiBCRDfaO&#10;ScMvBVivJg9LzI278I7OZaxFgnDIUUMTo8+lDFVDFsPMeeLk/bjBYkxyqKUZ8JLgtpeZUs/SYstp&#10;oUFP7w1VXXmyGrrSF8dt5xffmfva4nWjCvXZaf04Hd9eQUQa4z383/4wGrIF/H1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ZX8xAAAANsAAAAPAAAAAAAAAAAA&#10;AAAAAKECAABkcnMvZG93bnJldi54bWxQSwUGAAAAAAQABAD5AAAAkgMAAAAA&#10;" strokecolor="#4579b8 [3044]" strokeweight="3pt"/>
                <v:line id="直線接點 30" o:spid="_x0000_s1043" style="position:absolute;visibility:visible;mso-wrap-style:square" from="15716,13335" to="15716,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qvMEAAADbAAAADwAAAGRycy9kb3ducmV2LnhtbERP3WrCMBS+F3yHcITd2UQHw3VGEaFs&#10;c97Y7QEOzbEtbU6yJtPOp18uBl5+fP/r7Wh7caEhtI41LDIFgrhypuVaw9dnMV+BCBHZYO+YNPxS&#10;gO1mOlljbtyVT3QpYy1SCIccNTQx+lzKUDVkMWTOEyfu7AaLMcGhlmbAawq3vVwq9SQttpwaGvS0&#10;b6jqyh+roSt98X3s/PPH0h2OeHtVhXrvtH6YjbsXEJHGeBf/u9+Mhse0Pn1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qq8wQAAANsAAAAPAAAAAAAAAAAAAAAA&#10;AKECAABkcnMvZG93bnJldi54bWxQSwUGAAAAAAQABAD5AAAAjwMAAAAA&#10;" strokecolor="#4579b8 [3044]" strokeweight="3pt"/>
                <v:line id="直線接點 31" o:spid="_x0000_s1044" style="position:absolute;visibility:visible;mso-wrap-style:square" from="15716,25336" to="17430,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IPJ8QAAADbAAAADwAAAGRycy9kb3ducmV2LnhtbESPUWvCMBSF3wf+h3CFvc1EB7JVo4hQ&#10;tqkvdv6AS3NtS5ub2GTa7debwWCPh3POdzjL9WA7caU+NI41TCcKBHHpTMOVhtNn/vQCIkRkg51j&#10;0vBNAdar0cMSM+NufKRrESuRIBwy1FDH6DMpQ1mTxTBxnjh5Z9dbjEn2lTQ93hLcdnKm1FxabDgt&#10;1OhpW1PZFl9WQ1v4/HJo/et+5nYH/HlTufpotX4cD5sFiEhD/A//td+Nhucp/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Ag8nxAAAANsAAAAPAAAAAAAAAAAA&#10;AAAAAKECAABkcnMvZG93bnJldi54bWxQSwUGAAAAAAQABAD5AAAAkgMAAAAA&#10;" strokecolor="#4579b8 [3044]" strokeweight="3pt"/>
                <v:line id="直線接點 32" o:spid="_x0000_s1045" style="position:absolute;visibility:visible;mso-wrap-style:square" from="15716,20955" to="17430,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CRUMQAAADbAAAADwAAAGRycy9kb3ducmV2LnhtbESPUUvDMBSF3wf+h3CFvdnEDsTVZUMG&#10;xU33suoPuDTXtrS5yZq4VX+9EYQ9Hs453+GsNpMdxJnG0DnWcJ8pEMS1Mx03Gj7ey7tHECEiGxwc&#10;k4ZvCrBZ38xWWBh34SOdq9iIBOFQoIY2Rl9IGeqWLIbMeeLkfbrRYkxybKQZ8ZLgdpC5Ug/SYsdp&#10;oUVP25bqvvqyGvrKl6dD75dvuXs94M+LKtW+13p+Oz0/gYg0xWv4v70zGhY5/H1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0JFQxAAAANsAAAAPAAAAAAAAAAAA&#10;AAAAAKECAABkcnMvZG93bnJldi54bWxQSwUGAAAAAAQABAD5AAAAkgMAAAAA&#10;" strokecolor="#4579b8 [3044]" strokeweight="3pt"/>
                <v:line id="直線接點 33" o:spid="_x0000_s1046" style="position:absolute;visibility:visible;mso-wrap-style:square" from="15716,16859" to="17430,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w0y8QAAADbAAAADwAAAGRycy9kb3ducmV2LnhtbESPUWvCMBSF34X9h3AHvmkyBdHOKGNQ&#10;Np0v1v2AS3PXljY3WZNpt1+/CIKPh3POdzjr7WA7caY+NI41PE0VCOLSmYYrDZ+nfLIEESKywc4x&#10;afilANvNw2iNmXEXPtK5iJVIEA4Zaqhj9JmUoazJYpg6T5y8L9dbjEn2lTQ9XhLcdnKm1EJabDgt&#10;1OjptaayLX6shrbw+feh9auPmdsf8O9N5WrXaj1+HF6eQUQa4j18a78bDfM5XL+k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DTLxAAAANsAAAAPAAAAAAAAAAAA&#10;AAAAAKECAABkcnMvZG93bnJldi54bWxQSwUGAAAAAAQABAD5AAAAkgMAAAAA&#10;" strokecolor="#4579b8 [3044]" strokeweight="3pt"/>
                <v:line id="直線接點 34" o:spid="_x0000_s1047" style="position:absolute;visibility:visible;mso-wrap-style:square" from="31718,13335" to="3171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sv8QAAADbAAAADwAAAGRycy9kb3ducmV2LnhtbESPUWvCMBSF3wf7D+EOfJvJnAzXGUUG&#10;Zep8sdsPuDR3bWlzE5tMq7/eDAY+Hs453+HMl4PtxJH60DjW8DRWIIhLZxquNHx/5Y8zECEiG+wc&#10;k4YzBVgu7u/mmBl34j0di1iJBOGQoYY6Rp9JGcqaLIax88TJ+3G9xZhkX0nT4ynBbScnSr1Iiw2n&#10;hRo9vddUtsWv1dAWPj/sWv/6OXHbHV4+VK42rdajh2H1BiLSEG/h//baaHiewt+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day/xAAAANsAAAAPAAAAAAAAAAAA&#10;AAAAAKECAABkcnMvZG93bnJldi54bWxQSwUGAAAAAAQABAD5AAAAkgMAAAAA&#10;" strokecolor="#4579b8 [3044]" strokeweight="3pt"/>
                <v:line id="直線接點 35" o:spid="_x0000_s1048" style="position:absolute;visibility:visible;mso-wrap-style:square" from="31718,25336" to="33432,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JJMQAAADbAAAADwAAAGRycy9kb3ducmV2LnhtbESPUWvCMBSF3wf7D+EOfJvJHA7XGUUG&#10;Zep8sdsPuDR3bWlzE5tMq7/eDAY+Hs453+HMl4PtxJH60DjW8DRWIIhLZxquNHx/5Y8zECEiG+wc&#10;k4YzBVgu7u/mmBl34j0di1iJBOGQoYY6Rp9JGcqaLIax88TJ+3G9xZhkX0nT4ynBbScnSr1Iiw2n&#10;hRo9vddUtsWv1dAWPj/sWv/6OXHbHV4+VK42rdajh2H1BiLSEG/h//baaHiewt+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QkkxAAAANsAAAAPAAAAAAAAAAAA&#10;AAAAAKECAABkcnMvZG93bnJldi54bWxQSwUGAAAAAAQABAD5AAAAkgMAAAAA&#10;" strokecolor="#4579b8 [3044]" strokeweight="3pt"/>
                <v:line id="直線接點 36" o:spid="_x0000_s1049" style="position:absolute;visibility:visible;mso-wrap-style:square" from="31718,20955" to="33432,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XU8QAAADbAAAADwAAAGRycy9kb3ducmV2LnhtbESPUWvCMBSF3wf+h3AHe9NkDkSrUUQo&#10;25wvVn/Apbm2pc1N1mTa+euXwWCPh3POdzirzWA7caU+NI41PE8UCOLSmYYrDedTPp6DCBHZYOeY&#10;NHxTgM169LDCzLgbH+laxEokCIcMNdQx+kzKUNZkMUycJ07exfUWY5J9JU2PtwS3nZwqNZMWG04L&#10;NXra1VS2xZfV0BY+/zy0fvExdfsD3l9Vrt5brZ8eh+0SRKQh/of/2m9Gw8sMfr+k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65dTxAAAANsAAAAPAAAAAAAAAAAA&#10;AAAAAKECAABkcnMvZG93bnJldi54bWxQSwUGAAAAAAQABAD5AAAAkgMAAAAA&#10;" strokecolor="#4579b8 [3044]" strokeweight="3pt"/>
                <v:line id="直線接點 37" o:spid="_x0000_s1050" style="position:absolute;visibility:visible;mso-wrap-style:square" from="31718,16859" to="33432,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yyMQAAADbAAAADwAAAGRycy9kb3ducmV2LnhtbESPUWvCMBSF3wf7D+EOfJvJHDjXGUUG&#10;Zep8sdsPuDR3bWlzE5tMq7/eDAY+Hs453+HMl4PtxJH60DjW8DRWIIhLZxquNHx/5Y8zECEiG+wc&#10;k4YzBVgu7u/mmBl34j0di1iJBOGQoYY6Rp9JGcqaLIax88TJ+3G9xZhkX0nT4ynBbScnSk2lxYbT&#10;Qo2e3msq2+LXamgLnx92rX/9nLjtDi8fKlebVuvRw7B6AxFpiLfwf3ttNDy/wN+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pzLIxAAAANsAAAAPAAAAAAAAAAAA&#10;AAAAAKECAABkcnMvZG93bnJldi54bWxQSwUGAAAAAAQABAD5AAAAkgMAAAAA&#10;" strokecolor="#4579b8 [3044]" strokeweight="3pt"/>
                <v:line id="直線接點 38" o:spid="_x0000_s1051" style="position:absolute;visibility:visible;mso-wrap-style:square" from="47434,13335" to="47434,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musEAAADbAAAADwAAAGRycy9kb3ducmV2LnhtbERP3WrCMBS+F3yHcITd2UQHw3VGEaFs&#10;c97Y7QEOzbEtbU6yJtPOp18uBl5+fP/r7Wh7caEhtI41LDIFgrhypuVaw9dnMV+BCBHZYO+YNPxS&#10;gO1mOlljbtyVT3QpYy1SCIccNTQx+lzKUDVkMWTOEyfu7AaLMcGhlmbAawq3vVwq9SQttpwaGvS0&#10;b6jqyh+roSt98X3s/PPH0h2OeHtVhXrvtH6YjbsXEJHGeBf/u9+Mhsc0Nn1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OKa6wQAAANsAAAAPAAAAAAAAAAAAAAAA&#10;AKECAABkcnMvZG93bnJldi54bWxQSwUGAAAAAAQABAD5AAAAjwMAAAAA&#10;" strokecolor="#4579b8 [3044]" strokeweight="3pt"/>
                <v:line id="直線接點 39" o:spid="_x0000_s1052" style="position:absolute;visibility:visible;mso-wrap-style:square" from="47434,25336" to="49149,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QDIcQAAADbAAAADwAAAGRycy9kb3ducmV2LnhtbESPUWvCMBSF3wX/Q7iDvWkyBzI7owyh&#10;bFNfrPsBl+auLW1usibTzl9vhIGPh3POdzjL9WA7caI+NI41PE0VCOLSmYYrDV/HfPICIkRkg51j&#10;0vBHAdar8WiJmXFnPtCpiJVIEA4Zaqhj9JmUoazJYpg6T5y8b9dbjEn2lTQ9nhPcdnKm1FxabDgt&#10;1OhpU1PZFr9WQ1v4/Gff+sVu5rZ7vLyrXH22Wj8+DG+vICIN8R7+b38YDc8LuH1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AMhxAAAANsAAAAPAAAAAAAAAAAA&#10;AAAAAKECAABkcnMvZG93bnJldi54bWxQSwUGAAAAAAQABAD5AAAAkgMAAAAA&#10;" strokecolor="#4579b8 [3044]" strokeweight="3pt"/>
                <v:line id="直線接點 41" o:spid="_x0000_s1053" style="position:absolute;visibility:visible;mso-wrap-style:square" from="47434,16859" to="49149,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8WsQAAADbAAAADwAAAGRycy9kb3ducmV2LnhtbESPUWvCMBSF3wf+h3CFvc1EGbJVo4hQ&#10;tqkvdv6AS3NtS5ub2GTa7debwWCPh3POdzjL9WA7caU+NI41TCcKBHHpTMOVhtNn/vQCIkRkg51j&#10;0vBNAdar0cMSM+NufKRrESuRIBwy1FDH6DMpQ1mTxTBxnjh5Z9dbjEn2lTQ93hLcdnKm1FxabDgt&#10;1OhpW1PZFl9WQ1v4/HJo/et+5nYH/HlTufpotX4cD5sFiEhD/A//td+Nhucp/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BHxaxAAAANsAAAAPAAAAAAAAAAAA&#10;AAAAAKECAABkcnMvZG93bnJldi54bWxQSwUGAAAAAAQABAD5AAAAkgMAAAAA&#10;" strokecolor="#4579b8 [3044]" strokeweight="3pt"/>
                <v:line id="直線接點 42" o:spid="_x0000_s1054" style="position:absolute;visibility:visible;mso-wrap-style:square" from="5715,7905" to="5400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iLcQAAADbAAAADwAAAGRycy9kb3ducmV2LnhtbESPUUvDMBSF3wf+h3CFvdnEMsTVZUMG&#10;xU33suoPuDTXtrS5yZq4VX+9EYQ9Hs453+GsNpMdxJnG0DnWcJ8pEMS1Mx03Gj7ey7tHECEiGxwc&#10;k4ZvCrBZ38xWWBh34SOdq9iIBOFQoIY2Rl9IGeqWLIbMeeLkfbrRYkxybKQZ8ZLgdpC5Ug/SYsdp&#10;oUVP25bqvvqyGvrKl6dD75dvuXs94M+LKtW+13p+Oz0/gYg0xWv4v70zGhY5/H1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1uItxAAAANsAAAAPAAAAAAAAAAAA&#10;AAAAAKECAABkcnMvZG93bnJldi54bWxQSwUGAAAAAAQABAD5AAAAkgMAAAAA&#10;" strokecolor="#4579b8 [3044]" strokeweight="3pt"/>
                <v:line id="直線接點 43" o:spid="_x0000_s1055" style="position:absolute;visibility:visible;mso-wrap-style:square" from="5715,7905" to="5715,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pHtsQAAADbAAAADwAAAGRycy9kb3ducmV2LnhtbESPUWvCMBSF3wf7D+EOfJvJnAzXGUUG&#10;Zep8sdsPuDR3bWlzE5tMq7/eDAY+Hs453+HMl4PtxJH60DjW8DRWIIhLZxquNHx/5Y8zECEiG+wc&#10;k4YzBVgu7u/mmBl34j0di1iJBOGQoYY6Rp9JGcqaLIax88TJ+3G9xZhkX0nT4ynBbScnSr1Iiw2n&#10;hRo9vddUtsWv1dAWPj/sWv/6OXHbHV4+VK42rdajh2H1BiLSEG/h//baaJg+w9+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ke2xAAAANsAAAAPAAAAAAAAAAAA&#10;AAAAAKECAABkcnMvZG93bnJldi54bWxQSwUGAAAAAAQABAD5AAAAkgMAAAAA&#10;" strokecolor="#4579b8 [3044]" strokeweight="3pt"/>
                <v:line id="直線接點 44" o:spid="_x0000_s1056" style="position:absolute;visibility:visible;mso-wrap-style:square" from="29813,6191" to="2981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PfwsQAAADbAAAADwAAAGRycy9kb3ducmV2LnhtbESPUWvCMBSF34X9h3AHvmkyEdHOKGNQ&#10;Np0v1v2AS3PXljY3WZNpt1+/CIKPh3POdzjr7WA7caY+NI41PE0VCOLSmYYrDZ+nfLIEESKywc4x&#10;afilANvNw2iNmXEXPtK5iJVIEA4Zaqhj9JmUoazJYpg6T5y8L9dbjEn2lTQ9XhLcdnKm1EJabDgt&#10;1OjptaayLX6shrbw+feh9auPmdsf8O9N5WrXaj1+HF6eQUQa4j18a78bDfM5XL+k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9/CxAAAANsAAAAPAAAAAAAAAAAA&#10;AAAAAKECAABkcnMvZG93bnJldi54bWxQSwUGAAAAAAQABAD5AAAAkgMAAAAA&#10;" strokecolor="#4579b8 [3044]" strokeweight="3pt"/>
                <v:line id="直線接點 45" o:spid="_x0000_s1057" style="position:absolute;visibility:visible;mso-wrap-style:square" from="21621,7905" to="21621,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6WcQAAADbAAAADwAAAGRycy9kb3ducmV2LnhtbESPUWvCMBSF3wf7D+EOfJvJZA7XGUUG&#10;Zep8sdsPuDR3bWlzE5tMq7/eDAY+Hs453+HMl4PtxJH60DjW8DRWIIhLZxquNHx/5Y8zECEiG+wc&#10;k4YzBVgu7u/mmBl34j0di1iJBOGQoYY6Rp9JGcqaLIax88TJ+3G9xZhkX0nT4ynBbScnSr1Iiw2n&#10;hRo9vddUtsWv1dAWPj/sWv/6OXHbHV4+VK42rdajh2H1BiLSEG/h//baaHiewt+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3pZxAAAANsAAAAPAAAAAAAAAAAA&#10;AAAAAKECAABkcnMvZG93bnJldi54bWxQSwUGAAAAAAQABAD5AAAAkgMAAAAA&#10;" strokecolor="#4579b8 [3044]" strokeweight="3pt"/>
                <v:line id="直線接點 46" o:spid="_x0000_s1058" style="position:absolute;visibility:visible;mso-wrap-style:square" from="37528,7905" to="37528,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LsQAAADbAAAADwAAAGRycy9kb3ducmV2LnhtbESPUWvCMBSF3wf+h3AHe9NkMkSrUUQo&#10;25wvVn/Apbm2pc1N1mTa+euXwWCPh3POdzirzWA7caU+NI41PE8UCOLSmYYrDedTPp6DCBHZYOeY&#10;NHxTgM169LDCzLgbH+laxEokCIcMNdQx+kzKUNZkMUycJ07exfUWY5J9JU2PtwS3nZwqNZMWG04L&#10;NXra1VS2xZfV0BY+/zy0fvExdfsD3l9Vrt5brZ8eh+0SRKQh/of/2m9Gw8sMfr+k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7eQuxAAAANsAAAAPAAAAAAAAAAAA&#10;AAAAAKECAABkcnMvZG93bnJldi54bWxQSwUGAAAAAAQABAD5AAAAkgMAAAAA&#10;" strokecolor="#4579b8 [3044]" strokeweight="3pt"/>
                <v:line id="直線接點 47" o:spid="_x0000_s1059" style="position:absolute;visibility:visible;mso-wrap-style:square" from="54006,7905" to="5400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BtcQAAADbAAAADwAAAGRycy9kb3ducmV2LnhtbESPUWvCMBSF3wf7D+EOfJvJZDjXGUUG&#10;Zep8sdsPuDR3bWlzE5tMq7/eDAY+Hs453+HMl4PtxJH60DjW8DRWIIhLZxquNHx/5Y8zECEiG+wc&#10;k4YzBVgu7u/mmBl34j0di1iJBOGQoYY6Rp9JGcqaLIax88TJ+3G9xZhkX0nT4ynBbScnSk2lxYbT&#10;Qo2e3msq2+LXamgLnx92rX/9nLjtDi8fKlebVuvRw7B6AxFpiLfwf3ttNDy/wN+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UG1xAAAANsAAAAPAAAAAAAAAAAA&#10;AAAAAKECAABkcnMvZG93bnJldi54bWxQSwUGAAAAAAQABAD5AAAAkgMAAAAA&#10;" strokecolor="#4579b8 [3044]" strokeweight="3pt"/>
                <w10:anchorlock/>
              </v:group>
            </w:pict>
          </mc:Fallback>
        </mc:AlternateContent>
      </w:r>
      <w:bookmarkStart w:id="0" w:name="_GoBack"/>
      <w:bookmarkEnd w:id="0"/>
    </w:p>
    <w:p w:rsidR="00C361CB" w:rsidRPr="00C361CB" w:rsidRDefault="00C361CB" w:rsidP="00C361CB">
      <w:pPr>
        <w:snapToGrid w:val="0"/>
        <w:jc w:val="center"/>
        <w:rPr>
          <w:rFonts w:ascii="標楷體" w:eastAsia="標楷體" w:hAnsi="標楷體" w:cs="Arial" w:hint="eastAsia"/>
        </w:rPr>
      </w:pPr>
      <w:r w:rsidRPr="00C361CB">
        <w:rPr>
          <w:rFonts w:ascii="標楷體" w:eastAsia="標楷體" w:hAnsi="標楷體" w:cs="Arial" w:hint="eastAsia"/>
          <w:lang w:eastAsia="zh-HK"/>
        </w:rPr>
        <w:t xml:space="preserve">圖　</w:t>
      </w:r>
      <w:r w:rsidRPr="00C361CB">
        <w:rPr>
          <w:rFonts w:cs="Arial" w:hint="eastAsia"/>
        </w:rPr>
        <w:t>美膚諮詢機器人功能架構</w:t>
      </w:r>
    </w:p>
    <w:p w:rsidR="002D0DF8" w:rsidRPr="00D117C8" w:rsidRDefault="002D0DF8" w:rsidP="000B7698">
      <w:pPr>
        <w:snapToGrid w:val="0"/>
        <w:rPr>
          <w:rFonts w:ascii="標楷體" w:eastAsia="標楷體" w:hAnsi="標楷體" w:cs="Arial"/>
          <w:b/>
        </w:rPr>
      </w:pPr>
    </w:p>
    <w:sectPr w:rsidR="002D0DF8" w:rsidRPr="00D117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81A" w:rsidRDefault="0040581A" w:rsidP="00AF6939">
      <w:r>
        <w:separator/>
      </w:r>
    </w:p>
  </w:endnote>
  <w:endnote w:type="continuationSeparator" w:id="0">
    <w:p w:rsidR="0040581A" w:rsidRDefault="0040581A" w:rsidP="00AF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細明體"/>
    <w:charset w:val="88"/>
    <w:family w:val="modern"/>
    <w:pitch w:val="fixed"/>
    <w:sig w:usb0="80000001"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81A" w:rsidRDefault="0040581A" w:rsidP="00AF6939">
      <w:r>
        <w:separator/>
      </w:r>
    </w:p>
  </w:footnote>
  <w:footnote w:type="continuationSeparator" w:id="0">
    <w:p w:rsidR="0040581A" w:rsidRDefault="0040581A" w:rsidP="00AF6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952F0"/>
    <w:multiLevelType w:val="hybridMultilevel"/>
    <w:tmpl w:val="290C20A2"/>
    <w:lvl w:ilvl="0" w:tplc="0409000F">
      <w:start w:val="1"/>
      <w:numFmt w:val="decimal"/>
      <w:lvlText w:val="%1."/>
      <w:lvlJc w:val="left"/>
      <w:pPr>
        <w:ind w:left="1040" w:hanging="480"/>
      </w:pPr>
      <w:rPr>
        <w:rFonts w:hint="eastAsia"/>
      </w:rPr>
    </w:lvl>
    <w:lvl w:ilvl="1" w:tplc="54EC5E94">
      <w:start w:val="1"/>
      <w:numFmt w:val="decimal"/>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98"/>
    <w:rsid w:val="00031B0E"/>
    <w:rsid w:val="00041878"/>
    <w:rsid w:val="000B7698"/>
    <w:rsid w:val="001C05FC"/>
    <w:rsid w:val="001E037F"/>
    <w:rsid w:val="002A33FD"/>
    <w:rsid w:val="002D0DF8"/>
    <w:rsid w:val="0040581A"/>
    <w:rsid w:val="00465415"/>
    <w:rsid w:val="00512D49"/>
    <w:rsid w:val="005A7763"/>
    <w:rsid w:val="00957EE0"/>
    <w:rsid w:val="00967888"/>
    <w:rsid w:val="009E778F"/>
    <w:rsid w:val="00AF4F76"/>
    <w:rsid w:val="00AF6939"/>
    <w:rsid w:val="00B33FA2"/>
    <w:rsid w:val="00B96D71"/>
    <w:rsid w:val="00C361CB"/>
    <w:rsid w:val="00C65C55"/>
    <w:rsid w:val="00C84685"/>
    <w:rsid w:val="00D117C8"/>
    <w:rsid w:val="00DD107E"/>
    <w:rsid w:val="00E35368"/>
    <w:rsid w:val="00E502D4"/>
    <w:rsid w:val="00EC4BE4"/>
    <w:rsid w:val="00EE204C"/>
    <w:rsid w:val="00F87A45"/>
    <w:rsid w:val="00FC18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67F50F-9EE0-46EF-AA5B-6D06296D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 w:type="paragraph" w:styleId="a5">
    <w:name w:val="Balloon Text"/>
    <w:basedOn w:val="a"/>
    <w:link w:val="a6"/>
    <w:uiPriority w:val="99"/>
    <w:semiHidden/>
    <w:unhideWhenUsed/>
    <w:rsid w:val="002D0DF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D0DF8"/>
    <w:rPr>
      <w:rFonts w:asciiTheme="majorHAnsi" w:eastAsiaTheme="majorEastAsia" w:hAnsiTheme="majorHAnsi" w:cstheme="majorBidi"/>
      <w:sz w:val="18"/>
      <w:szCs w:val="18"/>
    </w:rPr>
  </w:style>
  <w:style w:type="paragraph" w:styleId="a7">
    <w:name w:val="header"/>
    <w:basedOn w:val="a"/>
    <w:link w:val="a8"/>
    <w:uiPriority w:val="99"/>
    <w:unhideWhenUsed/>
    <w:rsid w:val="00AF6939"/>
    <w:pPr>
      <w:tabs>
        <w:tab w:val="center" w:pos="4153"/>
        <w:tab w:val="right" w:pos="8306"/>
      </w:tabs>
      <w:snapToGrid w:val="0"/>
    </w:pPr>
    <w:rPr>
      <w:sz w:val="20"/>
      <w:szCs w:val="20"/>
    </w:rPr>
  </w:style>
  <w:style w:type="character" w:customStyle="1" w:styleId="a8">
    <w:name w:val="頁首 字元"/>
    <w:basedOn w:val="a0"/>
    <w:link w:val="a7"/>
    <w:uiPriority w:val="99"/>
    <w:rsid w:val="00AF6939"/>
    <w:rPr>
      <w:rFonts w:ascii="Times New Roman" w:eastAsia="新細明體" w:hAnsi="Times New Roman" w:cs="Times New Roman"/>
      <w:sz w:val="20"/>
      <w:szCs w:val="20"/>
    </w:rPr>
  </w:style>
  <w:style w:type="paragraph" w:styleId="a9">
    <w:name w:val="footer"/>
    <w:basedOn w:val="a"/>
    <w:link w:val="aa"/>
    <w:uiPriority w:val="99"/>
    <w:unhideWhenUsed/>
    <w:rsid w:val="00AF6939"/>
    <w:pPr>
      <w:tabs>
        <w:tab w:val="center" w:pos="4153"/>
        <w:tab w:val="right" w:pos="8306"/>
      </w:tabs>
      <w:snapToGrid w:val="0"/>
    </w:pPr>
    <w:rPr>
      <w:sz w:val="20"/>
      <w:szCs w:val="20"/>
    </w:rPr>
  </w:style>
  <w:style w:type="character" w:customStyle="1" w:styleId="aa">
    <w:name w:val="頁尾 字元"/>
    <w:basedOn w:val="a0"/>
    <w:link w:val="a9"/>
    <w:uiPriority w:val="99"/>
    <w:rsid w:val="00AF6939"/>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weichih</dc:creator>
  <cp:lastModifiedBy>user</cp:lastModifiedBy>
  <cp:revision>9</cp:revision>
  <dcterms:created xsi:type="dcterms:W3CDTF">2019-05-31T08:45:00Z</dcterms:created>
  <dcterms:modified xsi:type="dcterms:W3CDTF">2019-06-08T14:10:00Z</dcterms:modified>
</cp:coreProperties>
</file>