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맑은 고딕" w:hAnsi="맑은 고딕" w:eastAsia="맑은 고딕"/>
          <w:b/>
          <w:color w:val="0B5394"/>
          <w:sz w:val="64"/>
        </w:rPr>
        <w:t>BIGB</w:t>
      </w:r>
    </w:p>
    <w:p>
      <w:pPr>
        <w:spacing w:before="0" w:after="600"/>
        <w:jc w:val="center"/>
      </w:pPr>
      <w:r>
        <w:rPr>
          <w:rFonts w:ascii="맑은 고딕" w:hAnsi="맑은 고딕" w:eastAsia="맑은 고딕"/>
          <w:b w:val="0"/>
          <w:color w:val="5A5A5A"/>
          <w:sz w:val="26"/>
        </w:rPr>
        <w:t>AI CCTV 배치 적정성 평가 모델 — 프로젝트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6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문서 작성일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2026년 8월 15일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대상 공모전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제17회 LH 국토기술대전 (접수 마감 2026-08-28 18:00 ·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D-13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한 줄 정의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건설현장 CCTV 배치가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실제로 안전모 미착용을 검출할 수 있는지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를 확률로 계산해 배치 적정성을 판정하는 도구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개발 상태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Phase 0~5 전부 완료.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코드·실험·현장평가·목업 전부 산출됨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핵심 결과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기하 커버리지 배치 WDR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61.0%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→ 검출확률 기준 재배치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70.6%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(동일 8대)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저장소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github.com/pobi04010203/BIGB (Private)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남은 일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제안서 15매 집필 (트랙 C)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목차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1A1A1A"/>
          <w:sz w:val="22"/>
        </w:rPr>
        <w:t>무엇을 만들었는가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1A1A1A"/>
          <w:sz w:val="22"/>
        </w:rPr>
        <w:t>왜 필요한가 — 제도의 빈칸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1A1A1A"/>
          <w:sz w:val="22"/>
        </w:rPr>
        <w:t>핵심 주장 한 줄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4. </w:t>
      </w:r>
      <w:r>
        <w:rPr>
          <w:rFonts w:ascii="맑은 고딕" w:hAnsi="맑은 고딕" w:eastAsia="맑은 고딕"/>
          <w:b w:val="0"/>
          <w:color w:val="1A1A1A"/>
          <w:sz w:val="22"/>
        </w:rPr>
        <w:t>시스템 전체 구조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5. </w:t>
      </w:r>
      <w:r>
        <w:rPr>
          <w:rFonts w:ascii="맑은 고딕" w:hAnsi="맑은 고딕" w:eastAsia="맑은 고딕"/>
          <w:b w:val="0"/>
          <w:color w:val="1A1A1A"/>
          <w:sz w:val="22"/>
        </w:rPr>
        <w:t>실험 — 검출률이 무엇에 반응하는가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6. </w:t>
      </w:r>
      <w:r>
        <w:rPr>
          <w:rFonts w:ascii="맑은 고딕" w:hAnsi="맑은 고딕" w:eastAsia="맑은 고딕"/>
          <w:b w:val="0"/>
          <w:color w:val="1A1A1A"/>
          <w:sz w:val="22"/>
        </w:rPr>
        <w:t>검출기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7. </w:t>
      </w:r>
      <w:r>
        <w:rPr>
          <w:rFonts w:ascii="맑은 고딕" w:hAnsi="맑은 고딕" w:eastAsia="맑은 고딕"/>
          <w:b w:val="0"/>
          <w:color w:val="1A1A1A"/>
          <w:sz w:val="22"/>
        </w:rPr>
        <w:t>P_detect 곡선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8. </w:t>
      </w:r>
      <w:r>
        <w:rPr>
          <w:rFonts w:ascii="맑은 고딕" w:hAnsi="맑은 고딕" w:eastAsia="맑은 고딕"/>
          <w:b w:val="0"/>
          <w:color w:val="1A1A1A"/>
          <w:sz w:val="22"/>
        </w:rPr>
        <w:t>현장 평가 파이프라인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9. </w:t>
      </w:r>
      <w:r>
        <w:rPr>
          <w:rFonts w:ascii="맑은 고딕" w:hAnsi="맑은 고딕" w:eastAsia="맑은 고딕"/>
          <w:b w:val="0"/>
          <w:color w:val="1A1A1A"/>
          <w:sz w:val="22"/>
        </w:rPr>
        <w:t>결과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10. </w:t>
      </w:r>
      <w:r>
        <w:rPr>
          <w:rFonts w:ascii="맑은 고딕" w:hAnsi="맑은 고딕" w:eastAsia="맑은 고딕"/>
          <w:b w:val="0"/>
          <w:color w:val="1A1A1A"/>
          <w:sz w:val="22"/>
        </w:rPr>
        <w:t>검증과 재현성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11. </w:t>
      </w:r>
      <w:r>
        <w:rPr>
          <w:rFonts w:ascii="맑은 고딕" w:hAnsi="맑은 고딕" w:eastAsia="맑은 고딕"/>
          <w:b w:val="0"/>
          <w:color w:val="1A1A1A"/>
          <w:sz w:val="22"/>
        </w:rPr>
        <w:t>알려진 한계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12. </w:t>
      </w:r>
      <w:r>
        <w:rPr>
          <w:rFonts w:ascii="맑은 고딕" w:hAnsi="맑은 고딕" w:eastAsia="맑은 고딕"/>
          <w:b w:val="0"/>
          <w:color w:val="1A1A1A"/>
          <w:sz w:val="22"/>
        </w:rPr>
        <w:t>진행 상황과 일정</w:t>
      </w:r>
    </w:p>
    <w:p>
      <w:pPr>
        <w:spacing w:before="0" w:after="80"/>
      </w:pPr>
      <w:r>
        <w:rPr>
          <w:rFonts w:ascii="맑은 고딕" w:hAnsi="맑은 고딕"/>
          <w:b/>
          <w:color w:val="0B5394"/>
          <w:sz w:val="22"/>
        </w:rPr>
        <w:t xml:space="preserve">13. </w:t>
      </w:r>
      <w:r>
        <w:rPr>
          <w:rFonts w:ascii="맑은 고딕" w:hAnsi="맑은 고딕" w:eastAsia="맑은 고딕"/>
          <w:b w:val="0"/>
          <w:color w:val="1A1A1A"/>
          <w:sz w:val="22"/>
        </w:rPr>
        <w:t>부록 — 파일 구조·실행·용어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1. 무엇을 만들었는가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건설현장 CCTV 배치도와 골조 형상을 입력받아, 각 위험구역에서 AI 가 </w:t>
      </w:r>
      <w:r>
        <w:rPr>
          <w:rFonts w:ascii="맑은 고딕" w:hAnsi="맑은 고딕" w:eastAsia="맑은 고딕"/>
          <w:b/>
          <w:color w:val="1A1A1A"/>
          <w:sz w:val="21"/>
        </w:rPr>
        <w:t>안전모 미착용을 실제로 검출할 확률</w:t>
      </w:r>
      <w:r>
        <w:rPr>
          <w:rFonts w:ascii="맑은 고딕" w:hAnsi="맑은 고딕" w:eastAsia="맑은 고딕"/>
          <w:b w:val="0"/>
          <w:color w:val="1A1A1A"/>
          <w:sz w:val="21"/>
        </w:rPr>
        <w:t>을 계산하고, 그 값으로 배치의 적정 여부를 판정하는 도구.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기존 도구는 </w:t>
      </w:r>
      <w:r>
        <w:rPr>
          <w:rFonts w:ascii="맑은 고딕" w:hAnsi="맑은 고딕" w:eastAsia="맑은 고딕"/>
          <w:b/>
          <w:color w:val="1A1A1A"/>
          <w:sz w:val="21"/>
        </w:rPr>
        <w:t>“보이는가”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(기하학적 가시성)를 계산합니다. 이 도구는 </w:t>
      </w:r>
      <w:r>
        <w:rPr>
          <w:rFonts w:ascii="맑은 고딕" w:hAnsi="맑은 고딕" w:eastAsia="맑은 고딕"/>
          <w:b/>
          <w:color w:val="1A1A1A"/>
          <w:sz w:val="21"/>
        </w:rPr>
        <w:t>“검출되는가”</w:t>
      </w:r>
      <w:r>
        <w:rPr>
          <w:rFonts w:ascii="맑은 고딕" w:hAnsi="맑은 고딕" w:eastAsia="맑은 고딕"/>
          <w:b w:val="0"/>
          <w:color w:val="1A1A1A"/>
          <w:sz w:val="21"/>
        </w:rPr>
        <w:t>를 계산합니다. 그 차이가 전부입니다.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1.1 산출물 3개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6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#</w:t>
            </w:r>
          </w:p>
        </w:tc>
        <w:tc>
          <w:tcPr>
            <w:tcW w:type="dxa" w:w="26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산출물</w:t>
            </w:r>
          </w:p>
        </w:tc>
        <w:tc>
          <w:tcPr>
            <w:tcW w:type="dxa" w:w="30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파일</w:t>
            </w:r>
          </w:p>
        </w:tc>
        <w:tc>
          <w:tcPr>
            <w:tcW w:type="dxa" w:w="2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성격</w:t>
            </w:r>
          </w:p>
        </w:tc>
      </w:tr>
      <w:tr>
        <w:tc>
          <w:tcPr>
            <w:tcW w:type="dxa" w:w="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P_detect 곡선</w:t>
            </w:r>
          </w:p>
        </w:tc>
        <w:tc>
          <w:tcPr>
            <w:tcW w:type="dxa" w:w="3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`outputs/curve_params.json`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실험 결과</w:t>
            </w:r>
          </w:p>
        </w:tc>
      </w:tr>
      <w:tr>
        <w:tc>
          <w:tcPr>
            <w:tcW w:type="dxa" w:w="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위험가중 검출률(WDR) 평가</w:t>
            </w:r>
          </w:p>
        </w:tc>
        <w:tc>
          <w:tcPr>
            <w:tcW w:type="dxa" w:w="3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`outputs/site_eval.json`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제도 접목 지표</w:t>
            </w:r>
          </w:p>
        </w:tc>
      </w:tr>
      <w:tr>
        <w:tc>
          <w:tcPr>
            <w:tcW w:type="dxa" w:w="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심사자 화면 목업</w:t>
            </w:r>
          </w:p>
        </w:tc>
        <w:tc>
          <w:tcPr>
            <w:tcW w:type="dxa" w:w="3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`mockup/index.html`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PT 승부처</w:t>
            </w:r>
          </w:p>
        </w:tc>
      </w:tr>
    </w:tbl>
    <w:p>
      <w:pPr>
        <w:spacing w:before="0" w:after="120"/>
      </w:pP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1.2 한 문장으로 말하면</w:t>
      </w: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/>
          <w:color w:val="1A1A1A"/>
          <w:sz w:val="21"/>
        </w:rPr>
        <w:t>기하 커버리지 기준 최적 배치의 위험가중 안전모 검출률은 61.0% 였다. 동일 대수를 검출확률 기준으로 재배치하면 70.6% 가 된다.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미달구역은 414개에서 162개로 줄었다.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2. 왜 필요한가 — 제도의 빈칸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LH 는 스마트 안전기술을 이미 도입해 운용하고 있습니다. 문제는 </w:t>
      </w:r>
      <w:r>
        <w:rPr>
          <w:rFonts w:ascii="맑은 고딕" w:hAnsi="맑은 고딕" w:eastAsia="맑은 고딕"/>
          <w:b/>
          <w:color w:val="1A1A1A"/>
          <w:sz w:val="21"/>
        </w:rPr>
        <w:t>성능 기준은 있는데 설치 기준이 없다</w:t>
      </w:r>
      <w:r>
        <w:rPr>
          <w:rFonts w:ascii="맑은 고딕" w:hAnsi="맑은 고딕" w:eastAsia="맑은 고딕"/>
          <w:b w:val="0"/>
          <w:color w:val="1A1A1A"/>
          <w:sz w:val="21"/>
        </w:rPr>
        <w:t>는 점입니다.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2.1 성능 기준은 고정 영상 위의 값이다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LH 「스마트 안전기술 도입·운용 가이드라인」의 AI CCTV 최소 성능기준은 </w:t>
      </w:r>
      <w:r>
        <w:rPr>
          <w:rFonts w:ascii="맑은 고딕" w:hAnsi="맑은 고딕" w:eastAsia="맑은 고딕"/>
          <w:b/>
          <w:color w:val="1A1A1A"/>
          <w:sz w:val="21"/>
        </w:rPr>
        <w:t>“인증 취득 + 검출 정확도 90% 이상”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뿐입니다. 그 90% 는 원문에 *“평가 DB 로 GT 대비 산출”* 이라고 명시된, </w:t>
      </w:r>
      <w:r>
        <w:rPr>
          <w:rFonts w:ascii="맑은 고딕" w:hAnsi="맑은 고딕" w:eastAsia="맑은 고딕"/>
          <w:b/>
          <w:color w:val="1A1A1A"/>
          <w:sz w:val="21"/>
        </w:rPr>
        <w:t>고정 영상 DB 위의 값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즉 실험실 조건의 숫자이며, 그 카메라를 현장 어디에 어떻게 다는지는 반영돼 있지 않습니다.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2.2 운용 기준에는 수치가 없다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같은 가이드라인의 운용 기준은 </w:t>
      </w:r>
      <w:r>
        <w:rPr>
          <w:rFonts w:ascii="맑은 고딕" w:hAnsi="맑은 고딕" w:eastAsia="맑은 고딕"/>
          <w:b/>
          <w:color w:val="1A1A1A"/>
          <w:sz w:val="21"/>
        </w:rPr>
        <w:t>“설치 위치와 촬영 범위를 적정하게 유지하여야 한다”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고만 적혀 있습니다. 무엇이 적정인지에 대한 수치 기준은 문서 전체에 없습니다 — 해상도·화각·픽셀 관련 규정 </w:t>
      </w:r>
      <w:r>
        <w:rPr>
          <w:rFonts w:ascii="맑은 고딕" w:hAnsi="맑은 고딕" w:eastAsia="맑은 고딕"/>
          <w:b/>
          <w:color w:val="1A1A1A"/>
          <w:sz w:val="21"/>
        </w:rPr>
        <w:t>0건</w:t>
      </w:r>
      <w:r>
        <w:rPr>
          <w:rFonts w:ascii="맑은 고딕" w:hAnsi="맑은 고딕" w:eastAsia="맑은 고딕"/>
          <w:b w:val="0"/>
          <w:color w:val="1A1A1A"/>
          <w:sz w:val="21"/>
        </w:rPr>
        <w:t>(전수 확인).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2.3 LH 자체 평가도 “조정하라”까지만 말한다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LH 사용자 평가(2025.12)에서 AI CCTV 는 토목·조성 공사에서 </w:t>
      </w:r>
      <w:r>
        <w:rPr>
          <w:rFonts w:ascii="맑은 고딕" w:hAnsi="맑은 고딕" w:eastAsia="맑은 고딕"/>
          <w:b/>
          <w:color w:val="1A1A1A"/>
          <w:sz w:val="21"/>
        </w:rPr>
        <w:t>“개선 집중기술”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로 분류되었고, 처방은 *“성능 개선 또는 운용 방식 조정이 필요”* 였습니다. </w:t>
      </w:r>
      <w:r>
        <w:rPr>
          <w:rFonts w:ascii="맑은 고딕" w:hAnsi="맑은 고딕" w:eastAsia="맑은 고딕"/>
          <w:b/>
          <w:color w:val="1A1A1A"/>
          <w:sz w:val="21"/>
        </w:rPr>
        <w:t>무엇을 어떻게 조정하라는지는 없습니다.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빠진 것은 성능 인증이 아니라 </w:t>
      </w:r>
      <w:r>
        <w:rPr>
          <w:rFonts w:ascii="맑은 고딕" w:hAnsi="맑은 고딕" w:eastAsia="맑은 고딕"/>
          <w:b/>
          <w:color w:val="1A1A1A"/>
          <w:sz w:val="21"/>
        </w:rPr>
        <w:t>「설치 조건 → 실제 검출률」의 환산식</w:t>
      </w:r>
      <w:r>
        <w:rPr>
          <w:rFonts w:ascii="맑은 고딕" w:hAnsi="맑은 고딕" w:eastAsia="맑은 고딕"/>
          <w:b w:val="0"/>
          <w:color w:val="1A1A1A"/>
          <w:sz w:val="21"/>
        </w:rPr>
        <w:t>입니다. BIGB 는 이 빈칸 하나를 채웁니다.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3. 핵심 주장 한 줄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같은 카메라라도 </w:t>
      </w:r>
      <w:r>
        <w:rPr>
          <w:rFonts w:ascii="맑은 고딕" w:hAnsi="맑은 고딕" w:eastAsia="맑은 고딕"/>
          <w:b/>
          <w:color w:val="1A1A1A"/>
          <w:sz w:val="21"/>
        </w:rPr>
        <w:t>어디에 어떤 각도로 달리느냐</w:t>
      </w:r>
      <w:r>
        <w:rPr>
          <w:rFonts w:ascii="맑은 고딕" w:hAnsi="맑은 고딕" w:eastAsia="맑은 고딕"/>
          <w:b w:val="0"/>
          <w:color w:val="1A1A1A"/>
          <w:sz w:val="21"/>
        </w:rPr>
        <w:t>에 따라 실제 검출률이 달라집니다. 이 프로젝트는 그 관계를 실험으로 재고, 그 자로 배치를 다시 평가합니다.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3.1 왜 “중첩”이 이득이 되는가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기존 연구(MDPI 2024 등)는 처리·저장 부담을 이유로 </w:t>
      </w:r>
      <w:r>
        <w:rPr>
          <w:rFonts w:ascii="맑은 고딕" w:hAnsi="맑은 고딕" w:eastAsia="맑은 고딕"/>
          <w:b/>
          <w:color w:val="1A1A1A"/>
          <w:sz w:val="21"/>
        </w:rPr>
        <w:t>카메라 화각 중첩을 최소화</w:t>
      </w:r>
      <w:r>
        <w:rPr>
          <w:rFonts w:ascii="맑은 고딕" w:hAnsi="맑은 고딕" w:eastAsia="맑은 고딕"/>
          <w:b w:val="0"/>
          <w:color w:val="1A1A1A"/>
          <w:sz w:val="21"/>
        </w:rPr>
        <w:t>하는 것을 목표로 삼습니다. 확률 모델에서는 정반대가 됩니다.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color w:val="1A1A1A"/>
          <w:sz w:val="18"/>
        </w:rPr>
        <w:t>P_total = 1 − (1 − P₁)(1 − P₂)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>각 0.6 인 카메라 두 대가 겹치면</w:t>
        <w:br/>
      </w:r>
      <w:r>
        <w:rPr>
          <w:rFonts w:ascii="Consolas" w:hAnsi="Consolas" w:eastAsia="Consolas"/>
          <w:color w:val="1A1A1A"/>
          <w:sz w:val="18"/>
        </w:rPr>
        <w:t>P_total = 1 − 0.4 × 0.4 = 0.84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고위험 구역에서는 </w:t>
      </w:r>
      <w:r>
        <w:rPr>
          <w:rFonts w:ascii="맑은 고딕" w:hAnsi="맑은 고딕" w:eastAsia="맑은 고딕"/>
          <w:b/>
          <w:color w:val="1A1A1A"/>
          <w:sz w:val="21"/>
        </w:rPr>
        <w:t>일부러 겹치는 것이 최적해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입니다. 이 반전이 제안서의 핵심 그림이며, 코드에는 중첩을 페널티로 다루는 로직을 </w:t>
      </w:r>
      <w:r>
        <w:rPr>
          <w:rFonts w:ascii="맑은 고딕" w:hAnsi="맑은 고딕" w:eastAsia="맑은 고딕"/>
          <w:b/>
          <w:color w:val="1A1A1A"/>
          <w:sz w:val="21"/>
        </w:rPr>
        <w:t>일부러 넣지 않았습니다.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4. 시스템 전체 구조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color w:val="1A1A1A"/>
          <w:sz w:val="18"/>
        </w:rPr>
        <w:t>[ 공개 데이터셋 ]   SHWD (안전모 착용 검출용, 7,581장 / VOC 형식)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│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┌─────┴─────┐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↓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train 5,457   test 1,517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│           │</w:t>
        <w:br/>
      </w:r>
      <w:r>
        <w:rPr>
          <w:rFonts w:ascii="Consolas" w:hAnsi="Consolas" w:eastAsia="Consolas"/>
          <w:color w:val="1A1A1A"/>
          <w:sz w:val="18"/>
        </w:rPr>
        <w:t xml:space="preserve">              [ 파인튜닝 ]   [ 실험셋 500장 ]   ← 학습 누수 차단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↓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best.pt      ρ·θ·o 200조건 변형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└─────┬─────┘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grid_results.csv        조건별 recall 실측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[ 곡선 피팅 ]  P = f(ρ)·g(θ)·h(o)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curve_params.json       ← 산출물 ①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>[ 가상 현장 ]  100×60m · 복셀 1,256개 · 카메라 후보 24</w:t>
        <w:br/>
      </w:r>
      <w:r>
        <w:rPr>
          <w:rFonts w:ascii="Consolas" w:hAnsi="Consolas" w:eastAsia="Consolas"/>
          <w:color w:val="1A1A1A"/>
          <w:sz w:val="18"/>
        </w:rPr>
        <w:t xml:space="preserve">      │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└──→ [ 광선투사 ] → (ρ, θ, o) → [ 곡선 적용 ] → P(복셀, 카메라)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[ 다중 카메라 결합 ] P_total = 1 − Π(1−P)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[ 위험가중 집계 ] WDR = Σw·P_total / Σw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[ 탐욕 최적화 2종 ] 기하 기준 vs 확률 기준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site_eval.json          ← 산출물 ②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        ↓</w:t>
        <w:br/>
      </w:r>
      <w:r>
        <w:rPr>
          <w:rFonts w:ascii="Consolas" w:hAnsi="Consolas" w:eastAsia="Consolas"/>
          <w:color w:val="1A1A1A"/>
          <w:sz w:val="18"/>
        </w:rPr>
        <w:t xml:space="preserve">                  mockup/index.html       ← 산출물 ③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4.1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파일</w:t>
            </w:r>
          </w:p>
        </w:tc>
        <w:tc>
          <w:tcPr>
            <w:tcW w:type="dxa" w:w="61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역할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`src/transforms.py`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ρ·θ·o 3축 변형. 이미지 하나 + 파라미터 → 변형 이미지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`src/filter_data.py`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실험셋 500장 선정. test 분할로 제한해 학습 누수 차단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`src/voc_to_yolo.py`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VOC2028 → YOLO 형식 변환 (train·val 만)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`src/train_detector.py`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YOLOv8n 을 SHWD 로 파인튜닝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`src/run_grid.py`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조건별 추론. 재개 기능으로 격자 확장 시 재계산 없음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`src/fit_curve.py`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분리형 곱셈 모델 피팅 + 전체 격자 R² 검증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`src/site_model.py`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가상 현장 생성 (골조·위험구역·카메라 후보·복셀)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`src/geometry.py`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광선투사 → 복셀-카메라 쌍의 (ρ, θ, o)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`src/detect_model.py`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곡선 적용. 측정 범위 밖은 외삽하지 않고 P=0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`src/aggregate.py`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P_total 결합과 WDR 집계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`src/optimize.py`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탐욕 배치 2종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`src/report.py`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site_eval.json · comparison.json · mockup/data.json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5. 실험 — 검출률이 무엇에 반응하는가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5.1 3축 격자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변수는 3개입니다. 방위각 φ 는 제외했습니다 — 안전모는 상방 시점에서 대략 원형이라 정면/후면 차이가 작고, 축을 하나 더하면 조건이 5배로 늘어납니다.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5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축</w:t>
            </w:r>
          </w:p>
        </w:tc>
        <w:tc>
          <w:tcPr>
            <w:tcW w:type="dxa" w:w="17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  <w:tc>
          <w:tcPr>
            <w:tcW w:type="dxa" w:w="3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수준</w:t>
            </w:r>
          </w:p>
        </w:tc>
        <w:tc>
          <w:tcPr>
            <w:tcW w:type="dxa" w:w="33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구현</w:t>
            </w:r>
          </w:p>
        </w:tc>
      </w:tr>
      <w:tr>
        <w:tc>
          <w:tcPr>
            <w:tcW w:type="dxa" w:w="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ρ</w:t>
            </w:r>
          </w:p>
        </w:tc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유효 픽셀밀도</w:t>
            </w:r>
          </w:p>
        </w:tc>
        <w:tc>
          <w:tcPr>
            <w:tcW w:type="dxa" w:w="3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48 / 32 / 24 / 16 / 12 / 8 / 6 / 4 px</w:t>
            </w:r>
          </w:p>
        </w:tc>
        <w:tc>
          <w:tcPr>
            <w:tcW w:type="dxa" w:w="3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목표 배율로 다운샘플 → 원본 크기로 업샘플</w:t>
            </w:r>
          </w:p>
        </w:tc>
      </w:tr>
      <w:tr>
        <w:tc>
          <w:tcPr>
            <w:tcW w:type="dxa" w:w="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θ</w:t>
            </w:r>
          </w:p>
        </w:tc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부감각</w:t>
            </w:r>
          </w:p>
        </w:tc>
        <w:tc>
          <w:tcPr>
            <w:tcW w:type="dxa" w:w="3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 / 15 / 30 / 45 / 60°</w:t>
            </w:r>
          </w:p>
        </w:tc>
        <w:tc>
          <w:tcPr>
            <w:tcW w:type="dxa" w:w="3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호모그래피 워핑</w:t>
            </w:r>
          </w:p>
        </w:tc>
      </w:tr>
      <w:tr>
        <w:tc>
          <w:tcPr>
            <w:tcW w:type="dxa" w:w="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</w:t>
            </w:r>
          </w:p>
        </w:tc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가림률</w:t>
            </w:r>
          </w:p>
        </w:tc>
        <w:tc>
          <w:tcPr>
            <w:tcW w:type="dxa" w:w="3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 / 15 / 30 / 45 / 60 %</w:t>
            </w:r>
          </w:p>
        </w:tc>
        <w:tc>
          <w:tcPr>
            <w:tcW w:type="dxa" w:w="3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수직 스트라이프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마스킹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총 200조건.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각 조건에서 실험셋 500장을 전부 돌립니다.</w:t>
      </w: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가림을 랜덤 사각형이 아니라 수직 스트라이프로 만든 이유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실제 현장의 가림원은 비계·동바리·거푸집 지주로 대부분 </w:t>
      </w:r>
      <w:r>
        <w:rPr>
          <w:rFonts w:ascii="맑은 고딕" w:hAnsi="맑은 고딕" w:eastAsia="맑은 고딕"/>
          <w:b/>
          <w:color w:val="1A1A1A"/>
          <w:sz w:val="21"/>
        </w:rPr>
        <w:t>수직 부재</w:t>
      </w:r>
      <w:r>
        <w:rPr>
          <w:rFonts w:ascii="맑은 고딕" w:hAnsi="맑은 고딕" w:eastAsia="맑은 고딕"/>
          <w:b w:val="0"/>
          <w:color w:val="1A1A1A"/>
          <w:sz w:val="21"/>
        </w:rPr>
        <w:t>입니다. 무작위 사각형은 현장을 닮지 않습니다.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5.2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6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데이터셋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SHWD (Safety Helmet Wearing Dataset), VOC2028 형식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규모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이미지 7,581 · 인스턴스 120,561 (`hat` 9,044 / `person` 111,514)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라벨 뜻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`hat` = 착용 · `person` = 미착용(맨머리)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분할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train 5,457 · val 607 · test 1,517 (공식 제공)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실험셋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test 분할에서만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500장 (후보 1009장)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필터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머리 bbox 짧은 변 ≥ 40px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＋ 대표 머리크기 ≥ 48px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실험셋 인스턴스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hat 534 · person 1373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실험셋을 test 분할로 가둔 것이 핵심입니다.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검출기를 SHWD 로 파인튜닝하므로, 학습에 쓴 이미지로 곡선을 재면 ρ·θ·o 의 효과가 아니라 </w:t>
      </w:r>
      <w:r>
        <w:rPr>
          <w:rFonts w:ascii="맑은 고딕" w:hAnsi="맑은 고딕" w:eastAsia="맑은 고딕"/>
          <w:b/>
          <w:color w:val="1A1A1A"/>
          <w:sz w:val="21"/>
        </w:rPr>
        <w:t>암기 여부</w:t>
      </w:r>
      <w:r>
        <w:rPr>
          <w:rFonts w:ascii="맑은 고딕" w:hAnsi="맑은 고딕" w:eastAsia="맑은 고딕"/>
          <w:b w:val="0"/>
          <w:color w:val="1A1A1A"/>
          <w:sz w:val="21"/>
        </w:rPr>
        <w:t>를 재게 됩니다. 검증 결과 `train ∩ test = 0`, `val ∩ test = 0`.</w:t>
      </w: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대표 머리크기 ≥ 48px 조건은 원안에 없던 것입니다.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ρ 축의 기준 조건이 48px 인데 변형은 다운샘플만 합니다. 대표 머리크기가 42px 인 이미지에 ρ=48 을 걸면 아무 변형도 일어나지 않아 “48px 조건”이라는 라벨이 실제와 어긋납니다.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5.3 측정 지표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IoU 0.5, confidence 0.25 고정. 조건별로 `recall_hat` · </w:t>
      </w:r>
      <w:r>
        <w:rPr>
          <w:rFonts w:ascii="맑은 고딕" w:hAnsi="맑은 고딕" w:eastAsia="맑은 고딕"/>
          <w:b/>
          <w:color w:val="1A1A1A"/>
          <w:sz w:val="21"/>
        </w:rPr>
        <w:t>`recall_nohat`(주 지표)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· `conf_mean` · `conf_std` · `n_gt` · `n_tp` · `n_fp` 를 기록합니다.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주 지표가 `recall_nohat`(미착용 재현율)인 이유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안전 관리에서 놓치면 안 되는 것은 안전모를 </w:t>
      </w:r>
      <w:r>
        <w:rPr>
          <w:rFonts w:ascii="맑은 고딕" w:hAnsi="맑은 고딕" w:eastAsia="맑은 고딕"/>
          <w:b/>
          <w:color w:val="1A1A1A"/>
          <w:sz w:val="21"/>
        </w:rPr>
        <w:t>안 쓴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사람입니다. 착용자를 놓치는 것보다 미착용자를 놓치는 쪽이 훨씬 위험합니다.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6. 검출기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6.1 사전학습 가중치로는 실험이 성립하지 않았다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원안은 COCO 사전학습 YOLOv8n 을 쓰는 것이었습니다. 그런데 </w:t>
      </w:r>
      <w:r>
        <w:rPr>
          <w:rFonts w:ascii="맑은 고딕" w:hAnsi="맑은 고딕" w:eastAsia="맑은 고딕"/>
          <w:b/>
          <w:color w:val="1A1A1A"/>
          <w:sz w:val="21"/>
        </w:rPr>
        <w:t>COCO 80클래스에는 `hat`·`helmet`·`head` 가 없습니다</w:t>
      </w:r>
      <w:r>
        <w:rPr>
          <w:rFonts w:ascii="맑은 고딕" w:hAnsi="맑은 고딕" w:eastAsia="맑은 고딕"/>
          <w:b w:val="0"/>
          <w:color w:val="1A1A1A"/>
          <w:sz w:val="21"/>
        </w:rPr>
        <w:t>(전수 확인). COCO 의 `person` 은 전신 박스라 머리 박스와 IoU 0.5 에서 겹치지 않습니다.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변형을 전혀 걸지 않은 기준 조건</w:t>
      </w:r>
      <w:r>
        <w:rPr>
          <w:rFonts w:ascii="맑은 고딕" w:hAnsi="맑은 고딕" w:eastAsia="맑은 고딕"/>
          <w:b w:val="0"/>
          <w:color w:val="1A1A1A"/>
          <w:sz w:val="21"/>
        </w:rPr>
        <w:t>에서 실측한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4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검출기</w:t>
            </w:r>
          </w:p>
        </w:tc>
        <w:tc>
          <w:tcPr>
            <w:tcW w:type="dxa" w:w="26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`recall_hat`</w:t>
            </w:r>
          </w:p>
        </w:tc>
        <w:tc>
          <w:tcPr>
            <w:tcW w:type="dxa" w:w="27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`recall_nohat` (주 지표)</w:t>
            </w:r>
          </w:p>
        </w:tc>
      </w:tr>
      <w:tr>
        <w:tc>
          <w:tcPr>
            <w:tcW w:type="dxa" w:w="3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COCO 사전학습</w:t>
            </w:r>
          </w:p>
        </w:tc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0.056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0.088</w:t>
            </w:r>
          </w:p>
        </w:tc>
      </w:tr>
      <w:tr>
        <w:tc>
          <w:tcPr>
            <w:tcW w:type="dxa" w:w="3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SHWD 파인튜닝</w:t>
            </w:r>
          </w:p>
        </w:tc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0.958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0.912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가장 좋은 조건에서 주 지표가 0.088 이면 ρ·θ·o 를 악화시켜봐야 0 으로 떨어질 뿐이라 </w:t>
      </w:r>
      <w:r>
        <w:rPr>
          <w:rFonts w:ascii="맑은 고딕" w:hAnsi="맑은 고딕" w:eastAsia="맑은 고딕"/>
          <w:b/>
          <w:color w:val="1A1A1A"/>
          <w:sz w:val="21"/>
        </w:rPr>
        <w:t>곡선이 나오지 않습니다.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파인튜닝이 전제였습니다.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6.2 학습 조건과 성적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6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출발점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yolov8n (COCO 사전학습)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데이터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SHWD train 5,457장 / 86,197 박스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 데이터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SHWD val 607장 / 9,925 박스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하이퍼파라미터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50 epoch · imgsz 640 · batch 16 · patience 15 ·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seed 0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환경 · 소요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RTX 3070 Ti · 29분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클래스</w:t>
            </w:r>
          </w:p>
        </w:tc>
        <w:tc>
          <w:tcPr>
            <w:tcW w:type="dxa" w:w="11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Images</w:t>
            </w:r>
          </w:p>
        </w:tc>
        <w:tc>
          <w:tcPr>
            <w:tcW w:type="dxa" w:w="14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Instances</w:t>
            </w:r>
          </w:p>
        </w:tc>
        <w:tc>
          <w:tcPr>
            <w:tcW w:type="dxa" w:w="10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P</w:t>
            </w:r>
          </w:p>
        </w:tc>
        <w:tc>
          <w:tcPr>
            <w:tcW w:type="dxa" w:w="10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R</w:t>
            </w:r>
          </w:p>
        </w:tc>
        <w:tc>
          <w:tcPr>
            <w:tcW w:type="dxa" w:w="13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mAP50</w:t>
            </w:r>
          </w:p>
        </w:tc>
        <w:tc>
          <w:tcPr>
            <w:tcW w:type="dxa" w:w="17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mAP50-95</w:t>
            </w:r>
          </w:p>
        </w:tc>
      </w:tr>
      <w:tr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all</w:t>
            </w:r>
          </w:p>
        </w:tc>
        <w:tc>
          <w:tcPr>
            <w:tcW w:type="dxa" w:w="11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607</w:t>
            </w:r>
          </w:p>
        </w:tc>
        <w:tc>
          <w:tcPr>
            <w:tcW w:type="dxa" w:w="1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9,925</w:t>
            </w:r>
          </w:p>
        </w:tc>
        <w:tc>
          <w:tcPr>
            <w:tcW w:type="dxa" w:w="1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0.935</w:t>
            </w:r>
          </w:p>
        </w:tc>
        <w:tc>
          <w:tcPr>
            <w:tcW w:type="dxa" w:w="1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0.878</w:t>
            </w:r>
          </w:p>
        </w:tc>
        <w:tc>
          <w:tcPr>
            <w:tcW w:type="dxa" w:w="13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0.935</w:t>
            </w:r>
          </w:p>
        </w:tc>
        <w:tc>
          <w:tcPr>
            <w:tcW w:type="dxa" w:w="1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0.605</w:t>
            </w:r>
          </w:p>
        </w:tc>
      </w:tr>
      <w:tr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hat</w:t>
            </w:r>
          </w:p>
        </w:tc>
        <w:tc>
          <w:tcPr>
            <w:tcW w:type="dxa" w:w="11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282</w:t>
            </w:r>
          </w:p>
        </w:tc>
        <w:tc>
          <w:tcPr>
            <w:tcW w:type="dxa" w:w="1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747</w:t>
            </w:r>
          </w:p>
        </w:tc>
        <w:tc>
          <w:tcPr>
            <w:tcW w:type="dxa" w:w="1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0.944</w:t>
            </w:r>
          </w:p>
        </w:tc>
        <w:tc>
          <w:tcPr>
            <w:tcW w:type="dxa" w:w="1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0.889</w:t>
            </w:r>
          </w:p>
        </w:tc>
        <w:tc>
          <w:tcPr>
            <w:tcW w:type="dxa" w:w="13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0.938</w:t>
            </w:r>
          </w:p>
        </w:tc>
        <w:tc>
          <w:tcPr>
            <w:tcW w:type="dxa" w:w="1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0.736</w:t>
            </w:r>
          </w:p>
        </w:tc>
      </w:tr>
      <w:tr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person</w:t>
            </w:r>
          </w:p>
        </w:tc>
        <w:tc>
          <w:tcPr>
            <w:tcW w:type="dxa" w:w="11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369</w:t>
            </w:r>
          </w:p>
        </w:tc>
        <w:tc>
          <w:tcPr>
            <w:tcW w:type="dxa" w:w="1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9,178</w:t>
            </w:r>
          </w:p>
        </w:tc>
        <w:tc>
          <w:tcPr>
            <w:tcW w:type="dxa" w:w="1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0.927</w:t>
            </w:r>
          </w:p>
        </w:tc>
        <w:tc>
          <w:tcPr>
            <w:tcW w:type="dxa" w:w="1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0.868</w:t>
            </w:r>
          </w:p>
        </w:tc>
        <w:tc>
          <w:tcPr>
            <w:tcW w:type="dxa" w:w="13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0.932</w:t>
            </w:r>
          </w:p>
        </w:tc>
        <w:tc>
          <w:tcPr>
            <w:tcW w:type="dxa" w:w="1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0.475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SHWD 저장소가 제시한 darknet 기준선 </w:t>
      </w:r>
      <w:r>
        <w:rPr>
          <w:rFonts w:ascii="맑은 고딕" w:hAnsi="맑은 고딕" w:eastAsia="맑은 고딕"/>
          <w:b/>
          <w:color w:val="1A1A1A"/>
          <w:sz w:val="21"/>
        </w:rPr>
        <w:t>mAP 88.5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보다 높습니다.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7. P_detect 곡선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7.1 실측 — 세 축의 세기가 다르다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>각 축을 다른 두 축이 기준값일 때 잰 단면입니다. 값은 `recall_nohat`.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ρ (px)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48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32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24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16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12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8</w:t>
            </w:r>
          </w:p>
        </w:tc>
        <w:tc>
          <w:tcPr>
            <w:tcW w:type="dxa" w:w="97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</w:t>
            </w:r>
          </w:p>
        </w:tc>
        <w:tc>
          <w:tcPr>
            <w:tcW w:type="dxa" w:w="99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1000"/>
          </w:tcPr>
          <w:p>
            <w:pPr>
              <w:spacing w:after="40" w:line="288" w:lineRule="auto"/>
            </w:pP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0.9578</w:t>
            </w: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0.9570</w:t>
            </w: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0.9534</w:t>
            </w: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0.9308</w:t>
            </w: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0.8857</w:t>
            </w: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0.7669</w:t>
            </w:r>
          </w:p>
        </w:tc>
        <w:tc>
          <w:tcPr>
            <w:tcW w:type="dxa" w:w="97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0.5462</w:t>
            </w:r>
          </w:p>
        </w:tc>
        <w:tc>
          <w:tcPr>
            <w:tcW w:type="dxa" w:w="99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0.1792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θ (°)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15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30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45</w:t>
            </w:r>
          </w:p>
        </w:tc>
        <w:tc>
          <w:tcPr>
            <w:tcW w:type="dxa" w:w="14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60</w:t>
            </w:r>
          </w:p>
        </w:tc>
      </w:tr>
      <w:tr>
        <w:tc>
          <w:tcPr>
            <w:tcW w:type="dxa" w:w="1500"/>
          </w:tcPr>
          <w:p>
            <w:pPr>
              <w:spacing w:after="40" w:line="288" w:lineRule="auto"/>
            </w:pP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0.9578</w:t>
            </w: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0.9592</w:t>
            </w: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0.9395</w:t>
            </w: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0.9046</w:t>
            </w:r>
          </w:p>
        </w:tc>
        <w:tc>
          <w:tcPr>
            <w:tcW w:type="dxa" w:w="14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0.5623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o (%)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15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30</w:t>
            </w:r>
          </w:p>
        </w:tc>
        <w:tc>
          <w:tcPr>
            <w:tcW w:type="dxa" w:w="145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45</w:t>
            </w:r>
          </w:p>
        </w:tc>
        <w:tc>
          <w:tcPr>
            <w:tcW w:type="dxa" w:w="14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60</w:t>
            </w:r>
          </w:p>
        </w:tc>
      </w:tr>
      <w:tr>
        <w:tc>
          <w:tcPr>
            <w:tcW w:type="dxa" w:w="1500"/>
          </w:tcPr>
          <w:p>
            <w:pPr>
              <w:spacing w:after="40" w:line="288" w:lineRule="auto"/>
            </w:pP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0.9578</w:t>
            </w: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0.6737</w:t>
            </w: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0.2389</w:t>
            </w:r>
          </w:p>
        </w:tc>
        <w:tc>
          <w:tcPr>
            <w:tcW w:type="dxa" w:w="145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0.0561</w:t>
            </w:r>
          </w:p>
        </w:tc>
        <w:tc>
          <w:tcPr>
            <w:tcW w:type="dxa" w:w="14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0.0036</w:t>
            </w:r>
          </w:p>
        </w:tc>
      </w:tr>
    </w:tbl>
    <w:p>
      <w:pPr>
        <w:spacing w:before="0" w:after="120"/>
      </w:pP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/>
          <w:color w:val="1A1A1A"/>
          <w:sz w:val="21"/>
        </w:rPr>
        <w:t>가림이 압도적입니다.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측정 범위 안에서 ρ 는 78%p, θ 는 40%p 를 움직이는데 o 는 </w:t>
      </w:r>
      <w:r>
        <w:rPr>
          <w:rFonts w:ascii="맑은 고딕" w:hAnsi="맑은 고딕" w:eastAsia="맑은 고딕"/>
          <w:b/>
          <w:color w:val="1A1A1A"/>
          <w:sz w:val="21"/>
        </w:rPr>
        <w:t>95%p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를 움직입니다. 30% 가림만으로 주 지표가 0.958 → 0.239 로 무너집니다.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7.2 모델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분리형 곱셈 모델입니다. 상호작용항은 넣지 않았고, </w:t>
      </w:r>
      <w:r>
        <w:rPr>
          <w:rFonts w:ascii="맑은 고딕" w:hAnsi="맑은 고딕" w:eastAsia="맑은 고딕"/>
          <w:b/>
          <w:color w:val="1A1A1A"/>
          <w:sz w:val="21"/>
        </w:rPr>
        <w:t>1차 근사임을 명시하는 것이 방어 전략</w:t>
      </w:r>
      <w:r>
        <w:rPr>
          <w:rFonts w:ascii="맑은 고딕" w:hAnsi="맑은 고딕" w:eastAsia="맑은 고딕"/>
          <w:b w:val="0"/>
          <w:color w:val="1A1A1A"/>
          <w:sz w:val="21"/>
        </w:rPr>
        <w:t>입니다.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color w:val="1A1A1A"/>
          <w:sz w:val="18"/>
        </w:rPr>
        <w:t>P(ρ, θ, o) = f(ρ) · g(θ) · h(o)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</w:t>
            </w:r>
          </w:p>
        </w:tc>
        <w:tc>
          <w:tcPr>
            <w:tcW w:type="dxa" w:w="14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형태</w:t>
            </w:r>
          </w:p>
        </w:tc>
        <w:tc>
          <w:tcPr>
            <w:tcW w:type="dxa" w:w="46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파라미터</w:t>
            </w:r>
          </w:p>
        </w:tc>
        <w:tc>
          <w:tcPr>
            <w:tcW w:type="dxa" w:w="18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단면 R²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`f(ρ)`</w:t>
            </w:r>
          </w:p>
        </w:tc>
        <w:tc>
          <w:tcPr>
            <w:tcW w:type="dxa" w:w="1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로지스틱</w:t>
            </w:r>
          </w:p>
        </w:tc>
        <w:tc>
          <w:tcPr>
            <w:tcW w:type="dxa" w:w="4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L=0.9374 · k=0.7385 · x₀=5.7309</w:t>
            </w:r>
          </w:p>
        </w:tc>
        <w:tc>
          <w:tcPr>
            <w:tcW w:type="dxa" w:w="1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0.9907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`g(θ)`</w:t>
            </w:r>
          </w:p>
        </w:tc>
        <w:tc>
          <w:tcPr>
            <w:tcW w:type="dxa" w:w="1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2차</w:t>
            </w:r>
          </w:p>
        </w:tc>
        <w:tc>
          <w:tcPr>
            <w:tcW w:type="dxa" w:w="4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a=-2.94e-13 · b=-9.02e-05</w:t>
            </w:r>
          </w:p>
        </w:tc>
        <w:tc>
          <w:tcPr>
            <w:tcW w:type="dxa" w:w="1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0.7769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`h(o)`</w:t>
            </w:r>
          </w:p>
        </w:tc>
        <w:tc>
          <w:tcPr>
            <w:tcW w:type="dxa" w:w="1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지수감쇠</w:t>
            </w:r>
          </w:p>
        </w:tc>
        <w:tc>
          <w:tcPr>
            <w:tcW w:type="dxa" w:w="4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λ=4.1150</w:t>
            </w:r>
          </w:p>
        </w:tc>
        <w:tc>
          <w:tcPr>
            <w:tcW w:type="dxa" w:w="1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0.938</w:t>
            </w:r>
          </w:p>
        </w:tc>
      </w:tr>
    </w:tbl>
    <w:p>
      <w:pPr>
        <w:spacing w:before="0" w:after="120"/>
      </w:pPr>
    </w:p>
    <w:p>
      <w:pPr>
        <w:spacing w:before="160" w:after="200"/>
        <w:ind w:left="170"/>
        <w:shd w:val="clear" w:color="auto" w:fill="EEF3F9"/>
        <w:pBdr>
          <w:left w:val="single" w:sz="24" w:space="8" w:color="0B5394"/>
        </w:pBdr>
      </w:pPr>
      <w:r>
        <w:rPr>
          <w:rFonts w:ascii="맑은 고딕" w:hAnsi="맑은 고딕" w:eastAsia="맑은 고딕"/>
          <w:b/>
          <w:color w:val="1A1A1A"/>
          <w:sz w:val="21"/>
        </w:rPr>
        <w:t>전체 200점 R² = 0.8731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(통과 기준 0.80). g·h 는 기준점에서 1 이 되도록 정규화했고 전체 크기는 f 가 집니다.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7.3 외삽하지 않는다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원안의 ρ 수준은 12px 까지였습니다. 그런데 4K·HFOV 90° 에서 `ρ = 480/d` 이므로 </w:t>
      </w:r>
      <w:r>
        <w:rPr>
          <w:rFonts w:ascii="맑은 고딕" w:hAnsi="맑은 고딕" w:eastAsia="맑은 고딕"/>
          <w:b/>
          <w:color w:val="1A1A1A"/>
          <w:sz w:val="21"/>
        </w:rPr>
        <w:t>ρ=12px 가 d=40m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이고, 현장이 100×60m 라 복셀-카메라 쌍 대부분이 40m 를 넘습니다.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ρ (px)</w:t>
            </w:r>
          </w:p>
        </w:tc>
        <w:tc>
          <w:tcPr>
            <w:tcW w:type="dxa" w:w="34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확장 전 곡선의 예측</w:t>
            </w:r>
          </w:p>
        </w:tc>
        <w:tc>
          <w:tcPr>
            <w:tcW w:type="dxa" w:w="3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실측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3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0.5462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0.64 (외삽)</w:t>
            </w:r>
          </w:p>
        </w:tc>
        <w:tc>
          <w:tcPr>
            <w:tcW w:type="dxa" w:w="3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3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0.1792</w:t>
            </w:r>
          </w:p>
        </w:tc>
      </w:tr>
    </w:tbl>
    <w:p>
      <w:pPr>
        <w:spacing w:before="0" w:after="120"/>
      </w:pP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/>
          <w:color w:val="1A1A1A"/>
          <w:sz w:val="21"/>
        </w:rPr>
        <w:t>외삽이 실제로 낙관적이었습니다.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8·6·4px 를 추가 실측해 로지스틱 중점이 x₀ = 2.25 → </w:t>
      </w:r>
      <w:r>
        <w:rPr>
          <w:rFonts w:ascii="맑은 고딕" w:hAnsi="맑은 고딕" w:eastAsia="맑은 고딕"/>
          <w:b/>
          <w:color w:val="1A1A1A"/>
          <w:sz w:val="21"/>
        </w:rPr>
        <w:t>5.73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으로 제자리를 찾았습니다. 격자를 안 늘렸으면 WDR 이 통째로 부풀려졌을 것입니다. 지금은 측정 범위(4~48px) 밖은 </w:t>
      </w:r>
      <w:r>
        <w:rPr>
          <w:rFonts w:ascii="맑은 고딕" w:hAnsi="맑은 고딕" w:eastAsia="맑은 고딕"/>
          <w:b/>
          <w:color w:val="1A1A1A"/>
          <w:sz w:val="21"/>
        </w:rPr>
        <w:t>P=0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으로 봅니다.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8. 현장 평가 파이프라인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8.1 가상 현장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69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규모</w:t>
            </w:r>
          </w:p>
        </w:tc>
        <w:tc>
          <w:tcPr>
            <w:tcW w:type="dxa" w:w="69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100 × 60 m · LH 아파트 건설현장 1개 공구 모사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복셀</w:t>
            </w:r>
          </w:p>
        </w:tc>
        <w:tc>
          <w:tcPr>
            <w:tcW w:type="dxa" w:w="69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2m 격자 · 작업면 z=0.5~2.0m ·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1256개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(골조 내부 제외)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골조</w:t>
            </w:r>
          </w:p>
        </w:tc>
        <w:tc>
          <w:tcPr>
            <w:tcW w:type="dxa" w:w="69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코어 벽체 2 + 슬래브 + 외곽 비계 + 자재 적재물 — 직육면체 조합, BIM 불필요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카메라 후보</w:t>
            </w:r>
          </w:p>
        </w:tc>
        <w:tc>
          <w:tcPr>
            <w:tcW w:type="dxa" w:w="69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24개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— 경계 폴 16 · 코어 상부 4 · 타워크레인 4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예산</w:t>
            </w:r>
          </w:p>
        </w:tc>
        <w:tc>
          <w:tcPr>
            <w:tcW w:type="dxa" w:w="69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8대</w:t>
            </w:r>
          </w:p>
        </w:tc>
      </w:tr>
      <w:tr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판정 임계</w:t>
            </w:r>
          </w:p>
        </w:tc>
        <w:tc>
          <w:tcPr>
            <w:tcW w:type="dxa" w:w="69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P_total &lt; 0.5 인 복셀을 미달구역 (잠정값)</w:t>
            </w:r>
          </w:p>
        </w:tc>
      </w:tr>
    </w:tbl>
    <w:p>
      <w:pPr>
        <w:spacing w:before="0" w:after="120"/>
      </w:pP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8.2 위험 가중치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자체 위험도 산정 알고리즘을 만들지 않았습니다.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LH·국토안전관리원 위험도 지수를 입력으로 받는 구조로 두고, 지금은 하드코딩된 상대값을 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4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위험구역</w:t>
            </w:r>
          </w:p>
        </w:tc>
        <w:tc>
          <w:tcPr>
            <w:tcW w:type="dxa" w:w="18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가중치</w:t>
            </w:r>
          </w:p>
        </w:tc>
        <w:tc>
          <w:tcPr>
            <w:tcW w:type="dxa" w:w="27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복셀 수</w:t>
            </w:r>
          </w:p>
        </w:tc>
      </w:tr>
      <w:tr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갱폼 작업면 · 개구부 주변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88</w:t>
            </w:r>
          </w:p>
        </w:tc>
      </w:tr>
      <w:tr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리프트 승강구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</w:t>
            </w:r>
          </w:p>
        </w:tc>
      </w:tr>
      <w:tr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타워크레인 인양반경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164</w:t>
            </w:r>
          </w:p>
        </w:tc>
      </w:tr>
      <w:tr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자재 야적장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48</w:t>
            </w:r>
          </w:p>
        </w:tc>
      </w:tr>
      <w:tr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그 외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940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Σw = </w:t>
      </w:r>
      <w:r>
        <w:rPr>
          <w:rFonts w:ascii="맑은 고딕" w:hAnsi="맑은 고딕" w:eastAsia="맑은 고딕"/>
          <w:b/>
          <w:color w:val="1A1A1A"/>
          <w:sz w:val="21"/>
        </w:rPr>
        <w:t>2,032</w:t>
      </w:r>
      <w:r>
        <w:rPr>
          <w:rFonts w:ascii="맑은 고딕" w:hAnsi="맑은 고딕" w:eastAsia="맑은 고딕"/>
          <w:b w:val="0"/>
          <w:color w:val="1A1A1A"/>
          <w:sz w:val="21"/>
        </w:rPr>
        <w:t>. 가중치 값은 `RISK_WEIGHT_SOURCE = "hardcoded_provisional"` 로 표시해 두었습니다 — 원자료가 확보되면 표만 교체합니다.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8.3 기하 계산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color w:val="1A1A1A"/>
          <w:sz w:val="18"/>
        </w:rPr>
        <w:t>f_px = (W_img / 2) / tan(HFOV / 2)          4K · HFOV 90° → 1920</w:t>
        <w:br/>
      </w:r>
      <w:r>
        <w:rPr>
          <w:rFonts w:ascii="Consolas" w:hAnsi="Consolas" w:eastAsia="Consolas"/>
          <w:color w:val="1A1A1A"/>
          <w:sz w:val="18"/>
        </w:rPr>
        <w:t>ρ    = f_px · H_head / d                    H_head = 0.25m</w:t>
        <w:br/>
      </w:r>
      <w:r>
        <w:rPr>
          <w:rFonts w:ascii="Consolas" w:hAnsi="Consolas" w:eastAsia="Consolas"/>
          <w:color w:val="1A1A1A"/>
          <w:sz w:val="18"/>
        </w:rPr>
        <w:t>θ    = degrees(asin((z_cam − z_voxel) / d))</w:t>
        <w:br/>
      </w:r>
      <w:r>
        <w:rPr>
          <w:rFonts w:ascii="Consolas" w:hAnsi="Consolas" w:eastAsia="Consolas"/>
          <w:color w:val="1A1A1A"/>
          <w:sz w:val="18"/>
        </w:rPr>
        <w:t>o    = 복셀에 세운 높이 1.7m 수직 막대의</w:t>
        <w:br/>
      </w:r>
      <w:r>
        <w:rPr>
          <w:rFonts w:ascii="Consolas" w:hAnsi="Consolas" w:eastAsia="Consolas"/>
          <w:color w:val="1A1A1A"/>
          <w:sz w:val="18"/>
        </w:rPr>
        <w:t xml:space="preserve">       11개 샘플점이 받는 평균 가림 점유율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결과: 쌍 30,144개 중 </w:t>
      </w:r>
      <w:r>
        <w:rPr>
          <w:rFonts w:ascii="맑은 고딕" w:hAnsi="맑은 고딕" w:eastAsia="맑은 고딕"/>
          <w:b/>
          <w:color w:val="1A1A1A"/>
          <w:sz w:val="21"/>
        </w:rPr>
        <w:t>가시 32.2%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· 거리 중앙값 42.3m · ρ 중앙값 11.3px · </w:t>
      </w:r>
      <w:r>
        <w:rPr>
          <w:rFonts w:ascii="맑은 고딕" w:hAnsi="맑은 고딕" w:eastAsia="맑은 고딕"/>
          <w:b/>
          <w:color w:val="1A1A1A"/>
          <w:sz w:val="21"/>
        </w:rPr>
        <w:t>ρ 최소 4.9px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로 측정 범위 안에 전부 들어옵니다.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8.4 스펙이 비운 자리 둘 — 채우면서 결함이 먼저 드러났다</w:t>
      </w:r>
    </w:p>
    <w:p>
      <w:pPr>
        <w:spacing w:before="240" w:after="100"/>
      </w:pPr>
      <w:r>
        <w:rPr>
          <w:rFonts w:ascii="맑은 고딕" w:hAnsi="맑은 고딕" w:eastAsia="맑은 고딕"/>
          <w:b/>
          <w:color w:val="0B5394"/>
          <w:sz w:val="23"/>
        </w:rPr>
        <w:t>① 비계를 속 찬 벽으로 두면 현장이 안 보인다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첫 모델은 </w:t>
      </w:r>
      <w:r>
        <w:rPr>
          <w:rFonts w:ascii="맑은 고딕" w:hAnsi="맑은 고딕" w:eastAsia="맑은 고딕"/>
          <w:b/>
          <w:color w:val="1A1A1A"/>
          <w:sz w:val="21"/>
        </w:rPr>
        <w:t>완전 차폐 57%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였습니다. 실제 비계는 지주·띠장 사이가 비어 있고, 그 부분 가림은 실험의 `o` 축이 바로 다루는 대상입니다. 점유율(coverage 0.35)로 넘기니 가시가 </w:t>
      </w:r>
      <w:r>
        <w:rPr>
          <w:rFonts w:ascii="맑은 고딕" w:hAnsi="맑은 고딕" w:eastAsia="맑은 고딕"/>
          <w:b/>
          <w:color w:val="1A1A1A"/>
          <w:sz w:val="21"/>
        </w:rPr>
        <w:t>9.3% → 26.9%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로 올라갔습니다.</w:t>
      </w:r>
    </w:p>
    <w:p>
      <w:pPr>
        <w:spacing w:before="240" w:after="100"/>
      </w:pPr>
      <w:r>
        <w:rPr>
          <w:rFonts w:ascii="맑은 고딕" w:hAnsi="맑은 고딕" w:eastAsia="맑은 고딕"/>
          <w:b/>
          <w:color w:val="0B5394"/>
          <w:sz w:val="23"/>
        </w:rPr>
        <w:t>② 카메라 지향을 “전부 현장 중심”으로 두면 내부 카메라가 죽는다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코어 상부·타워크레인 카메라가 </w:t>
      </w:r>
      <w:r>
        <w:rPr>
          <w:rFonts w:ascii="맑은 고딕" w:hAnsi="맑은 고딕" w:eastAsia="맑은 고딕"/>
          <w:b/>
          <w:color w:val="1A1A1A"/>
          <w:sz w:val="21"/>
        </w:rPr>
        <w:t>서로를 쳐다봐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쓸모없어졌고, 최적화가 경계 폴만 8대 골랐습니다. 지금은 카메라마다 </w:t>
      </w:r>
      <w:r>
        <w:rPr>
          <w:rFonts w:ascii="맑은 고딕" w:hAnsi="맑은 고딕" w:eastAsia="맑은 고딕"/>
          <w:b/>
          <w:color w:val="1A1A1A"/>
          <w:sz w:val="21"/>
        </w:rPr>
        <w:t>자기 위험가중 가시량을 최대로 만드는 방위</w:t>
      </w:r>
      <w:r>
        <w:rPr>
          <w:rFonts w:ascii="맑은 고딕" w:hAnsi="맑은 고딕" w:eastAsia="맑은 고딕"/>
          <w:b w:val="0"/>
          <w:color w:val="1A1A1A"/>
          <w:sz w:val="21"/>
        </w:rPr>
        <w:t>를 15° 간격 24방위 전수 탐색으로 고릅니다. 기하 배치가 타워크레인도 고르기 시작했습니다.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8.5 최적화 — 두 번 돌린다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기준</w:t>
            </w:r>
          </w:p>
        </w:tc>
        <w:tc>
          <w:tcPr>
            <w:tcW w:type="dxa" w:w="30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목적함수</w:t>
            </w:r>
          </w:p>
        </w:tc>
        <w:tc>
          <w:tcPr>
            <w:tcW w:type="dxa" w:w="3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의미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A. 기하 커버리지</w:t>
            </w:r>
          </w:p>
        </w:tc>
        <w:tc>
          <w:tcPr>
            <w:tcW w:type="dxa" w:w="3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Σ w(v) · 1[가시]</w:t>
            </w:r>
          </w:p>
        </w:tc>
        <w:tc>
          <w:tcPr>
            <w:tcW w:type="dxa" w:w="3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기존 방식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B. 검출확률</w:t>
            </w:r>
          </w:p>
        </w:tc>
        <w:tc>
          <w:tcPr>
            <w:tcW w:type="dxa" w:w="3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Σ w(v) · P_total(v)</w:t>
            </w:r>
          </w:p>
        </w:tc>
        <w:tc>
          <w:tcPr>
            <w:tcW w:type="dxa" w:w="3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제안 방식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둘 다 탐욕으로 8대를 순차 선택한 뒤, </w:t>
      </w:r>
      <w:r>
        <w:rPr>
          <w:rFonts w:ascii="맑은 고딕" w:hAnsi="맑은 고딕" w:eastAsia="맑은 고딕"/>
          <w:b/>
          <w:color w:val="1A1A1A"/>
          <w:sz w:val="21"/>
        </w:rPr>
        <w:t>두 배치를 모두 B 의 자(P_detect)로 재측정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해 WDR 을 비교합니다. 목적함수 B 는 submodular 이므로 탐욕해가 최적해의 </w:t>
      </w:r>
      <w:r>
        <w:rPr>
          <w:rFonts w:ascii="맑은 고딕" w:hAnsi="맑은 고딕" w:eastAsia="맑은 고딕"/>
          <w:b/>
          <w:color w:val="1A1A1A"/>
          <w:sz w:val="21"/>
        </w:rPr>
        <w:t>(1 − 1/e) ≈ 63% 이상</w:t>
      </w:r>
      <w:r>
        <w:rPr>
          <w:rFonts w:ascii="맑은 고딕" w:hAnsi="맑은 고딕" w:eastAsia="맑은 고딕"/>
          <w:b w:val="0"/>
          <w:color w:val="1A1A1A"/>
          <w:sz w:val="21"/>
        </w:rPr>
        <w:t>을 보장합니다.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9.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기준</w:t>
            </w:r>
          </w:p>
        </w:tc>
        <w:tc>
          <w:tcPr>
            <w:tcW w:type="dxa" w:w="1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WDR</w:t>
            </w:r>
          </w:p>
        </w:tc>
        <w:tc>
          <w:tcPr>
            <w:tcW w:type="dxa" w:w="1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미달구역</w:t>
            </w:r>
          </w:p>
        </w:tc>
        <w:tc>
          <w:tcPr>
            <w:tcW w:type="dxa" w:w="44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선정 카메라</w:t>
            </w:r>
          </w:p>
        </w:tc>
      </w:tr>
      <w:tr>
        <w:tc>
          <w:tcPr>
            <w:tcW w:type="dxa" w:w="1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기하 커버리지 (기존)</w:t>
            </w:r>
          </w:p>
        </w:tc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61.0%</w:t>
            </w:r>
          </w:p>
        </w:tc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414</w:t>
            </w:r>
          </w:p>
        </w:tc>
        <w:tc>
          <w:tcPr>
            <w:tcW w:type="dxa" w:w="44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c_b00, c_b09, c_b01, c_t21, c_b05, c_b15, c_b10, c_t22</w:t>
            </w:r>
          </w:p>
        </w:tc>
      </w:tr>
      <w:tr>
        <w:tc>
          <w:tcPr>
            <w:tcW w:type="dxa" w:w="1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검출확률 (제안)</w:t>
            </w:r>
          </w:p>
        </w:tc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70.6%</w:t>
            </w:r>
          </w:p>
        </w:tc>
        <w:tc>
          <w:tcPr>
            <w:tcW w:type="dxa" w:w="1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162</w:t>
            </w:r>
          </w:p>
        </w:tc>
        <w:tc>
          <w:tcPr>
            <w:tcW w:type="dxa" w:w="44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c_b08, c_b01, c_b00, c_b09, c_b02, c_b07, c_b14, c_b11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지표</w:t>
            </w:r>
          </w:p>
        </w:tc>
        <w:tc>
          <w:tcPr>
            <w:tcW w:type="dxa" w:w="6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ΔWDR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+9.6%p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미달구역 변화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-252개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(414 → 162, 61% 감소)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공통 카메라</w:t>
            </w:r>
          </w:p>
        </w:tc>
        <w:tc>
          <w:tcPr>
            <w:tcW w:type="dxa" w:w="6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3대 / 8대 — 배치가 실제로 크게 달라진다</w:t>
            </w:r>
          </w:p>
        </w:tc>
      </w:tr>
    </w:tbl>
    <w:p>
      <w:pPr>
        <w:spacing w:before="0" w:after="120"/>
      </w:pP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/>
          <w:color w:val="1A1A1A"/>
          <w:sz w:val="21"/>
        </w:rPr>
        <w:t>같은 8대인데 미달구역이 61% 줄었습니다.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예산을 늘린 것이 아니라 자를 바꿨을 뿐입니다. 그리고 겹치는 카메라가 3대뿐이라는 것은, 기존 기준으로 고른 배치가 검출 관점에서는 상당히 다른 답이었다는 뜻입니다.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9.1 미달구역의 원인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판정에는 반드시 이유가 붙습니다. 세 축 중 가장 크게 깎은 것을 사유로 답니다. 현재 결과에서 상위 미달구역은 대부분 </w:t>
      </w:r>
      <w:r>
        <w:rPr>
          <w:rFonts w:ascii="맑은 고딕" w:hAnsi="맑은 고딕" w:eastAsia="맑은 고딕"/>
          <w:b/>
          <w:color w:val="1A1A1A"/>
          <w:sz w:val="21"/>
        </w:rPr>
        <w:t>가림</w:t>
      </w:r>
      <w:r>
        <w:rPr>
          <w:rFonts w:ascii="맑은 고딕" w:hAnsi="맑은 고딕" w:eastAsia="맑은 고딕"/>
          <w:b w:val="0"/>
          <w:color w:val="1A1A1A"/>
          <w:sz w:val="21"/>
        </w:rPr>
        <w:t>이 원인이며, 갱폼 작업면과 개구부 주변(가중치 5)에 몰려 있습니다.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10. 검증과 재현성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10.1 난수를 쓰지 않는다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배치 선정은 탐욕이고 동점은 카메라 ID 사전순으로 끊습니다. 실험셋 선정도 파일명 정렬 순서입니다. 학습은 `seed 0` 고정입니다. </w:t>
      </w:r>
      <w:r>
        <w:rPr>
          <w:rFonts w:ascii="맑은 고딕" w:hAnsi="맑은 고딕" w:eastAsia="맑은 고딕"/>
          <w:b/>
          <w:color w:val="1A1A1A"/>
          <w:sz w:val="21"/>
        </w:rPr>
        <w:t>전 파이프라인을 다시 돌려 바이트 단위로 같은 결과가 나오는 것을 확인했습니다.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10.2 단계별 통과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Phase</w:t>
            </w:r>
          </w:p>
        </w:tc>
        <w:tc>
          <w:tcPr>
            <w:tcW w:type="dxa" w:w="4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Acceptance</w:t>
            </w:r>
          </w:p>
        </w:tc>
        <w:tc>
          <w:tcPr>
            <w:tcW w:type="dxa" w:w="28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결과</w:t>
            </w:r>
          </w:p>
        </w:tc>
      </w:tr>
      <w:tr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 스캐폴딩</w:t>
            </w:r>
          </w:p>
        </w:tc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`import ultralytics, cv2, numpy, scipy`</w:t>
            </w:r>
          </w:p>
        </w:tc>
        <w:tc>
          <w:tcPr>
            <w:tcW w:type="dxa" w:w="2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</w:p>
        </w:tc>
      </w:tr>
      <w:tr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 파이프라인</w:t>
            </w:r>
          </w:p>
        </w:tc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9조건이 ρ·o 축에서 단조 감소</w:t>
            </w:r>
          </w:p>
        </w:tc>
        <w:tc>
          <w:tcPr>
            <w:tcW w:type="dxa" w:w="2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</w:p>
        </w:tc>
      </w:tr>
      <w:tr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 실험</w:t>
            </w:r>
          </w:p>
        </w:tc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`r2_full_grid ≥ 0.80`</w:t>
            </w:r>
          </w:p>
        </w:tc>
        <w:tc>
          <w:tcPr>
            <w:tcW w:type="dxa" w:w="2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 (0.8731)</w:t>
            </w:r>
          </w:p>
        </w:tc>
      </w:tr>
      <w:tr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 현장·최적화</w:t>
            </w:r>
          </w:p>
        </w:tc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`comparison.json` 에 두 WDR 실재</w:t>
            </w:r>
          </w:p>
        </w:tc>
        <w:tc>
          <w:tcPr>
            <w:tcW w:type="dxa" w:w="2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</w:p>
        </w:tc>
      </w:tr>
      <w:tr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 목업</w:t>
            </w:r>
          </w:p>
        </w:tc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렌더 시 콘솔 에러·경고 0</w:t>
            </w:r>
          </w:p>
        </w:tc>
        <w:tc>
          <w:tcPr>
            <w:tcW w:type="dxa" w:w="2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</w:p>
        </w:tc>
      </w:tr>
      <w:tr>
        <w:tc>
          <w:tcPr>
            <w:tcW w:type="dxa" w:w="17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 예비</w:t>
            </w:r>
          </w:p>
        </w:tc>
        <w:tc>
          <w:tcPr>
            <w:tcW w:type="dxa" w:w="4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전체 통독</w:t>
            </w:r>
          </w:p>
        </w:tc>
        <w:tc>
          <w:tcPr>
            <w:tcW w:type="dxa" w:w="28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통과</w:t>
            </w:r>
          </w:p>
        </w:tc>
      </w:tr>
    </w:tbl>
    <w:p>
      <w:pPr>
        <w:spacing w:before="0" w:after="120"/>
      </w:pP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10.3 산출물 계약 점검 12항목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`curve_params.json` status ok · R² 기준 통과 · 조건 200 · 이미지 500 · null 없음 / `site_eval.json` status ok · WDR 전부 실측값 · 복셀 1,256 / `comparison.json` 두 WDR 실재 / `mockup/data.json` == `site_eval.json` / `grid_results.csv` 200행 · 빈 지표 없음. </w:t>
      </w:r>
      <w:r>
        <w:rPr>
          <w:rFonts w:ascii="맑은 고딕" w:hAnsi="맑은 고딕" w:eastAsia="맑은 고딕"/>
          <w:b/>
          <w:color w:val="1A1A1A"/>
          <w:sz w:val="21"/>
        </w:rPr>
        <w:t>전부 통과.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10.4 숫자를 지어내지 않는다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계산되지 않은 값은 `null` 로 두고 `status` 로 알립니다. `curve_params.json` 의 `status` 가 `ok` 가 아니면 이를 소비하는 모듈이 </w:t>
      </w:r>
      <w:r>
        <w:rPr>
          <w:rFonts w:ascii="맑은 고딕" w:hAnsi="맑은 고딕" w:eastAsia="맑은 고딕"/>
          <w:b/>
          <w:color w:val="1A1A1A"/>
          <w:sz w:val="21"/>
        </w:rPr>
        <w:t>즉시 예외를 던집니다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— 실행되지 않은 값이 결과로 흘러가는 경로를 남기지 않기 위해서입니다.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11. 알려진 한계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제안서에 </w:t>
      </w:r>
      <w:r>
        <w:rPr>
          <w:rFonts w:ascii="맑은 고딕" w:hAnsi="맑은 고딕" w:eastAsia="맑은 고딕"/>
          <w:b/>
          <w:color w:val="1A1A1A"/>
          <w:sz w:val="21"/>
        </w:rPr>
        <w:t>선제적으로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기술할 항목입니다. 코드로 해결하려 하면 오히려 검증 불가능한 코드가 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11.1 모델이 낙관 쪽으로 기운다 — 가장 중요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실측 구간</w:t>
            </w:r>
          </w:p>
        </w:tc>
        <w:tc>
          <w:tcPr>
            <w:tcW w:type="dxa" w:w="18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조건 수</w:t>
            </w:r>
          </w:p>
        </w:tc>
        <w:tc>
          <w:tcPr>
            <w:tcW w:type="dxa" w:w="4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평균 잔차 (예측 − 실측)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0.0 ~ 0.1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58</w:t>
            </w:r>
          </w:p>
        </w:tc>
        <w:tc>
          <w:tcPr>
            <w:tcW w:type="dxa" w:w="4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+0.0912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0.1 ~ 0.5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31</w:t>
            </w:r>
          </w:p>
        </w:tc>
        <w:tc>
          <w:tcPr>
            <w:tcW w:type="dxa" w:w="4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+0.0989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0.5 ~ 0.9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23</w:t>
            </w:r>
          </w:p>
        </w:tc>
        <w:tc>
          <w:tcPr>
            <w:tcW w:type="dxa" w:w="4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−0.0609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0.9 ~ 1.0</w:t>
            </w:r>
          </w:p>
        </w:tc>
        <w:tc>
          <w:tcPr>
            <w:tcW w:type="dxa" w:w="1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4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+0.0161</w:t>
            </w:r>
          </w:p>
        </w:tc>
      </w:tr>
    </w:tbl>
    <w:p>
      <w:pPr>
        <w:spacing w:before="0" w:after="120"/>
      </w:pPr>
    </w:p>
    <w:p>
      <w:pPr>
        <w:spacing w:before="160" w:after="200"/>
        <w:ind w:left="170"/>
        <w:shd w:val="clear" w:color="auto" w:fill="FBF0F0"/>
        <w:pBdr>
          <w:left w:val="single" w:sz="24" w:space="8" w:color="A62A2A"/>
        </w:pBdr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절반이 넘는 조건에서 모델이 실제보다 </w:t>
      </w:r>
      <w:r>
        <w:rPr>
          <w:rFonts w:ascii="맑은 고딕" w:hAnsi="맑은 고딕" w:eastAsia="맑은 고딕"/>
          <w:b/>
          <w:color w:val="1A1A1A"/>
          <w:sz w:val="21"/>
        </w:rPr>
        <w:t>높게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봅니다. `h(o)=exp(−λo)` 가 고가림에서 충분히 빨리 떨어지지 않는 탓입니다. 안전 판정에서는 </w:t>
      </w:r>
      <w:r>
        <w:rPr>
          <w:rFonts w:ascii="맑은 고딕" w:hAnsi="맑은 고딕" w:eastAsia="맑은 고딕"/>
          <w:b/>
          <w:color w:val="1A1A1A"/>
          <w:sz w:val="21"/>
        </w:rPr>
        <w:t>“안 보이는 곳을 보인다고 말하는”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방향이므로, 심사에서 묻기 전에 제안서에 먼저 적어야 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11.2 그 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한계</w:t>
            </w:r>
          </w:p>
        </w:tc>
        <w:tc>
          <w:tcPr>
            <w:tcW w:type="dxa" w:w="67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검출기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SHWD 파인튜닝본이며 실제 운용 모델(VLM 기반)이 아니다.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절대 수치가 아니라 “설치 조건에 따라 검출률이 변한다”는 관계의 존재를 증명하는 실험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으로 포지셔닝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다운샘플링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실제 원거리 촬영과 다르다. 대기 흐림·렌즈 광학 한계 미반영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호모그래피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3D 시점 변화의 근사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곱셈 모델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축 간 상호작용을 무시한 1차 근사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가림률 통계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건설현장 실측 통계가 공개된 것이 없다. 그래서 가림률을 입력이 아니라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스윕 파라미터</w:t>
            </w: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로 다룬다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비계 점유율 0.35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잠정값. 공개 통계 없음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위험 가중치 1~5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상대 순위 표현이며 LH 지수 원자료가 아니다</w:t>
            </w:r>
          </w:p>
        </w:tc>
      </w:tr>
      <w:tr>
        <w:tc>
          <w:tcPr>
            <w:tcW w:type="dxa" w:w="20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카메라 부각(pitch)</w:t>
            </w:r>
          </w:p>
        </w:tc>
        <w:tc>
          <w:tcPr>
            <w:tcW w:type="dxa" w:w="6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검사하지 않는다. 수직 화각은 작업면을 덮도록 조준했다고 본다</w:t>
            </w:r>
          </w:p>
        </w:tc>
      </w:tr>
    </w:tbl>
    <w:p>
      <w:pPr>
        <w:spacing w:before="0" w:after="120"/>
      </w:pP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11.3 의도적으로 넣지 않은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제외 항목</w:t>
            </w:r>
          </w:p>
        </w:tc>
        <w:tc>
          <w:tcPr>
            <w:tcW w:type="dxa" w:w="61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사유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4D (공정 단계별 카메라 재배치)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 xml:space="preserve">2025.10 ScienceDirect 논문과 정면 중복. </w:t>
            </w: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전략적 제외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방위각 φ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조건 5배 증가 대비 효용 낮음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야간·조명·기상 조건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변수 폭증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PTZ 동적 제어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고정형 한정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실시간 스트리밍·영상 파이프라인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배치 평가 도구지 관제 시스템이 아님</w:t>
            </w:r>
          </w:p>
        </w:tc>
      </w:tr>
      <w:tr>
        <w:tc>
          <w:tcPr>
            <w:tcW w:type="dxa" w:w="26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DB · 사용자 인증 · 배포</w:t>
            </w:r>
          </w:p>
        </w:tc>
        <w:tc>
          <w:tcPr>
            <w:tcW w:type="dxa" w:w="61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MVP 범위 밖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심사에서 물으면 </w:t>
      </w:r>
      <w:r>
        <w:rPr>
          <w:rFonts w:ascii="맑은 고딕" w:hAnsi="맑은 고딕" w:eastAsia="맑은 고딕"/>
          <w:b/>
          <w:color w:val="1A1A1A"/>
          <w:sz w:val="21"/>
        </w:rPr>
        <w:t>“제외했다”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고 답해야지 “못 했다”고 하면 안 됩니다.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12. 진행 상황과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Phase</w:t>
            </w:r>
          </w:p>
        </w:tc>
        <w:tc>
          <w:tcPr>
            <w:tcW w:type="dxa" w:w="38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  <w:tc>
          <w:tcPr>
            <w:tcW w:type="dxa" w:w="15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계획</w:t>
            </w:r>
          </w:p>
        </w:tc>
        <w:tc>
          <w:tcPr>
            <w:tcW w:type="dxa" w:w="25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</w:t>
            </w:r>
          </w:p>
        </w:tc>
        <w:tc>
          <w:tcPr>
            <w:tcW w:type="dxa" w:w="3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스캐폴딩·환경</w:t>
            </w:r>
          </w:p>
        </w:tc>
        <w:tc>
          <w:tcPr>
            <w:tcW w:type="dxa" w:w="1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D+0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파이프라인 (변형·필터·스모크)</w:t>
            </w:r>
          </w:p>
        </w:tc>
        <w:tc>
          <w:tcPr>
            <w:tcW w:type="dxa" w:w="1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D+1~D+3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실험 (200조건·곡선 피팅)</w:t>
            </w:r>
          </w:p>
        </w:tc>
        <w:tc>
          <w:tcPr>
            <w:tcW w:type="dxa" w:w="1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D+4~D+7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현장 모델 + 최적화</w:t>
            </w:r>
          </w:p>
        </w:tc>
        <w:tc>
          <w:tcPr>
            <w:tcW w:type="dxa" w:w="1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D+8~D+11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목업</w:t>
            </w:r>
          </w:p>
        </w:tc>
        <w:tc>
          <w:tcPr>
            <w:tcW w:type="dxa" w:w="1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D+12~D+13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</w:p>
        </w:tc>
      </w:tr>
      <w:tr>
        <w:tc>
          <w:tcPr>
            <w:tcW w:type="dxa" w:w="9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예비 (통독)</w:t>
            </w:r>
          </w:p>
        </w:tc>
        <w:tc>
          <w:tcPr>
            <w:tcW w:type="dxa" w:w="15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D+14</w:t>
            </w:r>
          </w:p>
        </w:tc>
        <w:tc>
          <w:tcPr>
            <w:tcW w:type="dxa" w:w="25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완료</w:t>
            </w:r>
          </w:p>
        </w:tc>
      </w:tr>
    </w:tbl>
    <w:p>
      <w:pPr>
        <w:spacing w:before="0" w:after="120"/>
      </w:pPr>
    </w:p>
    <w:p>
      <w:pPr>
        <w:spacing w:before="160" w:after="200"/>
        <w:ind w:left="170"/>
        <w:shd w:val="clear" w:color="auto" w:fill="EFF7F2"/>
        <w:pBdr>
          <w:left w:val="single" w:sz="24" w:space="8" w:color="1E7A46"/>
        </w:pBdr>
      </w:pPr>
      <w:r>
        <w:rPr>
          <w:rFonts w:ascii="맑은 고딕" w:hAnsi="맑은 고딕" w:eastAsia="맑은 고딕"/>
          <w:b/>
          <w:color w:val="1A1A1A"/>
          <w:sz w:val="21"/>
        </w:rPr>
        <w:t>계획 대비 크게 앞서 있습니다.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D+14 분량이 이미 끝났고 마감까지 13일이 남았습니다. 남은 것은 </w:t>
      </w:r>
      <w:r>
        <w:rPr>
          <w:rFonts w:ascii="맑은 고딕" w:hAnsi="맑은 고딕" w:eastAsia="맑은 고딕"/>
          <w:b/>
          <w:color w:val="1A1A1A"/>
          <w:sz w:val="21"/>
        </w:rPr>
        <w:t>제안서 15매 집필(트랙 C)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입니다.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12.1 제안서 재료 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제안서 항목</w:t>
            </w:r>
          </w:p>
        </w:tc>
        <w:tc>
          <w:tcPr>
            <w:tcW w:type="dxa" w:w="8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매수</w:t>
            </w:r>
          </w:p>
        </w:tc>
        <w:tc>
          <w:tcPr>
            <w:tcW w:type="dxa" w:w="57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쓸 재료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1. 검토 배경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2장 — 성능 기준은 있는데 설치 기준이 없다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2. 현황분석 및 문제점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2장 전문 대조, LH 자체 평가의 “조정하라”, 3장 중첩 반전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3. 개선방안 (창의성)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4장 파이프라인 도식, 5장 3축 격자, 7장 곡선, 목업 2컷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4. 경제성·안전성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9장 — 같은 8대로 미달구역 61% 감소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5. 적용성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8장 가상 현장, 11.1 낙관 편향의 정직한 서술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6. 파급효과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설치 기준 수치화, 신청인 자가진단 확장</w:t>
            </w:r>
          </w:p>
        </w:tc>
      </w:tr>
      <w:tr>
        <w:tc>
          <w:tcPr>
            <w:tcW w:type="dxa" w:w="22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7. 결론</w:t>
            </w:r>
          </w:p>
        </w:tc>
        <w:tc>
          <w:tcPr>
            <w:tcW w:type="dxa" w:w="8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5787"/>
          </w:tcPr>
          <w:p>
            <w:pPr>
              <w:spacing w:after="40" w:line="288" w:lineRule="auto"/>
            </w:pP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A1A1A"/>
          <w:sz w:val="21"/>
        </w:rPr>
        <w:t>2번에 지면을 아끼지 마십시오.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1차 배점상 적합성 40점이고 창의성의 근거도 여기서 나옵니다.</w:t>
      </w:r>
    </w:p>
    <w:p>
      <w:r>
        <w:br w:type="page"/>
      </w:r>
    </w:p>
    <w:p>
      <w:pPr>
        <w:spacing w:before="0" w:after="280"/>
        <w:pBdr>
          <w:bottom w:val="single" w:sz="12" w:space="8" w:color="0B5394"/>
        </w:pBdr>
      </w:pPr>
      <w:r>
        <w:rPr>
          <w:rFonts w:ascii="맑은 고딕" w:hAnsi="맑은 고딕" w:eastAsia="맑은 고딕"/>
          <w:b/>
          <w:color w:val="0B5394"/>
          <w:sz w:val="40"/>
        </w:rPr>
        <w:t>13. 부록 — 파일 구조·실행·용어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13.1 폴더 구조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color w:val="1A1A1A"/>
          <w:sz w:val="18"/>
        </w:rPr>
        <w:t>BIGB/</w:t>
        <w:br/>
      </w:r>
      <w:r>
        <w:rPr>
          <w:rFonts w:ascii="Consolas" w:hAnsi="Consolas" w:eastAsia="Consolas"/>
          <w:color w:val="1A1A1A"/>
          <w:sz w:val="18"/>
        </w:rPr>
        <w:t>├── CLAUDE.md                 구현 지침 (진실 원천)</w:t>
        <w:br/>
      </w:r>
      <w:r>
        <w:rPr>
          <w:rFonts w:ascii="Consolas" w:hAnsi="Consolas" w:eastAsia="Consolas"/>
          <w:color w:val="1A1A1A"/>
          <w:sz w:val="18"/>
        </w:rPr>
        <w:t>├── PROGRESS.md               Phase 별 실행 결과 로그</w:t>
        <w:br/>
      </w:r>
      <w:r>
        <w:rPr>
          <w:rFonts w:ascii="Consolas" w:hAnsi="Consolas" w:eastAsia="Consolas"/>
          <w:color w:val="1A1A1A"/>
          <w:sz w:val="18"/>
        </w:rPr>
        <w:t>├── config.py                 전역 상수 + ENABLE_OPTIMIZATION 스위치</w:t>
        <w:br/>
      </w:r>
      <w:r>
        <w:rPr>
          <w:rFonts w:ascii="Consolas" w:hAnsi="Consolas" w:eastAsia="Consolas"/>
          <w:color w:val="1A1A1A"/>
          <w:sz w:val="18"/>
        </w:rPr>
        <w:t>├── requirements.txt</w:t>
        <w:br/>
      </w:r>
      <w:r>
        <w:rPr>
          <w:rFonts w:ascii="Consolas" w:hAnsi="Consolas" w:eastAsia="Consolas"/>
          <w:color w:val="1A1A1A"/>
          <w:sz w:val="18"/>
        </w:rPr>
        <w:t>├── data/</w:t>
        <w:br/>
      </w:r>
      <w:r>
        <w:rPr>
          <w:rFonts w:ascii="Consolas" w:hAnsi="Consolas" w:eastAsia="Consolas"/>
          <w:color w:val="1A1A1A"/>
          <w:sz w:val="18"/>
        </w:rPr>
        <w:t>│   ├── raw/VOC2028/          SHWD 원본 (gitignore)</w:t>
        <w:br/>
      </w:r>
      <w:r>
        <w:rPr>
          <w:rFonts w:ascii="Consolas" w:hAnsi="Consolas" w:eastAsia="Consolas"/>
          <w:color w:val="1A1A1A"/>
          <w:sz w:val="18"/>
        </w:rPr>
        <w:t>│   └── filtered/manifest.json 실험셋 500장 목록</w:t>
        <w:br/>
      </w:r>
      <w:r>
        <w:rPr>
          <w:rFonts w:ascii="Consolas" w:hAnsi="Consolas" w:eastAsia="Consolas"/>
          <w:color w:val="1A1A1A"/>
          <w:sz w:val="18"/>
        </w:rPr>
        <w:t>├── src/                      모듈 12개 (4.1절 표 참조)</w:t>
        <w:br/>
      </w:r>
      <w:r>
        <w:rPr>
          <w:rFonts w:ascii="Consolas" w:hAnsi="Consolas" w:eastAsia="Consolas"/>
          <w:color w:val="1A1A1A"/>
          <w:sz w:val="18"/>
        </w:rPr>
        <w:t>├── runs/detect/shwd_yolov8n/</w:t>
        <w:br/>
      </w:r>
      <w:r>
        <w:rPr>
          <w:rFonts w:ascii="Consolas" w:hAnsi="Consolas" w:eastAsia="Consolas"/>
          <w:color w:val="1A1A1A"/>
          <w:sz w:val="18"/>
        </w:rPr>
        <w:t>│   ├── weights/best.pt       파인튜닝 가중치 (6.2MB, 커밋됨)</w:t>
        <w:br/>
      </w:r>
      <w:r>
        <w:rPr>
          <w:rFonts w:ascii="Consolas" w:hAnsi="Consolas" w:eastAsia="Consolas"/>
          <w:color w:val="1A1A1A"/>
          <w:sz w:val="18"/>
        </w:rPr>
        <w:t>│   ├── args.yaml             학습 조건</w:t>
        <w:br/>
      </w:r>
      <w:r>
        <w:rPr>
          <w:rFonts w:ascii="Consolas" w:hAnsi="Consolas" w:eastAsia="Consolas"/>
          <w:color w:val="1A1A1A"/>
          <w:sz w:val="18"/>
        </w:rPr>
        <w:t>│   └── results.csv           에폭별 지표</w:t>
        <w:br/>
      </w:r>
      <w:r>
        <w:rPr>
          <w:rFonts w:ascii="Consolas" w:hAnsi="Consolas" w:eastAsia="Consolas"/>
          <w:color w:val="1A1A1A"/>
          <w:sz w:val="18"/>
        </w:rPr>
        <w:t>├── outputs/</w:t>
        <w:br/>
      </w:r>
      <w:r>
        <w:rPr>
          <w:rFonts w:ascii="Consolas" w:hAnsi="Consolas" w:eastAsia="Consolas"/>
          <w:color w:val="1A1A1A"/>
          <w:sz w:val="18"/>
        </w:rPr>
        <w:t>│   ├── grid_results.csv      200조건 실측          ← 실험 원자료</w:t>
        <w:br/>
      </w:r>
      <w:r>
        <w:rPr>
          <w:rFonts w:ascii="Consolas" w:hAnsi="Consolas" w:eastAsia="Consolas"/>
          <w:color w:val="1A1A1A"/>
          <w:sz w:val="18"/>
        </w:rPr>
        <w:t>│   ├── curve_params.json     곡선 파라미터          ← 산출물 ①</w:t>
        <w:br/>
      </w:r>
      <w:r>
        <w:rPr>
          <w:rFonts w:ascii="Consolas" w:hAnsi="Consolas" w:eastAsia="Consolas"/>
          <w:color w:val="1A1A1A"/>
          <w:sz w:val="18"/>
        </w:rPr>
        <w:t>│   ├── site_eval.json        현장 평가             ← 산출물 ②</w:t>
        <w:br/>
      </w:r>
      <w:r>
        <w:rPr>
          <w:rFonts w:ascii="Consolas" w:hAnsi="Consolas" w:eastAsia="Consolas"/>
          <w:color w:val="1A1A1A"/>
          <w:sz w:val="18"/>
        </w:rPr>
        <w:t>│   ├── comparison.json       두 배치 비교</w:t>
        <w:br/>
      </w:r>
      <w:r>
        <w:rPr>
          <w:rFonts w:ascii="Consolas" w:hAnsi="Consolas" w:eastAsia="Consolas"/>
          <w:color w:val="1A1A1A"/>
          <w:sz w:val="18"/>
        </w:rPr>
        <w:t>│   └── smoke_samples/        변형 육안 확인용 3장</w:t>
        <w:br/>
      </w:r>
      <w:r>
        <w:rPr>
          <w:rFonts w:ascii="Consolas" w:hAnsi="Consolas" w:eastAsia="Consolas"/>
          <w:color w:val="1A1A1A"/>
          <w:sz w:val="18"/>
        </w:rPr>
        <w:t>├── mockup/</w:t>
        <w:br/>
      </w:r>
      <w:r>
        <w:rPr>
          <w:rFonts w:ascii="Consolas" w:hAnsi="Consolas" w:eastAsia="Consolas"/>
          <w:color w:val="1A1A1A"/>
          <w:sz w:val="18"/>
        </w:rPr>
        <w:t>│   ├── index.html            심사자 화면           ← 산출물 ③</w:t>
        <w:br/>
      </w:r>
      <w:r>
        <w:rPr>
          <w:rFonts w:ascii="Consolas" w:hAnsi="Consolas" w:eastAsia="Consolas"/>
          <w:color w:val="1A1A1A"/>
          <w:sz w:val="18"/>
        </w:rPr>
        <w:t>│   └── data.json             site_eval.json 사본</w:t>
        <w:br/>
      </w:r>
      <w:r>
        <w:rPr>
          <w:rFonts w:ascii="Consolas" w:hAnsi="Consolas" w:eastAsia="Consolas"/>
          <w:color w:val="1A1A1A"/>
          <w:sz w:val="18"/>
        </w:rPr>
        <w:t>└── notebooks/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13.2 실행</w:t>
      </w:r>
    </w:p>
    <w:p>
      <w:pPr>
        <w:spacing w:before="120" w:after="160" w:line="276" w:lineRule="auto"/>
        <w:ind w:left="227"/>
        <w:shd w:val="clear" w:color="auto" w:fill="F4F6F8"/>
        <w:pBdr>
          <w:left w:val="single" w:sz="18" w:space="8" w:color="B8C4D0"/>
        </w:pBdr>
      </w:pPr>
      <w:r>
        <w:rPr>
          <w:rFonts w:ascii="Consolas" w:hAnsi="Consolas" w:eastAsia="Consolas"/>
          <w:color w:val="1A1A1A"/>
          <w:sz w:val="18"/>
        </w:rPr>
        <w:t># 1) 데이터 준비 — SHWD 를 data/raw/VOC2028/ 에 풀어둔 뒤</w:t>
        <w:br/>
      </w:r>
      <w:r>
        <w:rPr>
          <w:rFonts w:ascii="Consolas" w:hAnsi="Consolas" w:eastAsia="Consolas"/>
          <w:color w:val="1A1A1A"/>
          <w:sz w:val="18"/>
        </w:rPr>
        <w:t>python src/filter_data.py          실험셋 500장 선정</w:t>
        <w:br/>
      </w:r>
      <w:r>
        <w:rPr>
          <w:rFonts w:ascii="Consolas" w:hAnsi="Consolas" w:eastAsia="Consolas"/>
          <w:color w:val="1A1A1A"/>
          <w:sz w:val="18"/>
        </w:rPr>
        <w:t>python src/voc_to_yolo.py          VOC → YOLO 변환 (train·val 만)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># 2) 검출기 — 약 29분 (가중치가 커밋돼 있어 생략 가능)</w:t>
        <w:br/>
      </w:r>
      <w:r>
        <w:rPr>
          <w:rFonts w:ascii="Consolas" w:hAnsi="Consolas" w:eastAsia="Consolas"/>
          <w:color w:val="1A1A1A"/>
          <w:sz w:val="18"/>
        </w:rPr>
        <w:t>python src/train_detector.py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># 3) 실험 — 200조건. 이미 계산된 조건은 건너뛴다</w:t>
        <w:br/>
      </w:r>
      <w:r>
        <w:rPr>
          <w:rFonts w:ascii="Consolas" w:hAnsi="Consolas" w:eastAsia="Consolas"/>
          <w:color w:val="1A1A1A"/>
          <w:sz w:val="18"/>
        </w:rPr>
        <w:t>python src/run_grid.py --smoke     9조건만</w:t>
        <w:br/>
      </w:r>
      <w:r>
        <w:rPr>
          <w:rFonts w:ascii="Consolas" w:hAnsi="Consolas" w:eastAsia="Consolas"/>
          <w:color w:val="1A1A1A"/>
          <w:sz w:val="18"/>
        </w:rPr>
        <w:t>python src/run_grid.py             전체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># 4) 곡선 + 현장 평가</w:t>
        <w:br/>
      </w:r>
      <w:r>
        <w:rPr>
          <w:rFonts w:ascii="Consolas" w:hAnsi="Consolas" w:eastAsia="Consolas"/>
          <w:color w:val="1A1A1A"/>
          <w:sz w:val="18"/>
        </w:rPr>
        <w:t>python src/fit_curve.py</w:t>
        <w:br/>
      </w:r>
      <w:r>
        <w:rPr>
          <w:rFonts w:ascii="Consolas" w:hAnsi="Consolas" w:eastAsia="Consolas"/>
          <w:color w:val="1A1A1A"/>
          <w:sz w:val="18"/>
        </w:rPr>
        <w:t>python src/report.py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># 5) 목업 — file:// 로 열면 fetch 가 막히므로 서버로 띄운다</w:t>
        <w:br/>
      </w:r>
      <w:r>
        <w:rPr>
          <w:rFonts w:ascii="Consolas" w:hAnsi="Consolas" w:eastAsia="Consolas"/>
          <w:color w:val="1A1A1A"/>
          <w:sz w:val="18"/>
        </w:rPr>
        <w:t>python -m http.server 8000 --directory mockup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A1A1A"/>
          <w:sz w:val="28"/>
        </w:rPr>
        <w:t>13.3 용어집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400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용어</w:t>
            </w:r>
          </w:p>
        </w:tc>
        <w:tc>
          <w:tcPr>
            <w:tcW w:type="dxa" w:w="6387"/>
            <w:shd w:val="clear" w:color="auto" w:fill="E8EDF3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뜻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ρ (유효 픽셀밀도)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머리 bbox 짧은 변의 픽셀 수. 거리가 멀수록 작아진다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θ (부감각)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카메라가 내려다보는 각도. 0°는 수평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o (가림률)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사람이 비계 등에 가려진 비율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P_detect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설치 조건 (ρ, θ, o) 에서 안전모 미착용이 검출될 확률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P_total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복수 카메라를 결합한 검출확률. 1 − Π(1−P)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WDR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위험가중 검출률. Σw·P_total / Σw. 이 프로젝트의 핵심 지표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복셀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현장을 2m 격자로 자른 공간 단위. 작업면 높이대만 다룬다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미달구역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P_total 이 임계(0.5) 미만인 복셀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submodular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카메라를 더할수록 한계 이득이 줄어드는 성질. 탐욕해 품질을 보장한다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SHWD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Safety Helmet Wearing Dataset. 공개 안전모 검출 데이터셋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recall_nohat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미착용(`person`) 인스턴스의 재현율. 주 지표</w:t>
            </w:r>
          </w:p>
        </w:tc>
      </w:tr>
      <w:tr>
        <w:tc>
          <w:tcPr>
            <w:tcW w:type="dxa" w:w="2400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누수</w:t>
            </w:r>
          </w:p>
        </w:tc>
        <w:tc>
          <w:tcPr>
            <w:tcW w:type="dxa" w:w="6387"/>
          </w:tcPr>
          <w:p>
            <w:pPr>
              <w:spacing w:after="40" w:line="288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학습에 쓴 이미지로 성능을 재는 것. 실험셋을 test 분할로 가둬 차단했다</w:t>
            </w:r>
          </w:p>
        </w:tc>
      </w:tr>
    </w:tbl>
    <w:p>
      <w:pPr>
        <w:spacing w:before="0" w:after="120"/>
      </w:pP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color w:val="5A5A5A"/>
          <w:sz w:val="21"/>
        </w:rPr>
        <w:t>— 문서 끝 —</w:t>
      </w:r>
    </w:p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