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3.18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3.18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外刊精读</w:t>
      </w:r>
      <w:bookmarkStart w:id="0" w:name="_GoBack"/>
      <w:bookmarkEnd w:id="0"/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2EAC2C4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Aim for the stars：Why are pop singers popping up in films?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Ariana Grande and Selena Gomez both appear in Oscar-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nominated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movies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】YOU COULD tune out for a few seconds and miss it. There is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brief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moment in “Popular”, one of the song-and-dance numbers in “Wicked”, when Ariana Grande (pictured) delivers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riff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 sounds more like something from one of her hit pop songs than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operatic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trills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typical of Glinda the Good Witch. The movie musical has grossed over $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725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 and is up for ten Academy Awards on March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nd, including Best Supporting Actress for Ms Grande. On social media her fans, who call themselves “Arianators”,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fixated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 that moment. It was, one user said, “just the touch of Ari we needed”.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】Ms Grande is not the only pop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princess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grace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silver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screen of late. Selena Gomez (pictured below) plays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tragic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chaotic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wife of a Mexican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cartel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boss in “Emilia Pérez”. (Reviled by the public but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beloved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by critics, the trans-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narco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-musical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nominated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Oscars.) SZA, an R’n’B singer, stars in “One of Them Days”, a comedy that follows two friends trying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scrabble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money together to pay their rent.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Dua Lipa had a headline slot at Glastonbury, the world’s most famous music festival. She also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starred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“Argylle”, the world’s most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forgettable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spy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film.Panda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】For decades talented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folk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have moved between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recording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studio and the studio lot. In Hollywood’s Golden Age, many performers were a “triple threat”—ie, they could act, dance and sing. Bing Crosby, Judy Garland and Frank Sinatra all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released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umpteen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albums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while acting in scores of films. Others have followed their example. Barbra Streisand has several Grammys and Oscars. Will Smith was in a hip-hop duo before he was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blockbusters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】As Hollywood seeks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lure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audiences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cinemas, producers will be thinking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strategically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about casting. Increasingly your favourite singer may also be your favourite movie star. Studios should be warned, though: results will vary. 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】Some musicians have been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revelatory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 screen. David Bowie was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suitably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ethereal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as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alien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“The Man Who Fell to Earth” 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1976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). “Moonstruck”, a sometimes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silly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melodrama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was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redeemed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by Cher’s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naturalistic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turn as Loretta Castorini; she won the Oscar for Best Actress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1988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Lady Gaga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shone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“A Star Is Born” 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2018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), a film about fame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addiction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】But many musicians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flopped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Madonna floundered in “Swept Away” 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dreadful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shipwreck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romance. More recently, Harry Styles of One Direction fame has had a go at being an actor, starring in films including “Don’t Worry Darling” 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). He might have worried about taking the part: that he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revealed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be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villain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surprising only because it is easy to forget that he is in the film at all.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】Box-office receipts are studio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executives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’ primary concern. cinemas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struggled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since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pandemic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Many people would rather watch videos on TikTok or YouTube at home, or wait for a film’s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release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streaming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services, than rush out to see a new title. Cast a famous musician, however, and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equation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changes.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】Singers are in their fans’ ears every day. Gayle Stever of the Empire State University of New York says that this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intensifies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one-sided connection: “More frequent contact does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foster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closer parasocial relationship.”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study by Deloitte found that, across every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generation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individuals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 more likely to say that their support of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particular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musician—as opposed to a film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franchise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or video game—is an important part of 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identity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】Gen Z,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particular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takes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fandom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seriously. As a way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proving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fealty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celebrities, many youngsters make videos about their work. Clips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tagged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#fancontent have almost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 views on TikTok. These videos—such as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analyses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Ms Grande’s “Popular”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riff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—are free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marketing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film studios.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】Fans also discuss what roles their favourite hitmakers could take on. Recently Sabrina Carpenter’s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acolytes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have been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abuzz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at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prospect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the “Espresso” singer starring in Disney’s live-action remake of “Tangled”. Casting chart-topping musicians is one way for the film industry to stay in tune with the times.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</w:p>
    <w:p w14:paraId="3D60F59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p w14:paraId="2080C74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 xml:space="preserve">①短语  </w:t>
      </w:r>
    </w:p>
    <w:p w14:paraId="3031986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原文：</w:t>
      </w:r>
      <w:r>
        <w:rPr>
          <w:rFonts w:hint="eastAsia" w:ascii="Times New Roman" w:hAnsi="Times New Roman"/>
        </w:rPr>
        <w:t>Aim for the stars：Why are pop singers popping up in films?</w:t>
      </w:r>
    </w:p>
    <w:p w14:paraId="39EA6D0C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pop up 突然出现</w:t>
      </w:r>
    </w:p>
    <w:p w14:paraId="2EFB21F8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>That will pop up a Windows with some options.</w:t>
      </w:r>
    </w:p>
    <w:p w14:paraId="6F1AE3E4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这将弹出有一些选项的窗口。</w:t>
      </w:r>
    </w:p>
    <w:p w14:paraId="07709404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原文：</w:t>
      </w:r>
      <w:r>
        <w:rPr>
          <w:rFonts w:hint="eastAsia" w:ascii="Times New Roman" w:hAnsi="Times New Roman"/>
        </w:rPr>
        <w:t>which is used to give a sense of the damage in store. YOU COULD tune out for a few seconds and miss it.</w:t>
      </w:r>
    </w:p>
    <w:p w14:paraId="6C5729DA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tune out 关掉；不理睬</w:t>
      </w:r>
    </w:p>
    <w:p w14:paraId="2FCE1254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>Children rapidly tune out if you go beyond them.</w:t>
      </w:r>
    </w:p>
    <w:p w14:paraId="06EB2433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如果你的话超出了孩子们的理解力，他们很快就不听了。</w:t>
      </w:r>
    </w:p>
    <w:p w14:paraId="3381633D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3.</w:t>
      </w:r>
      <w:r>
        <w:rPr>
          <w:rFonts w:ascii="Times New Roman" w:hAnsi="Times New Roman"/>
          <w:szCs w:val="21"/>
        </w:rPr>
        <w:t>原文：</w:t>
      </w:r>
      <w:r>
        <w:rPr>
          <w:rFonts w:hint="eastAsia" w:ascii="Times New Roman" w:hAnsi="Times New Roman"/>
        </w:rPr>
        <w:t>On social media her fans, who call themselves “Arianators”, have fixated on that moment.</w:t>
      </w:r>
    </w:p>
    <w:p w14:paraId="5FF1954D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fixate on 专注于，全神贯注于</w:t>
      </w:r>
    </w:p>
    <w:p w14:paraId="4836E694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>However, it is easy to fixate on such factors and completely discount factors which we personally control.</w:t>
      </w:r>
    </w:p>
    <w:p w14:paraId="1F3107EE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不过，人们很容易过分看中这些因素，却完全低估了他们个人控制中的因素。</w:t>
      </w:r>
    </w:p>
    <w:p w14:paraId="44C67362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4.原文：</w:t>
      </w:r>
      <w:r>
        <w:rPr>
          <w:rFonts w:hint="eastAsia" w:ascii="Times New Roman" w:hAnsi="Times New Roman"/>
        </w:rPr>
        <w:t>Bing Crosby, Judy Garland and Frank Sinatra all released umpteen albums while acting in scores of films.</w:t>
      </w:r>
    </w:p>
    <w:p w14:paraId="4F359CF0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scores of 许多，大量</w:t>
      </w:r>
    </w:p>
    <w:p w14:paraId="4917F8ED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>He had mentored scores of younger doctors.</w:t>
      </w:r>
    </w:p>
    <w:p w14:paraId="54664D19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他指导过许多更年轻的医生。</w:t>
      </w:r>
    </w:p>
    <w:p w14:paraId="0FA24043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5.</w:t>
      </w:r>
      <w:r>
        <w:rPr>
          <w:rFonts w:ascii="Times New Roman" w:hAnsi="Times New Roman"/>
          <w:szCs w:val="21"/>
        </w:rPr>
        <w:t>原文：</w:t>
      </w:r>
      <w:r>
        <w:rPr>
          <w:rFonts w:hint="eastAsia" w:ascii="Times New Roman" w:hAnsi="Times New Roman"/>
        </w:rPr>
        <w:t>Others have followed their example.</w:t>
      </w:r>
    </w:p>
    <w:p w14:paraId="66F3153E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follow one</w:t>
      </w:r>
      <w:r>
        <w:rPr>
          <w:rFonts w:ascii="Times New Roman" w:hAnsi="Times New Roman"/>
          <w:color w:val="C0504D"/>
          <w:szCs w:val="21"/>
        </w:rPr>
        <w:t>’</w:t>
      </w:r>
      <w:r>
        <w:rPr>
          <w:rFonts w:hint="eastAsia" w:ascii="Times New Roman" w:hAnsi="Times New Roman"/>
          <w:color w:val="C0504D"/>
          <w:szCs w:val="21"/>
        </w:rPr>
        <w:t>s example 效仿他们的做法</w:t>
      </w:r>
    </w:p>
    <w:p w14:paraId="2333EB0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>Sixty of his subordinate officers followed his example.</w:t>
      </w:r>
    </w:p>
    <w:p w14:paraId="5E3182E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他的60个下级官员都以他为榜样。</w:t>
      </w:r>
    </w:p>
    <w:p w14:paraId="4F213D9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6.原文：</w:t>
      </w:r>
      <w:r>
        <w:rPr>
          <w:rFonts w:hint="eastAsia" w:ascii="Times New Roman" w:hAnsi="Times New Roman"/>
        </w:rPr>
        <w:t>More recently, Harry Styles of One Direction fame has had a go at being an actor, starring in films including “Don’t Worry Darling” (2022).</w:t>
      </w:r>
    </w:p>
    <w:p w14:paraId="11497BBD">
      <w:pPr>
        <w:keepNext w:val="0"/>
        <w:keepLines w:val="0"/>
        <w:pageBreakBefore w:val="0"/>
        <w:tabs>
          <w:tab w:val="left" w:pos="271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have a go at 尝试（做某事）；攻击或批评（某人）</w:t>
      </w:r>
    </w:p>
    <w:p w14:paraId="3AE5C2D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>The boss had a go at me for being late for work.</w:t>
      </w:r>
    </w:p>
    <w:p w14:paraId="1577C18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我上班迟到，老板剋了我一顿。</w:t>
      </w:r>
    </w:p>
    <w:p w14:paraId="5C08C95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7.原文：</w:t>
      </w:r>
      <w:r>
        <w:rPr>
          <w:rFonts w:hint="eastAsia" w:ascii="Times New Roman" w:hAnsi="Times New Roman"/>
        </w:rPr>
        <w:t xml:space="preserve">Many people would rather watch videos on TikTok or YouTube at home, or wait for a film’s release on streaming services, than rush out to see a new title. </w:t>
      </w:r>
    </w:p>
    <w:p w14:paraId="70993768">
      <w:pPr>
        <w:keepNext w:val="0"/>
        <w:keepLines w:val="0"/>
        <w:pageBreakBefore w:val="0"/>
        <w:tabs>
          <w:tab w:val="left" w:pos="271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rush out 冲出；突然出现；匆匆赶制</w:t>
      </w:r>
    </w:p>
    <w:p w14:paraId="1575788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>When people rush out into narrow streets, more deaths will result.</w:t>
      </w:r>
    </w:p>
    <w:p w14:paraId="2768D9D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当人们涌向狭窄的街道时，会导致更多的死亡。</w:t>
      </w:r>
    </w:p>
    <w:p w14:paraId="22E2175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8.原文：Fans also discuss what roles their favourite hitmakers could take on.</w:t>
      </w:r>
    </w:p>
    <w:p w14:paraId="76A75B1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color w:val="C0504D"/>
          <w:szCs w:val="21"/>
        </w:rPr>
      </w:pPr>
      <w:r>
        <w:rPr>
          <w:rFonts w:hint="eastAsia"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take on 开始承担或处理；承担或获得</w:t>
      </w:r>
    </w:p>
    <w:p w14:paraId="05C3A9B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例句：She refused to take on the traditional woman's role.</w:t>
      </w:r>
    </w:p>
    <w:p w14:paraId="69EC22B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她拒绝承担传统妇女的角色。</w:t>
      </w:r>
    </w:p>
    <w:p w14:paraId="6245BE98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原文：Casting chart-topping musicians is one way for the film industry to stay in tune with the times. </w:t>
      </w:r>
    </w:p>
    <w:p w14:paraId="7BEE63B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词典：</w:t>
      </w:r>
      <w:r>
        <w:rPr>
          <w:rFonts w:hint="eastAsia" w:ascii="Times New Roman" w:hAnsi="Times New Roman"/>
          <w:color w:val="C0504D"/>
          <w:szCs w:val="21"/>
        </w:rPr>
        <w:t>stay in tune with 与……保持同步</w:t>
      </w:r>
    </w:p>
    <w:p w14:paraId="31A3FE6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例句：The politicians, eager as ever to stay in tune with the nation, joined in.</w:t>
      </w:r>
    </w:p>
    <w:p w14:paraId="215371F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政客们，一如既往地渴望与国家保持一致，也加入了进来。</w:t>
      </w:r>
    </w:p>
    <w:p w14:paraId="2B3841A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②长难句</w:t>
      </w:r>
    </w:p>
    <w:p w14:paraId="129BD9B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原文：</w:t>
      </w:r>
      <w:r>
        <w:rPr>
          <w:rFonts w:ascii="Times New Roman" w:hAnsi="Times New Roman"/>
          <w:color w:val="4F81BD"/>
          <w:szCs w:val="21"/>
        </w:rPr>
        <w:t>There</w:t>
      </w:r>
      <w:r>
        <w:rPr>
          <w:rFonts w:ascii="Times New Roman" w:hAnsi="Times New Roman"/>
          <w:color w:val="C0504D"/>
          <w:szCs w:val="21"/>
        </w:rPr>
        <w:t xml:space="preserve"> is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color w:val="8064A2"/>
          <w:szCs w:val="21"/>
        </w:rPr>
        <w:t>a brief moment in “Popular”</w:t>
      </w:r>
      <w:r>
        <w:rPr>
          <w:rFonts w:ascii="Times New Roman" w:hAnsi="Times New Roman"/>
          <w:szCs w:val="21"/>
        </w:rPr>
        <w:t xml:space="preserve">, one of the song-and-dance numbers in “Wicked”, </w:t>
      </w:r>
      <w:r>
        <w:rPr>
          <w:rFonts w:ascii="Times New Roman" w:hAnsi="Times New Roman"/>
          <w:color w:val="9BBB59"/>
          <w:szCs w:val="21"/>
        </w:rPr>
        <w:t>when</w:t>
      </w:r>
      <w:r>
        <w:rPr>
          <w:rFonts w:ascii="Times New Roman" w:hAnsi="Times New Roman"/>
          <w:szCs w:val="21"/>
        </w:rPr>
        <w:t xml:space="preserve"> Ariana Grande (pictured) delivers a riff </w:t>
      </w:r>
      <w:r>
        <w:rPr>
          <w:rFonts w:ascii="Times New Roman" w:hAnsi="Times New Roman"/>
          <w:color w:val="9BBB59"/>
          <w:szCs w:val="21"/>
        </w:rPr>
        <w:t xml:space="preserve">that </w:t>
      </w:r>
      <w:r>
        <w:rPr>
          <w:rFonts w:ascii="Times New Roman" w:hAnsi="Times New Roman"/>
          <w:szCs w:val="21"/>
        </w:rPr>
        <w:t xml:space="preserve">sounds more like something from one of her hit pop songs than the operatic trills typical of Glinda the Good Witch.    </w:t>
      </w:r>
      <w:r>
        <w:rPr>
          <w:rFonts w:hint="eastAsia" w:ascii="Times New Roman" w:hAnsi="Times New Roman"/>
          <w:szCs w:val="21"/>
        </w:rPr>
        <w:t> </w:t>
      </w:r>
    </w:p>
    <w:p w14:paraId="67E2D7B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分析：这段话的主要语法结构是一个复合句，其中主句是</w:t>
      </w:r>
      <w:r>
        <w:rPr>
          <w:rFonts w:ascii="Times New Roman" w:hAnsi="Times New Roman"/>
          <w:color w:val="4F81BD"/>
          <w:szCs w:val="21"/>
        </w:rPr>
        <w:t>There</w:t>
      </w:r>
      <w:r>
        <w:rPr>
          <w:rFonts w:ascii="Times New Roman" w:hAnsi="Times New Roman"/>
          <w:color w:val="C0504D"/>
          <w:szCs w:val="21"/>
        </w:rPr>
        <w:t xml:space="preserve"> is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color w:val="8064A2"/>
          <w:szCs w:val="21"/>
        </w:rPr>
        <w:t>a brief moment in “Popular”</w:t>
      </w:r>
      <w:r>
        <w:rPr>
          <w:rFonts w:ascii="Times New Roman" w:hAnsi="Times New Roman"/>
          <w:szCs w:val="21"/>
        </w:rPr>
        <w:t>,，描述了在《Wicked》中的《Popular》这一歌舞段落中存在一个短暂时刻；随后由关系副词“</w:t>
      </w:r>
      <w:r>
        <w:rPr>
          <w:rFonts w:ascii="Times New Roman" w:hAnsi="Times New Roman"/>
          <w:color w:val="9BBB59"/>
          <w:szCs w:val="21"/>
        </w:rPr>
        <w:t>when</w:t>
      </w:r>
      <w:r>
        <w:rPr>
          <w:rFonts w:ascii="Times New Roman" w:hAnsi="Times New Roman"/>
          <w:szCs w:val="21"/>
        </w:rPr>
        <w:t>”引导了一个定语从句“</w:t>
      </w:r>
      <w:r>
        <w:rPr>
          <w:rFonts w:ascii="Times New Roman" w:hAnsi="Times New Roman"/>
          <w:color w:val="9BBB59"/>
          <w:szCs w:val="21"/>
        </w:rPr>
        <w:t>when</w:t>
      </w:r>
      <w:r>
        <w:rPr>
          <w:rFonts w:ascii="Times New Roman" w:hAnsi="Times New Roman"/>
          <w:szCs w:val="21"/>
        </w:rPr>
        <w:t xml:space="preserve"> Ariana Grande delivers a riff”，修饰先行词“moment”，说明了这个时刻是Ariana Grande演唱一个旋律的瞬间；该定语从句中还包含一个从句“</w:t>
      </w:r>
      <w:r>
        <w:rPr>
          <w:rFonts w:ascii="Times New Roman" w:hAnsi="Times New Roman"/>
          <w:color w:val="9BBB59"/>
          <w:szCs w:val="21"/>
        </w:rPr>
        <w:t xml:space="preserve">that </w:t>
      </w:r>
      <w:r>
        <w:rPr>
          <w:rFonts w:ascii="Times New Roman" w:hAnsi="Times New Roman"/>
          <w:szCs w:val="21"/>
        </w:rPr>
        <w:t>sounds more like something from one of her hit pop songs than the operatic trills typical of Glinda the Good Witch”，用来比较Ariana Grande演唱的旋律更像她自己的流行金曲而非Glinda the Good Witch典型的歌剧式花腔。</w:t>
      </w:r>
    </w:p>
    <w:p w14:paraId="5279EC7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译文：在歌舞大片《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HYPERLINK "https://baike.baidu.com/item/%E9%AD%94%E6%B3%95%E5%9D%8F%E5%A5%B3%E5%B7%AB/1863839" \t "https://cn.bing.com/_blank"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魔法坏女巫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》（Wicked）中的歌曲《流行》（Popular）里，</w:t>
      </w:r>
      <w:r>
        <w:rPr>
          <w:rFonts w:hint="eastAsia" w:ascii="Times New Roman" w:hAnsi="Times New Roman"/>
          <w:szCs w:val="21"/>
        </w:rPr>
        <w:t>爱莉安娜·格兰德</w:t>
      </w:r>
      <w:r>
        <w:rPr>
          <w:rFonts w:ascii="Times New Roman" w:hAnsi="Times New Roman"/>
          <w:szCs w:val="21"/>
        </w:rPr>
        <w:t>（图中人物）有一段即兴发挥，其旋律听起来更像是她热门流行单曲中的风格，而非好女巫格林达（Glinda the Good Witch）标志性的歌剧式花腔。</w:t>
      </w:r>
    </w:p>
    <w:p w14:paraId="0640FB4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原文：In 2024 </w:t>
      </w:r>
      <w:r>
        <w:rPr>
          <w:rFonts w:ascii="Times New Roman" w:hAnsi="Times New Roman"/>
          <w:color w:val="4F81BD"/>
          <w:szCs w:val="21"/>
        </w:rPr>
        <w:t>a study by Deloitte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color w:val="C0504D"/>
          <w:szCs w:val="21"/>
        </w:rPr>
        <w:t>found</w:t>
      </w:r>
      <w:r>
        <w:rPr>
          <w:rFonts w:ascii="Times New Roman" w:hAnsi="Times New Roman"/>
          <w:color w:val="8064A2"/>
          <w:szCs w:val="21"/>
        </w:rPr>
        <w:t xml:space="preserve"> that</w:t>
      </w:r>
      <w:r>
        <w:rPr>
          <w:rFonts w:ascii="Times New Roman" w:hAnsi="Times New Roman"/>
          <w:szCs w:val="21"/>
        </w:rPr>
        <w:t>, across every generation, individuals are more likely to say</w:t>
      </w:r>
      <w:r>
        <w:rPr>
          <w:rFonts w:ascii="Times New Roman" w:hAnsi="Times New Roman"/>
          <w:color w:val="8064A2"/>
          <w:szCs w:val="21"/>
        </w:rPr>
        <w:t xml:space="preserve"> that</w:t>
      </w:r>
      <w:r>
        <w:rPr>
          <w:rFonts w:ascii="Times New Roman" w:hAnsi="Times New Roman"/>
          <w:szCs w:val="21"/>
        </w:rPr>
        <w:t xml:space="preserve"> their support of a particular musician—as opposed to a film franchise or video game—is an important part of their identity.</w:t>
      </w:r>
    </w:p>
    <w:p w14:paraId="6FFFBDE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分析：这句话是一个复合句，主句是“In 2024 </w:t>
      </w:r>
      <w:r>
        <w:rPr>
          <w:rFonts w:ascii="Times New Roman" w:hAnsi="Times New Roman"/>
          <w:color w:val="4F81BD"/>
          <w:szCs w:val="21"/>
        </w:rPr>
        <w:t>a study by Deloitte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color w:val="C0504D"/>
          <w:szCs w:val="21"/>
        </w:rPr>
        <w:t>found</w:t>
      </w:r>
      <w:r>
        <w:rPr>
          <w:rFonts w:ascii="Times New Roman" w:hAnsi="Times New Roman"/>
          <w:color w:val="8064A2"/>
          <w:szCs w:val="21"/>
        </w:rPr>
        <w:t xml:space="preserve"> that</w:t>
      </w:r>
      <w:r>
        <w:rPr>
          <w:rFonts w:hint="eastAsia" w:ascii="Times New Roman" w:hAnsi="Times New Roman"/>
          <w:szCs w:val="21"/>
        </w:rPr>
        <w:t>...</w:t>
      </w:r>
      <w:r>
        <w:rPr>
          <w:rFonts w:ascii="Times New Roman" w:hAnsi="Times New Roman"/>
          <w:szCs w:val="21"/>
        </w:rPr>
        <w:t>”，表示“2024年德勤的一项研究发现”；随后是一个宾语从句“</w:t>
      </w:r>
      <w:r>
        <w:rPr>
          <w:rFonts w:ascii="Times New Roman" w:hAnsi="Times New Roman"/>
          <w:color w:val="8064A2"/>
          <w:szCs w:val="21"/>
        </w:rPr>
        <w:t>that</w:t>
      </w:r>
      <w:r>
        <w:rPr>
          <w:rFonts w:ascii="Times New Roman" w:hAnsi="Times New Roman"/>
          <w:szCs w:val="21"/>
        </w:rPr>
        <w:t>, across every generation, individuals are more likely to say</w:t>
      </w:r>
      <w:r>
        <w:rPr>
          <w:rFonts w:hint="eastAsia" w:ascii="Times New Roman" w:hAnsi="Times New Roman"/>
          <w:szCs w:val="21"/>
        </w:rPr>
        <w:t>...</w:t>
      </w:r>
      <w:r>
        <w:rPr>
          <w:rFonts w:ascii="Times New Roman" w:hAnsi="Times New Roman"/>
          <w:szCs w:val="21"/>
        </w:rPr>
        <w:t>”，作为“</w:t>
      </w:r>
      <w:r>
        <w:rPr>
          <w:rFonts w:ascii="Times New Roman" w:hAnsi="Times New Roman"/>
          <w:color w:val="C0504D"/>
          <w:szCs w:val="21"/>
        </w:rPr>
        <w:t>found</w:t>
      </w:r>
      <w:r>
        <w:rPr>
          <w:rFonts w:ascii="Times New Roman" w:hAnsi="Times New Roman"/>
          <w:szCs w:val="21"/>
        </w:rPr>
        <w:t>”的宾语，说明研究发现的内容，即“各代人中的个体更倾向于说”；宾语从句中还嵌套了一个宾语从句“</w:t>
      </w:r>
      <w:r>
        <w:rPr>
          <w:rFonts w:ascii="Times New Roman" w:hAnsi="Times New Roman"/>
          <w:color w:val="8064A2"/>
          <w:szCs w:val="21"/>
        </w:rPr>
        <w:t>that</w:t>
      </w:r>
      <w:r>
        <w:rPr>
          <w:rFonts w:ascii="Times New Roman" w:hAnsi="Times New Roman"/>
          <w:szCs w:val="21"/>
        </w:rPr>
        <w:t xml:space="preserve"> their support of a particular musician—as opposed to a film franchise or video game—is an important part of their identity”，作为“say”的宾语，具体阐述了个体们更倾向于说的内容，即“他们支持某位特定音乐家（而不是对某个电影系列或视频游戏）是他们身份认同的重要组成部分”。</w:t>
      </w:r>
    </w:p>
    <w:p w14:paraId="1B6CFE0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译文：2024年，德勤（Deloitte）的一项调研结果显示，无论哪个年龄段的人，都更倾向于认为自己对某位特定音乐家的支持（而不是对某个电影系列或视频游戏）是他们身份的重要组成部分。</w:t>
      </w:r>
    </w:p>
    <w:p w14:paraId="2390E97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③写作技巧</w:t>
      </w:r>
    </w:p>
    <w:p w14:paraId="3A9123E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More recently, Harry Styles of One Direction fame has </w:t>
      </w:r>
      <w:r>
        <w:rPr>
          <w:rFonts w:ascii="Times New Roman" w:hAnsi="Times New Roman"/>
          <w:color w:val="4F81BD"/>
          <w:szCs w:val="21"/>
        </w:rPr>
        <w:t>had a go at</w:t>
      </w:r>
      <w:r>
        <w:rPr>
          <w:rFonts w:ascii="Times New Roman" w:hAnsi="Times New Roman"/>
          <w:szCs w:val="21"/>
        </w:rPr>
        <w:t xml:space="preserve"> being an actor, starring in films including “Don’t Worry Darling” (2022).</w:t>
      </w:r>
    </w:p>
    <w:p w14:paraId="18F254A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近来，原单向组合（One Direction）成员哈里·斯泰尔斯（Harry Styles）也涉足影坛，主演了包括2022年的《亲爱的别担心》（Don’t Worry Darling）等多部电影。</w:t>
      </w:r>
    </w:p>
    <w:p w14:paraId="3C87A0D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从英文写作的角度来看，“have a go at”是一个口语化的短语，意味着“尝试做某事”或“试着做某事”，通常带有一种非正式或轻松的语气。这个短语可以用来描述某人在某个新领域或新活动中进行尝试，不一定意味着他们在这方面有深厚的经验或专业技能，而是强调他们勇于尝试新事物的态度。同义表达可以使用give it a try、take a shot at、have a crack at等等。这三个同义表达都传达了“尝试”或“试着做”的意思，与“have a go at”在语境和用法上非常相似。它们都可以用于描述某人在新领域或新活动中的初次尝试，强调了一种勇于尝试和探索新事物的态度。</w:t>
      </w:r>
    </w:p>
    <w:p w14:paraId="2A0001F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例句：</w:t>
      </w:r>
    </w:p>
    <w:p w14:paraId="3531AAF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She decided to give stand-up comedy a try and performed at a local open mic night.</w:t>
      </w:r>
    </w:p>
    <w:p w14:paraId="596DB17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她决定尝试一下单口喜剧，并在当地的一个开放麦克风之夜进行了表演。</w:t>
      </w:r>
    </w:p>
    <w:p w14:paraId="590C2C2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He took a shot at writing a novel, even though he had never done it before.</w:t>
      </w:r>
    </w:p>
    <w:p w14:paraId="3FAB20C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他试着写了一本小说，尽管他以前从未写过。</w:t>
      </w:r>
    </w:p>
    <w:p w14:paraId="54FE64D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had a crack at baking a cake for the first time, and it turned out pretty well!</w:t>
      </w:r>
    </w:p>
    <w:p w14:paraId="342296F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我第一次尝试烤蛋糕，结果还不错！</w:t>
      </w:r>
    </w:p>
    <w:p w14:paraId="29828FE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④背景知识</w:t>
      </w:r>
    </w:p>
    <w:p w14:paraId="478FD94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Gen Z（Generation Z）是“Z世代”的英文缩写，通常指1995年至2009年之间出生的一代人。</w:t>
      </w:r>
    </w:p>
    <w:p w14:paraId="5201B46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Z世代是在互联网和社交媒体高度发达的时代成长起来的，他们一出生就与网络信息时代无缝对接，深受互联网和数字技术的影响，因此也被称为“网生代”、“互联网世代”、“二次元世代”或“数媒土著”。这一代人伴随着智能手机、平板电脑等移动设备的普及而成长，他们的工作、学习、购物、交际都离不开互联网。</w:t>
      </w:r>
    </w:p>
    <w:p w14:paraId="4FEB50F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szCs w:val="21"/>
        </w:rPr>
        <w:t>Z世代具有鲜明的时代特征和独特的文化符号解读。例如，他们热衷于社交媒体，特别是视频分享网站；他们倾向于从互联网上获得信息，对新技术和新事物接受度高；他们有着独特的消费观念，热衷于悦己型消费，如追星、二次元文化、虚拟偶像、网络文学等；他们注重个人体验和情感需求，倾向于建立基于共同兴趣和心态的社交关系。</w:t>
      </w:r>
    </w:p>
    <w:p w14:paraId="141E2C2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⑤段落大意</w:t>
      </w:r>
    </w:p>
    <w:p w14:paraId="30465B7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【1】</w:t>
      </w:r>
      <w:r>
        <w:rPr>
          <w:rFonts w:hint="eastAsia" w:ascii="Times New Roman" w:hAnsi="Times New Roman"/>
          <w:szCs w:val="21"/>
        </w:rPr>
        <w:t>背景引入：爱莉安娜·格兰德跨界影业，获得不俗反响</w:t>
      </w:r>
    </w:p>
    <w:p w14:paraId="27D7C15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【2】</w:t>
      </w:r>
      <w:r>
        <w:rPr>
          <w:rFonts w:hint="eastAsia" w:ascii="Times New Roman" w:hAnsi="Times New Roman"/>
          <w:szCs w:val="21"/>
        </w:rPr>
        <w:t>歌手影事：赛琳娜・戈麦斯、SZA、杜阿・利帕等流行歌手纷纷涉足影坛</w:t>
      </w:r>
    </w:p>
    <w:p w14:paraId="292CC8F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【3】</w:t>
      </w:r>
      <w:r>
        <w:rPr>
          <w:rFonts w:hint="eastAsia" w:ascii="Times New Roman" w:hAnsi="Times New Roman"/>
          <w:szCs w:val="21"/>
        </w:rPr>
        <w:t>跨界传统：不少艺人在音乐与电影领域跨界，好莱坞黄金时代众多艺人“全能”</w:t>
      </w:r>
    </w:p>
    <w:p w14:paraId="58F1CFA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【4】</w:t>
      </w:r>
      <w:r>
        <w:rPr>
          <w:rFonts w:hint="eastAsia" w:ascii="Times New Roman" w:hAnsi="Times New Roman"/>
          <w:szCs w:val="21"/>
        </w:rPr>
        <w:t>选角策略：好莱坞为吸客，制片方选角策略性增强，歌手有望成影星但效果不一</w:t>
      </w:r>
    </w:p>
    <w:p w14:paraId="1B87343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【5】</w:t>
      </w:r>
      <w:r>
        <w:rPr>
          <w:rFonts w:hint="eastAsia" w:ascii="Times New Roman" w:hAnsi="Times New Roman"/>
          <w:szCs w:val="21"/>
        </w:rPr>
        <w:t>银幕亮点：大卫・鲍伊、切尔、Lady Gaga 等音乐家在银幕表现亮眼</w:t>
      </w:r>
    </w:p>
    <w:p w14:paraId="1567BC3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【6】</w:t>
      </w:r>
      <w:r>
        <w:rPr>
          <w:rFonts w:hint="eastAsia" w:ascii="Times New Roman" w:hAnsi="Times New Roman"/>
          <w:szCs w:val="21"/>
        </w:rPr>
        <w:t>欠佳案例：麦当娜、哈里・斯泰尔斯等音乐家在电影中表现欠佳</w:t>
      </w:r>
    </w:p>
    <w:p w14:paraId="70DE71C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【7】</w:t>
      </w:r>
      <w:r>
        <w:rPr>
          <w:rFonts w:hint="eastAsia" w:ascii="Times New Roman" w:hAnsi="Times New Roman"/>
          <w:szCs w:val="21"/>
        </w:rPr>
        <w:t>票房考量：票房是电影公司关注重点，疫情后影院困境中，邀知名歌手或能破局</w:t>
      </w:r>
    </w:p>
    <w:p w14:paraId="21A6AFA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【8】</w:t>
      </w:r>
      <w:r>
        <w:rPr>
          <w:rFonts w:ascii="Times New Roman" w:hAnsi="Times New Roman"/>
          <w:szCs w:val="21"/>
        </w:rPr>
        <w:t>粉丝联结：歌手常伴粉丝耳边，强化情感联结，调研显示支持歌手是身份重要构成</w:t>
      </w:r>
    </w:p>
    <w:p w14:paraId="4E1773B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【9】Z</w:t>
      </w:r>
      <w:r>
        <w:rPr>
          <w:rFonts w:ascii="Times New Roman" w:hAnsi="Times New Roman"/>
          <w:szCs w:val="21"/>
        </w:rPr>
        <w:t>世代粉：Z 世代热衷追星，制作明星作品视频，为电影公司免费宣传</w:t>
      </w:r>
    </w:p>
    <w:p w14:paraId="70FCD3D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hint="eastAsia" w:ascii="Times New Roman" w:hAnsi="Times New Roman"/>
          <w:szCs w:val="21"/>
        </w:rPr>
        <w:t>【10】</w:t>
      </w:r>
      <w:r>
        <w:rPr>
          <w:rFonts w:ascii="Times New Roman" w:hAnsi="Times New Roman"/>
          <w:szCs w:val="21"/>
        </w:rPr>
        <w:t>粉丝期待：粉丝探讨音乐人适配角色，启用当红歌手是电影业与时俱进之举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833C6"/>
    <w:multiLevelType w:val="singleLevel"/>
    <w:tmpl w:val="CE4833C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AC84ECF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2E3F32"/>
    <w:rsid w:val="51332ED6"/>
    <w:rsid w:val="51F4165C"/>
    <w:rsid w:val="5232399F"/>
    <w:rsid w:val="523C53F5"/>
    <w:rsid w:val="52860E96"/>
    <w:rsid w:val="531A7114"/>
    <w:rsid w:val="53914EBC"/>
    <w:rsid w:val="53B67049"/>
    <w:rsid w:val="540C77F1"/>
    <w:rsid w:val="5428003C"/>
    <w:rsid w:val="543201FA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DC4721"/>
    <w:rsid w:val="58FC2850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3166</Words>
  <Characters>8072</Characters>
  <Lines>1</Lines>
  <Paragraphs>1</Paragraphs>
  <TotalTime>0</TotalTime>
  <ScaleCrop>false</ScaleCrop>
  <LinksUpToDate>false</LinksUpToDate>
  <CharactersWithSpaces>9290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2025-03-19T04:24:53Z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0973AB2553DD45ECA8D6C519ECEA926E_13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eyJoZGlkIjoiYTI0YjNmNmYyMmQ0ZmJmNDg4NTYyODFjYTI1MjYzODkiLCJ1c2VySWQiOiIyMzMxMjc5NzQifQ==</vt:lpwstr>
  </property>
</Properties>
</file>