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990C4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0" w:firstLineChars="0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>【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3.24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>】</w:t>
      </w:r>
    </w:p>
    <w:p w14:paraId="5C4F8DA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0" w:firstLineChars="0"/>
        <w:jc w:val="center"/>
        <w:textAlignment w:val="auto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3.24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每日一篇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|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外刊精读</w:t>
      </w:r>
    </w:p>
    <w:p w14:paraId="7DD1D654"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0" w:firstLineChars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</w:pPr>
    </w:p>
    <w:p w14:paraId="2EAC2C41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0" w:firstLineChars="0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Cold weather, hot prices：American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inflation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looks increasingly worrying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Trump’s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tariffs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are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fuelling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consumer concerns, which may prove self-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fulfilling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】JEROME POWELL’S press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conferences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—sometimes market-moving events—have attracted less notice of late. With Donald Trump in the White House, the chair of the Federal Reserve faces competition for attention. Yet a recent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inflation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reading has returned prices to the public eye. In January America’s “core” consumer-price index, which strips out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volatile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food and energy costs, jumped by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5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5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% at an annualised rate. In response, Larry Summers, a former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treasury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secretary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called this the “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riskiest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period for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inflation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policy since the early Biden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administration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”, after which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inflation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rose to its highest in four decades.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2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】Even more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worrisome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is that Americans are starting to expect higher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inflation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In February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preliminary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data from the University of Michigan’s consumer survey showed that the median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expectation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for price growth over the next year had reached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4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3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%. Since Mr Trump’s election, that figure has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surged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by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7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percentage points—the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joint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-largest three-month rise since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1979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when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inflation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hit double digits. Some market measures tell a similar story. The one- and two-year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breakeven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inflation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rates, based on the difference between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nominal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and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inflation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-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adjusted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treasury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yields, are up by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7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and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8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percentage points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respectively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since November.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3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】What is going on? Consumer expectations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reflect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two main factors: current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inflation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and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petrol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prices. Indeed, in normal times, about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80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% of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variation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quarterly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one-year-ahead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inflation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expectations is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explained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by just these two variables, according to a simple model we have built. Yet when we test the model on this year’s data, it becomes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unreliable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If the pre-Trump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associations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held, median consumer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inflation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expectations would be nearly a percentage point lower (see chart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). A similar, if less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pronounced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pattern can be seen with market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forecasts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4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】This gap between expectations and the historical trend appears to be driven by Mr Trump’stariff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threats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Consumers’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uncertainty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about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inflation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elevated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: the standard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deviation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of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responses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to the University of Michigan’s survey is at its highest since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1980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Many appear to be taking the president at his word when he warns that “prices could go up somewhat short term”. Those who are opposed to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tariffs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expect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inflation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to be nearly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5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% in a year’s time, yanking up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overall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average.Panda Foreign Magazine Intensive Reading:Respect for Originality, Piracy Must Be Punished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5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】Consumer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inflation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expectations are often self-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fulfilling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When workers expect higher costs in the future, they seek higher pay today. Meanwhile, shoppers rush to make purchases in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anticipation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of price rises, increasing demand and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thereby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pushing up prices. Recent data show that such a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dynamic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may be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emerging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American wages grew at an annualised rate of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5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9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% in January. More than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20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% of respondents to the University of Michigan’s survey say that now is a good time to buy expensive items such as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electronics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furniture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as prices are likely to climb soon. That is the highest share in three decades.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6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】Fed officials are paying close attention. Lorie Logan, president of the central bank’s Dallas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branch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has recently warned that when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inflation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expectations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spiral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out of control,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restoring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price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stability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often comes “only at a great economic cost”. Current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inflation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uncertainty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she added, is “a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reminder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that expectations won’t stay anchored for ever on their own”.Panda Foreign Magazine Intensive Reading:Respect for Originality, Piracy Must Be Punished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7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】Expectations for the long-term path of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inflation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are more mixed. The “five-year, five-year forward” measure, which is favoured by central bankers and derived from interest-rate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futures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contracts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is largely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unchanged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Yet other similar measures are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creeping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higher. Market-based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forecasts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for the five-year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breakeven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inflation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rate have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edged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up. Median five-year-ahead consumer expectations have also climbed, to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3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3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%—above their peak during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inflation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of recent years.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8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】A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divide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has emerged concerning long-term expectations, too. Democrats now expect a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startling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4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2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% average increase in prices over the next five years (see chart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2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). Research suggests that Republicans’ concerns about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potential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price rises during the covid-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19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pandemic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led to additional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inflation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in the years that followed. Mr Trump’s attacks on the Fed,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insisting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that Mr Powell should reduce interest rates, are almost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certainly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 contributing factor to Democrats’ worries this time. Although the president enjoys taking on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bureaucrats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he may discover that doing so can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backfire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</w:p>
    <w:p w14:paraId="2B528102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  <w:b/>
          <w:bCs/>
          <w:color w:val="36363D"/>
        </w:rPr>
        <w:t>①</w:t>
      </w:r>
      <w:r>
        <w:rPr>
          <w:b/>
          <w:bCs/>
          <w:color w:val="36363D"/>
        </w:rPr>
        <w:t>短语</w:t>
      </w:r>
      <w:r>
        <w:t>：</w:t>
      </w:r>
      <w:r>
        <w:rPr>
          <w:rFonts w:hint="eastAsia"/>
        </w:rPr>
        <w:t>1</w:t>
      </w:r>
      <w:r>
        <w:t>.原文：</w:t>
      </w:r>
      <w:r>
        <w:rPr>
          <w:rFonts w:hint="eastAsia" w:ascii="Times New Roman" w:hAnsi="Times New Roman" w:eastAsia="Georgia"/>
          <w:color w:val="333333"/>
          <w:spacing w:val="8"/>
          <w:sz w:val="24"/>
          <w:shd w:val="clear" w:color="auto" w:fill="FFFFFF"/>
        </w:rPr>
        <w:t xml:space="preserve"> In January America</w:t>
      </w:r>
      <w:r>
        <w:rPr>
          <w:rFonts w:ascii="Times New Roman" w:hAnsi="Times New Roman" w:eastAsia="Georgia"/>
          <w:color w:val="333333"/>
          <w:spacing w:val="8"/>
          <w:sz w:val="24"/>
          <w:shd w:val="clear" w:color="auto" w:fill="FFFFFF"/>
        </w:rPr>
        <w:t>’</w:t>
      </w:r>
      <w:r>
        <w:rPr>
          <w:rFonts w:hint="eastAsia" w:ascii="Times New Roman" w:hAnsi="Times New Roman" w:eastAsia="Georgia"/>
          <w:color w:val="333333"/>
          <w:spacing w:val="8"/>
          <w:sz w:val="24"/>
          <w:shd w:val="clear" w:color="auto" w:fill="FFFFFF"/>
        </w:rPr>
        <w:t>s “core” consumer-price index, which strips out volatile food and energy costs, jumped by 5.5% at an annualised rate.</w:t>
      </w:r>
    </w:p>
    <w:p w14:paraId="6AF99D09">
      <w:pPr>
        <w:pStyle w:val="3"/>
        <w:keepNext w:val="0"/>
        <w:keepLines w:val="0"/>
        <w:pageBreakBefore w:val="0"/>
        <w:widowControl/>
        <w:shd w:val="clear" w:color="auto" w:fill="FCFCFE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50" w:afterAutospacing="0" w:line="360" w:lineRule="auto"/>
        <w:textAlignment w:val="auto"/>
        <w:rPr>
          <w:rFonts w:ascii="Calibri" w:hAnsi="Calibri" w:cs="宋体"/>
          <w:color w:val="BF0000"/>
          <w:sz w:val="21"/>
          <w:szCs w:val="21"/>
        </w:rPr>
      </w:pPr>
      <w:r>
        <w:rPr>
          <w:rFonts w:hint="default" w:ascii="Calibri" w:hAnsi="Calibri" w:cs="宋体"/>
          <w:b w:val="0"/>
          <w:bCs w:val="0"/>
          <w:kern w:val="2"/>
          <w:sz w:val="21"/>
          <w:szCs w:val="24"/>
        </w:rPr>
        <w:t>词典：</w:t>
      </w:r>
      <w:r>
        <w:rPr>
          <w:rFonts w:ascii="Calibri" w:hAnsi="Calibri" w:cs="宋体"/>
          <w:color w:val="BF0000"/>
          <w:sz w:val="21"/>
          <w:szCs w:val="21"/>
        </w:rPr>
        <w:t>strips out 移除</w:t>
      </w:r>
    </w:p>
    <w:p w14:paraId="1C841027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cs="宋体"/>
        </w:rPr>
      </w:pPr>
      <w:r>
        <w:rPr>
          <w:szCs w:val="21"/>
        </w:rPr>
        <w:t>例句</w:t>
      </w:r>
      <w:r>
        <w:t>：</w:t>
      </w:r>
      <w:r>
        <w:rPr>
          <w:rFonts w:cs="宋体"/>
        </w:rPr>
        <w:t>Provide just the essentials, and </w:t>
      </w:r>
      <w:r>
        <w:rPr>
          <w:rFonts w:cs="宋体"/>
          <w:b/>
          <w:bCs/>
          <w:color w:val="BF0000"/>
          <w:kern w:val="0"/>
          <w:szCs w:val="21"/>
        </w:rPr>
        <w:t>strip out </w:t>
      </w:r>
      <w:r>
        <w:rPr>
          <w:rFonts w:cs="宋体"/>
        </w:rPr>
        <w:t>the rest.</w:t>
      </w:r>
      <w:r>
        <w:rPr>
          <w:rFonts w:cs="宋体"/>
        </w:rPr>
        <w:fldChar w:fldCharType="begin"/>
      </w:r>
      <w:r>
        <w:rPr>
          <w:rFonts w:cs="宋体"/>
        </w:rPr>
        <w:instrText xml:space="preserve"> HYPERLINK "javascript:;" \o "点击发音" </w:instrText>
      </w:r>
      <w:r>
        <w:rPr>
          <w:rFonts w:cs="宋体"/>
        </w:rPr>
        <w:fldChar w:fldCharType="separate"/>
      </w:r>
      <w:r>
        <w:rPr>
          <w:rFonts w:cs="宋体"/>
        </w:rPr>
        <w:fldChar w:fldCharType="end"/>
      </w:r>
    </w:p>
    <w:p w14:paraId="1E755BA5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cs="宋体"/>
        </w:rPr>
      </w:pPr>
      <w:r>
        <w:rPr>
          <w:rFonts w:cs="宋体"/>
        </w:rPr>
        <w:t>只提供要点，把其余的都删去。</w:t>
      </w:r>
    </w:p>
    <w:p w14:paraId="26CB6722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cs="宋体"/>
        </w:rPr>
      </w:pPr>
      <w:r>
        <w:rPr>
          <w:rFonts w:cs="宋体"/>
        </w:rPr>
        <w:fldChar w:fldCharType="begin"/>
      </w:r>
      <w:r>
        <w:rPr>
          <w:rFonts w:cs="宋体"/>
        </w:rPr>
        <w:instrText xml:space="preserve"> HYPERLINK "https://dict.youdao.com/search?q=put on hold&amp;keyfrom=new-fanyi.smartResult" \o "点击发音" </w:instrText>
      </w:r>
      <w:r>
        <w:rPr>
          <w:rFonts w:cs="宋体"/>
        </w:rPr>
        <w:fldChar w:fldCharType="separate"/>
      </w:r>
      <w:r>
        <w:rPr>
          <w:rFonts w:cs="宋体"/>
        </w:rPr>
        <w:fldChar w:fldCharType="end"/>
      </w:r>
      <w:r>
        <w:rPr>
          <w:rFonts w:cs="宋体"/>
        </w:rPr>
        <w:fldChar w:fldCharType="begin"/>
      </w:r>
      <w:r>
        <w:rPr>
          <w:rFonts w:cs="宋体"/>
        </w:rPr>
        <w:instrText xml:space="preserve"> HYPERLINK "https://dict.youdao.com/search?q=file away&amp;keyfrom=new-fanyi.smartResult" \o "点击发音" </w:instrText>
      </w:r>
      <w:r>
        <w:rPr>
          <w:rFonts w:cs="宋体"/>
        </w:rPr>
        <w:fldChar w:fldCharType="separate"/>
      </w:r>
      <w:r>
        <w:rPr>
          <w:rFonts w:cs="宋体"/>
        </w:rPr>
        <w:fldChar w:fldCharType="end"/>
      </w:r>
    </w:p>
    <w:p w14:paraId="6EA565D2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2</w:t>
      </w:r>
      <w:r>
        <w:rPr>
          <w:rFonts w:cs="宋体"/>
        </w:rPr>
        <w:t>.原文：</w:t>
      </w:r>
      <w:r>
        <w:rPr>
          <w:rFonts w:hint="eastAsia" w:ascii="Times New Roman" w:hAnsi="Times New Roman" w:eastAsia="Georgia"/>
          <w:color w:val="333333"/>
          <w:spacing w:val="8"/>
          <w:sz w:val="24"/>
          <w:shd w:val="clear" w:color="auto" w:fill="FFFFFF"/>
        </w:rPr>
        <w:t>In response, Larry Summers, a former treasury secretary, called this the “riskiest period for inflation policy since the early Biden administration”, after which inflation rose to its highest in four decades.</w:t>
      </w:r>
    </w:p>
    <w:p w14:paraId="78380CC8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-360"/>
        <w:textAlignment w:val="auto"/>
        <w:rPr>
          <w:rFonts w:hint="eastAsia" w:cs="宋体"/>
          <w:b/>
          <w:bCs/>
          <w:color w:val="BF0000"/>
          <w:kern w:val="0"/>
          <w:szCs w:val="21"/>
        </w:rPr>
      </w:pPr>
      <w:r>
        <w:t xml:space="preserve">   </w:t>
      </w:r>
      <w:r>
        <w:rPr>
          <w:rFonts w:cs="宋体"/>
        </w:rPr>
        <w:t>词典</w:t>
      </w:r>
      <w:r>
        <w:rPr>
          <w:szCs w:val="21"/>
        </w:rPr>
        <w:t>：</w:t>
      </w:r>
      <w:r>
        <w:rPr>
          <w:rFonts w:hint="eastAsia" w:cs="宋体"/>
          <w:b/>
          <w:bCs/>
          <w:color w:val="BF0000"/>
          <w:kern w:val="0"/>
          <w:szCs w:val="21"/>
        </w:rPr>
        <w:t>In response 作为回应</w:t>
      </w:r>
    </w:p>
    <w:p w14:paraId="56C8EA13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cs="宋体"/>
        </w:rPr>
      </w:pPr>
      <w:r>
        <w:rPr>
          <w:rFonts w:cs="宋体"/>
        </w:rPr>
        <w:t>例句：The product was developed </w:t>
      </w:r>
      <w:r>
        <w:rPr>
          <w:rFonts w:cs="宋体"/>
          <w:b/>
          <w:bCs/>
          <w:color w:val="BF0000"/>
          <w:kern w:val="0"/>
          <w:szCs w:val="21"/>
        </w:rPr>
        <w:t>in response </w:t>
      </w:r>
      <w:r>
        <w:rPr>
          <w:rFonts w:cs="宋体"/>
        </w:rPr>
        <w:t>to customer demand.</w:t>
      </w:r>
      <w:r>
        <w:rPr>
          <w:rFonts w:cs="宋体"/>
        </w:rPr>
        <w:fldChar w:fldCharType="begin"/>
      </w:r>
      <w:r>
        <w:rPr>
          <w:rFonts w:cs="宋体"/>
        </w:rPr>
        <w:instrText xml:space="preserve"> HYPERLINK "javascript:;" \o "点击发音" </w:instrText>
      </w:r>
      <w:r>
        <w:rPr>
          <w:rFonts w:cs="宋体"/>
        </w:rPr>
        <w:fldChar w:fldCharType="separate"/>
      </w:r>
      <w:r>
        <w:rPr>
          <w:rFonts w:cs="宋体"/>
        </w:rPr>
        <w:fldChar w:fldCharType="end"/>
      </w:r>
    </w:p>
    <w:p w14:paraId="740DCBA2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cs="宋体"/>
        </w:rPr>
      </w:pPr>
      <w:r>
        <w:rPr>
          <w:rFonts w:cs="宋体"/>
        </w:rPr>
        <w:t>这种产品是为了满足顾客的需要而开发的。</w:t>
      </w:r>
    </w:p>
    <w:p w14:paraId="0E8E6B1B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cs="宋体"/>
        </w:rPr>
      </w:pPr>
    </w:p>
    <w:p w14:paraId="5B77DCBC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cs="宋体"/>
        </w:rPr>
        <w:t>原文：</w:t>
      </w:r>
      <w:r>
        <w:rPr>
          <w:rFonts w:hint="eastAsia" w:ascii="Times New Roman" w:hAnsi="Times New Roman" w:eastAsia="Georgia"/>
          <w:color w:val="333333"/>
          <w:spacing w:val="8"/>
          <w:sz w:val="24"/>
          <w:shd w:val="clear" w:color="auto" w:fill="FFFFFF"/>
        </w:rPr>
        <w:t>The one- and two-year breakeven inflation rates, based on the difference between nominal and inflation-adjusted Treasury yields, are up by 1.7 and 0.8 percentage points respectively since November.</w:t>
      </w:r>
    </w:p>
    <w:p w14:paraId="2DDCA037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宋体"/>
          <w:b/>
          <w:bCs/>
          <w:color w:val="BF0000"/>
          <w:kern w:val="0"/>
          <w:szCs w:val="21"/>
        </w:rPr>
      </w:pPr>
      <w:r>
        <w:rPr>
          <w:rFonts w:cs="宋体"/>
        </w:rPr>
        <w:t>词典</w:t>
      </w:r>
      <w:r>
        <w:rPr>
          <w:szCs w:val="21"/>
        </w:rPr>
        <w:t>：</w:t>
      </w:r>
      <w:r>
        <w:rPr>
          <w:rFonts w:hint="eastAsia" w:cs="宋体"/>
          <w:b/>
          <w:bCs/>
          <w:color w:val="BF0000"/>
          <w:kern w:val="0"/>
          <w:szCs w:val="21"/>
        </w:rPr>
        <w:t>based on 基于，根据</w:t>
      </w:r>
    </w:p>
    <w:p w14:paraId="619FB101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cs="宋体"/>
        </w:rPr>
      </w:pPr>
      <w:r>
        <w:rPr>
          <w:rFonts w:cs="宋体"/>
        </w:rPr>
        <w:t>例句：The book is </w:t>
      </w:r>
      <w:r>
        <w:rPr>
          <w:rFonts w:cs="宋体"/>
          <w:b/>
          <w:bCs/>
          <w:color w:val="BF0000"/>
          <w:kern w:val="0"/>
          <w:szCs w:val="21"/>
        </w:rPr>
        <w:t>based on </w:t>
      </w:r>
      <w:r>
        <w:rPr>
          <w:rFonts w:cs="宋体"/>
        </w:rPr>
        <w:t>personal experience.</w:t>
      </w:r>
      <w:r>
        <w:rPr>
          <w:rFonts w:cs="宋体"/>
        </w:rPr>
        <w:fldChar w:fldCharType="begin"/>
      </w:r>
      <w:r>
        <w:rPr>
          <w:rFonts w:cs="宋体"/>
        </w:rPr>
        <w:instrText xml:space="preserve"> HYPERLINK "javascript:;" \o "点击发音" </w:instrText>
      </w:r>
      <w:r>
        <w:rPr>
          <w:rFonts w:cs="宋体"/>
        </w:rPr>
        <w:fldChar w:fldCharType="separate"/>
      </w:r>
      <w:r>
        <w:rPr>
          <w:rFonts w:cs="宋体"/>
        </w:rPr>
        <w:fldChar w:fldCharType="end"/>
      </w:r>
    </w:p>
    <w:p w14:paraId="5AA6FD81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cs="宋体"/>
        </w:rPr>
      </w:pPr>
      <w:r>
        <w:rPr>
          <w:rFonts w:cs="宋体"/>
        </w:rPr>
        <w:t>本书是根据个人经历写成的。</w:t>
      </w:r>
    </w:p>
    <w:p w14:paraId="6182BBFE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cs="宋体"/>
        </w:rPr>
      </w:pPr>
    </w:p>
    <w:p w14:paraId="0AF0E6E4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cs="宋体"/>
        </w:rPr>
        <w:t>原文：</w:t>
      </w:r>
      <w:r>
        <w:rPr>
          <w:rFonts w:hint="eastAsia" w:ascii="Times New Roman" w:hAnsi="Times New Roman" w:eastAsia="Georgia"/>
          <w:color w:val="333333"/>
          <w:spacing w:val="8"/>
          <w:sz w:val="24"/>
          <w:shd w:val="clear" w:color="auto" w:fill="FFFFFF"/>
        </w:rPr>
        <w:t>Indeed, in normal times, about 80% of variation in quarterly one-year-ahead inflation expectations is explained by just these two variables, according to a simple model we have built.</w:t>
      </w:r>
    </w:p>
    <w:p w14:paraId="4CCFE0AA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宋体"/>
          <w:b/>
          <w:bCs/>
          <w:color w:val="BF0000"/>
          <w:kern w:val="0"/>
          <w:szCs w:val="21"/>
        </w:rPr>
      </w:pPr>
      <w:r>
        <w:rPr>
          <w:rFonts w:cs="宋体"/>
        </w:rPr>
        <w:t>词典</w:t>
      </w:r>
      <w:r>
        <w:rPr>
          <w:szCs w:val="21"/>
        </w:rPr>
        <w:t>：</w:t>
      </w:r>
      <w:r>
        <w:rPr>
          <w:rFonts w:hint="eastAsia" w:cs="宋体"/>
          <w:b/>
          <w:bCs/>
          <w:color w:val="BF0000"/>
          <w:kern w:val="0"/>
          <w:szCs w:val="21"/>
        </w:rPr>
        <w:t>according to 根据</w:t>
      </w:r>
    </w:p>
    <w:p w14:paraId="22FEA88D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cs="宋体"/>
        </w:rPr>
      </w:pPr>
      <w:r>
        <w:rPr>
          <w:rFonts w:cs="宋体"/>
        </w:rPr>
        <w:t>例句：Prices change </w:t>
      </w:r>
      <w:r>
        <w:rPr>
          <w:rFonts w:cs="宋体"/>
          <w:b/>
          <w:bCs/>
          <w:color w:val="BF0000"/>
          <w:kern w:val="0"/>
          <w:szCs w:val="21"/>
        </w:rPr>
        <w:t>according to </w:t>
      </w:r>
      <w:r>
        <w:rPr>
          <w:rFonts w:cs="宋体"/>
        </w:rPr>
        <w:t>supply and demand.</w:t>
      </w:r>
      <w:r>
        <w:rPr>
          <w:rFonts w:cs="宋体"/>
        </w:rPr>
        <w:fldChar w:fldCharType="begin"/>
      </w:r>
      <w:r>
        <w:rPr>
          <w:rFonts w:cs="宋体"/>
        </w:rPr>
        <w:instrText xml:space="preserve"> HYPERLINK "javascript:;" \o "点击发音" </w:instrText>
      </w:r>
      <w:r>
        <w:rPr>
          <w:rFonts w:cs="宋体"/>
        </w:rPr>
        <w:fldChar w:fldCharType="separate"/>
      </w:r>
      <w:r>
        <w:rPr>
          <w:rFonts w:cs="宋体"/>
        </w:rPr>
        <w:fldChar w:fldCharType="end"/>
      </w:r>
    </w:p>
    <w:p w14:paraId="2D37680B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cs="宋体"/>
        </w:rPr>
      </w:pPr>
      <w:r>
        <w:rPr>
          <w:rFonts w:cs="宋体"/>
        </w:rPr>
        <w:t>价格根据供应量和需求量而变化。</w:t>
      </w:r>
    </w:p>
    <w:p w14:paraId="4C76F76D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cs="宋体"/>
        </w:rPr>
      </w:pPr>
    </w:p>
    <w:p w14:paraId="661D8AF4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cs="宋体"/>
        </w:rPr>
        <w:t>原文：</w:t>
      </w:r>
      <w:r>
        <w:rPr>
          <w:rFonts w:hint="eastAsia" w:ascii="Times New Roman" w:hAnsi="Times New Roman" w:eastAsia="Georgia"/>
          <w:color w:val="333333"/>
          <w:spacing w:val="8"/>
          <w:sz w:val="24"/>
          <w:shd w:val="clear" w:color="auto" w:fill="FFFFFF"/>
        </w:rPr>
        <w:t>Those who are opposed to tariffs expect inflation to be nearly 5% in a year</w:t>
      </w:r>
      <w:r>
        <w:rPr>
          <w:rFonts w:ascii="Times New Roman" w:hAnsi="Times New Roman" w:eastAsia="Georgia"/>
          <w:color w:val="333333"/>
          <w:spacing w:val="8"/>
          <w:sz w:val="24"/>
          <w:shd w:val="clear" w:color="auto" w:fill="FFFFFF"/>
        </w:rPr>
        <w:t>’</w:t>
      </w:r>
      <w:r>
        <w:rPr>
          <w:rFonts w:hint="eastAsia" w:ascii="Times New Roman" w:hAnsi="Times New Roman" w:eastAsia="Georgia"/>
          <w:color w:val="333333"/>
          <w:spacing w:val="8"/>
          <w:sz w:val="24"/>
          <w:shd w:val="clear" w:color="auto" w:fill="FFFFFF"/>
        </w:rPr>
        <w:t>s time, yanking up the overall average.</w:t>
      </w:r>
    </w:p>
    <w:p w14:paraId="50F72541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宋体"/>
          <w:b/>
          <w:bCs/>
          <w:color w:val="BF0000"/>
          <w:kern w:val="0"/>
          <w:szCs w:val="21"/>
        </w:rPr>
      </w:pPr>
      <w:r>
        <w:rPr>
          <w:rFonts w:cs="宋体"/>
        </w:rPr>
        <w:t>词典</w:t>
      </w:r>
      <w:r>
        <w:rPr>
          <w:szCs w:val="21"/>
        </w:rPr>
        <w:t>：</w:t>
      </w:r>
      <w:r>
        <w:rPr>
          <w:rFonts w:hint="eastAsia" w:cs="宋体"/>
          <w:b/>
          <w:bCs/>
          <w:color w:val="BF0000"/>
          <w:kern w:val="0"/>
          <w:szCs w:val="21"/>
        </w:rPr>
        <w:t>are opposed to 反对</w:t>
      </w:r>
    </w:p>
    <w:p w14:paraId="151EF28F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cs="宋体"/>
        </w:rPr>
      </w:pPr>
      <w:r>
        <w:rPr>
          <w:rFonts w:cs="宋体"/>
        </w:rPr>
        <w:t>例句：They </w:t>
      </w:r>
      <w:r>
        <w:rPr>
          <w:rFonts w:cs="宋体"/>
          <w:b/>
          <w:bCs/>
          <w:color w:val="BF0000"/>
          <w:kern w:val="0"/>
          <w:szCs w:val="21"/>
        </w:rPr>
        <w:t>are opposed to </w:t>
      </w:r>
      <w:r>
        <w:rPr>
          <w:rFonts w:cs="宋体"/>
        </w:rPr>
        <w:t>the enclosure of common land.</w:t>
      </w:r>
      <w:r>
        <w:rPr>
          <w:rFonts w:cs="宋体"/>
        </w:rPr>
        <w:fldChar w:fldCharType="begin"/>
      </w:r>
      <w:r>
        <w:rPr>
          <w:rFonts w:cs="宋体"/>
        </w:rPr>
        <w:instrText xml:space="preserve"> HYPERLINK "javascript:;" \o "点击发音" </w:instrText>
      </w:r>
      <w:r>
        <w:rPr>
          <w:rFonts w:cs="宋体"/>
        </w:rPr>
        <w:fldChar w:fldCharType="separate"/>
      </w:r>
      <w:r>
        <w:rPr>
          <w:rFonts w:cs="宋体"/>
        </w:rPr>
        <w:fldChar w:fldCharType="end"/>
      </w:r>
    </w:p>
    <w:p w14:paraId="7B9D17BD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cs="宋体"/>
        </w:rPr>
      </w:pPr>
      <w:r>
        <w:rPr>
          <w:rFonts w:cs="宋体"/>
        </w:rPr>
        <w:t>他们反对把公地圈为私有。</w:t>
      </w:r>
    </w:p>
    <w:p w14:paraId="12A780BB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cs="宋体"/>
        </w:rPr>
      </w:pPr>
    </w:p>
    <w:p w14:paraId="4958136F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 w:cs="宋体"/>
        </w:rPr>
        <w:t>6</w:t>
      </w:r>
      <w:r>
        <w:t>.</w:t>
      </w:r>
      <w:r>
        <w:rPr>
          <w:rFonts w:cs="宋体"/>
        </w:rPr>
        <w:t>原文</w:t>
      </w:r>
      <w:r>
        <w:t>：</w:t>
      </w:r>
      <w:r>
        <w:rPr>
          <w:rFonts w:hint="eastAsia" w:ascii="Times New Roman" w:hAnsi="Times New Roman" w:eastAsia="Georgia"/>
          <w:color w:val="333333"/>
          <w:spacing w:val="8"/>
          <w:sz w:val="24"/>
          <w:shd w:val="clear" w:color="auto" w:fill="FFFFFF"/>
        </w:rPr>
        <w:t>More than 20% of respondents to the University of Michigan</w:t>
      </w:r>
      <w:r>
        <w:rPr>
          <w:rFonts w:ascii="Times New Roman" w:hAnsi="Times New Roman" w:eastAsia="Georgia"/>
          <w:color w:val="333333"/>
          <w:spacing w:val="8"/>
          <w:sz w:val="24"/>
          <w:shd w:val="clear" w:color="auto" w:fill="FFFFFF"/>
        </w:rPr>
        <w:t>’</w:t>
      </w:r>
      <w:r>
        <w:rPr>
          <w:rFonts w:hint="eastAsia" w:ascii="Times New Roman" w:hAnsi="Times New Roman" w:eastAsia="Georgia"/>
          <w:color w:val="333333"/>
          <w:spacing w:val="8"/>
          <w:sz w:val="24"/>
          <w:shd w:val="clear" w:color="auto" w:fill="FFFFFF"/>
        </w:rPr>
        <w:t>s survey say that now is a good time to buy expensive items such as electronics or furniture, as prices are likely to climb soon.</w:t>
      </w:r>
    </w:p>
    <w:p w14:paraId="4F1737FA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宋体"/>
          <w:b/>
          <w:bCs/>
          <w:color w:val="BF0000"/>
          <w:kern w:val="0"/>
          <w:szCs w:val="21"/>
        </w:rPr>
      </w:pPr>
      <w:r>
        <w:rPr>
          <w:rFonts w:cs="宋体"/>
        </w:rPr>
        <w:t>词典</w:t>
      </w:r>
      <w:r>
        <w:rPr>
          <w:szCs w:val="21"/>
        </w:rPr>
        <w:t>：</w:t>
      </w:r>
      <w:r>
        <w:rPr>
          <w:rFonts w:hint="eastAsia" w:cs="宋体"/>
          <w:b/>
          <w:bCs/>
          <w:color w:val="BF0000"/>
          <w:kern w:val="0"/>
          <w:szCs w:val="21"/>
        </w:rPr>
        <w:t>More than 超过</w:t>
      </w:r>
    </w:p>
    <w:p w14:paraId="0FE86DD6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cs="宋体"/>
        </w:rPr>
      </w:pPr>
      <w:r>
        <w:rPr>
          <w:rFonts w:cs="宋体"/>
        </w:rPr>
        <w:t>例句：</w:t>
      </w:r>
      <w:r>
        <w:rPr>
          <w:rFonts w:cs="宋体"/>
          <w:b/>
          <w:bCs/>
          <w:color w:val="BF0000"/>
          <w:kern w:val="0"/>
          <w:szCs w:val="21"/>
        </w:rPr>
        <w:t>More than </w:t>
      </w:r>
      <w:r>
        <w:rPr>
          <w:rFonts w:cs="宋体"/>
        </w:rPr>
        <w:t>half the staff are temporary.</w:t>
      </w:r>
      <w:r>
        <w:rPr>
          <w:rFonts w:cs="宋体"/>
        </w:rPr>
        <w:fldChar w:fldCharType="begin"/>
      </w:r>
      <w:r>
        <w:rPr>
          <w:rFonts w:cs="宋体"/>
        </w:rPr>
        <w:instrText xml:space="preserve"> HYPERLINK "javascript:;" \o "点击发音" </w:instrText>
      </w:r>
      <w:r>
        <w:rPr>
          <w:rFonts w:cs="宋体"/>
        </w:rPr>
        <w:fldChar w:fldCharType="separate"/>
      </w:r>
      <w:r>
        <w:rPr>
          <w:rFonts w:cs="宋体"/>
        </w:rPr>
        <w:fldChar w:fldCharType="end"/>
      </w:r>
    </w:p>
    <w:p w14:paraId="6468FC4D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cs="宋体"/>
        </w:rPr>
      </w:pPr>
      <w:r>
        <w:rPr>
          <w:rFonts w:cs="宋体"/>
        </w:rPr>
        <w:t>半数以上的职员是临时雇员。</w:t>
      </w:r>
    </w:p>
    <w:p w14:paraId="3862E684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hint="eastAsia" w:cs="宋体"/>
        </w:rPr>
      </w:pPr>
    </w:p>
    <w:p w14:paraId="3B133A61"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Georgia"/>
          <w:color w:val="333333"/>
          <w:spacing w:val="8"/>
          <w:sz w:val="24"/>
          <w:shd w:val="clear" w:color="auto" w:fill="FFFFFF"/>
        </w:rPr>
      </w:pPr>
      <w:r>
        <w:t>原文：</w:t>
      </w:r>
      <w:r>
        <w:rPr>
          <w:rFonts w:hint="eastAsia" w:ascii="Times New Roman" w:hAnsi="Times New Roman" w:eastAsia="Georgia"/>
          <w:color w:val="333333"/>
          <w:spacing w:val="8"/>
          <w:sz w:val="24"/>
          <w:shd w:val="clear" w:color="auto" w:fill="FFFFFF"/>
        </w:rPr>
        <w:t>Fed officials are paying close attention.</w:t>
      </w:r>
    </w:p>
    <w:p w14:paraId="60A83CC6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color w:val="BF0000"/>
          <w:kern w:val="0"/>
          <w:szCs w:val="21"/>
        </w:rPr>
      </w:pPr>
      <w:r>
        <w:rPr>
          <w:rFonts w:cs="宋体"/>
        </w:rPr>
        <w:t>词典</w:t>
      </w:r>
      <w:r>
        <w:rPr>
          <w:szCs w:val="21"/>
        </w:rPr>
        <w:t>：</w:t>
      </w:r>
      <w:r>
        <w:rPr>
          <w:rFonts w:hint="eastAsia" w:cs="宋体"/>
          <w:b/>
          <w:bCs/>
          <w:color w:val="BF0000"/>
          <w:kern w:val="0"/>
          <w:szCs w:val="21"/>
        </w:rPr>
        <w:t>paying close attention 特别留意，密切关注</w:t>
      </w:r>
    </w:p>
    <w:p w14:paraId="642A1306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cs="宋体"/>
        </w:rPr>
      </w:pPr>
      <w:r>
        <w:rPr>
          <w:rFonts w:cs="宋体"/>
        </w:rPr>
        <w:t>例句：You have a vague sense of guilt that you aren't </w:t>
      </w:r>
      <w:r>
        <w:rPr>
          <w:rFonts w:cs="宋体"/>
          <w:b/>
          <w:bCs/>
          <w:color w:val="BF0000"/>
          <w:kern w:val="0"/>
          <w:szCs w:val="21"/>
        </w:rPr>
        <w:t>paying close attention</w:t>
      </w:r>
      <w:r>
        <w:rPr>
          <w:rFonts w:cs="宋体"/>
        </w:rPr>
        <w:t>.</w:t>
      </w:r>
      <w:r>
        <w:rPr>
          <w:rFonts w:cs="宋体"/>
        </w:rPr>
        <w:fldChar w:fldCharType="begin"/>
      </w:r>
      <w:r>
        <w:rPr>
          <w:rFonts w:cs="宋体"/>
        </w:rPr>
        <w:instrText xml:space="preserve"> HYPERLINK "javascript:;" \o "点击发音" </w:instrText>
      </w:r>
      <w:r>
        <w:rPr>
          <w:rFonts w:cs="宋体"/>
        </w:rPr>
        <w:fldChar w:fldCharType="separate"/>
      </w:r>
      <w:r>
        <w:rPr>
          <w:rFonts w:cs="宋体"/>
        </w:rPr>
        <w:fldChar w:fldCharType="end"/>
      </w:r>
    </w:p>
    <w:p w14:paraId="736E78ED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cs="宋体"/>
        </w:rPr>
      </w:pPr>
      <w:r>
        <w:rPr>
          <w:rFonts w:cs="宋体"/>
        </w:rPr>
        <w:t>你有一种模糊的罪恶感，因为你没有在集中注意力。</w:t>
      </w:r>
    </w:p>
    <w:p w14:paraId="580424E6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cs="宋体"/>
        </w:rPr>
      </w:pPr>
    </w:p>
    <w:p w14:paraId="78BAAEE6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8</w:t>
      </w:r>
      <w:r>
        <w:t>.原文：</w:t>
      </w:r>
      <w:r>
        <w:rPr>
          <w:rFonts w:hint="eastAsia" w:ascii="Times New Roman" w:hAnsi="Times New Roman" w:eastAsia="Georgia"/>
          <w:color w:val="333333"/>
          <w:spacing w:val="8"/>
          <w:sz w:val="24"/>
          <w:shd w:val="clear" w:color="auto" w:fill="FFFFFF"/>
        </w:rPr>
        <w:t>Lorie Logan, president of the central bank</w:t>
      </w:r>
      <w:r>
        <w:rPr>
          <w:rFonts w:ascii="Times New Roman" w:hAnsi="Times New Roman" w:eastAsia="Georgia"/>
          <w:color w:val="333333"/>
          <w:spacing w:val="8"/>
          <w:sz w:val="24"/>
          <w:shd w:val="clear" w:color="auto" w:fill="FFFFFF"/>
        </w:rPr>
        <w:t>’</w:t>
      </w:r>
      <w:r>
        <w:rPr>
          <w:rFonts w:hint="eastAsia" w:ascii="Times New Roman" w:hAnsi="Times New Roman" w:eastAsia="Georgia"/>
          <w:color w:val="333333"/>
          <w:spacing w:val="8"/>
          <w:sz w:val="24"/>
          <w:shd w:val="clear" w:color="auto" w:fill="FFFFFF"/>
        </w:rPr>
        <w:t>s Dallas branch, has recently warned that when inflation expectations spiral out of control, restoring price stability often comes “only at a great economic cost”.</w:t>
      </w:r>
    </w:p>
    <w:p w14:paraId="02C1C38E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宋体"/>
          <w:b/>
          <w:bCs/>
          <w:color w:val="BF0000"/>
          <w:kern w:val="0"/>
          <w:szCs w:val="21"/>
        </w:rPr>
      </w:pPr>
      <w:r>
        <w:rPr>
          <w:rFonts w:cs="宋体"/>
        </w:rPr>
        <w:t>词典</w:t>
      </w:r>
      <w:r>
        <w:rPr>
          <w:szCs w:val="21"/>
        </w:rPr>
        <w:t>：</w:t>
      </w:r>
      <w:r>
        <w:rPr>
          <w:rFonts w:hint="eastAsia" w:cs="宋体"/>
          <w:b/>
          <w:bCs/>
          <w:color w:val="BF0000"/>
          <w:kern w:val="0"/>
          <w:szCs w:val="21"/>
        </w:rPr>
        <w:t>out of control 失去控制</w:t>
      </w:r>
    </w:p>
    <w:p w14:paraId="654AE9E5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cs="宋体"/>
        </w:rPr>
      </w:pPr>
      <w:r>
        <w:rPr>
          <w:rFonts w:cs="宋体"/>
        </w:rPr>
        <w:t>例句：The children are completely </w:t>
      </w:r>
      <w:r>
        <w:rPr>
          <w:rFonts w:cs="宋体"/>
          <w:b/>
          <w:bCs/>
          <w:color w:val="BF0000"/>
          <w:kern w:val="0"/>
          <w:szCs w:val="21"/>
        </w:rPr>
        <w:t>out of control </w:t>
      </w:r>
      <w:r>
        <w:rPr>
          <w:rFonts w:cs="宋体"/>
        </w:rPr>
        <w:t>since their father left.</w:t>
      </w:r>
      <w:r>
        <w:rPr>
          <w:rFonts w:cs="宋体"/>
        </w:rPr>
        <w:fldChar w:fldCharType="begin"/>
      </w:r>
      <w:r>
        <w:rPr>
          <w:rFonts w:cs="宋体"/>
        </w:rPr>
        <w:instrText xml:space="preserve"> HYPERLINK "javascript:;" \o "点击发音" </w:instrText>
      </w:r>
      <w:r>
        <w:rPr>
          <w:rFonts w:cs="宋体"/>
        </w:rPr>
        <w:fldChar w:fldCharType="separate"/>
      </w:r>
      <w:r>
        <w:rPr>
          <w:rFonts w:cs="宋体"/>
        </w:rPr>
        <w:fldChar w:fldCharType="end"/>
      </w:r>
    </w:p>
    <w:p w14:paraId="0553A2B4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cs="宋体"/>
        </w:rPr>
      </w:pPr>
      <w:r>
        <w:rPr>
          <w:rFonts w:cs="宋体"/>
        </w:rPr>
        <w:t>这些孩子自他们的父亲离开后就无法无天了。</w:t>
      </w:r>
    </w:p>
    <w:p w14:paraId="10469136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cs="宋体"/>
        </w:rPr>
      </w:pPr>
    </w:p>
    <w:p w14:paraId="1A441855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9</w:t>
      </w:r>
      <w:r>
        <w:t>.原文：</w:t>
      </w:r>
      <w:r>
        <w:rPr>
          <w:rFonts w:hint="eastAsia" w:ascii="Times New Roman" w:hAnsi="Times New Roman" w:eastAsia="Georgia"/>
          <w:color w:val="333333"/>
          <w:spacing w:val="8"/>
          <w:sz w:val="24"/>
          <w:shd w:val="clear" w:color="auto" w:fill="FFFFFF"/>
        </w:rPr>
        <w:t>The “five-year, five-year forward” measure, which is favoured by central bankers and derived from interest-rate futures contracts, is largely unchanged.</w:t>
      </w:r>
    </w:p>
    <w:p w14:paraId="697233F8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宋体"/>
          <w:b/>
          <w:bCs/>
          <w:color w:val="BF0000"/>
          <w:kern w:val="0"/>
          <w:szCs w:val="21"/>
        </w:rPr>
      </w:pPr>
      <w:r>
        <w:rPr>
          <w:rFonts w:cs="宋体"/>
        </w:rPr>
        <w:t>词典</w:t>
      </w:r>
      <w:r>
        <w:rPr>
          <w:szCs w:val="21"/>
        </w:rPr>
        <w:t>：</w:t>
      </w:r>
      <w:r>
        <w:rPr>
          <w:rFonts w:hint="eastAsia" w:cs="宋体"/>
          <w:b/>
          <w:bCs/>
          <w:color w:val="BF0000"/>
          <w:kern w:val="0"/>
          <w:szCs w:val="21"/>
        </w:rPr>
        <w:t>derived from 源自</w:t>
      </w:r>
    </w:p>
    <w:p w14:paraId="2444D1A2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cs="宋体"/>
        </w:rPr>
      </w:pPr>
      <w:r>
        <w:rPr>
          <w:rFonts w:cs="宋体"/>
        </w:rPr>
        <w:t>例句：Many English words are </w:t>
      </w:r>
      <w:r>
        <w:rPr>
          <w:rFonts w:cs="宋体"/>
          <w:b/>
          <w:bCs/>
          <w:color w:val="BF0000"/>
          <w:kern w:val="0"/>
          <w:szCs w:val="21"/>
        </w:rPr>
        <w:t>derived from </w:t>
      </w:r>
      <w:r>
        <w:rPr>
          <w:rFonts w:cs="宋体"/>
        </w:rPr>
        <w:t>Latin and Greek words.</w:t>
      </w:r>
      <w:r>
        <w:rPr>
          <w:rFonts w:cs="宋体"/>
        </w:rPr>
        <w:fldChar w:fldCharType="begin"/>
      </w:r>
      <w:r>
        <w:rPr>
          <w:rFonts w:cs="宋体"/>
        </w:rPr>
        <w:instrText xml:space="preserve"> HYPERLINK "javascript:;" \o "点击发音" </w:instrText>
      </w:r>
      <w:r>
        <w:rPr>
          <w:rFonts w:cs="宋体"/>
        </w:rPr>
        <w:fldChar w:fldCharType="separate"/>
      </w:r>
      <w:r>
        <w:rPr>
          <w:rFonts w:cs="宋体"/>
        </w:rPr>
        <w:fldChar w:fldCharType="end"/>
      </w:r>
    </w:p>
    <w:p w14:paraId="0AECC300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cs="宋体"/>
        </w:rPr>
      </w:pPr>
      <w:r>
        <w:rPr>
          <w:rFonts w:cs="宋体"/>
        </w:rPr>
        <w:t>许多英语词是从拉丁词和希腊词派生而来的。</w:t>
      </w:r>
    </w:p>
    <w:p w14:paraId="2378BE45"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120"/>
        <w:jc w:val="left"/>
        <w:textAlignment w:val="auto"/>
        <w:rPr>
          <w:rFonts w:cs="宋体"/>
        </w:rPr>
      </w:pPr>
    </w:p>
    <w:p w14:paraId="73DDF881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color w:val="36363D"/>
        </w:rPr>
      </w:pPr>
      <w:r>
        <w:rPr>
          <w:rFonts w:hint="eastAsia"/>
          <w:b/>
          <w:bCs/>
          <w:color w:val="36363D"/>
        </w:rPr>
        <w:t>②</w:t>
      </w:r>
      <w:r>
        <w:rPr>
          <w:b/>
          <w:bCs/>
          <w:color w:val="36363D"/>
        </w:rPr>
        <w:t>长难句</w:t>
      </w:r>
    </w:p>
    <w:p w14:paraId="4AE516D0">
      <w:pPr>
        <w:keepNext w:val="0"/>
        <w:keepLines w:val="0"/>
        <w:pageBreakBefore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Georgia"/>
          <w:color w:val="333333"/>
          <w:spacing w:val="8"/>
          <w:sz w:val="24"/>
          <w:shd w:val="clear" w:color="auto" w:fill="FFFFFF"/>
        </w:rPr>
      </w:pPr>
      <w:r>
        <w:rPr>
          <w:sz w:val="24"/>
        </w:rPr>
        <w:t>原文</w:t>
      </w:r>
      <w:r>
        <w:t>：</w:t>
      </w:r>
      <w:r>
        <w:rPr>
          <w:rFonts w:hint="eastAsia" w:ascii="Times New Roman" w:hAnsi="Times New Roman" w:eastAsia="Georgia"/>
          <w:color w:val="333333"/>
          <w:spacing w:val="8"/>
          <w:sz w:val="24"/>
          <w:shd w:val="clear" w:color="auto" w:fill="FFFFFF"/>
        </w:rPr>
        <w:t xml:space="preserve">In January </w:t>
      </w:r>
      <w:r>
        <w:rPr>
          <w:rFonts w:hint="eastAsia" w:ascii="Times New Roman" w:hAnsi="Times New Roman" w:eastAsia="Georgia"/>
          <w:b/>
          <w:bCs/>
          <w:color w:val="C00000"/>
          <w:spacing w:val="8"/>
          <w:sz w:val="24"/>
          <w:shd w:val="clear" w:color="auto" w:fill="FFFFFF"/>
        </w:rPr>
        <w:t>America</w:t>
      </w:r>
      <w:r>
        <w:rPr>
          <w:rFonts w:ascii="Times New Roman" w:hAnsi="Times New Roman" w:eastAsia="Georgia"/>
          <w:b/>
          <w:bCs/>
          <w:color w:val="C00000"/>
          <w:spacing w:val="8"/>
          <w:sz w:val="24"/>
          <w:shd w:val="clear" w:color="auto" w:fill="FFFFFF"/>
        </w:rPr>
        <w:t>’</w:t>
      </w:r>
      <w:r>
        <w:rPr>
          <w:rFonts w:hint="eastAsia" w:ascii="Times New Roman" w:hAnsi="Times New Roman" w:eastAsia="Georgia"/>
          <w:b/>
          <w:bCs/>
          <w:color w:val="C00000"/>
          <w:spacing w:val="8"/>
          <w:sz w:val="24"/>
          <w:shd w:val="clear" w:color="auto" w:fill="FFFFFF"/>
        </w:rPr>
        <w:t>s “core” consumer-price index</w:t>
      </w:r>
      <w:r>
        <w:rPr>
          <w:rFonts w:hint="eastAsia" w:ascii="Times New Roman" w:hAnsi="Times New Roman" w:eastAsia="Georgia"/>
          <w:color w:val="333333"/>
          <w:spacing w:val="8"/>
          <w:sz w:val="24"/>
          <w:shd w:val="clear" w:color="auto" w:fill="FFFFFF"/>
        </w:rPr>
        <w:t xml:space="preserve">, </w:t>
      </w:r>
      <w:r>
        <w:rPr>
          <w:rFonts w:hint="eastAsia" w:cs="宋体"/>
          <w:b/>
          <w:bCs/>
          <w:color w:val="00B050"/>
          <w:sz w:val="24"/>
        </w:rPr>
        <w:t xml:space="preserve">which </w:t>
      </w:r>
      <w:r>
        <w:rPr>
          <w:rFonts w:hint="eastAsia"/>
          <w:b/>
          <w:bCs/>
          <w:color w:val="7030A0"/>
          <w:sz w:val="24"/>
        </w:rPr>
        <w:t xml:space="preserve">strips out </w:t>
      </w:r>
      <w:r>
        <w:rPr>
          <w:rFonts w:hint="eastAsia" w:ascii="Times New Roman" w:hAnsi="Times New Roman" w:eastAsia="Georgia"/>
          <w:b/>
          <w:bCs/>
          <w:color w:val="0070C0"/>
          <w:spacing w:val="8"/>
          <w:sz w:val="24"/>
          <w:shd w:val="clear" w:color="auto" w:fill="FFFFFF"/>
        </w:rPr>
        <w:t>volatile food and energy costs</w:t>
      </w:r>
      <w:r>
        <w:rPr>
          <w:rFonts w:hint="eastAsia" w:ascii="Times New Roman" w:hAnsi="Times New Roman" w:eastAsia="Georgia"/>
          <w:color w:val="333333"/>
          <w:spacing w:val="8"/>
          <w:sz w:val="24"/>
          <w:shd w:val="clear" w:color="auto" w:fill="FFFFFF"/>
        </w:rPr>
        <w:t xml:space="preserve">, </w:t>
      </w:r>
      <w:r>
        <w:rPr>
          <w:rFonts w:hint="eastAsia"/>
          <w:b/>
          <w:bCs/>
          <w:color w:val="7030A0"/>
          <w:sz w:val="24"/>
        </w:rPr>
        <w:t>jumped by</w:t>
      </w:r>
      <w:r>
        <w:rPr>
          <w:rFonts w:hint="eastAsia" w:ascii="Times New Roman" w:hAnsi="Times New Roman" w:eastAsia="Georgia"/>
          <w:color w:val="333333"/>
          <w:spacing w:val="8"/>
          <w:sz w:val="24"/>
          <w:shd w:val="clear" w:color="auto" w:fill="FFFFFF"/>
        </w:rPr>
        <w:t xml:space="preserve"> </w:t>
      </w:r>
      <w:r>
        <w:rPr>
          <w:rFonts w:hint="eastAsia" w:ascii="Times New Roman" w:hAnsi="Times New Roman" w:eastAsia="Georgia"/>
          <w:b/>
          <w:bCs/>
          <w:color w:val="0070C0"/>
          <w:spacing w:val="8"/>
          <w:sz w:val="24"/>
          <w:shd w:val="clear" w:color="auto" w:fill="FFFFFF"/>
        </w:rPr>
        <w:t>5.5%</w:t>
      </w:r>
      <w:r>
        <w:rPr>
          <w:rFonts w:hint="eastAsia" w:ascii="Times New Roman" w:hAnsi="Times New Roman" w:eastAsia="Georgia"/>
          <w:color w:val="333333"/>
          <w:spacing w:val="8"/>
          <w:sz w:val="24"/>
          <w:shd w:val="clear" w:color="auto" w:fill="FFFFFF"/>
        </w:rPr>
        <w:t xml:space="preserve"> at an annualised rate.</w:t>
      </w:r>
    </w:p>
    <w:p w14:paraId="5F1FA03C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Georgia"/>
          <w:color w:val="333333"/>
          <w:spacing w:val="8"/>
          <w:sz w:val="24"/>
          <w:shd w:val="clear" w:color="auto" w:fill="FFFFFF"/>
        </w:rPr>
      </w:pPr>
    </w:p>
    <w:p w14:paraId="4F643FBB">
      <w:pPr>
        <w:keepNext w:val="0"/>
        <w:keepLines w:val="0"/>
        <w:pageBreakBefore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cs="宋体"/>
          <w:color w:val="36363D"/>
        </w:rPr>
      </w:pPr>
      <w:r>
        <w:rPr>
          <w:sz w:val="24"/>
        </w:rPr>
        <w:t>分析</w:t>
      </w:r>
      <w:r>
        <w:rPr>
          <w:rFonts w:cs="宋体"/>
          <w:color w:val="36363D"/>
        </w:rPr>
        <w:t>：</w:t>
      </w:r>
      <w:r>
        <w:rPr>
          <w:rFonts w:hint="eastAsia" w:cs="宋体"/>
          <w:color w:val="36363D"/>
        </w:rPr>
        <w:t>主句的结构为主（</w:t>
      </w:r>
      <w:r>
        <w:rPr>
          <w:rFonts w:hint="eastAsia" w:ascii="Times New Roman" w:hAnsi="Times New Roman" w:eastAsia="Georgia"/>
          <w:b/>
          <w:bCs/>
          <w:color w:val="C00000"/>
          <w:spacing w:val="8"/>
          <w:sz w:val="24"/>
          <w:shd w:val="clear" w:color="auto" w:fill="FFFFFF"/>
        </w:rPr>
        <w:t>America</w:t>
      </w:r>
      <w:r>
        <w:rPr>
          <w:rFonts w:ascii="Times New Roman" w:hAnsi="Times New Roman" w:eastAsia="Georgia"/>
          <w:b/>
          <w:bCs/>
          <w:color w:val="C00000"/>
          <w:spacing w:val="8"/>
          <w:sz w:val="24"/>
          <w:shd w:val="clear" w:color="auto" w:fill="FFFFFF"/>
        </w:rPr>
        <w:t>’</w:t>
      </w:r>
      <w:r>
        <w:rPr>
          <w:rFonts w:hint="eastAsia" w:ascii="Times New Roman" w:hAnsi="Times New Roman" w:eastAsia="Georgia"/>
          <w:b/>
          <w:bCs/>
          <w:color w:val="C00000"/>
          <w:spacing w:val="8"/>
          <w:sz w:val="24"/>
          <w:shd w:val="clear" w:color="auto" w:fill="FFFFFF"/>
        </w:rPr>
        <w:t>s “core” consumer-price index</w:t>
      </w:r>
      <w:r>
        <w:rPr>
          <w:rFonts w:hint="eastAsia" w:cs="宋体"/>
          <w:color w:val="36363D"/>
        </w:rPr>
        <w:t>）谓（</w:t>
      </w:r>
      <w:r>
        <w:rPr>
          <w:rFonts w:hint="eastAsia"/>
          <w:b/>
          <w:bCs/>
          <w:color w:val="7030A0"/>
          <w:sz w:val="24"/>
        </w:rPr>
        <w:t>jumped by</w:t>
      </w:r>
      <w:r>
        <w:rPr>
          <w:rFonts w:hint="eastAsia" w:cs="宋体"/>
          <w:color w:val="36363D"/>
        </w:rPr>
        <w:t>）宾（</w:t>
      </w:r>
      <w:r>
        <w:rPr>
          <w:rFonts w:hint="eastAsia" w:ascii="Times New Roman" w:hAnsi="Times New Roman" w:eastAsia="Georgia"/>
          <w:b/>
          <w:bCs/>
          <w:color w:val="0070C0"/>
          <w:spacing w:val="8"/>
          <w:sz w:val="24"/>
          <w:shd w:val="clear" w:color="auto" w:fill="FFFFFF"/>
        </w:rPr>
        <w:t>5.5%</w:t>
      </w:r>
      <w:r>
        <w:rPr>
          <w:rFonts w:hint="eastAsia" w:cs="宋体"/>
          <w:color w:val="36363D"/>
        </w:rPr>
        <w:t>），引导非限制性定语从句，从句的结构是主（</w:t>
      </w:r>
      <w:r>
        <w:rPr>
          <w:rFonts w:hint="eastAsia" w:ascii="Times New Roman" w:hAnsi="Times New Roman" w:eastAsia="Georgia"/>
          <w:b/>
          <w:bCs/>
          <w:color w:val="C00000"/>
          <w:spacing w:val="8"/>
          <w:sz w:val="24"/>
          <w:shd w:val="clear" w:color="auto" w:fill="FFFFFF"/>
        </w:rPr>
        <w:t>America</w:t>
      </w:r>
      <w:r>
        <w:rPr>
          <w:rFonts w:ascii="Times New Roman" w:hAnsi="Times New Roman" w:eastAsia="Georgia"/>
          <w:b/>
          <w:bCs/>
          <w:color w:val="C00000"/>
          <w:spacing w:val="8"/>
          <w:sz w:val="24"/>
          <w:shd w:val="clear" w:color="auto" w:fill="FFFFFF"/>
        </w:rPr>
        <w:t>’</w:t>
      </w:r>
      <w:r>
        <w:rPr>
          <w:rFonts w:hint="eastAsia" w:ascii="Times New Roman" w:hAnsi="Times New Roman" w:eastAsia="Georgia"/>
          <w:b/>
          <w:bCs/>
          <w:color w:val="C00000"/>
          <w:spacing w:val="8"/>
          <w:sz w:val="24"/>
          <w:shd w:val="clear" w:color="auto" w:fill="FFFFFF"/>
        </w:rPr>
        <w:t>s “core” consumer-price index</w:t>
      </w:r>
      <w:r>
        <w:rPr>
          <w:rFonts w:hint="eastAsia" w:cs="宋体"/>
          <w:color w:val="36363D"/>
        </w:rPr>
        <w:t>）谓（</w:t>
      </w:r>
      <w:r>
        <w:rPr>
          <w:rFonts w:hint="eastAsia"/>
          <w:b/>
          <w:bCs/>
          <w:color w:val="7030A0"/>
          <w:sz w:val="24"/>
        </w:rPr>
        <w:t>strips out</w:t>
      </w:r>
      <w:r>
        <w:rPr>
          <w:rFonts w:hint="eastAsia" w:cs="宋体"/>
          <w:color w:val="36363D"/>
        </w:rPr>
        <w:t>）宾（</w:t>
      </w:r>
      <w:r>
        <w:rPr>
          <w:rFonts w:hint="eastAsia" w:ascii="Times New Roman" w:hAnsi="Times New Roman" w:eastAsia="Georgia"/>
          <w:b/>
          <w:bCs/>
          <w:color w:val="0070C0"/>
          <w:spacing w:val="8"/>
          <w:sz w:val="24"/>
          <w:shd w:val="clear" w:color="auto" w:fill="FFFFFF"/>
        </w:rPr>
        <w:t>volatile food and energy costs</w:t>
      </w:r>
      <w:r>
        <w:rPr>
          <w:rFonts w:hint="eastAsia" w:cs="宋体"/>
          <w:color w:val="36363D"/>
        </w:rPr>
        <w:t>）。</w:t>
      </w:r>
    </w:p>
    <w:p w14:paraId="15162370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cs="宋体"/>
          <w:color w:val="36363D"/>
        </w:rPr>
      </w:pPr>
    </w:p>
    <w:p w14:paraId="20FC7F99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</w:rPr>
      </w:pPr>
      <w:r>
        <w:rPr>
          <w:rFonts w:hint="eastAsia"/>
          <w:sz w:val="24"/>
        </w:rPr>
        <w:t>3.</w:t>
      </w:r>
      <w:r>
        <w:rPr>
          <w:sz w:val="24"/>
        </w:rPr>
        <w:t>译文</w:t>
      </w:r>
      <w:r>
        <w:t>：</w:t>
      </w:r>
      <w:r>
        <w:rPr>
          <w:rFonts w:hint="eastAsia"/>
          <w:b/>
          <w:bCs/>
        </w:rPr>
        <w:t>今年1月，剔除波动较大的食品和能源成本的美国“核心”消费者价格指数年化涨幅为5.5%。</w:t>
      </w:r>
    </w:p>
    <w:p w14:paraId="2068A0AC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</w:rPr>
      </w:pPr>
    </w:p>
    <w:p w14:paraId="51F2274D">
      <w:pPr>
        <w:keepNext w:val="0"/>
        <w:keepLines w:val="0"/>
        <w:pageBreakBefore w:val="0"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Georgia"/>
          <w:color w:val="333333"/>
          <w:spacing w:val="8"/>
          <w:sz w:val="24"/>
          <w:shd w:val="clear" w:color="auto" w:fill="FFFFFF"/>
        </w:rPr>
      </w:pPr>
      <w:r>
        <w:rPr>
          <w:sz w:val="24"/>
        </w:rPr>
        <w:t>原文</w:t>
      </w:r>
      <w:r>
        <w:t>：</w:t>
      </w:r>
      <w:r>
        <w:rPr>
          <w:rFonts w:hint="eastAsia" w:ascii="Times New Roman" w:hAnsi="Times New Roman" w:eastAsia="Georgia"/>
          <w:color w:val="333333"/>
          <w:spacing w:val="8"/>
          <w:sz w:val="24"/>
          <w:shd w:val="clear" w:color="auto" w:fill="FFFFFF"/>
        </w:rPr>
        <w:t xml:space="preserve"> In February preliminary</w:t>
      </w:r>
      <w:r>
        <w:rPr>
          <w:rFonts w:hint="eastAsia" w:ascii="Times New Roman" w:hAnsi="Times New Roman" w:eastAsia="Georgia"/>
          <w:b/>
          <w:bCs/>
          <w:color w:val="C00000"/>
          <w:spacing w:val="8"/>
          <w:sz w:val="24"/>
          <w:shd w:val="clear" w:color="auto" w:fill="FFFFFF"/>
        </w:rPr>
        <w:t xml:space="preserve"> data </w:t>
      </w:r>
      <w:r>
        <w:rPr>
          <w:rFonts w:hint="eastAsia" w:ascii="Times New Roman" w:hAnsi="Times New Roman" w:eastAsia="Georgia"/>
          <w:color w:val="333333"/>
          <w:spacing w:val="8"/>
          <w:sz w:val="24"/>
          <w:shd w:val="clear" w:color="auto" w:fill="FFFFFF"/>
        </w:rPr>
        <w:t>from the University of Michigan</w:t>
      </w:r>
      <w:r>
        <w:rPr>
          <w:rFonts w:ascii="Times New Roman" w:hAnsi="Times New Roman" w:eastAsia="Georgia"/>
          <w:color w:val="333333"/>
          <w:spacing w:val="8"/>
          <w:sz w:val="24"/>
          <w:shd w:val="clear" w:color="auto" w:fill="FFFFFF"/>
        </w:rPr>
        <w:t>’</w:t>
      </w:r>
      <w:r>
        <w:rPr>
          <w:rFonts w:hint="eastAsia" w:ascii="Times New Roman" w:hAnsi="Times New Roman" w:eastAsia="Georgia"/>
          <w:color w:val="333333"/>
          <w:spacing w:val="8"/>
          <w:sz w:val="24"/>
          <w:shd w:val="clear" w:color="auto" w:fill="FFFFFF"/>
        </w:rPr>
        <w:t xml:space="preserve">s consumer survey </w:t>
      </w:r>
      <w:r>
        <w:rPr>
          <w:rFonts w:hint="eastAsia"/>
          <w:b/>
          <w:bCs/>
          <w:color w:val="7030A0"/>
          <w:sz w:val="24"/>
        </w:rPr>
        <w:t xml:space="preserve">showed </w:t>
      </w:r>
      <w:r>
        <w:rPr>
          <w:rFonts w:hint="eastAsia" w:cs="宋体"/>
          <w:b/>
          <w:bCs/>
          <w:color w:val="00B050"/>
          <w:sz w:val="24"/>
        </w:rPr>
        <w:t xml:space="preserve">that </w:t>
      </w:r>
      <w:r>
        <w:rPr>
          <w:rFonts w:hint="eastAsia" w:ascii="Times New Roman" w:hAnsi="Times New Roman" w:eastAsia="Georgia"/>
          <w:b/>
          <w:bCs/>
          <w:color w:val="C00000"/>
          <w:spacing w:val="8"/>
          <w:sz w:val="24"/>
          <w:shd w:val="clear" w:color="auto" w:fill="FFFFFF"/>
        </w:rPr>
        <w:t xml:space="preserve">the median expectation </w:t>
      </w:r>
      <w:r>
        <w:rPr>
          <w:rFonts w:hint="eastAsia" w:ascii="Times New Roman" w:hAnsi="Times New Roman" w:eastAsia="Georgia"/>
          <w:color w:val="333333"/>
          <w:spacing w:val="8"/>
          <w:sz w:val="24"/>
          <w:shd w:val="clear" w:color="auto" w:fill="FFFFFF"/>
        </w:rPr>
        <w:t xml:space="preserve">for price growth over the next year </w:t>
      </w:r>
      <w:r>
        <w:rPr>
          <w:rFonts w:hint="eastAsia"/>
          <w:b/>
          <w:bCs/>
          <w:color w:val="7030A0"/>
          <w:sz w:val="24"/>
        </w:rPr>
        <w:t xml:space="preserve">had reached </w:t>
      </w:r>
      <w:r>
        <w:rPr>
          <w:rFonts w:hint="eastAsia" w:ascii="Times New Roman" w:hAnsi="Times New Roman" w:eastAsia="Georgia"/>
          <w:b/>
          <w:bCs/>
          <w:color w:val="0070C0"/>
          <w:spacing w:val="8"/>
          <w:sz w:val="24"/>
          <w:shd w:val="clear" w:color="auto" w:fill="FFFFFF"/>
        </w:rPr>
        <w:t>4.3%</w:t>
      </w:r>
      <w:r>
        <w:rPr>
          <w:rFonts w:hint="eastAsia" w:ascii="Times New Roman" w:hAnsi="Times New Roman" w:eastAsia="Georgia"/>
          <w:color w:val="333333"/>
          <w:spacing w:val="8"/>
          <w:sz w:val="24"/>
          <w:shd w:val="clear" w:color="auto" w:fill="FFFFFF"/>
        </w:rPr>
        <w:t>.</w:t>
      </w:r>
    </w:p>
    <w:p w14:paraId="4D372229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Georgia"/>
          <w:color w:val="333333"/>
          <w:spacing w:val="8"/>
          <w:sz w:val="24"/>
          <w:shd w:val="clear" w:color="auto" w:fill="FFFFFF"/>
        </w:rPr>
      </w:pPr>
    </w:p>
    <w:p w14:paraId="1AE39265">
      <w:pPr>
        <w:keepNext w:val="0"/>
        <w:keepLines w:val="0"/>
        <w:pageBreakBefore w:val="0"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cs="宋体"/>
          <w:color w:val="36363D"/>
        </w:rPr>
      </w:pPr>
      <w:r>
        <w:rPr>
          <w:sz w:val="24"/>
        </w:rPr>
        <w:t>分析</w:t>
      </w:r>
      <w:r>
        <w:rPr>
          <w:rFonts w:cs="宋体"/>
          <w:color w:val="36363D"/>
        </w:rPr>
        <w:t>：</w:t>
      </w:r>
      <w:r>
        <w:rPr>
          <w:rFonts w:hint="eastAsia" w:cs="宋体"/>
          <w:color w:val="36363D"/>
        </w:rPr>
        <w:t>主句的结构为主（</w:t>
      </w:r>
      <w:r>
        <w:rPr>
          <w:rFonts w:hint="eastAsia" w:ascii="Times New Roman" w:hAnsi="Times New Roman" w:eastAsia="Georgia"/>
          <w:b/>
          <w:bCs/>
          <w:color w:val="C00000"/>
          <w:spacing w:val="8"/>
          <w:sz w:val="24"/>
          <w:shd w:val="clear" w:color="auto" w:fill="FFFFFF"/>
        </w:rPr>
        <w:t>data</w:t>
      </w:r>
      <w:r>
        <w:rPr>
          <w:rFonts w:hint="eastAsia" w:cs="宋体"/>
          <w:color w:val="36363D"/>
        </w:rPr>
        <w:t>）谓（</w:t>
      </w:r>
      <w:r>
        <w:rPr>
          <w:rFonts w:hint="eastAsia"/>
          <w:b/>
          <w:bCs/>
          <w:color w:val="7030A0"/>
          <w:sz w:val="24"/>
        </w:rPr>
        <w:t>showed</w:t>
      </w:r>
      <w:r>
        <w:rPr>
          <w:rFonts w:hint="eastAsia" w:cs="宋体"/>
          <w:color w:val="36363D"/>
        </w:rPr>
        <w:t>）宾语从句（</w:t>
      </w:r>
      <w:r>
        <w:rPr>
          <w:rFonts w:hint="eastAsia" w:cs="宋体"/>
          <w:b/>
          <w:bCs/>
          <w:color w:val="00B050"/>
          <w:sz w:val="24"/>
        </w:rPr>
        <w:t xml:space="preserve">that </w:t>
      </w:r>
      <w:r>
        <w:rPr>
          <w:rFonts w:hint="eastAsia" w:ascii="Times New Roman" w:hAnsi="Times New Roman" w:eastAsia="Georgia"/>
          <w:b/>
          <w:bCs/>
          <w:color w:val="C00000"/>
          <w:spacing w:val="8"/>
          <w:sz w:val="24"/>
          <w:shd w:val="clear" w:color="auto" w:fill="FFFFFF"/>
        </w:rPr>
        <w:t xml:space="preserve">the median expectation </w:t>
      </w:r>
      <w:r>
        <w:rPr>
          <w:rFonts w:hint="eastAsia" w:ascii="Times New Roman" w:hAnsi="Times New Roman" w:eastAsia="Georgia"/>
          <w:color w:val="333333"/>
          <w:spacing w:val="8"/>
          <w:sz w:val="24"/>
          <w:shd w:val="clear" w:color="auto" w:fill="FFFFFF"/>
        </w:rPr>
        <w:t xml:space="preserve">for price growth over the next year </w:t>
      </w:r>
      <w:r>
        <w:rPr>
          <w:rFonts w:hint="eastAsia"/>
          <w:b/>
          <w:bCs/>
          <w:color w:val="7030A0"/>
          <w:sz w:val="24"/>
        </w:rPr>
        <w:t xml:space="preserve">had reached </w:t>
      </w:r>
      <w:r>
        <w:rPr>
          <w:rFonts w:hint="eastAsia" w:ascii="Times New Roman" w:hAnsi="Times New Roman" w:eastAsia="Georgia"/>
          <w:b/>
          <w:bCs/>
          <w:color w:val="0070C0"/>
          <w:spacing w:val="8"/>
          <w:sz w:val="24"/>
          <w:shd w:val="clear" w:color="auto" w:fill="FFFFFF"/>
        </w:rPr>
        <w:t>4.3%</w:t>
      </w:r>
      <w:r>
        <w:rPr>
          <w:rFonts w:hint="eastAsia" w:ascii="Times New Roman" w:hAnsi="Times New Roman" w:eastAsia="Georgia"/>
          <w:color w:val="333333"/>
          <w:spacing w:val="8"/>
          <w:sz w:val="24"/>
          <w:shd w:val="clear" w:color="auto" w:fill="FFFFFF"/>
        </w:rPr>
        <w:t>.</w:t>
      </w:r>
      <w:r>
        <w:rPr>
          <w:rFonts w:hint="eastAsia" w:cs="宋体"/>
          <w:color w:val="36363D"/>
        </w:rPr>
        <w:t>），</w:t>
      </w:r>
      <w:r>
        <w:rPr>
          <w:rFonts w:hint="eastAsia" w:cs="宋体"/>
          <w:b/>
          <w:bCs/>
          <w:color w:val="00B050"/>
          <w:sz w:val="24"/>
        </w:rPr>
        <w:t>that</w:t>
      </w:r>
      <w:r>
        <w:rPr>
          <w:rFonts w:hint="eastAsia" w:cs="宋体"/>
          <w:color w:val="36363D"/>
        </w:rPr>
        <w:t>引导宾语从句</w:t>
      </w:r>
      <w:r>
        <w:rPr>
          <w:rFonts w:hint="eastAsia" w:ascii="Times New Roman" w:hAnsi="Times New Roman" w:eastAsia="Georgia"/>
          <w:color w:val="333333"/>
          <w:spacing w:val="8"/>
          <w:sz w:val="24"/>
          <w:shd w:val="clear" w:color="auto" w:fill="FFFFFF"/>
        </w:rPr>
        <w:t>，</w:t>
      </w:r>
      <w:r>
        <w:rPr>
          <w:rFonts w:hint="eastAsia" w:cs="宋体"/>
          <w:color w:val="36363D"/>
        </w:rPr>
        <w:t>定语从句的结构是主（</w:t>
      </w:r>
      <w:r>
        <w:rPr>
          <w:rFonts w:hint="eastAsia" w:cs="宋体"/>
          <w:b/>
          <w:bCs/>
          <w:color w:val="00B050"/>
          <w:sz w:val="24"/>
        </w:rPr>
        <w:t xml:space="preserve"> </w:t>
      </w:r>
      <w:r>
        <w:rPr>
          <w:rFonts w:hint="eastAsia" w:ascii="Times New Roman" w:hAnsi="Times New Roman" w:eastAsia="Georgia"/>
          <w:b/>
          <w:bCs/>
          <w:color w:val="C00000"/>
          <w:spacing w:val="8"/>
          <w:sz w:val="24"/>
          <w:shd w:val="clear" w:color="auto" w:fill="FFFFFF"/>
        </w:rPr>
        <w:t>the median expectation</w:t>
      </w:r>
      <w:r>
        <w:rPr>
          <w:rFonts w:hint="eastAsia" w:cs="宋体"/>
          <w:color w:val="36363D"/>
        </w:rPr>
        <w:t>）谓（</w:t>
      </w:r>
      <w:r>
        <w:rPr>
          <w:rFonts w:hint="eastAsia"/>
          <w:b/>
          <w:bCs/>
          <w:color w:val="7030A0"/>
          <w:sz w:val="24"/>
        </w:rPr>
        <w:t>had reached</w:t>
      </w:r>
      <w:r>
        <w:rPr>
          <w:rFonts w:hint="eastAsia" w:cs="宋体"/>
          <w:color w:val="36363D"/>
        </w:rPr>
        <w:t>）宾（</w:t>
      </w:r>
      <w:r>
        <w:rPr>
          <w:rFonts w:hint="eastAsia" w:ascii="Times New Roman" w:hAnsi="Times New Roman" w:eastAsia="Georgia"/>
          <w:b/>
          <w:bCs/>
          <w:color w:val="0070C0"/>
          <w:spacing w:val="8"/>
          <w:sz w:val="24"/>
          <w:shd w:val="clear" w:color="auto" w:fill="FFFFFF"/>
        </w:rPr>
        <w:t>4.3%</w:t>
      </w:r>
      <w:r>
        <w:rPr>
          <w:rFonts w:hint="eastAsia" w:cs="宋体"/>
          <w:color w:val="36363D"/>
        </w:rPr>
        <w:t>）。</w:t>
      </w:r>
    </w:p>
    <w:p w14:paraId="77787795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cs="宋体"/>
          <w:color w:val="36363D"/>
        </w:rPr>
      </w:pPr>
    </w:p>
    <w:p w14:paraId="51D84387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</w:rPr>
      </w:pPr>
      <w:r>
        <w:rPr>
          <w:rFonts w:hint="eastAsia"/>
          <w:sz w:val="24"/>
        </w:rPr>
        <w:t>3.</w:t>
      </w:r>
      <w:r>
        <w:rPr>
          <w:sz w:val="24"/>
        </w:rPr>
        <w:t>译文</w:t>
      </w:r>
      <w:r>
        <w:t>：</w:t>
      </w:r>
      <w:r>
        <w:rPr>
          <w:b/>
          <w:bCs/>
        </w:rPr>
        <w:t>密歇根大学</w:t>
      </w:r>
      <w:r>
        <w:rPr>
          <w:rFonts w:hint="eastAsia"/>
          <w:b/>
          <w:bCs/>
        </w:rPr>
        <w:t>（University of Michigan）</w:t>
      </w:r>
      <w:r>
        <w:rPr>
          <w:b/>
          <w:bCs/>
        </w:rPr>
        <w:t>2月份消费者调查的初步数据显示，民众对未来一年价格增长的中位预期已达到4.3%。</w:t>
      </w:r>
    </w:p>
    <w:p w14:paraId="4E294505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</w:rPr>
      </w:pPr>
    </w:p>
    <w:p w14:paraId="01E4EB69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Georgia"/>
          <w:color w:val="333333"/>
          <w:spacing w:val="8"/>
          <w:sz w:val="24"/>
          <w:shd w:val="clear" w:color="auto" w:fill="FFFFFF"/>
        </w:rPr>
      </w:pPr>
      <w:r>
        <w:rPr>
          <w:rFonts w:hint="eastAsia"/>
          <w:b/>
          <w:bCs/>
        </w:rPr>
        <w:t>③</w:t>
      </w:r>
      <w:r>
        <w:rPr>
          <w:b/>
          <w:bCs/>
        </w:rPr>
        <w:t>写作技巧：</w:t>
      </w:r>
      <w:r>
        <w:rPr>
          <w:rFonts w:hint="eastAsia"/>
          <w:b/>
          <w:bCs/>
        </w:rPr>
        <w:t>1</w:t>
      </w:r>
      <w:r>
        <w:rPr>
          <w:rFonts w:ascii="Times New Roman" w:hAnsi="Times New Roman" w:eastAsia="Georgia"/>
          <w:color w:val="333333"/>
          <w:spacing w:val="8"/>
          <w:sz w:val="24"/>
          <w:shd w:val="clear" w:color="auto" w:fill="FFFFFF"/>
        </w:rPr>
        <w:t>.</w:t>
      </w:r>
      <w:r>
        <w:rPr>
          <w:rFonts w:hint="eastAsia" w:ascii="Times New Roman" w:hAnsi="Times New Roman" w:eastAsia="Georgia"/>
          <w:color w:val="333333"/>
          <w:spacing w:val="8"/>
          <w:sz w:val="24"/>
          <w:shd w:val="clear" w:color="auto" w:fill="FFFFFF"/>
        </w:rPr>
        <w:t xml:space="preserve"> More than 20% of respondents to the University of Michigan</w:t>
      </w:r>
      <w:r>
        <w:rPr>
          <w:rFonts w:ascii="Times New Roman" w:hAnsi="Times New Roman" w:eastAsia="Georgia"/>
          <w:color w:val="333333"/>
          <w:spacing w:val="8"/>
          <w:sz w:val="24"/>
          <w:shd w:val="clear" w:color="auto" w:fill="FFFFFF"/>
        </w:rPr>
        <w:t>’</w:t>
      </w:r>
      <w:r>
        <w:rPr>
          <w:rFonts w:hint="eastAsia" w:ascii="Times New Roman" w:hAnsi="Times New Roman" w:eastAsia="Georgia"/>
          <w:color w:val="333333"/>
          <w:spacing w:val="8"/>
          <w:sz w:val="24"/>
          <w:shd w:val="clear" w:color="auto" w:fill="FFFFFF"/>
        </w:rPr>
        <w:t xml:space="preserve">s survey say that now is a good time to buy expensive items </w:t>
      </w:r>
      <w:r>
        <w:rPr>
          <w:rFonts w:hint="eastAsia" w:ascii="Times New Roman" w:hAnsi="Times New Roman" w:eastAsia="Georgia"/>
          <w:b/>
          <w:bCs/>
          <w:color w:val="0070C0"/>
          <w:spacing w:val="8"/>
          <w:sz w:val="24"/>
          <w:shd w:val="clear" w:color="auto" w:fill="FFFFFF"/>
        </w:rPr>
        <w:t>such as</w:t>
      </w:r>
      <w:r>
        <w:rPr>
          <w:rFonts w:hint="eastAsia" w:ascii="Times New Roman" w:hAnsi="Times New Roman" w:eastAsia="Georgia"/>
          <w:color w:val="333333"/>
          <w:spacing w:val="8"/>
          <w:sz w:val="24"/>
          <w:shd w:val="clear" w:color="auto" w:fill="FFFFFF"/>
        </w:rPr>
        <w:t xml:space="preserve"> electronics or furniture, as prices are likely to climb soon.</w:t>
      </w:r>
    </w:p>
    <w:p w14:paraId="5A6BBE5B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Georgia"/>
          <w:color w:val="333333"/>
          <w:spacing w:val="8"/>
          <w:sz w:val="24"/>
          <w:shd w:val="clear" w:color="auto" w:fill="FFFFFF"/>
        </w:rPr>
      </w:pPr>
    </w:p>
    <w:p w14:paraId="4A43C892">
      <w:pPr>
        <w:pStyle w:val="10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ascii="Calibri" w:hAnsi="Calibri"/>
          <w:b/>
          <w:bCs/>
          <w:kern w:val="2"/>
          <w:sz w:val="21"/>
        </w:rPr>
      </w:pPr>
      <w:r>
        <w:rPr>
          <w:rFonts w:hint="eastAsia"/>
          <w:b/>
          <w:bCs/>
          <w:kern w:val="2"/>
          <w:sz w:val="21"/>
        </w:rPr>
        <w:t>译文：</w:t>
      </w:r>
      <w:r>
        <w:rPr>
          <w:rFonts w:ascii="Calibri" w:hAnsi="Calibri"/>
          <w:b/>
          <w:bCs/>
          <w:kern w:val="2"/>
          <w:sz w:val="21"/>
        </w:rPr>
        <w:t>在密歇根大学的调查中，超过20%的受访者表示，现在是购买电子产品或家具等昂贵商品的好时机，因为价格很可能很快就会上涨。</w:t>
      </w:r>
    </w:p>
    <w:p w14:paraId="3BA33384">
      <w:pPr>
        <w:pStyle w:val="10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Calibri" w:hAnsi="Calibri"/>
          <w:b/>
          <w:bCs/>
          <w:kern w:val="2"/>
          <w:sz w:val="21"/>
        </w:rPr>
      </w:pPr>
    </w:p>
    <w:p w14:paraId="6B6F7216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技巧：</w:t>
      </w:r>
      <w:r>
        <w:rPr>
          <w:rFonts w:hint="eastAsia" w:ascii="Times New Roman" w:hAnsi="Times New Roman" w:eastAsia="Georgia"/>
          <w:b/>
          <w:bCs/>
          <w:color w:val="0070C0"/>
          <w:spacing w:val="8"/>
          <w:sz w:val="24"/>
          <w:shd w:val="clear" w:color="auto" w:fill="FFFFFF"/>
        </w:rPr>
        <w:t>such as 例如，</w:t>
      </w:r>
      <w:r>
        <w:rPr>
          <w:rFonts w:hint="eastAsia" w:ascii="Times New Roman" w:hAnsi="Times New Roman"/>
        </w:rPr>
        <w:t>同义表达还有for instance，for example，在写作时可进行同义替换</w:t>
      </w:r>
      <w:r>
        <w:rPr>
          <w:rFonts w:hint="eastAsia"/>
          <w:b/>
          <w:bCs/>
        </w:rPr>
        <w:t>。</w:t>
      </w:r>
    </w:p>
    <w:p w14:paraId="31966DC2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</w:rPr>
      </w:pPr>
    </w:p>
    <w:p w14:paraId="723BF391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</w:rPr>
      </w:pPr>
      <w:r>
        <w:rPr>
          <w:rFonts w:hint="eastAsia"/>
          <w:b/>
          <w:bCs/>
        </w:rPr>
        <w:t>④</w:t>
      </w:r>
      <w:r>
        <w:rPr>
          <w:b/>
          <w:bCs/>
        </w:rPr>
        <w:t>背景知识：</w:t>
      </w:r>
    </w:p>
    <w:p w14:paraId="5AB9A083"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cs="宋体"/>
          <w:shd w:val="clear" w:color="auto" w:fill="FFFFFF"/>
          <w:lang w:bidi="ar"/>
        </w:rPr>
      </w:pPr>
      <w:r>
        <w:rPr>
          <w:rFonts w:hint="eastAsia" w:ascii="宋体" w:hAnsi="宋体" w:cs="宋体"/>
          <w:shd w:val="clear" w:color="auto" w:fill="FFFFFF"/>
          <w:lang w:bidi="ar"/>
        </w:rPr>
        <w:t>Federal Reserve：</w:t>
      </w:r>
      <w:r>
        <w:rPr>
          <w:rFonts w:ascii="宋体" w:hAnsi="宋体" w:cs="宋体"/>
          <w:shd w:val="clear" w:color="auto" w:fill="FFFFFF"/>
          <w:lang w:bidi="ar"/>
        </w:rPr>
        <w:t>美联储</w:t>
      </w:r>
      <w:r>
        <w:rPr>
          <w:rFonts w:hint="eastAsia" w:ascii="宋体" w:hAnsi="宋体" w:cs="宋体"/>
          <w:shd w:val="clear" w:color="auto" w:fill="FFFFFF"/>
          <w:lang w:bidi="ar"/>
        </w:rPr>
        <w:t>。全称</w:t>
      </w:r>
      <w:r>
        <w:rPr>
          <w:rFonts w:ascii="宋体" w:hAnsi="宋体" w:cs="宋体"/>
          <w:shd w:val="clear" w:color="auto" w:fill="FFFFFF"/>
          <w:lang w:bidi="ar"/>
        </w:rPr>
        <w:t>美国联邦储备系统（The Federal Reserve System），是美国的中央银行体系，根据《联邦储备法》于1913年12月23日成立。美国联邦储备系统由联邦储备委员会和12家地区性的联邦储备银行组成，具有行使制定货币政策和对美国金融机构进行监管等职责。</w:t>
      </w:r>
    </w:p>
    <w:p w14:paraId="4CF9A3EE">
      <w:pPr>
        <w:pStyle w:val="10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cs="宋体"/>
          <w:shd w:val="clear" w:color="auto" w:fill="FFFFFF"/>
          <w:lang w:bidi="ar"/>
        </w:rPr>
      </w:pPr>
    </w:p>
    <w:p w14:paraId="6BE82B30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⑤段落大意：</w:t>
      </w:r>
    </w:p>
    <w:p w14:paraId="4BF13CB1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【1】美国“核心”消费者价格指数</w:t>
      </w:r>
      <w:r>
        <w:t>飙升引公众注意</w:t>
      </w:r>
      <w:r>
        <w:rPr>
          <w:rFonts w:hint="eastAsia"/>
        </w:rPr>
        <w:t>。</w:t>
      </w:r>
    </w:p>
    <w:p w14:paraId="4925D7E0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【2】</w:t>
      </w:r>
      <w:r>
        <w:t>美国人开始预期通胀率会</w:t>
      </w:r>
      <w:r>
        <w:rPr>
          <w:rFonts w:hint="eastAsia"/>
        </w:rPr>
        <w:t>更高</w:t>
      </w:r>
      <w:r>
        <w:t>。</w:t>
      </w:r>
    </w:p>
    <w:p w14:paraId="7F6A9E2B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【3】常规的</w:t>
      </w:r>
      <w:r>
        <w:t>通胀率和汽油价格</w:t>
      </w:r>
      <w:r>
        <w:rPr>
          <w:rFonts w:hint="eastAsia"/>
        </w:rPr>
        <w:t>模型无法反映今年通胀预期变化。</w:t>
      </w:r>
    </w:p>
    <w:p w14:paraId="669DB925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【4】</w:t>
      </w:r>
      <w:r>
        <w:t>这一预期与历史趋势之间的差距似乎是特朗普的关税威胁所</w:t>
      </w:r>
      <w:r>
        <w:rPr>
          <w:rFonts w:hint="eastAsia"/>
        </w:rPr>
        <w:t>造成</w:t>
      </w:r>
      <w:r>
        <w:t>的。</w:t>
      </w:r>
    </w:p>
    <w:p w14:paraId="48BB6D87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【5】</w:t>
      </w:r>
      <w:r>
        <w:t>消费者通胀预期往往具有自我实现性。</w:t>
      </w:r>
    </w:p>
    <w:p w14:paraId="494BCA23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【6】</w:t>
      </w:r>
      <w:r>
        <w:t>美联储官员正在密切关注这一情况。</w:t>
      </w:r>
    </w:p>
    <w:p w14:paraId="7A677134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【7】对通胀长期走势的预期则更为复杂。</w:t>
      </w:r>
    </w:p>
    <w:p w14:paraId="175D7D6A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0" w:firstLineChars="0"/>
        <w:textAlignment w:val="auto"/>
        <w:rPr>
          <w:rFonts w:hint="eastAsia" w:eastAsiaTheme="minorEastAsia"/>
          <w:color w:val="auto"/>
          <w:lang w:eastAsia="zh-CN"/>
        </w:rPr>
      </w:pPr>
      <w:r>
        <w:rPr>
          <w:rFonts w:hint="eastAsia"/>
        </w:rPr>
        <w:t>【8】在长期预期方面也出现了分歧。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ong">
    <w:altName w:val="微软雅黑"/>
    <w:panose1 w:val="02020300000000000000"/>
    <w:charset w:val="86"/>
    <w:family w:val="auto"/>
    <w:pitch w:val="default"/>
    <w:sig w:usb0="00000000" w:usb1="00000000" w:usb2="00000016" w:usb3="00000000" w:csb0="0004000D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singleLevel"/>
    <w:tmpl w:val="000000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3"/>
    <w:multiLevelType w:val="singleLevel"/>
    <w:tmpl w:val="000000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0000004"/>
    <w:multiLevelType w:val="singleLevel"/>
    <w:tmpl w:val="00000004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hZjA5OTUxZTJjY2JmOTM1ZjYwNGY1MjRlZTQ5MWYifQ=="/>
  </w:docVars>
  <w:rsids>
    <w:rsidRoot w:val="00000000"/>
    <w:rsid w:val="00164D14"/>
    <w:rsid w:val="004440D6"/>
    <w:rsid w:val="009C16AE"/>
    <w:rsid w:val="00B01E5D"/>
    <w:rsid w:val="00C6664C"/>
    <w:rsid w:val="014575EF"/>
    <w:rsid w:val="0156102F"/>
    <w:rsid w:val="017303B5"/>
    <w:rsid w:val="02811B48"/>
    <w:rsid w:val="0290092B"/>
    <w:rsid w:val="02903F83"/>
    <w:rsid w:val="02F55ED0"/>
    <w:rsid w:val="0320576F"/>
    <w:rsid w:val="0389443A"/>
    <w:rsid w:val="03960557"/>
    <w:rsid w:val="039F62FF"/>
    <w:rsid w:val="03E31D5F"/>
    <w:rsid w:val="041638AF"/>
    <w:rsid w:val="04551AD4"/>
    <w:rsid w:val="04EC680E"/>
    <w:rsid w:val="053F4EB9"/>
    <w:rsid w:val="05423C13"/>
    <w:rsid w:val="05E754E1"/>
    <w:rsid w:val="063029DD"/>
    <w:rsid w:val="064A28DF"/>
    <w:rsid w:val="06691DFE"/>
    <w:rsid w:val="06C75BB4"/>
    <w:rsid w:val="06C94C9F"/>
    <w:rsid w:val="06F57099"/>
    <w:rsid w:val="06F760C3"/>
    <w:rsid w:val="071D11B3"/>
    <w:rsid w:val="072541B0"/>
    <w:rsid w:val="072E34B0"/>
    <w:rsid w:val="0762281D"/>
    <w:rsid w:val="078A7D14"/>
    <w:rsid w:val="079024B5"/>
    <w:rsid w:val="07B72106"/>
    <w:rsid w:val="07BC7CDE"/>
    <w:rsid w:val="081D0796"/>
    <w:rsid w:val="08407D28"/>
    <w:rsid w:val="08471337"/>
    <w:rsid w:val="084F7DA5"/>
    <w:rsid w:val="08506633"/>
    <w:rsid w:val="0889771A"/>
    <w:rsid w:val="08A01761"/>
    <w:rsid w:val="08A20F33"/>
    <w:rsid w:val="08AD0E3C"/>
    <w:rsid w:val="08AD13BA"/>
    <w:rsid w:val="08CB7D08"/>
    <w:rsid w:val="08D32CEB"/>
    <w:rsid w:val="08EA5713"/>
    <w:rsid w:val="09122425"/>
    <w:rsid w:val="094A11DD"/>
    <w:rsid w:val="09F45586"/>
    <w:rsid w:val="0AA51883"/>
    <w:rsid w:val="0AAE56D2"/>
    <w:rsid w:val="0AD14D22"/>
    <w:rsid w:val="0AEC2AB4"/>
    <w:rsid w:val="0AFE0F2E"/>
    <w:rsid w:val="0B3D3228"/>
    <w:rsid w:val="0B862B9F"/>
    <w:rsid w:val="0BBB54E5"/>
    <w:rsid w:val="0BDD6CBE"/>
    <w:rsid w:val="0C381484"/>
    <w:rsid w:val="0D055F28"/>
    <w:rsid w:val="0D156667"/>
    <w:rsid w:val="0D6F55DD"/>
    <w:rsid w:val="0D7E3C04"/>
    <w:rsid w:val="0DB461AA"/>
    <w:rsid w:val="0DFF18EE"/>
    <w:rsid w:val="0E10226F"/>
    <w:rsid w:val="0E2C5BD6"/>
    <w:rsid w:val="0E517CBB"/>
    <w:rsid w:val="0E8952F1"/>
    <w:rsid w:val="0E9128EE"/>
    <w:rsid w:val="0F9041FD"/>
    <w:rsid w:val="0FE80A09"/>
    <w:rsid w:val="103136D0"/>
    <w:rsid w:val="10405B8A"/>
    <w:rsid w:val="10457E45"/>
    <w:rsid w:val="10527C64"/>
    <w:rsid w:val="106F72AE"/>
    <w:rsid w:val="108A06C8"/>
    <w:rsid w:val="108F0380"/>
    <w:rsid w:val="10F33BF9"/>
    <w:rsid w:val="111F4890"/>
    <w:rsid w:val="11290C5D"/>
    <w:rsid w:val="11440AEC"/>
    <w:rsid w:val="115011D2"/>
    <w:rsid w:val="125E2A48"/>
    <w:rsid w:val="128D24AC"/>
    <w:rsid w:val="12B618E0"/>
    <w:rsid w:val="12CD38FB"/>
    <w:rsid w:val="12D370B9"/>
    <w:rsid w:val="134B1CC7"/>
    <w:rsid w:val="13573626"/>
    <w:rsid w:val="135F311D"/>
    <w:rsid w:val="13BB08A4"/>
    <w:rsid w:val="13D62877"/>
    <w:rsid w:val="13EF44AC"/>
    <w:rsid w:val="14643D3A"/>
    <w:rsid w:val="14DE2E1C"/>
    <w:rsid w:val="14EC1399"/>
    <w:rsid w:val="155C44F5"/>
    <w:rsid w:val="155F00AB"/>
    <w:rsid w:val="156617BC"/>
    <w:rsid w:val="156C147F"/>
    <w:rsid w:val="158820DF"/>
    <w:rsid w:val="16772248"/>
    <w:rsid w:val="1693048D"/>
    <w:rsid w:val="16C30488"/>
    <w:rsid w:val="1715749C"/>
    <w:rsid w:val="175837BD"/>
    <w:rsid w:val="17B818CA"/>
    <w:rsid w:val="1810030C"/>
    <w:rsid w:val="18244D7E"/>
    <w:rsid w:val="18442310"/>
    <w:rsid w:val="18560391"/>
    <w:rsid w:val="185F5088"/>
    <w:rsid w:val="18A17017"/>
    <w:rsid w:val="18B03022"/>
    <w:rsid w:val="19942C7B"/>
    <w:rsid w:val="19E46C6B"/>
    <w:rsid w:val="1A14344C"/>
    <w:rsid w:val="1A216622"/>
    <w:rsid w:val="1A3A4A9E"/>
    <w:rsid w:val="1A784395"/>
    <w:rsid w:val="1AAC3FD7"/>
    <w:rsid w:val="1ABD4E84"/>
    <w:rsid w:val="1B031249"/>
    <w:rsid w:val="1B1619D7"/>
    <w:rsid w:val="1B3A41C6"/>
    <w:rsid w:val="1B6C2272"/>
    <w:rsid w:val="1B9D6DAE"/>
    <w:rsid w:val="1BC9133A"/>
    <w:rsid w:val="1BCD3B4C"/>
    <w:rsid w:val="1BED6FB9"/>
    <w:rsid w:val="1C3B561E"/>
    <w:rsid w:val="1CA74301"/>
    <w:rsid w:val="1CB93329"/>
    <w:rsid w:val="1CDE421D"/>
    <w:rsid w:val="1CEB1230"/>
    <w:rsid w:val="1D3E54E0"/>
    <w:rsid w:val="1D886110"/>
    <w:rsid w:val="1DA951F9"/>
    <w:rsid w:val="1E4204B3"/>
    <w:rsid w:val="1E7544A9"/>
    <w:rsid w:val="1E8964C1"/>
    <w:rsid w:val="1EA5019B"/>
    <w:rsid w:val="1F265D9D"/>
    <w:rsid w:val="1F911CFB"/>
    <w:rsid w:val="1FAC45EC"/>
    <w:rsid w:val="207F0F48"/>
    <w:rsid w:val="20B516D3"/>
    <w:rsid w:val="212E77CD"/>
    <w:rsid w:val="213D18E5"/>
    <w:rsid w:val="215709F6"/>
    <w:rsid w:val="216E5D0C"/>
    <w:rsid w:val="220A2463"/>
    <w:rsid w:val="222A65FE"/>
    <w:rsid w:val="228A20A5"/>
    <w:rsid w:val="22990839"/>
    <w:rsid w:val="229E21F4"/>
    <w:rsid w:val="22CF1A3A"/>
    <w:rsid w:val="22F22FF9"/>
    <w:rsid w:val="231732FC"/>
    <w:rsid w:val="231A6297"/>
    <w:rsid w:val="23662B63"/>
    <w:rsid w:val="23C8574E"/>
    <w:rsid w:val="23E634F3"/>
    <w:rsid w:val="23FA0F05"/>
    <w:rsid w:val="24180472"/>
    <w:rsid w:val="241C32D9"/>
    <w:rsid w:val="245B7AA9"/>
    <w:rsid w:val="254F3ADE"/>
    <w:rsid w:val="255B511E"/>
    <w:rsid w:val="25876F85"/>
    <w:rsid w:val="2589051E"/>
    <w:rsid w:val="25BF5089"/>
    <w:rsid w:val="25C40C2A"/>
    <w:rsid w:val="26D73EB4"/>
    <w:rsid w:val="272151E5"/>
    <w:rsid w:val="278F6443"/>
    <w:rsid w:val="27C10197"/>
    <w:rsid w:val="28277F95"/>
    <w:rsid w:val="28752BE1"/>
    <w:rsid w:val="28D61F5B"/>
    <w:rsid w:val="29315134"/>
    <w:rsid w:val="29873B55"/>
    <w:rsid w:val="299C0CC5"/>
    <w:rsid w:val="29A436BC"/>
    <w:rsid w:val="29A8424B"/>
    <w:rsid w:val="2A467BAA"/>
    <w:rsid w:val="2A5B09BA"/>
    <w:rsid w:val="2A915DEB"/>
    <w:rsid w:val="2B291CF8"/>
    <w:rsid w:val="2B935B64"/>
    <w:rsid w:val="2BDA28E1"/>
    <w:rsid w:val="2C195A0E"/>
    <w:rsid w:val="2C1E4B95"/>
    <w:rsid w:val="2C2D6865"/>
    <w:rsid w:val="2C5775B4"/>
    <w:rsid w:val="2CCB09EE"/>
    <w:rsid w:val="2CD4720C"/>
    <w:rsid w:val="2CDA5030"/>
    <w:rsid w:val="2CF477EC"/>
    <w:rsid w:val="2D2713E9"/>
    <w:rsid w:val="2D2B1F6A"/>
    <w:rsid w:val="2D5A4A2F"/>
    <w:rsid w:val="2DCF0A57"/>
    <w:rsid w:val="2DE7063C"/>
    <w:rsid w:val="2DFE29E7"/>
    <w:rsid w:val="2E1E78F2"/>
    <w:rsid w:val="2E581F5E"/>
    <w:rsid w:val="2E5963EE"/>
    <w:rsid w:val="2E7748B8"/>
    <w:rsid w:val="2EB570A7"/>
    <w:rsid w:val="2EBA3E3D"/>
    <w:rsid w:val="2EC43FBB"/>
    <w:rsid w:val="2EF24A6F"/>
    <w:rsid w:val="2EF4762F"/>
    <w:rsid w:val="2F5A099A"/>
    <w:rsid w:val="2FAE65DB"/>
    <w:rsid w:val="2FCC3FAF"/>
    <w:rsid w:val="2FCC6DD1"/>
    <w:rsid w:val="2FE34B8E"/>
    <w:rsid w:val="30136359"/>
    <w:rsid w:val="30712976"/>
    <w:rsid w:val="30720A2B"/>
    <w:rsid w:val="30D36ABD"/>
    <w:rsid w:val="30F07DFA"/>
    <w:rsid w:val="31486E76"/>
    <w:rsid w:val="31A97369"/>
    <w:rsid w:val="31C6765D"/>
    <w:rsid w:val="31D63A9E"/>
    <w:rsid w:val="31DC257A"/>
    <w:rsid w:val="32141D92"/>
    <w:rsid w:val="32946A6C"/>
    <w:rsid w:val="32A9756E"/>
    <w:rsid w:val="32AB5155"/>
    <w:rsid w:val="333B78CD"/>
    <w:rsid w:val="335A70B2"/>
    <w:rsid w:val="33793EB0"/>
    <w:rsid w:val="33AE24E2"/>
    <w:rsid w:val="340A5039"/>
    <w:rsid w:val="3412349A"/>
    <w:rsid w:val="345B0D1E"/>
    <w:rsid w:val="34672B96"/>
    <w:rsid w:val="346E41EB"/>
    <w:rsid w:val="34746591"/>
    <w:rsid w:val="347943EA"/>
    <w:rsid w:val="34806083"/>
    <w:rsid w:val="349512CA"/>
    <w:rsid w:val="352F7A20"/>
    <w:rsid w:val="35356FA0"/>
    <w:rsid w:val="3548368C"/>
    <w:rsid w:val="35646A2A"/>
    <w:rsid w:val="357938F7"/>
    <w:rsid w:val="357C1FBD"/>
    <w:rsid w:val="358A76F6"/>
    <w:rsid w:val="35AB7C3B"/>
    <w:rsid w:val="35B007CC"/>
    <w:rsid w:val="35FA0F85"/>
    <w:rsid w:val="35FA4023"/>
    <w:rsid w:val="36325319"/>
    <w:rsid w:val="36377E65"/>
    <w:rsid w:val="36A84B0B"/>
    <w:rsid w:val="36B67AF1"/>
    <w:rsid w:val="36D02CC7"/>
    <w:rsid w:val="36ED0A43"/>
    <w:rsid w:val="374F7B80"/>
    <w:rsid w:val="37535200"/>
    <w:rsid w:val="37901EDA"/>
    <w:rsid w:val="379D7583"/>
    <w:rsid w:val="37A46B88"/>
    <w:rsid w:val="37E073E8"/>
    <w:rsid w:val="380047BA"/>
    <w:rsid w:val="385F62D9"/>
    <w:rsid w:val="388E5373"/>
    <w:rsid w:val="39F25FFF"/>
    <w:rsid w:val="3A497752"/>
    <w:rsid w:val="3A925A45"/>
    <w:rsid w:val="3AA52B49"/>
    <w:rsid w:val="3AEE6113"/>
    <w:rsid w:val="3B523A32"/>
    <w:rsid w:val="3BD06EDF"/>
    <w:rsid w:val="3BE6372C"/>
    <w:rsid w:val="3C052692"/>
    <w:rsid w:val="3C54172E"/>
    <w:rsid w:val="3C63414C"/>
    <w:rsid w:val="3C877954"/>
    <w:rsid w:val="3CDD39A6"/>
    <w:rsid w:val="3CE466A5"/>
    <w:rsid w:val="3CE82AE2"/>
    <w:rsid w:val="3D0971A4"/>
    <w:rsid w:val="3D791852"/>
    <w:rsid w:val="3D8E2506"/>
    <w:rsid w:val="3E51447C"/>
    <w:rsid w:val="3E592DBE"/>
    <w:rsid w:val="3E8B5033"/>
    <w:rsid w:val="3E900C7B"/>
    <w:rsid w:val="3EB1328C"/>
    <w:rsid w:val="3EB309D0"/>
    <w:rsid w:val="3EDA4B34"/>
    <w:rsid w:val="3EFE37D2"/>
    <w:rsid w:val="3FAE7AF7"/>
    <w:rsid w:val="3FC54EB6"/>
    <w:rsid w:val="402705F0"/>
    <w:rsid w:val="40394964"/>
    <w:rsid w:val="408C7ACD"/>
    <w:rsid w:val="40B33818"/>
    <w:rsid w:val="41316568"/>
    <w:rsid w:val="41EF377B"/>
    <w:rsid w:val="426F23D7"/>
    <w:rsid w:val="42725A90"/>
    <w:rsid w:val="42733C67"/>
    <w:rsid w:val="42811330"/>
    <w:rsid w:val="429E3286"/>
    <w:rsid w:val="42CD3FDF"/>
    <w:rsid w:val="42E10122"/>
    <w:rsid w:val="42E71BBA"/>
    <w:rsid w:val="43030824"/>
    <w:rsid w:val="43C076B6"/>
    <w:rsid w:val="43DB7393"/>
    <w:rsid w:val="43EB5612"/>
    <w:rsid w:val="43EC46D4"/>
    <w:rsid w:val="442A6C63"/>
    <w:rsid w:val="446D7778"/>
    <w:rsid w:val="44AC664D"/>
    <w:rsid w:val="44D01D36"/>
    <w:rsid w:val="45091B38"/>
    <w:rsid w:val="45391056"/>
    <w:rsid w:val="45797C9C"/>
    <w:rsid w:val="45BD1AC8"/>
    <w:rsid w:val="462D203E"/>
    <w:rsid w:val="46386FBA"/>
    <w:rsid w:val="46427ED7"/>
    <w:rsid w:val="467518A3"/>
    <w:rsid w:val="46AE72C0"/>
    <w:rsid w:val="46EF785D"/>
    <w:rsid w:val="4743059F"/>
    <w:rsid w:val="476B4C22"/>
    <w:rsid w:val="48412E31"/>
    <w:rsid w:val="48823A88"/>
    <w:rsid w:val="48DF53B1"/>
    <w:rsid w:val="491D3AB4"/>
    <w:rsid w:val="49840176"/>
    <w:rsid w:val="49A36D74"/>
    <w:rsid w:val="49E923AF"/>
    <w:rsid w:val="4A50058B"/>
    <w:rsid w:val="4A564CE7"/>
    <w:rsid w:val="4A742E1A"/>
    <w:rsid w:val="4A7D11A8"/>
    <w:rsid w:val="4AC4620A"/>
    <w:rsid w:val="4B49499C"/>
    <w:rsid w:val="4B78281E"/>
    <w:rsid w:val="4BC57664"/>
    <w:rsid w:val="4BF47DDB"/>
    <w:rsid w:val="4C5D7C4F"/>
    <w:rsid w:val="4C99690B"/>
    <w:rsid w:val="4CB90B32"/>
    <w:rsid w:val="4CB958B6"/>
    <w:rsid w:val="4CC618F0"/>
    <w:rsid w:val="4CE20CF5"/>
    <w:rsid w:val="4CF446AA"/>
    <w:rsid w:val="4D7A609B"/>
    <w:rsid w:val="4DA30BB4"/>
    <w:rsid w:val="4DE246E8"/>
    <w:rsid w:val="4DF901AF"/>
    <w:rsid w:val="4E5479D6"/>
    <w:rsid w:val="4EEF0E4B"/>
    <w:rsid w:val="4F19127D"/>
    <w:rsid w:val="4F6B7A1E"/>
    <w:rsid w:val="4F8258CA"/>
    <w:rsid w:val="4FAB4D81"/>
    <w:rsid w:val="4FDD62AC"/>
    <w:rsid w:val="4FFB522B"/>
    <w:rsid w:val="5032161F"/>
    <w:rsid w:val="50A0486C"/>
    <w:rsid w:val="50AB5B34"/>
    <w:rsid w:val="512E3F32"/>
    <w:rsid w:val="51332ED6"/>
    <w:rsid w:val="51F4165C"/>
    <w:rsid w:val="5232399F"/>
    <w:rsid w:val="523C53F5"/>
    <w:rsid w:val="52860E96"/>
    <w:rsid w:val="531A7114"/>
    <w:rsid w:val="53914EBC"/>
    <w:rsid w:val="53B67049"/>
    <w:rsid w:val="540C77F1"/>
    <w:rsid w:val="5428003C"/>
    <w:rsid w:val="543201FA"/>
    <w:rsid w:val="54927C37"/>
    <w:rsid w:val="549B7A6E"/>
    <w:rsid w:val="54A9246C"/>
    <w:rsid w:val="55197628"/>
    <w:rsid w:val="553F3752"/>
    <w:rsid w:val="557E2035"/>
    <w:rsid w:val="559524AA"/>
    <w:rsid w:val="55972B27"/>
    <w:rsid w:val="55A06294"/>
    <w:rsid w:val="561A4BA7"/>
    <w:rsid w:val="567664C1"/>
    <w:rsid w:val="56B334AD"/>
    <w:rsid w:val="571E6157"/>
    <w:rsid w:val="574C4E27"/>
    <w:rsid w:val="574E320C"/>
    <w:rsid w:val="579C699F"/>
    <w:rsid w:val="57D11F7C"/>
    <w:rsid w:val="58843E3A"/>
    <w:rsid w:val="58DC4721"/>
    <w:rsid w:val="58FC2850"/>
    <w:rsid w:val="59897C9A"/>
    <w:rsid w:val="598A061F"/>
    <w:rsid w:val="59BC506B"/>
    <w:rsid w:val="59CA2700"/>
    <w:rsid w:val="59F84217"/>
    <w:rsid w:val="5A532ED0"/>
    <w:rsid w:val="5A66601D"/>
    <w:rsid w:val="5A844DA5"/>
    <w:rsid w:val="5AD35BEE"/>
    <w:rsid w:val="5AD762F4"/>
    <w:rsid w:val="5ADE4D44"/>
    <w:rsid w:val="5ADF2483"/>
    <w:rsid w:val="5B395B27"/>
    <w:rsid w:val="5B3B4132"/>
    <w:rsid w:val="5B641B67"/>
    <w:rsid w:val="5B7814FD"/>
    <w:rsid w:val="5B99240F"/>
    <w:rsid w:val="5BAA35EF"/>
    <w:rsid w:val="5BBE5E85"/>
    <w:rsid w:val="5BE5561B"/>
    <w:rsid w:val="5C2B7CE4"/>
    <w:rsid w:val="5C425E5B"/>
    <w:rsid w:val="5CE32E92"/>
    <w:rsid w:val="5D0562C0"/>
    <w:rsid w:val="5D365D07"/>
    <w:rsid w:val="5E344179"/>
    <w:rsid w:val="5E496426"/>
    <w:rsid w:val="5E6351EB"/>
    <w:rsid w:val="5E752B40"/>
    <w:rsid w:val="5F151B78"/>
    <w:rsid w:val="5F3C6685"/>
    <w:rsid w:val="5F440EDF"/>
    <w:rsid w:val="5FB9598A"/>
    <w:rsid w:val="5FD40FB1"/>
    <w:rsid w:val="5FE876D3"/>
    <w:rsid w:val="5FF807C4"/>
    <w:rsid w:val="6050142B"/>
    <w:rsid w:val="60762ED2"/>
    <w:rsid w:val="60A328BF"/>
    <w:rsid w:val="60AF448F"/>
    <w:rsid w:val="60E8660C"/>
    <w:rsid w:val="61012903"/>
    <w:rsid w:val="61114236"/>
    <w:rsid w:val="614D26F6"/>
    <w:rsid w:val="615232E9"/>
    <w:rsid w:val="61B14436"/>
    <w:rsid w:val="62070E22"/>
    <w:rsid w:val="621B2C2A"/>
    <w:rsid w:val="628D301E"/>
    <w:rsid w:val="62DB2ABC"/>
    <w:rsid w:val="62EF449B"/>
    <w:rsid w:val="62F60D62"/>
    <w:rsid w:val="63170799"/>
    <w:rsid w:val="631A476D"/>
    <w:rsid w:val="634E0F59"/>
    <w:rsid w:val="63765B92"/>
    <w:rsid w:val="63812BE5"/>
    <w:rsid w:val="638639A5"/>
    <w:rsid w:val="63F07B79"/>
    <w:rsid w:val="64EE268A"/>
    <w:rsid w:val="65A475A6"/>
    <w:rsid w:val="65A700D8"/>
    <w:rsid w:val="65B06FF1"/>
    <w:rsid w:val="65CE4A68"/>
    <w:rsid w:val="65DC4ACB"/>
    <w:rsid w:val="65E95B5E"/>
    <w:rsid w:val="65F76842"/>
    <w:rsid w:val="66013205"/>
    <w:rsid w:val="66043BD9"/>
    <w:rsid w:val="66301F20"/>
    <w:rsid w:val="668C4779"/>
    <w:rsid w:val="66A3459C"/>
    <w:rsid w:val="66AC5569"/>
    <w:rsid w:val="67015E2F"/>
    <w:rsid w:val="670255EE"/>
    <w:rsid w:val="673E140E"/>
    <w:rsid w:val="673E7013"/>
    <w:rsid w:val="675B4580"/>
    <w:rsid w:val="67A871FB"/>
    <w:rsid w:val="68614EA8"/>
    <w:rsid w:val="68664093"/>
    <w:rsid w:val="688903AA"/>
    <w:rsid w:val="688C2208"/>
    <w:rsid w:val="688D0605"/>
    <w:rsid w:val="689F35D5"/>
    <w:rsid w:val="690A1558"/>
    <w:rsid w:val="69594684"/>
    <w:rsid w:val="69681CA9"/>
    <w:rsid w:val="69C07CFB"/>
    <w:rsid w:val="69EB4A9D"/>
    <w:rsid w:val="6A3172FC"/>
    <w:rsid w:val="6A42210F"/>
    <w:rsid w:val="6A780ED8"/>
    <w:rsid w:val="6A8410CB"/>
    <w:rsid w:val="6A896F5B"/>
    <w:rsid w:val="6AC12E31"/>
    <w:rsid w:val="6ACA18F0"/>
    <w:rsid w:val="6AE70C90"/>
    <w:rsid w:val="6AF80A3A"/>
    <w:rsid w:val="6B992273"/>
    <w:rsid w:val="6C03334E"/>
    <w:rsid w:val="6C4C308D"/>
    <w:rsid w:val="6C7C5E90"/>
    <w:rsid w:val="6C91237B"/>
    <w:rsid w:val="6C9448F6"/>
    <w:rsid w:val="6CAB64CB"/>
    <w:rsid w:val="6CBF32CC"/>
    <w:rsid w:val="6CD30D9B"/>
    <w:rsid w:val="6D32306C"/>
    <w:rsid w:val="6D6C2BD8"/>
    <w:rsid w:val="6D7B5F4F"/>
    <w:rsid w:val="6D905543"/>
    <w:rsid w:val="6DA61776"/>
    <w:rsid w:val="6E064887"/>
    <w:rsid w:val="6E202D9E"/>
    <w:rsid w:val="6E31464E"/>
    <w:rsid w:val="6E53431D"/>
    <w:rsid w:val="6E8D3F26"/>
    <w:rsid w:val="6EA332C0"/>
    <w:rsid w:val="6F0B4673"/>
    <w:rsid w:val="6F1C4CFF"/>
    <w:rsid w:val="6FAE01A0"/>
    <w:rsid w:val="6FB26BA6"/>
    <w:rsid w:val="6FB31ADC"/>
    <w:rsid w:val="6FD33F22"/>
    <w:rsid w:val="701D5772"/>
    <w:rsid w:val="70B42447"/>
    <w:rsid w:val="70BF5C51"/>
    <w:rsid w:val="70C572B2"/>
    <w:rsid w:val="70D474B2"/>
    <w:rsid w:val="70FA5DA3"/>
    <w:rsid w:val="71035777"/>
    <w:rsid w:val="713E509B"/>
    <w:rsid w:val="715A2061"/>
    <w:rsid w:val="718B439B"/>
    <w:rsid w:val="718E6EEF"/>
    <w:rsid w:val="719F36F0"/>
    <w:rsid w:val="71C97FF2"/>
    <w:rsid w:val="71D25F40"/>
    <w:rsid w:val="71DE1C21"/>
    <w:rsid w:val="71F60F4F"/>
    <w:rsid w:val="71F64503"/>
    <w:rsid w:val="72C74C94"/>
    <w:rsid w:val="73247181"/>
    <w:rsid w:val="73283CC9"/>
    <w:rsid w:val="73410F0D"/>
    <w:rsid w:val="738B0393"/>
    <w:rsid w:val="73952C48"/>
    <w:rsid w:val="73C9090C"/>
    <w:rsid w:val="740F2A8D"/>
    <w:rsid w:val="74315B69"/>
    <w:rsid w:val="74EB6DD4"/>
    <w:rsid w:val="75364D63"/>
    <w:rsid w:val="755D3F91"/>
    <w:rsid w:val="756007EC"/>
    <w:rsid w:val="75741B51"/>
    <w:rsid w:val="75807169"/>
    <w:rsid w:val="75C35714"/>
    <w:rsid w:val="76045CF5"/>
    <w:rsid w:val="762D34D5"/>
    <w:rsid w:val="7696266A"/>
    <w:rsid w:val="76A37655"/>
    <w:rsid w:val="76AC1873"/>
    <w:rsid w:val="76B65B66"/>
    <w:rsid w:val="76F20AE6"/>
    <w:rsid w:val="770D3F36"/>
    <w:rsid w:val="775B331E"/>
    <w:rsid w:val="778630CE"/>
    <w:rsid w:val="77CC63A4"/>
    <w:rsid w:val="77F726A2"/>
    <w:rsid w:val="780F560D"/>
    <w:rsid w:val="78413547"/>
    <w:rsid w:val="78517518"/>
    <w:rsid w:val="78612805"/>
    <w:rsid w:val="78652AAA"/>
    <w:rsid w:val="78B86F9D"/>
    <w:rsid w:val="78EC2220"/>
    <w:rsid w:val="79075B65"/>
    <w:rsid w:val="795821D7"/>
    <w:rsid w:val="79937342"/>
    <w:rsid w:val="79F46444"/>
    <w:rsid w:val="7A1807E7"/>
    <w:rsid w:val="7A35174B"/>
    <w:rsid w:val="7A4F5099"/>
    <w:rsid w:val="7A511795"/>
    <w:rsid w:val="7A9020BD"/>
    <w:rsid w:val="7AC57340"/>
    <w:rsid w:val="7B354A7B"/>
    <w:rsid w:val="7B426BB7"/>
    <w:rsid w:val="7B5D6FEC"/>
    <w:rsid w:val="7B7655DF"/>
    <w:rsid w:val="7BD20313"/>
    <w:rsid w:val="7C6535E1"/>
    <w:rsid w:val="7C9B0B7B"/>
    <w:rsid w:val="7CA14878"/>
    <w:rsid w:val="7CB427CF"/>
    <w:rsid w:val="7D084992"/>
    <w:rsid w:val="7D0C020E"/>
    <w:rsid w:val="7D546788"/>
    <w:rsid w:val="7D8A0433"/>
    <w:rsid w:val="7DC66302"/>
    <w:rsid w:val="7E5A7FA5"/>
    <w:rsid w:val="7E751FC7"/>
    <w:rsid w:val="7E84053F"/>
    <w:rsid w:val="7EA8782B"/>
    <w:rsid w:val="7F20327D"/>
    <w:rsid w:val="7F247783"/>
    <w:rsid w:val="7F247788"/>
    <w:rsid w:val="7F356783"/>
    <w:rsid w:val="7F3A266F"/>
    <w:rsid w:val="7F6F1B82"/>
    <w:rsid w:val="7FC15499"/>
    <w:rsid w:val="7FCA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autoRedefine/>
    <w:semiHidden/>
    <w:qFormat/>
    <w:uiPriority w:val="0"/>
  </w:style>
  <w:style w:type="table" w:default="1" w:styleId="11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autoRedefine/>
    <w:qFormat/>
    <w:uiPriority w:val="0"/>
    <w:pPr>
      <w:jc w:val="left"/>
    </w:pPr>
  </w:style>
  <w:style w:type="paragraph" w:styleId="6">
    <w:name w:val="Body Text"/>
    <w:basedOn w:val="1"/>
    <w:autoRedefine/>
    <w:qFormat/>
    <w:uiPriority w:val="1"/>
    <w:pPr>
      <w:autoSpaceDE w:val="0"/>
      <w:autoSpaceDN w:val="0"/>
      <w:jc w:val="left"/>
    </w:pPr>
    <w:rPr>
      <w:rFonts w:ascii="Times New Roman" w:hAnsi="Times New Roman" w:eastAsia="Times New Roman" w:cs="Times New Roman"/>
      <w:kern w:val="0"/>
      <w:sz w:val="23"/>
      <w:szCs w:val="23"/>
      <w:lang w:eastAsia="en-US" w:bidi="en-US"/>
    </w:rPr>
  </w:style>
  <w:style w:type="paragraph" w:styleId="7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autoRedefine/>
    <w:qFormat/>
    <w:uiPriority w:val="0"/>
    <w:rPr>
      <w:b/>
    </w:rPr>
  </w:style>
  <w:style w:type="character" w:styleId="14">
    <w:name w:val="Emphasis"/>
    <w:autoRedefine/>
    <w:qFormat/>
    <w:uiPriority w:val="20"/>
    <w:rPr>
      <w:rFonts w:ascii="Calibri" w:hAnsi="Calibri" w:eastAsia="宋体" w:cs="Times New Roman"/>
      <w:i/>
      <w:iCs/>
    </w:rPr>
  </w:style>
  <w:style w:type="character" w:styleId="15">
    <w:name w:val="Hyperlink"/>
    <w:basedOn w:val="12"/>
    <w:autoRedefine/>
    <w:qFormat/>
    <w:uiPriority w:val="0"/>
    <w:rPr>
      <w:color w:val="0000FF"/>
      <w:u w:val="single"/>
    </w:rPr>
  </w:style>
  <w:style w:type="paragraph" w:customStyle="1" w:styleId="16">
    <w:name w:val="Body text|1"/>
    <w:basedOn w:val="1"/>
    <w:autoRedefine/>
    <w:qFormat/>
    <w:uiPriority w:val="0"/>
    <w:pPr>
      <w:widowControl w:val="0"/>
      <w:shd w:val="clear" w:color="auto" w:fill="auto"/>
      <w:ind w:firstLine="300"/>
    </w:pPr>
    <w:rPr>
      <w:sz w:val="28"/>
      <w:szCs w:val="28"/>
      <w:u w:val="none"/>
      <w:shd w:val="clear" w:color="auto" w:fill="auto"/>
    </w:rPr>
  </w:style>
  <w:style w:type="paragraph" w:styleId="17">
    <w:name w:val="List Paragraph"/>
    <w:basedOn w:val="1"/>
    <w:autoRedefine/>
    <w:qFormat/>
    <w:uiPriority w:val="99"/>
    <w:pPr>
      <w:ind w:firstLine="420" w:firstLineChars="200"/>
    </w:pPr>
  </w:style>
  <w:style w:type="paragraph" w:customStyle="1" w:styleId="18">
    <w:name w:val="Body text|2"/>
    <w:basedOn w:val="1"/>
    <w:autoRedefine/>
    <w:qFormat/>
    <w:uiPriority w:val="0"/>
    <w:pPr>
      <w:widowControl w:val="0"/>
      <w:shd w:val="clear" w:color="auto" w:fill="auto"/>
    </w:pPr>
    <w:rPr>
      <w:sz w:val="112"/>
      <w:szCs w:val="112"/>
      <w:u w:val="none"/>
      <w:shd w:val="clear" w:color="auto" w:fill="auto"/>
    </w:rPr>
  </w:style>
  <w:style w:type="character" w:customStyle="1" w:styleId="19">
    <w:name w:val="bjh-p"/>
    <w:autoRedefine/>
    <w:qFormat/>
    <w:uiPriority w:val="0"/>
  </w:style>
  <w:style w:type="character" w:customStyle="1" w:styleId="20">
    <w:name w:val="NormalCharacter"/>
    <w:autoRedefine/>
    <w:semiHidden/>
    <w:qFormat/>
    <w:uiPriority w:val="0"/>
  </w:style>
  <w:style w:type="paragraph" w:customStyle="1" w:styleId="21">
    <w:name w:val="_Style 2"/>
    <w:autoRedefine/>
    <w:unhideWhenUsed/>
    <w:qFormat/>
    <w:uiPriority w:val="99"/>
    <w:pPr>
      <w:widowControl w:val="0"/>
      <w:ind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customStyle="1" w:styleId="22">
    <w:name w:val="msolistparagraph"/>
    <w:basedOn w:val="1"/>
    <w:autoRedefine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4"/>
      <w:lang w:val="en-US" w:eastAsia="zh-CN" w:bidi="ar"/>
    </w:rPr>
  </w:style>
  <w:style w:type="paragraph" w:customStyle="1" w:styleId="23">
    <w:name w:val="p2"/>
    <w:basedOn w:val="1"/>
    <w:qFormat/>
    <w:uiPriority w:val="0"/>
    <w:pPr>
      <w:spacing w:before="0" w:beforeAutospacing="0" w:after="0" w:afterAutospacing="0"/>
      <w:ind w:left="0" w:right="0"/>
      <w:jc w:val="both"/>
    </w:pPr>
    <w:rPr>
      <w:rFonts w:hint="eastAsia" w:ascii="simsong" w:hAnsi="simsong" w:eastAsia="simsong" w:cs="simsong"/>
      <w:color w:val="29292E"/>
      <w:kern w:val="0"/>
      <w:sz w:val="21"/>
      <w:szCs w:val="21"/>
      <w:lang w:val="en-US" w:eastAsia="zh-CN" w:bidi="ar"/>
    </w:rPr>
  </w:style>
  <w:style w:type="character" w:customStyle="1" w:styleId="24">
    <w:name w:val="s1"/>
    <w:qFormat/>
    <w:uiPriority w:val="0"/>
    <w:rPr>
      <w:rFonts w:ascii="Helvetica" w:hAnsi="Helvetica" w:eastAsia="Helvetica" w:cs="Helvetica"/>
      <w:sz w:val="21"/>
      <w:szCs w:val="21"/>
    </w:rPr>
  </w:style>
  <w:style w:type="character" w:customStyle="1" w:styleId="25">
    <w:name w:val="s2"/>
    <w:qFormat/>
    <w:uiPriority w:val="0"/>
    <w:rPr>
      <w:color w:val="000000"/>
    </w:rPr>
  </w:style>
  <w:style w:type="paragraph" w:customStyle="1" w:styleId="26">
    <w:name w:val="p4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B00004"/>
      <w:kern w:val="0"/>
      <w:sz w:val="21"/>
      <w:szCs w:val="21"/>
      <w:lang w:val="en-US" w:eastAsia="zh-CN" w:bidi="ar"/>
    </w:rPr>
  </w:style>
  <w:style w:type="character" w:customStyle="1" w:styleId="27">
    <w:name w:val="s4"/>
    <w:qFormat/>
    <w:uiPriority w:val="0"/>
    <w:rPr>
      <w:rFonts w:ascii="simsong" w:hAnsi="simsong" w:eastAsia="simsong" w:cs="simsong"/>
      <w:color w:val="000000"/>
      <w:sz w:val="21"/>
      <w:szCs w:val="21"/>
    </w:rPr>
  </w:style>
  <w:style w:type="character" w:customStyle="1" w:styleId="28">
    <w:name w:val="s3"/>
    <w:qFormat/>
    <w:uiPriority w:val="0"/>
    <w:rPr>
      <w:rFonts w:hint="eastAsia" w:ascii="simsong" w:hAnsi="simsong" w:eastAsia="simsong" w:cs="simsong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2060</Words>
  <Characters>7357</Characters>
  <Lines>1</Lines>
  <Paragraphs>1</Paragraphs>
  <TotalTime>0</TotalTime>
  <ScaleCrop>false</ScaleCrop>
  <LinksUpToDate>false</LinksUpToDate>
  <CharactersWithSpaces>8492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2021-05-25T03:28:00Z</dcterms:created>
  <dc:creator>ujnha</dc:creator>
  <cp:lastModifiedBy>柠檬婕</cp:lastModifiedBy>
  <dcterms:modified xsi:type="dcterms:W3CDTF">2025-03-24T11:17:42Z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7E86D6E807F3477480193F38F80F34AB_13</vt:lpwstr>
  </property>
  <property fmtid="{D5CDD505-2E9C-101B-9397-08002B2CF9AE}" pid="4" name="commondata">
    <vt:lpwstr>eyJoZGlkIjoiYTNhZjA5OTUxZTJjY2JmOTM1ZjYwNGY1MjRlZTQ5MWYifQ==</vt:lpwstr>
  </property>
  <property fmtid="{D5CDD505-2E9C-101B-9397-08002B2CF9AE}" pid="5" name="KSOTemplateDocerSaveRecord">
    <vt:lpwstr>eyJoZGlkIjoiYTI0YjNmNmYyMmQ0ZmJmNDg4NTYyODFjYTI1MjYzODkiLCJ1c2VySWQiOiIyMzMxMjc5NzQifQ==</vt:lpwstr>
  </property>
</Properties>
</file>