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BEB" w:rsidRDefault="00470DA1" w:rsidP="00B45AB6">
      <w:pPr>
        <w:pStyle w:val="Title"/>
        <w:rPr>
          <w:lang w:val="en"/>
        </w:rPr>
      </w:pPr>
      <w:r>
        <w:rPr>
          <w:lang w:val="en"/>
        </w:rPr>
        <w:t xml:space="preserve">Test Instructions </w:t>
      </w:r>
    </w:p>
    <w:p w:rsidR="00483BEB" w:rsidRDefault="00483BEB" w:rsidP="00483BEB">
      <w:pPr>
        <w:pStyle w:val="Heading1"/>
        <w:rPr>
          <w:lang w:val="en"/>
        </w:rPr>
      </w:pPr>
      <w:r>
        <w:rPr>
          <w:lang w:val="en"/>
        </w:rPr>
        <w:t>Render Data Generation</w:t>
      </w:r>
    </w:p>
    <w:p w:rsidR="00483BEB" w:rsidRDefault="00483BEB" w:rsidP="00483BEB">
      <w:pPr>
        <w:rPr>
          <w:lang w:val="en"/>
        </w:rPr>
      </w:pPr>
      <w:r>
        <w:rPr>
          <w:lang w:val="en"/>
        </w:rPr>
        <w:t xml:space="preserve">Launch maya with </w:t>
      </w:r>
      <w:r w:rsidRPr="00483BEB">
        <w:rPr>
          <w:b/>
          <w:lang w:val="en"/>
        </w:rPr>
        <w:t>Seq040_Shot150_Lgt_v001.mb</w:t>
      </w:r>
      <w:r>
        <w:rPr>
          <w:lang w:val="en"/>
        </w:rPr>
        <w:t xml:space="preserve">. Make sure </w:t>
      </w:r>
      <w:r w:rsidRPr="00483BEB">
        <w:rPr>
          <w:b/>
          <w:lang w:val="en"/>
        </w:rPr>
        <w:t>post_render_process_logs.py</w:t>
      </w:r>
      <w:r>
        <w:rPr>
          <w:lang w:val="en"/>
        </w:rPr>
        <w:t xml:space="preserve"> is in the maya scripts folder. </w:t>
      </w:r>
      <w:r w:rsidRPr="00483BEB">
        <w:rPr>
          <w:b/>
          <w:lang w:val="en"/>
        </w:rPr>
        <w:t>Typically this is C:\Users\{user name}\Documents\maya\scripts</w:t>
      </w:r>
    </w:p>
    <w:p w:rsidR="00483BEB" w:rsidRDefault="00483BEB" w:rsidP="00483BEB">
      <w:pPr>
        <w:pStyle w:val="Heading1"/>
        <w:rPr>
          <w:lang w:val="en"/>
        </w:rPr>
      </w:pPr>
      <w:r>
        <w:rPr>
          <w:lang w:val="en"/>
        </w:rPr>
        <w:t>Load Testing</w:t>
      </w:r>
    </w:p>
    <w:p w:rsidR="00483BEB" w:rsidRDefault="00483BEB" w:rsidP="00483BEB">
      <w:r>
        <w:rPr>
          <w:lang w:val="en"/>
        </w:rPr>
        <w:t xml:space="preserve">Run </w:t>
      </w:r>
      <w:r w:rsidRPr="00483BEB">
        <w:rPr>
          <w:b/>
          <w:lang w:val="en"/>
        </w:rPr>
        <w:t>C:\Users\Patrick\PycharmProjects\PyAniLib\pyani\render\log\data_generator.py</w:t>
      </w:r>
      <w:r>
        <w:rPr>
          <w:lang w:val="en"/>
        </w:rPr>
        <w:t xml:space="preserve"> with the desired settings – set in the python script at the top under </w:t>
      </w:r>
      <w:r w:rsidRPr="00483BEB">
        <w:t>CONFIGURATION VARIABLES</w:t>
      </w:r>
    </w:p>
    <w:p w:rsidR="00483BEB" w:rsidRDefault="00483BEB" w:rsidP="00483BEB">
      <w:r>
        <w:t xml:space="preserve">It will create a </w:t>
      </w:r>
      <w:r w:rsidRPr="00483BEB">
        <w:rPr>
          <w:b/>
        </w:rPr>
        <w:t>sequence.json</w:t>
      </w:r>
      <w:r>
        <w:t xml:space="preserve"> in the </w:t>
      </w:r>
      <w:r w:rsidRPr="000E2AC1">
        <w:rPr>
          <w:b/>
        </w:rPr>
        <w:t>C:/Pyanitools/app_data/shared</w:t>
      </w:r>
      <w:r>
        <w:t xml:space="preserve"> directory and sequences will be created with stat data from the stat_data.json file located here:</w:t>
      </w:r>
    </w:p>
    <w:p w:rsidR="00483BEB" w:rsidRPr="00483BEB" w:rsidRDefault="00483BEB" w:rsidP="00483BEB">
      <w:pPr>
        <w:rPr>
          <w:b/>
        </w:rPr>
      </w:pPr>
      <w:r w:rsidRPr="00483BEB">
        <w:rPr>
          <w:b/>
        </w:rPr>
        <w:t>C:\Users\Patrick\PycharmProjects\PyAniTools\PyRenderDataViewer\venv\test_data</w:t>
      </w:r>
    </w:p>
    <w:p w:rsidR="00470DA1" w:rsidRDefault="00483BEB" w:rsidP="00483BEB">
      <w:pPr>
        <w:pStyle w:val="Heading1"/>
        <w:rPr>
          <w:lang w:val="en"/>
        </w:rPr>
      </w:pPr>
      <w:r>
        <w:rPr>
          <w:lang w:val="en"/>
        </w:rPr>
        <w:t>V</w:t>
      </w:r>
      <w:r w:rsidR="00470DA1">
        <w:rPr>
          <w:lang w:val="en"/>
        </w:rPr>
        <w:t xml:space="preserve">erify </w:t>
      </w:r>
      <w:r>
        <w:rPr>
          <w:lang w:val="en"/>
        </w:rPr>
        <w:t>R</w:t>
      </w:r>
      <w:r w:rsidR="00470DA1">
        <w:rPr>
          <w:lang w:val="en"/>
        </w:rPr>
        <w:t xml:space="preserve">ender </w:t>
      </w:r>
      <w:r>
        <w:rPr>
          <w:lang w:val="en"/>
        </w:rPr>
        <w:t>Data P</w:t>
      </w:r>
      <w:r w:rsidR="00470DA1">
        <w:rPr>
          <w:lang w:val="en"/>
        </w:rPr>
        <w:t>rocessing</w:t>
      </w:r>
      <w:r>
        <w:rPr>
          <w:lang w:val="en"/>
        </w:rPr>
        <w:t xml:space="preserve"> / Computations</w:t>
      </w:r>
    </w:p>
    <w:p w:rsidR="00470DA1" w:rsidRDefault="00470DA1" w:rsidP="00470D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 xml:space="preserve">Test data should be place in: </w:t>
      </w:r>
      <w:r>
        <w:rPr>
          <w:rFonts w:ascii="Calibri" w:hAnsi="Calibri" w:cs="Calibri"/>
          <w:b/>
          <w:bCs/>
          <w:lang w:val="en"/>
        </w:rPr>
        <w:t>Z:\LongGong\sequences\</w:t>
      </w:r>
      <w:r w:rsidR="00335C18">
        <w:rPr>
          <w:rFonts w:ascii="Calibri" w:hAnsi="Calibri" w:cs="Calibri"/>
          <w:b/>
          <w:bCs/>
          <w:lang w:val="en"/>
        </w:rPr>
        <w:t>Seq</w:t>
      </w:r>
      <w:r>
        <w:rPr>
          <w:rFonts w:ascii="Calibri" w:hAnsi="Calibri" w:cs="Calibri"/>
          <w:b/>
          <w:bCs/>
          <w:lang w:val="en"/>
        </w:rPr>
        <w:t>4</w:t>
      </w:r>
      <w:r w:rsidR="00335C18">
        <w:rPr>
          <w:rFonts w:ascii="Calibri" w:hAnsi="Calibri" w:cs="Calibri"/>
          <w:b/>
          <w:bCs/>
          <w:lang w:val="en"/>
        </w:rPr>
        <w:t>00</w:t>
      </w: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0\lighting\render_data</w:t>
      </w:r>
    </w:p>
    <w:p w:rsidR="00483BEB" w:rsidRDefault="00483BEB" w:rsidP="00470DA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 w:rsidRPr="00483BEB">
        <w:rPr>
          <w:rFonts w:ascii="Calibri" w:hAnsi="Calibri" w:cs="Calibri"/>
          <w:bCs/>
          <w:lang w:val="en"/>
        </w:rPr>
        <w:t>Copy</w:t>
      </w:r>
      <w:r>
        <w:rPr>
          <w:rFonts w:ascii="Calibri" w:hAnsi="Calibri" w:cs="Calibri"/>
          <w:b/>
          <w:bCs/>
          <w:lang w:val="en"/>
        </w:rPr>
        <w:t xml:space="preserve"> </w:t>
      </w:r>
      <w:r w:rsidRPr="00483BEB">
        <w:rPr>
          <w:rFonts w:ascii="Calibri" w:hAnsi="Calibri" w:cs="Calibri"/>
          <w:bCs/>
          <w:lang w:val="en"/>
        </w:rPr>
        <w:t>Shot150, Shot160, and Shot170</w:t>
      </w:r>
      <w:r>
        <w:rPr>
          <w:rFonts w:ascii="Calibri" w:hAnsi="Calibri" w:cs="Calibri"/>
          <w:b/>
          <w:bCs/>
          <w:lang w:val="en"/>
        </w:rPr>
        <w:t xml:space="preserve"> </w:t>
      </w:r>
      <w:r w:rsidRPr="00483BEB">
        <w:rPr>
          <w:rFonts w:ascii="Calibri" w:hAnsi="Calibri" w:cs="Calibri"/>
          <w:bCs/>
          <w:lang w:val="en"/>
        </w:rPr>
        <w:t>from</w:t>
      </w:r>
      <w:r>
        <w:rPr>
          <w:rFonts w:ascii="Calibri" w:hAnsi="Calibri" w:cs="Calibri"/>
          <w:b/>
          <w:bCs/>
          <w:lang w:val="en"/>
        </w:rPr>
        <w:t xml:space="preserve"> </w:t>
      </w:r>
      <w:r w:rsidRPr="00483BEB">
        <w:rPr>
          <w:rFonts w:ascii="Calibri" w:hAnsi="Calibri" w:cs="Calibri"/>
          <w:b/>
          <w:bCs/>
          <w:lang w:val="en"/>
        </w:rPr>
        <w:t>C:\Users\Patrick\PycharmProjects\PyAniTools\PyRenderDataViewer\venv\test_data</w:t>
      </w:r>
      <w:r>
        <w:rPr>
          <w:rFonts w:ascii="Calibri" w:hAnsi="Calibri" w:cs="Calibri"/>
          <w:b/>
          <w:bCs/>
          <w:lang w:val="en"/>
        </w:rPr>
        <w:t xml:space="preserve"> </w:t>
      </w:r>
      <w:r w:rsidRPr="00483BEB">
        <w:rPr>
          <w:rFonts w:ascii="Calibri" w:hAnsi="Calibri" w:cs="Calibri"/>
          <w:bCs/>
          <w:lang w:val="en"/>
        </w:rPr>
        <w:t>to</w:t>
      </w:r>
      <w:r>
        <w:rPr>
          <w:rFonts w:ascii="Calibri" w:hAnsi="Calibri" w:cs="Calibri"/>
          <w:b/>
          <w:bCs/>
          <w:lang w:val="en"/>
        </w:rPr>
        <w:t xml:space="preserve"> CGT under \LongGong\sequences\</w:t>
      </w:r>
      <w:r w:rsidR="000E2AC1">
        <w:rPr>
          <w:rFonts w:ascii="Calibri" w:hAnsi="Calibri" w:cs="Calibri"/>
          <w:b/>
          <w:bCs/>
          <w:lang w:val="en"/>
        </w:rPr>
        <w:t>lighting\render_data\</w:t>
      </w:r>
    </w:p>
    <w:p w:rsidR="000E2AC1" w:rsidRPr="000E2AC1" w:rsidRDefault="000E2AC1" w:rsidP="000E2AC1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Cs/>
          <w:lang w:val="en"/>
        </w:rPr>
      </w:pPr>
      <w:r w:rsidRPr="000E2AC1">
        <w:rPr>
          <w:rFonts w:ascii="Calibri" w:hAnsi="Calibri" w:cs="Calibri"/>
          <w:bCs/>
          <w:lang w:val="en"/>
        </w:rPr>
        <w:t xml:space="preserve">Copy the </w:t>
      </w:r>
      <w:r w:rsidRPr="000E2AC1">
        <w:rPr>
          <w:rFonts w:ascii="Calibri" w:hAnsi="Calibri" w:cs="Calibri"/>
          <w:b/>
          <w:bCs/>
          <w:lang w:val="en"/>
        </w:rPr>
        <w:t>sequence.json</w:t>
      </w:r>
      <w:r w:rsidRPr="000E2AC1">
        <w:rPr>
          <w:rFonts w:ascii="Calibri" w:hAnsi="Calibri" w:cs="Calibri"/>
          <w:bCs/>
          <w:lang w:val="en"/>
        </w:rPr>
        <w:t xml:space="preserve"> in </w:t>
      </w:r>
      <w:r w:rsidRPr="00483BEB">
        <w:rPr>
          <w:rFonts w:ascii="Calibri" w:hAnsi="Calibri" w:cs="Calibri"/>
          <w:b/>
          <w:bCs/>
          <w:lang w:val="en"/>
        </w:rPr>
        <w:t>C:\Users\Patrick\PycharmProjects\PyAniTools\PyRenderDataViewer\venv\test_data</w:t>
      </w:r>
      <w:r>
        <w:rPr>
          <w:rFonts w:ascii="Calibri" w:hAnsi="Calibri" w:cs="Calibri"/>
          <w:b/>
          <w:bCs/>
          <w:lang w:val="en"/>
        </w:rPr>
        <w:t xml:space="preserve"> </w:t>
      </w:r>
      <w:r w:rsidRPr="00483BEB">
        <w:rPr>
          <w:rFonts w:ascii="Calibri" w:hAnsi="Calibri" w:cs="Calibri"/>
          <w:bCs/>
          <w:lang w:val="en"/>
        </w:rPr>
        <w:t>to</w:t>
      </w:r>
      <w:r w:rsidRPr="000E2AC1">
        <w:t xml:space="preserve"> </w:t>
      </w:r>
      <w:r>
        <w:t xml:space="preserve"> C:/Pyanitools/app_data/shared</w:t>
      </w:r>
    </w:p>
    <w:p w:rsidR="00470DA1" w:rsidRDefault="00470DA1" w:rsidP="00483BEB">
      <w:pPr>
        <w:pStyle w:val="Heading2"/>
        <w:rPr>
          <w:lang w:val="en"/>
        </w:rPr>
      </w:pPr>
      <w:r>
        <w:rPr>
          <w:lang w:val="en"/>
        </w:rPr>
        <w:t>CPU Utilization</w:t>
      </w:r>
    </w:p>
    <w:p w:rsidR="00B45AB6" w:rsidRPr="007A40EA" w:rsidRDefault="00B45AB6" w:rsidP="00B45AB6">
      <w:pPr>
        <w:rPr>
          <w:b/>
          <w:lang w:val="en"/>
        </w:rPr>
      </w:pPr>
      <w:r>
        <w:rPr>
          <w:lang w:val="en"/>
        </w:rPr>
        <w:t>Render Data is shown below</w:t>
      </w:r>
      <w:r w:rsidR="004361CD">
        <w:rPr>
          <w:lang w:val="en"/>
        </w:rPr>
        <w:t xml:space="preserve"> as a percentage</w:t>
      </w:r>
      <w:r>
        <w:rPr>
          <w:lang w:val="en"/>
        </w:rPr>
        <w:t>:</w:t>
      </w:r>
    </w:p>
    <w:tbl>
      <w:tblPr>
        <w:tblStyle w:val="GridTable4-Accent1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1168"/>
        <w:gridCol w:w="1169"/>
        <w:gridCol w:w="1169"/>
        <w:gridCol w:w="1169"/>
        <w:gridCol w:w="1169"/>
        <w:gridCol w:w="1169"/>
      </w:tblGrid>
      <w:tr w:rsidR="00B45AB6" w:rsidRPr="008C2DCF" w:rsidTr="007A40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B45AB6" w:rsidRPr="008C2DCF" w:rsidRDefault="00B45AB6" w:rsidP="00B45AB6">
            <w:pPr>
              <w:rPr>
                <w:sz w:val="24"/>
                <w:szCs w:val="24"/>
                <w:lang w:val="en"/>
              </w:rPr>
            </w:pPr>
            <w:r w:rsidRPr="008C2DCF">
              <w:rPr>
                <w:sz w:val="24"/>
                <w:szCs w:val="24"/>
                <w:lang w:val="en"/>
              </w:rPr>
              <w:t>Render Layer</w:t>
            </w:r>
          </w:p>
        </w:tc>
        <w:tc>
          <w:tcPr>
            <w:tcW w:w="2337" w:type="dxa"/>
            <w:gridSpan w:val="2"/>
          </w:tcPr>
          <w:p w:rsidR="00B45AB6" w:rsidRPr="008C2DCF" w:rsidRDefault="00B45AB6" w:rsidP="00B4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4"/>
                <w:szCs w:val="24"/>
                <w:lang w:val="en"/>
              </w:rPr>
              <w:t>Shot150</w:t>
            </w:r>
          </w:p>
        </w:tc>
        <w:tc>
          <w:tcPr>
            <w:tcW w:w="2338" w:type="dxa"/>
            <w:gridSpan w:val="2"/>
          </w:tcPr>
          <w:p w:rsidR="00B45AB6" w:rsidRPr="008C2DCF" w:rsidRDefault="00B45AB6" w:rsidP="00B4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4"/>
                <w:szCs w:val="24"/>
                <w:lang w:val="en"/>
              </w:rPr>
              <w:t>Shot160</w:t>
            </w:r>
          </w:p>
        </w:tc>
        <w:tc>
          <w:tcPr>
            <w:tcW w:w="2338" w:type="dxa"/>
            <w:gridSpan w:val="2"/>
          </w:tcPr>
          <w:p w:rsidR="00B45AB6" w:rsidRPr="008C2DCF" w:rsidRDefault="00B45AB6" w:rsidP="00B45A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4"/>
                <w:szCs w:val="24"/>
                <w:lang w:val="en"/>
              </w:rPr>
              <w:t>Shot170</w:t>
            </w:r>
          </w:p>
        </w:tc>
      </w:tr>
      <w:tr w:rsidR="00B45AB6" w:rsidRPr="008C2DCF" w:rsidTr="007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:rsidR="00B45AB6" w:rsidRPr="008C2DCF" w:rsidRDefault="00B45AB6" w:rsidP="00B45AB6">
            <w:pPr>
              <w:rPr>
                <w:b w:val="0"/>
                <w:sz w:val="24"/>
                <w:szCs w:val="24"/>
                <w:lang w:val="en"/>
              </w:rPr>
            </w:pPr>
            <w:r w:rsidRPr="008C2DCF">
              <w:rPr>
                <w:b w:val="0"/>
                <w:sz w:val="24"/>
                <w:szCs w:val="24"/>
                <w:lang w:val="en"/>
              </w:rPr>
              <w:t>Char_Qian</w:t>
            </w:r>
          </w:p>
        </w:tc>
        <w:tc>
          <w:tcPr>
            <w:tcW w:w="2337" w:type="dxa"/>
            <w:gridSpan w:val="2"/>
          </w:tcPr>
          <w:p w:rsidR="00B45AB6" w:rsidRPr="008C2DCF" w:rsidRDefault="00B45AB6" w:rsidP="00B4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0"/>
                <w:szCs w:val="20"/>
                <w:lang w:val="en"/>
              </w:rPr>
              <w:t>Total</w:t>
            </w:r>
            <w:r w:rsidRPr="008C2DCF">
              <w:rPr>
                <w:sz w:val="24"/>
                <w:szCs w:val="24"/>
                <w:lang w:val="en"/>
              </w:rPr>
              <w:br/>
              <w:t>70.0</w:t>
            </w:r>
          </w:p>
        </w:tc>
        <w:tc>
          <w:tcPr>
            <w:tcW w:w="2338" w:type="dxa"/>
            <w:gridSpan w:val="2"/>
            <w:vMerge w:val="restart"/>
            <w:vAlign w:val="center"/>
          </w:tcPr>
          <w:p w:rsidR="00B45AB6" w:rsidRPr="008C2DCF" w:rsidRDefault="004361CD" w:rsidP="00B4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  <w:gridSpan w:val="2"/>
            <w:vMerge w:val="restart"/>
            <w:vAlign w:val="center"/>
          </w:tcPr>
          <w:p w:rsidR="00B45AB6" w:rsidRPr="008C2DCF" w:rsidRDefault="004361CD" w:rsidP="00B4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4"/>
                <w:szCs w:val="24"/>
              </w:rPr>
              <w:t>---</w:t>
            </w:r>
          </w:p>
        </w:tc>
      </w:tr>
      <w:tr w:rsidR="00B45AB6" w:rsidRPr="008C2DCF" w:rsidTr="007A40EA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  <w:shd w:val="clear" w:color="auto" w:fill="DCEFF4" w:themeFill="accent1" w:themeFillTint="33"/>
          </w:tcPr>
          <w:p w:rsidR="00B45AB6" w:rsidRPr="008C2DCF" w:rsidRDefault="00B45AB6" w:rsidP="00B45AB6">
            <w:pPr>
              <w:rPr>
                <w:b w:val="0"/>
                <w:sz w:val="24"/>
                <w:szCs w:val="24"/>
                <w:lang w:val="en"/>
              </w:rPr>
            </w:pPr>
          </w:p>
        </w:tc>
        <w:tc>
          <w:tcPr>
            <w:tcW w:w="1168" w:type="dxa"/>
            <w:shd w:val="clear" w:color="auto" w:fill="DCEFF4" w:themeFill="accent1" w:themeFillTint="33"/>
          </w:tcPr>
          <w:p w:rsidR="00B45AB6" w:rsidRPr="008C2DCF" w:rsidRDefault="008C2DCF" w:rsidP="00B45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0"/>
                <w:szCs w:val="20"/>
                <w:lang w:val="en"/>
              </w:rPr>
              <w:t>Frame</w:t>
            </w:r>
            <w:r w:rsidRPr="008C2DCF">
              <w:rPr>
                <w:sz w:val="24"/>
                <w:szCs w:val="24"/>
                <w:lang w:val="en"/>
              </w:rPr>
              <w:t xml:space="preserve"> </w:t>
            </w:r>
            <w:r w:rsidR="00B45AB6" w:rsidRPr="008C2DCF">
              <w:rPr>
                <w:sz w:val="20"/>
                <w:szCs w:val="24"/>
                <w:lang w:val="en"/>
              </w:rPr>
              <w:t>1001</w:t>
            </w:r>
            <w:r w:rsidR="00B45AB6" w:rsidRPr="008C2DCF">
              <w:rPr>
                <w:sz w:val="24"/>
                <w:szCs w:val="24"/>
                <w:lang w:val="en"/>
              </w:rPr>
              <w:br/>
              <w:t>60.0</w:t>
            </w:r>
          </w:p>
        </w:tc>
        <w:tc>
          <w:tcPr>
            <w:tcW w:w="1169" w:type="dxa"/>
            <w:shd w:val="clear" w:color="auto" w:fill="DCEFF4" w:themeFill="accent1" w:themeFillTint="33"/>
          </w:tcPr>
          <w:p w:rsidR="00B45AB6" w:rsidRPr="008C2DCF" w:rsidRDefault="00B45AB6" w:rsidP="00B45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0"/>
                <w:szCs w:val="20"/>
                <w:lang w:val="en"/>
              </w:rPr>
              <w:t>Frame 1002</w:t>
            </w:r>
            <w:r w:rsidRPr="008C2DCF">
              <w:rPr>
                <w:sz w:val="24"/>
                <w:szCs w:val="24"/>
                <w:lang w:val="en"/>
              </w:rPr>
              <w:br/>
              <w:t>80.0</w:t>
            </w:r>
          </w:p>
        </w:tc>
        <w:tc>
          <w:tcPr>
            <w:tcW w:w="2338" w:type="dxa"/>
            <w:gridSpan w:val="2"/>
            <w:vMerge/>
            <w:shd w:val="clear" w:color="auto" w:fill="DCEFF4" w:themeFill="accent1" w:themeFillTint="33"/>
          </w:tcPr>
          <w:p w:rsidR="00B45AB6" w:rsidRPr="008C2DCF" w:rsidRDefault="00B45AB6" w:rsidP="00B4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</w:p>
        </w:tc>
        <w:tc>
          <w:tcPr>
            <w:tcW w:w="2338" w:type="dxa"/>
            <w:gridSpan w:val="2"/>
            <w:vMerge/>
            <w:shd w:val="clear" w:color="auto" w:fill="DCEFF4" w:themeFill="accent1" w:themeFillTint="33"/>
          </w:tcPr>
          <w:p w:rsidR="00B45AB6" w:rsidRPr="008C2DCF" w:rsidRDefault="00B45AB6" w:rsidP="00B4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</w:p>
        </w:tc>
      </w:tr>
      <w:tr w:rsidR="00B45AB6" w:rsidRPr="008C2DCF" w:rsidTr="007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  <w:shd w:val="clear" w:color="auto" w:fill="FFFFFF" w:themeFill="background1"/>
          </w:tcPr>
          <w:p w:rsidR="00B45AB6" w:rsidRPr="008C2DCF" w:rsidRDefault="00B45AB6" w:rsidP="00B45AB6">
            <w:pPr>
              <w:rPr>
                <w:b w:val="0"/>
                <w:sz w:val="24"/>
                <w:szCs w:val="24"/>
                <w:lang w:val="en"/>
              </w:rPr>
            </w:pPr>
            <w:r w:rsidRPr="008C2DCF">
              <w:rPr>
                <w:b w:val="0"/>
                <w:sz w:val="24"/>
                <w:szCs w:val="24"/>
                <w:lang w:val="en"/>
              </w:rPr>
              <w:t>env</w:t>
            </w:r>
          </w:p>
        </w:tc>
        <w:tc>
          <w:tcPr>
            <w:tcW w:w="2337" w:type="dxa"/>
            <w:gridSpan w:val="2"/>
            <w:shd w:val="clear" w:color="auto" w:fill="FFFFFF" w:themeFill="background1"/>
          </w:tcPr>
          <w:p w:rsidR="00B45AB6" w:rsidRPr="008C2DCF" w:rsidRDefault="008C2DCF" w:rsidP="00B4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0"/>
                <w:szCs w:val="20"/>
                <w:lang w:val="en"/>
              </w:rPr>
              <w:t>Total</w:t>
            </w:r>
            <w:r w:rsidR="00B45AB6" w:rsidRPr="008C2DCF">
              <w:rPr>
                <w:sz w:val="24"/>
                <w:szCs w:val="24"/>
                <w:lang w:val="en"/>
              </w:rPr>
              <w:br/>
              <w:t>50.0</w:t>
            </w:r>
          </w:p>
        </w:tc>
        <w:tc>
          <w:tcPr>
            <w:tcW w:w="2338" w:type="dxa"/>
            <w:gridSpan w:val="2"/>
            <w:shd w:val="clear" w:color="auto" w:fill="FFFFFF" w:themeFill="background1"/>
          </w:tcPr>
          <w:p w:rsidR="00B45AB6" w:rsidRPr="008C2DCF" w:rsidRDefault="008C2DCF" w:rsidP="007A4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0"/>
                <w:szCs w:val="20"/>
                <w:lang w:val="en"/>
              </w:rPr>
              <w:t>Total</w:t>
            </w:r>
            <w:r w:rsidR="007A40EA" w:rsidRPr="008C2DCF">
              <w:rPr>
                <w:sz w:val="24"/>
                <w:szCs w:val="24"/>
                <w:lang w:val="en"/>
              </w:rPr>
              <w:br/>
              <w:t>90.0</w:t>
            </w:r>
          </w:p>
        </w:tc>
        <w:tc>
          <w:tcPr>
            <w:tcW w:w="2338" w:type="dxa"/>
            <w:gridSpan w:val="2"/>
            <w:vMerge w:val="restart"/>
            <w:shd w:val="clear" w:color="auto" w:fill="FFFFFF" w:themeFill="background1"/>
            <w:vAlign w:val="center"/>
          </w:tcPr>
          <w:p w:rsidR="00B45AB6" w:rsidRPr="008C2DCF" w:rsidRDefault="004361CD" w:rsidP="00B4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4"/>
                <w:szCs w:val="24"/>
              </w:rPr>
              <w:t>---</w:t>
            </w:r>
          </w:p>
        </w:tc>
      </w:tr>
      <w:tr w:rsidR="00B45AB6" w:rsidRPr="008C2DCF" w:rsidTr="007A40EA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  <w:shd w:val="clear" w:color="auto" w:fill="FFFFFF" w:themeFill="background1"/>
          </w:tcPr>
          <w:p w:rsidR="00B45AB6" w:rsidRPr="008C2DCF" w:rsidRDefault="00B45AB6" w:rsidP="00B45AB6">
            <w:pPr>
              <w:rPr>
                <w:b w:val="0"/>
                <w:sz w:val="24"/>
                <w:szCs w:val="24"/>
                <w:lang w:val="en"/>
              </w:rPr>
            </w:pPr>
          </w:p>
        </w:tc>
        <w:tc>
          <w:tcPr>
            <w:tcW w:w="1168" w:type="dxa"/>
            <w:shd w:val="clear" w:color="auto" w:fill="FFFFFF" w:themeFill="background1"/>
          </w:tcPr>
          <w:p w:rsidR="00B45AB6" w:rsidRPr="008C2DCF" w:rsidRDefault="008C2DCF" w:rsidP="00B45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0"/>
                <w:szCs w:val="20"/>
                <w:lang w:val="en"/>
              </w:rPr>
              <w:t>Frame</w:t>
            </w:r>
            <w:r w:rsidRPr="008C2DCF">
              <w:rPr>
                <w:sz w:val="24"/>
                <w:szCs w:val="24"/>
                <w:lang w:val="en"/>
              </w:rPr>
              <w:t xml:space="preserve"> </w:t>
            </w:r>
            <w:r w:rsidRPr="008C2DCF">
              <w:rPr>
                <w:sz w:val="20"/>
                <w:szCs w:val="24"/>
                <w:lang w:val="en"/>
              </w:rPr>
              <w:t>1001</w:t>
            </w:r>
            <w:r w:rsidR="00B45AB6" w:rsidRPr="008C2DCF">
              <w:rPr>
                <w:sz w:val="24"/>
                <w:szCs w:val="24"/>
                <w:lang w:val="en"/>
              </w:rPr>
              <w:br/>
              <w:t>50.0</w:t>
            </w:r>
          </w:p>
        </w:tc>
        <w:tc>
          <w:tcPr>
            <w:tcW w:w="1169" w:type="dxa"/>
            <w:shd w:val="clear" w:color="auto" w:fill="FFFFFF" w:themeFill="background1"/>
          </w:tcPr>
          <w:p w:rsidR="00B45AB6" w:rsidRPr="008C2DCF" w:rsidRDefault="008C2DCF" w:rsidP="00B45A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0"/>
                <w:szCs w:val="20"/>
                <w:lang w:val="en"/>
              </w:rPr>
              <w:t>Frame 1002</w:t>
            </w:r>
            <w:r w:rsidR="00B45AB6" w:rsidRPr="008C2DCF">
              <w:rPr>
                <w:sz w:val="24"/>
                <w:szCs w:val="24"/>
                <w:lang w:val="en"/>
              </w:rPr>
              <w:br/>
              <w:t>50.0</w:t>
            </w:r>
          </w:p>
        </w:tc>
        <w:tc>
          <w:tcPr>
            <w:tcW w:w="1169" w:type="dxa"/>
            <w:shd w:val="clear" w:color="auto" w:fill="FFFFFF" w:themeFill="background1"/>
          </w:tcPr>
          <w:p w:rsidR="00B45AB6" w:rsidRPr="008C2DCF" w:rsidRDefault="008C2DCF" w:rsidP="007A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0"/>
                <w:szCs w:val="20"/>
                <w:lang w:val="en"/>
              </w:rPr>
              <w:t>Frame</w:t>
            </w:r>
            <w:r w:rsidRPr="008C2DCF">
              <w:rPr>
                <w:sz w:val="24"/>
                <w:szCs w:val="24"/>
                <w:lang w:val="en"/>
              </w:rPr>
              <w:t xml:space="preserve"> </w:t>
            </w:r>
            <w:r w:rsidRPr="008C2DCF">
              <w:rPr>
                <w:sz w:val="20"/>
                <w:szCs w:val="24"/>
                <w:lang w:val="en"/>
              </w:rPr>
              <w:t>1001</w:t>
            </w:r>
            <w:r w:rsidR="007A40EA" w:rsidRPr="008C2DCF">
              <w:rPr>
                <w:sz w:val="24"/>
                <w:szCs w:val="24"/>
                <w:lang w:val="en"/>
              </w:rPr>
              <w:br/>
              <w:t>90.0</w:t>
            </w:r>
          </w:p>
        </w:tc>
        <w:tc>
          <w:tcPr>
            <w:tcW w:w="1169" w:type="dxa"/>
            <w:shd w:val="clear" w:color="auto" w:fill="FFFFFF" w:themeFill="background1"/>
          </w:tcPr>
          <w:p w:rsidR="00B45AB6" w:rsidRPr="008C2DCF" w:rsidRDefault="008C2DCF" w:rsidP="007A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0"/>
                <w:szCs w:val="20"/>
                <w:lang w:val="en"/>
              </w:rPr>
              <w:t>Frame 1002</w:t>
            </w:r>
            <w:r w:rsidR="007A40EA" w:rsidRPr="008C2DCF">
              <w:rPr>
                <w:sz w:val="24"/>
                <w:szCs w:val="24"/>
                <w:lang w:val="en"/>
              </w:rPr>
              <w:br/>
              <w:t>90.0</w:t>
            </w:r>
          </w:p>
        </w:tc>
        <w:tc>
          <w:tcPr>
            <w:tcW w:w="2338" w:type="dxa"/>
            <w:gridSpan w:val="2"/>
            <w:vMerge/>
            <w:shd w:val="clear" w:color="auto" w:fill="FFFFFF" w:themeFill="background1"/>
          </w:tcPr>
          <w:p w:rsidR="00B45AB6" w:rsidRPr="008C2DCF" w:rsidRDefault="00B45AB6" w:rsidP="00B4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</w:p>
        </w:tc>
      </w:tr>
      <w:tr w:rsidR="00B45AB6" w:rsidRPr="008C2DCF" w:rsidTr="007A4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</w:tcPr>
          <w:p w:rsidR="00B45AB6" w:rsidRPr="008C2DCF" w:rsidRDefault="00B45AB6" w:rsidP="00B45AB6">
            <w:pPr>
              <w:rPr>
                <w:b w:val="0"/>
                <w:sz w:val="24"/>
                <w:szCs w:val="24"/>
                <w:lang w:val="en"/>
              </w:rPr>
            </w:pPr>
            <w:r w:rsidRPr="008C2DCF">
              <w:rPr>
                <w:b w:val="0"/>
                <w:sz w:val="24"/>
                <w:szCs w:val="24"/>
                <w:lang w:val="en"/>
              </w:rPr>
              <w:lastRenderedPageBreak/>
              <w:t>random_layer</w:t>
            </w:r>
          </w:p>
        </w:tc>
        <w:tc>
          <w:tcPr>
            <w:tcW w:w="2337" w:type="dxa"/>
            <w:gridSpan w:val="2"/>
            <w:vMerge w:val="restart"/>
            <w:vAlign w:val="center"/>
          </w:tcPr>
          <w:p w:rsidR="00B45AB6" w:rsidRPr="008C2DCF" w:rsidRDefault="004361CD" w:rsidP="00B4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  <w:gridSpan w:val="2"/>
            <w:vMerge w:val="restart"/>
            <w:vAlign w:val="center"/>
          </w:tcPr>
          <w:p w:rsidR="00B45AB6" w:rsidRPr="008C2DCF" w:rsidRDefault="004361CD" w:rsidP="00B45A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  <w:gridSpan w:val="2"/>
          </w:tcPr>
          <w:p w:rsidR="00B45AB6" w:rsidRPr="008C2DCF" w:rsidRDefault="008C2DCF" w:rsidP="007A40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0"/>
                <w:szCs w:val="20"/>
                <w:lang w:val="en"/>
              </w:rPr>
              <w:t>Total</w:t>
            </w:r>
            <w:r w:rsidR="007A40EA" w:rsidRPr="008C2DCF">
              <w:rPr>
                <w:sz w:val="24"/>
                <w:szCs w:val="24"/>
                <w:lang w:val="en"/>
              </w:rPr>
              <w:br/>
              <w:t>95.0</w:t>
            </w:r>
          </w:p>
        </w:tc>
      </w:tr>
      <w:tr w:rsidR="00B45AB6" w:rsidRPr="008C2DCF" w:rsidTr="007A40EA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  <w:shd w:val="clear" w:color="auto" w:fill="DCEFF4" w:themeFill="accent1" w:themeFillTint="33"/>
          </w:tcPr>
          <w:p w:rsidR="00B45AB6" w:rsidRPr="008C2DCF" w:rsidRDefault="00B45AB6" w:rsidP="00B45AB6">
            <w:pPr>
              <w:rPr>
                <w:sz w:val="24"/>
                <w:szCs w:val="24"/>
                <w:lang w:val="en"/>
              </w:rPr>
            </w:pPr>
          </w:p>
        </w:tc>
        <w:tc>
          <w:tcPr>
            <w:tcW w:w="2337" w:type="dxa"/>
            <w:gridSpan w:val="2"/>
            <w:vMerge/>
            <w:shd w:val="clear" w:color="auto" w:fill="DCEFF4" w:themeFill="accent1" w:themeFillTint="33"/>
          </w:tcPr>
          <w:p w:rsidR="00B45AB6" w:rsidRPr="008C2DCF" w:rsidRDefault="00B45AB6" w:rsidP="00B4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</w:p>
        </w:tc>
        <w:tc>
          <w:tcPr>
            <w:tcW w:w="2338" w:type="dxa"/>
            <w:gridSpan w:val="2"/>
            <w:vMerge/>
            <w:shd w:val="clear" w:color="auto" w:fill="DCEFF4" w:themeFill="accent1" w:themeFillTint="33"/>
          </w:tcPr>
          <w:p w:rsidR="00B45AB6" w:rsidRPr="008C2DCF" w:rsidRDefault="00B45AB6" w:rsidP="00B45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</w:p>
        </w:tc>
        <w:tc>
          <w:tcPr>
            <w:tcW w:w="1169" w:type="dxa"/>
            <w:shd w:val="clear" w:color="auto" w:fill="DCEFF4" w:themeFill="accent1" w:themeFillTint="33"/>
          </w:tcPr>
          <w:p w:rsidR="00B45AB6" w:rsidRPr="008C2DCF" w:rsidRDefault="008C2DCF" w:rsidP="007A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0"/>
                <w:szCs w:val="20"/>
                <w:lang w:val="en"/>
              </w:rPr>
              <w:t>Frame</w:t>
            </w:r>
            <w:r w:rsidRPr="008C2DCF">
              <w:rPr>
                <w:sz w:val="24"/>
                <w:szCs w:val="24"/>
                <w:lang w:val="en"/>
              </w:rPr>
              <w:t xml:space="preserve"> </w:t>
            </w:r>
            <w:r w:rsidRPr="008C2DCF">
              <w:rPr>
                <w:sz w:val="20"/>
                <w:szCs w:val="24"/>
                <w:lang w:val="en"/>
              </w:rPr>
              <w:t>1001</w:t>
            </w:r>
            <w:r w:rsidR="007A40EA" w:rsidRPr="008C2DCF">
              <w:rPr>
                <w:sz w:val="24"/>
                <w:szCs w:val="24"/>
                <w:lang w:val="en"/>
              </w:rPr>
              <w:br/>
              <w:t>100.0</w:t>
            </w:r>
          </w:p>
        </w:tc>
        <w:tc>
          <w:tcPr>
            <w:tcW w:w="1169" w:type="dxa"/>
            <w:shd w:val="clear" w:color="auto" w:fill="DCEFF4" w:themeFill="accent1" w:themeFillTint="33"/>
          </w:tcPr>
          <w:p w:rsidR="00B45AB6" w:rsidRPr="008C2DCF" w:rsidRDefault="008C2DCF" w:rsidP="007A40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8C2DCF">
              <w:rPr>
                <w:sz w:val="20"/>
                <w:szCs w:val="20"/>
                <w:lang w:val="en"/>
              </w:rPr>
              <w:t>Frame 1002</w:t>
            </w:r>
            <w:r w:rsidR="007A40EA" w:rsidRPr="008C2DCF">
              <w:rPr>
                <w:sz w:val="24"/>
                <w:szCs w:val="24"/>
                <w:lang w:val="en"/>
              </w:rPr>
              <w:br/>
              <w:t>90.0</w:t>
            </w:r>
          </w:p>
        </w:tc>
      </w:tr>
    </w:tbl>
    <w:p w:rsidR="00C60FA9" w:rsidRDefault="00C60FA9" w:rsidP="007708D2">
      <w:pPr>
        <w:pStyle w:val="Heading2"/>
      </w:pPr>
    </w:p>
    <w:p w:rsidR="008C2DCF" w:rsidRPr="008C2DCF" w:rsidRDefault="007708D2" w:rsidP="00483BEB">
      <w:pPr>
        <w:pStyle w:val="Heading3"/>
      </w:pPr>
      <w:r>
        <w:t>Averages</w:t>
      </w:r>
      <w:r w:rsidR="00C60FA9">
        <w:rPr>
          <w:rStyle w:val="FootnoteReference"/>
          <w:lang w:val="en"/>
        </w:rPr>
        <w:footnoteReference w:id="1"/>
      </w:r>
    </w:p>
    <w:tbl>
      <w:tblPr>
        <w:tblStyle w:val="GridTable4-Accent1"/>
        <w:tblW w:w="0" w:type="auto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336"/>
        <w:gridCol w:w="1169"/>
        <w:gridCol w:w="1169"/>
        <w:gridCol w:w="1169"/>
        <w:gridCol w:w="1169"/>
        <w:gridCol w:w="1169"/>
        <w:gridCol w:w="1169"/>
      </w:tblGrid>
      <w:tr w:rsidR="007A40EA" w:rsidRPr="008C2DCF" w:rsidTr="00770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A40EA" w:rsidRPr="007708D2" w:rsidRDefault="007A40EA" w:rsidP="007708D2">
            <w:pPr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All Render Layers</w:t>
            </w:r>
            <w:r w:rsidR="007708D2" w:rsidRPr="007708D2">
              <w:rPr>
                <w:b w:val="0"/>
                <w:sz w:val="24"/>
                <w:szCs w:val="24"/>
                <w:lang w:val="en"/>
              </w:rPr>
              <w:t xml:space="preserve"> Per Shot</w:t>
            </w:r>
          </w:p>
        </w:tc>
        <w:tc>
          <w:tcPr>
            <w:tcW w:w="2338" w:type="dxa"/>
            <w:gridSpan w:val="2"/>
          </w:tcPr>
          <w:p w:rsidR="007A40EA" w:rsidRPr="007708D2" w:rsidRDefault="007A40EA" w:rsidP="007A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7708D2">
              <w:rPr>
                <w:sz w:val="24"/>
                <w:szCs w:val="24"/>
                <w:lang w:val="en"/>
              </w:rPr>
              <w:t>60.0</w:t>
            </w:r>
          </w:p>
        </w:tc>
        <w:tc>
          <w:tcPr>
            <w:tcW w:w="2338" w:type="dxa"/>
            <w:gridSpan w:val="2"/>
          </w:tcPr>
          <w:p w:rsidR="007A40EA" w:rsidRPr="007708D2" w:rsidRDefault="007A40EA" w:rsidP="007A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7708D2">
              <w:rPr>
                <w:sz w:val="24"/>
                <w:szCs w:val="24"/>
                <w:lang w:val="en"/>
              </w:rPr>
              <w:t>90.0</w:t>
            </w:r>
          </w:p>
        </w:tc>
        <w:tc>
          <w:tcPr>
            <w:tcW w:w="2338" w:type="dxa"/>
            <w:gridSpan w:val="2"/>
          </w:tcPr>
          <w:p w:rsidR="007A40EA" w:rsidRPr="007708D2" w:rsidRDefault="007A40EA" w:rsidP="007A40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7708D2">
              <w:rPr>
                <w:sz w:val="24"/>
                <w:szCs w:val="24"/>
                <w:lang w:val="en"/>
              </w:rPr>
              <w:t>95.0</w:t>
            </w:r>
          </w:p>
        </w:tc>
      </w:tr>
      <w:tr w:rsidR="007708D2" w:rsidTr="00C6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7708D2" w:rsidRPr="007708D2" w:rsidRDefault="007708D2" w:rsidP="007708D2">
            <w:pPr>
              <w:rPr>
                <w:b w:val="0"/>
                <w:bCs w:val="0"/>
                <w:sz w:val="24"/>
                <w:szCs w:val="24"/>
                <w:lang w:val="en"/>
              </w:rPr>
            </w:pPr>
            <w:r>
              <w:rPr>
                <w:b w:val="0"/>
                <w:bCs w:val="0"/>
                <w:sz w:val="24"/>
                <w:szCs w:val="24"/>
                <w:lang w:val="en"/>
              </w:rPr>
              <w:t xml:space="preserve">All </w:t>
            </w:r>
            <w:r w:rsidRPr="007708D2">
              <w:rPr>
                <w:b w:val="0"/>
                <w:bCs w:val="0"/>
                <w:sz w:val="24"/>
                <w:szCs w:val="24"/>
                <w:lang w:val="en"/>
              </w:rPr>
              <w:t>Render Layers Per Frame</w:t>
            </w:r>
          </w:p>
        </w:tc>
        <w:tc>
          <w:tcPr>
            <w:tcW w:w="1169" w:type="dxa"/>
          </w:tcPr>
          <w:p w:rsidR="007708D2" w:rsidRPr="007708D2" w:rsidRDefault="007708D2" w:rsidP="00770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"/>
              </w:rPr>
            </w:pPr>
            <w:r w:rsidRPr="007708D2">
              <w:rPr>
                <w:bCs/>
                <w:sz w:val="20"/>
                <w:szCs w:val="20"/>
                <w:lang w:val="en"/>
              </w:rPr>
              <w:t>1001</w:t>
            </w:r>
            <w:r w:rsidRPr="007708D2">
              <w:rPr>
                <w:bCs/>
                <w:sz w:val="24"/>
                <w:szCs w:val="24"/>
                <w:lang w:val="en"/>
              </w:rPr>
              <w:br/>
              <w:t>55.0</w:t>
            </w:r>
          </w:p>
        </w:tc>
        <w:tc>
          <w:tcPr>
            <w:tcW w:w="1169" w:type="dxa"/>
          </w:tcPr>
          <w:p w:rsidR="007708D2" w:rsidRPr="007708D2" w:rsidRDefault="007708D2" w:rsidP="00770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 w:rsidRPr="007708D2">
              <w:rPr>
                <w:bCs/>
                <w:sz w:val="20"/>
                <w:szCs w:val="20"/>
                <w:lang w:val="en"/>
              </w:rPr>
              <w:t>1002</w:t>
            </w:r>
          </w:p>
          <w:p w:rsidR="007708D2" w:rsidRPr="007708D2" w:rsidRDefault="007708D2" w:rsidP="00770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"/>
              </w:rPr>
            </w:pPr>
            <w:r>
              <w:rPr>
                <w:bCs/>
                <w:sz w:val="24"/>
                <w:szCs w:val="24"/>
                <w:lang w:val="en"/>
              </w:rPr>
              <w:t>65.0</w:t>
            </w:r>
          </w:p>
        </w:tc>
        <w:tc>
          <w:tcPr>
            <w:tcW w:w="1169" w:type="dxa"/>
          </w:tcPr>
          <w:p w:rsidR="007708D2" w:rsidRPr="007708D2" w:rsidRDefault="007708D2" w:rsidP="00770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"/>
              </w:rPr>
            </w:pPr>
            <w:r w:rsidRPr="007708D2">
              <w:rPr>
                <w:bCs/>
                <w:sz w:val="20"/>
                <w:szCs w:val="20"/>
                <w:lang w:val="en"/>
              </w:rPr>
              <w:t>1001</w:t>
            </w:r>
            <w:r w:rsidRPr="007708D2">
              <w:rPr>
                <w:bCs/>
                <w:sz w:val="24"/>
                <w:szCs w:val="24"/>
                <w:lang w:val="en"/>
              </w:rPr>
              <w:br/>
            </w:r>
            <w:r>
              <w:rPr>
                <w:bCs/>
                <w:sz w:val="24"/>
                <w:szCs w:val="24"/>
                <w:lang w:val="en"/>
              </w:rPr>
              <w:t>90</w:t>
            </w:r>
            <w:r w:rsidRPr="007708D2">
              <w:rPr>
                <w:bCs/>
                <w:sz w:val="24"/>
                <w:szCs w:val="24"/>
                <w:lang w:val="en"/>
              </w:rPr>
              <w:t>.0</w:t>
            </w:r>
          </w:p>
        </w:tc>
        <w:tc>
          <w:tcPr>
            <w:tcW w:w="1169" w:type="dxa"/>
          </w:tcPr>
          <w:p w:rsidR="007708D2" w:rsidRPr="007708D2" w:rsidRDefault="007708D2" w:rsidP="00770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 w:rsidRPr="007708D2">
              <w:rPr>
                <w:bCs/>
                <w:sz w:val="20"/>
                <w:szCs w:val="20"/>
                <w:lang w:val="en"/>
              </w:rPr>
              <w:t>1002</w:t>
            </w:r>
          </w:p>
          <w:p w:rsidR="007708D2" w:rsidRPr="007708D2" w:rsidRDefault="007708D2" w:rsidP="00770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"/>
              </w:rPr>
            </w:pPr>
            <w:r>
              <w:rPr>
                <w:bCs/>
                <w:sz w:val="24"/>
                <w:szCs w:val="24"/>
                <w:lang w:val="en"/>
              </w:rPr>
              <w:t>90.0</w:t>
            </w:r>
          </w:p>
        </w:tc>
        <w:tc>
          <w:tcPr>
            <w:tcW w:w="1169" w:type="dxa"/>
          </w:tcPr>
          <w:p w:rsidR="007708D2" w:rsidRPr="007708D2" w:rsidRDefault="007708D2" w:rsidP="00770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"/>
              </w:rPr>
            </w:pPr>
            <w:r w:rsidRPr="007708D2">
              <w:rPr>
                <w:bCs/>
                <w:sz w:val="20"/>
                <w:szCs w:val="20"/>
                <w:lang w:val="en"/>
              </w:rPr>
              <w:t>1001</w:t>
            </w:r>
            <w:r w:rsidRPr="007708D2">
              <w:rPr>
                <w:bCs/>
                <w:sz w:val="24"/>
                <w:szCs w:val="24"/>
                <w:lang w:val="en"/>
              </w:rPr>
              <w:br/>
            </w:r>
            <w:r>
              <w:rPr>
                <w:bCs/>
                <w:sz w:val="24"/>
                <w:szCs w:val="24"/>
                <w:lang w:val="en"/>
              </w:rPr>
              <w:t>100</w:t>
            </w:r>
            <w:r w:rsidRPr="007708D2">
              <w:rPr>
                <w:bCs/>
                <w:sz w:val="24"/>
                <w:szCs w:val="24"/>
                <w:lang w:val="en"/>
              </w:rPr>
              <w:t>.0</w:t>
            </w:r>
          </w:p>
        </w:tc>
        <w:tc>
          <w:tcPr>
            <w:tcW w:w="1169" w:type="dxa"/>
          </w:tcPr>
          <w:p w:rsidR="007708D2" w:rsidRPr="007708D2" w:rsidRDefault="007708D2" w:rsidP="00770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 w:rsidRPr="007708D2">
              <w:rPr>
                <w:bCs/>
                <w:sz w:val="20"/>
                <w:szCs w:val="20"/>
                <w:lang w:val="en"/>
              </w:rPr>
              <w:t>1002</w:t>
            </w:r>
          </w:p>
          <w:p w:rsidR="007708D2" w:rsidRPr="007708D2" w:rsidRDefault="007708D2" w:rsidP="007708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"/>
              </w:rPr>
            </w:pPr>
            <w:r>
              <w:rPr>
                <w:bCs/>
                <w:sz w:val="24"/>
                <w:szCs w:val="24"/>
                <w:lang w:val="en"/>
              </w:rPr>
              <w:t>90.0</w:t>
            </w:r>
          </w:p>
        </w:tc>
      </w:tr>
      <w:tr w:rsidR="007A40EA" w:rsidTr="00317D74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  <w:shd w:val="clear" w:color="auto" w:fill="FFFFFF" w:themeFill="background1"/>
          </w:tcPr>
          <w:p w:rsidR="007A40EA" w:rsidRPr="007708D2" w:rsidRDefault="007A40EA" w:rsidP="007A40EA">
            <w:pPr>
              <w:jc w:val="center"/>
              <w:rPr>
                <w:b w:val="0"/>
                <w:lang w:val="en"/>
              </w:rPr>
            </w:pPr>
          </w:p>
          <w:p w:rsidR="007A40EA" w:rsidRPr="001B023D" w:rsidRDefault="007A40EA" w:rsidP="007A40EA">
            <w:pPr>
              <w:jc w:val="center"/>
              <w:rPr>
                <w:rStyle w:val="IntenseEmphasis"/>
                <w:sz w:val="28"/>
                <w:szCs w:val="28"/>
              </w:rPr>
            </w:pPr>
            <w:r w:rsidRPr="001B023D">
              <w:rPr>
                <w:rStyle w:val="IntenseEmphasis"/>
                <w:sz w:val="28"/>
                <w:szCs w:val="28"/>
              </w:rPr>
              <w:t>Average For Sequence: 81.67</w:t>
            </w:r>
          </w:p>
          <w:p w:rsidR="007A40EA" w:rsidRPr="007708D2" w:rsidRDefault="007A40EA" w:rsidP="007A40EA">
            <w:pPr>
              <w:jc w:val="center"/>
              <w:rPr>
                <w:lang w:val="en"/>
              </w:rPr>
            </w:pPr>
          </w:p>
        </w:tc>
      </w:tr>
    </w:tbl>
    <w:p w:rsidR="00B45AB6" w:rsidRDefault="00B45AB6" w:rsidP="00B45AB6">
      <w:pPr>
        <w:rPr>
          <w:lang w:val="en"/>
        </w:rPr>
      </w:pPr>
    </w:p>
    <w:p w:rsidR="00D91436" w:rsidRDefault="00D91436" w:rsidP="00483BEB">
      <w:pPr>
        <w:pStyle w:val="Heading2"/>
        <w:rPr>
          <w:lang w:val="en"/>
        </w:rPr>
      </w:pPr>
      <w:r w:rsidRPr="00C60FA9">
        <w:rPr>
          <w:lang w:val="en"/>
        </w:rPr>
        <w:t>Frame Time</w:t>
      </w:r>
    </w:p>
    <w:p w:rsidR="00D91436" w:rsidRPr="007A40EA" w:rsidRDefault="00D91436" w:rsidP="00D91436">
      <w:pPr>
        <w:rPr>
          <w:b/>
          <w:lang w:val="en"/>
        </w:rPr>
      </w:pPr>
      <w:r>
        <w:rPr>
          <w:lang w:val="en"/>
        </w:rPr>
        <w:t>Render Data is shown below</w:t>
      </w:r>
      <w:r w:rsidR="004361CD">
        <w:rPr>
          <w:lang w:val="en"/>
        </w:rPr>
        <w:t xml:space="preserve"> in minutes</w:t>
      </w:r>
      <w:r>
        <w:rPr>
          <w:lang w:val="en"/>
        </w:rPr>
        <w:t>:</w:t>
      </w:r>
    </w:p>
    <w:tbl>
      <w:tblPr>
        <w:tblStyle w:val="GridTable4-Accent4"/>
        <w:tblW w:w="0" w:type="auto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2337"/>
        <w:gridCol w:w="1168"/>
        <w:gridCol w:w="1169"/>
        <w:gridCol w:w="2338"/>
        <w:gridCol w:w="2338"/>
      </w:tblGrid>
      <w:tr w:rsidR="004361CD" w:rsidRPr="007708D2" w:rsidTr="00C60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361CD" w:rsidRPr="007708D2" w:rsidRDefault="004361CD" w:rsidP="004361CD">
            <w:pPr>
              <w:rPr>
                <w:sz w:val="24"/>
                <w:szCs w:val="24"/>
                <w:lang w:val="en"/>
              </w:rPr>
            </w:pPr>
            <w:r w:rsidRPr="007708D2">
              <w:rPr>
                <w:sz w:val="24"/>
                <w:szCs w:val="24"/>
                <w:lang w:val="en"/>
              </w:rPr>
              <w:t>Render Layer</w:t>
            </w:r>
          </w:p>
        </w:tc>
        <w:tc>
          <w:tcPr>
            <w:tcW w:w="2337" w:type="dxa"/>
            <w:gridSpan w:val="2"/>
          </w:tcPr>
          <w:p w:rsidR="004361CD" w:rsidRPr="007708D2" w:rsidRDefault="004361CD" w:rsidP="00436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7708D2">
              <w:rPr>
                <w:sz w:val="24"/>
                <w:szCs w:val="24"/>
                <w:lang w:val="en"/>
              </w:rPr>
              <w:t>Shot150</w:t>
            </w:r>
          </w:p>
        </w:tc>
        <w:tc>
          <w:tcPr>
            <w:tcW w:w="2338" w:type="dxa"/>
          </w:tcPr>
          <w:p w:rsidR="004361CD" w:rsidRPr="007708D2" w:rsidRDefault="004361CD" w:rsidP="00436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7708D2">
              <w:rPr>
                <w:sz w:val="24"/>
                <w:szCs w:val="24"/>
                <w:lang w:val="en"/>
              </w:rPr>
              <w:t>Shot160</w:t>
            </w:r>
          </w:p>
        </w:tc>
        <w:tc>
          <w:tcPr>
            <w:tcW w:w="2338" w:type="dxa"/>
          </w:tcPr>
          <w:p w:rsidR="004361CD" w:rsidRPr="007708D2" w:rsidRDefault="004361CD" w:rsidP="00436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 w:rsidRPr="007708D2">
              <w:rPr>
                <w:sz w:val="24"/>
                <w:szCs w:val="24"/>
                <w:lang w:val="en"/>
              </w:rPr>
              <w:t>Shot170</w:t>
            </w:r>
          </w:p>
        </w:tc>
      </w:tr>
      <w:tr w:rsidR="004361CD" w:rsidRPr="007708D2" w:rsidTr="00C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0C8D0" w:themeFill="accent4" w:themeFillTint="66"/>
          </w:tcPr>
          <w:p w:rsidR="004361CD" w:rsidRPr="007708D2" w:rsidRDefault="004361CD" w:rsidP="004361CD">
            <w:pPr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Char_Qian</w:t>
            </w:r>
          </w:p>
        </w:tc>
        <w:tc>
          <w:tcPr>
            <w:tcW w:w="2337" w:type="dxa"/>
            <w:gridSpan w:val="2"/>
            <w:shd w:val="clear" w:color="auto" w:fill="C0C8D0" w:themeFill="accent4" w:themeFillTint="66"/>
          </w:tcPr>
          <w:p w:rsidR="004361CD" w:rsidRPr="007708D2" w:rsidRDefault="004361CD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  <w:shd w:val="clear" w:color="auto" w:fill="C0C8D0" w:themeFill="accent4" w:themeFillTint="66"/>
          </w:tcPr>
          <w:p w:rsidR="004361CD" w:rsidRPr="007708D2" w:rsidRDefault="004361CD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  <w:shd w:val="clear" w:color="auto" w:fill="C0C8D0" w:themeFill="accent4" w:themeFillTint="66"/>
          </w:tcPr>
          <w:p w:rsidR="004361CD" w:rsidRPr="007708D2" w:rsidRDefault="004361CD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</w:tr>
      <w:tr w:rsidR="004361CD" w:rsidRPr="007708D2" w:rsidTr="00C60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DFE3E7" w:themeFill="accent4" w:themeFillTint="33"/>
          </w:tcPr>
          <w:p w:rsidR="004361CD" w:rsidRPr="007708D2" w:rsidRDefault="001B023D" w:rsidP="004361CD">
            <w:pPr>
              <w:ind w:left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driver init</w:t>
            </w:r>
          </w:p>
        </w:tc>
        <w:tc>
          <w:tcPr>
            <w:tcW w:w="2337" w:type="dxa"/>
            <w:gridSpan w:val="2"/>
            <w:shd w:val="clear" w:color="auto" w:fill="DFE3E7" w:themeFill="accent4" w:themeFillTint="33"/>
          </w:tcPr>
          <w:p w:rsidR="004361CD" w:rsidRPr="007708D2" w:rsidRDefault="004361CD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4361CD" w:rsidRPr="007708D2" w:rsidRDefault="004361CD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4361CD" w:rsidRPr="007708D2" w:rsidRDefault="004361CD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</w:tr>
      <w:tr w:rsidR="004361CD" w:rsidRPr="007708D2" w:rsidTr="00C6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361CD" w:rsidRPr="007708D2" w:rsidRDefault="004361CD" w:rsidP="004361CD">
            <w:pPr>
              <w:ind w:left="720"/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node init</w:t>
            </w:r>
          </w:p>
        </w:tc>
        <w:tc>
          <w:tcPr>
            <w:tcW w:w="2337" w:type="dxa"/>
            <w:gridSpan w:val="2"/>
          </w:tcPr>
          <w:p w:rsidR="004361CD" w:rsidRPr="007708D2" w:rsidRDefault="004361CD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4361CD" w:rsidRPr="007708D2" w:rsidRDefault="004361CD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</w:tcPr>
          <w:p w:rsidR="004361CD" w:rsidRPr="007708D2" w:rsidRDefault="004361CD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</w:tr>
      <w:tr w:rsidR="004361CD" w:rsidRPr="007708D2" w:rsidTr="00C60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DFE3E7" w:themeFill="accent4" w:themeFillTint="33"/>
          </w:tcPr>
          <w:p w:rsidR="004361CD" w:rsidRPr="007708D2" w:rsidRDefault="004361CD" w:rsidP="004361CD">
            <w:pPr>
              <w:ind w:left="720"/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rendering</w:t>
            </w:r>
          </w:p>
        </w:tc>
        <w:tc>
          <w:tcPr>
            <w:tcW w:w="2337" w:type="dxa"/>
            <w:gridSpan w:val="2"/>
            <w:shd w:val="clear" w:color="auto" w:fill="DFE3E7" w:themeFill="accent4" w:themeFillTint="33"/>
          </w:tcPr>
          <w:p w:rsidR="004361CD" w:rsidRPr="007708D2" w:rsidRDefault="004361CD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5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4361CD" w:rsidRPr="007708D2" w:rsidRDefault="004361CD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4361CD" w:rsidRPr="007708D2" w:rsidRDefault="004361CD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</w:tr>
      <w:tr w:rsidR="008C2DCF" w:rsidRPr="007708D2" w:rsidTr="00C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  <w:shd w:val="clear" w:color="auto" w:fill="C0C8D0" w:themeFill="accent4" w:themeFillTint="66"/>
          </w:tcPr>
          <w:p w:rsidR="008C2DCF" w:rsidRPr="007708D2" w:rsidRDefault="008C2DCF" w:rsidP="004361CD">
            <w:pPr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env</w:t>
            </w:r>
          </w:p>
        </w:tc>
        <w:tc>
          <w:tcPr>
            <w:tcW w:w="2337" w:type="dxa"/>
            <w:gridSpan w:val="2"/>
            <w:shd w:val="clear" w:color="auto" w:fill="C0C8D0" w:themeFill="accent4" w:themeFillTint="66"/>
          </w:tcPr>
          <w:p w:rsidR="008C2DCF" w:rsidRPr="007708D2" w:rsidRDefault="00436405" w:rsidP="004364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4"/>
                <w:szCs w:val="24"/>
              </w:rPr>
            </w:pPr>
            <w:r>
              <w:rPr>
                <w:sz w:val="20"/>
                <w:szCs w:val="20"/>
                <w:lang w:val="en"/>
              </w:rPr>
              <w:t>Average min / frame</w:t>
            </w:r>
            <w:r w:rsidR="008C2DCF" w:rsidRPr="007708D2">
              <w:rPr>
                <w:i/>
                <w:sz w:val="20"/>
                <w:szCs w:val="20"/>
              </w:rPr>
              <w:br/>
            </w:r>
            <w:r w:rsidR="008C2DCF" w:rsidRPr="007708D2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r w:rsidRPr="00436405">
              <w:rPr>
                <w:sz w:val="20"/>
                <w:szCs w:val="20"/>
              </w:rPr>
              <w:t>driver init: 3</w:t>
            </w:r>
            <w:r w:rsidRPr="00436405">
              <w:rPr>
                <w:sz w:val="20"/>
                <w:szCs w:val="20"/>
              </w:rPr>
              <w:br/>
              <w:t>node init: 1.5</w:t>
            </w:r>
            <w:r w:rsidRPr="00436405">
              <w:rPr>
                <w:sz w:val="20"/>
                <w:szCs w:val="20"/>
              </w:rPr>
              <w:br/>
              <w:t>rendering: 7.5</w:t>
            </w:r>
          </w:p>
        </w:tc>
        <w:tc>
          <w:tcPr>
            <w:tcW w:w="2338" w:type="dxa"/>
            <w:vMerge w:val="restart"/>
            <w:shd w:val="clear" w:color="auto" w:fill="C0C8D0" w:themeFill="accent4" w:themeFillTint="66"/>
            <w:vAlign w:val="bottom"/>
          </w:tcPr>
          <w:p w:rsidR="008C2DCF" w:rsidRPr="007708D2" w:rsidRDefault="00C97261" w:rsidP="008C2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  <w:vMerge w:val="restart"/>
            <w:shd w:val="clear" w:color="auto" w:fill="C0C8D0" w:themeFill="accent4" w:themeFillTint="66"/>
            <w:vAlign w:val="bottom"/>
          </w:tcPr>
          <w:p w:rsidR="008C2DCF" w:rsidRPr="007708D2" w:rsidRDefault="008C2DCF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</w:tr>
      <w:tr w:rsidR="008C2DCF" w:rsidRPr="007708D2" w:rsidTr="00C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  <w:shd w:val="clear" w:color="auto" w:fill="FFFFFF" w:themeFill="background1"/>
          </w:tcPr>
          <w:p w:rsidR="008C2DCF" w:rsidRPr="007708D2" w:rsidRDefault="008C2DCF" w:rsidP="004361CD">
            <w:pPr>
              <w:rPr>
                <w:b w:val="0"/>
                <w:sz w:val="24"/>
                <w:szCs w:val="24"/>
                <w:lang w:val="en"/>
              </w:rPr>
            </w:pPr>
          </w:p>
        </w:tc>
        <w:tc>
          <w:tcPr>
            <w:tcW w:w="1168" w:type="dxa"/>
            <w:shd w:val="clear" w:color="auto" w:fill="C0C8D0" w:themeFill="accent4" w:themeFillTint="66"/>
          </w:tcPr>
          <w:p w:rsidR="008C2DCF" w:rsidRPr="007708D2" w:rsidRDefault="008C2DCF" w:rsidP="00C6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0"/>
                <w:szCs w:val="20"/>
                <w:lang w:val="en"/>
              </w:rPr>
              <w:t>Frame 1001</w:t>
            </w:r>
            <w:r w:rsidRPr="007708D2">
              <w:rPr>
                <w:sz w:val="24"/>
                <w:szCs w:val="24"/>
              </w:rPr>
              <w:br/>
            </w:r>
            <w:r w:rsidR="00C60FA9">
              <w:rPr>
                <w:sz w:val="24"/>
                <w:szCs w:val="24"/>
              </w:rPr>
              <w:t>8</w:t>
            </w:r>
          </w:p>
        </w:tc>
        <w:tc>
          <w:tcPr>
            <w:tcW w:w="1169" w:type="dxa"/>
            <w:shd w:val="clear" w:color="auto" w:fill="C0C8D0" w:themeFill="accent4" w:themeFillTint="66"/>
          </w:tcPr>
          <w:p w:rsidR="008C2DCF" w:rsidRPr="007708D2" w:rsidRDefault="008C2DCF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0"/>
                <w:szCs w:val="20"/>
                <w:lang w:val="en"/>
              </w:rPr>
              <w:t>Frame 1002</w:t>
            </w:r>
            <w:r w:rsidRPr="007708D2">
              <w:rPr>
                <w:sz w:val="24"/>
                <w:szCs w:val="24"/>
              </w:rPr>
              <w:br/>
            </w:r>
            <w:r w:rsidR="00C60FA9">
              <w:rPr>
                <w:sz w:val="24"/>
                <w:szCs w:val="24"/>
              </w:rPr>
              <w:t>16</w:t>
            </w:r>
          </w:p>
        </w:tc>
        <w:tc>
          <w:tcPr>
            <w:tcW w:w="2338" w:type="dxa"/>
            <w:vMerge/>
            <w:shd w:val="clear" w:color="auto" w:fill="FFFFFF" w:themeFill="background1"/>
            <w:vAlign w:val="bottom"/>
          </w:tcPr>
          <w:p w:rsidR="008C2DCF" w:rsidRPr="007708D2" w:rsidRDefault="008C2DCF" w:rsidP="008C2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338" w:type="dxa"/>
            <w:vMerge/>
            <w:shd w:val="clear" w:color="auto" w:fill="FFFFFF" w:themeFill="background1"/>
          </w:tcPr>
          <w:p w:rsidR="008C2DCF" w:rsidRPr="007708D2" w:rsidRDefault="008C2DCF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361CD" w:rsidRPr="007708D2" w:rsidTr="00C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361CD" w:rsidRPr="007708D2" w:rsidRDefault="001B023D" w:rsidP="004361CD">
            <w:pPr>
              <w:ind w:left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driver init</w:t>
            </w:r>
          </w:p>
        </w:tc>
        <w:tc>
          <w:tcPr>
            <w:tcW w:w="1168" w:type="dxa"/>
          </w:tcPr>
          <w:p w:rsidR="004361CD" w:rsidRPr="007708D2" w:rsidRDefault="00C60FA9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:rsidR="004361CD" w:rsidRPr="007708D2" w:rsidRDefault="00C60FA9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:rsidR="004361CD" w:rsidRPr="007708D2" w:rsidRDefault="00C97261" w:rsidP="008C2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:rsidR="004361CD" w:rsidRPr="007708D2" w:rsidRDefault="004361CD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</w:tr>
      <w:tr w:rsidR="004361CD" w:rsidRPr="007708D2" w:rsidTr="00C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DFE3E7" w:themeFill="accent4" w:themeFillTint="33"/>
          </w:tcPr>
          <w:p w:rsidR="004361CD" w:rsidRPr="007708D2" w:rsidRDefault="004361CD" w:rsidP="004361CD">
            <w:pPr>
              <w:ind w:left="720"/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node init</w:t>
            </w:r>
          </w:p>
        </w:tc>
        <w:tc>
          <w:tcPr>
            <w:tcW w:w="1168" w:type="dxa"/>
            <w:shd w:val="clear" w:color="auto" w:fill="DFE3E7" w:themeFill="accent4" w:themeFillTint="33"/>
          </w:tcPr>
          <w:p w:rsidR="004361CD" w:rsidRPr="007708D2" w:rsidRDefault="00C60FA9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69" w:type="dxa"/>
            <w:shd w:val="clear" w:color="auto" w:fill="DFE3E7" w:themeFill="accent4" w:themeFillTint="33"/>
          </w:tcPr>
          <w:p w:rsidR="004361CD" w:rsidRPr="007708D2" w:rsidRDefault="00C60FA9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4361CD" w:rsidRPr="007708D2" w:rsidRDefault="00C97261" w:rsidP="008C2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4361CD" w:rsidRPr="007708D2" w:rsidRDefault="004361CD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</w:tr>
      <w:tr w:rsidR="004361CD" w:rsidRPr="007708D2" w:rsidTr="00C97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361CD" w:rsidRPr="007708D2" w:rsidRDefault="004361CD" w:rsidP="004361CD">
            <w:pPr>
              <w:ind w:left="720"/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rendering</w:t>
            </w:r>
          </w:p>
        </w:tc>
        <w:tc>
          <w:tcPr>
            <w:tcW w:w="1168" w:type="dxa"/>
          </w:tcPr>
          <w:p w:rsidR="004361CD" w:rsidRPr="007708D2" w:rsidRDefault="00C60FA9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69" w:type="dxa"/>
          </w:tcPr>
          <w:p w:rsidR="004361CD" w:rsidRPr="007708D2" w:rsidRDefault="00C60FA9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338" w:type="dxa"/>
          </w:tcPr>
          <w:p w:rsidR="004361CD" w:rsidRPr="007708D2" w:rsidRDefault="00C97261" w:rsidP="008C2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38" w:type="dxa"/>
          </w:tcPr>
          <w:p w:rsidR="004361CD" w:rsidRPr="007708D2" w:rsidRDefault="004361CD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</w:tr>
      <w:tr w:rsidR="00C60FA9" w:rsidRPr="007708D2" w:rsidTr="00C972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C0C8D0" w:themeFill="accent4" w:themeFillTint="66"/>
          </w:tcPr>
          <w:p w:rsidR="004361CD" w:rsidRPr="007708D2" w:rsidRDefault="004361CD" w:rsidP="004361CD">
            <w:pPr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random_layer</w:t>
            </w:r>
          </w:p>
        </w:tc>
        <w:tc>
          <w:tcPr>
            <w:tcW w:w="2337" w:type="dxa"/>
            <w:gridSpan w:val="2"/>
            <w:shd w:val="clear" w:color="auto" w:fill="C0C8D0" w:themeFill="accent4" w:themeFillTint="66"/>
          </w:tcPr>
          <w:p w:rsidR="004361CD" w:rsidRPr="007708D2" w:rsidRDefault="004361CD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  <w:shd w:val="clear" w:color="auto" w:fill="C0C8D0" w:themeFill="accent4" w:themeFillTint="66"/>
          </w:tcPr>
          <w:p w:rsidR="004361CD" w:rsidRPr="007708D2" w:rsidRDefault="004361CD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  <w:shd w:val="clear" w:color="auto" w:fill="C0C8D0" w:themeFill="accent4" w:themeFillTint="66"/>
          </w:tcPr>
          <w:p w:rsidR="004361CD" w:rsidRPr="007708D2" w:rsidRDefault="008C2DCF" w:rsidP="0043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13</w:t>
            </w:r>
          </w:p>
        </w:tc>
      </w:tr>
      <w:tr w:rsidR="004361CD" w:rsidRPr="007708D2" w:rsidTr="00C6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361CD" w:rsidRPr="007708D2" w:rsidRDefault="001B023D" w:rsidP="004361CD">
            <w:pPr>
              <w:ind w:left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>driver init</w:t>
            </w:r>
          </w:p>
        </w:tc>
        <w:tc>
          <w:tcPr>
            <w:tcW w:w="2337" w:type="dxa"/>
            <w:gridSpan w:val="2"/>
          </w:tcPr>
          <w:p w:rsidR="004361CD" w:rsidRPr="007708D2" w:rsidRDefault="004361CD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</w:tcPr>
          <w:p w:rsidR="004361CD" w:rsidRPr="007708D2" w:rsidRDefault="004361CD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</w:tcPr>
          <w:p w:rsidR="004361CD" w:rsidRPr="007708D2" w:rsidRDefault="008C2DCF" w:rsidP="00436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2</w:t>
            </w:r>
          </w:p>
        </w:tc>
      </w:tr>
      <w:tr w:rsidR="004361CD" w:rsidRPr="007708D2" w:rsidTr="00C60FA9">
        <w:trPr>
          <w:trHeight w:val="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shd w:val="clear" w:color="auto" w:fill="DFE3E7" w:themeFill="accent4" w:themeFillTint="33"/>
          </w:tcPr>
          <w:p w:rsidR="004361CD" w:rsidRPr="007708D2" w:rsidRDefault="004361CD" w:rsidP="004361CD">
            <w:pPr>
              <w:ind w:left="720"/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node init</w:t>
            </w:r>
          </w:p>
        </w:tc>
        <w:tc>
          <w:tcPr>
            <w:tcW w:w="2337" w:type="dxa"/>
            <w:gridSpan w:val="2"/>
            <w:shd w:val="clear" w:color="auto" w:fill="DFE3E7" w:themeFill="accent4" w:themeFillTint="33"/>
          </w:tcPr>
          <w:p w:rsidR="004361CD" w:rsidRPr="007708D2" w:rsidRDefault="004361CD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4361CD" w:rsidRPr="007708D2" w:rsidRDefault="004361CD" w:rsidP="004361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4361CD" w:rsidRPr="007708D2" w:rsidRDefault="008C2DCF" w:rsidP="004361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1</w:t>
            </w:r>
          </w:p>
        </w:tc>
      </w:tr>
      <w:tr w:rsidR="004361CD" w:rsidRPr="007708D2" w:rsidTr="00C60F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4361CD" w:rsidRPr="007708D2" w:rsidRDefault="004361CD" w:rsidP="004361CD">
            <w:pPr>
              <w:ind w:left="720"/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rendering</w:t>
            </w:r>
          </w:p>
        </w:tc>
        <w:tc>
          <w:tcPr>
            <w:tcW w:w="2337" w:type="dxa"/>
            <w:gridSpan w:val="2"/>
          </w:tcPr>
          <w:p w:rsidR="004361CD" w:rsidRPr="007708D2" w:rsidRDefault="004361CD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</w:tcPr>
          <w:p w:rsidR="004361CD" w:rsidRPr="007708D2" w:rsidRDefault="004361CD" w:rsidP="004361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---</w:t>
            </w:r>
          </w:p>
        </w:tc>
        <w:tc>
          <w:tcPr>
            <w:tcW w:w="2338" w:type="dxa"/>
          </w:tcPr>
          <w:p w:rsidR="004361CD" w:rsidRPr="007708D2" w:rsidRDefault="008C2DCF" w:rsidP="004361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08D2">
              <w:rPr>
                <w:sz w:val="24"/>
                <w:szCs w:val="24"/>
              </w:rPr>
              <w:t>10</w:t>
            </w:r>
          </w:p>
        </w:tc>
      </w:tr>
    </w:tbl>
    <w:p w:rsidR="001B023D" w:rsidRDefault="001B023D" w:rsidP="00C60FA9">
      <w:pPr>
        <w:pStyle w:val="Heading2"/>
        <w:rPr>
          <w:color w:val="657689" w:themeColor="accent4"/>
        </w:rPr>
      </w:pPr>
    </w:p>
    <w:p w:rsidR="005D2A1E" w:rsidRPr="00C60FA9" w:rsidRDefault="005D2A1E" w:rsidP="00483BEB">
      <w:pPr>
        <w:pStyle w:val="Heading3"/>
      </w:pPr>
      <w:r>
        <w:t>Totals</w:t>
      </w:r>
    </w:p>
    <w:tbl>
      <w:tblPr>
        <w:tblStyle w:val="GridTable4-Accent4"/>
        <w:tblW w:w="0" w:type="auto"/>
        <w:tblLook w:val="0480" w:firstRow="0" w:lastRow="0" w:firstColumn="1" w:lastColumn="0" w:noHBand="0" w:noVBand="1"/>
      </w:tblPr>
      <w:tblGrid>
        <w:gridCol w:w="2336"/>
        <w:gridCol w:w="1169"/>
        <w:gridCol w:w="1169"/>
        <w:gridCol w:w="1169"/>
        <w:gridCol w:w="1169"/>
        <w:gridCol w:w="1169"/>
        <w:gridCol w:w="1169"/>
      </w:tblGrid>
      <w:tr w:rsidR="005D2A1E" w:rsidTr="0073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C0C8D0" w:themeFill="accent4" w:themeFillTint="66"/>
          </w:tcPr>
          <w:p w:rsidR="005D2A1E" w:rsidRPr="007708D2" w:rsidRDefault="005D2A1E" w:rsidP="00733550">
            <w:pPr>
              <w:rPr>
                <w:b w:val="0"/>
                <w:bCs w:val="0"/>
                <w:sz w:val="24"/>
                <w:szCs w:val="24"/>
                <w:lang w:val="en"/>
              </w:rPr>
            </w:pPr>
            <w:r>
              <w:rPr>
                <w:b w:val="0"/>
                <w:bCs w:val="0"/>
                <w:sz w:val="24"/>
                <w:szCs w:val="24"/>
                <w:lang w:val="en"/>
              </w:rPr>
              <w:t xml:space="preserve">Total Minutes All </w:t>
            </w:r>
            <w:r w:rsidRPr="007708D2">
              <w:rPr>
                <w:b w:val="0"/>
                <w:bCs w:val="0"/>
                <w:sz w:val="24"/>
                <w:szCs w:val="24"/>
                <w:lang w:val="en"/>
              </w:rPr>
              <w:t>Render Layers Per Frame</w:t>
            </w:r>
          </w:p>
        </w:tc>
        <w:tc>
          <w:tcPr>
            <w:tcW w:w="1169" w:type="dxa"/>
            <w:shd w:val="clear" w:color="auto" w:fill="C0C8D0" w:themeFill="accent4" w:themeFillTint="66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"/>
              </w:rPr>
            </w:pPr>
            <w:r w:rsidRPr="007708D2">
              <w:rPr>
                <w:bCs/>
                <w:sz w:val="20"/>
                <w:szCs w:val="20"/>
                <w:lang w:val="en"/>
              </w:rPr>
              <w:t>1001</w:t>
            </w:r>
            <w:r w:rsidRPr="007708D2">
              <w:rPr>
                <w:bCs/>
                <w:sz w:val="24"/>
                <w:szCs w:val="24"/>
                <w:lang w:val="en"/>
              </w:rPr>
              <w:br/>
            </w:r>
            <w:r>
              <w:rPr>
                <w:bCs/>
                <w:sz w:val="24"/>
                <w:szCs w:val="24"/>
                <w:lang w:val="en"/>
              </w:rPr>
              <w:t>16</w:t>
            </w:r>
          </w:p>
        </w:tc>
        <w:tc>
          <w:tcPr>
            <w:tcW w:w="1169" w:type="dxa"/>
            <w:shd w:val="clear" w:color="auto" w:fill="C0C8D0" w:themeFill="accent4" w:themeFillTint="66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 w:rsidRPr="007708D2">
              <w:rPr>
                <w:bCs/>
                <w:sz w:val="20"/>
                <w:szCs w:val="20"/>
                <w:lang w:val="en"/>
              </w:rPr>
              <w:t>1002</w:t>
            </w:r>
          </w:p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"/>
              </w:rPr>
            </w:pPr>
            <w:r>
              <w:rPr>
                <w:bCs/>
                <w:sz w:val="24"/>
                <w:szCs w:val="24"/>
                <w:lang w:val="en"/>
              </w:rPr>
              <w:t>24</w:t>
            </w:r>
          </w:p>
        </w:tc>
        <w:tc>
          <w:tcPr>
            <w:tcW w:w="1169" w:type="dxa"/>
            <w:shd w:val="clear" w:color="auto" w:fill="C0C8D0" w:themeFill="accent4" w:themeFillTint="66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"/>
              </w:rPr>
            </w:pPr>
            <w:r w:rsidRPr="007708D2">
              <w:rPr>
                <w:bCs/>
                <w:sz w:val="20"/>
                <w:szCs w:val="20"/>
                <w:lang w:val="en"/>
              </w:rPr>
              <w:t>1001</w:t>
            </w:r>
            <w:r w:rsidRPr="007708D2">
              <w:rPr>
                <w:bCs/>
                <w:sz w:val="24"/>
                <w:szCs w:val="24"/>
                <w:lang w:val="en"/>
              </w:rPr>
              <w:br/>
            </w:r>
            <w:r>
              <w:rPr>
                <w:bCs/>
                <w:sz w:val="24"/>
                <w:szCs w:val="24"/>
                <w:lang w:val="en"/>
              </w:rPr>
              <w:t>8</w:t>
            </w:r>
          </w:p>
        </w:tc>
        <w:tc>
          <w:tcPr>
            <w:tcW w:w="1169" w:type="dxa"/>
            <w:shd w:val="clear" w:color="auto" w:fill="C0C8D0" w:themeFill="accent4" w:themeFillTint="66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 w:rsidRPr="007708D2">
              <w:rPr>
                <w:bCs/>
                <w:sz w:val="20"/>
                <w:szCs w:val="20"/>
                <w:lang w:val="en"/>
              </w:rPr>
              <w:t>1002</w:t>
            </w:r>
          </w:p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"/>
              </w:rPr>
            </w:pPr>
            <w:r>
              <w:rPr>
                <w:bCs/>
                <w:sz w:val="24"/>
                <w:szCs w:val="24"/>
                <w:lang w:val="en"/>
              </w:rPr>
              <w:t>8</w:t>
            </w:r>
          </w:p>
        </w:tc>
        <w:tc>
          <w:tcPr>
            <w:tcW w:w="1169" w:type="dxa"/>
            <w:shd w:val="clear" w:color="auto" w:fill="C0C8D0" w:themeFill="accent4" w:themeFillTint="66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"/>
              </w:rPr>
            </w:pPr>
            <w:r w:rsidRPr="007708D2">
              <w:rPr>
                <w:bCs/>
                <w:sz w:val="20"/>
                <w:szCs w:val="20"/>
                <w:lang w:val="en"/>
              </w:rPr>
              <w:t>1001</w:t>
            </w:r>
            <w:r w:rsidRPr="007708D2">
              <w:rPr>
                <w:bCs/>
                <w:sz w:val="24"/>
                <w:szCs w:val="24"/>
                <w:lang w:val="en"/>
              </w:rPr>
              <w:br/>
            </w:r>
            <w:r>
              <w:rPr>
                <w:bCs/>
                <w:sz w:val="24"/>
                <w:szCs w:val="24"/>
                <w:lang w:val="en"/>
              </w:rPr>
              <w:t>13</w:t>
            </w:r>
          </w:p>
        </w:tc>
        <w:tc>
          <w:tcPr>
            <w:tcW w:w="1169" w:type="dxa"/>
            <w:shd w:val="clear" w:color="auto" w:fill="C0C8D0" w:themeFill="accent4" w:themeFillTint="66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 w:rsidRPr="007708D2">
              <w:rPr>
                <w:bCs/>
                <w:sz w:val="20"/>
                <w:szCs w:val="20"/>
                <w:lang w:val="en"/>
              </w:rPr>
              <w:t>1002</w:t>
            </w:r>
          </w:p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  <w:lang w:val="en"/>
              </w:rPr>
            </w:pPr>
            <w:r>
              <w:rPr>
                <w:bCs/>
                <w:sz w:val="24"/>
                <w:szCs w:val="24"/>
                <w:lang w:val="en"/>
              </w:rPr>
              <w:t>13</w:t>
            </w:r>
          </w:p>
        </w:tc>
      </w:tr>
      <w:tr w:rsidR="005D2A1E" w:rsidTr="00733550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ind w:left="720"/>
              <w:rPr>
                <w:b w:val="0"/>
                <w:sz w:val="24"/>
                <w:szCs w:val="24"/>
              </w:rPr>
            </w:pPr>
            <w:r w:rsidRPr="007708D2">
              <w:rPr>
                <w:b w:val="0"/>
                <w:sz w:val="24"/>
                <w:szCs w:val="24"/>
              </w:rPr>
              <w:t>driver init</w:t>
            </w:r>
          </w:p>
        </w:tc>
        <w:tc>
          <w:tcPr>
            <w:tcW w:w="1169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2</w:t>
            </w:r>
          </w:p>
        </w:tc>
        <w:tc>
          <w:tcPr>
            <w:tcW w:w="1169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3</w:t>
            </w:r>
          </w:p>
        </w:tc>
        <w:tc>
          <w:tcPr>
            <w:tcW w:w="1169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1</w:t>
            </w:r>
          </w:p>
        </w:tc>
        <w:tc>
          <w:tcPr>
            <w:tcW w:w="1169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1</w:t>
            </w:r>
          </w:p>
        </w:tc>
        <w:tc>
          <w:tcPr>
            <w:tcW w:w="1169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2</w:t>
            </w:r>
          </w:p>
        </w:tc>
        <w:tc>
          <w:tcPr>
            <w:tcW w:w="1169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2</w:t>
            </w:r>
          </w:p>
        </w:tc>
      </w:tr>
      <w:tr w:rsidR="005D2A1E" w:rsidTr="00733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5D2A1E" w:rsidRPr="007708D2" w:rsidRDefault="005D2A1E" w:rsidP="00733550">
            <w:pPr>
              <w:ind w:left="720"/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node init</w:t>
            </w:r>
          </w:p>
        </w:tc>
        <w:tc>
          <w:tcPr>
            <w:tcW w:w="1169" w:type="dxa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4</w:t>
            </w:r>
          </w:p>
        </w:tc>
        <w:tc>
          <w:tcPr>
            <w:tcW w:w="1169" w:type="dxa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6</w:t>
            </w:r>
          </w:p>
        </w:tc>
        <w:tc>
          <w:tcPr>
            <w:tcW w:w="1169" w:type="dxa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2</w:t>
            </w:r>
          </w:p>
        </w:tc>
        <w:tc>
          <w:tcPr>
            <w:tcW w:w="1169" w:type="dxa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2</w:t>
            </w:r>
          </w:p>
        </w:tc>
        <w:tc>
          <w:tcPr>
            <w:tcW w:w="1169" w:type="dxa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1</w:t>
            </w:r>
          </w:p>
        </w:tc>
        <w:tc>
          <w:tcPr>
            <w:tcW w:w="1169" w:type="dxa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1</w:t>
            </w:r>
          </w:p>
        </w:tc>
      </w:tr>
      <w:tr w:rsidR="005D2A1E" w:rsidTr="00733550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ind w:left="720"/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rendering</w:t>
            </w:r>
          </w:p>
        </w:tc>
        <w:tc>
          <w:tcPr>
            <w:tcW w:w="1169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10</w:t>
            </w:r>
          </w:p>
        </w:tc>
        <w:tc>
          <w:tcPr>
            <w:tcW w:w="1169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15</w:t>
            </w:r>
          </w:p>
        </w:tc>
        <w:tc>
          <w:tcPr>
            <w:tcW w:w="1169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5</w:t>
            </w:r>
          </w:p>
        </w:tc>
        <w:tc>
          <w:tcPr>
            <w:tcW w:w="1169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5</w:t>
            </w:r>
          </w:p>
        </w:tc>
        <w:tc>
          <w:tcPr>
            <w:tcW w:w="1169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10</w:t>
            </w:r>
          </w:p>
        </w:tc>
        <w:tc>
          <w:tcPr>
            <w:tcW w:w="1169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0"/>
                <w:lang w:val="en"/>
              </w:rPr>
            </w:pPr>
            <w:r>
              <w:rPr>
                <w:bCs/>
                <w:sz w:val="20"/>
                <w:szCs w:val="20"/>
                <w:lang w:val="en"/>
              </w:rPr>
              <w:t>10</w:t>
            </w:r>
          </w:p>
        </w:tc>
      </w:tr>
    </w:tbl>
    <w:p w:rsidR="00846402" w:rsidRDefault="00846402" w:rsidP="001B023D"/>
    <w:p w:rsidR="005D2A1E" w:rsidRDefault="005D2A1E" w:rsidP="00483BEB">
      <w:pPr>
        <w:pStyle w:val="Heading3"/>
      </w:pPr>
      <w:r>
        <w:t>Averages</w:t>
      </w:r>
    </w:p>
    <w:tbl>
      <w:tblPr>
        <w:tblStyle w:val="GridTable4-Accent4"/>
        <w:tblW w:w="0" w:type="auto"/>
        <w:tblLook w:val="0480" w:firstRow="0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95717" w:rsidRPr="007708D2" w:rsidTr="0029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C0C8D0" w:themeFill="accent4" w:themeFillTint="66"/>
          </w:tcPr>
          <w:p w:rsidR="00295717" w:rsidRPr="007708D2" w:rsidRDefault="00295717" w:rsidP="00483BEB">
            <w:pPr>
              <w:rPr>
                <w:b w:val="0"/>
                <w:sz w:val="24"/>
                <w:szCs w:val="24"/>
                <w:lang w:val="en"/>
              </w:rPr>
            </w:pPr>
            <w:r>
              <w:rPr>
                <w:b w:val="0"/>
                <w:sz w:val="24"/>
                <w:szCs w:val="24"/>
                <w:lang w:val="en"/>
              </w:rPr>
              <w:t xml:space="preserve">Total Minutes </w:t>
            </w:r>
            <w:r w:rsidRPr="007708D2">
              <w:rPr>
                <w:b w:val="0"/>
                <w:sz w:val="24"/>
                <w:szCs w:val="24"/>
                <w:lang w:val="en"/>
              </w:rPr>
              <w:t>All Render Layers Per Shot</w:t>
            </w:r>
          </w:p>
        </w:tc>
        <w:tc>
          <w:tcPr>
            <w:tcW w:w="2338" w:type="dxa"/>
            <w:shd w:val="clear" w:color="auto" w:fill="C0C8D0" w:themeFill="accent4" w:themeFillTint="66"/>
          </w:tcPr>
          <w:p w:rsidR="00295717" w:rsidRPr="007708D2" w:rsidRDefault="00295717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20</w:t>
            </w:r>
          </w:p>
        </w:tc>
        <w:tc>
          <w:tcPr>
            <w:tcW w:w="2338" w:type="dxa"/>
            <w:shd w:val="clear" w:color="auto" w:fill="C0C8D0" w:themeFill="accent4" w:themeFillTint="66"/>
          </w:tcPr>
          <w:p w:rsidR="00295717" w:rsidRPr="007708D2" w:rsidRDefault="00295717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8</w:t>
            </w:r>
          </w:p>
        </w:tc>
        <w:tc>
          <w:tcPr>
            <w:tcW w:w="2338" w:type="dxa"/>
            <w:shd w:val="clear" w:color="auto" w:fill="C0C8D0" w:themeFill="accent4" w:themeFillTint="66"/>
          </w:tcPr>
          <w:p w:rsidR="00295717" w:rsidRPr="007708D2" w:rsidRDefault="00295717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13</w:t>
            </w:r>
          </w:p>
        </w:tc>
      </w:tr>
      <w:tr w:rsidR="00295717" w:rsidRPr="007708D2" w:rsidTr="0029571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DFE3E7" w:themeFill="accent4" w:themeFillTint="33"/>
          </w:tcPr>
          <w:p w:rsidR="00295717" w:rsidRPr="007708D2" w:rsidRDefault="00295717" w:rsidP="00733550">
            <w:pPr>
              <w:ind w:left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driver init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295717" w:rsidRPr="007708D2" w:rsidRDefault="00295717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2.5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295717" w:rsidRPr="007708D2" w:rsidRDefault="00295717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1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295717" w:rsidRPr="007708D2" w:rsidRDefault="00295717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2</w:t>
            </w:r>
          </w:p>
        </w:tc>
      </w:tr>
      <w:tr w:rsidR="00295717" w:rsidRPr="007708D2" w:rsidTr="0029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295717" w:rsidRPr="007708D2" w:rsidRDefault="00295717" w:rsidP="00733550">
            <w:pPr>
              <w:ind w:left="720"/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node init</w:t>
            </w:r>
          </w:p>
        </w:tc>
        <w:tc>
          <w:tcPr>
            <w:tcW w:w="2338" w:type="dxa"/>
          </w:tcPr>
          <w:p w:rsidR="00295717" w:rsidRPr="007708D2" w:rsidRDefault="00295717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5</w:t>
            </w:r>
          </w:p>
        </w:tc>
        <w:tc>
          <w:tcPr>
            <w:tcW w:w="2338" w:type="dxa"/>
          </w:tcPr>
          <w:p w:rsidR="00295717" w:rsidRPr="007708D2" w:rsidRDefault="00295717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2</w:t>
            </w:r>
          </w:p>
        </w:tc>
        <w:tc>
          <w:tcPr>
            <w:tcW w:w="2338" w:type="dxa"/>
          </w:tcPr>
          <w:p w:rsidR="00295717" w:rsidRPr="007708D2" w:rsidRDefault="00295717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1</w:t>
            </w:r>
          </w:p>
        </w:tc>
      </w:tr>
      <w:tr w:rsidR="00295717" w:rsidRPr="007708D2" w:rsidTr="0029571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DFE3E7" w:themeFill="accent4" w:themeFillTint="33"/>
          </w:tcPr>
          <w:p w:rsidR="00295717" w:rsidRPr="007708D2" w:rsidRDefault="00295717" w:rsidP="00733550">
            <w:pPr>
              <w:ind w:left="720"/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rendering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295717" w:rsidRPr="007708D2" w:rsidRDefault="00295717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12.5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295717" w:rsidRPr="007708D2" w:rsidRDefault="00295717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5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295717" w:rsidRPr="007708D2" w:rsidRDefault="00295717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10</w:t>
            </w:r>
          </w:p>
        </w:tc>
      </w:tr>
      <w:tr w:rsidR="005D2A1E" w:rsidRPr="008C2DCF" w:rsidTr="0029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C0C8D0" w:themeFill="accent4" w:themeFillTint="66"/>
          </w:tcPr>
          <w:p w:rsidR="005D2A1E" w:rsidRPr="007708D2" w:rsidRDefault="00295717" w:rsidP="00295717">
            <w:pPr>
              <w:rPr>
                <w:b w:val="0"/>
                <w:sz w:val="24"/>
                <w:szCs w:val="24"/>
                <w:lang w:val="en"/>
              </w:rPr>
            </w:pPr>
            <w:r>
              <w:rPr>
                <w:b w:val="0"/>
                <w:sz w:val="24"/>
                <w:szCs w:val="24"/>
                <w:lang w:val="en"/>
              </w:rPr>
              <w:t>Total Minutes per Render Layer</w:t>
            </w:r>
            <w:r w:rsidR="005D2A1E" w:rsidRPr="007708D2">
              <w:rPr>
                <w:b w:val="0"/>
                <w:sz w:val="24"/>
                <w:szCs w:val="24"/>
                <w:lang w:val="en"/>
              </w:rPr>
              <w:t xml:space="preserve"> </w:t>
            </w:r>
            <w:r>
              <w:rPr>
                <w:b w:val="0"/>
                <w:sz w:val="24"/>
                <w:szCs w:val="24"/>
                <w:lang w:val="en"/>
              </w:rPr>
              <w:t>in a</w:t>
            </w:r>
            <w:r w:rsidR="005D2A1E" w:rsidRPr="007708D2">
              <w:rPr>
                <w:b w:val="0"/>
                <w:sz w:val="24"/>
                <w:szCs w:val="24"/>
                <w:lang w:val="en"/>
              </w:rPr>
              <w:t xml:space="preserve"> Shot</w:t>
            </w:r>
            <w:r>
              <w:rPr>
                <w:rStyle w:val="FootnoteReference"/>
                <w:b w:val="0"/>
                <w:sz w:val="24"/>
                <w:szCs w:val="24"/>
                <w:lang w:val="en"/>
              </w:rPr>
              <w:footnoteReference w:id="2"/>
            </w:r>
            <w:r w:rsidR="00483BEB">
              <w:rPr>
                <w:b w:val="0"/>
                <w:sz w:val="24"/>
                <w:szCs w:val="24"/>
                <w:lang w:val="en"/>
              </w:rPr>
              <w:t xml:space="preserve"> </w:t>
            </w:r>
            <w:r w:rsidR="00483BEB" w:rsidRPr="00436405">
              <w:rPr>
                <w:color w:val="FF0000"/>
                <w:sz w:val="24"/>
                <w:szCs w:val="24"/>
                <w:lang w:val="en"/>
              </w:rPr>
              <w:t>(Not shown</w:t>
            </w:r>
            <w:r w:rsidR="00483BEB">
              <w:rPr>
                <w:color w:val="FF0000"/>
                <w:sz w:val="24"/>
                <w:szCs w:val="24"/>
                <w:lang w:val="en"/>
              </w:rPr>
              <w:t xml:space="preserve"> in viewer</w:t>
            </w:r>
            <w:r w:rsidR="00483BEB" w:rsidRPr="00436405">
              <w:rPr>
                <w:color w:val="FF0000"/>
                <w:sz w:val="24"/>
                <w:szCs w:val="24"/>
                <w:lang w:val="en"/>
              </w:rPr>
              <w:t>)</w:t>
            </w:r>
          </w:p>
        </w:tc>
        <w:tc>
          <w:tcPr>
            <w:tcW w:w="2338" w:type="dxa"/>
            <w:shd w:val="clear" w:color="auto" w:fill="C0C8D0" w:themeFill="accent4" w:themeFillTint="66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10</w:t>
            </w:r>
          </w:p>
        </w:tc>
        <w:tc>
          <w:tcPr>
            <w:tcW w:w="2338" w:type="dxa"/>
            <w:shd w:val="clear" w:color="auto" w:fill="C0C8D0" w:themeFill="accent4" w:themeFillTint="66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8</w:t>
            </w:r>
          </w:p>
        </w:tc>
        <w:tc>
          <w:tcPr>
            <w:tcW w:w="2338" w:type="dxa"/>
            <w:shd w:val="clear" w:color="auto" w:fill="C0C8D0" w:themeFill="accent4" w:themeFillTint="66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13</w:t>
            </w:r>
          </w:p>
        </w:tc>
      </w:tr>
      <w:tr w:rsidR="005D2A1E" w:rsidRPr="008C2DCF" w:rsidTr="0029571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ind w:left="72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driver init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5D2A1E" w:rsidRPr="007708D2" w:rsidRDefault="00436405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1.25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1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2</w:t>
            </w:r>
          </w:p>
        </w:tc>
      </w:tr>
      <w:tr w:rsidR="00295717" w:rsidRPr="008C2DCF" w:rsidTr="00295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:rsidR="005D2A1E" w:rsidRPr="007708D2" w:rsidRDefault="005D2A1E" w:rsidP="00733550">
            <w:pPr>
              <w:ind w:left="720"/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node init</w:t>
            </w:r>
          </w:p>
        </w:tc>
        <w:tc>
          <w:tcPr>
            <w:tcW w:w="2338" w:type="dxa"/>
          </w:tcPr>
          <w:p w:rsidR="005D2A1E" w:rsidRPr="007708D2" w:rsidRDefault="00436405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2.5</w:t>
            </w:r>
          </w:p>
        </w:tc>
        <w:tc>
          <w:tcPr>
            <w:tcW w:w="2338" w:type="dxa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2</w:t>
            </w:r>
          </w:p>
        </w:tc>
        <w:tc>
          <w:tcPr>
            <w:tcW w:w="2338" w:type="dxa"/>
          </w:tcPr>
          <w:p w:rsidR="005D2A1E" w:rsidRPr="007708D2" w:rsidRDefault="005D2A1E" w:rsidP="007335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1</w:t>
            </w:r>
          </w:p>
        </w:tc>
      </w:tr>
      <w:tr w:rsidR="005D2A1E" w:rsidRPr="008C2DCF" w:rsidTr="00295717">
        <w:trPr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ind w:left="720"/>
              <w:rPr>
                <w:b w:val="0"/>
                <w:sz w:val="24"/>
                <w:szCs w:val="24"/>
                <w:lang w:val="en"/>
              </w:rPr>
            </w:pPr>
            <w:r w:rsidRPr="007708D2">
              <w:rPr>
                <w:b w:val="0"/>
                <w:sz w:val="24"/>
                <w:szCs w:val="24"/>
                <w:lang w:val="en"/>
              </w:rPr>
              <w:t>rendering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5D2A1E" w:rsidRPr="007708D2" w:rsidRDefault="00436405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6.25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5</w:t>
            </w:r>
          </w:p>
        </w:tc>
        <w:tc>
          <w:tcPr>
            <w:tcW w:w="2338" w:type="dxa"/>
            <w:shd w:val="clear" w:color="auto" w:fill="DFE3E7" w:themeFill="accent4" w:themeFillTint="33"/>
          </w:tcPr>
          <w:p w:rsidR="005D2A1E" w:rsidRPr="007708D2" w:rsidRDefault="005D2A1E" w:rsidP="007335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"/>
              </w:rPr>
            </w:pPr>
            <w:r>
              <w:rPr>
                <w:sz w:val="24"/>
                <w:szCs w:val="24"/>
                <w:lang w:val="en"/>
              </w:rPr>
              <w:t>10</w:t>
            </w:r>
          </w:p>
        </w:tc>
      </w:tr>
      <w:tr w:rsidR="005D2A1E" w:rsidTr="00483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auto"/>
          </w:tcPr>
          <w:p w:rsidR="00483BEB" w:rsidRDefault="00483BEB" w:rsidP="00733550">
            <w:pPr>
              <w:jc w:val="center"/>
              <w:rPr>
                <w:rStyle w:val="IntenseEmphasis"/>
                <w:sz w:val="28"/>
                <w:szCs w:val="28"/>
              </w:rPr>
            </w:pPr>
          </w:p>
          <w:p w:rsidR="005D2A1E" w:rsidRPr="005D2915" w:rsidRDefault="005D2A1E" w:rsidP="00733550">
            <w:pPr>
              <w:jc w:val="center"/>
              <w:rPr>
                <w:rStyle w:val="IntenseEmphasis"/>
                <w:sz w:val="28"/>
                <w:szCs w:val="28"/>
              </w:rPr>
            </w:pPr>
            <w:r w:rsidRPr="005D2915">
              <w:rPr>
                <w:rStyle w:val="IntenseEmphasis"/>
                <w:sz w:val="28"/>
                <w:szCs w:val="28"/>
              </w:rPr>
              <w:t>Average For Sequence: 1</w:t>
            </w:r>
            <w:r w:rsidR="005D2915">
              <w:rPr>
                <w:rStyle w:val="IntenseEmphasis"/>
                <w:sz w:val="28"/>
                <w:szCs w:val="28"/>
              </w:rPr>
              <w:t>0.33</w:t>
            </w:r>
          </w:p>
          <w:p w:rsidR="005D2A1E" w:rsidRPr="005D2915" w:rsidRDefault="005D2A1E" w:rsidP="00733550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5D2915">
              <w:rPr>
                <w:rStyle w:val="IntenseEmphasis"/>
                <w:sz w:val="24"/>
                <w:szCs w:val="24"/>
              </w:rPr>
              <w:t>Driver init: 1.8</w:t>
            </w:r>
            <w:r w:rsidR="005D2915">
              <w:rPr>
                <w:rStyle w:val="IntenseEmphasis"/>
                <w:sz w:val="24"/>
                <w:szCs w:val="24"/>
              </w:rPr>
              <w:t>3</w:t>
            </w:r>
          </w:p>
          <w:p w:rsidR="005D2A1E" w:rsidRPr="005D2915" w:rsidRDefault="005D2A1E" w:rsidP="00733550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5D2915">
              <w:rPr>
                <w:rStyle w:val="IntenseEmphasis"/>
                <w:sz w:val="24"/>
                <w:szCs w:val="24"/>
              </w:rPr>
              <w:t>Node init:</w:t>
            </w:r>
            <w:r w:rsidR="005D2915">
              <w:rPr>
                <w:rStyle w:val="IntenseEmphasis"/>
                <w:sz w:val="24"/>
                <w:szCs w:val="24"/>
              </w:rPr>
              <w:t xml:space="preserve"> 1.42</w:t>
            </w:r>
          </w:p>
          <w:p w:rsidR="005D2A1E" w:rsidRDefault="005D2A1E" w:rsidP="00733550">
            <w:pPr>
              <w:jc w:val="center"/>
              <w:rPr>
                <w:rStyle w:val="IntenseEmphasis"/>
                <w:sz w:val="24"/>
                <w:szCs w:val="24"/>
              </w:rPr>
            </w:pPr>
            <w:r w:rsidRPr="005D2915">
              <w:rPr>
                <w:rStyle w:val="IntenseEmphasis"/>
                <w:sz w:val="24"/>
                <w:szCs w:val="24"/>
              </w:rPr>
              <w:t>Rendering:</w:t>
            </w:r>
            <w:r w:rsidR="005D2915">
              <w:rPr>
                <w:rStyle w:val="IntenseEmphasis"/>
                <w:sz w:val="24"/>
                <w:szCs w:val="24"/>
              </w:rPr>
              <w:t xml:space="preserve"> 7.08</w:t>
            </w:r>
          </w:p>
          <w:p w:rsidR="00483BEB" w:rsidRPr="001B023D" w:rsidRDefault="00483BEB" w:rsidP="00733550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</w:p>
        </w:tc>
      </w:tr>
    </w:tbl>
    <w:p w:rsidR="005D2A1E" w:rsidRDefault="005D2A1E" w:rsidP="001B023D"/>
    <w:sectPr w:rsidR="005D2A1E" w:rsidSect="007335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F0" w:rsidRDefault="001E32F0" w:rsidP="00C60FA9">
      <w:pPr>
        <w:spacing w:after="0" w:line="240" w:lineRule="auto"/>
      </w:pPr>
      <w:r>
        <w:separator/>
      </w:r>
    </w:p>
  </w:endnote>
  <w:endnote w:type="continuationSeparator" w:id="0">
    <w:p w:rsidR="001E32F0" w:rsidRDefault="001E32F0" w:rsidP="00C60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F0" w:rsidRDefault="001E32F0" w:rsidP="00C60FA9">
      <w:pPr>
        <w:spacing w:after="0" w:line="240" w:lineRule="auto"/>
      </w:pPr>
      <w:r>
        <w:separator/>
      </w:r>
    </w:p>
  </w:footnote>
  <w:footnote w:type="continuationSeparator" w:id="0">
    <w:p w:rsidR="001E32F0" w:rsidRDefault="001E32F0" w:rsidP="00C60FA9">
      <w:pPr>
        <w:spacing w:after="0" w:line="240" w:lineRule="auto"/>
      </w:pPr>
      <w:r>
        <w:continuationSeparator/>
      </w:r>
    </w:p>
  </w:footnote>
  <w:footnote w:id="1">
    <w:p w:rsidR="00C60FA9" w:rsidRDefault="00C60FA9" w:rsidP="00C60FA9">
      <w:pPr>
        <w:pStyle w:val="FootnoteText"/>
      </w:pPr>
      <w:r>
        <w:rPr>
          <w:rStyle w:val="FootnoteReference"/>
        </w:rPr>
        <w:footnoteRef/>
      </w:r>
      <w:r>
        <w:t xml:space="preserve"> Percentage for all render layers per frame is an average, doesn’t make sense to combine them like time or memory for a total. 145% isn’t helpful. Other stats like time for all render layers is a sum.</w:t>
      </w:r>
    </w:p>
  </w:footnote>
  <w:footnote w:id="2">
    <w:p w:rsidR="00295717" w:rsidRDefault="002957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95717">
        <w:rPr>
          <w:sz w:val="24"/>
          <w:szCs w:val="24"/>
          <w:lang w:val="en"/>
        </w:rPr>
        <w:t>Total minutes all render layers / # render layers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A1"/>
    <w:rsid w:val="000E2AC1"/>
    <w:rsid w:val="001B023D"/>
    <w:rsid w:val="001E32F0"/>
    <w:rsid w:val="00295717"/>
    <w:rsid w:val="00335C18"/>
    <w:rsid w:val="004361CD"/>
    <w:rsid w:val="00436405"/>
    <w:rsid w:val="00470DA1"/>
    <w:rsid w:val="00483BEB"/>
    <w:rsid w:val="005D2915"/>
    <w:rsid w:val="005D2A1E"/>
    <w:rsid w:val="00613815"/>
    <w:rsid w:val="00665D49"/>
    <w:rsid w:val="006A0159"/>
    <w:rsid w:val="007708D2"/>
    <w:rsid w:val="007A40EA"/>
    <w:rsid w:val="00846402"/>
    <w:rsid w:val="008C2DCF"/>
    <w:rsid w:val="00B45AB6"/>
    <w:rsid w:val="00C60FA9"/>
    <w:rsid w:val="00C97261"/>
    <w:rsid w:val="00D9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ED53"/>
  <w15:chartTrackingRefBased/>
  <w15:docId w15:val="{D3496175-97C8-43BC-8B9D-78265C48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AB6"/>
  </w:style>
  <w:style w:type="paragraph" w:styleId="Heading1">
    <w:name w:val="heading 1"/>
    <w:basedOn w:val="Normal"/>
    <w:next w:val="Normal"/>
    <w:link w:val="Heading1Char"/>
    <w:uiPriority w:val="9"/>
    <w:qFormat/>
    <w:rsid w:val="00B45AB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15E6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AB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AB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A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28D9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A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28D9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A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15E6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AB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15E6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AB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15E6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AB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15E6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B6"/>
    <w:rPr>
      <w:rFonts w:asciiTheme="majorHAnsi" w:eastAsiaTheme="majorEastAsia" w:hAnsiTheme="majorHAnsi" w:cstheme="majorBidi"/>
      <w:color w:val="215E6A" w:themeColor="accent1" w:themeShade="8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B45AB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62F33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5AB6"/>
    <w:rPr>
      <w:rFonts w:asciiTheme="majorHAnsi" w:eastAsiaTheme="majorEastAsia" w:hAnsiTheme="majorHAnsi" w:cstheme="majorBidi"/>
      <w:caps/>
      <w:color w:val="162F33" w:themeColor="text2"/>
      <w:spacing w:val="-1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B45AB6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5AB6"/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AB6"/>
    <w:rPr>
      <w:rFonts w:asciiTheme="majorHAnsi" w:eastAsiaTheme="majorEastAsia" w:hAnsiTheme="majorHAnsi" w:cstheme="majorBidi"/>
      <w:color w:val="328D9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AB6"/>
    <w:rPr>
      <w:rFonts w:asciiTheme="majorHAnsi" w:eastAsiaTheme="majorEastAsia" w:hAnsiTheme="majorHAnsi" w:cstheme="majorBidi"/>
      <w:caps/>
      <w:color w:val="328D9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AB6"/>
    <w:rPr>
      <w:rFonts w:asciiTheme="majorHAnsi" w:eastAsiaTheme="majorEastAsia" w:hAnsiTheme="majorHAnsi" w:cstheme="majorBidi"/>
      <w:i/>
      <w:iCs/>
      <w:caps/>
      <w:color w:val="215E6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AB6"/>
    <w:rPr>
      <w:rFonts w:asciiTheme="majorHAnsi" w:eastAsiaTheme="majorEastAsia" w:hAnsiTheme="majorHAnsi" w:cstheme="majorBidi"/>
      <w:b/>
      <w:bCs/>
      <w:color w:val="215E6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AB6"/>
    <w:rPr>
      <w:rFonts w:asciiTheme="majorHAnsi" w:eastAsiaTheme="majorEastAsia" w:hAnsiTheme="majorHAnsi" w:cstheme="majorBidi"/>
      <w:b/>
      <w:bCs/>
      <w:i/>
      <w:iCs/>
      <w:color w:val="215E6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AB6"/>
    <w:rPr>
      <w:rFonts w:asciiTheme="majorHAnsi" w:eastAsiaTheme="majorEastAsia" w:hAnsiTheme="majorHAnsi" w:cstheme="majorBidi"/>
      <w:i/>
      <w:iCs/>
      <w:color w:val="215E6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5AB6"/>
    <w:pPr>
      <w:spacing w:line="240" w:lineRule="auto"/>
    </w:pPr>
    <w:rPr>
      <w:b/>
      <w:bCs/>
      <w:smallCaps/>
      <w:color w:val="162F33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A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AB6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5AB6"/>
    <w:rPr>
      <w:b/>
      <w:bCs/>
    </w:rPr>
  </w:style>
  <w:style w:type="character" w:styleId="Emphasis">
    <w:name w:val="Emphasis"/>
    <w:basedOn w:val="DefaultParagraphFont"/>
    <w:uiPriority w:val="20"/>
    <w:qFormat/>
    <w:rsid w:val="00B45AB6"/>
    <w:rPr>
      <w:i/>
      <w:iCs/>
    </w:rPr>
  </w:style>
  <w:style w:type="paragraph" w:styleId="NoSpacing">
    <w:name w:val="No Spacing"/>
    <w:uiPriority w:val="1"/>
    <w:qFormat/>
    <w:rsid w:val="00B45A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5AB6"/>
    <w:pPr>
      <w:spacing w:before="120" w:after="120"/>
      <w:ind w:left="720"/>
    </w:pPr>
    <w:rPr>
      <w:color w:val="162F33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5AB6"/>
    <w:rPr>
      <w:color w:val="162F33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AB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62F33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AB6"/>
    <w:rPr>
      <w:rFonts w:asciiTheme="majorHAnsi" w:eastAsiaTheme="majorEastAsia" w:hAnsiTheme="majorHAnsi" w:cstheme="majorBidi"/>
      <w:color w:val="162F33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5A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5AB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5AB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5AB6"/>
    <w:rPr>
      <w:b/>
      <w:bCs/>
      <w:smallCaps/>
      <w:color w:val="162F33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5AB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AB6"/>
    <w:pPr>
      <w:outlineLvl w:val="9"/>
    </w:pPr>
  </w:style>
  <w:style w:type="table" w:styleId="TableGrid">
    <w:name w:val="Table Grid"/>
    <w:basedOn w:val="TableNormal"/>
    <w:uiPriority w:val="39"/>
    <w:rsid w:val="00B45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45AB6"/>
    <w:pPr>
      <w:spacing w:after="0" w:line="240" w:lineRule="auto"/>
    </w:pPr>
    <w:tblPr>
      <w:tblStyleRowBandSize w:val="1"/>
      <w:tblStyleColBandSize w:val="1"/>
      <w:tblBorders>
        <w:top w:val="single" w:sz="4" w:space="0" w:color="96D1DE" w:themeColor="accent1" w:themeTint="99"/>
        <w:left w:val="single" w:sz="4" w:space="0" w:color="96D1DE" w:themeColor="accent1" w:themeTint="99"/>
        <w:bottom w:val="single" w:sz="4" w:space="0" w:color="96D1DE" w:themeColor="accent1" w:themeTint="99"/>
        <w:right w:val="single" w:sz="4" w:space="0" w:color="96D1DE" w:themeColor="accent1" w:themeTint="99"/>
        <w:insideH w:val="single" w:sz="4" w:space="0" w:color="96D1DE" w:themeColor="accent1" w:themeTint="99"/>
        <w:insideV w:val="single" w:sz="4" w:space="0" w:color="96D1D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0B4C8" w:themeColor="accent1"/>
          <w:left w:val="single" w:sz="4" w:space="0" w:color="50B4C8" w:themeColor="accent1"/>
          <w:bottom w:val="single" w:sz="4" w:space="0" w:color="50B4C8" w:themeColor="accent1"/>
          <w:right w:val="single" w:sz="4" w:space="0" w:color="50B4C8" w:themeColor="accent1"/>
          <w:insideH w:val="nil"/>
          <w:insideV w:val="nil"/>
        </w:tcBorders>
        <w:shd w:val="clear" w:color="auto" w:fill="50B4C8" w:themeFill="accent1"/>
      </w:tcPr>
    </w:tblStylePr>
    <w:tblStylePr w:type="lastRow">
      <w:rPr>
        <w:b/>
        <w:bCs/>
      </w:rPr>
      <w:tblPr/>
      <w:tcPr>
        <w:tcBorders>
          <w:top w:val="double" w:sz="4" w:space="0" w:color="50B4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FF4" w:themeFill="accent1" w:themeFillTint="33"/>
      </w:tcPr>
    </w:tblStylePr>
    <w:tblStylePr w:type="band1Horz">
      <w:tblPr/>
      <w:tcPr>
        <w:shd w:val="clear" w:color="auto" w:fill="DCEFF4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4361CD"/>
    <w:pPr>
      <w:spacing w:after="0" w:line="240" w:lineRule="auto"/>
    </w:pPr>
    <w:tblPr>
      <w:tblStyleRowBandSize w:val="1"/>
      <w:tblStyleColBandSize w:val="1"/>
      <w:tblBorders>
        <w:top w:val="single" w:sz="4" w:space="0" w:color="A1ACB9" w:themeColor="accent4" w:themeTint="99"/>
        <w:left w:val="single" w:sz="4" w:space="0" w:color="A1ACB9" w:themeColor="accent4" w:themeTint="99"/>
        <w:bottom w:val="single" w:sz="4" w:space="0" w:color="A1ACB9" w:themeColor="accent4" w:themeTint="99"/>
        <w:right w:val="single" w:sz="4" w:space="0" w:color="A1ACB9" w:themeColor="accent4" w:themeTint="99"/>
        <w:insideH w:val="single" w:sz="4" w:space="0" w:color="A1ACB9" w:themeColor="accent4" w:themeTint="99"/>
        <w:insideV w:val="single" w:sz="4" w:space="0" w:color="A1ACB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7689" w:themeColor="accent4"/>
          <w:left w:val="single" w:sz="4" w:space="0" w:color="657689" w:themeColor="accent4"/>
          <w:bottom w:val="single" w:sz="4" w:space="0" w:color="657689" w:themeColor="accent4"/>
          <w:right w:val="single" w:sz="4" w:space="0" w:color="657689" w:themeColor="accent4"/>
          <w:insideH w:val="nil"/>
          <w:insideV w:val="nil"/>
        </w:tcBorders>
        <w:shd w:val="clear" w:color="auto" w:fill="657689" w:themeFill="accent4"/>
      </w:tcPr>
    </w:tblStylePr>
    <w:tblStylePr w:type="lastRow">
      <w:rPr>
        <w:b/>
        <w:bCs/>
      </w:rPr>
      <w:tblPr/>
      <w:tcPr>
        <w:tcBorders>
          <w:top w:val="double" w:sz="4" w:space="0" w:color="65768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7" w:themeFill="accent4" w:themeFillTint="33"/>
      </w:tcPr>
    </w:tblStylePr>
    <w:tblStylePr w:type="band1Horz">
      <w:tblPr/>
      <w:tcPr>
        <w:shd w:val="clear" w:color="auto" w:fill="DFE3E7" w:themeFill="accent4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C60F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0F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0FA9"/>
    <w:rPr>
      <w:vertAlign w:val="superscript"/>
    </w:rPr>
  </w:style>
  <w:style w:type="table" w:styleId="GridTable2-Accent4">
    <w:name w:val="Grid Table 2 Accent 4"/>
    <w:basedOn w:val="TableNormal"/>
    <w:uiPriority w:val="47"/>
    <w:rsid w:val="00C97261"/>
    <w:pPr>
      <w:spacing w:after="0" w:line="240" w:lineRule="auto"/>
    </w:pPr>
    <w:tblPr>
      <w:tblStyleRowBandSize w:val="1"/>
      <w:tblStyleColBandSize w:val="1"/>
      <w:tblBorders>
        <w:top w:val="single" w:sz="2" w:space="0" w:color="A1ACB9" w:themeColor="accent4" w:themeTint="99"/>
        <w:bottom w:val="single" w:sz="2" w:space="0" w:color="A1ACB9" w:themeColor="accent4" w:themeTint="99"/>
        <w:insideH w:val="single" w:sz="2" w:space="0" w:color="A1ACB9" w:themeColor="accent4" w:themeTint="99"/>
        <w:insideV w:val="single" w:sz="2" w:space="0" w:color="A1ACB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1ACB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1ACB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E7" w:themeFill="accent4" w:themeFillTint="33"/>
      </w:tcPr>
    </w:tblStylePr>
    <w:tblStylePr w:type="band1Horz">
      <w:tblPr/>
      <w:tcPr>
        <w:shd w:val="clear" w:color="auto" w:fill="DFE3E7" w:themeFill="accent4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3BE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3BE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10</cp:revision>
  <dcterms:created xsi:type="dcterms:W3CDTF">2019-06-06T13:42:00Z</dcterms:created>
  <dcterms:modified xsi:type="dcterms:W3CDTF">2019-06-06T18:35:00Z</dcterms:modified>
</cp:coreProperties>
</file>