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B03F1" w14:textId="77777777" w:rsidR="00793C13" w:rsidRPr="000468DC" w:rsidRDefault="00000000">
      <w:pPr>
        <w:jc w:val="center"/>
        <w:rPr>
          <w:rFonts w:ascii="Aptos" w:hAnsi="Aptos"/>
        </w:rPr>
      </w:pPr>
      <w:r w:rsidRPr="000468DC">
        <w:rPr>
          <w:rFonts w:ascii="Aptos" w:hAnsi="Aptos"/>
          <w:b/>
          <w:color w:val="1F4E79"/>
          <w:sz w:val="44"/>
        </w:rPr>
        <w:t>Upllyft UAE Care Delivery Process Map</w:t>
      </w:r>
    </w:p>
    <w:p w14:paraId="3C432ED6" w14:textId="77777777" w:rsidR="00793C13" w:rsidRPr="000468DC" w:rsidRDefault="00000000">
      <w:pPr>
        <w:jc w:val="center"/>
        <w:rPr>
          <w:rFonts w:ascii="Aptos" w:hAnsi="Aptos"/>
        </w:rPr>
      </w:pPr>
      <w:r w:rsidRPr="000468DC">
        <w:rPr>
          <w:rFonts w:ascii="Aptos" w:hAnsi="Aptos"/>
          <w:color w:val="595959"/>
          <w:sz w:val="24"/>
        </w:rPr>
        <w:t>Detailed stage-by-stage workflow document for platform validation, gap identification and build prioritisation</w:t>
      </w:r>
    </w:p>
    <w:p w14:paraId="78688C00" w14:textId="77777777" w:rsidR="00793C13" w:rsidRPr="000468DC" w:rsidRDefault="00793C13">
      <w:pPr>
        <w:rPr>
          <w:rFonts w:ascii="Aptos" w:hAnsi="Aptos"/>
        </w:rPr>
      </w:pPr>
    </w:p>
    <w:tbl>
      <w:tblPr>
        <w:tblStyle w:val="TableGrid"/>
        <w:tblW w:w="0" w:type="auto"/>
        <w:jc w:val="center"/>
        <w:tblLook w:val="04A0" w:firstRow="1" w:lastRow="0" w:firstColumn="1" w:lastColumn="0" w:noHBand="0" w:noVBand="1"/>
      </w:tblPr>
      <w:tblGrid>
        <w:gridCol w:w="7764"/>
        <w:gridCol w:w="7764"/>
      </w:tblGrid>
      <w:tr w:rsidR="00793C13" w:rsidRPr="000468DC" w14:paraId="6269911D" w14:textId="77777777">
        <w:trPr>
          <w:jc w:val="center"/>
        </w:trPr>
        <w:tc>
          <w:tcPr>
            <w:tcW w:w="7769" w:type="dxa"/>
            <w:shd w:val="clear" w:color="auto" w:fill="D9EAF7"/>
          </w:tcPr>
          <w:p w14:paraId="5DCFC80C" w14:textId="77777777" w:rsidR="00793C13" w:rsidRPr="000468DC" w:rsidRDefault="00000000">
            <w:pPr>
              <w:rPr>
                <w:rFonts w:ascii="Aptos" w:hAnsi="Aptos"/>
              </w:rPr>
            </w:pPr>
            <w:r w:rsidRPr="000468DC">
              <w:rPr>
                <w:rFonts w:ascii="Aptos" w:hAnsi="Aptos"/>
                <w:b/>
              </w:rPr>
              <w:t>Purpose</w:t>
            </w:r>
          </w:p>
        </w:tc>
        <w:tc>
          <w:tcPr>
            <w:tcW w:w="7769" w:type="dxa"/>
            <w:shd w:val="clear" w:color="auto" w:fill="FFFFFF"/>
          </w:tcPr>
          <w:p w14:paraId="073A4B5B" w14:textId="77777777" w:rsidR="00793C13" w:rsidRPr="000468DC" w:rsidRDefault="00000000">
            <w:pPr>
              <w:rPr>
                <w:rFonts w:ascii="Aptos" w:hAnsi="Aptos"/>
              </w:rPr>
            </w:pPr>
            <w:r w:rsidRPr="000468DC">
              <w:rPr>
                <w:rFonts w:ascii="Aptos" w:hAnsi="Aptos"/>
              </w:rPr>
              <w:t>Detailed process foundation for validating current Upllyft feature flows, identifying workflow gaps, and prioritising platform build requirements.</w:t>
            </w:r>
          </w:p>
        </w:tc>
      </w:tr>
      <w:tr w:rsidR="00793C13" w:rsidRPr="000468DC" w14:paraId="2864B351" w14:textId="77777777">
        <w:trPr>
          <w:jc w:val="center"/>
        </w:trPr>
        <w:tc>
          <w:tcPr>
            <w:tcW w:w="7769" w:type="dxa"/>
            <w:shd w:val="clear" w:color="auto" w:fill="D9EAF7"/>
          </w:tcPr>
          <w:p w14:paraId="06F0E213" w14:textId="77777777" w:rsidR="00793C13" w:rsidRPr="000468DC" w:rsidRDefault="00000000">
            <w:pPr>
              <w:rPr>
                <w:rFonts w:ascii="Aptos" w:hAnsi="Aptos"/>
              </w:rPr>
            </w:pPr>
            <w:r w:rsidRPr="000468DC">
              <w:rPr>
                <w:rFonts w:ascii="Aptos" w:hAnsi="Aptos"/>
                <w:b/>
              </w:rPr>
              <w:t>Audience</w:t>
            </w:r>
          </w:p>
        </w:tc>
        <w:tc>
          <w:tcPr>
            <w:tcW w:w="7769" w:type="dxa"/>
            <w:shd w:val="clear" w:color="auto" w:fill="FFFFFF"/>
          </w:tcPr>
          <w:p w14:paraId="621DB2E4" w14:textId="77777777" w:rsidR="00793C13" w:rsidRPr="000468DC" w:rsidRDefault="00000000">
            <w:pPr>
              <w:rPr>
                <w:rFonts w:ascii="Aptos" w:hAnsi="Aptos"/>
              </w:rPr>
            </w:pPr>
            <w:r w:rsidRPr="000468DC">
              <w:rPr>
                <w:rFonts w:ascii="Aptos" w:hAnsi="Aptos"/>
              </w:rPr>
              <w:t>Founders, product owners, clinicians, therapy centre administrators, engineering teams, compliance reviewers, and implementation partners.</w:t>
            </w:r>
          </w:p>
        </w:tc>
      </w:tr>
      <w:tr w:rsidR="00793C13" w:rsidRPr="000468DC" w14:paraId="1006A984" w14:textId="77777777">
        <w:trPr>
          <w:jc w:val="center"/>
        </w:trPr>
        <w:tc>
          <w:tcPr>
            <w:tcW w:w="7769" w:type="dxa"/>
            <w:shd w:val="clear" w:color="auto" w:fill="D9EAF7"/>
          </w:tcPr>
          <w:p w14:paraId="3A3FDFC7" w14:textId="77777777" w:rsidR="00793C13" w:rsidRPr="000468DC" w:rsidRDefault="00000000">
            <w:pPr>
              <w:rPr>
                <w:rFonts w:ascii="Aptos" w:hAnsi="Aptos"/>
              </w:rPr>
            </w:pPr>
            <w:r w:rsidRPr="000468DC">
              <w:rPr>
                <w:rFonts w:ascii="Aptos" w:hAnsi="Aptos"/>
                <w:b/>
              </w:rPr>
              <w:t>Scope</w:t>
            </w:r>
          </w:p>
        </w:tc>
        <w:tc>
          <w:tcPr>
            <w:tcW w:w="7769" w:type="dxa"/>
            <w:shd w:val="clear" w:color="auto" w:fill="FFFFFF"/>
          </w:tcPr>
          <w:p w14:paraId="3F78955B" w14:textId="77777777" w:rsidR="00793C13" w:rsidRPr="000468DC" w:rsidRDefault="00000000">
            <w:pPr>
              <w:rPr>
                <w:rFonts w:ascii="Aptos" w:hAnsi="Aptos"/>
              </w:rPr>
            </w:pPr>
            <w:r w:rsidRPr="000468DC">
              <w:rPr>
                <w:rFonts w:ascii="Aptos" w:hAnsi="Aptos"/>
              </w:rPr>
              <w:t>Organisation onboarding, patient intake, booking, triage, assessment, care planning, intervention, monitoring, follow-up, discharge, billing, reporting, and compliance controls.</w:t>
            </w:r>
          </w:p>
        </w:tc>
      </w:tr>
      <w:tr w:rsidR="00793C13" w:rsidRPr="000468DC" w14:paraId="3D709086" w14:textId="77777777">
        <w:trPr>
          <w:jc w:val="center"/>
        </w:trPr>
        <w:tc>
          <w:tcPr>
            <w:tcW w:w="7769" w:type="dxa"/>
            <w:shd w:val="clear" w:color="auto" w:fill="D9EAF7"/>
          </w:tcPr>
          <w:p w14:paraId="6AA1DE2E" w14:textId="77777777" w:rsidR="00793C13" w:rsidRPr="000468DC" w:rsidRDefault="00000000">
            <w:pPr>
              <w:rPr>
                <w:rFonts w:ascii="Aptos" w:hAnsi="Aptos"/>
              </w:rPr>
            </w:pPr>
            <w:r w:rsidRPr="000468DC">
              <w:rPr>
                <w:rFonts w:ascii="Aptos" w:hAnsi="Aptos"/>
                <w:b/>
              </w:rPr>
              <w:t>How to read this document</w:t>
            </w:r>
          </w:p>
        </w:tc>
        <w:tc>
          <w:tcPr>
            <w:tcW w:w="7769" w:type="dxa"/>
            <w:shd w:val="clear" w:color="auto" w:fill="FFFFFF"/>
          </w:tcPr>
          <w:p w14:paraId="5ED57183" w14:textId="77777777" w:rsidR="00793C13" w:rsidRPr="000468DC" w:rsidRDefault="00000000">
            <w:pPr>
              <w:rPr>
                <w:rFonts w:ascii="Aptos" w:hAnsi="Aptos"/>
              </w:rPr>
            </w:pPr>
            <w:r w:rsidRPr="000468DC">
              <w:rPr>
                <w:rFonts w:ascii="Aptos" w:hAnsi="Aptos"/>
              </w:rPr>
              <w:t>Each stage is broken into numbered steps with workflow actions, handoffs, tools/resources, decision points, outputs, platform statuses, and validation prompts.</w:t>
            </w:r>
          </w:p>
        </w:tc>
      </w:tr>
    </w:tbl>
    <w:p w14:paraId="226527AB" w14:textId="77777777" w:rsidR="00793C13" w:rsidRPr="000468DC" w:rsidRDefault="00000000">
      <w:pPr>
        <w:rPr>
          <w:rFonts w:ascii="Aptos" w:hAnsi="Aptos"/>
        </w:rPr>
      </w:pPr>
      <w:r w:rsidRPr="000468DC">
        <w:rPr>
          <w:rFonts w:ascii="Aptos" w:hAnsi="Aptos"/>
        </w:rPr>
        <w:br w:type="page"/>
      </w:r>
    </w:p>
    <w:p w14:paraId="1DAF8D6F" w14:textId="77777777" w:rsidR="00793C13" w:rsidRPr="000468DC" w:rsidRDefault="00000000">
      <w:pPr>
        <w:pStyle w:val="Heading1"/>
        <w:rPr>
          <w:rFonts w:ascii="Aptos" w:hAnsi="Aptos"/>
        </w:rPr>
      </w:pPr>
      <w:r w:rsidRPr="000468DC">
        <w:rPr>
          <w:rFonts w:ascii="Aptos" w:hAnsi="Aptos"/>
        </w:rPr>
        <w:lastRenderedPageBreak/>
        <w:t>1. Operating assumptions</w:t>
      </w:r>
    </w:p>
    <w:p w14:paraId="72D1ABA5" w14:textId="77777777" w:rsidR="00793C13" w:rsidRPr="000468DC" w:rsidRDefault="00000000">
      <w:pPr>
        <w:spacing w:after="120"/>
        <w:rPr>
          <w:rFonts w:ascii="Aptos" w:hAnsi="Aptos"/>
        </w:rPr>
      </w:pPr>
      <w:r w:rsidRPr="000468DC">
        <w:rPr>
          <w:rFonts w:ascii="Aptos" w:hAnsi="Aptos"/>
        </w:rPr>
        <w:t>This document maps the care journey for UAE clinics, rehabilitation centres and therapy providers using Upllyft as an organisation space and workflow layer. It is written with Dubai/DHA-specific requirements as the strongest initial reference point, while recognising that DOH and MOHAP contexts may apply in other emirates. The design assumes stronger facility licensing, professional licence, PHI access, telehealth documentation, payer/pre-authorisation and health-data-residency requirements than the India workflow. Upllyft must explicitly decide whether it is the facility system of record, a patient-engagement layer, a practice-management layer or an integrated workflow layer connected to the facility EHR/HIS.</w:t>
      </w:r>
    </w:p>
    <w:tbl>
      <w:tblPr>
        <w:tblStyle w:val="TableGrid"/>
        <w:tblW w:w="0" w:type="auto"/>
        <w:jc w:val="center"/>
        <w:tblLook w:val="04A0" w:firstRow="1" w:lastRow="0" w:firstColumn="1" w:lastColumn="0" w:noHBand="0" w:noVBand="1"/>
      </w:tblPr>
      <w:tblGrid>
        <w:gridCol w:w="2961"/>
        <w:gridCol w:w="7274"/>
        <w:gridCol w:w="5293"/>
      </w:tblGrid>
      <w:tr w:rsidR="00793C13" w:rsidRPr="000468DC" w14:paraId="0C2B8DE4" w14:textId="77777777">
        <w:trPr>
          <w:cantSplit/>
          <w:tblHeader/>
          <w:jc w:val="center"/>
        </w:trPr>
        <w:tc>
          <w:tcPr>
            <w:tcW w:w="3024" w:type="dxa"/>
            <w:shd w:val="clear" w:color="auto" w:fill="1F4E79"/>
          </w:tcPr>
          <w:p w14:paraId="70B2CE5A" w14:textId="77777777" w:rsidR="00793C13" w:rsidRPr="000468DC" w:rsidRDefault="00000000">
            <w:pPr>
              <w:rPr>
                <w:rFonts w:ascii="Aptos" w:hAnsi="Aptos"/>
              </w:rPr>
            </w:pPr>
            <w:r w:rsidRPr="000468DC">
              <w:rPr>
                <w:rFonts w:ascii="Aptos" w:hAnsi="Aptos"/>
                <w:b/>
                <w:color w:val="FFFFFF"/>
                <w:sz w:val="16"/>
              </w:rPr>
              <w:t>Role / persona</w:t>
            </w:r>
          </w:p>
        </w:tc>
        <w:tc>
          <w:tcPr>
            <w:tcW w:w="7488" w:type="dxa"/>
            <w:shd w:val="clear" w:color="auto" w:fill="1F4E79"/>
          </w:tcPr>
          <w:p w14:paraId="16A344D0" w14:textId="77777777" w:rsidR="00793C13" w:rsidRPr="000468DC" w:rsidRDefault="00000000">
            <w:pPr>
              <w:rPr>
                <w:rFonts w:ascii="Aptos" w:hAnsi="Aptos"/>
              </w:rPr>
            </w:pPr>
            <w:r w:rsidRPr="000468DC">
              <w:rPr>
                <w:rFonts w:ascii="Aptos" w:hAnsi="Aptos"/>
                <w:b/>
                <w:color w:val="FFFFFF"/>
                <w:sz w:val="16"/>
              </w:rPr>
              <w:t>Typical responsibility in the care journey</w:t>
            </w:r>
          </w:p>
        </w:tc>
        <w:tc>
          <w:tcPr>
            <w:tcW w:w="5472" w:type="dxa"/>
            <w:shd w:val="clear" w:color="auto" w:fill="1F4E79"/>
          </w:tcPr>
          <w:p w14:paraId="1093AB9E" w14:textId="77777777" w:rsidR="00793C13" w:rsidRPr="000468DC" w:rsidRDefault="00000000">
            <w:pPr>
              <w:rPr>
                <w:rFonts w:ascii="Aptos" w:hAnsi="Aptos"/>
              </w:rPr>
            </w:pPr>
            <w:r w:rsidRPr="000468DC">
              <w:rPr>
                <w:rFonts w:ascii="Aptos" w:hAnsi="Aptos"/>
                <w:b/>
                <w:color w:val="FFFFFF"/>
                <w:sz w:val="16"/>
              </w:rPr>
              <w:t>Platform permission implication</w:t>
            </w:r>
          </w:p>
        </w:tc>
      </w:tr>
      <w:tr w:rsidR="00793C13" w:rsidRPr="000468DC" w14:paraId="53C82693" w14:textId="77777777">
        <w:trPr>
          <w:cantSplit/>
          <w:jc w:val="center"/>
        </w:trPr>
        <w:tc>
          <w:tcPr>
            <w:tcW w:w="3024" w:type="dxa"/>
            <w:shd w:val="clear" w:color="auto" w:fill="FFFFFF"/>
          </w:tcPr>
          <w:p w14:paraId="7DEF0DDC" w14:textId="77777777" w:rsidR="00793C13" w:rsidRPr="000468DC" w:rsidRDefault="00000000">
            <w:pPr>
              <w:rPr>
                <w:rFonts w:ascii="Aptos" w:hAnsi="Aptos"/>
              </w:rPr>
            </w:pPr>
            <w:r w:rsidRPr="000468DC">
              <w:rPr>
                <w:rFonts w:ascii="Aptos" w:hAnsi="Aptos"/>
                <w:sz w:val="16"/>
              </w:rPr>
              <w:t>Patient / parent / legal guardian</w:t>
            </w:r>
          </w:p>
        </w:tc>
        <w:tc>
          <w:tcPr>
            <w:tcW w:w="7488" w:type="dxa"/>
            <w:shd w:val="clear" w:color="auto" w:fill="FFFFFF"/>
          </w:tcPr>
          <w:p w14:paraId="56F3AD4D" w14:textId="77777777" w:rsidR="00793C13" w:rsidRPr="000468DC" w:rsidRDefault="00000000">
            <w:pPr>
              <w:rPr>
                <w:rFonts w:ascii="Aptos" w:hAnsi="Aptos"/>
              </w:rPr>
            </w:pPr>
            <w:r w:rsidRPr="000468DC">
              <w:rPr>
                <w:rFonts w:ascii="Aptos" w:hAnsi="Aptos"/>
                <w:sz w:val="16"/>
              </w:rPr>
              <w:t>Provides identity details, insurance/self-pay details, signs general and telehealth consents, shares prior reports, attends visit and receives approved reports/care plan.</w:t>
            </w:r>
          </w:p>
        </w:tc>
        <w:tc>
          <w:tcPr>
            <w:tcW w:w="5472" w:type="dxa"/>
            <w:shd w:val="clear" w:color="auto" w:fill="FFFFFF"/>
          </w:tcPr>
          <w:p w14:paraId="5D4C50E4" w14:textId="77777777" w:rsidR="00793C13" w:rsidRPr="000468DC" w:rsidRDefault="00000000">
            <w:pPr>
              <w:rPr>
                <w:rFonts w:ascii="Aptos" w:hAnsi="Aptos"/>
              </w:rPr>
            </w:pPr>
            <w:r w:rsidRPr="000468DC">
              <w:rPr>
                <w:rFonts w:ascii="Aptos" w:hAnsi="Aptos"/>
                <w:sz w:val="16"/>
              </w:rPr>
              <w:t>Patient/guardian portal with stronger identity, consent, data-sharing and report-access controls.</w:t>
            </w:r>
          </w:p>
        </w:tc>
      </w:tr>
      <w:tr w:rsidR="00793C13" w:rsidRPr="000468DC" w14:paraId="2A070C7F" w14:textId="77777777">
        <w:trPr>
          <w:cantSplit/>
          <w:jc w:val="center"/>
        </w:trPr>
        <w:tc>
          <w:tcPr>
            <w:tcW w:w="3024" w:type="dxa"/>
            <w:shd w:val="clear" w:color="auto" w:fill="F8FBFD"/>
          </w:tcPr>
          <w:p w14:paraId="407CB6E2" w14:textId="77777777" w:rsidR="00793C13" w:rsidRPr="000468DC" w:rsidRDefault="00000000">
            <w:pPr>
              <w:rPr>
                <w:rFonts w:ascii="Aptos" w:hAnsi="Aptos"/>
              </w:rPr>
            </w:pPr>
            <w:r w:rsidRPr="000468DC">
              <w:rPr>
                <w:rFonts w:ascii="Aptos" w:hAnsi="Aptos"/>
                <w:sz w:val="16"/>
              </w:rPr>
              <w:t>Licensed healthcare facility admin</w:t>
            </w:r>
          </w:p>
        </w:tc>
        <w:tc>
          <w:tcPr>
            <w:tcW w:w="7488" w:type="dxa"/>
            <w:shd w:val="clear" w:color="auto" w:fill="F8FBFD"/>
          </w:tcPr>
          <w:p w14:paraId="0B80E202" w14:textId="77777777" w:rsidR="00793C13" w:rsidRPr="000468DC" w:rsidRDefault="00000000">
            <w:pPr>
              <w:rPr>
                <w:rFonts w:ascii="Aptos" w:hAnsi="Aptos"/>
              </w:rPr>
            </w:pPr>
            <w:r w:rsidRPr="000468DC">
              <w:rPr>
                <w:rFonts w:ascii="Aptos" w:hAnsi="Aptos"/>
                <w:sz w:val="16"/>
              </w:rPr>
              <w:t>Sets up facility/branch, service catalogue, licensed professionals, consent packs, payment/insurance rules and EHR/NABIDH-related processes where applicable.</w:t>
            </w:r>
          </w:p>
        </w:tc>
        <w:tc>
          <w:tcPr>
            <w:tcW w:w="5472" w:type="dxa"/>
            <w:shd w:val="clear" w:color="auto" w:fill="F8FBFD"/>
          </w:tcPr>
          <w:p w14:paraId="6A6B1B66" w14:textId="77777777" w:rsidR="00793C13" w:rsidRPr="000468DC" w:rsidRDefault="00000000">
            <w:pPr>
              <w:rPr>
                <w:rFonts w:ascii="Aptos" w:hAnsi="Aptos"/>
              </w:rPr>
            </w:pPr>
            <w:r w:rsidRPr="000468DC">
              <w:rPr>
                <w:rFonts w:ascii="Aptos" w:hAnsi="Aptos"/>
                <w:sz w:val="16"/>
              </w:rPr>
              <w:t>Full facility configuration, licence metadata, audit logs and integration settings.</w:t>
            </w:r>
          </w:p>
        </w:tc>
      </w:tr>
      <w:tr w:rsidR="00793C13" w:rsidRPr="000468DC" w14:paraId="137D95A7" w14:textId="77777777">
        <w:trPr>
          <w:cantSplit/>
          <w:jc w:val="center"/>
        </w:trPr>
        <w:tc>
          <w:tcPr>
            <w:tcW w:w="3024" w:type="dxa"/>
            <w:shd w:val="clear" w:color="auto" w:fill="FFFFFF"/>
          </w:tcPr>
          <w:p w14:paraId="6B7721F3" w14:textId="77777777" w:rsidR="00793C13" w:rsidRPr="000468DC" w:rsidRDefault="00000000">
            <w:pPr>
              <w:rPr>
                <w:rFonts w:ascii="Aptos" w:hAnsi="Aptos"/>
              </w:rPr>
            </w:pPr>
            <w:r w:rsidRPr="000468DC">
              <w:rPr>
                <w:rFonts w:ascii="Aptos" w:hAnsi="Aptos"/>
                <w:sz w:val="16"/>
              </w:rPr>
              <w:t>Reception / patient access team</w:t>
            </w:r>
          </w:p>
        </w:tc>
        <w:tc>
          <w:tcPr>
            <w:tcW w:w="7488" w:type="dxa"/>
            <w:shd w:val="clear" w:color="auto" w:fill="FFFFFF"/>
          </w:tcPr>
          <w:p w14:paraId="545E61DC" w14:textId="77777777" w:rsidR="00793C13" w:rsidRPr="000468DC" w:rsidRDefault="00000000">
            <w:pPr>
              <w:rPr>
                <w:rFonts w:ascii="Aptos" w:hAnsi="Aptos"/>
              </w:rPr>
            </w:pPr>
            <w:r w:rsidRPr="000468DC">
              <w:rPr>
                <w:rFonts w:ascii="Aptos" w:hAnsi="Aptos"/>
                <w:sz w:val="16"/>
              </w:rPr>
              <w:t>Registers patient, verifies Emirates ID/passport where applicable, captures insurance or self-pay route, checks consent and manages appointment check-in.</w:t>
            </w:r>
          </w:p>
        </w:tc>
        <w:tc>
          <w:tcPr>
            <w:tcW w:w="5472" w:type="dxa"/>
            <w:shd w:val="clear" w:color="auto" w:fill="FFFFFF"/>
          </w:tcPr>
          <w:p w14:paraId="43DD150E" w14:textId="77777777" w:rsidR="00793C13" w:rsidRPr="000468DC" w:rsidRDefault="00000000">
            <w:pPr>
              <w:rPr>
                <w:rFonts w:ascii="Aptos" w:hAnsi="Aptos"/>
              </w:rPr>
            </w:pPr>
            <w:r w:rsidRPr="000468DC">
              <w:rPr>
                <w:rFonts w:ascii="Aptos" w:hAnsi="Aptos"/>
                <w:sz w:val="16"/>
              </w:rPr>
              <w:t>Operational access to registration, appointments, check-in, payer route and consent completion.</w:t>
            </w:r>
          </w:p>
        </w:tc>
      </w:tr>
      <w:tr w:rsidR="00793C13" w:rsidRPr="000468DC" w14:paraId="54F1C7AC" w14:textId="77777777">
        <w:trPr>
          <w:cantSplit/>
          <w:jc w:val="center"/>
        </w:trPr>
        <w:tc>
          <w:tcPr>
            <w:tcW w:w="3024" w:type="dxa"/>
            <w:shd w:val="clear" w:color="auto" w:fill="F8FBFD"/>
          </w:tcPr>
          <w:p w14:paraId="53E2D9CB" w14:textId="77777777" w:rsidR="00793C13" w:rsidRPr="000468DC" w:rsidRDefault="00000000">
            <w:pPr>
              <w:rPr>
                <w:rFonts w:ascii="Aptos" w:hAnsi="Aptos"/>
              </w:rPr>
            </w:pPr>
            <w:r w:rsidRPr="000468DC">
              <w:rPr>
                <w:rFonts w:ascii="Aptos" w:hAnsi="Aptos"/>
                <w:sz w:val="16"/>
              </w:rPr>
              <w:t>Care coordinator / case manager</w:t>
            </w:r>
          </w:p>
        </w:tc>
        <w:tc>
          <w:tcPr>
            <w:tcW w:w="7488" w:type="dxa"/>
            <w:shd w:val="clear" w:color="auto" w:fill="F8FBFD"/>
          </w:tcPr>
          <w:p w14:paraId="40CA2E71" w14:textId="77777777" w:rsidR="00793C13" w:rsidRPr="000468DC" w:rsidRDefault="00000000">
            <w:pPr>
              <w:rPr>
                <w:rFonts w:ascii="Aptos" w:hAnsi="Aptos"/>
              </w:rPr>
            </w:pPr>
            <w:r w:rsidRPr="000468DC">
              <w:rPr>
                <w:rFonts w:ascii="Aptos" w:hAnsi="Aptos"/>
                <w:sz w:val="16"/>
              </w:rPr>
              <w:t>Coordinates multidisciplinary visits, chases documents, manages parent communication and ensures all required clinical/admin tasks are completed.</w:t>
            </w:r>
          </w:p>
        </w:tc>
        <w:tc>
          <w:tcPr>
            <w:tcW w:w="5472" w:type="dxa"/>
            <w:shd w:val="clear" w:color="auto" w:fill="F8FBFD"/>
          </w:tcPr>
          <w:p w14:paraId="27647BE5" w14:textId="77777777" w:rsidR="00793C13" w:rsidRPr="000468DC" w:rsidRDefault="00000000">
            <w:pPr>
              <w:rPr>
                <w:rFonts w:ascii="Aptos" w:hAnsi="Aptos"/>
              </w:rPr>
            </w:pPr>
            <w:r w:rsidRPr="000468DC">
              <w:rPr>
                <w:rFonts w:ascii="Aptos" w:hAnsi="Aptos"/>
                <w:sz w:val="16"/>
              </w:rPr>
              <w:t>Case timeline, task queues, parent messaging, document and report workflow.</w:t>
            </w:r>
          </w:p>
        </w:tc>
      </w:tr>
      <w:tr w:rsidR="00793C13" w:rsidRPr="000468DC" w14:paraId="759269D2" w14:textId="77777777">
        <w:trPr>
          <w:cantSplit/>
          <w:jc w:val="center"/>
        </w:trPr>
        <w:tc>
          <w:tcPr>
            <w:tcW w:w="3024" w:type="dxa"/>
            <w:shd w:val="clear" w:color="auto" w:fill="FFFFFF"/>
          </w:tcPr>
          <w:p w14:paraId="5A85F643" w14:textId="77777777" w:rsidR="00793C13" w:rsidRPr="000468DC" w:rsidRDefault="00000000">
            <w:pPr>
              <w:rPr>
                <w:rFonts w:ascii="Aptos" w:hAnsi="Aptos"/>
              </w:rPr>
            </w:pPr>
            <w:r w:rsidRPr="000468DC">
              <w:rPr>
                <w:rFonts w:ascii="Aptos" w:hAnsi="Aptos"/>
                <w:sz w:val="16"/>
              </w:rPr>
              <w:t>Clinical lead / medical director</w:t>
            </w:r>
          </w:p>
        </w:tc>
        <w:tc>
          <w:tcPr>
            <w:tcW w:w="7488" w:type="dxa"/>
            <w:shd w:val="clear" w:color="auto" w:fill="FFFFFF"/>
          </w:tcPr>
          <w:p w14:paraId="60454DF1" w14:textId="77777777" w:rsidR="00793C13" w:rsidRPr="000468DC" w:rsidRDefault="00000000">
            <w:pPr>
              <w:rPr>
                <w:rFonts w:ascii="Aptos" w:hAnsi="Aptos"/>
              </w:rPr>
            </w:pPr>
            <w:r w:rsidRPr="000468DC">
              <w:rPr>
                <w:rFonts w:ascii="Aptos" w:hAnsi="Aptos"/>
                <w:sz w:val="16"/>
              </w:rPr>
              <w:t>Approves triage, assessment plan, clinical allocation, report quality, treatment plan and escalation/referral decisions.</w:t>
            </w:r>
          </w:p>
        </w:tc>
        <w:tc>
          <w:tcPr>
            <w:tcW w:w="5472" w:type="dxa"/>
            <w:shd w:val="clear" w:color="auto" w:fill="FFFFFF"/>
          </w:tcPr>
          <w:p w14:paraId="5DCBFC14" w14:textId="77777777" w:rsidR="00793C13" w:rsidRPr="000468DC" w:rsidRDefault="00000000">
            <w:pPr>
              <w:rPr>
                <w:rFonts w:ascii="Aptos" w:hAnsi="Aptos"/>
              </w:rPr>
            </w:pPr>
            <w:r w:rsidRPr="000468DC">
              <w:rPr>
                <w:rFonts w:ascii="Aptos" w:hAnsi="Aptos"/>
                <w:sz w:val="16"/>
              </w:rPr>
              <w:t>Clinical governance approval rights and exception dashboard.</w:t>
            </w:r>
          </w:p>
        </w:tc>
      </w:tr>
      <w:tr w:rsidR="00793C13" w:rsidRPr="000468DC" w14:paraId="4C4220E1" w14:textId="77777777">
        <w:trPr>
          <w:cantSplit/>
          <w:jc w:val="center"/>
        </w:trPr>
        <w:tc>
          <w:tcPr>
            <w:tcW w:w="3024" w:type="dxa"/>
            <w:shd w:val="clear" w:color="auto" w:fill="F8FBFD"/>
          </w:tcPr>
          <w:p w14:paraId="0CF2A656" w14:textId="77777777" w:rsidR="00793C13" w:rsidRPr="000468DC" w:rsidRDefault="00000000">
            <w:pPr>
              <w:rPr>
                <w:rFonts w:ascii="Aptos" w:hAnsi="Aptos"/>
              </w:rPr>
            </w:pPr>
            <w:r w:rsidRPr="000468DC">
              <w:rPr>
                <w:rFonts w:ascii="Aptos" w:hAnsi="Aptos"/>
                <w:sz w:val="16"/>
              </w:rPr>
              <w:t>DHA/DOH/MOHAP-licensed professional</w:t>
            </w:r>
          </w:p>
        </w:tc>
        <w:tc>
          <w:tcPr>
            <w:tcW w:w="7488" w:type="dxa"/>
            <w:shd w:val="clear" w:color="auto" w:fill="F8FBFD"/>
          </w:tcPr>
          <w:p w14:paraId="53E3ED42" w14:textId="77777777" w:rsidR="00793C13" w:rsidRPr="000468DC" w:rsidRDefault="00000000">
            <w:pPr>
              <w:rPr>
                <w:rFonts w:ascii="Aptos" w:hAnsi="Aptos"/>
              </w:rPr>
            </w:pPr>
            <w:r w:rsidRPr="000468DC">
              <w:rPr>
                <w:rFonts w:ascii="Aptos" w:hAnsi="Aptos"/>
                <w:sz w:val="16"/>
              </w:rPr>
              <w:t>Delivers consultation/assessment/therapy within their licensed scope and documents encounter details, licence number and professional role.</w:t>
            </w:r>
          </w:p>
        </w:tc>
        <w:tc>
          <w:tcPr>
            <w:tcW w:w="5472" w:type="dxa"/>
            <w:shd w:val="clear" w:color="auto" w:fill="F8FBFD"/>
          </w:tcPr>
          <w:p w14:paraId="6A11E9C5" w14:textId="77777777" w:rsidR="00793C13" w:rsidRPr="000468DC" w:rsidRDefault="00000000">
            <w:pPr>
              <w:rPr>
                <w:rFonts w:ascii="Aptos" w:hAnsi="Aptos"/>
              </w:rPr>
            </w:pPr>
            <w:r w:rsidRPr="000468DC">
              <w:rPr>
                <w:rFonts w:ascii="Aptos" w:hAnsi="Aptos"/>
                <w:sz w:val="16"/>
              </w:rPr>
              <w:t>Assigned-case clinical documentation with licence and encounter metadata.</w:t>
            </w:r>
          </w:p>
        </w:tc>
      </w:tr>
      <w:tr w:rsidR="00793C13" w:rsidRPr="000468DC" w14:paraId="49BF6FD2" w14:textId="77777777">
        <w:trPr>
          <w:cantSplit/>
          <w:jc w:val="center"/>
        </w:trPr>
        <w:tc>
          <w:tcPr>
            <w:tcW w:w="3024" w:type="dxa"/>
            <w:shd w:val="clear" w:color="auto" w:fill="FFFFFF"/>
          </w:tcPr>
          <w:p w14:paraId="1FF42A50" w14:textId="77777777" w:rsidR="00793C13" w:rsidRPr="000468DC" w:rsidRDefault="00000000">
            <w:pPr>
              <w:rPr>
                <w:rFonts w:ascii="Aptos" w:hAnsi="Aptos"/>
              </w:rPr>
            </w:pPr>
            <w:r w:rsidRPr="000468DC">
              <w:rPr>
                <w:rFonts w:ascii="Aptos" w:hAnsi="Aptos"/>
                <w:sz w:val="16"/>
              </w:rPr>
              <w:t>Billing / insurance coordinator</w:t>
            </w:r>
          </w:p>
        </w:tc>
        <w:tc>
          <w:tcPr>
            <w:tcW w:w="7488" w:type="dxa"/>
            <w:shd w:val="clear" w:color="auto" w:fill="FFFFFF"/>
          </w:tcPr>
          <w:p w14:paraId="7507F8FB" w14:textId="77777777" w:rsidR="00793C13" w:rsidRPr="000468DC" w:rsidRDefault="00000000">
            <w:pPr>
              <w:rPr>
                <w:rFonts w:ascii="Aptos" w:hAnsi="Aptos"/>
              </w:rPr>
            </w:pPr>
            <w:r w:rsidRPr="000468DC">
              <w:rPr>
                <w:rFonts w:ascii="Aptos" w:hAnsi="Aptos"/>
                <w:sz w:val="16"/>
              </w:rPr>
              <w:t>Handles self-pay, insurer pre-authorisation where relevant, invoices, receipts, package payments and claim-support information.</w:t>
            </w:r>
          </w:p>
        </w:tc>
        <w:tc>
          <w:tcPr>
            <w:tcW w:w="5472" w:type="dxa"/>
            <w:shd w:val="clear" w:color="auto" w:fill="FFFFFF"/>
          </w:tcPr>
          <w:p w14:paraId="4DE79EAF" w14:textId="77777777" w:rsidR="00793C13" w:rsidRPr="000468DC" w:rsidRDefault="00000000">
            <w:pPr>
              <w:rPr>
                <w:rFonts w:ascii="Aptos" w:hAnsi="Aptos"/>
              </w:rPr>
            </w:pPr>
            <w:r w:rsidRPr="000468DC">
              <w:rPr>
                <w:rFonts w:ascii="Aptos" w:hAnsi="Aptos"/>
                <w:sz w:val="16"/>
              </w:rPr>
              <w:t>Billing, payer and document access with restricted clinical visibility.</w:t>
            </w:r>
          </w:p>
        </w:tc>
      </w:tr>
      <w:tr w:rsidR="00793C13" w:rsidRPr="000468DC" w14:paraId="61546501" w14:textId="77777777">
        <w:trPr>
          <w:cantSplit/>
          <w:jc w:val="center"/>
        </w:trPr>
        <w:tc>
          <w:tcPr>
            <w:tcW w:w="3024" w:type="dxa"/>
            <w:shd w:val="clear" w:color="auto" w:fill="F8FBFD"/>
          </w:tcPr>
          <w:p w14:paraId="5031B9BC" w14:textId="77777777" w:rsidR="00793C13" w:rsidRPr="000468DC" w:rsidRDefault="00000000">
            <w:pPr>
              <w:rPr>
                <w:rFonts w:ascii="Aptos" w:hAnsi="Aptos"/>
              </w:rPr>
            </w:pPr>
            <w:r w:rsidRPr="000468DC">
              <w:rPr>
                <w:rFonts w:ascii="Aptos" w:hAnsi="Aptos"/>
                <w:sz w:val="16"/>
              </w:rPr>
              <w:t>External provider / school / referrer</w:t>
            </w:r>
          </w:p>
        </w:tc>
        <w:tc>
          <w:tcPr>
            <w:tcW w:w="7488" w:type="dxa"/>
            <w:shd w:val="clear" w:color="auto" w:fill="F8FBFD"/>
          </w:tcPr>
          <w:p w14:paraId="1EAF3119" w14:textId="77777777" w:rsidR="00793C13" w:rsidRPr="000468DC" w:rsidRDefault="00000000">
            <w:pPr>
              <w:rPr>
                <w:rFonts w:ascii="Aptos" w:hAnsi="Aptos"/>
              </w:rPr>
            </w:pPr>
            <w:r w:rsidRPr="000468DC">
              <w:rPr>
                <w:rFonts w:ascii="Aptos" w:hAnsi="Aptos"/>
                <w:sz w:val="16"/>
              </w:rPr>
              <w:t>Receives or sends documents only where lawful consent and access controls allow.</w:t>
            </w:r>
          </w:p>
        </w:tc>
        <w:tc>
          <w:tcPr>
            <w:tcW w:w="5472" w:type="dxa"/>
            <w:shd w:val="clear" w:color="auto" w:fill="F8FBFD"/>
          </w:tcPr>
          <w:p w14:paraId="41FB50B7" w14:textId="77777777" w:rsidR="00793C13" w:rsidRPr="000468DC" w:rsidRDefault="00000000">
            <w:pPr>
              <w:rPr>
                <w:rFonts w:ascii="Aptos" w:hAnsi="Aptos"/>
              </w:rPr>
            </w:pPr>
            <w:r w:rsidRPr="000468DC">
              <w:rPr>
                <w:rFonts w:ascii="Aptos" w:hAnsi="Aptos"/>
                <w:sz w:val="16"/>
              </w:rPr>
              <w:t>Restricted, consent-gated referral and document-sharing pathway.</w:t>
            </w:r>
          </w:p>
        </w:tc>
      </w:tr>
    </w:tbl>
    <w:p w14:paraId="7DB3C01C" w14:textId="77777777" w:rsidR="00793C13" w:rsidRPr="000468DC" w:rsidRDefault="00793C13">
      <w:pPr>
        <w:rPr>
          <w:rFonts w:ascii="Aptos" w:hAnsi="Aptos"/>
        </w:rPr>
      </w:pPr>
    </w:p>
    <w:p w14:paraId="73DDEFD3" w14:textId="77777777" w:rsidR="00793C13" w:rsidRPr="000468DC" w:rsidRDefault="00000000">
      <w:pPr>
        <w:pStyle w:val="Heading1"/>
        <w:rPr>
          <w:rFonts w:ascii="Aptos" w:hAnsi="Aptos"/>
        </w:rPr>
      </w:pPr>
      <w:r w:rsidRPr="000468DC">
        <w:rPr>
          <w:rFonts w:ascii="Aptos" w:hAnsi="Aptos"/>
        </w:rPr>
        <w:t>2. End-to-end process summary</w:t>
      </w:r>
    </w:p>
    <w:p w14:paraId="24466305" w14:textId="77777777" w:rsidR="00793C13" w:rsidRPr="000468DC" w:rsidRDefault="00000000">
      <w:pPr>
        <w:spacing w:after="120"/>
        <w:rPr>
          <w:rFonts w:ascii="Aptos" w:hAnsi="Aptos"/>
        </w:rPr>
      </w:pPr>
      <w:r w:rsidRPr="000468DC">
        <w:rPr>
          <w:rFonts w:ascii="Aptos" w:hAnsi="Aptos"/>
        </w:rPr>
        <w:t>The table below shows the full care delivery flow before the detailed stage-by-stage workflow breakdown. Use this as the executive view for validating whether the platform has a complete care journey rather than isolated features.</w:t>
      </w:r>
    </w:p>
    <w:tbl>
      <w:tblPr>
        <w:tblStyle w:val="TableGrid"/>
        <w:tblW w:w="0" w:type="auto"/>
        <w:jc w:val="center"/>
        <w:tblLook w:val="04A0" w:firstRow="1" w:lastRow="0" w:firstColumn="1" w:lastColumn="0" w:noHBand="0" w:noVBand="1"/>
      </w:tblPr>
      <w:tblGrid>
        <w:gridCol w:w="2105"/>
        <w:gridCol w:w="3021"/>
        <w:gridCol w:w="4316"/>
        <w:gridCol w:w="2769"/>
        <w:gridCol w:w="3317"/>
      </w:tblGrid>
      <w:tr w:rsidR="00793C13" w:rsidRPr="000468DC" w14:paraId="3456BAF5" w14:textId="77777777">
        <w:trPr>
          <w:cantSplit/>
          <w:tblHeader/>
          <w:jc w:val="center"/>
        </w:trPr>
        <w:tc>
          <w:tcPr>
            <w:tcW w:w="2160" w:type="dxa"/>
            <w:shd w:val="clear" w:color="auto" w:fill="1F4E79"/>
          </w:tcPr>
          <w:p w14:paraId="3B5189EA" w14:textId="77777777" w:rsidR="00793C13" w:rsidRPr="000468DC" w:rsidRDefault="00000000">
            <w:pPr>
              <w:rPr>
                <w:rFonts w:ascii="Aptos" w:hAnsi="Aptos"/>
              </w:rPr>
            </w:pPr>
            <w:r w:rsidRPr="000468DC">
              <w:rPr>
                <w:rFonts w:ascii="Aptos" w:hAnsi="Aptos"/>
                <w:b/>
                <w:color w:val="FFFFFF"/>
                <w:sz w:val="16"/>
              </w:rPr>
              <w:t>Stage</w:t>
            </w:r>
          </w:p>
        </w:tc>
        <w:tc>
          <w:tcPr>
            <w:tcW w:w="3168" w:type="dxa"/>
            <w:shd w:val="clear" w:color="auto" w:fill="1F4E79"/>
          </w:tcPr>
          <w:p w14:paraId="42249A58" w14:textId="77777777" w:rsidR="00793C13" w:rsidRPr="000468DC" w:rsidRDefault="00000000">
            <w:pPr>
              <w:rPr>
                <w:rFonts w:ascii="Aptos" w:hAnsi="Aptos"/>
              </w:rPr>
            </w:pPr>
            <w:r w:rsidRPr="000468DC">
              <w:rPr>
                <w:rFonts w:ascii="Aptos" w:hAnsi="Aptos"/>
                <w:b/>
                <w:color w:val="FFFFFF"/>
                <w:sz w:val="16"/>
              </w:rPr>
              <w:t>Trigger</w:t>
            </w:r>
          </w:p>
        </w:tc>
        <w:tc>
          <w:tcPr>
            <w:tcW w:w="4464" w:type="dxa"/>
            <w:shd w:val="clear" w:color="auto" w:fill="1F4E79"/>
          </w:tcPr>
          <w:p w14:paraId="1141EEA0" w14:textId="77777777" w:rsidR="00793C13" w:rsidRPr="000468DC" w:rsidRDefault="00000000">
            <w:pPr>
              <w:rPr>
                <w:rFonts w:ascii="Aptos" w:hAnsi="Aptos"/>
              </w:rPr>
            </w:pPr>
            <w:r w:rsidRPr="000468DC">
              <w:rPr>
                <w:rFonts w:ascii="Aptos" w:hAnsi="Aptos"/>
                <w:b/>
                <w:color w:val="FFFFFF"/>
                <w:sz w:val="16"/>
              </w:rPr>
              <w:t>Primary workflow</w:t>
            </w:r>
          </w:p>
        </w:tc>
        <w:tc>
          <w:tcPr>
            <w:tcW w:w="2880" w:type="dxa"/>
            <w:shd w:val="clear" w:color="auto" w:fill="1F4E79"/>
          </w:tcPr>
          <w:p w14:paraId="296C1CA2" w14:textId="77777777" w:rsidR="00793C13" w:rsidRPr="000468DC" w:rsidRDefault="00000000">
            <w:pPr>
              <w:rPr>
                <w:rFonts w:ascii="Aptos" w:hAnsi="Aptos"/>
              </w:rPr>
            </w:pPr>
            <w:r w:rsidRPr="000468DC">
              <w:rPr>
                <w:rFonts w:ascii="Aptos" w:hAnsi="Aptos"/>
                <w:b/>
                <w:color w:val="FFFFFF"/>
                <w:sz w:val="16"/>
              </w:rPr>
              <w:t>Key output</w:t>
            </w:r>
          </w:p>
        </w:tc>
        <w:tc>
          <w:tcPr>
            <w:tcW w:w="3456" w:type="dxa"/>
            <w:shd w:val="clear" w:color="auto" w:fill="1F4E79"/>
          </w:tcPr>
          <w:p w14:paraId="339348A5" w14:textId="77777777" w:rsidR="00793C13" w:rsidRPr="000468DC" w:rsidRDefault="00000000">
            <w:pPr>
              <w:rPr>
                <w:rFonts w:ascii="Aptos" w:hAnsi="Aptos"/>
              </w:rPr>
            </w:pPr>
            <w:r w:rsidRPr="000468DC">
              <w:rPr>
                <w:rFonts w:ascii="Aptos" w:hAnsi="Aptos"/>
                <w:b/>
                <w:color w:val="FFFFFF"/>
                <w:sz w:val="16"/>
              </w:rPr>
              <w:t>Upllyft module / object impacted</w:t>
            </w:r>
          </w:p>
        </w:tc>
      </w:tr>
      <w:tr w:rsidR="00793C13" w:rsidRPr="000468DC" w14:paraId="65E19D13" w14:textId="77777777">
        <w:trPr>
          <w:cantSplit/>
          <w:jc w:val="center"/>
        </w:trPr>
        <w:tc>
          <w:tcPr>
            <w:tcW w:w="2160" w:type="dxa"/>
            <w:shd w:val="clear" w:color="auto" w:fill="FFFFFF"/>
          </w:tcPr>
          <w:p w14:paraId="7E4F1ABF" w14:textId="77777777" w:rsidR="00793C13" w:rsidRPr="000468DC" w:rsidRDefault="00000000">
            <w:pPr>
              <w:rPr>
                <w:rFonts w:ascii="Aptos" w:hAnsi="Aptos"/>
              </w:rPr>
            </w:pPr>
            <w:r w:rsidRPr="000468DC">
              <w:rPr>
                <w:rFonts w:ascii="Aptos" w:hAnsi="Aptos"/>
                <w:sz w:val="15"/>
              </w:rPr>
              <w:t>0. Facility readiness</w:t>
            </w:r>
          </w:p>
        </w:tc>
        <w:tc>
          <w:tcPr>
            <w:tcW w:w="3168" w:type="dxa"/>
            <w:shd w:val="clear" w:color="auto" w:fill="FFFFFF"/>
          </w:tcPr>
          <w:p w14:paraId="3BC2181C" w14:textId="77777777" w:rsidR="00793C13" w:rsidRPr="000468DC" w:rsidRDefault="00000000">
            <w:pPr>
              <w:rPr>
                <w:rFonts w:ascii="Aptos" w:hAnsi="Aptos"/>
              </w:rPr>
            </w:pPr>
            <w:r w:rsidRPr="000468DC">
              <w:rPr>
                <w:rFonts w:ascii="Aptos" w:hAnsi="Aptos"/>
                <w:sz w:val="15"/>
              </w:rPr>
              <w:t>Facility/centre joins Upllyft</w:t>
            </w:r>
          </w:p>
        </w:tc>
        <w:tc>
          <w:tcPr>
            <w:tcW w:w="4464" w:type="dxa"/>
            <w:shd w:val="clear" w:color="auto" w:fill="FFFFFF"/>
          </w:tcPr>
          <w:p w14:paraId="2023B447" w14:textId="77777777" w:rsidR="00793C13" w:rsidRPr="000468DC" w:rsidRDefault="00000000">
            <w:pPr>
              <w:rPr>
                <w:rFonts w:ascii="Aptos" w:hAnsi="Aptos"/>
              </w:rPr>
            </w:pPr>
            <w:r w:rsidRPr="000468DC">
              <w:rPr>
                <w:rFonts w:ascii="Aptos" w:hAnsi="Aptos"/>
                <w:sz w:val="15"/>
              </w:rPr>
              <w:t>Configure licensed facility/branch, licensed professionals, services, consent, EHR/NABIDH stance and payer rules.</w:t>
            </w:r>
          </w:p>
        </w:tc>
        <w:tc>
          <w:tcPr>
            <w:tcW w:w="2880" w:type="dxa"/>
            <w:shd w:val="clear" w:color="auto" w:fill="FFFFFF"/>
          </w:tcPr>
          <w:p w14:paraId="14C7D3EC" w14:textId="77777777" w:rsidR="00793C13" w:rsidRPr="000468DC" w:rsidRDefault="00000000">
            <w:pPr>
              <w:rPr>
                <w:rFonts w:ascii="Aptos" w:hAnsi="Aptos"/>
              </w:rPr>
            </w:pPr>
            <w:r w:rsidRPr="000468DC">
              <w:rPr>
                <w:rFonts w:ascii="Aptos" w:hAnsi="Aptos"/>
                <w:sz w:val="15"/>
              </w:rPr>
              <w:t>Ready facility space</w:t>
            </w:r>
          </w:p>
        </w:tc>
        <w:tc>
          <w:tcPr>
            <w:tcW w:w="3456" w:type="dxa"/>
            <w:shd w:val="clear" w:color="auto" w:fill="FFFFFF"/>
          </w:tcPr>
          <w:p w14:paraId="5119CD30" w14:textId="77777777" w:rsidR="00793C13" w:rsidRPr="000468DC" w:rsidRDefault="00000000">
            <w:pPr>
              <w:rPr>
                <w:rFonts w:ascii="Aptos" w:hAnsi="Aptos"/>
              </w:rPr>
            </w:pPr>
            <w:r w:rsidRPr="000468DC">
              <w:rPr>
                <w:rFonts w:ascii="Aptos" w:hAnsi="Aptos"/>
                <w:sz w:val="15"/>
              </w:rPr>
              <w:t>Facility, licence, permissions, integrations</w:t>
            </w:r>
          </w:p>
        </w:tc>
      </w:tr>
      <w:tr w:rsidR="00793C13" w:rsidRPr="000468DC" w14:paraId="39508032" w14:textId="77777777">
        <w:trPr>
          <w:cantSplit/>
          <w:jc w:val="center"/>
        </w:trPr>
        <w:tc>
          <w:tcPr>
            <w:tcW w:w="2160" w:type="dxa"/>
            <w:shd w:val="clear" w:color="auto" w:fill="F8FBFD"/>
          </w:tcPr>
          <w:p w14:paraId="1B53DEA9" w14:textId="77777777" w:rsidR="00793C13" w:rsidRPr="000468DC" w:rsidRDefault="00000000">
            <w:pPr>
              <w:rPr>
                <w:rFonts w:ascii="Aptos" w:hAnsi="Aptos"/>
              </w:rPr>
            </w:pPr>
            <w:r w:rsidRPr="000468DC">
              <w:rPr>
                <w:rFonts w:ascii="Aptos" w:hAnsi="Aptos"/>
                <w:sz w:val="15"/>
              </w:rPr>
              <w:t>1. Enquiry/referral</w:t>
            </w:r>
          </w:p>
        </w:tc>
        <w:tc>
          <w:tcPr>
            <w:tcW w:w="3168" w:type="dxa"/>
            <w:shd w:val="clear" w:color="auto" w:fill="F8FBFD"/>
          </w:tcPr>
          <w:p w14:paraId="7B91BD6D" w14:textId="77777777" w:rsidR="00793C13" w:rsidRPr="000468DC" w:rsidRDefault="00000000">
            <w:pPr>
              <w:rPr>
                <w:rFonts w:ascii="Aptos" w:hAnsi="Aptos"/>
              </w:rPr>
            </w:pPr>
            <w:r w:rsidRPr="000468DC">
              <w:rPr>
                <w:rFonts w:ascii="Aptos" w:hAnsi="Aptos"/>
                <w:sz w:val="15"/>
              </w:rPr>
              <w:t>Patient/guardian contacts facility</w:t>
            </w:r>
          </w:p>
        </w:tc>
        <w:tc>
          <w:tcPr>
            <w:tcW w:w="4464" w:type="dxa"/>
            <w:shd w:val="clear" w:color="auto" w:fill="F8FBFD"/>
          </w:tcPr>
          <w:p w14:paraId="211CFC1B" w14:textId="77777777" w:rsidR="00793C13" w:rsidRPr="000468DC" w:rsidRDefault="00000000">
            <w:pPr>
              <w:rPr>
                <w:rFonts w:ascii="Aptos" w:hAnsi="Aptos"/>
              </w:rPr>
            </w:pPr>
            <w:r w:rsidRPr="000468DC">
              <w:rPr>
                <w:rFonts w:ascii="Aptos" w:hAnsi="Aptos"/>
                <w:sz w:val="15"/>
              </w:rPr>
              <w:t>Capture enquiry via Upllyft, clinic website, social, WhatsApp, referral, insurer or walk-in.</w:t>
            </w:r>
          </w:p>
        </w:tc>
        <w:tc>
          <w:tcPr>
            <w:tcW w:w="2880" w:type="dxa"/>
            <w:shd w:val="clear" w:color="auto" w:fill="F8FBFD"/>
          </w:tcPr>
          <w:p w14:paraId="700054DF" w14:textId="77777777" w:rsidR="00793C13" w:rsidRPr="000468DC" w:rsidRDefault="00000000">
            <w:pPr>
              <w:rPr>
                <w:rFonts w:ascii="Aptos" w:hAnsi="Aptos"/>
              </w:rPr>
            </w:pPr>
            <w:r w:rsidRPr="000468DC">
              <w:rPr>
                <w:rFonts w:ascii="Aptos" w:hAnsi="Aptos"/>
                <w:sz w:val="15"/>
              </w:rPr>
              <w:t>Lead/referral record</w:t>
            </w:r>
          </w:p>
        </w:tc>
        <w:tc>
          <w:tcPr>
            <w:tcW w:w="3456" w:type="dxa"/>
            <w:shd w:val="clear" w:color="auto" w:fill="F8FBFD"/>
          </w:tcPr>
          <w:p w14:paraId="57C4F0A3" w14:textId="77777777" w:rsidR="00793C13" w:rsidRPr="000468DC" w:rsidRDefault="00000000">
            <w:pPr>
              <w:rPr>
                <w:rFonts w:ascii="Aptos" w:hAnsi="Aptos"/>
              </w:rPr>
            </w:pPr>
            <w:r w:rsidRPr="000468DC">
              <w:rPr>
                <w:rFonts w:ascii="Aptos" w:hAnsi="Aptos"/>
                <w:sz w:val="15"/>
              </w:rPr>
              <w:t>Lead, referral, communication log</w:t>
            </w:r>
          </w:p>
        </w:tc>
      </w:tr>
      <w:tr w:rsidR="00793C13" w:rsidRPr="000468DC" w14:paraId="4F939B75" w14:textId="77777777">
        <w:trPr>
          <w:cantSplit/>
          <w:jc w:val="center"/>
        </w:trPr>
        <w:tc>
          <w:tcPr>
            <w:tcW w:w="2160" w:type="dxa"/>
            <w:shd w:val="clear" w:color="auto" w:fill="FFFFFF"/>
          </w:tcPr>
          <w:p w14:paraId="6052D5FA" w14:textId="77777777" w:rsidR="00793C13" w:rsidRPr="000468DC" w:rsidRDefault="00000000">
            <w:pPr>
              <w:rPr>
                <w:rFonts w:ascii="Aptos" w:hAnsi="Aptos"/>
              </w:rPr>
            </w:pPr>
            <w:r w:rsidRPr="000468DC">
              <w:rPr>
                <w:rFonts w:ascii="Aptos" w:hAnsi="Aptos"/>
                <w:sz w:val="15"/>
              </w:rPr>
              <w:t>2. Registration</w:t>
            </w:r>
          </w:p>
        </w:tc>
        <w:tc>
          <w:tcPr>
            <w:tcW w:w="3168" w:type="dxa"/>
            <w:shd w:val="clear" w:color="auto" w:fill="FFFFFF"/>
          </w:tcPr>
          <w:p w14:paraId="64E7D386" w14:textId="77777777" w:rsidR="00793C13" w:rsidRPr="000468DC" w:rsidRDefault="00000000">
            <w:pPr>
              <w:rPr>
                <w:rFonts w:ascii="Aptos" w:hAnsi="Aptos"/>
              </w:rPr>
            </w:pPr>
            <w:r w:rsidRPr="000468DC">
              <w:rPr>
                <w:rFonts w:ascii="Aptos" w:hAnsi="Aptos"/>
                <w:sz w:val="15"/>
              </w:rPr>
              <w:t>Appointment requested</w:t>
            </w:r>
          </w:p>
        </w:tc>
        <w:tc>
          <w:tcPr>
            <w:tcW w:w="4464" w:type="dxa"/>
            <w:shd w:val="clear" w:color="auto" w:fill="FFFFFF"/>
          </w:tcPr>
          <w:p w14:paraId="2CAAB79D" w14:textId="77777777" w:rsidR="00793C13" w:rsidRPr="000468DC" w:rsidRDefault="00000000">
            <w:pPr>
              <w:rPr>
                <w:rFonts w:ascii="Aptos" w:hAnsi="Aptos"/>
              </w:rPr>
            </w:pPr>
            <w:r w:rsidRPr="000468DC">
              <w:rPr>
                <w:rFonts w:ascii="Aptos" w:hAnsi="Aptos"/>
                <w:sz w:val="15"/>
              </w:rPr>
              <w:t>Create patient profile, legal guardian record, Emirates ID/passport where applicable, payer and contact details.</w:t>
            </w:r>
          </w:p>
        </w:tc>
        <w:tc>
          <w:tcPr>
            <w:tcW w:w="2880" w:type="dxa"/>
            <w:shd w:val="clear" w:color="auto" w:fill="FFFFFF"/>
          </w:tcPr>
          <w:p w14:paraId="2C52C626" w14:textId="77777777" w:rsidR="00793C13" w:rsidRPr="000468DC" w:rsidRDefault="00000000">
            <w:pPr>
              <w:rPr>
                <w:rFonts w:ascii="Aptos" w:hAnsi="Aptos"/>
              </w:rPr>
            </w:pPr>
            <w:r w:rsidRPr="000468DC">
              <w:rPr>
                <w:rFonts w:ascii="Aptos" w:hAnsi="Aptos"/>
                <w:sz w:val="15"/>
              </w:rPr>
              <w:t>Patient record</w:t>
            </w:r>
          </w:p>
        </w:tc>
        <w:tc>
          <w:tcPr>
            <w:tcW w:w="3456" w:type="dxa"/>
            <w:shd w:val="clear" w:color="auto" w:fill="FFFFFF"/>
          </w:tcPr>
          <w:p w14:paraId="7E88578C" w14:textId="77777777" w:rsidR="00793C13" w:rsidRPr="000468DC" w:rsidRDefault="00000000">
            <w:pPr>
              <w:rPr>
                <w:rFonts w:ascii="Aptos" w:hAnsi="Aptos"/>
              </w:rPr>
            </w:pPr>
            <w:r w:rsidRPr="000468DC">
              <w:rPr>
                <w:rFonts w:ascii="Aptos" w:hAnsi="Aptos"/>
                <w:sz w:val="15"/>
              </w:rPr>
              <w:t>Identity, payer, guardian relationship</w:t>
            </w:r>
          </w:p>
        </w:tc>
      </w:tr>
      <w:tr w:rsidR="00793C13" w:rsidRPr="000468DC" w14:paraId="77B5FDD5" w14:textId="77777777">
        <w:trPr>
          <w:cantSplit/>
          <w:jc w:val="center"/>
        </w:trPr>
        <w:tc>
          <w:tcPr>
            <w:tcW w:w="2160" w:type="dxa"/>
            <w:shd w:val="clear" w:color="auto" w:fill="F8FBFD"/>
          </w:tcPr>
          <w:p w14:paraId="6CBFAC3F" w14:textId="77777777" w:rsidR="00793C13" w:rsidRPr="000468DC" w:rsidRDefault="00000000">
            <w:pPr>
              <w:rPr>
                <w:rFonts w:ascii="Aptos" w:hAnsi="Aptos"/>
              </w:rPr>
            </w:pPr>
            <w:r w:rsidRPr="000468DC">
              <w:rPr>
                <w:rFonts w:ascii="Aptos" w:hAnsi="Aptos"/>
                <w:sz w:val="15"/>
              </w:rPr>
              <w:t>3. Consent and intake</w:t>
            </w:r>
          </w:p>
        </w:tc>
        <w:tc>
          <w:tcPr>
            <w:tcW w:w="3168" w:type="dxa"/>
            <w:shd w:val="clear" w:color="auto" w:fill="F8FBFD"/>
          </w:tcPr>
          <w:p w14:paraId="103FD770" w14:textId="77777777" w:rsidR="00793C13" w:rsidRPr="000468DC" w:rsidRDefault="00000000">
            <w:pPr>
              <w:rPr>
                <w:rFonts w:ascii="Aptos" w:hAnsi="Aptos"/>
              </w:rPr>
            </w:pPr>
            <w:r w:rsidRPr="000468DC">
              <w:rPr>
                <w:rFonts w:ascii="Aptos" w:hAnsi="Aptos"/>
                <w:sz w:val="15"/>
              </w:rPr>
              <w:t>Pre-visit pack issued</w:t>
            </w:r>
          </w:p>
        </w:tc>
        <w:tc>
          <w:tcPr>
            <w:tcW w:w="4464" w:type="dxa"/>
            <w:shd w:val="clear" w:color="auto" w:fill="F8FBFD"/>
          </w:tcPr>
          <w:p w14:paraId="7C38A266" w14:textId="77777777" w:rsidR="00793C13" w:rsidRPr="000468DC" w:rsidRDefault="00000000">
            <w:pPr>
              <w:rPr>
                <w:rFonts w:ascii="Aptos" w:hAnsi="Aptos"/>
              </w:rPr>
            </w:pPr>
            <w:r w:rsidRPr="000468DC">
              <w:rPr>
                <w:rFonts w:ascii="Aptos" w:hAnsi="Aptos"/>
                <w:sz w:val="15"/>
              </w:rPr>
              <w:t>Collect intake, PHI/data-sharing consent, telehealth consent if relevant, prior reports and safety information.</w:t>
            </w:r>
          </w:p>
        </w:tc>
        <w:tc>
          <w:tcPr>
            <w:tcW w:w="2880" w:type="dxa"/>
            <w:shd w:val="clear" w:color="auto" w:fill="F8FBFD"/>
          </w:tcPr>
          <w:p w14:paraId="23BB2488" w14:textId="77777777" w:rsidR="00793C13" w:rsidRPr="000468DC" w:rsidRDefault="00000000">
            <w:pPr>
              <w:rPr>
                <w:rFonts w:ascii="Aptos" w:hAnsi="Aptos"/>
              </w:rPr>
            </w:pPr>
            <w:r w:rsidRPr="000468DC">
              <w:rPr>
                <w:rFonts w:ascii="Aptos" w:hAnsi="Aptos"/>
                <w:sz w:val="15"/>
              </w:rPr>
              <w:t>Completed intake/consent pack</w:t>
            </w:r>
          </w:p>
        </w:tc>
        <w:tc>
          <w:tcPr>
            <w:tcW w:w="3456" w:type="dxa"/>
            <w:shd w:val="clear" w:color="auto" w:fill="F8FBFD"/>
          </w:tcPr>
          <w:p w14:paraId="5D754A73" w14:textId="77777777" w:rsidR="00793C13" w:rsidRPr="000468DC" w:rsidRDefault="00000000">
            <w:pPr>
              <w:rPr>
                <w:rFonts w:ascii="Aptos" w:hAnsi="Aptos"/>
              </w:rPr>
            </w:pPr>
            <w:r w:rsidRPr="000468DC">
              <w:rPr>
                <w:rFonts w:ascii="Aptos" w:hAnsi="Aptos"/>
                <w:sz w:val="15"/>
              </w:rPr>
              <w:t>Consent, intake, documents, audit trail</w:t>
            </w:r>
          </w:p>
        </w:tc>
      </w:tr>
      <w:tr w:rsidR="00793C13" w:rsidRPr="000468DC" w14:paraId="3139BADE" w14:textId="77777777">
        <w:trPr>
          <w:cantSplit/>
          <w:jc w:val="center"/>
        </w:trPr>
        <w:tc>
          <w:tcPr>
            <w:tcW w:w="2160" w:type="dxa"/>
            <w:shd w:val="clear" w:color="auto" w:fill="FFFFFF"/>
          </w:tcPr>
          <w:p w14:paraId="1BD7CF57" w14:textId="77777777" w:rsidR="00793C13" w:rsidRPr="000468DC" w:rsidRDefault="00000000">
            <w:pPr>
              <w:rPr>
                <w:rFonts w:ascii="Aptos" w:hAnsi="Aptos"/>
              </w:rPr>
            </w:pPr>
            <w:r w:rsidRPr="000468DC">
              <w:rPr>
                <w:rFonts w:ascii="Aptos" w:hAnsi="Aptos"/>
                <w:sz w:val="15"/>
              </w:rPr>
              <w:t>4. Booking and payer route</w:t>
            </w:r>
          </w:p>
        </w:tc>
        <w:tc>
          <w:tcPr>
            <w:tcW w:w="3168" w:type="dxa"/>
            <w:shd w:val="clear" w:color="auto" w:fill="FFFFFF"/>
          </w:tcPr>
          <w:p w14:paraId="4139F2EE" w14:textId="77777777" w:rsidR="00793C13" w:rsidRPr="000468DC" w:rsidRDefault="00000000">
            <w:pPr>
              <w:rPr>
                <w:rFonts w:ascii="Aptos" w:hAnsi="Aptos"/>
              </w:rPr>
            </w:pPr>
            <w:r w:rsidRPr="000468DC">
              <w:rPr>
                <w:rFonts w:ascii="Aptos" w:hAnsi="Aptos"/>
                <w:sz w:val="15"/>
              </w:rPr>
              <w:t>Service selected</w:t>
            </w:r>
          </w:p>
        </w:tc>
        <w:tc>
          <w:tcPr>
            <w:tcW w:w="4464" w:type="dxa"/>
            <w:shd w:val="clear" w:color="auto" w:fill="FFFFFF"/>
          </w:tcPr>
          <w:p w14:paraId="67296262" w14:textId="77777777" w:rsidR="00793C13" w:rsidRPr="000468DC" w:rsidRDefault="00000000">
            <w:pPr>
              <w:rPr>
                <w:rFonts w:ascii="Aptos" w:hAnsi="Aptos"/>
              </w:rPr>
            </w:pPr>
            <w:r w:rsidRPr="000468DC">
              <w:rPr>
                <w:rFonts w:ascii="Aptos" w:hAnsi="Aptos"/>
                <w:sz w:val="15"/>
              </w:rPr>
              <w:t>Book consultation/assessment, verify self-pay/insurance/pre-authorisation need and confirm payment/deposit.</w:t>
            </w:r>
          </w:p>
        </w:tc>
        <w:tc>
          <w:tcPr>
            <w:tcW w:w="2880" w:type="dxa"/>
            <w:shd w:val="clear" w:color="auto" w:fill="FFFFFF"/>
          </w:tcPr>
          <w:p w14:paraId="39B04635" w14:textId="77777777" w:rsidR="00793C13" w:rsidRPr="000468DC" w:rsidRDefault="00000000">
            <w:pPr>
              <w:rPr>
                <w:rFonts w:ascii="Aptos" w:hAnsi="Aptos"/>
              </w:rPr>
            </w:pPr>
            <w:r w:rsidRPr="000468DC">
              <w:rPr>
                <w:rFonts w:ascii="Aptos" w:hAnsi="Aptos"/>
                <w:sz w:val="15"/>
              </w:rPr>
              <w:t>Confirmed appointment</w:t>
            </w:r>
          </w:p>
        </w:tc>
        <w:tc>
          <w:tcPr>
            <w:tcW w:w="3456" w:type="dxa"/>
            <w:shd w:val="clear" w:color="auto" w:fill="FFFFFF"/>
          </w:tcPr>
          <w:p w14:paraId="3A823BB7" w14:textId="77777777" w:rsidR="00793C13" w:rsidRPr="000468DC" w:rsidRDefault="00000000">
            <w:pPr>
              <w:rPr>
                <w:rFonts w:ascii="Aptos" w:hAnsi="Aptos"/>
              </w:rPr>
            </w:pPr>
            <w:r w:rsidRPr="000468DC">
              <w:rPr>
                <w:rFonts w:ascii="Aptos" w:hAnsi="Aptos"/>
                <w:sz w:val="15"/>
              </w:rPr>
              <w:t>Calendar, payer, payment, notifications</w:t>
            </w:r>
          </w:p>
        </w:tc>
      </w:tr>
      <w:tr w:rsidR="00793C13" w:rsidRPr="000468DC" w14:paraId="7D61E8AE" w14:textId="77777777">
        <w:trPr>
          <w:cantSplit/>
          <w:jc w:val="center"/>
        </w:trPr>
        <w:tc>
          <w:tcPr>
            <w:tcW w:w="2160" w:type="dxa"/>
            <w:shd w:val="clear" w:color="auto" w:fill="F8FBFD"/>
          </w:tcPr>
          <w:p w14:paraId="0EC292E5" w14:textId="77777777" w:rsidR="00793C13" w:rsidRPr="000468DC" w:rsidRDefault="00000000">
            <w:pPr>
              <w:rPr>
                <w:rFonts w:ascii="Aptos" w:hAnsi="Aptos"/>
              </w:rPr>
            </w:pPr>
            <w:r w:rsidRPr="000468DC">
              <w:rPr>
                <w:rFonts w:ascii="Aptos" w:hAnsi="Aptos"/>
                <w:sz w:val="15"/>
              </w:rPr>
              <w:t>5. Clinical triage/allocation</w:t>
            </w:r>
          </w:p>
        </w:tc>
        <w:tc>
          <w:tcPr>
            <w:tcW w:w="3168" w:type="dxa"/>
            <w:shd w:val="clear" w:color="auto" w:fill="F8FBFD"/>
          </w:tcPr>
          <w:p w14:paraId="598A102A" w14:textId="77777777" w:rsidR="00793C13" w:rsidRPr="000468DC" w:rsidRDefault="00000000">
            <w:pPr>
              <w:rPr>
                <w:rFonts w:ascii="Aptos" w:hAnsi="Aptos"/>
              </w:rPr>
            </w:pPr>
            <w:r w:rsidRPr="000468DC">
              <w:rPr>
                <w:rFonts w:ascii="Aptos" w:hAnsi="Aptos"/>
                <w:sz w:val="15"/>
              </w:rPr>
              <w:t>Intake ready</w:t>
            </w:r>
          </w:p>
        </w:tc>
        <w:tc>
          <w:tcPr>
            <w:tcW w:w="4464" w:type="dxa"/>
            <w:shd w:val="clear" w:color="auto" w:fill="F8FBFD"/>
          </w:tcPr>
          <w:p w14:paraId="209B0535" w14:textId="77777777" w:rsidR="00793C13" w:rsidRPr="000468DC" w:rsidRDefault="00000000">
            <w:pPr>
              <w:rPr>
                <w:rFonts w:ascii="Aptos" w:hAnsi="Aptos"/>
              </w:rPr>
            </w:pPr>
            <w:r w:rsidRPr="000468DC">
              <w:rPr>
                <w:rFonts w:ascii="Aptos" w:hAnsi="Aptos"/>
                <w:sz w:val="15"/>
              </w:rPr>
              <w:t>Clinical lead reviews case, confirms suitability, route, professional allocation and licence/scope fit.</w:t>
            </w:r>
          </w:p>
        </w:tc>
        <w:tc>
          <w:tcPr>
            <w:tcW w:w="2880" w:type="dxa"/>
            <w:shd w:val="clear" w:color="auto" w:fill="F8FBFD"/>
          </w:tcPr>
          <w:p w14:paraId="762395F2" w14:textId="77777777" w:rsidR="00793C13" w:rsidRPr="000468DC" w:rsidRDefault="00000000">
            <w:pPr>
              <w:rPr>
                <w:rFonts w:ascii="Aptos" w:hAnsi="Aptos"/>
              </w:rPr>
            </w:pPr>
            <w:r w:rsidRPr="000468DC">
              <w:rPr>
                <w:rFonts w:ascii="Aptos" w:hAnsi="Aptos"/>
                <w:sz w:val="15"/>
              </w:rPr>
              <w:t>Assigned pathway</w:t>
            </w:r>
          </w:p>
        </w:tc>
        <w:tc>
          <w:tcPr>
            <w:tcW w:w="3456" w:type="dxa"/>
            <w:shd w:val="clear" w:color="auto" w:fill="F8FBFD"/>
          </w:tcPr>
          <w:p w14:paraId="4E3C60FF" w14:textId="77777777" w:rsidR="00793C13" w:rsidRPr="000468DC" w:rsidRDefault="00000000">
            <w:pPr>
              <w:rPr>
                <w:rFonts w:ascii="Aptos" w:hAnsi="Aptos"/>
              </w:rPr>
            </w:pPr>
            <w:r w:rsidRPr="000468DC">
              <w:rPr>
                <w:rFonts w:ascii="Aptos" w:hAnsi="Aptos"/>
                <w:sz w:val="15"/>
              </w:rPr>
              <w:t>Triage, allocation, licence checks</w:t>
            </w:r>
          </w:p>
        </w:tc>
      </w:tr>
      <w:tr w:rsidR="00793C13" w:rsidRPr="000468DC" w14:paraId="24BA9419" w14:textId="77777777">
        <w:trPr>
          <w:cantSplit/>
          <w:jc w:val="center"/>
        </w:trPr>
        <w:tc>
          <w:tcPr>
            <w:tcW w:w="2160" w:type="dxa"/>
            <w:shd w:val="clear" w:color="auto" w:fill="FFFFFF"/>
          </w:tcPr>
          <w:p w14:paraId="30285771" w14:textId="77777777" w:rsidR="00793C13" w:rsidRPr="000468DC" w:rsidRDefault="00000000">
            <w:pPr>
              <w:rPr>
                <w:rFonts w:ascii="Aptos" w:hAnsi="Aptos"/>
              </w:rPr>
            </w:pPr>
            <w:r w:rsidRPr="000468DC">
              <w:rPr>
                <w:rFonts w:ascii="Aptos" w:hAnsi="Aptos"/>
                <w:sz w:val="15"/>
              </w:rPr>
              <w:t>6. Check-in/encounter start</w:t>
            </w:r>
          </w:p>
        </w:tc>
        <w:tc>
          <w:tcPr>
            <w:tcW w:w="3168" w:type="dxa"/>
            <w:shd w:val="clear" w:color="auto" w:fill="FFFFFF"/>
          </w:tcPr>
          <w:p w14:paraId="16AF6A09" w14:textId="77777777" w:rsidR="00793C13" w:rsidRPr="000468DC" w:rsidRDefault="00000000">
            <w:pPr>
              <w:rPr>
                <w:rFonts w:ascii="Aptos" w:hAnsi="Aptos"/>
              </w:rPr>
            </w:pPr>
            <w:r w:rsidRPr="000468DC">
              <w:rPr>
                <w:rFonts w:ascii="Aptos" w:hAnsi="Aptos"/>
                <w:sz w:val="15"/>
              </w:rPr>
              <w:t>Patient arrives or joins telehealth</w:t>
            </w:r>
          </w:p>
        </w:tc>
        <w:tc>
          <w:tcPr>
            <w:tcW w:w="4464" w:type="dxa"/>
            <w:shd w:val="clear" w:color="auto" w:fill="FFFFFF"/>
          </w:tcPr>
          <w:p w14:paraId="6283A8E5" w14:textId="77777777" w:rsidR="00793C13" w:rsidRPr="000468DC" w:rsidRDefault="00000000">
            <w:pPr>
              <w:rPr>
                <w:rFonts w:ascii="Aptos" w:hAnsi="Aptos"/>
              </w:rPr>
            </w:pPr>
            <w:r w:rsidRPr="000468DC">
              <w:rPr>
                <w:rFonts w:ascii="Aptos" w:hAnsi="Aptos"/>
                <w:sz w:val="15"/>
              </w:rPr>
              <w:t>Verify identity, consent, payer status, attendance and encounter metadata.</w:t>
            </w:r>
          </w:p>
        </w:tc>
        <w:tc>
          <w:tcPr>
            <w:tcW w:w="2880" w:type="dxa"/>
            <w:shd w:val="clear" w:color="auto" w:fill="FFFFFF"/>
          </w:tcPr>
          <w:p w14:paraId="6FF339EC" w14:textId="77777777" w:rsidR="00793C13" w:rsidRPr="000468DC" w:rsidRDefault="00000000">
            <w:pPr>
              <w:rPr>
                <w:rFonts w:ascii="Aptos" w:hAnsi="Aptos"/>
              </w:rPr>
            </w:pPr>
            <w:r w:rsidRPr="000468DC">
              <w:rPr>
                <w:rFonts w:ascii="Aptos" w:hAnsi="Aptos"/>
                <w:sz w:val="15"/>
              </w:rPr>
              <w:t>Started encounter</w:t>
            </w:r>
          </w:p>
        </w:tc>
        <w:tc>
          <w:tcPr>
            <w:tcW w:w="3456" w:type="dxa"/>
            <w:shd w:val="clear" w:color="auto" w:fill="FFFFFF"/>
          </w:tcPr>
          <w:p w14:paraId="6101FFAE" w14:textId="77777777" w:rsidR="00793C13" w:rsidRPr="000468DC" w:rsidRDefault="00000000">
            <w:pPr>
              <w:rPr>
                <w:rFonts w:ascii="Aptos" w:hAnsi="Aptos"/>
              </w:rPr>
            </w:pPr>
            <w:r w:rsidRPr="000468DC">
              <w:rPr>
                <w:rFonts w:ascii="Aptos" w:hAnsi="Aptos"/>
                <w:sz w:val="15"/>
              </w:rPr>
              <w:t>Encounter, attendance, EHR metadata</w:t>
            </w:r>
          </w:p>
        </w:tc>
      </w:tr>
      <w:tr w:rsidR="00793C13" w:rsidRPr="000468DC" w14:paraId="003731DC" w14:textId="77777777">
        <w:trPr>
          <w:cantSplit/>
          <w:jc w:val="center"/>
        </w:trPr>
        <w:tc>
          <w:tcPr>
            <w:tcW w:w="2160" w:type="dxa"/>
            <w:shd w:val="clear" w:color="auto" w:fill="F8FBFD"/>
          </w:tcPr>
          <w:p w14:paraId="24D04D6A" w14:textId="77777777" w:rsidR="00793C13" w:rsidRPr="000468DC" w:rsidRDefault="00000000">
            <w:pPr>
              <w:rPr>
                <w:rFonts w:ascii="Aptos" w:hAnsi="Aptos"/>
              </w:rPr>
            </w:pPr>
            <w:r w:rsidRPr="000468DC">
              <w:rPr>
                <w:rFonts w:ascii="Aptos" w:hAnsi="Aptos"/>
                <w:sz w:val="15"/>
              </w:rPr>
              <w:t>7. Initial consultation</w:t>
            </w:r>
          </w:p>
        </w:tc>
        <w:tc>
          <w:tcPr>
            <w:tcW w:w="3168" w:type="dxa"/>
            <w:shd w:val="clear" w:color="auto" w:fill="F8FBFD"/>
          </w:tcPr>
          <w:p w14:paraId="6636962D" w14:textId="77777777" w:rsidR="00793C13" w:rsidRPr="000468DC" w:rsidRDefault="00000000">
            <w:pPr>
              <w:rPr>
                <w:rFonts w:ascii="Aptos" w:hAnsi="Aptos"/>
              </w:rPr>
            </w:pPr>
            <w:r w:rsidRPr="000468DC">
              <w:rPr>
                <w:rFonts w:ascii="Aptos" w:hAnsi="Aptos"/>
                <w:sz w:val="15"/>
              </w:rPr>
              <w:t>Clinician consults patient</w:t>
            </w:r>
          </w:p>
        </w:tc>
        <w:tc>
          <w:tcPr>
            <w:tcW w:w="4464" w:type="dxa"/>
            <w:shd w:val="clear" w:color="auto" w:fill="F8FBFD"/>
          </w:tcPr>
          <w:p w14:paraId="572C1ECD" w14:textId="77777777" w:rsidR="00793C13" w:rsidRPr="000468DC" w:rsidRDefault="00000000">
            <w:pPr>
              <w:rPr>
                <w:rFonts w:ascii="Aptos" w:hAnsi="Aptos"/>
              </w:rPr>
            </w:pPr>
            <w:r w:rsidRPr="000468DC">
              <w:rPr>
                <w:rFonts w:ascii="Aptos" w:hAnsi="Aptos"/>
                <w:sz w:val="15"/>
              </w:rPr>
              <w:t>Record presenting complaint, history, observations, provisional plan and next step.</w:t>
            </w:r>
          </w:p>
        </w:tc>
        <w:tc>
          <w:tcPr>
            <w:tcW w:w="2880" w:type="dxa"/>
            <w:shd w:val="clear" w:color="auto" w:fill="F8FBFD"/>
          </w:tcPr>
          <w:p w14:paraId="52A6923C" w14:textId="77777777" w:rsidR="00793C13" w:rsidRPr="000468DC" w:rsidRDefault="00000000">
            <w:pPr>
              <w:rPr>
                <w:rFonts w:ascii="Aptos" w:hAnsi="Aptos"/>
              </w:rPr>
            </w:pPr>
            <w:r w:rsidRPr="000468DC">
              <w:rPr>
                <w:rFonts w:ascii="Aptos" w:hAnsi="Aptos"/>
                <w:sz w:val="15"/>
              </w:rPr>
              <w:t>Consultation note</w:t>
            </w:r>
          </w:p>
        </w:tc>
        <w:tc>
          <w:tcPr>
            <w:tcW w:w="3456" w:type="dxa"/>
            <w:shd w:val="clear" w:color="auto" w:fill="F8FBFD"/>
          </w:tcPr>
          <w:p w14:paraId="5B44F9FC" w14:textId="77777777" w:rsidR="00793C13" w:rsidRPr="000468DC" w:rsidRDefault="00000000">
            <w:pPr>
              <w:rPr>
                <w:rFonts w:ascii="Aptos" w:hAnsi="Aptos"/>
              </w:rPr>
            </w:pPr>
            <w:r w:rsidRPr="000468DC">
              <w:rPr>
                <w:rFonts w:ascii="Aptos" w:hAnsi="Aptos"/>
                <w:sz w:val="15"/>
              </w:rPr>
              <w:t>Clinical documentation</w:t>
            </w:r>
          </w:p>
        </w:tc>
      </w:tr>
      <w:tr w:rsidR="00793C13" w:rsidRPr="000468DC" w14:paraId="48DAABB7" w14:textId="77777777">
        <w:trPr>
          <w:cantSplit/>
          <w:jc w:val="center"/>
        </w:trPr>
        <w:tc>
          <w:tcPr>
            <w:tcW w:w="2160" w:type="dxa"/>
            <w:shd w:val="clear" w:color="auto" w:fill="FFFFFF"/>
          </w:tcPr>
          <w:p w14:paraId="60807B51" w14:textId="77777777" w:rsidR="00793C13" w:rsidRPr="000468DC" w:rsidRDefault="00000000">
            <w:pPr>
              <w:rPr>
                <w:rFonts w:ascii="Aptos" w:hAnsi="Aptos"/>
              </w:rPr>
            </w:pPr>
            <w:r w:rsidRPr="000468DC">
              <w:rPr>
                <w:rFonts w:ascii="Aptos" w:hAnsi="Aptos"/>
                <w:sz w:val="15"/>
              </w:rPr>
              <w:t>8. Assessment planning</w:t>
            </w:r>
          </w:p>
        </w:tc>
        <w:tc>
          <w:tcPr>
            <w:tcW w:w="3168" w:type="dxa"/>
            <w:shd w:val="clear" w:color="auto" w:fill="FFFFFF"/>
          </w:tcPr>
          <w:p w14:paraId="3C07CDAF" w14:textId="77777777" w:rsidR="00793C13" w:rsidRPr="000468DC" w:rsidRDefault="00000000">
            <w:pPr>
              <w:rPr>
                <w:rFonts w:ascii="Aptos" w:hAnsi="Aptos"/>
              </w:rPr>
            </w:pPr>
            <w:r w:rsidRPr="000468DC">
              <w:rPr>
                <w:rFonts w:ascii="Aptos" w:hAnsi="Aptos"/>
                <w:sz w:val="15"/>
              </w:rPr>
              <w:t>Assessment required</w:t>
            </w:r>
          </w:p>
        </w:tc>
        <w:tc>
          <w:tcPr>
            <w:tcW w:w="4464" w:type="dxa"/>
            <w:shd w:val="clear" w:color="auto" w:fill="FFFFFF"/>
          </w:tcPr>
          <w:p w14:paraId="126A9316" w14:textId="77777777" w:rsidR="00793C13" w:rsidRPr="000468DC" w:rsidRDefault="00000000">
            <w:pPr>
              <w:rPr>
                <w:rFonts w:ascii="Aptos" w:hAnsi="Aptos"/>
              </w:rPr>
            </w:pPr>
            <w:r w:rsidRPr="000468DC">
              <w:rPr>
                <w:rFonts w:ascii="Aptos" w:hAnsi="Aptos"/>
                <w:sz w:val="15"/>
              </w:rPr>
              <w:t>Create multidisciplinary plan and schedule assessment appointments across licensed professionals.</w:t>
            </w:r>
          </w:p>
        </w:tc>
        <w:tc>
          <w:tcPr>
            <w:tcW w:w="2880" w:type="dxa"/>
            <w:shd w:val="clear" w:color="auto" w:fill="FFFFFF"/>
          </w:tcPr>
          <w:p w14:paraId="1D9964AC" w14:textId="77777777" w:rsidR="00793C13" w:rsidRPr="000468DC" w:rsidRDefault="00000000">
            <w:pPr>
              <w:rPr>
                <w:rFonts w:ascii="Aptos" w:hAnsi="Aptos"/>
              </w:rPr>
            </w:pPr>
            <w:r w:rsidRPr="000468DC">
              <w:rPr>
                <w:rFonts w:ascii="Aptos" w:hAnsi="Aptos"/>
                <w:sz w:val="15"/>
              </w:rPr>
              <w:t>Assessment plan</w:t>
            </w:r>
          </w:p>
        </w:tc>
        <w:tc>
          <w:tcPr>
            <w:tcW w:w="3456" w:type="dxa"/>
            <w:shd w:val="clear" w:color="auto" w:fill="FFFFFF"/>
          </w:tcPr>
          <w:p w14:paraId="20B7DE5F" w14:textId="77777777" w:rsidR="00793C13" w:rsidRPr="000468DC" w:rsidRDefault="00000000">
            <w:pPr>
              <w:rPr>
                <w:rFonts w:ascii="Aptos" w:hAnsi="Aptos"/>
              </w:rPr>
            </w:pPr>
            <w:r w:rsidRPr="000468DC">
              <w:rPr>
                <w:rFonts w:ascii="Aptos" w:hAnsi="Aptos"/>
                <w:sz w:val="15"/>
              </w:rPr>
              <w:t>Assessment workflow, schedule</w:t>
            </w:r>
          </w:p>
        </w:tc>
      </w:tr>
      <w:tr w:rsidR="00793C13" w:rsidRPr="000468DC" w14:paraId="58FBEABE" w14:textId="77777777">
        <w:trPr>
          <w:cantSplit/>
          <w:jc w:val="center"/>
        </w:trPr>
        <w:tc>
          <w:tcPr>
            <w:tcW w:w="2160" w:type="dxa"/>
            <w:shd w:val="clear" w:color="auto" w:fill="F8FBFD"/>
          </w:tcPr>
          <w:p w14:paraId="07FA7715" w14:textId="77777777" w:rsidR="00793C13" w:rsidRPr="000468DC" w:rsidRDefault="00000000">
            <w:pPr>
              <w:rPr>
                <w:rFonts w:ascii="Aptos" w:hAnsi="Aptos"/>
              </w:rPr>
            </w:pPr>
            <w:r w:rsidRPr="000468DC">
              <w:rPr>
                <w:rFonts w:ascii="Aptos" w:hAnsi="Aptos"/>
                <w:sz w:val="15"/>
              </w:rPr>
              <w:lastRenderedPageBreak/>
              <w:t>9. Assessment execution</w:t>
            </w:r>
          </w:p>
        </w:tc>
        <w:tc>
          <w:tcPr>
            <w:tcW w:w="3168" w:type="dxa"/>
            <w:shd w:val="clear" w:color="auto" w:fill="F8FBFD"/>
          </w:tcPr>
          <w:p w14:paraId="2EB70DD0" w14:textId="77777777" w:rsidR="00793C13" w:rsidRPr="000468DC" w:rsidRDefault="00000000">
            <w:pPr>
              <w:rPr>
                <w:rFonts w:ascii="Aptos" w:hAnsi="Aptos"/>
              </w:rPr>
            </w:pPr>
            <w:r w:rsidRPr="000468DC">
              <w:rPr>
                <w:rFonts w:ascii="Aptos" w:hAnsi="Aptos"/>
                <w:sz w:val="15"/>
              </w:rPr>
              <w:t>Assessment visits occur</w:t>
            </w:r>
          </w:p>
        </w:tc>
        <w:tc>
          <w:tcPr>
            <w:tcW w:w="4464" w:type="dxa"/>
            <w:shd w:val="clear" w:color="auto" w:fill="F8FBFD"/>
          </w:tcPr>
          <w:p w14:paraId="3F99AC58" w14:textId="77777777" w:rsidR="00793C13" w:rsidRPr="000468DC" w:rsidRDefault="00000000">
            <w:pPr>
              <w:rPr>
                <w:rFonts w:ascii="Aptos" w:hAnsi="Aptos"/>
              </w:rPr>
            </w:pPr>
            <w:r w:rsidRPr="000468DC">
              <w:rPr>
                <w:rFonts w:ascii="Aptos" w:hAnsi="Aptos"/>
                <w:sz w:val="15"/>
              </w:rPr>
              <w:t>Conduct assessments, enter observations/scores, upload evidence and complete encounter records.</w:t>
            </w:r>
          </w:p>
        </w:tc>
        <w:tc>
          <w:tcPr>
            <w:tcW w:w="2880" w:type="dxa"/>
            <w:shd w:val="clear" w:color="auto" w:fill="F8FBFD"/>
          </w:tcPr>
          <w:p w14:paraId="05758643" w14:textId="77777777" w:rsidR="00793C13" w:rsidRPr="000468DC" w:rsidRDefault="00000000">
            <w:pPr>
              <w:rPr>
                <w:rFonts w:ascii="Aptos" w:hAnsi="Aptos"/>
              </w:rPr>
            </w:pPr>
            <w:r w:rsidRPr="000468DC">
              <w:rPr>
                <w:rFonts w:ascii="Aptos" w:hAnsi="Aptos"/>
                <w:sz w:val="15"/>
              </w:rPr>
              <w:t>Assessment notes</w:t>
            </w:r>
          </w:p>
        </w:tc>
        <w:tc>
          <w:tcPr>
            <w:tcW w:w="3456" w:type="dxa"/>
            <w:shd w:val="clear" w:color="auto" w:fill="F8FBFD"/>
          </w:tcPr>
          <w:p w14:paraId="08AC6719" w14:textId="77777777" w:rsidR="00793C13" w:rsidRPr="000468DC" w:rsidRDefault="00000000">
            <w:pPr>
              <w:rPr>
                <w:rFonts w:ascii="Aptos" w:hAnsi="Aptos"/>
              </w:rPr>
            </w:pPr>
            <w:r w:rsidRPr="000468DC">
              <w:rPr>
                <w:rFonts w:ascii="Aptos" w:hAnsi="Aptos"/>
                <w:sz w:val="15"/>
              </w:rPr>
              <w:t>Templates, EHR/export</w:t>
            </w:r>
          </w:p>
        </w:tc>
      </w:tr>
      <w:tr w:rsidR="00793C13" w:rsidRPr="000468DC" w14:paraId="2E01D644" w14:textId="77777777">
        <w:trPr>
          <w:cantSplit/>
          <w:jc w:val="center"/>
        </w:trPr>
        <w:tc>
          <w:tcPr>
            <w:tcW w:w="2160" w:type="dxa"/>
            <w:shd w:val="clear" w:color="auto" w:fill="FFFFFF"/>
          </w:tcPr>
          <w:p w14:paraId="536971DC" w14:textId="77777777" w:rsidR="00793C13" w:rsidRPr="000468DC" w:rsidRDefault="00000000">
            <w:pPr>
              <w:rPr>
                <w:rFonts w:ascii="Aptos" w:hAnsi="Aptos"/>
              </w:rPr>
            </w:pPr>
            <w:r w:rsidRPr="000468DC">
              <w:rPr>
                <w:rFonts w:ascii="Aptos" w:hAnsi="Aptos"/>
                <w:sz w:val="15"/>
              </w:rPr>
              <w:t>10. MDT and report approval</w:t>
            </w:r>
          </w:p>
        </w:tc>
        <w:tc>
          <w:tcPr>
            <w:tcW w:w="3168" w:type="dxa"/>
            <w:shd w:val="clear" w:color="auto" w:fill="FFFFFF"/>
          </w:tcPr>
          <w:p w14:paraId="0F41E1E9" w14:textId="77777777" w:rsidR="00793C13" w:rsidRPr="000468DC" w:rsidRDefault="00000000">
            <w:pPr>
              <w:rPr>
                <w:rFonts w:ascii="Aptos" w:hAnsi="Aptos"/>
              </w:rPr>
            </w:pPr>
            <w:r w:rsidRPr="000468DC">
              <w:rPr>
                <w:rFonts w:ascii="Aptos" w:hAnsi="Aptos"/>
                <w:sz w:val="15"/>
              </w:rPr>
              <w:t>All notes complete</w:t>
            </w:r>
          </w:p>
        </w:tc>
        <w:tc>
          <w:tcPr>
            <w:tcW w:w="4464" w:type="dxa"/>
            <w:shd w:val="clear" w:color="auto" w:fill="FFFFFF"/>
          </w:tcPr>
          <w:p w14:paraId="6D846B14" w14:textId="77777777" w:rsidR="00793C13" w:rsidRPr="000468DC" w:rsidRDefault="00000000">
            <w:pPr>
              <w:rPr>
                <w:rFonts w:ascii="Aptos" w:hAnsi="Aptos"/>
              </w:rPr>
            </w:pPr>
            <w:r w:rsidRPr="000468DC">
              <w:rPr>
                <w:rFonts w:ascii="Aptos" w:hAnsi="Aptos"/>
                <w:sz w:val="15"/>
              </w:rPr>
              <w:t>Hold MDT review, draft integrated report, obtain clinical lead/authorised professional approval.</w:t>
            </w:r>
          </w:p>
        </w:tc>
        <w:tc>
          <w:tcPr>
            <w:tcW w:w="2880" w:type="dxa"/>
            <w:shd w:val="clear" w:color="auto" w:fill="FFFFFF"/>
          </w:tcPr>
          <w:p w14:paraId="0C0CCA64" w14:textId="77777777" w:rsidR="00793C13" w:rsidRPr="000468DC" w:rsidRDefault="00000000">
            <w:pPr>
              <w:rPr>
                <w:rFonts w:ascii="Aptos" w:hAnsi="Aptos"/>
              </w:rPr>
            </w:pPr>
            <w:r w:rsidRPr="000468DC">
              <w:rPr>
                <w:rFonts w:ascii="Aptos" w:hAnsi="Aptos"/>
                <w:sz w:val="15"/>
              </w:rPr>
              <w:t>Approved report</w:t>
            </w:r>
          </w:p>
        </w:tc>
        <w:tc>
          <w:tcPr>
            <w:tcW w:w="3456" w:type="dxa"/>
            <w:shd w:val="clear" w:color="auto" w:fill="FFFFFF"/>
          </w:tcPr>
          <w:p w14:paraId="61BD1600" w14:textId="77777777" w:rsidR="00793C13" w:rsidRPr="000468DC" w:rsidRDefault="00000000">
            <w:pPr>
              <w:rPr>
                <w:rFonts w:ascii="Aptos" w:hAnsi="Aptos"/>
              </w:rPr>
            </w:pPr>
            <w:r w:rsidRPr="000468DC">
              <w:rPr>
                <w:rFonts w:ascii="Aptos" w:hAnsi="Aptos"/>
                <w:sz w:val="15"/>
              </w:rPr>
              <w:t>MDT, report approval</w:t>
            </w:r>
          </w:p>
        </w:tc>
      </w:tr>
      <w:tr w:rsidR="00793C13" w:rsidRPr="000468DC" w14:paraId="0AD1814C" w14:textId="77777777">
        <w:trPr>
          <w:cantSplit/>
          <w:jc w:val="center"/>
        </w:trPr>
        <w:tc>
          <w:tcPr>
            <w:tcW w:w="2160" w:type="dxa"/>
            <w:shd w:val="clear" w:color="auto" w:fill="F8FBFD"/>
          </w:tcPr>
          <w:p w14:paraId="1785C77F" w14:textId="77777777" w:rsidR="00793C13" w:rsidRPr="000468DC" w:rsidRDefault="00000000">
            <w:pPr>
              <w:rPr>
                <w:rFonts w:ascii="Aptos" w:hAnsi="Aptos"/>
              </w:rPr>
            </w:pPr>
            <w:r w:rsidRPr="000468DC">
              <w:rPr>
                <w:rFonts w:ascii="Aptos" w:hAnsi="Aptos"/>
                <w:sz w:val="15"/>
              </w:rPr>
              <w:t>11. Care plan and consent</w:t>
            </w:r>
          </w:p>
        </w:tc>
        <w:tc>
          <w:tcPr>
            <w:tcW w:w="3168" w:type="dxa"/>
            <w:shd w:val="clear" w:color="auto" w:fill="F8FBFD"/>
          </w:tcPr>
          <w:p w14:paraId="02430FFC" w14:textId="77777777" w:rsidR="00793C13" w:rsidRPr="000468DC" w:rsidRDefault="00000000">
            <w:pPr>
              <w:rPr>
                <w:rFonts w:ascii="Aptos" w:hAnsi="Aptos"/>
              </w:rPr>
            </w:pPr>
            <w:r w:rsidRPr="000468DC">
              <w:rPr>
                <w:rFonts w:ascii="Aptos" w:hAnsi="Aptos"/>
                <w:sz w:val="15"/>
              </w:rPr>
              <w:t>Findings shared</w:t>
            </w:r>
          </w:p>
        </w:tc>
        <w:tc>
          <w:tcPr>
            <w:tcW w:w="4464" w:type="dxa"/>
            <w:shd w:val="clear" w:color="auto" w:fill="F8FBFD"/>
          </w:tcPr>
          <w:p w14:paraId="61C8D68A" w14:textId="77777777" w:rsidR="00793C13" w:rsidRPr="000468DC" w:rsidRDefault="00000000">
            <w:pPr>
              <w:rPr>
                <w:rFonts w:ascii="Aptos" w:hAnsi="Aptos"/>
              </w:rPr>
            </w:pPr>
            <w:r w:rsidRPr="000468DC">
              <w:rPr>
                <w:rFonts w:ascii="Aptos" w:hAnsi="Aptos"/>
                <w:sz w:val="15"/>
              </w:rPr>
              <w:t>Define goals, therapy frequency, review cycle, payer/package route and parent acceptance.</w:t>
            </w:r>
          </w:p>
        </w:tc>
        <w:tc>
          <w:tcPr>
            <w:tcW w:w="2880" w:type="dxa"/>
            <w:shd w:val="clear" w:color="auto" w:fill="F8FBFD"/>
          </w:tcPr>
          <w:p w14:paraId="70DB5B7A" w14:textId="77777777" w:rsidR="00793C13" w:rsidRPr="000468DC" w:rsidRDefault="00000000">
            <w:pPr>
              <w:rPr>
                <w:rFonts w:ascii="Aptos" w:hAnsi="Aptos"/>
              </w:rPr>
            </w:pPr>
            <w:r w:rsidRPr="000468DC">
              <w:rPr>
                <w:rFonts w:ascii="Aptos" w:hAnsi="Aptos"/>
                <w:sz w:val="15"/>
              </w:rPr>
              <w:t>Care plan</w:t>
            </w:r>
          </w:p>
        </w:tc>
        <w:tc>
          <w:tcPr>
            <w:tcW w:w="3456" w:type="dxa"/>
            <w:shd w:val="clear" w:color="auto" w:fill="F8FBFD"/>
          </w:tcPr>
          <w:p w14:paraId="2A514504" w14:textId="77777777" w:rsidR="00793C13" w:rsidRPr="000468DC" w:rsidRDefault="00000000">
            <w:pPr>
              <w:rPr>
                <w:rFonts w:ascii="Aptos" w:hAnsi="Aptos"/>
              </w:rPr>
            </w:pPr>
            <w:r w:rsidRPr="000468DC">
              <w:rPr>
                <w:rFonts w:ascii="Aptos" w:hAnsi="Aptos"/>
                <w:sz w:val="15"/>
              </w:rPr>
              <w:t>Goals, care plan, package/authorisation</w:t>
            </w:r>
          </w:p>
        </w:tc>
      </w:tr>
      <w:tr w:rsidR="00793C13" w:rsidRPr="000468DC" w14:paraId="397EDD64" w14:textId="77777777">
        <w:trPr>
          <w:cantSplit/>
          <w:jc w:val="center"/>
        </w:trPr>
        <w:tc>
          <w:tcPr>
            <w:tcW w:w="2160" w:type="dxa"/>
            <w:shd w:val="clear" w:color="auto" w:fill="FFFFFF"/>
          </w:tcPr>
          <w:p w14:paraId="225A0818" w14:textId="77777777" w:rsidR="00793C13" w:rsidRPr="000468DC" w:rsidRDefault="00000000">
            <w:pPr>
              <w:rPr>
                <w:rFonts w:ascii="Aptos" w:hAnsi="Aptos"/>
              </w:rPr>
            </w:pPr>
            <w:r w:rsidRPr="000468DC">
              <w:rPr>
                <w:rFonts w:ascii="Aptos" w:hAnsi="Aptos"/>
                <w:sz w:val="15"/>
              </w:rPr>
              <w:t>12. Intervention delivery</w:t>
            </w:r>
          </w:p>
        </w:tc>
        <w:tc>
          <w:tcPr>
            <w:tcW w:w="3168" w:type="dxa"/>
            <w:shd w:val="clear" w:color="auto" w:fill="FFFFFF"/>
          </w:tcPr>
          <w:p w14:paraId="72F53F22" w14:textId="77777777" w:rsidR="00793C13" w:rsidRPr="000468DC" w:rsidRDefault="00000000">
            <w:pPr>
              <w:rPr>
                <w:rFonts w:ascii="Aptos" w:hAnsi="Aptos"/>
              </w:rPr>
            </w:pPr>
            <w:r w:rsidRPr="000468DC">
              <w:rPr>
                <w:rFonts w:ascii="Aptos" w:hAnsi="Aptos"/>
                <w:sz w:val="15"/>
              </w:rPr>
              <w:t>Therapy active</w:t>
            </w:r>
          </w:p>
        </w:tc>
        <w:tc>
          <w:tcPr>
            <w:tcW w:w="4464" w:type="dxa"/>
            <w:shd w:val="clear" w:color="auto" w:fill="FFFFFF"/>
          </w:tcPr>
          <w:p w14:paraId="4583E0F4" w14:textId="77777777" w:rsidR="00793C13" w:rsidRPr="000468DC" w:rsidRDefault="00000000">
            <w:pPr>
              <w:rPr>
                <w:rFonts w:ascii="Aptos" w:hAnsi="Aptos"/>
              </w:rPr>
            </w:pPr>
            <w:r w:rsidRPr="000468DC">
              <w:rPr>
                <w:rFonts w:ascii="Aptos" w:hAnsi="Aptos"/>
                <w:sz w:val="15"/>
              </w:rPr>
              <w:t>Deliver therapy, document sessions, update goals, assign home program and coordinate family support.</w:t>
            </w:r>
          </w:p>
        </w:tc>
        <w:tc>
          <w:tcPr>
            <w:tcW w:w="2880" w:type="dxa"/>
            <w:shd w:val="clear" w:color="auto" w:fill="FFFFFF"/>
          </w:tcPr>
          <w:p w14:paraId="6F59D62A" w14:textId="77777777" w:rsidR="00793C13" w:rsidRPr="000468DC" w:rsidRDefault="00000000">
            <w:pPr>
              <w:rPr>
                <w:rFonts w:ascii="Aptos" w:hAnsi="Aptos"/>
              </w:rPr>
            </w:pPr>
            <w:r w:rsidRPr="000468DC">
              <w:rPr>
                <w:rFonts w:ascii="Aptos" w:hAnsi="Aptos"/>
                <w:sz w:val="15"/>
              </w:rPr>
              <w:t>Session/progress notes</w:t>
            </w:r>
          </w:p>
        </w:tc>
        <w:tc>
          <w:tcPr>
            <w:tcW w:w="3456" w:type="dxa"/>
            <w:shd w:val="clear" w:color="auto" w:fill="FFFFFF"/>
          </w:tcPr>
          <w:p w14:paraId="647A0E2E" w14:textId="77777777" w:rsidR="00793C13" w:rsidRPr="000468DC" w:rsidRDefault="00000000">
            <w:pPr>
              <w:rPr>
                <w:rFonts w:ascii="Aptos" w:hAnsi="Aptos"/>
              </w:rPr>
            </w:pPr>
            <w:r w:rsidRPr="000468DC">
              <w:rPr>
                <w:rFonts w:ascii="Aptos" w:hAnsi="Aptos"/>
                <w:sz w:val="15"/>
              </w:rPr>
              <w:t>Sessions, goals, parent communication</w:t>
            </w:r>
          </w:p>
        </w:tc>
      </w:tr>
      <w:tr w:rsidR="00793C13" w:rsidRPr="000468DC" w14:paraId="5AB9EC3D" w14:textId="77777777">
        <w:trPr>
          <w:cantSplit/>
          <w:jc w:val="center"/>
        </w:trPr>
        <w:tc>
          <w:tcPr>
            <w:tcW w:w="2160" w:type="dxa"/>
            <w:shd w:val="clear" w:color="auto" w:fill="F8FBFD"/>
          </w:tcPr>
          <w:p w14:paraId="530027A2" w14:textId="77777777" w:rsidR="00793C13" w:rsidRPr="000468DC" w:rsidRDefault="00000000">
            <w:pPr>
              <w:rPr>
                <w:rFonts w:ascii="Aptos" w:hAnsi="Aptos"/>
              </w:rPr>
            </w:pPr>
            <w:r w:rsidRPr="000468DC">
              <w:rPr>
                <w:rFonts w:ascii="Aptos" w:hAnsi="Aptos"/>
                <w:sz w:val="15"/>
              </w:rPr>
              <w:t>13. Monitoring/review</w:t>
            </w:r>
          </w:p>
        </w:tc>
        <w:tc>
          <w:tcPr>
            <w:tcW w:w="3168" w:type="dxa"/>
            <w:shd w:val="clear" w:color="auto" w:fill="F8FBFD"/>
          </w:tcPr>
          <w:p w14:paraId="47FD57AE" w14:textId="77777777" w:rsidR="00793C13" w:rsidRPr="000468DC" w:rsidRDefault="00000000">
            <w:pPr>
              <w:rPr>
                <w:rFonts w:ascii="Aptos" w:hAnsi="Aptos"/>
              </w:rPr>
            </w:pPr>
            <w:r w:rsidRPr="000468DC">
              <w:rPr>
                <w:rFonts w:ascii="Aptos" w:hAnsi="Aptos"/>
                <w:sz w:val="15"/>
              </w:rPr>
              <w:t>Review milestone</w:t>
            </w:r>
          </w:p>
        </w:tc>
        <w:tc>
          <w:tcPr>
            <w:tcW w:w="4464" w:type="dxa"/>
            <w:shd w:val="clear" w:color="auto" w:fill="F8FBFD"/>
          </w:tcPr>
          <w:p w14:paraId="5D198247" w14:textId="77777777" w:rsidR="00793C13" w:rsidRPr="000468DC" w:rsidRDefault="00000000">
            <w:pPr>
              <w:rPr>
                <w:rFonts w:ascii="Aptos" w:hAnsi="Aptos"/>
              </w:rPr>
            </w:pPr>
            <w:r w:rsidRPr="000468DC">
              <w:rPr>
                <w:rFonts w:ascii="Aptos" w:hAnsi="Aptos"/>
                <w:sz w:val="15"/>
              </w:rPr>
              <w:t>Review outcomes, update plan, manage payer authorisation if relevant and share progress summary.</w:t>
            </w:r>
          </w:p>
        </w:tc>
        <w:tc>
          <w:tcPr>
            <w:tcW w:w="2880" w:type="dxa"/>
            <w:shd w:val="clear" w:color="auto" w:fill="F8FBFD"/>
          </w:tcPr>
          <w:p w14:paraId="36A7D65A" w14:textId="77777777" w:rsidR="00793C13" w:rsidRPr="000468DC" w:rsidRDefault="00000000">
            <w:pPr>
              <w:rPr>
                <w:rFonts w:ascii="Aptos" w:hAnsi="Aptos"/>
              </w:rPr>
            </w:pPr>
            <w:r w:rsidRPr="000468DC">
              <w:rPr>
                <w:rFonts w:ascii="Aptos" w:hAnsi="Aptos"/>
                <w:sz w:val="15"/>
              </w:rPr>
              <w:t>Progress report</w:t>
            </w:r>
          </w:p>
        </w:tc>
        <w:tc>
          <w:tcPr>
            <w:tcW w:w="3456" w:type="dxa"/>
            <w:shd w:val="clear" w:color="auto" w:fill="F8FBFD"/>
          </w:tcPr>
          <w:p w14:paraId="5FD71E80" w14:textId="77777777" w:rsidR="00793C13" w:rsidRPr="000468DC" w:rsidRDefault="00000000">
            <w:pPr>
              <w:rPr>
                <w:rFonts w:ascii="Aptos" w:hAnsi="Aptos"/>
              </w:rPr>
            </w:pPr>
            <w:r w:rsidRPr="000468DC">
              <w:rPr>
                <w:rFonts w:ascii="Aptos" w:hAnsi="Aptos"/>
                <w:sz w:val="15"/>
              </w:rPr>
              <w:t>Outcomes, report, billing</w:t>
            </w:r>
          </w:p>
        </w:tc>
      </w:tr>
      <w:tr w:rsidR="00793C13" w:rsidRPr="000468DC" w14:paraId="4A8FFA6B" w14:textId="77777777">
        <w:trPr>
          <w:cantSplit/>
          <w:jc w:val="center"/>
        </w:trPr>
        <w:tc>
          <w:tcPr>
            <w:tcW w:w="2160" w:type="dxa"/>
            <w:shd w:val="clear" w:color="auto" w:fill="FFFFFF"/>
          </w:tcPr>
          <w:p w14:paraId="29A8D4E6" w14:textId="77777777" w:rsidR="00793C13" w:rsidRPr="000468DC" w:rsidRDefault="00000000">
            <w:pPr>
              <w:rPr>
                <w:rFonts w:ascii="Aptos" w:hAnsi="Aptos"/>
              </w:rPr>
            </w:pPr>
            <w:r w:rsidRPr="000468DC">
              <w:rPr>
                <w:rFonts w:ascii="Aptos" w:hAnsi="Aptos"/>
                <w:sz w:val="15"/>
              </w:rPr>
              <w:t>14. Referral/escalation</w:t>
            </w:r>
          </w:p>
        </w:tc>
        <w:tc>
          <w:tcPr>
            <w:tcW w:w="3168" w:type="dxa"/>
            <w:shd w:val="clear" w:color="auto" w:fill="FFFFFF"/>
          </w:tcPr>
          <w:p w14:paraId="4CFC553E" w14:textId="77777777" w:rsidR="00793C13" w:rsidRPr="000468DC" w:rsidRDefault="00000000">
            <w:pPr>
              <w:rPr>
                <w:rFonts w:ascii="Aptos" w:hAnsi="Aptos"/>
              </w:rPr>
            </w:pPr>
            <w:r w:rsidRPr="000468DC">
              <w:rPr>
                <w:rFonts w:ascii="Aptos" w:hAnsi="Aptos"/>
                <w:sz w:val="15"/>
              </w:rPr>
              <w:t>Need exceeds pathway or safety issue</w:t>
            </w:r>
          </w:p>
        </w:tc>
        <w:tc>
          <w:tcPr>
            <w:tcW w:w="4464" w:type="dxa"/>
            <w:shd w:val="clear" w:color="auto" w:fill="FFFFFF"/>
          </w:tcPr>
          <w:p w14:paraId="075F15A0" w14:textId="77777777" w:rsidR="00793C13" w:rsidRPr="000468DC" w:rsidRDefault="00000000">
            <w:pPr>
              <w:rPr>
                <w:rFonts w:ascii="Aptos" w:hAnsi="Aptos"/>
              </w:rPr>
            </w:pPr>
            <w:r w:rsidRPr="000468DC">
              <w:rPr>
                <w:rFonts w:ascii="Aptos" w:hAnsi="Aptos"/>
                <w:sz w:val="15"/>
              </w:rPr>
              <w:t>Escalate to physician/specialist/hospital/school or safeguarding route as appropriate.</w:t>
            </w:r>
          </w:p>
        </w:tc>
        <w:tc>
          <w:tcPr>
            <w:tcW w:w="2880" w:type="dxa"/>
            <w:shd w:val="clear" w:color="auto" w:fill="FFFFFF"/>
          </w:tcPr>
          <w:p w14:paraId="65CD5664" w14:textId="77777777" w:rsidR="00793C13" w:rsidRPr="000468DC" w:rsidRDefault="00000000">
            <w:pPr>
              <w:rPr>
                <w:rFonts w:ascii="Aptos" w:hAnsi="Aptos"/>
              </w:rPr>
            </w:pPr>
            <w:r w:rsidRPr="000468DC">
              <w:rPr>
                <w:rFonts w:ascii="Aptos" w:hAnsi="Aptos"/>
                <w:sz w:val="15"/>
              </w:rPr>
              <w:t>Referral/escalation record</w:t>
            </w:r>
          </w:p>
        </w:tc>
        <w:tc>
          <w:tcPr>
            <w:tcW w:w="3456" w:type="dxa"/>
            <w:shd w:val="clear" w:color="auto" w:fill="FFFFFF"/>
          </w:tcPr>
          <w:p w14:paraId="11782E2C" w14:textId="77777777" w:rsidR="00793C13" w:rsidRPr="000468DC" w:rsidRDefault="00000000">
            <w:pPr>
              <w:rPr>
                <w:rFonts w:ascii="Aptos" w:hAnsi="Aptos"/>
              </w:rPr>
            </w:pPr>
            <w:r w:rsidRPr="000468DC">
              <w:rPr>
                <w:rFonts w:ascii="Aptos" w:hAnsi="Aptos"/>
                <w:sz w:val="15"/>
              </w:rPr>
              <w:t>Referral, consent, incident log</w:t>
            </w:r>
          </w:p>
        </w:tc>
      </w:tr>
      <w:tr w:rsidR="00793C13" w:rsidRPr="000468DC" w14:paraId="0DC27E41" w14:textId="77777777">
        <w:trPr>
          <w:cantSplit/>
          <w:jc w:val="center"/>
        </w:trPr>
        <w:tc>
          <w:tcPr>
            <w:tcW w:w="2160" w:type="dxa"/>
            <w:shd w:val="clear" w:color="auto" w:fill="F8FBFD"/>
          </w:tcPr>
          <w:p w14:paraId="1086A9B3" w14:textId="77777777" w:rsidR="00793C13" w:rsidRPr="000468DC" w:rsidRDefault="00000000">
            <w:pPr>
              <w:rPr>
                <w:rFonts w:ascii="Aptos" w:hAnsi="Aptos"/>
              </w:rPr>
            </w:pPr>
            <w:r w:rsidRPr="000468DC">
              <w:rPr>
                <w:rFonts w:ascii="Aptos" w:hAnsi="Aptos"/>
                <w:sz w:val="15"/>
              </w:rPr>
              <w:t>15. Discharge/follow-up</w:t>
            </w:r>
          </w:p>
        </w:tc>
        <w:tc>
          <w:tcPr>
            <w:tcW w:w="3168" w:type="dxa"/>
            <w:shd w:val="clear" w:color="auto" w:fill="F8FBFD"/>
          </w:tcPr>
          <w:p w14:paraId="1928EECD" w14:textId="77777777" w:rsidR="00793C13" w:rsidRPr="000468DC" w:rsidRDefault="00000000">
            <w:pPr>
              <w:rPr>
                <w:rFonts w:ascii="Aptos" w:hAnsi="Aptos"/>
              </w:rPr>
            </w:pPr>
            <w:r w:rsidRPr="000468DC">
              <w:rPr>
                <w:rFonts w:ascii="Aptos" w:hAnsi="Aptos"/>
                <w:sz w:val="15"/>
              </w:rPr>
              <w:t>Service completed or transferred</w:t>
            </w:r>
          </w:p>
        </w:tc>
        <w:tc>
          <w:tcPr>
            <w:tcW w:w="4464" w:type="dxa"/>
            <w:shd w:val="clear" w:color="auto" w:fill="F8FBFD"/>
          </w:tcPr>
          <w:p w14:paraId="525DFFD8" w14:textId="77777777" w:rsidR="00793C13" w:rsidRPr="000468DC" w:rsidRDefault="00000000">
            <w:pPr>
              <w:rPr>
                <w:rFonts w:ascii="Aptos" w:hAnsi="Aptos"/>
              </w:rPr>
            </w:pPr>
            <w:r w:rsidRPr="000468DC">
              <w:rPr>
                <w:rFonts w:ascii="Aptos" w:hAnsi="Aptos"/>
                <w:sz w:val="15"/>
              </w:rPr>
              <w:t>Discharge summary, transition plan, long-term review date and closure/retention controls.</w:t>
            </w:r>
          </w:p>
        </w:tc>
        <w:tc>
          <w:tcPr>
            <w:tcW w:w="2880" w:type="dxa"/>
            <w:shd w:val="clear" w:color="auto" w:fill="F8FBFD"/>
          </w:tcPr>
          <w:p w14:paraId="7B2CE558" w14:textId="77777777" w:rsidR="00793C13" w:rsidRPr="000468DC" w:rsidRDefault="00000000">
            <w:pPr>
              <w:rPr>
                <w:rFonts w:ascii="Aptos" w:hAnsi="Aptos"/>
              </w:rPr>
            </w:pPr>
            <w:r w:rsidRPr="000468DC">
              <w:rPr>
                <w:rFonts w:ascii="Aptos" w:hAnsi="Aptos"/>
                <w:sz w:val="15"/>
              </w:rPr>
              <w:t>Discharged case</w:t>
            </w:r>
          </w:p>
        </w:tc>
        <w:tc>
          <w:tcPr>
            <w:tcW w:w="3456" w:type="dxa"/>
            <w:shd w:val="clear" w:color="auto" w:fill="F8FBFD"/>
          </w:tcPr>
          <w:p w14:paraId="0467660C" w14:textId="77777777" w:rsidR="00793C13" w:rsidRPr="000468DC" w:rsidRDefault="00000000">
            <w:pPr>
              <w:rPr>
                <w:rFonts w:ascii="Aptos" w:hAnsi="Aptos"/>
              </w:rPr>
            </w:pPr>
            <w:r w:rsidRPr="000468DC">
              <w:rPr>
                <w:rFonts w:ascii="Aptos" w:hAnsi="Aptos"/>
                <w:sz w:val="15"/>
              </w:rPr>
              <w:t>Discharge, archive, retention</w:t>
            </w:r>
          </w:p>
        </w:tc>
      </w:tr>
    </w:tbl>
    <w:p w14:paraId="79723750" w14:textId="77777777" w:rsidR="00793C13" w:rsidRPr="000468DC" w:rsidRDefault="00793C13">
      <w:pPr>
        <w:rPr>
          <w:rFonts w:ascii="Aptos" w:hAnsi="Aptos"/>
        </w:rPr>
      </w:pPr>
    </w:p>
    <w:p w14:paraId="2DC0DEA4" w14:textId="77777777" w:rsidR="00793C13" w:rsidRPr="000468DC" w:rsidRDefault="00000000">
      <w:pPr>
        <w:pStyle w:val="Heading1"/>
        <w:rPr>
          <w:rFonts w:ascii="Aptos" w:hAnsi="Aptos"/>
        </w:rPr>
      </w:pPr>
      <w:r w:rsidRPr="000468DC">
        <w:rPr>
          <w:rFonts w:ascii="Aptos" w:hAnsi="Aptos"/>
        </w:rPr>
        <w:t>3. Detailed stage-by-stage workflow map</w:t>
      </w:r>
    </w:p>
    <w:p w14:paraId="5B2A06AE" w14:textId="77777777" w:rsidR="00793C13" w:rsidRPr="000468DC" w:rsidRDefault="00000000">
      <w:pPr>
        <w:spacing w:after="120"/>
        <w:rPr>
          <w:rFonts w:ascii="Aptos" w:hAnsi="Aptos"/>
        </w:rPr>
      </w:pPr>
      <w:r w:rsidRPr="000468DC">
        <w:rPr>
          <w:rFonts w:ascii="Aptos" w:hAnsi="Aptos"/>
        </w:rPr>
        <w:t>Each stage is broken into individual steps. The final column intentionally calls out the platform status and the validation question so product, engineering and clinical teams can identify missing flows, unclear handoffs, or incomplete tooling.</w:t>
      </w:r>
    </w:p>
    <w:p w14:paraId="764F1786" w14:textId="77777777" w:rsidR="00793C13" w:rsidRPr="000468DC" w:rsidRDefault="00000000">
      <w:pPr>
        <w:rPr>
          <w:rFonts w:ascii="Aptos" w:hAnsi="Aptos"/>
        </w:rPr>
      </w:pPr>
      <w:r w:rsidRPr="000468DC">
        <w:rPr>
          <w:rFonts w:ascii="Aptos" w:hAnsi="Aptos"/>
        </w:rPr>
        <w:br w:type="page"/>
      </w:r>
    </w:p>
    <w:p w14:paraId="53467979" w14:textId="77777777" w:rsidR="00793C13" w:rsidRPr="000468DC" w:rsidRDefault="00000000">
      <w:pPr>
        <w:pStyle w:val="Heading2"/>
        <w:rPr>
          <w:rFonts w:ascii="Aptos" w:hAnsi="Aptos"/>
        </w:rPr>
      </w:pPr>
      <w:r w:rsidRPr="000468DC">
        <w:rPr>
          <w:rFonts w:ascii="Aptos" w:hAnsi="Aptos"/>
        </w:rPr>
        <w:lastRenderedPageBreak/>
        <w:t>Stage 0: Facility, licence and integration readiness</w:t>
      </w:r>
    </w:p>
    <w:p w14:paraId="51AEF24B"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Ensure the UAE facility/centre can operate inside Upllyft with the right facility, professional, consent, documentation and data controls configured.</w:t>
      </w:r>
    </w:p>
    <w:tbl>
      <w:tblPr>
        <w:tblStyle w:val="TableGrid"/>
        <w:tblW w:w="0" w:type="auto"/>
        <w:jc w:val="center"/>
        <w:tblLook w:val="04A0" w:firstRow="1" w:lastRow="0" w:firstColumn="1" w:lastColumn="0" w:noHBand="0" w:noVBand="1"/>
      </w:tblPr>
      <w:tblGrid>
        <w:gridCol w:w="780"/>
        <w:gridCol w:w="4664"/>
        <w:gridCol w:w="2801"/>
        <w:gridCol w:w="2827"/>
        <w:gridCol w:w="4456"/>
      </w:tblGrid>
      <w:tr w:rsidR="00793C13" w:rsidRPr="000468DC" w14:paraId="11294F42" w14:textId="77777777">
        <w:trPr>
          <w:cantSplit/>
          <w:tblHeader/>
          <w:jc w:val="center"/>
        </w:trPr>
        <w:tc>
          <w:tcPr>
            <w:tcW w:w="792" w:type="dxa"/>
            <w:shd w:val="clear" w:color="auto" w:fill="1F4E79"/>
          </w:tcPr>
          <w:p w14:paraId="3F921132"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61AA7EDB"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64D193A3"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5719CCA0"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13CBEBFF"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6C4598F2" w14:textId="77777777">
        <w:trPr>
          <w:cantSplit/>
          <w:jc w:val="center"/>
        </w:trPr>
        <w:tc>
          <w:tcPr>
            <w:tcW w:w="792" w:type="dxa"/>
            <w:shd w:val="clear" w:color="auto" w:fill="FFFFFF"/>
          </w:tcPr>
          <w:p w14:paraId="78D26499" w14:textId="77777777" w:rsidR="00793C13" w:rsidRPr="000468DC" w:rsidRDefault="00000000">
            <w:pPr>
              <w:rPr>
                <w:rFonts w:ascii="Aptos" w:hAnsi="Aptos"/>
              </w:rPr>
            </w:pPr>
            <w:r w:rsidRPr="000468DC">
              <w:rPr>
                <w:rFonts w:ascii="Aptos" w:hAnsi="Aptos"/>
                <w:sz w:val="15"/>
              </w:rPr>
              <w:t>0.1</w:t>
            </w:r>
          </w:p>
        </w:tc>
        <w:tc>
          <w:tcPr>
            <w:tcW w:w="4824" w:type="dxa"/>
            <w:shd w:val="clear" w:color="auto" w:fill="FFFFFF"/>
          </w:tcPr>
          <w:p w14:paraId="3A6A48AE" w14:textId="77777777" w:rsidR="00793C13" w:rsidRPr="000468DC" w:rsidRDefault="00000000">
            <w:pPr>
              <w:rPr>
                <w:rFonts w:ascii="Aptos" w:hAnsi="Aptos"/>
              </w:rPr>
            </w:pPr>
            <w:r w:rsidRPr="000468DC">
              <w:rPr>
                <w:rFonts w:ascii="Aptos" w:hAnsi="Aptos"/>
                <w:sz w:val="15"/>
              </w:rPr>
              <w:t>Facility admin creates facility/organisation profile, branch/location, licence authority context, services and contact channels.</w:t>
            </w:r>
          </w:p>
        </w:tc>
        <w:tc>
          <w:tcPr>
            <w:tcW w:w="2880" w:type="dxa"/>
            <w:shd w:val="clear" w:color="auto" w:fill="FFFFFF"/>
          </w:tcPr>
          <w:p w14:paraId="1A7301DF" w14:textId="77777777" w:rsidR="00793C13" w:rsidRPr="000468DC" w:rsidRDefault="00000000">
            <w:pPr>
              <w:rPr>
                <w:rFonts w:ascii="Aptos" w:hAnsi="Aptos"/>
              </w:rPr>
            </w:pPr>
            <w:r w:rsidRPr="000468DC">
              <w:rPr>
                <w:rFonts w:ascii="Aptos" w:hAnsi="Aptos"/>
                <w:sz w:val="15"/>
              </w:rPr>
              <w:t>Facility onboarding form; branch setup; licence metadata; public profile.</w:t>
            </w:r>
          </w:p>
        </w:tc>
        <w:tc>
          <w:tcPr>
            <w:tcW w:w="2880" w:type="dxa"/>
            <w:shd w:val="clear" w:color="auto" w:fill="FFFFFF"/>
          </w:tcPr>
          <w:p w14:paraId="491B8680" w14:textId="77777777" w:rsidR="00793C13" w:rsidRPr="000468DC" w:rsidRDefault="00000000">
            <w:pPr>
              <w:rPr>
                <w:rFonts w:ascii="Aptos" w:hAnsi="Aptos"/>
              </w:rPr>
            </w:pPr>
            <w:r w:rsidRPr="000468DC">
              <w:rPr>
                <w:rFonts w:ascii="Aptos" w:hAnsi="Aptos"/>
                <w:sz w:val="15"/>
              </w:rPr>
              <w:t>Approval: Facility is active only after onboarding/compliance review.</w:t>
            </w:r>
          </w:p>
        </w:tc>
        <w:tc>
          <w:tcPr>
            <w:tcW w:w="4608" w:type="dxa"/>
            <w:shd w:val="clear" w:color="auto" w:fill="FFFFFF"/>
          </w:tcPr>
          <w:p w14:paraId="4003C912" w14:textId="77777777" w:rsidR="00793C13" w:rsidRPr="000468DC" w:rsidRDefault="00000000">
            <w:pPr>
              <w:rPr>
                <w:rFonts w:ascii="Aptos" w:hAnsi="Aptos"/>
              </w:rPr>
            </w:pPr>
            <w:r w:rsidRPr="000468DC">
              <w:rPr>
                <w:rFonts w:ascii="Aptos" w:hAnsi="Aptos"/>
                <w:sz w:val="15"/>
              </w:rPr>
              <w:t>Output: Facility profile under review/active. Validate: Can Upllyft track authority context such as DHA/DOH/MOHAP depending emirate?</w:t>
            </w:r>
          </w:p>
        </w:tc>
      </w:tr>
      <w:tr w:rsidR="00793C13" w:rsidRPr="000468DC" w14:paraId="2DF59190" w14:textId="77777777">
        <w:trPr>
          <w:cantSplit/>
          <w:jc w:val="center"/>
        </w:trPr>
        <w:tc>
          <w:tcPr>
            <w:tcW w:w="792" w:type="dxa"/>
            <w:shd w:val="clear" w:color="auto" w:fill="F8FBFD"/>
          </w:tcPr>
          <w:p w14:paraId="45095AD9" w14:textId="77777777" w:rsidR="00793C13" w:rsidRPr="000468DC" w:rsidRDefault="00000000">
            <w:pPr>
              <w:rPr>
                <w:rFonts w:ascii="Aptos" w:hAnsi="Aptos"/>
              </w:rPr>
            </w:pPr>
            <w:r w:rsidRPr="000468DC">
              <w:rPr>
                <w:rFonts w:ascii="Aptos" w:hAnsi="Aptos"/>
                <w:sz w:val="15"/>
              </w:rPr>
              <w:t>0.2</w:t>
            </w:r>
          </w:p>
        </w:tc>
        <w:tc>
          <w:tcPr>
            <w:tcW w:w="4824" w:type="dxa"/>
            <w:shd w:val="clear" w:color="auto" w:fill="F8FBFD"/>
          </w:tcPr>
          <w:p w14:paraId="12EF1612" w14:textId="77777777" w:rsidR="00793C13" w:rsidRPr="000468DC" w:rsidRDefault="00000000">
            <w:pPr>
              <w:rPr>
                <w:rFonts w:ascii="Aptos" w:hAnsi="Aptos"/>
              </w:rPr>
            </w:pPr>
            <w:r w:rsidRPr="000468DC">
              <w:rPr>
                <w:rFonts w:ascii="Aptos" w:hAnsi="Aptos"/>
                <w:sz w:val="15"/>
              </w:rPr>
              <w:t>Admin configures professionals with licence number, authority, role, specialty, scope, language, availability and licence expiry.</w:t>
            </w:r>
          </w:p>
        </w:tc>
        <w:tc>
          <w:tcPr>
            <w:tcW w:w="2880" w:type="dxa"/>
            <w:shd w:val="clear" w:color="auto" w:fill="F8FBFD"/>
          </w:tcPr>
          <w:p w14:paraId="792E5ED7" w14:textId="77777777" w:rsidR="00793C13" w:rsidRPr="000468DC" w:rsidRDefault="00000000">
            <w:pPr>
              <w:rPr>
                <w:rFonts w:ascii="Aptos" w:hAnsi="Aptos"/>
              </w:rPr>
            </w:pPr>
            <w:r w:rsidRPr="000468DC">
              <w:rPr>
                <w:rFonts w:ascii="Aptos" w:hAnsi="Aptos"/>
                <w:sz w:val="15"/>
              </w:rPr>
              <w:t>Professional profile; licence upload; expiry tracker; role/permission matrix.</w:t>
            </w:r>
          </w:p>
        </w:tc>
        <w:tc>
          <w:tcPr>
            <w:tcW w:w="2880" w:type="dxa"/>
            <w:shd w:val="clear" w:color="auto" w:fill="F8FBFD"/>
          </w:tcPr>
          <w:p w14:paraId="02F9680D" w14:textId="77777777" w:rsidR="00793C13" w:rsidRPr="000468DC" w:rsidRDefault="00000000">
            <w:pPr>
              <w:rPr>
                <w:rFonts w:ascii="Aptos" w:hAnsi="Aptos"/>
              </w:rPr>
            </w:pPr>
            <w:r w:rsidRPr="000468DC">
              <w:rPr>
                <w:rFonts w:ascii="Aptos" w:hAnsi="Aptos"/>
                <w:sz w:val="15"/>
              </w:rPr>
              <w:t>Approval: Licensed professional must be approved before case assignment.</w:t>
            </w:r>
          </w:p>
        </w:tc>
        <w:tc>
          <w:tcPr>
            <w:tcW w:w="4608" w:type="dxa"/>
            <w:shd w:val="clear" w:color="auto" w:fill="F8FBFD"/>
          </w:tcPr>
          <w:p w14:paraId="35197DA2" w14:textId="77777777" w:rsidR="00793C13" w:rsidRPr="000468DC" w:rsidRDefault="00000000">
            <w:pPr>
              <w:rPr>
                <w:rFonts w:ascii="Aptos" w:hAnsi="Aptos"/>
              </w:rPr>
            </w:pPr>
            <w:r w:rsidRPr="000468DC">
              <w:rPr>
                <w:rFonts w:ascii="Aptos" w:hAnsi="Aptos"/>
                <w:sz w:val="15"/>
              </w:rPr>
              <w:t>Output: Active licensed roster. Validate: Does expired licence block new encounter allocation?</w:t>
            </w:r>
          </w:p>
        </w:tc>
      </w:tr>
      <w:tr w:rsidR="00793C13" w:rsidRPr="000468DC" w14:paraId="0BCA36E6" w14:textId="77777777">
        <w:trPr>
          <w:cantSplit/>
          <w:jc w:val="center"/>
        </w:trPr>
        <w:tc>
          <w:tcPr>
            <w:tcW w:w="792" w:type="dxa"/>
            <w:shd w:val="clear" w:color="auto" w:fill="FFFFFF"/>
          </w:tcPr>
          <w:p w14:paraId="40DE0666" w14:textId="77777777" w:rsidR="00793C13" w:rsidRPr="000468DC" w:rsidRDefault="00000000">
            <w:pPr>
              <w:rPr>
                <w:rFonts w:ascii="Aptos" w:hAnsi="Aptos"/>
              </w:rPr>
            </w:pPr>
            <w:r w:rsidRPr="000468DC">
              <w:rPr>
                <w:rFonts w:ascii="Aptos" w:hAnsi="Aptos"/>
                <w:sz w:val="15"/>
              </w:rPr>
              <w:t>0.3</w:t>
            </w:r>
          </w:p>
        </w:tc>
        <w:tc>
          <w:tcPr>
            <w:tcW w:w="4824" w:type="dxa"/>
            <w:shd w:val="clear" w:color="auto" w:fill="FFFFFF"/>
          </w:tcPr>
          <w:p w14:paraId="20A83CAA" w14:textId="77777777" w:rsidR="00793C13" w:rsidRPr="000468DC" w:rsidRDefault="00000000">
            <w:pPr>
              <w:rPr>
                <w:rFonts w:ascii="Aptos" w:hAnsi="Aptos"/>
              </w:rPr>
            </w:pPr>
            <w:r w:rsidRPr="000468DC">
              <w:rPr>
                <w:rFonts w:ascii="Aptos" w:hAnsi="Aptos"/>
                <w:sz w:val="15"/>
              </w:rPr>
              <w:t>Facility sets whether Upllyft is practice layer, patient-engagement layer, documentation layer or integrated with clinic EHR/HIS.</w:t>
            </w:r>
          </w:p>
        </w:tc>
        <w:tc>
          <w:tcPr>
            <w:tcW w:w="2880" w:type="dxa"/>
            <w:shd w:val="clear" w:color="auto" w:fill="FFFFFF"/>
          </w:tcPr>
          <w:p w14:paraId="712C15C7" w14:textId="77777777" w:rsidR="00793C13" w:rsidRPr="000468DC" w:rsidRDefault="00000000">
            <w:pPr>
              <w:rPr>
                <w:rFonts w:ascii="Aptos" w:hAnsi="Aptos"/>
              </w:rPr>
            </w:pPr>
            <w:r w:rsidRPr="000468DC">
              <w:rPr>
                <w:rFonts w:ascii="Aptos" w:hAnsi="Aptos"/>
                <w:sz w:val="15"/>
              </w:rPr>
              <w:t>Integration settings; EHR/NABIDH readiness checklist; data-flow map.</w:t>
            </w:r>
          </w:p>
        </w:tc>
        <w:tc>
          <w:tcPr>
            <w:tcW w:w="2880" w:type="dxa"/>
            <w:shd w:val="clear" w:color="auto" w:fill="FFFFFF"/>
          </w:tcPr>
          <w:p w14:paraId="434C7332" w14:textId="77777777" w:rsidR="00793C13" w:rsidRPr="000468DC" w:rsidRDefault="00000000">
            <w:pPr>
              <w:rPr>
                <w:rFonts w:ascii="Aptos" w:hAnsi="Aptos"/>
              </w:rPr>
            </w:pPr>
            <w:r w:rsidRPr="000468DC">
              <w:rPr>
                <w:rFonts w:ascii="Aptos" w:hAnsi="Aptos"/>
                <w:sz w:val="15"/>
              </w:rPr>
              <w:t>Decision: Is Upllyft source of record or supplementary workflow tool?</w:t>
            </w:r>
          </w:p>
        </w:tc>
        <w:tc>
          <w:tcPr>
            <w:tcW w:w="4608" w:type="dxa"/>
            <w:shd w:val="clear" w:color="auto" w:fill="FFFFFF"/>
          </w:tcPr>
          <w:p w14:paraId="66EC2166" w14:textId="77777777" w:rsidR="00793C13" w:rsidRPr="000468DC" w:rsidRDefault="00000000">
            <w:pPr>
              <w:rPr>
                <w:rFonts w:ascii="Aptos" w:hAnsi="Aptos"/>
              </w:rPr>
            </w:pPr>
            <w:r w:rsidRPr="000468DC">
              <w:rPr>
                <w:rFonts w:ascii="Aptos" w:hAnsi="Aptos"/>
                <w:sz w:val="15"/>
              </w:rPr>
              <w:t>Output: System-of-record decision. Validate: Is data ownership and record location explicit?</w:t>
            </w:r>
          </w:p>
        </w:tc>
      </w:tr>
      <w:tr w:rsidR="00793C13" w:rsidRPr="000468DC" w14:paraId="3455A51A" w14:textId="77777777">
        <w:trPr>
          <w:cantSplit/>
          <w:jc w:val="center"/>
        </w:trPr>
        <w:tc>
          <w:tcPr>
            <w:tcW w:w="792" w:type="dxa"/>
            <w:shd w:val="clear" w:color="auto" w:fill="F8FBFD"/>
          </w:tcPr>
          <w:p w14:paraId="67A8DE28" w14:textId="77777777" w:rsidR="00793C13" w:rsidRPr="000468DC" w:rsidRDefault="00000000">
            <w:pPr>
              <w:rPr>
                <w:rFonts w:ascii="Aptos" w:hAnsi="Aptos"/>
              </w:rPr>
            </w:pPr>
            <w:r w:rsidRPr="000468DC">
              <w:rPr>
                <w:rFonts w:ascii="Aptos" w:hAnsi="Aptos"/>
                <w:sz w:val="15"/>
              </w:rPr>
              <w:t>0.4</w:t>
            </w:r>
          </w:p>
        </w:tc>
        <w:tc>
          <w:tcPr>
            <w:tcW w:w="4824" w:type="dxa"/>
            <w:shd w:val="clear" w:color="auto" w:fill="F8FBFD"/>
          </w:tcPr>
          <w:p w14:paraId="545FA51B" w14:textId="77777777" w:rsidR="00793C13" w:rsidRPr="000468DC" w:rsidRDefault="00000000">
            <w:pPr>
              <w:rPr>
                <w:rFonts w:ascii="Aptos" w:hAnsi="Aptos"/>
              </w:rPr>
            </w:pPr>
            <w:r w:rsidRPr="000468DC">
              <w:rPr>
                <w:rFonts w:ascii="Aptos" w:hAnsi="Aptos"/>
                <w:sz w:val="15"/>
              </w:rPr>
              <w:t>Admin configures services, consultation types, telehealth/in-person rules, payer route, self-pay package and insurance/pre-authorisation requirements.</w:t>
            </w:r>
          </w:p>
        </w:tc>
        <w:tc>
          <w:tcPr>
            <w:tcW w:w="2880" w:type="dxa"/>
            <w:shd w:val="clear" w:color="auto" w:fill="F8FBFD"/>
          </w:tcPr>
          <w:p w14:paraId="744DF152" w14:textId="77777777" w:rsidR="00793C13" w:rsidRPr="000468DC" w:rsidRDefault="00000000">
            <w:pPr>
              <w:rPr>
                <w:rFonts w:ascii="Aptos" w:hAnsi="Aptos"/>
              </w:rPr>
            </w:pPr>
            <w:r w:rsidRPr="000468DC">
              <w:rPr>
                <w:rFonts w:ascii="Aptos" w:hAnsi="Aptos"/>
                <w:sz w:val="15"/>
              </w:rPr>
              <w:t>Service catalogue; payer configuration; package pricing; telehealth settings.</w:t>
            </w:r>
          </w:p>
        </w:tc>
        <w:tc>
          <w:tcPr>
            <w:tcW w:w="2880" w:type="dxa"/>
            <w:shd w:val="clear" w:color="auto" w:fill="F8FBFD"/>
          </w:tcPr>
          <w:p w14:paraId="6D2FC1EF" w14:textId="77777777" w:rsidR="00793C13" w:rsidRPr="000468DC" w:rsidRDefault="00000000">
            <w:pPr>
              <w:rPr>
                <w:rFonts w:ascii="Aptos" w:hAnsi="Aptos"/>
              </w:rPr>
            </w:pPr>
            <w:r w:rsidRPr="000468DC">
              <w:rPr>
                <w:rFonts w:ascii="Aptos" w:hAnsi="Aptos"/>
                <w:sz w:val="15"/>
              </w:rPr>
              <w:t>Decision: Which services require insurance authorisation before confirmation?</w:t>
            </w:r>
          </w:p>
        </w:tc>
        <w:tc>
          <w:tcPr>
            <w:tcW w:w="4608" w:type="dxa"/>
            <w:shd w:val="clear" w:color="auto" w:fill="F8FBFD"/>
          </w:tcPr>
          <w:p w14:paraId="5C2FE449" w14:textId="77777777" w:rsidR="00793C13" w:rsidRPr="000468DC" w:rsidRDefault="00000000">
            <w:pPr>
              <w:rPr>
                <w:rFonts w:ascii="Aptos" w:hAnsi="Aptos"/>
              </w:rPr>
            </w:pPr>
            <w:r w:rsidRPr="000468DC">
              <w:rPr>
                <w:rFonts w:ascii="Aptos" w:hAnsi="Aptos"/>
                <w:sz w:val="15"/>
              </w:rPr>
              <w:t>Output: Service and payer rules. Validate: Does booking know when pre-authorisation is needed?</w:t>
            </w:r>
          </w:p>
        </w:tc>
      </w:tr>
      <w:tr w:rsidR="00793C13" w:rsidRPr="000468DC" w14:paraId="33F1CD22" w14:textId="77777777">
        <w:trPr>
          <w:cantSplit/>
          <w:jc w:val="center"/>
        </w:trPr>
        <w:tc>
          <w:tcPr>
            <w:tcW w:w="792" w:type="dxa"/>
            <w:shd w:val="clear" w:color="auto" w:fill="FFFFFF"/>
          </w:tcPr>
          <w:p w14:paraId="54ABB574" w14:textId="77777777" w:rsidR="00793C13" w:rsidRPr="000468DC" w:rsidRDefault="00000000">
            <w:pPr>
              <w:rPr>
                <w:rFonts w:ascii="Aptos" w:hAnsi="Aptos"/>
              </w:rPr>
            </w:pPr>
            <w:r w:rsidRPr="000468DC">
              <w:rPr>
                <w:rFonts w:ascii="Aptos" w:hAnsi="Aptos"/>
                <w:sz w:val="15"/>
              </w:rPr>
              <w:t>0.5</w:t>
            </w:r>
          </w:p>
        </w:tc>
        <w:tc>
          <w:tcPr>
            <w:tcW w:w="4824" w:type="dxa"/>
            <w:shd w:val="clear" w:color="auto" w:fill="FFFFFF"/>
          </w:tcPr>
          <w:p w14:paraId="5A5D0944" w14:textId="77777777" w:rsidR="00793C13" w:rsidRPr="000468DC" w:rsidRDefault="00000000">
            <w:pPr>
              <w:rPr>
                <w:rFonts w:ascii="Aptos" w:hAnsi="Aptos"/>
              </w:rPr>
            </w:pPr>
            <w:r w:rsidRPr="000468DC">
              <w:rPr>
                <w:rFonts w:ascii="Aptos" w:hAnsi="Aptos"/>
                <w:sz w:val="15"/>
              </w:rPr>
              <w:t>Clinical/admin team configures consent packs: general consent, PHI/data sharing, telehealth consent, report sharing, guardian consent and communication consent.</w:t>
            </w:r>
          </w:p>
        </w:tc>
        <w:tc>
          <w:tcPr>
            <w:tcW w:w="2880" w:type="dxa"/>
            <w:shd w:val="clear" w:color="auto" w:fill="FFFFFF"/>
          </w:tcPr>
          <w:p w14:paraId="3E3965A5" w14:textId="77777777" w:rsidR="00793C13" w:rsidRPr="000468DC" w:rsidRDefault="00000000">
            <w:pPr>
              <w:rPr>
                <w:rFonts w:ascii="Aptos" w:hAnsi="Aptos"/>
              </w:rPr>
            </w:pPr>
            <w:r w:rsidRPr="000468DC">
              <w:rPr>
                <w:rFonts w:ascii="Aptos" w:hAnsi="Aptos"/>
                <w:sz w:val="15"/>
              </w:rPr>
              <w:t>Consent template library; versioning; e-signature; audit log.</w:t>
            </w:r>
          </w:p>
        </w:tc>
        <w:tc>
          <w:tcPr>
            <w:tcW w:w="2880" w:type="dxa"/>
            <w:shd w:val="clear" w:color="auto" w:fill="FFFFFF"/>
          </w:tcPr>
          <w:p w14:paraId="3AFD5304" w14:textId="77777777" w:rsidR="00793C13" w:rsidRPr="000468DC" w:rsidRDefault="00000000">
            <w:pPr>
              <w:rPr>
                <w:rFonts w:ascii="Aptos" w:hAnsi="Aptos"/>
              </w:rPr>
            </w:pPr>
            <w:r w:rsidRPr="000468DC">
              <w:rPr>
                <w:rFonts w:ascii="Aptos" w:hAnsi="Aptos"/>
                <w:sz w:val="15"/>
              </w:rPr>
              <w:t>Approval: Consent pack approved before patient use.</w:t>
            </w:r>
          </w:p>
        </w:tc>
        <w:tc>
          <w:tcPr>
            <w:tcW w:w="4608" w:type="dxa"/>
            <w:shd w:val="clear" w:color="auto" w:fill="FFFFFF"/>
          </w:tcPr>
          <w:p w14:paraId="2366A5C2" w14:textId="77777777" w:rsidR="00793C13" w:rsidRPr="000468DC" w:rsidRDefault="00000000">
            <w:pPr>
              <w:rPr>
                <w:rFonts w:ascii="Aptos" w:hAnsi="Aptos"/>
              </w:rPr>
            </w:pPr>
            <w:r w:rsidRPr="000468DC">
              <w:rPr>
                <w:rFonts w:ascii="Aptos" w:hAnsi="Aptos"/>
                <w:sz w:val="15"/>
              </w:rPr>
              <w:t>Output: Consent library. Validate: Are consent versions immutable after use?</w:t>
            </w:r>
          </w:p>
        </w:tc>
      </w:tr>
      <w:tr w:rsidR="00793C13" w:rsidRPr="000468DC" w14:paraId="6FD653CA" w14:textId="77777777">
        <w:trPr>
          <w:cantSplit/>
          <w:jc w:val="center"/>
        </w:trPr>
        <w:tc>
          <w:tcPr>
            <w:tcW w:w="792" w:type="dxa"/>
            <w:shd w:val="clear" w:color="auto" w:fill="F8FBFD"/>
          </w:tcPr>
          <w:p w14:paraId="5E575A08" w14:textId="77777777" w:rsidR="00793C13" w:rsidRPr="000468DC" w:rsidRDefault="00000000">
            <w:pPr>
              <w:rPr>
                <w:rFonts w:ascii="Aptos" w:hAnsi="Aptos"/>
              </w:rPr>
            </w:pPr>
            <w:r w:rsidRPr="000468DC">
              <w:rPr>
                <w:rFonts w:ascii="Aptos" w:hAnsi="Aptos"/>
                <w:sz w:val="15"/>
              </w:rPr>
              <w:t>0.6</w:t>
            </w:r>
          </w:p>
        </w:tc>
        <w:tc>
          <w:tcPr>
            <w:tcW w:w="4824" w:type="dxa"/>
            <w:shd w:val="clear" w:color="auto" w:fill="F8FBFD"/>
          </w:tcPr>
          <w:p w14:paraId="5825C616" w14:textId="77777777" w:rsidR="00793C13" w:rsidRPr="000468DC" w:rsidRDefault="00000000">
            <w:pPr>
              <w:rPr>
                <w:rFonts w:ascii="Aptos" w:hAnsi="Aptos"/>
              </w:rPr>
            </w:pPr>
            <w:r w:rsidRPr="000468DC">
              <w:rPr>
                <w:rFonts w:ascii="Aptos" w:hAnsi="Aptos"/>
                <w:sz w:val="15"/>
              </w:rPr>
              <w:t>Facility configures report templates, encounter note templates, MDT approval workflow, document retention approach and access-control matrix.</w:t>
            </w:r>
          </w:p>
        </w:tc>
        <w:tc>
          <w:tcPr>
            <w:tcW w:w="2880" w:type="dxa"/>
            <w:shd w:val="clear" w:color="auto" w:fill="F8FBFD"/>
          </w:tcPr>
          <w:p w14:paraId="3C2D2A63" w14:textId="77777777" w:rsidR="00793C13" w:rsidRPr="000468DC" w:rsidRDefault="00000000">
            <w:pPr>
              <w:rPr>
                <w:rFonts w:ascii="Aptos" w:hAnsi="Aptos"/>
              </w:rPr>
            </w:pPr>
            <w:r w:rsidRPr="000468DC">
              <w:rPr>
                <w:rFonts w:ascii="Aptos" w:hAnsi="Aptos"/>
                <w:sz w:val="15"/>
              </w:rPr>
              <w:t>Report builder; encounter notes; role-based access; retention settings.</w:t>
            </w:r>
          </w:p>
        </w:tc>
        <w:tc>
          <w:tcPr>
            <w:tcW w:w="2880" w:type="dxa"/>
            <w:shd w:val="clear" w:color="auto" w:fill="F8FBFD"/>
          </w:tcPr>
          <w:p w14:paraId="2BBFDD20" w14:textId="77777777" w:rsidR="00793C13" w:rsidRPr="000468DC" w:rsidRDefault="00000000">
            <w:pPr>
              <w:rPr>
                <w:rFonts w:ascii="Aptos" w:hAnsi="Aptos"/>
              </w:rPr>
            </w:pPr>
            <w:r w:rsidRPr="000468DC">
              <w:rPr>
                <w:rFonts w:ascii="Aptos" w:hAnsi="Aptos"/>
                <w:sz w:val="15"/>
              </w:rPr>
              <w:t>Approval: Clinical lead/medical director approves clinical templates.</w:t>
            </w:r>
          </w:p>
        </w:tc>
        <w:tc>
          <w:tcPr>
            <w:tcW w:w="4608" w:type="dxa"/>
            <w:shd w:val="clear" w:color="auto" w:fill="F8FBFD"/>
          </w:tcPr>
          <w:p w14:paraId="7A92E133" w14:textId="77777777" w:rsidR="00793C13" w:rsidRPr="000468DC" w:rsidRDefault="00000000">
            <w:pPr>
              <w:rPr>
                <w:rFonts w:ascii="Aptos" w:hAnsi="Aptos"/>
              </w:rPr>
            </w:pPr>
            <w:r w:rsidRPr="000468DC">
              <w:rPr>
                <w:rFonts w:ascii="Aptos" w:hAnsi="Aptos"/>
                <w:sz w:val="15"/>
              </w:rPr>
              <w:t>Output: Governance-ready facility space. Validate: Is audit trail available for PHI access and report sharing?</w:t>
            </w:r>
          </w:p>
        </w:tc>
      </w:tr>
    </w:tbl>
    <w:p w14:paraId="0C596CBD" w14:textId="77777777" w:rsidR="00793C13" w:rsidRPr="000468DC" w:rsidRDefault="00793C13">
      <w:pPr>
        <w:rPr>
          <w:rFonts w:ascii="Aptos" w:hAnsi="Aptos"/>
        </w:rPr>
      </w:pPr>
    </w:p>
    <w:p w14:paraId="5DAD47FB" w14:textId="77777777" w:rsidR="00793C13" w:rsidRPr="000468DC" w:rsidRDefault="00000000">
      <w:pPr>
        <w:rPr>
          <w:rFonts w:ascii="Aptos" w:hAnsi="Aptos"/>
        </w:rPr>
      </w:pPr>
      <w:r w:rsidRPr="000468DC">
        <w:rPr>
          <w:rFonts w:ascii="Aptos" w:hAnsi="Aptos"/>
        </w:rPr>
        <w:br w:type="page"/>
      </w:r>
    </w:p>
    <w:p w14:paraId="5BAF404C" w14:textId="77777777" w:rsidR="00793C13" w:rsidRPr="000468DC" w:rsidRDefault="00000000">
      <w:pPr>
        <w:pStyle w:val="Heading2"/>
        <w:rPr>
          <w:rFonts w:ascii="Aptos" w:hAnsi="Aptos"/>
        </w:rPr>
      </w:pPr>
      <w:r w:rsidRPr="000468DC">
        <w:rPr>
          <w:rFonts w:ascii="Aptos" w:hAnsi="Aptos"/>
        </w:rPr>
        <w:lastRenderedPageBreak/>
        <w:t>Stage 1: Discovery, enquiry and referral capture</w:t>
      </w:r>
    </w:p>
    <w:p w14:paraId="6D4294D3"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Capture patient interest from digital, referral and walk-in channels while preserving payer, referrer and consent context.</w:t>
      </w:r>
    </w:p>
    <w:tbl>
      <w:tblPr>
        <w:tblStyle w:val="TableGrid"/>
        <w:tblW w:w="0" w:type="auto"/>
        <w:jc w:val="center"/>
        <w:tblLook w:val="04A0" w:firstRow="1" w:lastRow="0" w:firstColumn="1" w:lastColumn="0" w:noHBand="0" w:noVBand="1"/>
      </w:tblPr>
      <w:tblGrid>
        <w:gridCol w:w="782"/>
        <w:gridCol w:w="4670"/>
        <w:gridCol w:w="2825"/>
        <w:gridCol w:w="2800"/>
        <w:gridCol w:w="4451"/>
      </w:tblGrid>
      <w:tr w:rsidR="00793C13" w:rsidRPr="000468DC" w14:paraId="2F47E8AB" w14:textId="77777777">
        <w:trPr>
          <w:cantSplit/>
          <w:tblHeader/>
          <w:jc w:val="center"/>
        </w:trPr>
        <w:tc>
          <w:tcPr>
            <w:tcW w:w="792" w:type="dxa"/>
            <w:shd w:val="clear" w:color="auto" w:fill="1F4E79"/>
          </w:tcPr>
          <w:p w14:paraId="2E544E1A"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7345010D"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3946461C"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57FC79B6"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0BD61748"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22F02B37" w14:textId="77777777">
        <w:trPr>
          <w:cantSplit/>
          <w:jc w:val="center"/>
        </w:trPr>
        <w:tc>
          <w:tcPr>
            <w:tcW w:w="792" w:type="dxa"/>
            <w:shd w:val="clear" w:color="auto" w:fill="FFFFFF"/>
          </w:tcPr>
          <w:p w14:paraId="74B5B4D8" w14:textId="77777777" w:rsidR="00793C13" w:rsidRPr="000468DC" w:rsidRDefault="00000000">
            <w:pPr>
              <w:rPr>
                <w:rFonts w:ascii="Aptos" w:hAnsi="Aptos"/>
              </w:rPr>
            </w:pPr>
            <w:r w:rsidRPr="000468DC">
              <w:rPr>
                <w:rFonts w:ascii="Aptos" w:hAnsi="Aptos"/>
                <w:sz w:val="15"/>
              </w:rPr>
              <w:t>1.1</w:t>
            </w:r>
          </w:p>
        </w:tc>
        <w:tc>
          <w:tcPr>
            <w:tcW w:w="4824" w:type="dxa"/>
            <w:shd w:val="clear" w:color="auto" w:fill="FFFFFF"/>
          </w:tcPr>
          <w:p w14:paraId="79E7C2AB" w14:textId="77777777" w:rsidR="00793C13" w:rsidRPr="000468DC" w:rsidRDefault="00000000">
            <w:pPr>
              <w:rPr>
                <w:rFonts w:ascii="Aptos" w:hAnsi="Aptos"/>
              </w:rPr>
            </w:pPr>
            <w:r w:rsidRPr="000468DC">
              <w:rPr>
                <w:rFonts w:ascii="Aptos" w:hAnsi="Aptos"/>
                <w:sz w:val="15"/>
              </w:rPr>
              <w:t>Patient/guardian discovers facility via Upllyft, clinic website, social media, WhatsApp, school referral, physician referral, insurer route or walk-in.</w:t>
            </w:r>
          </w:p>
        </w:tc>
        <w:tc>
          <w:tcPr>
            <w:tcW w:w="2880" w:type="dxa"/>
            <w:shd w:val="clear" w:color="auto" w:fill="FFFFFF"/>
          </w:tcPr>
          <w:p w14:paraId="4B24123B" w14:textId="77777777" w:rsidR="00793C13" w:rsidRPr="000468DC" w:rsidRDefault="00000000">
            <w:pPr>
              <w:rPr>
                <w:rFonts w:ascii="Aptos" w:hAnsi="Aptos"/>
              </w:rPr>
            </w:pPr>
            <w:r w:rsidRPr="000468DC">
              <w:rPr>
                <w:rFonts w:ascii="Aptos" w:hAnsi="Aptos"/>
                <w:sz w:val="15"/>
              </w:rPr>
              <w:t>Public profile; referral link; QR code; WhatsApp link; call-back form.</w:t>
            </w:r>
          </w:p>
        </w:tc>
        <w:tc>
          <w:tcPr>
            <w:tcW w:w="2880" w:type="dxa"/>
            <w:shd w:val="clear" w:color="auto" w:fill="FFFFFF"/>
          </w:tcPr>
          <w:p w14:paraId="41DC41DE" w14:textId="77777777" w:rsidR="00793C13" w:rsidRPr="000468DC" w:rsidRDefault="00000000">
            <w:pPr>
              <w:rPr>
                <w:rFonts w:ascii="Aptos" w:hAnsi="Aptos"/>
              </w:rPr>
            </w:pPr>
            <w:r w:rsidRPr="000468DC">
              <w:rPr>
                <w:rFonts w:ascii="Aptos" w:hAnsi="Aptos"/>
                <w:sz w:val="15"/>
              </w:rPr>
              <w:t>Decision: New patient, returning patient, referred patient or insurer-led query?</w:t>
            </w:r>
          </w:p>
        </w:tc>
        <w:tc>
          <w:tcPr>
            <w:tcW w:w="4608" w:type="dxa"/>
            <w:shd w:val="clear" w:color="auto" w:fill="FFFFFF"/>
          </w:tcPr>
          <w:p w14:paraId="39D7B2B9" w14:textId="77777777" w:rsidR="00793C13" w:rsidRPr="000468DC" w:rsidRDefault="00000000">
            <w:pPr>
              <w:rPr>
                <w:rFonts w:ascii="Aptos" w:hAnsi="Aptos"/>
              </w:rPr>
            </w:pPr>
            <w:r w:rsidRPr="000468DC">
              <w:rPr>
                <w:rFonts w:ascii="Aptos" w:hAnsi="Aptos"/>
                <w:sz w:val="15"/>
              </w:rPr>
              <w:t>Output: Lead/referral record. Validate: Can lead source and referrer be captured for analytics and follow-up?</w:t>
            </w:r>
          </w:p>
        </w:tc>
      </w:tr>
      <w:tr w:rsidR="00793C13" w:rsidRPr="000468DC" w14:paraId="242069F0" w14:textId="77777777">
        <w:trPr>
          <w:cantSplit/>
          <w:jc w:val="center"/>
        </w:trPr>
        <w:tc>
          <w:tcPr>
            <w:tcW w:w="792" w:type="dxa"/>
            <w:shd w:val="clear" w:color="auto" w:fill="F8FBFD"/>
          </w:tcPr>
          <w:p w14:paraId="72B6A5CF" w14:textId="77777777" w:rsidR="00793C13" w:rsidRPr="000468DC" w:rsidRDefault="00000000">
            <w:pPr>
              <w:rPr>
                <w:rFonts w:ascii="Aptos" w:hAnsi="Aptos"/>
              </w:rPr>
            </w:pPr>
            <w:r w:rsidRPr="000468DC">
              <w:rPr>
                <w:rFonts w:ascii="Aptos" w:hAnsi="Aptos"/>
                <w:sz w:val="15"/>
              </w:rPr>
              <w:t>1.2</w:t>
            </w:r>
          </w:p>
        </w:tc>
        <w:tc>
          <w:tcPr>
            <w:tcW w:w="4824" w:type="dxa"/>
            <w:shd w:val="clear" w:color="auto" w:fill="F8FBFD"/>
          </w:tcPr>
          <w:p w14:paraId="6403E551" w14:textId="77777777" w:rsidR="00793C13" w:rsidRPr="000468DC" w:rsidRDefault="00000000">
            <w:pPr>
              <w:rPr>
                <w:rFonts w:ascii="Aptos" w:hAnsi="Aptos"/>
              </w:rPr>
            </w:pPr>
            <w:r w:rsidRPr="000468DC">
              <w:rPr>
                <w:rFonts w:ascii="Aptos" w:hAnsi="Aptos"/>
                <w:sz w:val="15"/>
              </w:rPr>
              <w:t>Patient/guardian submits basic enquiry: concern, age, preferred branch, language, insurance/self-pay indication and contact details.</w:t>
            </w:r>
          </w:p>
        </w:tc>
        <w:tc>
          <w:tcPr>
            <w:tcW w:w="2880" w:type="dxa"/>
            <w:shd w:val="clear" w:color="auto" w:fill="F8FBFD"/>
          </w:tcPr>
          <w:p w14:paraId="04813CA8" w14:textId="77777777" w:rsidR="00793C13" w:rsidRPr="000468DC" w:rsidRDefault="00000000">
            <w:pPr>
              <w:rPr>
                <w:rFonts w:ascii="Aptos" w:hAnsi="Aptos"/>
              </w:rPr>
            </w:pPr>
            <w:r w:rsidRPr="000468DC">
              <w:rPr>
                <w:rFonts w:ascii="Aptos" w:hAnsi="Aptos"/>
                <w:sz w:val="15"/>
              </w:rPr>
              <w:t>Short enquiry form; chatbot/intake pre-screen; payer question.</w:t>
            </w:r>
          </w:p>
        </w:tc>
        <w:tc>
          <w:tcPr>
            <w:tcW w:w="2880" w:type="dxa"/>
            <w:shd w:val="clear" w:color="auto" w:fill="F8FBFD"/>
          </w:tcPr>
          <w:p w14:paraId="6D009F8B" w14:textId="77777777" w:rsidR="00793C13" w:rsidRPr="000468DC" w:rsidRDefault="00000000">
            <w:pPr>
              <w:rPr>
                <w:rFonts w:ascii="Aptos" w:hAnsi="Aptos"/>
              </w:rPr>
            </w:pPr>
            <w:r w:rsidRPr="000468DC">
              <w:rPr>
                <w:rFonts w:ascii="Aptos" w:hAnsi="Aptos"/>
                <w:sz w:val="15"/>
              </w:rPr>
              <w:t>Decision: Is service within facility scope and availability?</w:t>
            </w:r>
          </w:p>
        </w:tc>
        <w:tc>
          <w:tcPr>
            <w:tcW w:w="4608" w:type="dxa"/>
            <w:shd w:val="clear" w:color="auto" w:fill="F8FBFD"/>
          </w:tcPr>
          <w:p w14:paraId="4BF57F45" w14:textId="77777777" w:rsidR="00793C13" w:rsidRPr="000468DC" w:rsidRDefault="00000000">
            <w:pPr>
              <w:rPr>
                <w:rFonts w:ascii="Aptos" w:hAnsi="Aptos"/>
              </w:rPr>
            </w:pPr>
            <w:r w:rsidRPr="000468DC">
              <w:rPr>
                <w:rFonts w:ascii="Aptos" w:hAnsi="Aptos"/>
                <w:sz w:val="15"/>
              </w:rPr>
              <w:t>Output: Enquiry created. Validate: Can payer route be captured before full registration?</w:t>
            </w:r>
          </w:p>
        </w:tc>
      </w:tr>
      <w:tr w:rsidR="00793C13" w:rsidRPr="000468DC" w14:paraId="48846750" w14:textId="77777777">
        <w:trPr>
          <w:cantSplit/>
          <w:jc w:val="center"/>
        </w:trPr>
        <w:tc>
          <w:tcPr>
            <w:tcW w:w="792" w:type="dxa"/>
            <w:shd w:val="clear" w:color="auto" w:fill="FFFFFF"/>
          </w:tcPr>
          <w:p w14:paraId="0A8CD6EF" w14:textId="77777777" w:rsidR="00793C13" w:rsidRPr="000468DC" w:rsidRDefault="00000000">
            <w:pPr>
              <w:rPr>
                <w:rFonts w:ascii="Aptos" w:hAnsi="Aptos"/>
              </w:rPr>
            </w:pPr>
            <w:r w:rsidRPr="000468DC">
              <w:rPr>
                <w:rFonts w:ascii="Aptos" w:hAnsi="Aptos"/>
                <w:sz w:val="15"/>
              </w:rPr>
              <w:t>1.3</w:t>
            </w:r>
          </w:p>
        </w:tc>
        <w:tc>
          <w:tcPr>
            <w:tcW w:w="4824" w:type="dxa"/>
            <w:shd w:val="clear" w:color="auto" w:fill="FFFFFF"/>
          </w:tcPr>
          <w:p w14:paraId="581E51E2" w14:textId="77777777" w:rsidR="00793C13" w:rsidRPr="000468DC" w:rsidRDefault="00000000">
            <w:pPr>
              <w:rPr>
                <w:rFonts w:ascii="Aptos" w:hAnsi="Aptos"/>
              </w:rPr>
            </w:pPr>
            <w:r w:rsidRPr="000468DC">
              <w:rPr>
                <w:rFonts w:ascii="Aptos" w:hAnsi="Aptos"/>
                <w:sz w:val="15"/>
              </w:rPr>
              <w:t>Patient access/reception contacts patient, explains service, confirms urgency, payer route and required documents.</w:t>
            </w:r>
          </w:p>
        </w:tc>
        <w:tc>
          <w:tcPr>
            <w:tcW w:w="2880" w:type="dxa"/>
            <w:shd w:val="clear" w:color="auto" w:fill="FFFFFF"/>
          </w:tcPr>
          <w:p w14:paraId="1E383ABF" w14:textId="77777777" w:rsidR="00793C13" w:rsidRPr="000468DC" w:rsidRDefault="00000000">
            <w:pPr>
              <w:rPr>
                <w:rFonts w:ascii="Aptos" w:hAnsi="Aptos"/>
              </w:rPr>
            </w:pPr>
            <w:r w:rsidRPr="000468DC">
              <w:rPr>
                <w:rFonts w:ascii="Aptos" w:hAnsi="Aptos"/>
                <w:sz w:val="15"/>
              </w:rPr>
              <w:t>Call log; WhatsApp/SMS/email template; task queue.</w:t>
            </w:r>
          </w:p>
        </w:tc>
        <w:tc>
          <w:tcPr>
            <w:tcW w:w="2880" w:type="dxa"/>
            <w:shd w:val="clear" w:color="auto" w:fill="FFFFFF"/>
          </w:tcPr>
          <w:p w14:paraId="6E327D96" w14:textId="77777777" w:rsidR="00793C13" w:rsidRPr="000468DC" w:rsidRDefault="00000000">
            <w:pPr>
              <w:rPr>
                <w:rFonts w:ascii="Aptos" w:hAnsi="Aptos"/>
              </w:rPr>
            </w:pPr>
            <w:r w:rsidRPr="000468DC">
              <w:rPr>
                <w:rFonts w:ascii="Aptos" w:hAnsi="Aptos"/>
                <w:sz w:val="15"/>
              </w:rPr>
              <w:t>Approval: Mark enquiry as qualified, waitlisted, out-of-scope or duplicate.</w:t>
            </w:r>
          </w:p>
        </w:tc>
        <w:tc>
          <w:tcPr>
            <w:tcW w:w="4608" w:type="dxa"/>
            <w:shd w:val="clear" w:color="auto" w:fill="FFFFFF"/>
          </w:tcPr>
          <w:p w14:paraId="2208D948" w14:textId="77777777" w:rsidR="00793C13" w:rsidRPr="000468DC" w:rsidRDefault="00000000">
            <w:pPr>
              <w:rPr>
                <w:rFonts w:ascii="Aptos" w:hAnsi="Aptos"/>
              </w:rPr>
            </w:pPr>
            <w:r w:rsidRPr="000468DC">
              <w:rPr>
                <w:rFonts w:ascii="Aptos" w:hAnsi="Aptos"/>
                <w:sz w:val="15"/>
              </w:rPr>
              <w:t>Output: Qualified lead. Validate: Can reception close leads with structured reasons?</w:t>
            </w:r>
          </w:p>
        </w:tc>
      </w:tr>
      <w:tr w:rsidR="00793C13" w:rsidRPr="000468DC" w14:paraId="7C6BE4B1" w14:textId="77777777">
        <w:trPr>
          <w:cantSplit/>
          <w:jc w:val="center"/>
        </w:trPr>
        <w:tc>
          <w:tcPr>
            <w:tcW w:w="792" w:type="dxa"/>
            <w:shd w:val="clear" w:color="auto" w:fill="F8FBFD"/>
          </w:tcPr>
          <w:p w14:paraId="1A7C3ED5" w14:textId="77777777" w:rsidR="00793C13" w:rsidRPr="000468DC" w:rsidRDefault="00000000">
            <w:pPr>
              <w:rPr>
                <w:rFonts w:ascii="Aptos" w:hAnsi="Aptos"/>
              </w:rPr>
            </w:pPr>
            <w:r w:rsidRPr="000468DC">
              <w:rPr>
                <w:rFonts w:ascii="Aptos" w:hAnsi="Aptos"/>
                <w:sz w:val="15"/>
              </w:rPr>
              <w:t>1.4</w:t>
            </w:r>
          </w:p>
        </w:tc>
        <w:tc>
          <w:tcPr>
            <w:tcW w:w="4824" w:type="dxa"/>
            <w:shd w:val="clear" w:color="auto" w:fill="F8FBFD"/>
          </w:tcPr>
          <w:p w14:paraId="2B8331E5" w14:textId="77777777" w:rsidR="00793C13" w:rsidRPr="000468DC" w:rsidRDefault="00000000">
            <w:pPr>
              <w:rPr>
                <w:rFonts w:ascii="Aptos" w:hAnsi="Aptos"/>
              </w:rPr>
            </w:pPr>
            <w:r w:rsidRPr="000468DC">
              <w:rPr>
                <w:rFonts w:ascii="Aptos" w:hAnsi="Aptos"/>
                <w:sz w:val="15"/>
              </w:rPr>
              <w:t>For external referral, coordinator records referrer, obtains patient/guardian consent before exchanging information and links referral document.</w:t>
            </w:r>
          </w:p>
        </w:tc>
        <w:tc>
          <w:tcPr>
            <w:tcW w:w="2880" w:type="dxa"/>
            <w:shd w:val="clear" w:color="auto" w:fill="F8FBFD"/>
          </w:tcPr>
          <w:p w14:paraId="631DE0BA" w14:textId="77777777" w:rsidR="00793C13" w:rsidRPr="000468DC" w:rsidRDefault="00000000">
            <w:pPr>
              <w:rPr>
                <w:rFonts w:ascii="Aptos" w:hAnsi="Aptos"/>
              </w:rPr>
            </w:pPr>
            <w:r w:rsidRPr="000468DC">
              <w:rPr>
                <w:rFonts w:ascii="Aptos" w:hAnsi="Aptos"/>
                <w:sz w:val="15"/>
              </w:rPr>
              <w:t>Referral form; consent-to-share; document upload; referral source record.</w:t>
            </w:r>
          </w:p>
        </w:tc>
        <w:tc>
          <w:tcPr>
            <w:tcW w:w="2880" w:type="dxa"/>
            <w:shd w:val="clear" w:color="auto" w:fill="F8FBFD"/>
          </w:tcPr>
          <w:p w14:paraId="0C4324CD" w14:textId="77777777" w:rsidR="00793C13" w:rsidRPr="000468DC" w:rsidRDefault="00000000">
            <w:pPr>
              <w:rPr>
                <w:rFonts w:ascii="Aptos" w:hAnsi="Aptos"/>
              </w:rPr>
            </w:pPr>
            <w:r w:rsidRPr="000468DC">
              <w:rPr>
                <w:rFonts w:ascii="Aptos" w:hAnsi="Aptos"/>
                <w:sz w:val="15"/>
              </w:rPr>
              <w:t>Decision: What can be shared with referrer after assessment?</w:t>
            </w:r>
          </w:p>
        </w:tc>
        <w:tc>
          <w:tcPr>
            <w:tcW w:w="4608" w:type="dxa"/>
            <w:shd w:val="clear" w:color="auto" w:fill="F8FBFD"/>
          </w:tcPr>
          <w:p w14:paraId="06E78F2A" w14:textId="77777777" w:rsidR="00793C13" w:rsidRPr="000468DC" w:rsidRDefault="00000000">
            <w:pPr>
              <w:rPr>
                <w:rFonts w:ascii="Aptos" w:hAnsi="Aptos"/>
              </w:rPr>
            </w:pPr>
            <w:r w:rsidRPr="000468DC">
              <w:rPr>
                <w:rFonts w:ascii="Aptos" w:hAnsi="Aptos"/>
                <w:sz w:val="15"/>
              </w:rPr>
              <w:t>Output: Consent-gated referral record. Validate: Is referrer access restricted by consent and purpose?</w:t>
            </w:r>
          </w:p>
        </w:tc>
      </w:tr>
      <w:tr w:rsidR="00793C13" w:rsidRPr="000468DC" w14:paraId="4557C8BB" w14:textId="77777777">
        <w:trPr>
          <w:cantSplit/>
          <w:jc w:val="center"/>
        </w:trPr>
        <w:tc>
          <w:tcPr>
            <w:tcW w:w="792" w:type="dxa"/>
            <w:shd w:val="clear" w:color="auto" w:fill="FFFFFF"/>
          </w:tcPr>
          <w:p w14:paraId="52316178" w14:textId="77777777" w:rsidR="00793C13" w:rsidRPr="000468DC" w:rsidRDefault="00000000">
            <w:pPr>
              <w:rPr>
                <w:rFonts w:ascii="Aptos" w:hAnsi="Aptos"/>
              </w:rPr>
            </w:pPr>
            <w:r w:rsidRPr="000468DC">
              <w:rPr>
                <w:rFonts w:ascii="Aptos" w:hAnsi="Aptos"/>
                <w:sz w:val="15"/>
              </w:rPr>
              <w:t>1.5</w:t>
            </w:r>
          </w:p>
        </w:tc>
        <w:tc>
          <w:tcPr>
            <w:tcW w:w="4824" w:type="dxa"/>
            <w:shd w:val="clear" w:color="auto" w:fill="FFFFFF"/>
          </w:tcPr>
          <w:p w14:paraId="4B752C82" w14:textId="77777777" w:rsidR="00793C13" w:rsidRPr="000468DC" w:rsidRDefault="00000000">
            <w:pPr>
              <w:rPr>
                <w:rFonts w:ascii="Aptos" w:hAnsi="Aptos"/>
              </w:rPr>
            </w:pPr>
            <w:r w:rsidRPr="000468DC">
              <w:rPr>
                <w:rFonts w:ascii="Aptos" w:hAnsi="Aptos"/>
                <w:sz w:val="15"/>
              </w:rPr>
              <w:t>For walk-in, reception creates quick registration and either books same-day consultation or puts patient in standard intake workflow.</w:t>
            </w:r>
          </w:p>
        </w:tc>
        <w:tc>
          <w:tcPr>
            <w:tcW w:w="2880" w:type="dxa"/>
            <w:shd w:val="clear" w:color="auto" w:fill="FFFFFF"/>
          </w:tcPr>
          <w:p w14:paraId="693950FD" w14:textId="77777777" w:rsidR="00793C13" w:rsidRPr="000468DC" w:rsidRDefault="00000000">
            <w:pPr>
              <w:rPr>
                <w:rFonts w:ascii="Aptos" w:hAnsi="Aptos"/>
              </w:rPr>
            </w:pPr>
            <w:r w:rsidRPr="000468DC">
              <w:rPr>
                <w:rFonts w:ascii="Aptos" w:hAnsi="Aptos"/>
                <w:sz w:val="15"/>
              </w:rPr>
              <w:t>Walk-in form; identity capture; queue/appointment dashboard.</w:t>
            </w:r>
          </w:p>
        </w:tc>
        <w:tc>
          <w:tcPr>
            <w:tcW w:w="2880" w:type="dxa"/>
            <w:shd w:val="clear" w:color="auto" w:fill="FFFFFF"/>
          </w:tcPr>
          <w:p w14:paraId="56E4EAFA" w14:textId="77777777" w:rsidR="00793C13" w:rsidRPr="000468DC" w:rsidRDefault="00000000">
            <w:pPr>
              <w:rPr>
                <w:rFonts w:ascii="Aptos" w:hAnsi="Aptos"/>
              </w:rPr>
            </w:pPr>
            <w:r w:rsidRPr="000468DC">
              <w:rPr>
                <w:rFonts w:ascii="Aptos" w:hAnsi="Aptos"/>
                <w:sz w:val="15"/>
              </w:rPr>
              <w:t>Decision: Is same-day clinician available and consent complete?</w:t>
            </w:r>
          </w:p>
        </w:tc>
        <w:tc>
          <w:tcPr>
            <w:tcW w:w="4608" w:type="dxa"/>
            <w:shd w:val="clear" w:color="auto" w:fill="FFFFFF"/>
          </w:tcPr>
          <w:p w14:paraId="27175655" w14:textId="77777777" w:rsidR="00793C13" w:rsidRPr="000468DC" w:rsidRDefault="00000000">
            <w:pPr>
              <w:rPr>
                <w:rFonts w:ascii="Aptos" w:hAnsi="Aptos"/>
              </w:rPr>
            </w:pPr>
            <w:r w:rsidRPr="000468DC">
              <w:rPr>
                <w:rFonts w:ascii="Aptos" w:hAnsi="Aptos"/>
                <w:sz w:val="15"/>
              </w:rPr>
              <w:t>Output: Walk-in appointment or pending intake. Validate: Is walk-in fast but still compliant?</w:t>
            </w:r>
          </w:p>
        </w:tc>
      </w:tr>
    </w:tbl>
    <w:p w14:paraId="53BC7D35" w14:textId="77777777" w:rsidR="00793C13" w:rsidRPr="000468DC" w:rsidRDefault="00793C13">
      <w:pPr>
        <w:rPr>
          <w:rFonts w:ascii="Aptos" w:hAnsi="Aptos"/>
        </w:rPr>
      </w:pPr>
    </w:p>
    <w:p w14:paraId="011C3AD7" w14:textId="77777777" w:rsidR="00793C13" w:rsidRPr="000468DC" w:rsidRDefault="00000000">
      <w:pPr>
        <w:rPr>
          <w:rFonts w:ascii="Aptos" w:hAnsi="Aptos"/>
        </w:rPr>
      </w:pPr>
      <w:r w:rsidRPr="000468DC">
        <w:rPr>
          <w:rFonts w:ascii="Aptos" w:hAnsi="Aptos"/>
        </w:rPr>
        <w:br w:type="page"/>
      </w:r>
    </w:p>
    <w:p w14:paraId="330A02C1" w14:textId="77777777" w:rsidR="00793C13" w:rsidRPr="000468DC" w:rsidRDefault="00000000">
      <w:pPr>
        <w:pStyle w:val="Heading2"/>
        <w:rPr>
          <w:rFonts w:ascii="Aptos" w:hAnsi="Aptos"/>
        </w:rPr>
      </w:pPr>
      <w:r w:rsidRPr="000468DC">
        <w:rPr>
          <w:rFonts w:ascii="Aptos" w:hAnsi="Aptos"/>
        </w:rPr>
        <w:lastRenderedPageBreak/>
        <w:t>Stage 2: Patient registration, identity and payer setup</w:t>
      </w:r>
    </w:p>
    <w:p w14:paraId="221865E1"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Create a reliable patient record with identity, guardian and payer details appropriate for UAE facility workflows.</w:t>
      </w:r>
    </w:p>
    <w:tbl>
      <w:tblPr>
        <w:tblStyle w:val="TableGrid"/>
        <w:tblW w:w="0" w:type="auto"/>
        <w:jc w:val="center"/>
        <w:tblLook w:val="04A0" w:firstRow="1" w:lastRow="0" w:firstColumn="1" w:lastColumn="0" w:noHBand="0" w:noVBand="1"/>
      </w:tblPr>
      <w:tblGrid>
        <w:gridCol w:w="781"/>
        <w:gridCol w:w="4680"/>
        <w:gridCol w:w="2796"/>
        <w:gridCol w:w="2798"/>
        <w:gridCol w:w="4473"/>
      </w:tblGrid>
      <w:tr w:rsidR="00793C13" w:rsidRPr="000468DC" w14:paraId="6B0DAF7F" w14:textId="77777777">
        <w:trPr>
          <w:cantSplit/>
          <w:tblHeader/>
          <w:jc w:val="center"/>
        </w:trPr>
        <w:tc>
          <w:tcPr>
            <w:tcW w:w="792" w:type="dxa"/>
            <w:shd w:val="clear" w:color="auto" w:fill="1F4E79"/>
          </w:tcPr>
          <w:p w14:paraId="1D093DD2"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069571A7"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2E35D305"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61ED439D"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6647C998"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0516032D" w14:textId="77777777">
        <w:trPr>
          <w:cantSplit/>
          <w:jc w:val="center"/>
        </w:trPr>
        <w:tc>
          <w:tcPr>
            <w:tcW w:w="792" w:type="dxa"/>
            <w:shd w:val="clear" w:color="auto" w:fill="FFFFFF"/>
          </w:tcPr>
          <w:p w14:paraId="07128ED4" w14:textId="77777777" w:rsidR="00793C13" w:rsidRPr="000468DC" w:rsidRDefault="00000000">
            <w:pPr>
              <w:rPr>
                <w:rFonts w:ascii="Aptos" w:hAnsi="Aptos"/>
              </w:rPr>
            </w:pPr>
            <w:r w:rsidRPr="000468DC">
              <w:rPr>
                <w:rFonts w:ascii="Aptos" w:hAnsi="Aptos"/>
                <w:sz w:val="15"/>
              </w:rPr>
              <w:t>2.1</w:t>
            </w:r>
          </w:p>
        </w:tc>
        <w:tc>
          <w:tcPr>
            <w:tcW w:w="4824" w:type="dxa"/>
            <w:shd w:val="clear" w:color="auto" w:fill="FFFFFF"/>
          </w:tcPr>
          <w:p w14:paraId="6DFE1FDF" w14:textId="77777777" w:rsidR="00793C13" w:rsidRPr="000468DC" w:rsidRDefault="00000000">
            <w:pPr>
              <w:rPr>
                <w:rFonts w:ascii="Aptos" w:hAnsi="Aptos"/>
              </w:rPr>
            </w:pPr>
            <w:r w:rsidRPr="000468DC">
              <w:rPr>
                <w:rFonts w:ascii="Aptos" w:hAnsi="Aptos"/>
                <w:sz w:val="15"/>
              </w:rPr>
              <w:t>Reception or patient creates profile: name, DOB, gender, nationality, mobile/email, address/emirate and preferred language.</w:t>
            </w:r>
          </w:p>
        </w:tc>
        <w:tc>
          <w:tcPr>
            <w:tcW w:w="2880" w:type="dxa"/>
            <w:shd w:val="clear" w:color="auto" w:fill="FFFFFF"/>
          </w:tcPr>
          <w:p w14:paraId="4919AB71" w14:textId="77777777" w:rsidR="00793C13" w:rsidRPr="000468DC" w:rsidRDefault="00000000">
            <w:pPr>
              <w:rPr>
                <w:rFonts w:ascii="Aptos" w:hAnsi="Aptos"/>
              </w:rPr>
            </w:pPr>
            <w:r w:rsidRPr="000468DC">
              <w:rPr>
                <w:rFonts w:ascii="Aptos" w:hAnsi="Aptos"/>
                <w:sz w:val="15"/>
              </w:rPr>
              <w:t>Registration form; duplicate search; patient ID generator.</w:t>
            </w:r>
          </w:p>
        </w:tc>
        <w:tc>
          <w:tcPr>
            <w:tcW w:w="2880" w:type="dxa"/>
            <w:shd w:val="clear" w:color="auto" w:fill="FFFFFF"/>
          </w:tcPr>
          <w:p w14:paraId="78D2EA6F" w14:textId="77777777" w:rsidR="00793C13" w:rsidRPr="000468DC" w:rsidRDefault="00000000">
            <w:pPr>
              <w:rPr>
                <w:rFonts w:ascii="Aptos" w:hAnsi="Aptos"/>
              </w:rPr>
            </w:pPr>
            <w:r w:rsidRPr="000468DC">
              <w:rPr>
                <w:rFonts w:ascii="Aptos" w:hAnsi="Aptos"/>
                <w:sz w:val="15"/>
              </w:rPr>
              <w:t>Decision: Does an existing patient record exist?</w:t>
            </w:r>
          </w:p>
        </w:tc>
        <w:tc>
          <w:tcPr>
            <w:tcW w:w="4608" w:type="dxa"/>
            <w:shd w:val="clear" w:color="auto" w:fill="FFFFFF"/>
          </w:tcPr>
          <w:p w14:paraId="4E78A31A" w14:textId="77777777" w:rsidR="00793C13" w:rsidRPr="000468DC" w:rsidRDefault="00000000">
            <w:pPr>
              <w:rPr>
                <w:rFonts w:ascii="Aptos" w:hAnsi="Aptos"/>
              </w:rPr>
            </w:pPr>
            <w:r w:rsidRPr="000468DC">
              <w:rPr>
                <w:rFonts w:ascii="Aptos" w:hAnsi="Aptos"/>
                <w:sz w:val="15"/>
              </w:rPr>
              <w:t>Output: Patient profile. Validate: Can duplicate detection use name/DOB/mobile/ID?</w:t>
            </w:r>
          </w:p>
        </w:tc>
      </w:tr>
      <w:tr w:rsidR="00793C13" w:rsidRPr="000468DC" w14:paraId="54F17FF1" w14:textId="77777777">
        <w:trPr>
          <w:cantSplit/>
          <w:jc w:val="center"/>
        </w:trPr>
        <w:tc>
          <w:tcPr>
            <w:tcW w:w="792" w:type="dxa"/>
            <w:shd w:val="clear" w:color="auto" w:fill="F8FBFD"/>
          </w:tcPr>
          <w:p w14:paraId="388489F3" w14:textId="77777777" w:rsidR="00793C13" w:rsidRPr="000468DC" w:rsidRDefault="00000000">
            <w:pPr>
              <w:rPr>
                <w:rFonts w:ascii="Aptos" w:hAnsi="Aptos"/>
              </w:rPr>
            </w:pPr>
            <w:r w:rsidRPr="000468DC">
              <w:rPr>
                <w:rFonts w:ascii="Aptos" w:hAnsi="Aptos"/>
                <w:sz w:val="15"/>
              </w:rPr>
              <w:t>2.2</w:t>
            </w:r>
          </w:p>
        </w:tc>
        <w:tc>
          <w:tcPr>
            <w:tcW w:w="4824" w:type="dxa"/>
            <w:shd w:val="clear" w:color="auto" w:fill="F8FBFD"/>
          </w:tcPr>
          <w:p w14:paraId="4FACF662" w14:textId="77777777" w:rsidR="00793C13" w:rsidRPr="000468DC" w:rsidRDefault="00000000">
            <w:pPr>
              <w:rPr>
                <w:rFonts w:ascii="Aptos" w:hAnsi="Aptos"/>
              </w:rPr>
            </w:pPr>
            <w:r w:rsidRPr="000468DC">
              <w:rPr>
                <w:rFonts w:ascii="Aptos" w:hAnsi="Aptos"/>
                <w:sz w:val="15"/>
              </w:rPr>
              <w:t>Capture Emirates ID or passport where applicable, and attach copy if facility policy requires it.</w:t>
            </w:r>
          </w:p>
        </w:tc>
        <w:tc>
          <w:tcPr>
            <w:tcW w:w="2880" w:type="dxa"/>
            <w:shd w:val="clear" w:color="auto" w:fill="F8FBFD"/>
          </w:tcPr>
          <w:p w14:paraId="3974F5E7" w14:textId="77777777" w:rsidR="00793C13" w:rsidRPr="000468DC" w:rsidRDefault="00000000">
            <w:pPr>
              <w:rPr>
                <w:rFonts w:ascii="Aptos" w:hAnsi="Aptos"/>
              </w:rPr>
            </w:pPr>
            <w:r w:rsidRPr="000468DC">
              <w:rPr>
                <w:rFonts w:ascii="Aptos" w:hAnsi="Aptos"/>
                <w:sz w:val="15"/>
              </w:rPr>
              <w:t>Identity fields; ID scan/upload; OCR/manual validation; secure storage.</w:t>
            </w:r>
          </w:p>
        </w:tc>
        <w:tc>
          <w:tcPr>
            <w:tcW w:w="2880" w:type="dxa"/>
            <w:shd w:val="clear" w:color="auto" w:fill="F8FBFD"/>
          </w:tcPr>
          <w:p w14:paraId="570A72C3" w14:textId="77777777" w:rsidR="00793C13" w:rsidRPr="000468DC" w:rsidRDefault="00000000">
            <w:pPr>
              <w:rPr>
                <w:rFonts w:ascii="Aptos" w:hAnsi="Aptos"/>
              </w:rPr>
            </w:pPr>
            <w:r w:rsidRPr="000468DC">
              <w:rPr>
                <w:rFonts w:ascii="Aptos" w:hAnsi="Aptos"/>
                <w:sz w:val="15"/>
              </w:rPr>
              <w:t>Approval: Identity verified before clinical encounter where required by facility policy.</w:t>
            </w:r>
          </w:p>
        </w:tc>
        <w:tc>
          <w:tcPr>
            <w:tcW w:w="4608" w:type="dxa"/>
            <w:shd w:val="clear" w:color="auto" w:fill="F8FBFD"/>
          </w:tcPr>
          <w:p w14:paraId="46E1867F" w14:textId="77777777" w:rsidR="00793C13" w:rsidRPr="000468DC" w:rsidRDefault="00000000">
            <w:pPr>
              <w:rPr>
                <w:rFonts w:ascii="Aptos" w:hAnsi="Aptos"/>
              </w:rPr>
            </w:pPr>
            <w:r w:rsidRPr="000468DC">
              <w:rPr>
                <w:rFonts w:ascii="Aptos" w:hAnsi="Aptos"/>
                <w:sz w:val="15"/>
              </w:rPr>
              <w:t>Output: Verified/pending identity status. Validate: Are identity documents protected with restricted access?</w:t>
            </w:r>
          </w:p>
        </w:tc>
      </w:tr>
      <w:tr w:rsidR="00793C13" w:rsidRPr="000468DC" w14:paraId="5DEE969B" w14:textId="77777777">
        <w:trPr>
          <w:cantSplit/>
          <w:jc w:val="center"/>
        </w:trPr>
        <w:tc>
          <w:tcPr>
            <w:tcW w:w="792" w:type="dxa"/>
            <w:shd w:val="clear" w:color="auto" w:fill="FFFFFF"/>
          </w:tcPr>
          <w:p w14:paraId="4FC6172B" w14:textId="77777777" w:rsidR="00793C13" w:rsidRPr="000468DC" w:rsidRDefault="00000000">
            <w:pPr>
              <w:rPr>
                <w:rFonts w:ascii="Aptos" w:hAnsi="Aptos"/>
              </w:rPr>
            </w:pPr>
            <w:r w:rsidRPr="000468DC">
              <w:rPr>
                <w:rFonts w:ascii="Aptos" w:hAnsi="Aptos"/>
                <w:sz w:val="15"/>
              </w:rPr>
              <w:t>2.3</w:t>
            </w:r>
          </w:p>
        </w:tc>
        <w:tc>
          <w:tcPr>
            <w:tcW w:w="4824" w:type="dxa"/>
            <w:shd w:val="clear" w:color="auto" w:fill="FFFFFF"/>
          </w:tcPr>
          <w:p w14:paraId="7D73A58F" w14:textId="77777777" w:rsidR="00793C13" w:rsidRPr="000468DC" w:rsidRDefault="00000000">
            <w:pPr>
              <w:rPr>
                <w:rFonts w:ascii="Aptos" w:hAnsi="Aptos"/>
              </w:rPr>
            </w:pPr>
            <w:r w:rsidRPr="000468DC">
              <w:rPr>
                <w:rFonts w:ascii="Aptos" w:hAnsi="Aptos"/>
                <w:sz w:val="15"/>
              </w:rPr>
              <w:t>Capture legal guardian details for minors or dependent adults, including relationship, contact, authority to consent and emergency contact.</w:t>
            </w:r>
          </w:p>
        </w:tc>
        <w:tc>
          <w:tcPr>
            <w:tcW w:w="2880" w:type="dxa"/>
            <w:shd w:val="clear" w:color="auto" w:fill="FFFFFF"/>
          </w:tcPr>
          <w:p w14:paraId="58A35017" w14:textId="77777777" w:rsidR="00793C13" w:rsidRPr="000468DC" w:rsidRDefault="00000000">
            <w:pPr>
              <w:rPr>
                <w:rFonts w:ascii="Aptos" w:hAnsi="Aptos"/>
              </w:rPr>
            </w:pPr>
            <w:r w:rsidRPr="000468DC">
              <w:rPr>
                <w:rFonts w:ascii="Aptos" w:hAnsi="Aptos"/>
                <w:sz w:val="15"/>
              </w:rPr>
              <w:t>Guardian relationship form; consent authority flag; emergency contact.</w:t>
            </w:r>
          </w:p>
        </w:tc>
        <w:tc>
          <w:tcPr>
            <w:tcW w:w="2880" w:type="dxa"/>
            <w:shd w:val="clear" w:color="auto" w:fill="FFFFFF"/>
          </w:tcPr>
          <w:p w14:paraId="0C4466D6" w14:textId="77777777" w:rsidR="00793C13" w:rsidRPr="000468DC" w:rsidRDefault="00000000">
            <w:pPr>
              <w:rPr>
                <w:rFonts w:ascii="Aptos" w:hAnsi="Aptos"/>
              </w:rPr>
            </w:pPr>
            <w:r w:rsidRPr="000468DC">
              <w:rPr>
                <w:rFonts w:ascii="Aptos" w:hAnsi="Aptos"/>
                <w:sz w:val="15"/>
              </w:rPr>
              <w:t>Decision: Is the person signing legally authorised?</w:t>
            </w:r>
          </w:p>
        </w:tc>
        <w:tc>
          <w:tcPr>
            <w:tcW w:w="4608" w:type="dxa"/>
            <w:shd w:val="clear" w:color="auto" w:fill="FFFFFF"/>
          </w:tcPr>
          <w:p w14:paraId="3729E979" w14:textId="77777777" w:rsidR="00793C13" w:rsidRPr="000468DC" w:rsidRDefault="00000000">
            <w:pPr>
              <w:rPr>
                <w:rFonts w:ascii="Aptos" w:hAnsi="Aptos"/>
              </w:rPr>
            </w:pPr>
            <w:r w:rsidRPr="000468DC">
              <w:rPr>
                <w:rFonts w:ascii="Aptos" w:hAnsi="Aptos"/>
                <w:sz w:val="15"/>
              </w:rPr>
              <w:t>Output: Guardian linked. Validate: Can different guardians have different access rights?</w:t>
            </w:r>
          </w:p>
        </w:tc>
      </w:tr>
      <w:tr w:rsidR="00793C13" w:rsidRPr="000468DC" w14:paraId="71BF471B" w14:textId="77777777">
        <w:trPr>
          <w:cantSplit/>
          <w:jc w:val="center"/>
        </w:trPr>
        <w:tc>
          <w:tcPr>
            <w:tcW w:w="792" w:type="dxa"/>
            <w:shd w:val="clear" w:color="auto" w:fill="F8FBFD"/>
          </w:tcPr>
          <w:p w14:paraId="2514955F" w14:textId="77777777" w:rsidR="00793C13" w:rsidRPr="000468DC" w:rsidRDefault="00000000">
            <w:pPr>
              <w:rPr>
                <w:rFonts w:ascii="Aptos" w:hAnsi="Aptos"/>
              </w:rPr>
            </w:pPr>
            <w:r w:rsidRPr="000468DC">
              <w:rPr>
                <w:rFonts w:ascii="Aptos" w:hAnsi="Aptos"/>
                <w:sz w:val="15"/>
              </w:rPr>
              <w:t>2.4</w:t>
            </w:r>
          </w:p>
        </w:tc>
        <w:tc>
          <w:tcPr>
            <w:tcW w:w="4824" w:type="dxa"/>
            <w:shd w:val="clear" w:color="auto" w:fill="F8FBFD"/>
          </w:tcPr>
          <w:p w14:paraId="21B327EB" w14:textId="77777777" w:rsidR="00793C13" w:rsidRPr="000468DC" w:rsidRDefault="00000000">
            <w:pPr>
              <w:rPr>
                <w:rFonts w:ascii="Aptos" w:hAnsi="Aptos"/>
              </w:rPr>
            </w:pPr>
            <w:r w:rsidRPr="000468DC">
              <w:rPr>
                <w:rFonts w:ascii="Aptos" w:hAnsi="Aptos"/>
                <w:sz w:val="15"/>
              </w:rPr>
              <w:t>Capture payer route: self-pay, insurance, employer, school/NGO sponsor or other third-party payer.</w:t>
            </w:r>
          </w:p>
        </w:tc>
        <w:tc>
          <w:tcPr>
            <w:tcW w:w="2880" w:type="dxa"/>
            <w:shd w:val="clear" w:color="auto" w:fill="F8FBFD"/>
          </w:tcPr>
          <w:p w14:paraId="710F2401" w14:textId="77777777" w:rsidR="00793C13" w:rsidRPr="000468DC" w:rsidRDefault="00000000">
            <w:pPr>
              <w:rPr>
                <w:rFonts w:ascii="Aptos" w:hAnsi="Aptos"/>
              </w:rPr>
            </w:pPr>
            <w:r w:rsidRPr="000468DC">
              <w:rPr>
                <w:rFonts w:ascii="Aptos" w:hAnsi="Aptos"/>
                <w:sz w:val="15"/>
              </w:rPr>
              <w:t>Payer fields; insurance card upload; sponsor details; pre-authorisation checklist.</w:t>
            </w:r>
          </w:p>
        </w:tc>
        <w:tc>
          <w:tcPr>
            <w:tcW w:w="2880" w:type="dxa"/>
            <w:shd w:val="clear" w:color="auto" w:fill="F8FBFD"/>
          </w:tcPr>
          <w:p w14:paraId="6CE53F0F" w14:textId="77777777" w:rsidR="00793C13" w:rsidRPr="000468DC" w:rsidRDefault="00000000">
            <w:pPr>
              <w:rPr>
                <w:rFonts w:ascii="Aptos" w:hAnsi="Aptos"/>
              </w:rPr>
            </w:pPr>
            <w:r w:rsidRPr="000468DC">
              <w:rPr>
                <w:rFonts w:ascii="Aptos" w:hAnsi="Aptos"/>
                <w:sz w:val="15"/>
              </w:rPr>
              <w:t>Decision: Does service require pre-authorisation or cash payment before visit?</w:t>
            </w:r>
          </w:p>
        </w:tc>
        <w:tc>
          <w:tcPr>
            <w:tcW w:w="4608" w:type="dxa"/>
            <w:shd w:val="clear" w:color="auto" w:fill="F8FBFD"/>
          </w:tcPr>
          <w:p w14:paraId="31B116AA" w14:textId="77777777" w:rsidR="00793C13" w:rsidRPr="000468DC" w:rsidRDefault="00000000">
            <w:pPr>
              <w:rPr>
                <w:rFonts w:ascii="Aptos" w:hAnsi="Aptos"/>
              </w:rPr>
            </w:pPr>
            <w:r w:rsidRPr="000468DC">
              <w:rPr>
                <w:rFonts w:ascii="Aptos" w:hAnsi="Aptos"/>
                <w:sz w:val="15"/>
              </w:rPr>
              <w:t>Output: Payer profile. Validate: Can clinical and payer workflows run without exposing unnecessary PHI to billing users?</w:t>
            </w:r>
          </w:p>
        </w:tc>
      </w:tr>
      <w:tr w:rsidR="00793C13" w:rsidRPr="000468DC" w14:paraId="3AF23A90" w14:textId="77777777">
        <w:trPr>
          <w:cantSplit/>
          <w:jc w:val="center"/>
        </w:trPr>
        <w:tc>
          <w:tcPr>
            <w:tcW w:w="792" w:type="dxa"/>
            <w:shd w:val="clear" w:color="auto" w:fill="FFFFFF"/>
          </w:tcPr>
          <w:p w14:paraId="5217BE5C" w14:textId="77777777" w:rsidR="00793C13" w:rsidRPr="000468DC" w:rsidRDefault="00000000">
            <w:pPr>
              <w:rPr>
                <w:rFonts w:ascii="Aptos" w:hAnsi="Aptos"/>
              </w:rPr>
            </w:pPr>
            <w:r w:rsidRPr="000468DC">
              <w:rPr>
                <w:rFonts w:ascii="Aptos" w:hAnsi="Aptos"/>
                <w:sz w:val="15"/>
              </w:rPr>
              <w:t>2.5</w:t>
            </w:r>
          </w:p>
        </w:tc>
        <w:tc>
          <w:tcPr>
            <w:tcW w:w="4824" w:type="dxa"/>
            <w:shd w:val="clear" w:color="auto" w:fill="FFFFFF"/>
          </w:tcPr>
          <w:p w14:paraId="73EEAA4F" w14:textId="77777777" w:rsidR="00793C13" w:rsidRPr="000468DC" w:rsidRDefault="00000000">
            <w:pPr>
              <w:rPr>
                <w:rFonts w:ascii="Aptos" w:hAnsi="Aptos"/>
              </w:rPr>
            </w:pPr>
            <w:r w:rsidRPr="000468DC">
              <w:rPr>
                <w:rFonts w:ascii="Aptos" w:hAnsi="Aptos"/>
                <w:sz w:val="15"/>
              </w:rPr>
              <w:t>Patient/guardian gets portal access and pending task list for intake, consent, documents and payment/authorisation.</w:t>
            </w:r>
          </w:p>
        </w:tc>
        <w:tc>
          <w:tcPr>
            <w:tcW w:w="2880" w:type="dxa"/>
            <w:shd w:val="clear" w:color="auto" w:fill="FFFFFF"/>
          </w:tcPr>
          <w:p w14:paraId="26087F34" w14:textId="77777777" w:rsidR="00793C13" w:rsidRPr="000468DC" w:rsidRDefault="00000000">
            <w:pPr>
              <w:rPr>
                <w:rFonts w:ascii="Aptos" w:hAnsi="Aptos"/>
              </w:rPr>
            </w:pPr>
            <w:r w:rsidRPr="000468DC">
              <w:rPr>
                <w:rFonts w:ascii="Aptos" w:hAnsi="Aptos"/>
                <w:sz w:val="15"/>
              </w:rPr>
              <w:t>Patient portal; OTP/login; task checklist; notifications.</w:t>
            </w:r>
          </w:p>
        </w:tc>
        <w:tc>
          <w:tcPr>
            <w:tcW w:w="2880" w:type="dxa"/>
            <w:shd w:val="clear" w:color="auto" w:fill="FFFFFF"/>
          </w:tcPr>
          <w:p w14:paraId="2F04B3F3" w14:textId="77777777" w:rsidR="00793C13" w:rsidRPr="000468DC" w:rsidRDefault="00000000">
            <w:pPr>
              <w:rPr>
                <w:rFonts w:ascii="Aptos" w:hAnsi="Aptos"/>
              </w:rPr>
            </w:pPr>
            <w:r w:rsidRPr="000468DC">
              <w:rPr>
                <w:rFonts w:ascii="Aptos" w:hAnsi="Aptos"/>
                <w:sz w:val="15"/>
              </w:rPr>
              <w:t>Approval: Patient accepts privacy/portal terms.</w:t>
            </w:r>
          </w:p>
        </w:tc>
        <w:tc>
          <w:tcPr>
            <w:tcW w:w="4608" w:type="dxa"/>
            <w:shd w:val="clear" w:color="auto" w:fill="FFFFFF"/>
          </w:tcPr>
          <w:p w14:paraId="627844BF" w14:textId="77777777" w:rsidR="00793C13" w:rsidRPr="000468DC" w:rsidRDefault="00000000">
            <w:pPr>
              <w:rPr>
                <w:rFonts w:ascii="Aptos" w:hAnsi="Aptos"/>
              </w:rPr>
            </w:pPr>
            <w:r w:rsidRPr="000468DC">
              <w:rPr>
                <w:rFonts w:ascii="Aptos" w:hAnsi="Aptos"/>
                <w:sz w:val="15"/>
              </w:rPr>
              <w:t>Output: Portal activated. Validate: Does the patient see one clear pre-visit checklist?</w:t>
            </w:r>
          </w:p>
        </w:tc>
      </w:tr>
    </w:tbl>
    <w:p w14:paraId="79BD84B8" w14:textId="77777777" w:rsidR="00793C13" w:rsidRPr="000468DC" w:rsidRDefault="00793C13">
      <w:pPr>
        <w:rPr>
          <w:rFonts w:ascii="Aptos" w:hAnsi="Aptos"/>
        </w:rPr>
      </w:pPr>
    </w:p>
    <w:p w14:paraId="769981F3" w14:textId="77777777" w:rsidR="00793C13" w:rsidRPr="000468DC" w:rsidRDefault="00000000">
      <w:pPr>
        <w:rPr>
          <w:rFonts w:ascii="Aptos" w:hAnsi="Aptos"/>
        </w:rPr>
      </w:pPr>
      <w:r w:rsidRPr="000468DC">
        <w:rPr>
          <w:rFonts w:ascii="Aptos" w:hAnsi="Aptos"/>
        </w:rPr>
        <w:br w:type="page"/>
      </w:r>
    </w:p>
    <w:p w14:paraId="7A1B31E6" w14:textId="77777777" w:rsidR="00793C13" w:rsidRPr="000468DC" w:rsidRDefault="00000000">
      <w:pPr>
        <w:pStyle w:val="Heading2"/>
        <w:rPr>
          <w:rFonts w:ascii="Aptos" w:hAnsi="Aptos"/>
        </w:rPr>
      </w:pPr>
      <w:r w:rsidRPr="000468DC">
        <w:rPr>
          <w:rFonts w:ascii="Aptos" w:hAnsi="Aptos"/>
        </w:rPr>
        <w:lastRenderedPageBreak/>
        <w:t>Stage 3: Intake, consent, PHI access and document collection</w:t>
      </w:r>
    </w:p>
    <w:p w14:paraId="005630AE"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Collect required clinical intake, consent and supporting documents before booking/encounter proceeds.</w:t>
      </w:r>
    </w:p>
    <w:tbl>
      <w:tblPr>
        <w:tblStyle w:val="TableGrid"/>
        <w:tblW w:w="0" w:type="auto"/>
        <w:jc w:val="center"/>
        <w:tblLook w:val="04A0" w:firstRow="1" w:lastRow="0" w:firstColumn="1" w:lastColumn="0" w:noHBand="0" w:noVBand="1"/>
      </w:tblPr>
      <w:tblGrid>
        <w:gridCol w:w="780"/>
        <w:gridCol w:w="4677"/>
        <w:gridCol w:w="2801"/>
        <w:gridCol w:w="2808"/>
        <w:gridCol w:w="4462"/>
      </w:tblGrid>
      <w:tr w:rsidR="00793C13" w:rsidRPr="000468DC" w14:paraId="7C73FECA" w14:textId="77777777">
        <w:trPr>
          <w:cantSplit/>
          <w:tblHeader/>
          <w:jc w:val="center"/>
        </w:trPr>
        <w:tc>
          <w:tcPr>
            <w:tcW w:w="792" w:type="dxa"/>
            <w:shd w:val="clear" w:color="auto" w:fill="1F4E79"/>
          </w:tcPr>
          <w:p w14:paraId="05963AE3"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6F5DC85E"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7BDCA54F"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5ABEB59E"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614A5A38"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0A25E254" w14:textId="77777777">
        <w:trPr>
          <w:cantSplit/>
          <w:jc w:val="center"/>
        </w:trPr>
        <w:tc>
          <w:tcPr>
            <w:tcW w:w="792" w:type="dxa"/>
            <w:shd w:val="clear" w:color="auto" w:fill="FFFFFF"/>
          </w:tcPr>
          <w:p w14:paraId="09029388" w14:textId="77777777" w:rsidR="00793C13" w:rsidRPr="000468DC" w:rsidRDefault="00000000">
            <w:pPr>
              <w:rPr>
                <w:rFonts w:ascii="Aptos" w:hAnsi="Aptos"/>
              </w:rPr>
            </w:pPr>
            <w:r w:rsidRPr="000468DC">
              <w:rPr>
                <w:rFonts w:ascii="Aptos" w:hAnsi="Aptos"/>
                <w:sz w:val="15"/>
              </w:rPr>
              <w:t>3.1</w:t>
            </w:r>
          </w:p>
        </w:tc>
        <w:tc>
          <w:tcPr>
            <w:tcW w:w="4824" w:type="dxa"/>
            <w:shd w:val="clear" w:color="auto" w:fill="FFFFFF"/>
          </w:tcPr>
          <w:p w14:paraId="42E27D88" w14:textId="77777777" w:rsidR="00793C13" w:rsidRPr="000468DC" w:rsidRDefault="00000000">
            <w:pPr>
              <w:rPr>
                <w:rFonts w:ascii="Aptos" w:hAnsi="Aptos"/>
              </w:rPr>
            </w:pPr>
            <w:r w:rsidRPr="000468DC">
              <w:rPr>
                <w:rFonts w:ascii="Aptos" w:hAnsi="Aptos"/>
                <w:sz w:val="15"/>
              </w:rPr>
              <w:t>System issues intake form based on service pathway: developmental, speech, OT, psychology, psychiatry, physiotherapy, rehabilitation or parent consultation.</w:t>
            </w:r>
          </w:p>
        </w:tc>
        <w:tc>
          <w:tcPr>
            <w:tcW w:w="2880" w:type="dxa"/>
            <w:shd w:val="clear" w:color="auto" w:fill="FFFFFF"/>
          </w:tcPr>
          <w:p w14:paraId="05F69BEF" w14:textId="77777777" w:rsidR="00793C13" w:rsidRPr="000468DC" w:rsidRDefault="00000000">
            <w:pPr>
              <w:rPr>
                <w:rFonts w:ascii="Aptos" w:hAnsi="Aptos"/>
              </w:rPr>
            </w:pPr>
            <w:r w:rsidRPr="000468DC">
              <w:rPr>
                <w:rFonts w:ascii="Aptos" w:hAnsi="Aptos"/>
                <w:sz w:val="15"/>
              </w:rPr>
              <w:t>Dynamic intake builder; service/age rules; multilingual support.</w:t>
            </w:r>
          </w:p>
        </w:tc>
        <w:tc>
          <w:tcPr>
            <w:tcW w:w="2880" w:type="dxa"/>
            <w:shd w:val="clear" w:color="auto" w:fill="FFFFFF"/>
          </w:tcPr>
          <w:p w14:paraId="60C8C4E9" w14:textId="77777777" w:rsidR="00793C13" w:rsidRPr="000468DC" w:rsidRDefault="00000000">
            <w:pPr>
              <w:rPr>
                <w:rFonts w:ascii="Aptos" w:hAnsi="Aptos"/>
              </w:rPr>
            </w:pPr>
            <w:r w:rsidRPr="000468DC">
              <w:rPr>
                <w:rFonts w:ascii="Aptos" w:hAnsi="Aptos"/>
                <w:sz w:val="15"/>
              </w:rPr>
              <w:t>Decision: Which pathway and template apply?</w:t>
            </w:r>
          </w:p>
        </w:tc>
        <w:tc>
          <w:tcPr>
            <w:tcW w:w="4608" w:type="dxa"/>
            <w:shd w:val="clear" w:color="auto" w:fill="FFFFFF"/>
          </w:tcPr>
          <w:p w14:paraId="11371B7A" w14:textId="77777777" w:rsidR="00793C13" w:rsidRPr="000468DC" w:rsidRDefault="00000000">
            <w:pPr>
              <w:rPr>
                <w:rFonts w:ascii="Aptos" w:hAnsi="Aptos"/>
              </w:rPr>
            </w:pPr>
            <w:r w:rsidRPr="000468DC">
              <w:rPr>
                <w:rFonts w:ascii="Aptos" w:hAnsi="Aptos"/>
                <w:sz w:val="15"/>
              </w:rPr>
              <w:t>Output: Intake task assigned. Validate: Can forms differ by service, age and location?</w:t>
            </w:r>
          </w:p>
        </w:tc>
      </w:tr>
      <w:tr w:rsidR="00793C13" w:rsidRPr="000468DC" w14:paraId="41B946AB" w14:textId="77777777">
        <w:trPr>
          <w:cantSplit/>
          <w:jc w:val="center"/>
        </w:trPr>
        <w:tc>
          <w:tcPr>
            <w:tcW w:w="792" w:type="dxa"/>
            <w:shd w:val="clear" w:color="auto" w:fill="F8FBFD"/>
          </w:tcPr>
          <w:p w14:paraId="6A685D2C" w14:textId="77777777" w:rsidR="00793C13" w:rsidRPr="000468DC" w:rsidRDefault="00000000">
            <w:pPr>
              <w:rPr>
                <w:rFonts w:ascii="Aptos" w:hAnsi="Aptos"/>
              </w:rPr>
            </w:pPr>
            <w:r w:rsidRPr="000468DC">
              <w:rPr>
                <w:rFonts w:ascii="Aptos" w:hAnsi="Aptos"/>
                <w:sz w:val="15"/>
              </w:rPr>
              <w:t>3.2</w:t>
            </w:r>
          </w:p>
        </w:tc>
        <w:tc>
          <w:tcPr>
            <w:tcW w:w="4824" w:type="dxa"/>
            <w:shd w:val="clear" w:color="auto" w:fill="F8FBFD"/>
          </w:tcPr>
          <w:p w14:paraId="40CB44B7" w14:textId="77777777" w:rsidR="00793C13" w:rsidRPr="000468DC" w:rsidRDefault="00000000">
            <w:pPr>
              <w:rPr>
                <w:rFonts w:ascii="Aptos" w:hAnsi="Aptos"/>
              </w:rPr>
            </w:pPr>
            <w:r w:rsidRPr="000468DC">
              <w:rPr>
                <w:rFonts w:ascii="Aptos" w:hAnsi="Aptos"/>
                <w:sz w:val="15"/>
              </w:rPr>
              <w:t>Patient/guardian completes clinical history: presenting complaint, development, prior diagnosis, medications, allergies, risk/safety, education/work context and prior therapy.</w:t>
            </w:r>
          </w:p>
        </w:tc>
        <w:tc>
          <w:tcPr>
            <w:tcW w:w="2880" w:type="dxa"/>
            <w:shd w:val="clear" w:color="auto" w:fill="F8FBFD"/>
          </w:tcPr>
          <w:p w14:paraId="5117F141" w14:textId="77777777" w:rsidR="00793C13" w:rsidRPr="000468DC" w:rsidRDefault="00000000">
            <w:pPr>
              <w:rPr>
                <w:rFonts w:ascii="Aptos" w:hAnsi="Aptos"/>
              </w:rPr>
            </w:pPr>
            <w:r w:rsidRPr="000468DC">
              <w:rPr>
                <w:rFonts w:ascii="Aptos" w:hAnsi="Aptos"/>
                <w:sz w:val="15"/>
              </w:rPr>
              <w:t>Structured intake form; risk checklist; save-and-resume.</w:t>
            </w:r>
          </w:p>
        </w:tc>
        <w:tc>
          <w:tcPr>
            <w:tcW w:w="2880" w:type="dxa"/>
            <w:shd w:val="clear" w:color="auto" w:fill="F8FBFD"/>
          </w:tcPr>
          <w:p w14:paraId="1E8F1D1D" w14:textId="77777777" w:rsidR="00793C13" w:rsidRPr="000468DC" w:rsidRDefault="00000000">
            <w:pPr>
              <w:rPr>
                <w:rFonts w:ascii="Aptos" w:hAnsi="Aptos"/>
              </w:rPr>
            </w:pPr>
            <w:r w:rsidRPr="000468DC">
              <w:rPr>
                <w:rFonts w:ascii="Aptos" w:hAnsi="Aptos"/>
                <w:sz w:val="15"/>
              </w:rPr>
              <w:t>Decision: Any urgent risk or medical concern before appointment?</w:t>
            </w:r>
          </w:p>
        </w:tc>
        <w:tc>
          <w:tcPr>
            <w:tcW w:w="4608" w:type="dxa"/>
            <w:shd w:val="clear" w:color="auto" w:fill="F8FBFD"/>
          </w:tcPr>
          <w:p w14:paraId="735C947C" w14:textId="77777777" w:rsidR="00793C13" w:rsidRPr="000468DC" w:rsidRDefault="00000000">
            <w:pPr>
              <w:rPr>
                <w:rFonts w:ascii="Aptos" w:hAnsi="Aptos"/>
              </w:rPr>
            </w:pPr>
            <w:r w:rsidRPr="000468DC">
              <w:rPr>
                <w:rFonts w:ascii="Aptos" w:hAnsi="Aptos"/>
                <w:sz w:val="15"/>
              </w:rPr>
              <w:t>Output: Intake data submitted. Validate: Are urgent flags routed to clinical lead immediately?</w:t>
            </w:r>
          </w:p>
        </w:tc>
      </w:tr>
      <w:tr w:rsidR="00793C13" w:rsidRPr="000468DC" w14:paraId="19FCDC19" w14:textId="77777777">
        <w:trPr>
          <w:cantSplit/>
          <w:jc w:val="center"/>
        </w:trPr>
        <w:tc>
          <w:tcPr>
            <w:tcW w:w="792" w:type="dxa"/>
            <w:shd w:val="clear" w:color="auto" w:fill="FFFFFF"/>
          </w:tcPr>
          <w:p w14:paraId="7BD8DE11" w14:textId="77777777" w:rsidR="00793C13" w:rsidRPr="000468DC" w:rsidRDefault="00000000">
            <w:pPr>
              <w:rPr>
                <w:rFonts w:ascii="Aptos" w:hAnsi="Aptos"/>
              </w:rPr>
            </w:pPr>
            <w:r w:rsidRPr="000468DC">
              <w:rPr>
                <w:rFonts w:ascii="Aptos" w:hAnsi="Aptos"/>
                <w:sz w:val="15"/>
              </w:rPr>
              <w:t>3.3</w:t>
            </w:r>
          </w:p>
        </w:tc>
        <w:tc>
          <w:tcPr>
            <w:tcW w:w="4824" w:type="dxa"/>
            <w:shd w:val="clear" w:color="auto" w:fill="FFFFFF"/>
          </w:tcPr>
          <w:p w14:paraId="49CC2B1C" w14:textId="77777777" w:rsidR="00793C13" w:rsidRPr="000468DC" w:rsidRDefault="00000000">
            <w:pPr>
              <w:rPr>
                <w:rFonts w:ascii="Aptos" w:hAnsi="Aptos"/>
              </w:rPr>
            </w:pPr>
            <w:r w:rsidRPr="000468DC">
              <w:rPr>
                <w:rFonts w:ascii="Aptos" w:hAnsi="Aptos"/>
                <w:sz w:val="15"/>
              </w:rPr>
              <w:t>Patient/guardian signs general consent, PHI/data-use/access consent, telehealth consent if relevant, communication consent and report-sharing consent.</w:t>
            </w:r>
          </w:p>
        </w:tc>
        <w:tc>
          <w:tcPr>
            <w:tcW w:w="2880" w:type="dxa"/>
            <w:shd w:val="clear" w:color="auto" w:fill="FFFFFF"/>
          </w:tcPr>
          <w:p w14:paraId="389EB175" w14:textId="77777777" w:rsidR="00793C13" w:rsidRPr="000468DC" w:rsidRDefault="00000000">
            <w:pPr>
              <w:rPr>
                <w:rFonts w:ascii="Aptos" w:hAnsi="Aptos"/>
              </w:rPr>
            </w:pPr>
            <w:r w:rsidRPr="000468DC">
              <w:rPr>
                <w:rFonts w:ascii="Aptos" w:hAnsi="Aptos"/>
                <w:sz w:val="15"/>
              </w:rPr>
              <w:t>E-consent; guardian e-signature; consent versions; audit timestamp.</w:t>
            </w:r>
          </w:p>
        </w:tc>
        <w:tc>
          <w:tcPr>
            <w:tcW w:w="2880" w:type="dxa"/>
            <w:shd w:val="clear" w:color="auto" w:fill="FFFFFF"/>
          </w:tcPr>
          <w:p w14:paraId="3B0A98A4" w14:textId="77777777" w:rsidR="00793C13" w:rsidRPr="000468DC" w:rsidRDefault="00000000">
            <w:pPr>
              <w:rPr>
                <w:rFonts w:ascii="Aptos" w:hAnsi="Aptos"/>
              </w:rPr>
            </w:pPr>
            <w:r w:rsidRPr="000468DC">
              <w:rPr>
                <w:rFonts w:ascii="Aptos" w:hAnsi="Aptos"/>
                <w:sz w:val="15"/>
              </w:rPr>
              <w:t>Approval: Required consents complete before encounter/report sharing.</w:t>
            </w:r>
          </w:p>
        </w:tc>
        <w:tc>
          <w:tcPr>
            <w:tcW w:w="4608" w:type="dxa"/>
            <w:shd w:val="clear" w:color="auto" w:fill="FFFFFF"/>
          </w:tcPr>
          <w:p w14:paraId="208E9BD4" w14:textId="77777777" w:rsidR="00793C13" w:rsidRPr="000468DC" w:rsidRDefault="00000000">
            <w:pPr>
              <w:rPr>
                <w:rFonts w:ascii="Aptos" w:hAnsi="Aptos"/>
              </w:rPr>
            </w:pPr>
            <w:r w:rsidRPr="000468DC">
              <w:rPr>
                <w:rFonts w:ascii="Aptos" w:hAnsi="Aptos"/>
                <w:sz w:val="15"/>
              </w:rPr>
              <w:t>Output: Consent complete/pending. Validate: Are consent purpose, recipient and validity explicit?</w:t>
            </w:r>
          </w:p>
        </w:tc>
      </w:tr>
      <w:tr w:rsidR="00793C13" w:rsidRPr="000468DC" w14:paraId="5B594E06" w14:textId="77777777">
        <w:trPr>
          <w:cantSplit/>
          <w:jc w:val="center"/>
        </w:trPr>
        <w:tc>
          <w:tcPr>
            <w:tcW w:w="792" w:type="dxa"/>
            <w:shd w:val="clear" w:color="auto" w:fill="F8FBFD"/>
          </w:tcPr>
          <w:p w14:paraId="14947AE2" w14:textId="77777777" w:rsidR="00793C13" w:rsidRPr="000468DC" w:rsidRDefault="00000000">
            <w:pPr>
              <w:rPr>
                <w:rFonts w:ascii="Aptos" w:hAnsi="Aptos"/>
              </w:rPr>
            </w:pPr>
            <w:r w:rsidRPr="000468DC">
              <w:rPr>
                <w:rFonts w:ascii="Aptos" w:hAnsi="Aptos"/>
                <w:sz w:val="15"/>
              </w:rPr>
              <w:t>3.4</w:t>
            </w:r>
          </w:p>
        </w:tc>
        <w:tc>
          <w:tcPr>
            <w:tcW w:w="4824" w:type="dxa"/>
            <w:shd w:val="clear" w:color="auto" w:fill="F8FBFD"/>
          </w:tcPr>
          <w:p w14:paraId="1F3AF4BD" w14:textId="77777777" w:rsidR="00793C13" w:rsidRPr="000468DC" w:rsidRDefault="00000000">
            <w:pPr>
              <w:rPr>
                <w:rFonts w:ascii="Aptos" w:hAnsi="Aptos"/>
              </w:rPr>
            </w:pPr>
            <w:r w:rsidRPr="000468DC">
              <w:rPr>
                <w:rFonts w:ascii="Aptos" w:hAnsi="Aptos"/>
                <w:sz w:val="15"/>
              </w:rPr>
              <w:t>Patient uploads prior reports, prescriptions, school documents, insurance documents, videos/photos only where requested and consented.</w:t>
            </w:r>
          </w:p>
        </w:tc>
        <w:tc>
          <w:tcPr>
            <w:tcW w:w="2880" w:type="dxa"/>
            <w:shd w:val="clear" w:color="auto" w:fill="F8FBFD"/>
          </w:tcPr>
          <w:p w14:paraId="33CBB8D3" w14:textId="77777777" w:rsidR="00793C13" w:rsidRPr="000468DC" w:rsidRDefault="00000000">
            <w:pPr>
              <w:rPr>
                <w:rFonts w:ascii="Aptos" w:hAnsi="Aptos"/>
              </w:rPr>
            </w:pPr>
            <w:r w:rsidRPr="000468DC">
              <w:rPr>
                <w:rFonts w:ascii="Aptos" w:hAnsi="Aptos"/>
                <w:sz w:val="15"/>
              </w:rPr>
              <w:t>Secure upload; file tags; access controls; media consent; upload audit log.</w:t>
            </w:r>
          </w:p>
        </w:tc>
        <w:tc>
          <w:tcPr>
            <w:tcW w:w="2880" w:type="dxa"/>
            <w:shd w:val="clear" w:color="auto" w:fill="F8FBFD"/>
          </w:tcPr>
          <w:p w14:paraId="297E390A" w14:textId="77777777" w:rsidR="00793C13" w:rsidRPr="000468DC" w:rsidRDefault="00000000">
            <w:pPr>
              <w:rPr>
                <w:rFonts w:ascii="Aptos" w:hAnsi="Aptos"/>
              </w:rPr>
            </w:pPr>
            <w:r w:rsidRPr="000468DC">
              <w:rPr>
                <w:rFonts w:ascii="Aptos" w:hAnsi="Aptos"/>
                <w:sz w:val="15"/>
              </w:rPr>
              <w:t>Decision: Is any document clinically required before triage?</w:t>
            </w:r>
          </w:p>
        </w:tc>
        <w:tc>
          <w:tcPr>
            <w:tcW w:w="4608" w:type="dxa"/>
            <w:shd w:val="clear" w:color="auto" w:fill="F8FBFD"/>
          </w:tcPr>
          <w:p w14:paraId="6A5F0BEC" w14:textId="77777777" w:rsidR="00793C13" w:rsidRPr="000468DC" w:rsidRDefault="00000000">
            <w:pPr>
              <w:rPr>
                <w:rFonts w:ascii="Aptos" w:hAnsi="Aptos"/>
              </w:rPr>
            </w:pPr>
            <w:r w:rsidRPr="000468DC">
              <w:rPr>
                <w:rFonts w:ascii="Aptos" w:hAnsi="Aptos"/>
                <w:sz w:val="15"/>
              </w:rPr>
              <w:t>Output: Document pack. Validate: Does document access differ by role?</w:t>
            </w:r>
          </w:p>
        </w:tc>
      </w:tr>
      <w:tr w:rsidR="00793C13" w:rsidRPr="000468DC" w14:paraId="0E9EBCF3" w14:textId="77777777">
        <w:trPr>
          <w:cantSplit/>
          <w:jc w:val="center"/>
        </w:trPr>
        <w:tc>
          <w:tcPr>
            <w:tcW w:w="792" w:type="dxa"/>
            <w:shd w:val="clear" w:color="auto" w:fill="FFFFFF"/>
          </w:tcPr>
          <w:p w14:paraId="0C132E99" w14:textId="77777777" w:rsidR="00793C13" w:rsidRPr="000468DC" w:rsidRDefault="00000000">
            <w:pPr>
              <w:rPr>
                <w:rFonts w:ascii="Aptos" w:hAnsi="Aptos"/>
              </w:rPr>
            </w:pPr>
            <w:r w:rsidRPr="000468DC">
              <w:rPr>
                <w:rFonts w:ascii="Aptos" w:hAnsi="Aptos"/>
                <w:sz w:val="15"/>
              </w:rPr>
              <w:t>3.5</w:t>
            </w:r>
          </w:p>
        </w:tc>
        <w:tc>
          <w:tcPr>
            <w:tcW w:w="4824" w:type="dxa"/>
            <w:shd w:val="clear" w:color="auto" w:fill="FFFFFF"/>
          </w:tcPr>
          <w:p w14:paraId="56EF6511" w14:textId="77777777" w:rsidR="00793C13" w:rsidRPr="000468DC" w:rsidRDefault="00000000">
            <w:pPr>
              <w:rPr>
                <w:rFonts w:ascii="Aptos" w:hAnsi="Aptos"/>
              </w:rPr>
            </w:pPr>
            <w:r w:rsidRPr="000468DC">
              <w:rPr>
                <w:rFonts w:ascii="Aptos" w:hAnsi="Aptos"/>
                <w:sz w:val="15"/>
              </w:rPr>
              <w:t>Care coordinator/reception reviews completeness and routes case to clinical triage or returns to patient for missing information.</w:t>
            </w:r>
          </w:p>
        </w:tc>
        <w:tc>
          <w:tcPr>
            <w:tcW w:w="2880" w:type="dxa"/>
            <w:shd w:val="clear" w:color="auto" w:fill="FFFFFF"/>
          </w:tcPr>
          <w:p w14:paraId="390533F0" w14:textId="77777777" w:rsidR="00793C13" w:rsidRPr="000468DC" w:rsidRDefault="00000000">
            <w:pPr>
              <w:rPr>
                <w:rFonts w:ascii="Aptos" w:hAnsi="Aptos"/>
              </w:rPr>
            </w:pPr>
            <w:r w:rsidRPr="000468DC">
              <w:rPr>
                <w:rFonts w:ascii="Aptos" w:hAnsi="Aptos"/>
                <w:sz w:val="15"/>
              </w:rPr>
              <w:t>Completeness checklist; missing-info tasks; reminders.</w:t>
            </w:r>
          </w:p>
        </w:tc>
        <w:tc>
          <w:tcPr>
            <w:tcW w:w="2880" w:type="dxa"/>
            <w:shd w:val="clear" w:color="auto" w:fill="FFFFFF"/>
          </w:tcPr>
          <w:p w14:paraId="17A65435" w14:textId="77777777" w:rsidR="00793C13" w:rsidRPr="000468DC" w:rsidRDefault="00000000">
            <w:pPr>
              <w:rPr>
                <w:rFonts w:ascii="Aptos" w:hAnsi="Aptos"/>
              </w:rPr>
            </w:pPr>
            <w:r w:rsidRPr="000468DC">
              <w:rPr>
                <w:rFonts w:ascii="Aptos" w:hAnsi="Aptos"/>
                <w:sz w:val="15"/>
              </w:rPr>
              <w:t>Approval: Mark as ready for triage.</w:t>
            </w:r>
          </w:p>
        </w:tc>
        <w:tc>
          <w:tcPr>
            <w:tcW w:w="4608" w:type="dxa"/>
            <w:shd w:val="clear" w:color="auto" w:fill="FFFFFF"/>
          </w:tcPr>
          <w:p w14:paraId="62F93CCF" w14:textId="77777777" w:rsidR="00793C13" w:rsidRPr="000468DC" w:rsidRDefault="00000000">
            <w:pPr>
              <w:rPr>
                <w:rFonts w:ascii="Aptos" w:hAnsi="Aptos"/>
              </w:rPr>
            </w:pPr>
            <w:r w:rsidRPr="000468DC">
              <w:rPr>
                <w:rFonts w:ascii="Aptos" w:hAnsi="Aptos"/>
                <w:sz w:val="15"/>
              </w:rPr>
              <w:t>Output: Intake ready for clinical review. Validate: Is handoff from admin to clinical lead explicit?</w:t>
            </w:r>
          </w:p>
        </w:tc>
      </w:tr>
    </w:tbl>
    <w:p w14:paraId="7AC37164" w14:textId="77777777" w:rsidR="00793C13" w:rsidRPr="000468DC" w:rsidRDefault="00793C13">
      <w:pPr>
        <w:rPr>
          <w:rFonts w:ascii="Aptos" w:hAnsi="Aptos"/>
        </w:rPr>
      </w:pPr>
    </w:p>
    <w:p w14:paraId="36E21598" w14:textId="77777777" w:rsidR="00793C13" w:rsidRPr="000468DC" w:rsidRDefault="00000000">
      <w:pPr>
        <w:rPr>
          <w:rFonts w:ascii="Aptos" w:hAnsi="Aptos"/>
        </w:rPr>
      </w:pPr>
      <w:r w:rsidRPr="000468DC">
        <w:rPr>
          <w:rFonts w:ascii="Aptos" w:hAnsi="Aptos"/>
        </w:rPr>
        <w:br w:type="page"/>
      </w:r>
    </w:p>
    <w:p w14:paraId="1A634342" w14:textId="77777777" w:rsidR="00793C13" w:rsidRPr="000468DC" w:rsidRDefault="00000000">
      <w:pPr>
        <w:pStyle w:val="Heading2"/>
        <w:rPr>
          <w:rFonts w:ascii="Aptos" w:hAnsi="Aptos"/>
        </w:rPr>
      </w:pPr>
      <w:r w:rsidRPr="000468DC">
        <w:rPr>
          <w:rFonts w:ascii="Aptos" w:hAnsi="Aptos"/>
        </w:rPr>
        <w:lastRenderedPageBreak/>
        <w:t>Stage 4: Booking, payment, insurance and appointment confirmation</w:t>
      </w:r>
    </w:p>
    <w:p w14:paraId="6D18090D"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Confirm the appointment only when service, slot, payer requirements and pre-visit tasks are sufficiently complete.</w:t>
      </w:r>
    </w:p>
    <w:tbl>
      <w:tblPr>
        <w:tblStyle w:val="TableGrid"/>
        <w:tblW w:w="0" w:type="auto"/>
        <w:jc w:val="center"/>
        <w:tblLook w:val="04A0" w:firstRow="1" w:lastRow="0" w:firstColumn="1" w:lastColumn="0" w:noHBand="0" w:noVBand="1"/>
      </w:tblPr>
      <w:tblGrid>
        <w:gridCol w:w="781"/>
        <w:gridCol w:w="4668"/>
        <w:gridCol w:w="2802"/>
        <w:gridCol w:w="2829"/>
        <w:gridCol w:w="4448"/>
      </w:tblGrid>
      <w:tr w:rsidR="00793C13" w:rsidRPr="000468DC" w14:paraId="4B92DFC6" w14:textId="77777777">
        <w:trPr>
          <w:cantSplit/>
          <w:tblHeader/>
          <w:jc w:val="center"/>
        </w:trPr>
        <w:tc>
          <w:tcPr>
            <w:tcW w:w="792" w:type="dxa"/>
            <w:shd w:val="clear" w:color="auto" w:fill="1F4E79"/>
          </w:tcPr>
          <w:p w14:paraId="4E201BE7"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40DB4136"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36619BB8"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599FB949"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5F93FE62"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7715BBF3" w14:textId="77777777">
        <w:trPr>
          <w:cantSplit/>
          <w:jc w:val="center"/>
        </w:trPr>
        <w:tc>
          <w:tcPr>
            <w:tcW w:w="792" w:type="dxa"/>
            <w:shd w:val="clear" w:color="auto" w:fill="FFFFFF"/>
          </w:tcPr>
          <w:p w14:paraId="5C9F9787" w14:textId="77777777" w:rsidR="00793C13" w:rsidRPr="000468DC" w:rsidRDefault="00000000">
            <w:pPr>
              <w:rPr>
                <w:rFonts w:ascii="Aptos" w:hAnsi="Aptos"/>
              </w:rPr>
            </w:pPr>
            <w:r w:rsidRPr="000468DC">
              <w:rPr>
                <w:rFonts w:ascii="Aptos" w:hAnsi="Aptos"/>
                <w:sz w:val="15"/>
              </w:rPr>
              <w:t>4.1</w:t>
            </w:r>
          </w:p>
        </w:tc>
        <w:tc>
          <w:tcPr>
            <w:tcW w:w="4824" w:type="dxa"/>
            <w:shd w:val="clear" w:color="auto" w:fill="FFFFFF"/>
          </w:tcPr>
          <w:p w14:paraId="718505C2" w14:textId="77777777" w:rsidR="00793C13" w:rsidRPr="000468DC" w:rsidRDefault="00000000">
            <w:pPr>
              <w:rPr>
                <w:rFonts w:ascii="Aptos" w:hAnsi="Aptos"/>
              </w:rPr>
            </w:pPr>
            <w:r w:rsidRPr="000468DC">
              <w:rPr>
                <w:rFonts w:ascii="Aptos" w:hAnsi="Aptos"/>
                <w:sz w:val="15"/>
              </w:rPr>
              <w:t>Patient/reception selects service: initial consultation, telehealth consult, assessment, multidisciplinary package, therapy session or review visit.</w:t>
            </w:r>
          </w:p>
        </w:tc>
        <w:tc>
          <w:tcPr>
            <w:tcW w:w="2880" w:type="dxa"/>
            <w:shd w:val="clear" w:color="auto" w:fill="FFFFFF"/>
          </w:tcPr>
          <w:p w14:paraId="173ADD03" w14:textId="77777777" w:rsidR="00793C13" w:rsidRPr="000468DC" w:rsidRDefault="00000000">
            <w:pPr>
              <w:rPr>
                <w:rFonts w:ascii="Aptos" w:hAnsi="Aptos"/>
              </w:rPr>
            </w:pPr>
            <w:r w:rsidRPr="000468DC">
              <w:rPr>
                <w:rFonts w:ascii="Aptos" w:hAnsi="Aptos"/>
                <w:sz w:val="15"/>
              </w:rPr>
              <w:t>Service catalogue; booking engine; payer rules; telehealth settings.</w:t>
            </w:r>
          </w:p>
        </w:tc>
        <w:tc>
          <w:tcPr>
            <w:tcW w:w="2880" w:type="dxa"/>
            <w:shd w:val="clear" w:color="auto" w:fill="FFFFFF"/>
          </w:tcPr>
          <w:p w14:paraId="483D8765" w14:textId="77777777" w:rsidR="00793C13" w:rsidRPr="000468DC" w:rsidRDefault="00000000">
            <w:pPr>
              <w:rPr>
                <w:rFonts w:ascii="Aptos" w:hAnsi="Aptos"/>
              </w:rPr>
            </w:pPr>
            <w:r w:rsidRPr="000468DC">
              <w:rPr>
                <w:rFonts w:ascii="Aptos" w:hAnsi="Aptos"/>
                <w:sz w:val="15"/>
              </w:rPr>
              <w:t>Decision: Direct booking, clinical approval or payer authorisation required?</w:t>
            </w:r>
          </w:p>
        </w:tc>
        <w:tc>
          <w:tcPr>
            <w:tcW w:w="4608" w:type="dxa"/>
            <w:shd w:val="clear" w:color="auto" w:fill="FFFFFF"/>
          </w:tcPr>
          <w:p w14:paraId="7B7FF638" w14:textId="77777777" w:rsidR="00793C13" w:rsidRPr="000468DC" w:rsidRDefault="00000000">
            <w:pPr>
              <w:rPr>
                <w:rFonts w:ascii="Aptos" w:hAnsi="Aptos"/>
              </w:rPr>
            </w:pPr>
            <w:r w:rsidRPr="000468DC">
              <w:rPr>
                <w:rFonts w:ascii="Aptos" w:hAnsi="Aptos"/>
                <w:sz w:val="15"/>
              </w:rPr>
              <w:t>Output: Draft appointment. Validate: Can booking be conditional on clinical or payer approval?</w:t>
            </w:r>
          </w:p>
        </w:tc>
      </w:tr>
      <w:tr w:rsidR="00793C13" w:rsidRPr="000468DC" w14:paraId="1DA5D49A" w14:textId="77777777">
        <w:trPr>
          <w:cantSplit/>
          <w:jc w:val="center"/>
        </w:trPr>
        <w:tc>
          <w:tcPr>
            <w:tcW w:w="792" w:type="dxa"/>
            <w:shd w:val="clear" w:color="auto" w:fill="F8FBFD"/>
          </w:tcPr>
          <w:p w14:paraId="17D851FD" w14:textId="77777777" w:rsidR="00793C13" w:rsidRPr="000468DC" w:rsidRDefault="00000000">
            <w:pPr>
              <w:rPr>
                <w:rFonts w:ascii="Aptos" w:hAnsi="Aptos"/>
              </w:rPr>
            </w:pPr>
            <w:r w:rsidRPr="000468DC">
              <w:rPr>
                <w:rFonts w:ascii="Aptos" w:hAnsi="Aptos"/>
                <w:sz w:val="15"/>
              </w:rPr>
              <w:t>4.2</w:t>
            </w:r>
          </w:p>
        </w:tc>
        <w:tc>
          <w:tcPr>
            <w:tcW w:w="4824" w:type="dxa"/>
            <w:shd w:val="clear" w:color="auto" w:fill="F8FBFD"/>
          </w:tcPr>
          <w:p w14:paraId="60CE225C" w14:textId="77777777" w:rsidR="00793C13" w:rsidRPr="000468DC" w:rsidRDefault="00000000">
            <w:pPr>
              <w:rPr>
                <w:rFonts w:ascii="Aptos" w:hAnsi="Aptos"/>
              </w:rPr>
            </w:pPr>
            <w:r w:rsidRPr="000468DC">
              <w:rPr>
                <w:rFonts w:ascii="Aptos" w:hAnsi="Aptos"/>
                <w:sz w:val="15"/>
              </w:rPr>
              <w:t>System checks clinician licence/scope, availability, branch/room, telehealth eligibility and language preference.</w:t>
            </w:r>
          </w:p>
        </w:tc>
        <w:tc>
          <w:tcPr>
            <w:tcW w:w="2880" w:type="dxa"/>
            <w:shd w:val="clear" w:color="auto" w:fill="F8FBFD"/>
          </w:tcPr>
          <w:p w14:paraId="5F092040" w14:textId="77777777" w:rsidR="00793C13" w:rsidRPr="000468DC" w:rsidRDefault="00000000">
            <w:pPr>
              <w:rPr>
                <w:rFonts w:ascii="Aptos" w:hAnsi="Aptos"/>
              </w:rPr>
            </w:pPr>
            <w:r w:rsidRPr="000468DC">
              <w:rPr>
                <w:rFonts w:ascii="Aptos" w:hAnsi="Aptos"/>
                <w:sz w:val="15"/>
              </w:rPr>
              <w:t>Calendar; roster; licence/scope metadata; room/resource scheduler.</w:t>
            </w:r>
          </w:p>
        </w:tc>
        <w:tc>
          <w:tcPr>
            <w:tcW w:w="2880" w:type="dxa"/>
            <w:shd w:val="clear" w:color="auto" w:fill="F8FBFD"/>
          </w:tcPr>
          <w:p w14:paraId="7C27289D" w14:textId="77777777" w:rsidR="00793C13" w:rsidRPr="000468DC" w:rsidRDefault="00000000">
            <w:pPr>
              <w:rPr>
                <w:rFonts w:ascii="Aptos" w:hAnsi="Aptos"/>
              </w:rPr>
            </w:pPr>
            <w:r w:rsidRPr="000468DC">
              <w:rPr>
                <w:rFonts w:ascii="Aptos" w:hAnsi="Aptos"/>
                <w:sz w:val="15"/>
              </w:rPr>
              <w:t>Approval: Assigned professional is authorised for service.</w:t>
            </w:r>
          </w:p>
        </w:tc>
        <w:tc>
          <w:tcPr>
            <w:tcW w:w="4608" w:type="dxa"/>
            <w:shd w:val="clear" w:color="auto" w:fill="F8FBFD"/>
          </w:tcPr>
          <w:p w14:paraId="054E086C" w14:textId="77777777" w:rsidR="00793C13" w:rsidRPr="000468DC" w:rsidRDefault="00000000">
            <w:pPr>
              <w:rPr>
                <w:rFonts w:ascii="Aptos" w:hAnsi="Aptos"/>
              </w:rPr>
            </w:pPr>
            <w:r w:rsidRPr="000468DC">
              <w:rPr>
                <w:rFonts w:ascii="Aptos" w:hAnsi="Aptos"/>
                <w:sz w:val="15"/>
              </w:rPr>
              <w:t>Output: Proposed appointment slot. Validate: Is licence/scope checked during allocation?</w:t>
            </w:r>
          </w:p>
        </w:tc>
      </w:tr>
      <w:tr w:rsidR="00793C13" w:rsidRPr="000468DC" w14:paraId="1845189D" w14:textId="77777777">
        <w:trPr>
          <w:cantSplit/>
          <w:jc w:val="center"/>
        </w:trPr>
        <w:tc>
          <w:tcPr>
            <w:tcW w:w="792" w:type="dxa"/>
            <w:shd w:val="clear" w:color="auto" w:fill="FFFFFF"/>
          </w:tcPr>
          <w:p w14:paraId="7DD9E8B7" w14:textId="77777777" w:rsidR="00793C13" w:rsidRPr="000468DC" w:rsidRDefault="00000000">
            <w:pPr>
              <w:rPr>
                <w:rFonts w:ascii="Aptos" w:hAnsi="Aptos"/>
              </w:rPr>
            </w:pPr>
            <w:r w:rsidRPr="000468DC">
              <w:rPr>
                <w:rFonts w:ascii="Aptos" w:hAnsi="Aptos"/>
                <w:sz w:val="15"/>
              </w:rPr>
              <w:t>4.3</w:t>
            </w:r>
          </w:p>
        </w:tc>
        <w:tc>
          <w:tcPr>
            <w:tcW w:w="4824" w:type="dxa"/>
            <w:shd w:val="clear" w:color="auto" w:fill="FFFFFF"/>
          </w:tcPr>
          <w:p w14:paraId="2BC1AD57" w14:textId="77777777" w:rsidR="00793C13" w:rsidRPr="000468DC" w:rsidRDefault="00000000">
            <w:pPr>
              <w:rPr>
                <w:rFonts w:ascii="Aptos" w:hAnsi="Aptos"/>
              </w:rPr>
            </w:pPr>
            <w:r w:rsidRPr="000468DC">
              <w:rPr>
                <w:rFonts w:ascii="Aptos" w:hAnsi="Aptos"/>
                <w:sz w:val="15"/>
              </w:rPr>
              <w:t>Billing/patient access checks payment route: self-pay deposit/full payment, insurance pre-authorisation, employer/sponsor approval or package balance.</w:t>
            </w:r>
          </w:p>
        </w:tc>
        <w:tc>
          <w:tcPr>
            <w:tcW w:w="2880" w:type="dxa"/>
            <w:shd w:val="clear" w:color="auto" w:fill="FFFFFF"/>
          </w:tcPr>
          <w:p w14:paraId="4023BBFF" w14:textId="77777777" w:rsidR="00793C13" w:rsidRPr="000468DC" w:rsidRDefault="00000000">
            <w:pPr>
              <w:rPr>
                <w:rFonts w:ascii="Aptos" w:hAnsi="Aptos"/>
              </w:rPr>
            </w:pPr>
            <w:r w:rsidRPr="000468DC">
              <w:rPr>
                <w:rFonts w:ascii="Aptos" w:hAnsi="Aptos"/>
                <w:sz w:val="15"/>
              </w:rPr>
              <w:t>Payment gateway; insurance card/preauth tracker; invoice; receipt.</w:t>
            </w:r>
          </w:p>
        </w:tc>
        <w:tc>
          <w:tcPr>
            <w:tcW w:w="2880" w:type="dxa"/>
            <w:shd w:val="clear" w:color="auto" w:fill="FFFFFF"/>
          </w:tcPr>
          <w:p w14:paraId="35EFF3DD" w14:textId="77777777" w:rsidR="00793C13" w:rsidRPr="000468DC" w:rsidRDefault="00000000">
            <w:pPr>
              <w:rPr>
                <w:rFonts w:ascii="Aptos" w:hAnsi="Aptos"/>
              </w:rPr>
            </w:pPr>
            <w:r w:rsidRPr="000468DC">
              <w:rPr>
                <w:rFonts w:ascii="Aptos" w:hAnsi="Aptos"/>
                <w:sz w:val="15"/>
              </w:rPr>
              <w:t>Decision: Can appointment be confirmed without pre-authorisation/payment?</w:t>
            </w:r>
          </w:p>
        </w:tc>
        <w:tc>
          <w:tcPr>
            <w:tcW w:w="4608" w:type="dxa"/>
            <w:shd w:val="clear" w:color="auto" w:fill="FFFFFF"/>
          </w:tcPr>
          <w:p w14:paraId="516B3109" w14:textId="77777777" w:rsidR="00793C13" w:rsidRPr="000468DC" w:rsidRDefault="00000000">
            <w:pPr>
              <w:rPr>
                <w:rFonts w:ascii="Aptos" w:hAnsi="Aptos"/>
              </w:rPr>
            </w:pPr>
            <w:r w:rsidRPr="000468DC">
              <w:rPr>
                <w:rFonts w:ascii="Aptos" w:hAnsi="Aptos"/>
                <w:sz w:val="15"/>
              </w:rPr>
              <w:t>Output: Financial clearance status. Validate: Are payer exceptions approval-controlled?</w:t>
            </w:r>
          </w:p>
        </w:tc>
      </w:tr>
      <w:tr w:rsidR="00793C13" w:rsidRPr="000468DC" w14:paraId="30B43D7D" w14:textId="77777777">
        <w:trPr>
          <w:cantSplit/>
          <w:jc w:val="center"/>
        </w:trPr>
        <w:tc>
          <w:tcPr>
            <w:tcW w:w="792" w:type="dxa"/>
            <w:shd w:val="clear" w:color="auto" w:fill="F8FBFD"/>
          </w:tcPr>
          <w:p w14:paraId="2DCDF98E" w14:textId="77777777" w:rsidR="00793C13" w:rsidRPr="000468DC" w:rsidRDefault="00000000">
            <w:pPr>
              <w:rPr>
                <w:rFonts w:ascii="Aptos" w:hAnsi="Aptos"/>
              </w:rPr>
            </w:pPr>
            <w:r w:rsidRPr="000468DC">
              <w:rPr>
                <w:rFonts w:ascii="Aptos" w:hAnsi="Aptos"/>
                <w:sz w:val="15"/>
              </w:rPr>
              <w:t>4.4</w:t>
            </w:r>
          </w:p>
        </w:tc>
        <w:tc>
          <w:tcPr>
            <w:tcW w:w="4824" w:type="dxa"/>
            <w:shd w:val="clear" w:color="auto" w:fill="F8FBFD"/>
          </w:tcPr>
          <w:p w14:paraId="51EB911B" w14:textId="77777777" w:rsidR="00793C13" w:rsidRPr="000468DC" w:rsidRDefault="00000000">
            <w:pPr>
              <w:rPr>
                <w:rFonts w:ascii="Aptos" w:hAnsi="Aptos"/>
              </w:rPr>
            </w:pPr>
            <w:r w:rsidRPr="000468DC">
              <w:rPr>
                <w:rFonts w:ascii="Aptos" w:hAnsi="Aptos"/>
                <w:sz w:val="15"/>
              </w:rPr>
              <w:t>System sends confirmation with location/telehealth link, pre-visit instructions, consent/doc checklist, cancellation policy and payer instructions.</w:t>
            </w:r>
          </w:p>
        </w:tc>
        <w:tc>
          <w:tcPr>
            <w:tcW w:w="2880" w:type="dxa"/>
            <w:shd w:val="clear" w:color="auto" w:fill="F8FBFD"/>
          </w:tcPr>
          <w:p w14:paraId="552A8E73" w14:textId="77777777" w:rsidR="00793C13" w:rsidRPr="000468DC" w:rsidRDefault="00000000">
            <w:pPr>
              <w:rPr>
                <w:rFonts w:ascii="Aptos" w:hAnsi="Aptos"/>
              </w:rPr>
            </w:pPr>
            <w:r w:rsidRPr="000468DC">
              <w:rPr>
                <w:rFonts w:ascii="Aptos" w:hAnsi="Aptos"/>
                <w:sz w:val="15"/>
              </w:rPr>
              <w:t>Notification templates; secure video link; patient checklist; map link.</w:t>
            </w:r>
          </w:p>
        </w:tc>
        <w:tc>
          <w:tcPr>
            <w:tcW w:w="2880" w:type="dxa"/>
            <w:shd w:val="clear" w:color="auto" w:fill="F8FBFD"/>
          </w:tcPr>
          <w:p w14:paraId="5CA7C338" w14:textId="77777777" w:rsidR="00793C13" w:rsidRPr="000468DC" w:rsidRDefault="00000000">
            <w:pPr>
              <w:rPr>
                <w:rFonts w:ascii="Aptos" w:hAnsi="Aptos"/>
              </w:rPr>
            </w:pPr>
            <w:r w:rsidRPr="000468DC">
              <w:rPr>
                <w:rFonts w:ascii="Aptos" w:hAnsi="Aptos"/>
                <w:sz w:val="15"/>
              </w:rPr>
              <w:t>Decision: Patient confirms, reschedules or cancels.</w:t>
            </w:r>
          </w:p>
        </w:tc>
        <w:tc>
          <w:tcPr>
            <w:tcW w:w="4608" w:type="dxa"/>
            <w:shd w:val="clear" w:color="auto" w:fill="F8FBFD"/>
          </w:tcPr>
          <w:p w14:paraId="2AF91556" w14:textId="77777777" w:rsidR="00793C13" w:rsidRPr="000468DC" w:rsidRDefault="00000000">
            <w:pPr>
              <w:rPr>
                <w:rFonts w:ascii="Aptos" w:hAnsi="Aptos"/>
              </w:rPr>
            </w:pPr>
            <w:r w:rsidRPr="000468DC">
              <w:rPr>
                <w:rFonts w:ascii="Aptos" w:hAnsi="Aptos"/>
                <w:sz w:val="15"/>
              </w:rPr>
              <w:t>Output: Confirmed appointment. Validate: Are instructions different for in-person versus telehealth?</w:t>
            </w:r>
          </w:p>
        </w:tc>
      </w:tr>
      <w:tr w:rsidR="00793C13" w:rsidRPr="000468DC" w14:paraId="60CE2EFF" w14:textId="77777777">
        <w:trPr>
          <w:cantSplit/>
          <w:jc w:val="center"/>
        </w:trPr>
        <w:tc>
          <w:tcPr>
            <w:tcW w:w="792" w:type="dxa"/>
            <w:shd w:val="clear" w:color="auto" w:fill="FFFFFF"/>
          </w:tcPr>
          <w:p w14:paraId="0DA7B590" w14:textId="77777777" w:rsidR="00793C13" w:rsidRPr="000468DC" w:rsidRDefault="00000000">
            <w:pPr>
              <w:rPr>
                <w:rFonts w:ascii="Aptos" w:hAnsi="Aptos"/>
              </w:rPr>
            </w:pPr>
            <w:r w:rsidRPr="000468DC">
              <w:rPr>
                <w:rFonts w:ascii="Aptos" w:hAnsi="Aptos"/>
                <w:sz w:val="15"/>
              </w:rPr>
              <w:t>4.5</w:t>
            </w:r>
          </w:p>
        </w:tc>
        <w:tc>
          <w:tcPr>
            <w:tcW w:w="4824" w:type="dxa"/>
            <w:shd w:val="clear" w:color="auto" w:fill="FFFFFF"/>
          </w:tcPr>
          <w:p w14:paraId="75ECFDEC" w14:textId="77777777" w:rsidR="00793C13" w:rsidRPr="000468DC" w:rsidRDefault="00000000">
            <w:pPr>
              <w:rPr>
                <w:rFonts w:ascii="Aptos" w:hAnsi="Aptos"/>
              </w:rPr>
            </w:pPr>
            <w:r w:rsidRPr="000468DC">
              <w:rPr>
                <w:rFonts w:ascii="Aptos" w:hAnsi="Aptos"/>
                <w:sz w:val="15"/>
              </w:rPr>
              <w:t>Reception monitors incomplete authorisations, pending consent, missing documents and high-risk appointments.</w:t>
            </w:r>
          </w:p>
        </w:tc>
        <w:tc>
          <w:tcPr>
            <w:tcW w:w="2880" w:type="dxa"/>
            <w:shd w:val="clear" w:color="auto" w:fill="FFFFFF"/>
          </w:tcPr>
          <w:p w14:paraId="1FD631CF" w14:textId="77777777" w:rsidR="00793C13" w:rsidRPr="000468DC" w:rsidRDefault="00000000">
            <w:pPr>
              <w:rPr>
                <w:rFonts w:ascii="Aptos" w:hAnsi="Aptos"/>
              </w:rPr>
            </w:pPr>
            <w:r w:rsidRPr="000468DC">
              <w:rPr>
                <w:rFonts w:ascii="Aptos" w:hAnsi="Aptos"/>
                <w:sz w:val="15"/>
              </w:rPr>
              <w:t>Operations dashboard; pre-visit exception queue; reminders.</w:t>
            </w:r>
          </w:p>
        </w:tc>
        <w:tc>
          <w:tcPr>
            <w:tcW w:w="2880" w:type="dxa"/>
            <w:shd w:val="clear" w:color="auto" w:fill="FFFFFF"/>
          </w:tcPr>
          <w:p w14:paraId="77419B67" w14:textId="77777777" w:rsidR="00793C13" w:rsidRPr="000468DC" w:rsidRDefault="00000000">
            <w:pPr>
              <w:rPr>
                <w:rFonts w:ascii="Aptos" w:hAnsi="Aptos"/>
              </w:rPr>
            </w:pPr>
            <w:r w:rsidRPr="000468DC">
              <w:rPr>
                <w:rFonts w:ascii="Aptos" w:hAnsi="Aptos"/>
                <w:sz w:val="15"/>
              </w:rPr>
              <w:t>Approval: Release or hold appointment slot according to facility policy.</w:t>
            </w:r>
          </w:p>
        </w:tc>
        <w:tc>
          <w:tcPr>
            <w:tcW w:w="4608" w:type="dxa"/>
            <w:shd w:val="clear" w:color="auto" w:fill="FFFFFF"/>
          </w:tcPr>
          <w:p w14:paraId="2AF3AA04" w14:textId="77777777" w:rsidR="00793C13" w:rsidRPr="000468DC" w:rsidRDefault="00000000">
            <w:pPr>
              <w:rPr>
                <w:rFonts w:ascii="Aptos" w:hAnsi="Aptos"/>
              </w:rPr>
            </w:pPr>
            <w:r w:rsidRPr="000468DC">
              <w:rPr>
                <w:rFonts w:ascii="Aptos" w:hAnsi="Aptos"/>
                <w:sz w:val="15"/>
              </w:rPr>
              <w:t>Output: Appointment-ready list. Validate: Does dashboard show what is blocking encounter start?</w:t>
            </w:r>
          </w:p>
        </w:tc>
      </w:tr>
    </w:tbl>
    <w:p w14:paraId="60EDDAC8" w14:textId="77777777" w:rsidR="00793C13" w:rsidRPr="000468DC" w:rsidRDefault="00793C13">
      <w:pPr>
        <w:rPr>
          <w:rFonts w:ascii="Aptos" w:hAnsi="Aptos"/>
        </w:rPr>
      </w:pPr>
    </w:p>
    <w:p w14:paraId="1FEF04F2" w14:textId="77777777" w:rsidR="00793C13" w:rsidRPr="000468DC" w:rsidRDefault="00000000">
      <w:pPr>
        <w:rPr>
          <w:rFonts w:ascii="Aptos" w:hAnsi="Aptos"/>
        </w:rPr>
      </w:pPr>
      <w:r w:rsidRPr="000468DC">
        <w:rPr>
          <w:rFonts w:ascii="Aptos" w:hAnsi="Aptos"/>
        </w:rPr>
        <w:br w:type="page"/>
      </w:r>
    </w:p>
    <w:p w14:paraId="2F9D8D09" w14:textId="77777777" w:rsidR="00793C13" w:rsidRPr="000468DC" w:rsidRDefault="00000000">
      <w:pPr>
        <w:pStyle w:val="Heading2"/>
        <w:rPr>
          <w:rFonts w:ascii="Aptos" w:hAnsi="Aptos"/>
        </w:rPr>
      </w:pPr>
      <w:r w:rsidRPr="000468DC">
        <w:rPr>
          <w:rFonts w:ascii="Aptos" w:hAnsi="Aptos"/>
        </w:rPr>
        <w:lastRenderedPageBreak/>
        <w:t>Stage 5: Clinical triage and professional allocation</w:t>
      </w:r>
    </w:p>
    <w:p w14:paraId="4A3852EF"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Route the patient to the right licensed professional/team and ensure clinical, payer and consent readiness.</w:t>
      </w:r>
    </w:p>
    <w:tbl>
      <w:tblPr>
        <w:tblStyle w:val="TableGrid"/>
        <w:tblW w:w="0" w:type="auto"/>
        <w:jc w:val="center"/>
        <w:tblLook w:val="04A0" w:firstRow="1" w:lastRow="0" w:firstColumn="1" w:lastColumn="0" w:noHBand="0" w:noVBand="1"/>
      </w:tblPr>
      <w:tblGrid>
        <w:gridCol w:w="781"/>
        <w:gridCol w:w="4693"/>
        <w:gridCol w:w="2802"/>
        <w:gridCol w:w="2794"/>
        <w:gridCol w:w="4458"/>
      </w:tblGrid>
      <w:tr w:rsidR="00793C13" w:rsidRPr="000468DC" w14:paraId="35C87349" w14:textId="77777777">
        <w:trPr>
          <w:cantSplit/>
          <w:tblHeader/>
          <w:jc w:val="center"/>
        </w:trPr>
        <w:tc>
          <w:tcPr>
            <w:tcW w:w="792" w:type="dxa"/>
            <w:shd w:val="clear" w:color="auto" w:fill="1F4E79"/>
          </w:tcPr>
          <w:p w14:paraId="6DD26B4B"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3C6B1F99"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74A7F417"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6A4C0971"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02133442"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6F05CC04" w14:textId="77777777">
        <w:trPr>
          <w:cantSplit/>
          <w:jc w:val="center"/>
        </w:trPr>
        <w:tc>
          <w:tcPr>
            <w:tcW w:w="792" w:type="dxa"/>
            <w:shd w:val="clear" w:color="auto" w:fill="FFFFFF"/>
          </w:tcPr>
          <w:p w14:paraId="65FB90E9" w14:textId="77777777" w:rsidR="00793C13" w:rsidRPr="000468DC" w:rsidRDefault="00000000">
            <w:pPr>
              <w:rPr>
                <w:rFonts w:ascii="Aptos" w:hAnsi="Aptos"/>
              </w:rPr>
            </w:pPr>
            <w:r w:rsidRPr="000468DC">
              <w:rPr>
                <w:rFonts w:ascii="Aptos" w:hAnsi="Aptos"/>
                <w:sz w:val="15"/>
              </w:rPr>
              <w:t>5.1</w:t>
            </w:r>
          </w:p>
        </w:tc>
        <w:tc>
          <w:tcPr>
            <w:tcW w:w="4824" w:type="dxa"/>
            <w:shd w:val="clear" w:color="auto" w:fill="FFFFFF"/>
          </w:tcPr>
          <w:p w14:paraId="7EF31FDE" w14:textId="77777777" w:rsidR="00793C13" w:rsidRPr="000468DC" w:rsidRDefault="00000000">
            <w:pPr>
              <w:rPr>
                <w:rFonts w:ascii="Aptos" w:hAnsi="Aptos"/>
              </w:rPr>
            </w:pPr>
            <w:r w:rsidRPr="000468DC">
              <w:rPr>
                <w:rFonts w:ascii="Aptos" w:hAnsi="Aptos"/>
                <w:sz w:val="15"/>
              </w:rPr>
              <w:t>Clinical lead reviews intake, prior documents, risk flags, service request, payer constraints and expected outcomes.</w:t>
            </w:r>
          </w:p>
        </w:tc>
        <w:tc>
          <w:tcPr>
            <w:tcW w:w="2880" w:type="dxa"/>
            <w:shd w:val="clear" w:color="auto" w:fill="FFFFFF"/>
          </w:tcPr>
          <w:p w14:paraId="501A970F" w14:textId="77777777" w:rsidR="00793C13" w:rsidRPr="000468DC" w:rsidRDefault="00000000">
            <w:pPr>
              <w:rPr>
                <w:rFonts w:ascii="Aptos" w:hAnsi="Aptos"/>
              </w:rPr>
            </w:pPr>
            <w:r w:rsidRPr="000468DC">
              <w:rPr>
                <w:rFonts w:ascii="Aptos" w:hAnsi="Aptos"/>
                <w:sz w:val="15"/>
              </w:rPr>
              <w:t>Triage dashboard; AI intake summary; document viewer; risk checklist.</w:t>
            </w:r>
          </w:p>
        </w:tc>
        <w:tc>
          <w:tcPr>
            <w:tcW w:w="2880" w:type="dxa"/>
            <w:shd w:val="clear" w:color="auto" w:fill="FFFFFF"/>
          </w:tcPr>
          <w:p w14:paraId="27220D9E" w14:textId="77777777" w:rsidR="00793C13" w:rsidRPr="000468DC" w:rsidRDefault="00000000">
            <w:pPr>
              <w:rPr>
                <w:rFonts w:ascii="Aptos" w:hAnsi="Aptos"/>
              </w:rPr>
            </w:pPr>
            <w:r w:rsidRPr="000468DC">
              <w:rPr>
                <w:rFonts w:ascii="Aptos" w:hAnsi="Aptos"/>
                <w:sz w:val="15"/>
              </w:rPr>
              <w:t>Decision: Proceed, request more info, urgent referral, different service or out-of-scope?</w:t>
            </w:r>
          </w:p>
        </w:tc>
        <w:tc>
          <w:tcPr>
            <w:tcW w:w="4608" w:type="dxa"/>
            <w:shd w:val="clear" w:color="auto" w:fill="FFFFFF"/>
          </w:tcPr>
          <w:p w14:paraId="607120D7" w14:textId="77777777" w:rsidR="00793C13" w:rsidRPr="000468DC" w:rsidRDefault="00000000">
            <w:pPr>
              <w:rPr>
                <w:rFonts w:ascii="Aptos" w:hAnsi="Aptos"/>
              </w:rPr>
            </w:pPr>
            <w:r w:rsidRPr="000468DC">
              <w:rPr>
                <w:rFonts w:ascii="Aptos" w:hAnsi="Aptos"/>
                <w:sz w:val="15"/>
              </w:rPr>
              <w:t>Output: Triage decision. Validate: AI support is assistive and not diagnostic.</w:t>
            </w:r>
          </w:p>
        </w:tc>
      </w:tr>
      <w:tr w:rsidR="00793C13" w:rsidRPr="000468DC" w14:paraId="3EE81E93" w14:textId="77777777">
        <w:trPr>
          <w:cantSplit/>
          <w:jc w:val="center"/>
        </w:trPr>
        <w:tc>
          <w:tcPr>
            <w:tcW w:w="792" w:type="dxa"/>
            <w:shd w:val="clear" w:color="auto" w:fill="F8FBFD"/>
          </w:tcPr>
          <w:p w14:paraId="4C70B594" w14:textId="77777777" w:rsidR="00793C13" w:rsidRPr="000468DC" w:rsidRDefault="00000000">
            <w:pPr>
              <w:rPr>
                <w:rFonts w:ascii="Aptos" w:hAnsi="Aptos"/>
              </w:rPr>
            </w:pPr>
            <w:r w:rsidRPr="000468DC">
              <w:rPr>
                <w:rFonts w:ascii="Aptos" w:hAnsi="Aptos"/>
                <w:sz w:val="15"/>
              </w:rPr>
              <w:t>5.2</w:t>
            </w:r>
          </w:p>
        </w:tc>
        <w:tc>
          <w:tcPr>
            <w:tcW w:w="4824" w:type="dxa"/>
            <w:shd w:val="clear" w:color="auto" w:fill="F8FBFD"/>
          </w:tcPr>
          <w:p w14:paraId="1AF2DFD6" w14:textId="77777777" w:rsidR="00793C13" w:rsidRPr="000468DC" w:rsidRDefault="00000000">
            <w:pPr>
              <w:rPr>
                <w:rFonts w:ascii="Aptos" w:hAnsi="Aptos"/>
              </w:rPr>
            </w:pPr>
            <w:r w:rsidRPr="000468DC">
              <w:rPr>
                <w:rFonts w:ascii="Aptos" w:hAnsi="Aptos"/>
                <w:sz w:val="15"/>
              </w:rPr>
              <w:t>Clinical lead confirms pathway: consultation, single-discipline assessment, multidisciplinary assessment, therapy, psychological support, medical referral or external referral.</w:t>
            </w:r>
          </w:p>
        </w:tc>
        <w:tc>
          <w:tcPr>
            <w:tcW w:w="2880" w:type="dxa"/>
            <w:shd w:val="clear" w:color="auto" w:fill="F8FBFD"/>
          </w:tcPr>
          <w:p w14:paraId="7281CBE3" w14:textId="77777777" w:rsidR="00793C13" w:rsidRPr="000468DC" w:rsidRDefault="00000000">
            <w:pPr>
              <w:rPr>
                <w:rFonts w:ascii="Aptos" w:hAnsi="Aptos"/>
              </w:rPr>
            </w:pPr>
            <w:r w:rsidRPr="000468DC">
              <w:rPr>
                <w:rFonts w:ascii="Aptos" w:hAnsi="Aptos"/>
                <w:sz w:val="15"/>
              </w:rPr>
              <w:t>Pathway templates; service rules; referral directory.</w:t>
            </w:r>
          </w:p>
        </w:tc>
        <w:tc>
          <w:tcPr>
            <w:tcW w:w="2880" w:type="dxa"/>
            <w:shd w:val="clear" w:color="auto" w:fill="F8FBFD"/>
          </w:tcPr>
          <w:p w14:paraId="7877B7AD" w14:textId="77777777" w:rsidR="00793C13" w:rsidRPr="000468DC" w:rsidRDefault="00000000">
            <w:pPr>
              <w:rPr>
                <w:rFonts w:ascii="Aptos" w:hAnsi="Aptos"/>
              </w:rPr>
            </w:pPr>
            <w:r w:rsidRPr="000468DC">
              <w:rPr>
                <w:rFonts w:ascii="Aptos" w:hAnsi="Aptos"/>
                <w:sz w:val="15"/>
              </w:rPr>
              <w:t>Approval: Clinical pathway approved.</w:t>
            </w:r>
          </w:p>
        </w:tc>
        <w:tc>
          <w:tcPr>
            <w:tcW w:w="4608" w:type="dxa"/>
            <w:shd w:val="clear" w:color="auto" w:fill="F8FBFD"/>
          </w:tcPr>
          <w:p w14:paraId="23CE5D90" w14:textId="77777777" w:rsidR="00793C13" w:rsidRPr="000468DC" w:rsidRDefault="00000000">
            <w:pPr>
              <w:rPr>
                <w:rFonts w:ascii="Aptos" w:hAnsi="Aptos"/>
              </w:rPr>
            </w:pPr>
            <w:r w:rsidRPr="000468DC">
              <w:rPr>
                <w:rFonts w:ascii="Aptos" w:hAnsi="Aptos"/>
                <w:sz w:val="15"/>
              </w:rPr>
              <w:t>Output: Pathway assigned. Validate: Does pathway auto-generate tasks, forms and appointment types?</w:t>
            </w:r>
          </w:p>
        </w:tc>
      </w:tr>
      <w:tr w:rsidR="00793C13" w:rsidRPr="000468DC" w14:paraId="05FCE865" w14:textId="77777777">
        <w:trPr>
          <w:cantSplit/>
          <w:jc w:val="center"/>
        </w:trPr>
        <w:tc>
          <w:tcPr>
            <w:tcW w:w="792" w:type="dxa"/>
            <w:shd w:val="clear" w:color="auto" w:fill="FFFFFF"/>
          </w:tcPr>
          <w:p w14:paraId="69E9CF42" w14:textId="77777777" w:rsidR="00793C13" w:rsidRPr="000468DC" w:rsidRDefault="00000000">
            <w:pPr>
              <w:rPr>
                <w:rFonts w:ascii="Aptos" w:hAnsi="Aptos"/>
              </w:rPr>
            </w:pPr>
            <w:r w:rsidRPr="000468DC">
              <w:rPr>
                <w:rFonts w:ascii="Aptos" w:hAnsi="Aptos"/>
                <w:sz w:val="15"/>
              </w:rPr>
              <w:t>5.3</w:t>
            </w:r>
          </w:p>
        </w:tc>
        <w:tc>
          <w:tcPr>
            <w:tcW w:w="4824" w:type="dxa"/>
            <w:shd w:val="clear" w:color="auto" w:fill="FFFFFF"/>
          </w:tcPr>
          <w:p w14:paraId="49C0F95B" w14:textId="77777777" w:rsidR="00793C13" w:rsidRPr="000468DC" w:rsidRDefault="00000000">
            <w:pPr>
              <w:rPr>
                <w:rFonts w:ascii="Aptos" w:hAnsi="Aptos"/>
              </w:rPr>
            </w:pPr>
            <w:r w:rsidRPr="000468DC">
              <w:rPr>
                <w:rFonts w:ascii="Aptos" w:hAnsi="Aptos"/>
                <w:sz w:val="15"/>
              </w:rPr>
              <w:t>Assign professional/team based on licence, specialty, language, branch, availability, caseload and payer/network rules if relevant.</w:t>
            </w:r>
          </w:p>
        </w:tc>
        <w:tc>
          <w:tcPr>
            <w:tcW w:w="2880" w:type="dxa"/>
            <w:shd w:val="clear" w:color="auto" w:fill="FFFFFF"/>
          </w:tcPr>
          <w:p w14:paraId="0B2B04DC" w14:textId="77777777" w:rsidR="00793C13" w:rsidRPr="000468DC" w:rsidRDefault="00000000">
            <w:pPr>
              <w:rPr>
                <w:rFonts w:ascii="Aptos" w:hAnsi="Aptos"/>
              </w:rPr>
            </w:pPr>
            <w:r w:rsidRPr="000468DC">
              <w:rPr>
                <w:rFonts w:ascii="Aptos" w:hAnsi="Aptos"/>
                <w:sz w:val="15"/>
              </w:rPr>
              <w:t>Allocation engine; licence/scope profile; caseload view; payer/network rule.</w:t>
            </w:r>
          </w:p>
        </w:tc>
        <w:tc>
          <w:tcPr>
            <w:tcW w:w="2880" w:type="dxa"/>
            <w:shd w:val="clear" w:color="auto" w:fill="FFFFFF"/>
          </w:tcPr>
          <w:p w14:paraId="0C661583" w14:textId="77777777" w:rsidR="00793C13" w:rsidRPr="000468DC" w:rsidRDefault="00000000">
            <w:pPr>
              <w:rPr>
                <w:rFonts w:ascii="Aptos" w:hAnsi="Aptos"/>
              </w:rPr>
            </w:pPr>
            <w:r w:rsidRPr="000468DC">
              <w:rPr>
                <w:rFonts w:ascii="Aptos" w:hAnsi="Aptos"/>
                <w:sz w:val="15"/>
              </w:rPr>
              <w:t>Decision: Manual allocation, waitlist or alternate provider?</w:t>
            </w:r>
          </w:p>
        </w:tc>
        <w:tc>
          <w:tcPr>
            <w:tcW w:w="4608" w:type="dxa"/>
            <w:shd w:val="clear" w:color="auto" w:fill="FFFFFF"/>
          </w:tcPr>
          <w:p w14:paraId="4353EECC" w14:textId="77777777" w:rsidR="00793C13" w:rsidRPr="000468DC" w:rsidRDefault="00000000">
            <w:pPr>
              <w:rPr>
                <w:rFonts w:ascii="Aptos" w:hAnsi="Aptos"/>
              </w:rPr>
            </w:pPr>
            <w:r w:rsidRPr="000468DC">
              <w:rPr>
                <w:rFonts w:ascii="Aptos" w:hAnsi="Aptos"/>
                <w:sz w:val="15"/>
              </w:rPr>
              <w:t>Output: Assigned professional/team. Validate: Is every allocation traceable to a licensed user?</w:t>
            </w:r>
          </w:p>
        </w:tc>
      </w:tr>
      <w:tr w:rsidR="00793C13" w:rsidRPr="000468DC" w14:paraId="19521643" w14:textId="77777777">
        <w:trPr>
          <w:cantSplit/>
          <w:jc w:val="center"/>
        </w:trPr>
        <w:tc>
          <w:tcPr>
            <w:tcW w:w="792" w:type="dxa"/>
            <w:shd w:val="clear" w:color="auto" w:fill="F8FBFD"/>
          </w:tcPr>
          <w:p w14:paraId="526C2DD4" w14:textId="77777777" w:rsidR="00793C13" w:rsidRPr="000468DC" w:rsidRDefault="00000000">
            <w:pPr>
              <w:rPr>
                <w:rFonts w:ascii="Aptos" w:hAnsi="Aptos"/>
              </w:rPr>
            </w:pPr>
            <w:r w:rsidRPr="000468DC">
              <w:rPr>
                <w:rFonts w:ascii="Aptos" w:hAnsi="Aptos"/>
                <w:sz w:val="15"/>
              </w:rPr>
              <w:t>5.4</w:t>
            </w:r>
          </w:p>
        </w:tc>
        <w:tc>
          <w:tcPr>
            <w:tcW w:w="4824" w:type="dxa"/>
            <w:shd w:val="clear" w:color="auto" w:fill="F8FBFD"/>
          </w:tcPr>
          <w:p w14:paraId="1B26EE44" w14:textId="77777777" w:rsidR="00793C13" w:rsidRPr="000468DC" w:rsidRDefault="00000000">
            <w:pPr>
              <w:rPr>
                <w:rFonts w:ascii="Aptos" w:hAnsi="Aptos"/>
              </w:rPr>
            </w:pPr>
            <w:r w:rsidRPr="000468DC">
              <w:rPr>
                <w:rFonts w:ascii="Aptos" w:hAnsi="Aptos"/>
                <w:sz w:val="15"/>
              </w:rPr>
              <w:t>If safety/medical red flags exist, escalate to medical director/physician/specialist pathway before standard therapy/assessment continues.</w:t>
            </w:r>
          </w:p>
        </w:tc>
        <w:tc>
          <w:tcPr>
            <w:tcW w:w="2880" w:type="dxa"/>
            <w:shd w:val="clear" w:color="auto" w:fill="F8FBFD"/>
          </w:tcPr>
          <w:p w14:paraId="3F8F6EC9" w14:textId="77777777" w:rsidR="00793C13" w:rsidRPr="000468DC" w:rsidRDefault="00000000">
            <w:pPr>
              <w:rPr>
                <w:rFonts w:ascii="Aptos" w:hAnsi="Aptos"/>
              </w:rPr>
            </w:pPr>
            <w:r w:rsidRPr="000468DC">
              <w:rPr>
                <w:rFonts w:ascii="Aptos" w:hAnsi="Aptos"/>
                <w:sz w:val="15"/>
              </w:rPr>
              <w:t>Escalation protocol; referral template; incident log.</w:t>
            </w:r>
          </w:p>
        </w:tc>
        <w:tc>
          <w:tcPr>
            <w:tcW w:w="2880" w:type="dxa"/>
            <w:shd w:val="clear" w:color="auto" w:fill="F8FBFD"/>
          </w:tcPr>
          <w:p w14:paraId="7C99E4D1" w14:textId="77777777" w:rsidR="00793C13" w:rsidRPr="000468DC" w:rsidRDefault="00000000">
            <w:pPr>
              <w:rPr>
                <w:rFonts w:ascii="Aptos" w:hAnsi="Aptos"/>
              </w:rPr>
            </w:pPr>
            <w:r w:rsidRPr="000468DC">
              <w:rPr>
                <w:rFonts w:ascii="Aptos" w:hAnsi="Aptos"/>
                <w:sz w:val="15"/>
              </w:rPr>
              <w:t>Approval: Clinical lead/medical director clears next step.</w:t>
            </w:r>
          </w:p>
        </w:tc>
        <w:tc>
          <w:tcPr>
            <w:tcW w:w="4608" w:type="dxa"/>
            <w:shd w:val="clear" w:color="auto" w:fill="F8FBFD"/>
          </w:tcPr>
          <w:p w14:paraId="36EC10ED" w14:textId="77777777" w:rsidR="00793C13" w:rsidRPr="000468DC" w:rsidRDefault="00000000">
            <w:pPr>
              <w:rPr>
                <w:rFonts w:ascii="Aptos" w:hAnsi="Aptos"/>
              </w:rPr>
            </w:pPr>
            <w:r w:rsidRPr="000468DC">
              <w:rPr>
                <w:rFonts w:ascii="Aptos" w:hAnsi="Aptos"/>
                <w:sz w:val="15"/>
              </w:rPr>
              <w:t>Output: Escalation decision. Validate: Can high-risk cases be paused until reviewed?</w:t>
            </w:r>
          </w:p>
        </w:tc>
      </w:tr>
      <w:tr w:rsidR="00793C13" w:rsidRPr="000468DC" w14:paraId="1D8BA414" w14:textId="77777777">
        <w:trPr>
          <w:cantSplit/>
          <w:jc w:val="center"/>
        </w:trPr>
        <w:tc>
          <w:tcPr>
            <w:tcW w:w="792" w:type="dxa"/>
            <w:shd w:val="clear" w:color="auto" w:fill="FFFFFF"/>
          </w:tcPr>
          <w:p w14:paraId="7D2CCAB9" w14:textId="77777777" w:rsidR="00793C13" w:rsidRPr="000468DC" w:rsidRDefault="00000000">
            <w:pPr>
              <w:rPr>
                <w:rFonts w:ascii="Aptos" w:hAnsi="Aptos"/>
              </w:rPr>
            </w:pPr>
            <w:r w:rsidRPr="000468DC">
              <w:rPr>
                <w:rFonts w:ascii="Aptos" w:hAnsi="Aptos"/>
                <w:sz w:val="15"/>
              </w:rPr>
              <w:t>5.5</w:t>
            </w:r>
          </w:p>
        </w:tc>
        <w:tc>
          <w:tcPr>
            <w:tcW w:w="4824" w:type="dxa"/>
            <w:shd w:val="clear" w:color="auto" w:fill="FFFFFF"/>
          </w:tcPr>
          <w:p w14:paraId="3A6A18DD" w14:textId="77777777" w:rsidR="00793C13" w:rsidRPr="000468DC" w:rsidRDefault="00000000">
            <w:pPr>
              <w:rPr>
                <w:rFonts w:ascii="Aptos" w:hAnsi="Aptos"/>
              </w:rPr>
            </w:pPr>
            <w:r w:rsidRPr="000468DC">
              <w:rPr>
                <w:rFonts w:ascii="Aptos" w:hAnsi="Aptos"/>
                <w:sz w:val="15"/>
              </w:rPr>
              <w:t>Coordinator informs patient/guardian of pathway, responsible professional, assessment plan and next expected action.</w:t>
            </w:r>
          </w:p>
        </w:tc>
        <w:tc>
          <w:tcPr>
            <w:tcW w:w="2880" w:type="dxa"/>
            <w:shd w:val="clear" w:color="auto" w:fill="FFFFFF"/>
          </w:tcPr>
          <w:p w14:paraId="1348A14B" w14:textId="77777777" w:rsidR="00793C13" w:rsidRPr="000468DC" w:rsidRDefault="00000000">
            <w:pPr>
              <w:rPr>
                <w:rFonts w:ascii="Aptos" w:hAnsi="Aptos"/>
              </w:rPr>
            </w:pPr>
            <w:r w:rsidRPr="000468DC">
              <w:rPr>
                <w:rFonts w:ascii="Aptos" w:hAnsi="Aptos"/>
                <w:sz w:val="15"/>
              </w:rPr>
              <w:t>Patient communication template; task update; appointment notification.</w:t>
            </w:r>
          </w:p>
        </w:tc>
        <w:tc>
          <w:tcPr>
            <w:tcW w:w="2880" w:type="dxa"/>
            <w:shd w:val="clear" w:color="auto" w:fill="FFFFFF"/>
          </w:tcPr>
          <w:p w14:paraId="646066E7" w14:textId="77777777" w:rsidR="00793C13" w:rsidRPr="000468DC" w:rsidRDefault="00000000">
            <w:pPr>
              <w:rPr>
                <w:rFonts w:ascii="Aptos" w:hAnsi="Aptos"/>
              </w:rPr>
            </w:pPr>
            <w:r w:rsidRPr="000468DC">
              <w:rPr>
                <w:rFonts w:ascii="Aptos" w:hAnsi="Aptos"/>
                <w:sz w:val="15"/>
              </w:rPr>
              <w:t>Decision: Patient accepts or requests change.</w:t>
            </w:r>
          </w:p>
        </w:tc>
        <w:tc>
          <w:tcPr>
            <w:tcW w:w="4608" w:type="dxa"/>
            <w:shd w:val="clear" w:color="auto" w:fill="FFFFFF"/>
          </w:tcPr>
          <w:p w14:paraId="61588FA5" w14:textId="77777777" w:rsidR="00793C13" w:rsidRPr="000468DC" w:rsidRDefault="00000000">
            <w:pPr>
              <w:rPr>
                <w:rFonts w:ascii="Aptos" w:hAnsi="Aptos"/>
              </w:rPr>
            </w:pPr>
            <w:r w:rsidRPr="000468DC">
              <w:rPr>
                <w:rFonts w:ascii="Aptos" w:hAnsi="Aptos"/>
                <w:sz w:val="15"/>
              </w:rPr>
              <w:t>Output: Patient-informed pathway. Validate: Is acknowledgement captured?</w:t>
            </w:r>
          </w:p>
        </w:tc>
      </w:tr>
    </w:tbl>
    <w:p w14:paraId="112265C4" w14:textId="77777777" w:rsidR="00793C13" w:rsidRPr="000468DC" w:rsidRDefault="00793C13">
      <w:pPr>
        <w:rPr>
          <w:rFonts w:ascii="Aptos" w:hAnsi="Aptos"/>
        </w:rPr>
      </w:pPr>
    </w:p>
    <w:p w14:paraId="6FA6C327" w14:textId="77777777" w:rsidR="00793C13" w:rsidRPr="000468DC" w:rsidRDefault="00000000">
      <w:pPr>
        <w:rPr>
          <w:rFonts w:ascii="Aptos" w:hAnsi="Aptos"/>
        </w:rPr>
      </w:pPr>
      <w:r w:rsidRPr="000468DC">
        <w:rPr>
          <w:rFonts w:ascii="Aptos" w:hAnsi="Aptos"/>
        </w:rPr>
        <w:br w:type="page"/>
      </w:r>
    </w:p>
    <w:p w14:paraId="6B999CC9" w14:textId="77777777" w:rsidR="00793C13" w:rsidRPr="000468DC" w:rsidRDefault="00000000">
      <w:pPr>
        <w:pStyle w:val="Heading2"/>
        <w:rPr>
          <w:rFonts w:ascii="Aptos" w:hAnsi="Aptos"/>
        </w:rPr>
      </w:pPr>
      <w:r w:rsidRPr="000468DC">
        <w:rPr>
          <w:rFonts w:ascii="Aptos" w:hAnsi="Aptos"/>
        </w:rPr>
        <w:lastRenderedPageBreak/>
        <w:t>Stage 6: Check-in and encounter start</w:t>
      </w:r>
    </w:p>
    <w:p w14:paraId="7F20C154"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Open a compliant encounter with identity, consent, payer and documentation metadata confirmed.</w:t>
      </w:r>
    </w:p>
    <w:tbl>
      <w:tblPr>
        <w:tblStyle w:val="TableGrid"/>
        <w:tblW w:w="0" w:type="auto"/>
        <w:jc w:val="center"/>
        <w:tblLook w:val="04A0" w:firstRow="1" w:lastRow="0" w:firstColumn="1" w:lastColumn="0" w:noHBand="0" w:noVBand="1"/>
      </w:tblPr>
      <w:tblGrid>
        <w:gridCol w:w="782"/>
        <w:gridCol w:w="4676"/>
        <w:gridCol w:w="2797"/>
        <w:gridCol w:w="2811"/>
        <w:gridCol w:w="4462"/>
      </w:tblGrid>
      <w:tr w:rsidR="00793C13" w:rsidRPr="000468DC" w14:paraId="141636B4" w14:textId="77777777">
        <w:trPr>
          <w:cantSplit/>
          <w:tblHeader/>
          <w:jc w:val="center"/>
        </w:trPr>
        <w:tc>
          <w:tcPr>
            <w:tcW w:w="792" w:type="dxa"/>
            <w:shd w:val="clear" w:color="auto" w:fill="1F4E79"/>
          </w:tcPr>
          <w:p w14:paraId="26A5AC87"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3CD87802"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5780AAB5"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7E21D49E"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72E69CB1"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68FC1266" w14:textId="77777777">
        <w:trPr>
          <w:cantSplit/>
          <w:jc w:val="center"/>
        </w:trPr>
        <w:tc>
          <w:tcPr>
            <w:tcW w:w="792" w:type="dxa"/>
            <w:shd w:val="clear" w:color="auto" w:fill="FFFFFF"/>
          </w:tcPr>
          <w:p w14:paraId="333D495E" w14:textId="77777777" w:rsidR="00793C13" w:rsidRPr="000468DC" w:rsidRDefault="00000000">
            <w:pPr>
              <w:rPr>
                <w:rFonts w:ascii="Aptos" w:hAnsi="Aptos"/>
              </w:rPr>
            </w:pPr>
            <w:r w:rsidRPr="000468DC">
              <w:rPr>
                <w:rFonts w:ascii="Aptos" w:hAnsi="Aptos"/>
                <w:sz w:val="15"/>
              </w:rPr>
              <w:t>6.1</w:t>
            </w:r>
          </w:p>
        </w:tc>
        <w:tc>
          <w:tcPr>
            <w:tcW w:w="4824" w:type="dxa"/>
            <w:shd w:val="clear" w:color="auto" w:fill="FFFFFF"/>
          </w:tcPr>
          <w:p w14:paraId="51347AE8" w14:textId="77777777" w:rsidR="00793C13" w:rsidRPr="000468DC" w:rsidRDefault="00000000">
            <w:pPr>
              <w:rPr>
                <w:rFonts w:ascii="Aptos" w:hAnsi="Aptos"/>
              </w:rPr>
            </w:pPr>
            <w:r w:rsidRPr="000468DC">
              <w:rPr>
                <w:rFonts w:ascii="Aptos" w:hAnsi="Aptos"/>
                <w:sz w:val="15"/>
              </w:rPr>
              <w:t>Reception verifies appointment, patient identity, guardian identity/authority, payer clearance, consent and pending tasks.</w:t>
            </w:r>
          </w:p>
        </w:tc>
        <w:tc>
          <w:tcPr>
            <w:tcW w:w="2880" w:type="dxa"/>
            <w:shd w:val="clear" w:color="auto" w:fill="FFFFFF"/>
          </w:tcPr>
          <w:p w14:paraId="655BF55D" w14:textId="77777777" w:rsidR="00793C13" w:rsidRPr="000468DC" w:rsidRDefault="00000000">
            <w:pPr>
              <w:rPr>
                <w:rFonts w:ascii="Aptos" w:hAnsi="Aptos"/>
              </w:rPr>
            </w:pPr>
            <w:r w:rsidRPr="000468DC">
              <w:rPr>
                <w:rFonts w:ascii="Aptos" w:hAnsi="Aptos"/>
                <w:sz w:val="15"/>
              </w:rPr>
              <w:t>Check-in dashboard; identity status; payer status; consent checklist.</w:t>
            </w:r>
          </w:p>
        </w:tc>
        <w:tc>
          <w:tcPr>
            <w:tcW w:w="2880" w:type="dxa"/>
            <w:shd w:val="clear" w:color="auto" w:fill="FFFFFF"/>
          </w:tcPr>
          <w:p w14:paraId="13E0DDE2" w14:textId="77777777" w:rsidR="00793C13" w:rsidRPr="000468DC" w:rsidRDefault="00000000">
            <w:pPr>
              <w:rPr>
                <w:rFonts w:ascii="Aptos" w:hAnsi="Aptos"/>
              </w:rPr>
            </w:pPr>
            <w:r w:rsidRPr="000468DC">
              <w:rPr>
                <w:rFonts w:ascii="Aptos" w:hAnsi="Aptos"/>
                <w:sz w:val="15"/>
              </w:rPr>
              <w:t>Decision: Proceed, resolve blocker or reschedule?</w:t>
            </w:r>
          </w:p>
        </w:tc>
        <w:tc>
          <w:tcPr>
            <w:tcW w:w="4608" w:type="dxa"/>
            <w:shd w:val="clear" w:color="auto" w:fill="FFFFFF"/>
          </w:tcPr>
          <w:p w14:paraId="34ACEC90" w14:textId="77777777" w:rsidR="00793C13" w:rsidRPr="000468DC" w:rsidRDefault="00000000">
            <w:pPr>
              <w:rPr>
                <w:rFonts w:ascii="Aptos" w:hAnsi="Aptos"/>
              </w:rPr>
            </w:pPr>
            <w:r w:rsidRPr="000468DC">
              <w:rPr>
                <w:rFonts w:ascii="Aptos" w:hAnsi="Aptos"/>
                <w:sz w:val="15"/>
              </w:rPr>
              <w:t>Output: Checked-in appointment. Validate: Can critical blockers prevent encounter start?</w:t>
            </w:r>
          </w:p>
        </w:tc>
      </w:tr>
      <w:tr w:rsidR="00793C13" w:rsidRPr="000468DC" w14:paraId="6043E517" w14:textId="77777777">
        <w:trPr>
          <w:cantSplit/>
          <w:jc w:val="center"/>
        </w:trPr>
        <w:tc>
          <w:tcPr>
            <w:tcW w:w="792" w:type="dxa"/>
            <w:shd w:val="clear" w:color="auto" w:fill="F8FBFD"/>
          </w:tcPr>
          <w:p w14:paraId="295AB4D6" w14:textId="77777777" w:rsidR="00793C13" w:rsidRPr="000468DC" w:rsidRDefault="00000000">
            <w:pPr>
              <w:rPr>
                <w:rFonts w:ascii="Aptos" w:hAnsi="Aptos"/>
              </w:rPr>
            </w:pPr>
            <w:r w:rsidRPr="000468DC">
              <w:rPr>
                <w:rFonts w:ascii="Aptos" w:hAnsi="Aptos"/>
                <w:sz w:val="15"/>
              </w:rPr>
              <w:t>6.2</w:t>
            </w:r>
          </w:p>
        </w:tc>
        <w:tc>
          <w:tcPr>
            <w:tcW w:w="4824" w:type="dxa"/>
            <w:shd w:val="clear" w:color="auto" w:fill="F8FBFD"/>
          </w:tcPr>
          <w:p w14:paraId="17D85128" w14:textId="77777777" w:rsidR="00793C13" w:rsidRPr="000468DC" w:rsidRDefault="00000000">
            <w:pPr>
              <w:rPr>
                <w:rFonts w:ascii="Aptos" w:hAnsi="Aptos"/>
              </w:rPr>
            </w:pPr>
            <w:r w:rsidRPr="000468DC">
              <w:rPr>
                <w:rFonts w:ascii="Aptos" w:hAnsi="Aptos"/>
                <w:sz w:val="15"/>
              </w:rPr>
              <w:t>For telehealth, patient joins secure session; clinician confirms patient/guardian identity, patient location and consent for telehealth.</w:t>
            </w:r>
          </w:p>
        </w:tc>
        <w:tc>
          <w:tcPr>
            <w:tcW w:w="2880" w:type="dxa"/>
            <w:shd w:val="clear" w:color="auto" w:fill="F8FBFD"/>
          </w:tcPr>
          <w:p w14:paraId="60AE3615" w14:textId="77777777" w:rsidR="00793C13" w:rsidRPr="000468DC" w:rsidRDefault="00000000">
            <w:pPr>
              <w:rPr>
                <w:rFonts w:ascii="Aptos" w:hAnsi="Aptos"/>
              </w:rPr>
            </w:pPr>
            <w:r w:rsidRPr="000468DC">
              <w:rPr>
                <w:rFonts w:ascii="Aptos" w:hAnsi="Aptos"/>
                <w:sz w:val="15"/>
              </w:rPr>
              <w:t>Secure video; telehealth consent; encounter metadata fields.</w:t>
            </w:r>
          </w:p>
        </w:tc>
        <w:tc>
          <w:tcPr>
            <w:tcW w:w="2880" w:type="dxa"/>
            <w:shd w:val="clear" w:color="auto" w:fill="F8FBFD"/>
          </w:tcPr>
          <w:p w14:paraId="165DB992" w14:textId="77777777" w:rsidR="00793C13" w:rsidRPr="000468DC" w:rsidRDefault="00000000">
            <w:pPr>
              <w:rPr>
                <w:rFonts w:ascii="Aptos" w:hAnsi="Aptos"/>
              </w:rPr>
            </w:pPr>
            <w:r w:rsidRPr="000468DC">
              <w:rPr>
                <w:rFonts w:ascii="Aptos" w:hAnsi="Aptos"/>
                <w:sz w:val="15"/>
              </w:rPr>
              <w:t>Approval: Clinician confirms appropriateness of telehealth session.</w:t>
            </w:r>
          </w:p>
        </w:tc>
        <w:tc>
          <w:tcPr>
            <w:tcW w:w="4608" w:type="dxa"/>
            <w:shd w:val="clear" w:color="auto" w:fill="F8FBFD"/>
          </w:tcPr>
          <w:p w14:paraId="24A4C5C5" w14:textId="77777777" w:rsidR="00793C13" w:rsidRPr="000468DC" w:rsidRDefault="00000000">
            <w:pPr>
              <w:rPr>
                <w:rFonts w:ascii="Aptos" w:hAnsi="Aptos"/>
              </w:rPr>
            </w:pPr>
            <w:r w:rsidRPr="000468DC">
              <w:rPr>
                <w:rFonts w:ascii="Aptos" w:hAnsi="Aptos"/>
                <w:sz w:val="15"/>
              </w:rPr>
              <w:t>Output: Telehealth encounter started. Validate: Are platform used, date/time, parties and consent captured?</w:t>
            </w:r>
          </w:p>
        </w:tc>
      </w:tr>
      <w:tr w:rsidR="00793C13" w:rsidRPr="000468DC" w14:paraId="60DB14F8" w14:textId="77777777">
        <w:trPr>
          <w:cantSplit/>
          <w:jc w:val="center"/>
        </w:trPr>
        <w:tc>
          <w:tcPr>
            <w:tcW w:w="792" w:type="dxa"/>
            <w:shd w:val="clear" w:color="auto" w:fill="FFFFFF"/>
          </w:tcPr>
          <w:p w14:paraId="27B88AFC" w14:textId="77777777" w:rsidR="00793C13" w:rsidRPr="000468DC" w:rsidRDefault="00000000">
            <w:pPr>
              <w:rPr>
                <w:rFonts w:ascii="Aptos" w:hAnsi="Aptos"/>
              </w:rPr>
            </w:pPr>
            <w:r w:rsidRPr="000468DC">
              <w:rPr>
                <w:rFonts w:ascii="Aptos" w:hAnsi="Aptos"/>
                <w:sz w:val="15"/>
              </w:rPr>
              <w:t>6.3</w:t>
            </w:r>
          </w:p>
        </w:tc>
        <w:tc>
          <w:tcPr>
            <w:tcW w:w="4824" w:type="dxa"/>
            <w:shd w:val="clear" w:color="auto" w:fill="FFFFFF"/>
          </w:tcPr>
          <w:p w14:paraId="6DB8A10A" w14:textId="77777777" w:rsidR="00793C13" w:rsidRPr="000468DC" w:rsidRDefault="00000000">
            <w:pPr>
              <w:rPr>
                <w:rFonts w:ascii="Aptos" w:hAnsi="Aptos"/>
              </w:rPr>
            </w:pPr>
            <w:r w:rsidRPr="000468DC">
              <w:rPr>
                <w:rFonts w:ascii="Aptos" w:hAnsi="Aptos"/>
                <w:sz w:val="15"/>
              </w:rPr>
              <w:t>Clinician opens encounter note with professional name, licence number, role, patient details, complaint, observations and treatment/therapy plan fields.</w:t>
            </w:r>
          </w:p>
        </w:tc>
        <w:tc>
          <w:tcPr>
            <w:tcW w:w="2880" w:type="dxa"/>
            <w:shd w:val="clear" w:color="auto" w:fill="FFFFFF"/>
          </w:tcPr>
          <w:p w14:paraId="5F06DF03" w14:textId="77777777" w:rsidR="00793C13" w:rsidRPr="000468DC" w:rsidRDefault="00000000">
            <w:pPr>
              <w:rPr>
                <w:rFonts w:ascii="Aptos" w:hAnsi="Aptos"/>
              </w:rPr>
            </w:pPr>
            <w:r w:rsidRPr="000468DC">
              <w:rPr>
                <w:rFonts w:ascii="Aptos" w:hAnsi="Aptos"/>
                <w:sz w:val="15"/>
              </w:rPr>
              <w:t>Encounter note template; licence auto-fill; EHR/HIS export fields.</w:t>
            </w:r>
          </w:p>
        </w:tc>
        <w:tc>
          <w:tcPr>
            <w:tcW w:w="2880" w:type="dxa"/>
            <w:shd w:val="clear" w:color="auto" w:fill="FFFFFF"/>
          </w:tcPr>
          <w:p w14:paraId="25A662F6" w14:textId="77777777" w:rsidR="00793C13" w:rsidRPr="000468DC" w:rsidRDefault="00000000">
            <w:pPr>
              <w:rPr>
                <w:rFonts w:ascii="Aptos" w:hAnsi="Aptos"/>
              </w:rPr>
            </w:pPr>
            <w:r w:rsidRPr="000468DC">
              <w:rPr>
                <w:rFonts w:ascii="Aptos" w:hAnsi="Aptos"/>
                <w:sz w:val="15"/>
              </w:rPr>
              <w:t>Approval: Professional accepts responsibility for encounter.</w:t>
            </w:r>
          </w:p>
        </w:tc>
        <w:tc>
          <w:tcPr>
            <w:tcW w:w="4608" w:type="dxa"/>
            <w:shd w:val="clear" w:color="auto" w:fill="FFFFFF"/>
          </w:tcPr>
          <w:p w14:paraId="7B2F4E48" w14:textId="77777777" w:rsidR="00793C13" w:rsidRPr="000468DC" w:rsidRDefault="00000000">
            <w:pPr>
              <w:rPr>
                <w:rFonts w:ascii="Aptos" w:hAnsi="Aptos"/>
              </w:rPr>
            </w:pPr>
            <w:r w:rsidRPr="000468DC">
              <w:rPr>
                <w:rFonts w:ascii="Aptos" w:hAnsi="Aptos"/>
                <w:sz w:val="15"/>
              </w:rPr>
              <w:t>Output: Encounter note opened. Validate: Does note include licence and encounter metadata automatically?</w:t>
            </w:r>
          </w:p>
        </w:tc>
      </w:tr>
      <w:tr w:rsidR="00793C13" w:rsidRPr="000468DC" w14:paraId="7F641CA8" w14:textId="77777777">
        <w:trPr>
          <w:cantSplit/>
          <w:jc w:val="center"/>
        </w:trPr>
        <w:tc>
          <w:tcPr>
            <w:tcW w:w="792" w:type="dxa"/>
            <w:shd w:val="clear" w:color="auto" w:fill="F8FBFD"/>
          </w:tcPr>
          <w:p w14:paraId="4FC04ED3" w14:textId="77777777" w:rsidR="00793C13" w:rsidRPr="000468DC" w:rsidRDefault="00000000">
            <w:pPr>
              <w:rPr>
                <w:rFonts w:ascii="Aptos" w:hAnsi="Aptos"/>
              </w:rPr>
            </w:pPr>
            <w:r w:rsidRPr="000468DC">
              <w:rPr>
                <w:rFonts w:ascii="Aptos" w:hAnsi="Aptos"/>
                <w:sz w:val="15"/>
              </w:rPr>
              <w:t>6.4</w:t>
            </w:r>
          </w:p>
        </w:tc>
        <w:tc>
          <w:tcPr>
            <w:tcW w:w="4824" w:type="dxa"/>
            <w:shd w:val="clear" w:color="auto" w:fill="F8FBFD"/>
          </w:tcPr>
          <w:p w14:paraId="1F9CE19A" w14:textId="77777777" w:rsidR="00793C13" w:rsidRPr="000468DC" w:rsidRDefault="00000000">
            <w:pPr>
              <w:rPr>
                <w:rFonts w:ascii="Aptos" w:hAnsi="Aptos"/>
              </w:rPr>
            </w:pPr>
            <w:r w:rsidRPr="000468DC">
              <w:rPr>
                <w:rFonts w:ascii="Aptos" w:hAnsi="Aptos"/>
                <w:sz w:val="15"/>
              </w:rPr>
              <w:t>If facility uses external EHR/HIS, Upllyft either writes, exports, or prompts duplicate documentation according to integration design.</w:t>
            </w:r>
          </w:p>
        </w:tc>
        <w:tc>
          <w:tcPr>
            <w:tcW w:w="2880" w:type="dxa"/>
            <w:shd w:val="clear" w:color="auto" w:fill="F8FBFD"/>
          </w:tcPr>
          <w:p w14:paraId="60878877" w14:textId="77777777" w:rsidR="00793C13" w:rsidRPr="000468DC" w:rsidRDefault="00000000">
            <w:pPr>
              <w:rPr>
                <w:rFonts w:ascii="Aptos" w:hAnsi="Aptos"/>
              </w:rPr>
            </w:pPr>
            <w:r w:rsidRPr="000468DC">
              <w:rPr>
                <w:rFonts w:ascii="Aptos" w:hAnsi="Aptos"/>
                <w:sz w:val="15"/>
              </w:rPr>
              <w:t>EHR/HIS integration; export PDF/FHIR-ready data; document sync log.</w:t>
            </w:r>
          </w:p>
        </w:tc>
        <w:tc>
          <w:tcPr>
            <w:tcW w:w="2880" w:type="dxa"/>
            <w:shd w:val="clear" w:color="auto" w:fill="F8FBFD"/>
          </w:tcPr>
          <w:p w14:paraId="4A8B2DEC" w14:textId="77777777" w:rsidR="00793C13" w:rsidRPr="000468DC" w:rsidRDefault="00000000">
            <w:pPr>
              <w:rPr>
                <w:rFonts w:ascii="Aptos" w:hAnsi="Aptos"/>
              </w:rPr>
            </w:pPr>
            <w:r w:rsidRPr="000468DC">
              <w:rPr>
                <w:rFonts w:ascii="Aptos" w:hAnsi="Aptos"/>
                <w:sz w:val="15"/>
              </w:rPr>
              <w:t>Decision: Upllyft source of record or supplementary workflow layer?</w:t>
            </w:r>
          </w:p>
        </w:tc>
        <w:tc>
          <w:tcPr>
            <w:tcW w:w="4608" w:type="dxa"/>
            <w:shd w:val="clear" w:color="auto" w:fill="F8FBFD"/>
          </w:tcPr>
          <w:p w14:paraId="586D97C4" w14:textId="77777777" w:rsidR="00793C13" w:rsidRPr="000468DC" w:rsidRDefault="00000000">
            <w:pPr>
              <w:rPr>
                <w:rFonts w:ascii="Aptos" w:hAnsi="Aptos"/>
              </w:rPr>
            </w:pPr>
            <w:r w:rsidRPr="000468DC">
              <w:rPr>
                <w:rFonts w:ascii="Aptos" w:hAnsi="Aptos"/>
                <w:sz w:val="15"/>
              </w:rPr>
              <w:t>Output: Documentation routing confirmed. Validate: Is double-entry risk identified?</w:t>
            </w:r>
          </w:p>
        </w:tc>
      </w:tr>
    </w:tbl>
    <w:p w14:paraId="3EAC4CCC" w14:textId="77777777" w:rsidR="00793C13" w:rsidRPr="000468DC" w:rsidRDefault="00793C13">
      <w:pPr>
        <w:rPr>
          <w:rFonts w:ascii="Aptos" w:hAnsi="Aptos"/>
        </w:rPr>
      </w:pPr>
    </w:p>
    <w:p w14:paraId="730AFA02" w14:textId="77777777" w:rsidR="00793C13" w:rsidRPr="000468DC" w:rsidRDefault="00000000">
      <w:pPr>
        <w:rPr>
          <w:rFonts w:ascii="Aptos" w:hAnsi="Aptos"/>
        </w:rPr>
      </w:pPr>
      <w:r w:rsidRPr="000468DC">
        <w:rPr>
          <w:rFonts w:ascii="Aptos" w:hAnsi="Aptos"/>
        </w:rPr>
        <w:br w:type="page"/>
      </w:r>
    </w:p>
    <w:p w14:paraId="07261F02" w14:textId="77777777" w:rsidR="00793C13" w:rsidRPr="000468DC" w:rsidRDefault="00000000">
      <w:pPr>
        <w:pStyle w:val="Heading2"/>
        <w:rPr>
          <w:rFonts w:ascii="Aptos" w:hAnsi="Aptos"/>
        </w:rPr>
      </w:pPr>
      <w:r w:rsidRPr="000468DC">
        <w:rPr>
          <w:rFonts w:ascii="Aptos" w:hAnsi="Aptos"/>
        </w:rPr>
        <w:lastRenderedPageBreak/>
        <w:t>Stage 7: Initial consultation and clinical decision</w:t>
      </w:r>
    </w:p>
    <w:p w14:paraId="5C804201"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Capture the first encounter and determine the next safe, appropriate and authorised clinical pathway.</w:t>
      </w:r>
    </w:p>
    <w:tbl>
      <w:tblPr>
        <w:tblStyle w:val="TableGrid"/>
        <w:tblW w:w="0" w:type="auto"/>
        <w:jc w:val="center"/>
        <w:tblLook w:val="04A0" w:firstRow="1" w:lastRow="0" w:firstColumn="1" w:lastColumn="0" w:noHBand="0" w:noVBand="1"/>
      </w:tblPr>
      <w:tblGrid>
        <w:gridCol w:w="781"/>
        <w:gridCol w:w="4682"/>
        <w:gridCol w:w="2807"/>
        <w:gridCol w:w="2794"/>
        <w:gridCol w:w="4464"/>
      </w:tblGrid>
      <w:tr w:rsidR="00793C13" w:rsidRPr="000468DC" w14:paraId="13AEB5BA" w14:textId="77777777">
        <w:trPr>
          <w:cantSplit/>
          <w:tblHeader/>
          <w:jc w:val="center"/>
        </w:trPr>
        <w:tc>
          <w:tcPr>
            <w:tcW w:w="792" w:type="dxa"/>
            <w:shd w:val="clear" w:color="auto" w:fill="1F4E79"/>
          </w:tcPr>
          <w:p w14:paraId="3F70F5A2"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6B8C1673"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7846285E"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3687A23F"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0C682DB8"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46700F54" w14:textId="77777777">
        <w:trPr>
          <w:cantSplit/>
          <w:jc w:val="center"/>
        </w:trPr>
        <w:tc>
          <w:tcPr>
            <w:tcW w:w="792" w:type="dxa"/>
            <w:shd w:val="clear" w:color="auto" w:fill="FFFFFF"/>
          </w:tcPr>
          <w:p w14:paraId="307E57CB" w14:textId="77777777" w:rsidR="00793C13" w:rsidRPr="000468DC" w:rsidRDefault="00000000">
            <w:pPr>
              <w:rPr>
                <w:rFonts w:ascii="Aptos" w:hAnsi="Aptos"/>
              </w:rPr>
            </w:pPr>
            <w:r w:rsidRPr="000468DC">
              <w:rPr>
                <w:rFonts w:ascii="Aptos" w:hAnsi="Aptos"/>
                <w:sz w:val="15"/>
              </w:rPr>
              <w:t>7.1</w:t>
            </w:r>
          </w:p>
        </w:tc>
        <w:tc>
          <w:tcPr>
            <w:tcW w:w="4824" w:type="dxa"/>
            <w:shd w:val="clear" w:color="auto" w:fill="FFFFFF"/>
          </w:tcPr>
          <w:p w14:paraId="79FADB90" w14:textId="77777777" w:rsidR="00793C13" w:rsidRPr="000468DC" w:rsidRDefault="00000000">
            <w:pPr>
              <w:rPr>
                <w:rFonts w:ascii="Aptos" w:hAnsi="Aptos"/>
              </w:rPr>
            </w:pPr>
            <w:r w:rsidRPr="000468DC">
              <w:rPr>
                <w:rFonts w:ascii="Aptos" w:hAnsi="Aptos"/>
                <w:sz w:val="15"/>
              </w:rPr>
              <w:t>Licensed professional conducts consultation, reviews presenting complaint, history, current function, prior reports and patient/parent goals.</w:t>
            </w:r>
          </w:p>
        </w:tc>
        <w:tc>
          <w:tcPr>
            <w:tcW w:w="2880" w:type="dxa"/>
            <w:shd w:val="clear" w:color="auto" w:fill="FFFFFF"/>
          </w:tcPr>
          <w:p w14:paraId="27C614D5" w14:textId="77777777" w:rsidR="00793C13" w:rsidRPr="000468DC" w:rsidRDefault="00000000">
            <w:pPr>
              <w:rPr>
                <w:rFonts w:ascii="Aptos" w:hAnsi="Aptos"/>
              </w:rPr>
            </w:pPr>
            <w:r w:rsidRPr="000468DC">
              <w:rPr>
                <w:rFonts w:ascii="Aptos" w:hAnsi="Aptos"/>
                <w:sz w:val="15"/>
              </w:rPr>
              <w:t>Consultation template; intake summary; document viewer; EHR/HIS link.</w:t>
            </w:r>
          </w:p>
        </w:tc>
        <w:tc>
          <w:tcPr>
            <w:tcW w:w="2880" w:type="dxa"/>
            <w:shd w:val="clear" w:color="auto" w:fill="FFFFFF"/>
          </w:tcPr>
          <w:p w14:paraId="7519EA0B" w14:textId="77777777" w:rsidR="00793C13" w:rsidRPr="000468DC" w:rsidRDefault="00000000">
            <w:pPr>
              <w:rPr>
                <w:rFonts w:ascii="Aptos" w:hAnsi="Aptos"/>
              </w:rPr>
            </w:pPr>
            <w:r w:rsidRPr="000468DC">
              <w:rPr>
                <w:rFonts w:ascii="Aptos" w:hAnsi="Aptos"/>
                <w:sz w:val="15"/>
              </w:rPr>
              <w:t>Decision: Is information sufficient to recommend next step?</w:t>
            </w:r>
          </w:p>
        </w:tc>
        <w:tc>
          <w:tcPr>
            <w:tcW w:w="4608" w:type="dxa"/>
            <w:shd w:val="clear" w:color="auto" w:fill="FFFFFF"/>
          </w:tcPr>
          <w:p w14:paraId="7E34B0D0" w14:textId="77777777" w:rsidR="00793C13" w:rsidRPr="000468DC" w:rsidRDefault="00000000">
            <w:pPr>
              <w:rPr>
                <w:rFonts w:ascii="Aptos" w:hAnsi="Aptos"/>
              </w:rPr>
            </w:pPr>
            <w:r w:rsidRPr="000468DC">
              <w:rPr>
                <w:rFonts w:ascii="Aptos" w:hAnsi="Aptos"/>
                <w:sz w:val="15"/>
              </w:rPr>
              <w:t>Output: Consultation note. Validate: Can intake populate consultation note without overwriting clinician judgement?</w:t>
            </w:r>
          </w:p>
        </w:tc>
      </w:tr>
      <w:tr w:rsidR="00793C13" w:rsidRPr="000468DC" w14:paraId="2761118C" w14:textId="77777777">
        <w:trPr>
          <w:cantSplit/>
          <w:jc w:val="center"/>
        </w:trPr>
        <w:tc>
          <w:tcPr>
            <w:tcW w:w="792" w:type="dxa"/>
            <w:shd w:val="clear" w:color="auto" w:fill="F8FBFD"/>
          </w:tcPr>
          <w:p w14:paraId="5408D56B" w14:textId="77777777" w:rsidR="00793C13" w:rsidRPr="000468DC" w:rsidRDefault="00000000">
            <w:pPr>
              <w:rPr>
                <w:rFonts w:ascii="Aptos" w:hAnsi="Aptos"/>
              </w:rPr>
            </w:pPr>
            <w:r w:rsidRPr="000468DC">
              <w:rPr>
                <w:rFonts w:ascii="Aptos" w:hAnsi="Aptos"/>
                <w:sz w:val="15"/>
              </w:rPr>
              <w:t>7.2</w:t>
            </w:r>
          </w:p>
        </w:tc>
        <w:tc>
          <w:tcPr>
            <w:tcW w:w="4824" w:type="dxa"/>
            <w:shd w:val="clear" w:color="auto" w:fill="F8FBFD"/>
          </w:tcPr>
          <w:p w14:paraId="71F043C8" w14:textId="77777777" w:rsidR="00793C13" w:rsidRPr="000468DC" w:rsidRDefault="00000000">
            <w:pPr>
              <w:rPr>
                <w:rFonts w:ascii="Aptos" w:hAnsi="Aptos"/>
              </w:rPr>
            </w:pPr>
            <w:r w:rsidRPr="000468DC">
              <w:rPr>
                <w:rFonts w:ascii="Aptos" w:hAnsi="Aptos"/>
                <w:sz w:val="15"/>
              </w:rPr>
              <w:t>Professional records examination/observation relevant to service: communication, sensory, motor, mental health, behaviour, adaptive function or rehabilitation status.</w:t>
            </w:r>
          </w:p>
        </w:tc>
        <w:tc>
          <w:tcPr>
            <w:tcW w:w="2880" w:type="dxa"/>
            <w:shd w:val="clear" w:color="auto" w:fill="F8FBFD"/>
          </w:tcPr>
          <w:p w14:paraId="29654EA9" w14:textId="77777777" w:rsidR="00793C13" w:rsidRPr="000468DC" w:rsidRDefault="00000000">
            <w:pPr>
              <w:rPr>
                <w:rFonts w:ascii="Aptos" w:hAnsi="Aptos"/>
              </w:rPr>
            </w:pPr>
            <w:r w:rsidRPr="000468DC">
              <w:rPr>
                <w:rFonts w:ascii="Aptos" w:hAnsi="Aptos"/>
                <w:sz w:val="15"/>
              </w:rPr>
              <w:t>Observation checklist; discipline-specific note sections.</w:t>
            </w:r>
          </w:p>
        </w:tc>
        <w:tc>
          <w:tcPr>
            <w:tcW w:w="2880" w:type="dxa"/>
            <w:shd w:val="clear" w:color="auto" w:fill="F8FBFD"/>
          </w:tcPr>
          <w:p w14:paraId="2E877EBD" w14:textId="77777777" w:rsidR="00793C13" w:rsidRPr="000468DC" w:rsidRDefault="00000000">
            <w:pPr>
              <w:rPr>
                <w:rFonts w:ascii="Aptos" w:hAnsi="Aptos"/>
              </w:rPr>
            </w:pPr>
            <w:r w:rsidRPr="000468DC">
              <w:rPr>
                <w:rFonts w:ascii="Aptos" w:hAnsi="Aptos"/>
                <w:sz w:val="15"/>
              </w:rPr>
              <w:t>Approval: Professional signs/saves encounter note.</w:t>
            </w:r>
          </w:p>
        </w:tc>
        <w:tc>
          <w:tcPr>
            <w:tcW w:w="4608" w:type="dxa"/>
            <w:shd w:val="clear" w:color="auto" w:fill="F8FBFD"/>
          </w:tcPr>
          <w:p w14:paraId="1F15EE3B" w14:textId="77777777" w:rsidR="00793C13" w:rsidRPr="000468DC" w:rsidRDefault="00000000">
            <w:pPr>
              <w:rPr>
                <w:rFonts w:ascii="Aptos" w:hAnsi="Aptos"/>
              </w:rPr>
            </w:pPr>
            <w:r w:rsidRPr="000468DC">
              <w:rPr>
                <w:rFonts w:ascii="Aptos" w:hAnsi="Aptos"/>
                <w:sz w:val="15"/>
              </w:rPr>
              <w:t>Output: Clinical observations. Validate: Are discipline note templates configurable by facility?</w:t>
            </w:r>
          </w:p>
        </w:tc>
      </w:tr>
      <w:tr w:rsidR="00793C13" w:rsidRPr="000468DC" w14:paraId="3617F13C" w14:textId="77777777">
        <w:trPr>
          <w:cantSplit/>
          <w:jc w:val="center"/>
        </w:trPr>
        <w:tc>
          <w:tcPr>
            <w:tcW w:w="792" w:type="dxa"/>
            <w:shd w:val="clear" w:color="auto" w:fill="FFFFFF"/>
          </w:tcPr>
          <w:p w14:paraId="51EADF9B" w14:textId="77777777" w:rsidR="00793C13" w:rsidRPr="000468DC" w:rsidRDefault="00000000">
            <w:pPr>
              <w:rPr>
                <w:rFonts w:ascii="Aptos" w:hAnsi="Aptos"/>
              </w:rPr>
            </w:pPr>
            <w:r w:rsidRPr="000468DC">
              <w:rPr>
                <w:rFonts w:ascii="Aptos" w:hAnsi="Aptos"/>
                <w:sz w:val="15"/>
              </w:rPr>
              <w:t>7.3</w:t>
            </w:r>
          </w:p>
        </w:tc>
        <w:tc>
          <w:tcPr>
            <w:tcW w:w="4824" w:type="dxa"/>
            <w:shd w:val="clear" w:color="auto" w:fill="FFFFFF"/>
          </w:tcPr>
          <w:p w14:paraId="3A911C8B" w14:textId="77777777" w:rsidR="00793C13" w:rsidRPr="000468DC" w:rsidRDefault="00000000">
            <w:pPr>
              <w:rPr>
                <w:rFonts w:ascii="Aptos" w:hAnsi="Aptos"/>
              </w:rPr>
            </w:pPr>
            <w:r w:rsidRPr="000468DC">
              <w:rPr>
                <w:rFonts w:ascii="Aptos" w:hAnsi="Aptos"/>
                <w:sz w:val="15"/>
              </w:rPr>
              <w:t>Professional determines next step: discharge/no further action, assessment, therapy, medical/specialist referral, school support, or multidisciplinary review.</w:t>
            </w:r>
          </w:p>
        </w:tc>
        <w:tc>
          <w:tcPr>
            <w:tcW w:w="2880" w:type="dxa"/>
            <w:shd w:val="clear" w:color="auto" w:fill="FFFFFF"/>
          </w:tcPr>
          <w:p w14:paraId="6C00D52A" w14:textId="77777777" w:rsidR="00793C13" w:rsidRPr="000468DC" w:rsidRDefault="00000000">
            <w:pPr>
              <w:rPr>
                <w:rFonts w:ascii="Aptos" w:hAnsi="Aptos"/>
              </w:rPr>
            </w:pPr>
            <w:r w:rsidRPr="000468DC">
              <w:rPr>
                <w:rFonts w:ascii="Aptos" w:hAnsi="Aptos"/>
                <w:sz w:val="15"/>
              </w:rPr>
              <w:t>Decision support checklist; referral directory; pathway rules.</w:t>
            </w:r>
          </w:p>
        </w:tc>
        <w:tc>
          <w:tcPr>
            <w:tcW w:w="2880" w:type="dxa"/>
            <w:shd w:val="clear" w:color="auto" w:fill="FFFFFF"/>
          </w:tcPr>
          <w:p w14:paraId="76FE8FD6" w14:textId="77777777" w:rsidR="00793C13" w:rsidRPr="000468DC" w:rsidRDefault="00000000">
            <w:pPr>
              <w:rPr>
                <w:rFonts w:ascii="Aptos" w:hAnsi="Aptos"/>
              </w:rPr>
            </w:pPr>
            <w:r w:rsidRPr="000468DC">
              <w:rPr>
                <w:rFonts w:ascii="Aptos" w:hAnsi="Aptos"/>
                <w:sz w:val="15"/>
              </w:rPr>
              <w:t>Approval: Clinical lead/medical director review if required.</w:t>
            </w:r>
          </w:p>
        </w:tc>
        <w:tc>
          <w:tcPr>
            <w:tcW w:w="4608" w:type="dxa"/>
            <w:shd w:val="clear" w:color="auto" w:fill="FFFFFF"/>
          </w:tcPr>
          <w:p w14:paraId="1EE0EE05" w14:textId="77777777" w:rsidR="00793C13" w:rsidRPr="000468DC" w:rsidRDefault="00000000">
            <w:pPr>
              <w:rPr>
                <w:rFonts w:ascii="Aptos" w:hAnsi="Aptos"/>
              </w:rPr>
            </w:pPr>
            <w:r w:rsidRPr="000468DC">
              <w:rPr>
                <w:rFonts w:ascii="Aptos" w:hAnsi="Aptos"/>
                <w:sz w:val="15"/>
              </w:rPr>
              <w:t>Output: Next-step recommendation. Validate: Does recommendation trigger downstream workflow and payer tasks?</w:t>
            </w:r>
          </w:p>
        </w:tc>
      </w:tr>
      <w:tr w:rsidR="00793C13" w:rsidRPr="000468DC" w14:paraId="504450F1" w14:textId="77777777">
        <w:trPr>
          <w:cantSplit/>
          <w:jc w:val="center"/>
        </w:trPr>
        <w:tc>
          <w:tcPr>
            <w:tcW w:w="792" w:type="dxa"/>
            <w:shd w:val="clear" w:color="auto" w:fill="F8FBFD"/>
          </w:tcPr>
          <w:p w14:paraId="4F8E6635" w14:textId="77777777" w:rsidR="00793C13" w:rsidRPr="000468DC" w:rsidRDefault="00000000">
            <w:pPr>
              <w:rPr>
                <w:rFonts w:ascii="Aptos" w:hAnsi="Aptos"/>
              </w:rPr>
            </w:pPr>
            <w:r w:rsidRPr="000468DC">
              <w:rPr>
                <w:rFonts w:ascii="Aptos" w:hAnsi="Aptos"/>
                <w:sz w:val="15"/>
              </w:rPr>
              <w:t>7.4</w:t>
            </w:r>
          </w:p>
        </w:tc>
        <w:tc>
          <w:tcPr>
            <w:tcW w:w="4824" w:type="dxa"/>
            <w:shd w:val="clear" w:color="auto" w:fill="F8FBFD"/>
          </w:tcPr>
          <w:p w14:paraId="24F3F02C" w14:textId="77777777" w:rsidR="00793C13" w:rsidRPr="000468DC" w:rsidRDefault="00000000">
            <w:pPr>
              <w:rPr>
                <w:rFonts w:ascii="Aptos" w:hAnsi="Aptos"/>
              </w:rPr>
            </w:pPr>
            <w:r w:rsidRPr="000468DC">
              <w:rPr>
                <w:rFonts w:ascii="Aptos" w:hAnsi="Aptos"/>
                <w:sz w:val="15"/>
              </w:rPr>
              <w:t>If assessment/therapy is recommended, patient access confirms payer route and schedules next appointments.</w:t>
            </w:r>
          </w:p>
        </w:tc>
        <w:tc>
          <w:tcPr>
            <w:tcW w:w="2880" w:type="dxa"/>
            <w:shd w:val="clear" w:color="auto" w:fill="F8FBFD"/>
          </w:tcPr>
          <w:p w14:paraId="3D51978F" w14:textId="77777777" w:rsidR="00793C13" w:rsidRPr="000468DC" w:rsidRDefault="00000000">
            <w:pPr>
              <w:rPr>
                <w:rFonts w:ascii="Aptos" w:hAnsi="Aptos"/>
              </w:rPr>
            </w:pPr>
            <w:r w:rsidRPr="000468DC">
              <w:rPr>
                <w:rFonts w:ascii="Aptos" w:hAnsi="Aptos"/>
                <w:sz w:val="15"/>
              </w:rPr>
              <w:t>Scheduler; pre-auth tracker; invoice/payment; patient notification.</w:t>
            </w:r>
          </w:p>
        </w:tc>
        <w:tc>
          <w:tcPr>
            <w:tcW w:w="2880" w:type="dxa"/>
            <w:shd w:val="clear" w:color="auto" w:fill="F8FBFD"/>
          </w:tcPr>
          <w:p w14:paraId="7E301F0A" w14:textId="77777777" w:rsidR="00793C13" w:rsidRPr="000468DC" w:rsidRDefault="00000000">
            <w:pPr>
              <w:rPr>
                <w:rFonts w:ascii="Aptos" w:hAnsi="Aptos"/>
              </w:rPr>
            </w:pPr>
            <w:r w:rsidRPr="000468DC">
              <w:rPr>
                <w:rFonts w:ascii="Aptos" w:hAnsi="Aptos"/>
                <w:sz w:val="15"/>
              </w:rPr>
              <w:t>Decision: Payer authorisation needed before plan starts?</w:t>
            </w:r>
          </w:p>
        </w:tc>
        <w:tc>
          <w:tcPr>
            <w:tcW w:w="4608" w:type="dxa"/>
            <w:shd w:val="clear" w:color="auto" w:fill="F8FBFD"/>
          </w:tcPr>
          <w:p w14:paraId="1723B786" w14:textId="77777777" w:rsidR="00793C13" w:rsidRPr="000468DC" w:rsidRDefault="00000000">
            <w:pPr>
              <w:rPr>
                <w:rFonts w:ascii="Aptos" w:hAnsi="Aptos"/>
              </w:rPr>
            </w:pPr>
            <w:r w:rsidRPr="000468DC">
              <w:rPr>
                <w:rFonts w:ascii="Aptos" w:hAnsi="Aptos"/>
                <w:sz w:val="15"/>
              </w:rPr>
              <w:t>Output: Scheduled assessment/therapy. Validate: Are clinical recommendation and payer clearance connected?</w:t>
            </w:r>
          </w:p>
        </w:tc>
      </w:tr>
      <w:tr w:rsidR="00793C13" w:rsidRPr="000468DC" w14:paraId="33C03393" w14:textId="77777777">
        <w:trPr>
          <w:cantSplit/>
          <w:jc w:val="center"/>
        </w:trPr>
        <w:tc>
          <w:tcPr>
            <w:tcW w:w="792" w:type="dxa"/>
            <w:shd w:val="clear" w:color="auto" w:fill="FFFFFF"/>
          </w:tcPr>
          <w:p w14:paraId="67E20F68" w14:textId="77777777" w:rsidR="00793C13" w:rsidRPr="000468DC" w:rsidRDefault="00000000">
            <w:pPr>
              <w:rPr>
                <w:rFonts w:ascii="Aptos" w:hAnsi="Aptos"/>
              </w:rPr>
            </w:pPr>
            <w:r w:rsidRPr="000468DC">
              <w:rPr>
                <w:rFonts w:ascii="Aptos" w:hAnsi="Aptos"/>
                <w:sz w:val="15"/>
              </w:rPr>
              <w:t>7.5</w:t>
            </w:r>
          </w:p>
        </w:tc>
        <w:tc>
          <w:tcPr>
            <w:tcW w:w="4824" w:type="dxa"/>
            <w:shd w:val="clear" w:color="auto" w:fill="FFFFFF"/>
          </w:tcPr>
          <w:p w14:paraId="6675EB29" w14:textId="77777777" w:rsidR="00793C13" w:rsidRPr="000468DC" w:rsidRDefault="00000000">
            <w:pPr>
              <w:rPr>
                <w:rFonts w:ascii="Aptos" w:hAnsi="Aptos"/>
              </w:rPr>
            </w:pPr>
            <w:r w:rsidRPr="000468DC">
              <w:rPr>
                <w:rFonts w:ascii="Aptos" w:hAnsi="Aptos"/>
                <w:sz w:val="15"/>
              </w:rPr>
              <w:t>Patient/guardian receives visit summary and next-step instructions through approved communication channel.</w:t>
            </w:r>
          </w:p>
        </w:tc>
        <w:tc>
          <w:tcPr>
            <w:tcW w:w="2880" w:type="dxa"/>
            <w:shd w:val="clear" w:color="auto" w:fill="FFFFFF"/>
          </w:tcPr>
          <w:p w14:paraId="54CB70B1" w14:textId="77777777" w:rsidR="00793C13" w:rsidRPr="000468DC" w:rsidRDefault="00000000">
            <w:pPr>
              <w:rPr>
                <w:rFonts w:ascii="Aptos" w:hAnsi="Aptos"/>
              </w:rPr>
            </w:pPr>
            <w:r w:rsidRPr="000468DC">
              <w:rPr>
                <w:rFonts w:ascii="Aptos" w:hAnsi="Aptos"/>
                <w:sz w:val="15"/>
              </w:rPr>
              <w:t>Visit summary; patient portal; communication preferences.</w:t>
            </w:r>
          </w:p>
        </w:tc>
        <w:tc>
          <w:tcPr>
            <w:tcW w:w="2880" w:type="dxa"/>
            <w:shd w:val="clear" w:color="auto" w:fill="FFFFFF"/>
          </w:tcPr>
          <w:p w14:paraId="1BAF0640" w14:textId="77777777" w:rsidR="00793C13" w:rsidRPr="000468DC" w:rsidRDefault="00000000">
            <w:pPr>
              <w:rPr>
                <w:rFonts w:ascii="Aptos" w:hAnsi="Aptos"/>
              </w:rPr>
            </w:pPr>
            <w:r w:rsidRPr="000468DC">
              <w:rPr>
                <w:rFonts w:ascii="Aptos" w:hAnsi="Aptos"/>
                <w:sz w:val="15"/>
              </w:rPr>
              <w:t>Approval: Release only approved information.</w:t>
            </w:r>
          </w:p>
        </w:tc>
        <w:tc>
          <w:tcPr>
            <w:tcW w:w="4608" w:type="dxa"/>
            <w:shd w:val="clear" w:color="auto" w:fill="FFFFFF"/>
          </w:tcPr>
          <w:p w14:paraId="248F97D3" w14:textId="77777777" w:rsidR="00793C13" w:rsidRPr="000468DC" w:rsidRDefault="00000000">
            <w:pPr>
              <w:rPr>
                <w:rFonts w:ascii="Aptos" w:hAnsi="Aptos"/>
              </w:rPr>
            </w:pPr>
            <w:r w:rsidRPr="000468DC">
              <w:rPr>
                <w:rFonts w:ascii="Aptos" w:hAnsi="Aptos"/>
                <w:sz w:val="15"/>
              </w:rPr>
              <w:t>Output: Patient summary shared. Validate: Does patient communication respect consent preferences?</w:t>
            </w:r>
          </w:p>
        </w:tc>
      </w:tr>
    </w:tbl>
    <w:p w14:paraId="6F875189" w14:textId="77777777" w:rsidR="00793C13" w:rsidRPr="000468DC" w:rsidRDefault="00793C13">
      <w:pPr>
        <w:rPr>
          <w:rFonts w:ascii="Aptos" w:hAnsi="Aptos"/>
        </w:rPr>
      </w:pPr>
    </w:p>
    <w:p w14:paraId="354FEB62" w14:textId="77777777" w:rsidR="00793C13" w:rsidRPr="000468DC" w:rsidRDefault="00000000">
      <w:pPr>
        <w:rPr>
          <w:rFonts w:ascii="Aptos" w:hAnsi="Aptos"/>
        </w:rPr>
      </w:pPr>
      <w:r w:rsidRPr="000468DC">
        <w:rPr>
          <w:rFonts w:ascii="Aptos" w:hAnsi="Aptos"/>
        </w:rPr>
        <w:br w:type="page"/>
      </w:r>
    </w:p>
    <w:p w14:paraId="5605D6C2" w14:textId="77777777" w:rsidR="00793C13" w:rsidRPr="000468DC" w:rsidRDefault="00000000">
      <w:pPr>
        <w:pStyle w:val="Heading2"/>
        <w:rPr>
          <w:rFonts w:ascii="Aptos" w:hAnsi="Aptos"/>
        </w:rPr>
      </w:pPr>
      <w:r w:rsidRPr="000468DC">
        <w:rPr>
          <w:rFonts w:ascii="Aptos" w:hAnsi="Aptos"/>
        </w:rPr>
        <w:lastRenderedPageBreak/>
        <w:t>Stage 8: Assessment planning and scheduling</w:t>
      </w:r>
    </w:p>
    <w:p w14:paraId="390CA73F"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Create a controlled multidisciplinary assessment plan with responsible professionals, sessions, tools and outputs.</w:t>
      </w:r>
    </w:p>
    <w:tbl>
      <w:tblPr>
        <w:tblStyle w:val="TableGrid"/>
        <w:tblW w:w="0" w:type="auto"/>
        <w:jc w:val="center"/>
        <w:tblLook w:val="04A0" w:firstRow="1" w:lastRow="0" w:firstColumn="1" w:lastColumn="0" w:noHBand="0" w:noVBand="1"/>
      </w:tblPr>
      <w:tblGrid>
        <w:gridCol w:w="781"/>
        <w:gridCol w:w="4712"/>
        <w:gridCol w:w="2798"/>
        <w:gridCol w:w="2793"/>
        <w:gridCol w:w="4444"/>
      </w:tblGrid>
      <w:tr w:rsidR="00793C13" w:rsidRPr="000468DC" w14:paraId="487CFD96" w14:textId="77777777">
        <w:trPr>
          <w:cantSplit/>
          <w:tblHeader/>
          <w:jc w:val="center"/>
        </w:trPr>
        <w:tc>
          <w:tcPr>
            <w:tcW w:w="792" w:type="dxa"/>
            <w:shd w:val="clear" w:color="auto" w:fill="1F4E79"/>
          </w:tcPr>
          <w:p w14:paraId="3578DC67"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78AC1DF3"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7E05FEDE"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470F73C6"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36D946C6"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630E3AB7" w14:textId="77777777">
        <w:trPr>
          <w:cantSplit/>
          <w:jc w:val="center"/>
        </w:trPr>
        <w:tc>
          <w:tcPr>
            <w:tcW w:w="792" w:type="dxa"/>
            <w:shd w:val="clear" w:color="auto" w:fill="FFFFFF"/>
          </w:tcPr>
          <w:p w14:paraId="7E192D4B" w14:textId="77777777" w:rsidR="00793C13" w:rsidRPr="000468DC" w:rsidRDefault="00000000">
            <w:pPr>
              <w:rPr>
                <w:rFonts w:ascii="Aptos" w:hAnsi="Aptos"/>
              </w:rPr>
            </w:pPr>
            <w:r w:rsidRPr="000468DC">
              <w:rPr>
                <w:rFonts w:ascii="Aptos" w:hAnsi="Aptos"/>
                <w:sz w:val="15"/>
              </w:rPr>
              <w:t>8.1</w:t>
            </w:r>
          </w:p>
        </w:tc>
        <w:tc>
          <w:tcPr>
            <w:tcW w:w="4824" w:type="dxa"/>
            <w:shd w:val="clear" w:color="auto" w:fill="FFFFFF"/>
          </w:tcPr>
          <w:p w14:paraId="26EB933A" w14:textId="77777777" w:rsidR="00793C13" w:rsidRPr="000468DC" w:rsidRDefault="00000000">
            <w:pPr>
              <w:rPr>
                <w:rFonts w:ascii="Aptos" w:hAnsi="Aptos"/>
              </w:rPr>
            </w:pPr>
            <w:r w:rsidRPr="000468DC">
              <w:rPr>
                <w:rFonts w:ascii="Aptos" w:hAnsi="Aptos"/>
                <w:sz w:val="15"/>
              </w:rPr>
              <w:t>Clinical lead reviews consultation outcome and approves assessment scope, disciplines, sequence and expected report output.</w:t>
            </w:r>
          </w:p>
        </w:tc>
        <w:tc>
          <w:tcPr>
            <w:tcW w:w="2880" w:type="dxa"/>
            <w:shd w:val="clear" w:color="auto" w:fill="FFFFFF"/>
          </w:tcPr>
          <w:p w14:paraId="367BF103" w14:textId="77777777" w:rsidR="00793C13" w:rsidRPr="000468DC" w:rsidRDefault="00000000">
            <w:pPr>
              <w:rPr>
                <w:rFonts w:ascii="Aptos" w:hAnsi="Aptos"/>
              </w:rPr>
            </w:pPr>
            <w:r w:rsidRPr="000468DC">
              <w:rPr>
                <w:rFonts w:ascii="Aptos" w:hAnsi="Aptos"/>
                <w:sz w:val="15"/>
              </w:rPr>
              <w:t>Assessment plan builder; pathway template; clinical note.</w:t>
            </w:r>
          </w:p>
        </w:tc>
        <w:tc>
          <w:tcPr>
            <w:tcW w:w="2880" w:type="dxa"/>
            <w:shd w:val="clear" w:color="auto" w:fill="FFFFFF"/>
          </w:tcPr>
          <w:p w14:paraId="4BD9CADE" w14:textId="77777777" w:rsidR="00793C13" w:rsidRPr="000468DC" w:rsidRDefault="00000000">
            <w:pPr>
              <w:rPr>
                <w:rFonts w:ascii="Aptos" w:hAnsi="Aptos"/>
              </w:rPr>
            </w:pPr>
            <w:r w:rsidRPr="000468DC">
              <w:rPr>
                <w:rFonts w:ascii="Aptos" w:hAnsi="Aptos"/>
                <w:sz w:val="15"/>
              </w:rPr>
              <w:t>Approval: Clinical lead/medical director approves scope.</w:t>
            </w:r>
          </w:p>
        </w:tc>
        <w:tc>
          <w:tcPr>
            <w:tcW w:w="4608" w:type="dxa"/>
            <w:shd w:val="clear" w:color="auto" w:fill="FFFFFF"/>
          </w:tcPr>
          <w:p w14:paraId="7D488B20" w14:textId="77777777" w:rsidR="00793C13" w:rsidRPr="000468DC" w:rsidRDefault="00000000">
            <w:pPr>
              <w:rPr>
                <w:rFonts w:ascii="Aptos" w:hAnsi="Aptos"/>
              </w:rPr>
            </w:pPr>
            <w:r w:rsidRPr="000468DC">
              <w:rPr>
                <w:rFonts w:ascii="Aptos" w:hAnsi="Aptos"/>
                <w:sz w:val="15"/>
              </w:rPr>
              <w:t>Output: Approved assessment plan. Validate: Can changes after approval be tracked?</w:t>
            </w:r>
          </w:p>
        </w:tc>
      </w:tr>
      <w:tr w:rsidR="00793C13" w:rsidRPr="000468DC" w14:paraId="66BB35BD" w14:textId="77777777">
        <w:trPr>
          <w:cantSplit/>
          <w:jc w:val="center"/>
        </w:trPr>
        <w:tc>
          <w:tcPr>
            <w:tcW w:w="792" w:type="dxa"/>
            <w:shd w:val="clear" w:color="auto" w:fill="F8FBFD"/>
          </w:tcPr>
          <w:p w14:paraId="33EF747E" w14:textId="77777777" w:rsidR="00793C13" w:rsidRPr="000468DC" w:rsidRDefault="00000000">
            <w:pPr>
              <w:rPr>
                <w:rFonts w:ascii="Aptos" w:hAnsi="Aptos"/>
              </w:rPr>
            </w:pPr>
            <w:r w:rsidRPr="000468DC">
              <w:rPr>
                <w:rFonts w:ascii="Aptos" w:hAnsi="Aptos"/>
                <w:sz w:val="15"/>
              </w:rPr>
              <w:t>8.2</w:t>
            </w:r>
          </w:p>
        </w:tc>
        <w:tc>
          <w:tcPr>
            <w:tcW w:w="4824" w:type="dxa"/>
            <w:shd w:val="clear" w:color="auto" w:fill="F8FBFD"/>
          </w:tcPr>
          <w:p w14:paraId="0454E2D7" w14:textId="77777777" w:rsidR="00793C13" w:rsidRPr="000468DC" w:rsidRDefault="00000000">
            <w:pPr>
              <w:rPr>
                <w:rFonts w:ascii="Aptos" w:hAnsi="Aptos"/>
              </w:rPr>
            </w:pPr>
            <w:r w:rsidRPr="000468DC">
              <w:rPr>
                <w:rFonts w:ascii="Aptos" w:hAnsi="Aptos"/>
                <w:sz w:val="15"/>
              </w:rPr>
              <w:t>Coordinator schedules assessment visits across licensed professionals and rooms/telehealth slots.</w:t>
            </w:r>
          </w:p>
        </w:tc>
        <w:tc>
          <w:tcPr>
            <w:tcW w:w="2880" w:type="dxa"/>
            <w:shd w:val="clear" w:color="auto" w:fill="F8FBFD"/>
          </w:tcPr>
          <w:p w14:paraId="478EF625" w14:textId="77777777" w:rsidR="00793C13" w:rsidRPr="000468DC" w:rsidRDefault="00000000">
            <w:pPr>
              <w:rPr>
                <w:rFonts w:ascii="Aptos" w:hAnsi="Aptos"/>
              </w:rPr>
            </w:pPr>
            <w:r w:rsidRPr="000468DC">
              <w:rPr>
                <w:rFonts w:ascii="Aptos" w:hAnsi="Aptos"/>
                <w:sz w:val="15"/>
              </w:rPr>
              <w:t>Multi-slot scheduler; room/resource calendar; professional availability.</w:t>
            </w:r>
          </w:p>
        </w:tc>
        <w:tc>
          <w:tcPr>
            <w:tcW w:w="2880" w:type="dxa"/>
            <w:shd w:val="clear" w:color="auto" w:fill="F8FBFD"/>
          </w:tcPr>
          <w:p w14:paraId="5285D171" w14:textId="77777777" w:rsidR="00793C13" w:rsidRPr="000468DC" w:rsidRDefault="00000000">
            <w:pPr>
              <w:rPr>
                <w:rFonts w:ascii="Aptos" w:hAnsi="Aptos"/>
              </w:rPr>
            </w:pPr>
            <w:r w:rsidRPr="000468DC">
              <w:rPr>
                <w:rFonts w:ascii="Aptos" w:hAnsi="Aptos"/>
                <w:sz w:val="15"/>
              </w:rPr>
              <w:t>Decision: Single-day assessment, multi-day assessment or hybrid?</w:t>
            </w:r>
          </w:p>
        </w:tc>
        <w:tc>
          <w:tcPr>
            <w:tcW w:w="4608" w:type="dxa"/>
            <w:shd w:val="clear" w:color="auto" w:fill="F8FBFD"/>
          </w:tcPr>
          <w:p w14:paraId="72C0BA62" w14:textId="77777777" w:rsidR="00793C13" w:rsidRPr="000468DC" w:rsidRDefault="00000000">
            <w:pPr>
              <w:rPr>
                <w:rFonts w:ascii="Aptos" w:hAnsi="Aptos"/>
              </w:rPr>
            </w:pPr>
            <w:r w:rsidRPr="000468DC">
              <w:rPr>
                <w:rFonts w:ascii="Aptos" w:hAnsi="Aptos"/>
                <w:sz w:val="15"/>
              </w:rPr>
              <w:t>Output: Assessment schedule. Validate: Can multi-day packages be managed as one assessment episode?</w:t>
            </w:r>
          </w:p>
        </w:tc>
      </w:tr>
      <w:tr w:rsidR="00793C13" w:rsidRPr="000468DC" w14:paraId="4CFC94EC" w14:textId="77777777">
        <w:trPr>
          <w:cantSplit/>
          <w:jc w:val="center"/>
        </w:trPr>
        <w:tc>
          <w:tcPr>
            <w:tcW w:w="792" w:type="dxa"/>
            <w:shd w:val="clear" w:color="auto" w:fill="FFFFFF"/>
          </w:tcPr>
          <w:p w14:paraId="37098255" w14:textId="77777777" w:rsidR="00793C13" w:rsidRPr="000468DC" w:rsidRDefault="00000000">
            <w:pPr>
              <w:rPr>
                <w:rFonts w:ascii="Aptos" w:hAnsi="Aptos"/>
              </w:rPr>
            </w:pPr>
            <w:r w:rsidRPr="000468DC">
              <w:rPr>
                <w:rFonts w:ascii="Aptos" w:hAnsi="Aptos"/>
                <w:sz w:val="15"/>
              </w:rPr>
              <w:t>8.3</w:t>
            </w:r>
          </w:p>
        </w:tc>
        <w:tc>
          <w:tcPr>
            <w:tcW w:w="4824" w:type="dxa"/>
            <w:shd w:val="clear" w:color="auto" w:fill="FFFFFF"/>
          </w:tcPr>
          <w:p w14:paraId="02D9B539" w14:textId="77777777" w:rsidR="00793C13" w:rsidRPr="000468DC" w:rsidRDefault="00000000">
            <w:pPr>
              <w:rPr>
                <w:rFonts w:ascii="Aptos" w:hAnsi="Aptos"/>
              </w:rPr>
            </w:pPr>
            <w:r w:rsidRPr="000468DC">
              <w:rPr>
                <w:rFonts w:ascii="Aptos" w:hAnsi="Aptos"/>
                <w:sz w:val="15"/>
              </w:rPr>
              <w:t>Assign tools/templates to each professional and confirm whether outputs must be entered into Upllyft, EHR/HIS or both.</w:t>
            </w:r>
          </w:p>
        </w:tc>
        <w:tc>
          <w:tcPr>
            <w:tcW w:w="2880" w:type="dxa"/>
            <w:shd w:val="clear" w:color="auto" w:fill="FFFFFF"/>
          </w:tcPr>
          <w:p w14:paraId="750A03FA" w14:textId="77777777" w:rsidR="00793C13" w:rsidRPr="000468DC" w:rsidRDefault="00000000">
            <w:pPr>
              <w:rPr>
                <w:rFonts w:ascii="Aptos" w:hAnsi="Aptos"/>
              </w:rPr>
            </w:pPr>
            <w:r w:rsidRPr="000468DC">
              <w:rPr>
                <w:rFonts w:ascii="Aptos" w:hAnsi="Aptos"/>
                <w:sz w:val="15"/>
              </w:rPr>
              <w:t>Assessment template library; EHR/export mapping; tool checklist.</w:t>
            </w:r>
          </w:p>
        </w:tc>
        <w:tc>
          <w:tcPr>
            <w:tcW w:w="2880" w:type="dxa"/>
            <w:shd w:val="clear" w:color="auto" w:fill="FFFFFF"/>
          </w:tcPr>
          <w:p w14:paraId="1C477779" w14:textId="77777777" w:rsidR="00793C13" w:rsidRPr="000468DC" w:rsidRDefault="00000000">
            <w:pPr>
              <w:rPr>
                <w:rFonts w:ascii="Aptos" w:hAnsi="Aptos"/>
              </w:rPr>
            </w:pPr>
            <w:r w:rsidRPr="000468DC">
              <w:rPr>
                <w:rFonts w:ascii="Aptos" w:hAnsi="Aptos"/>
                <w:sz w:val="15"/>
              </w:rPr>
              <w:t>Approval: Each professional accepts assessment task.</w:t>
            </w:r>
          </w:p>
        </w:tc>
        <w:tc>
          <w:tcPr>
            <w:tcW w:w="4608" w:type="dxa"/>
            <w:shd w:val="clear" w:color="auto" w:fill="FFFFFF"/>
          </w:tcPr>
          <w:p w14:paraId="7CBF2BB4" w14:textId="77777777" w:rsidR="00793C13" w:rsidRPr="000468DC" w:rsidRDefault="00000000">
            <w:pPr>
              <w:rPr>
                <w:rFonts w:ascii="Aptos" w:hAnsi="Aptos"/>
              </w:rPr>
            </w:pPr>
            <w:r w:rsidRPr="000468DC">
              <w:rPr>
                <w:rFonts w:ascii="Aptos" w:hAnsi="Aptos"/>
                <w:sz w:val="15"/>
              </w:rPr>
              <w:t>Output: Assessment tasks assigned. Validate: Is documentation destination clear for each task?</w:t>
            </w:r>
          </w:p>
        </w:tc>
      </w:tr>
      <w:tr w:rsidR="00793C13" w:rsidRPr="000468DC" w14:paraId="32C1F15C" w14:textId="77777777">
        <w:trPr>
          <w:cantSplit/>
          <w:jc w:val="center"/>
        </w:trPr>
        <w:tc>
          <w:tcPr>
            <w:tcW w:w="792" w:type="dxa"/>
            <w:shd w:val="clear" w:color="auto" w:fill="F8FBFD"/>
          </w:tcPr>
          <w:p w14:paraId="10E9F73B" w14:textId="77777777" w:rsidR="00793C13" w:rsidRPr="000468DC" w:rsidRDefault="00000000">
            <w:pPr>
              <w:rPr>
                <w:rFonts w:ascii="Aptos" w:hAnsi="Aptos"/>
              </w:rPr>
            </w:pPr>
            <w:r w:rsidRPr="000468DC">
              <w:rPr>
                <w:rFonts w:ascii="Aptos" w:hAnsi="Aptos"/>
                <w:sz w:val="15"/>
              </w:rPr>
              <w:t>8.4</w:t>
            </w:r>
          </w:p>
        </w:tc>
        <w:tc>
          <w:tcPr>
            <w:tcW w:w="4824" w:type="dxa"/>
            <w:shd w:val="clear" w:color="auto" w:fill="F8FBFD"/>
          </w:tcPr>
          <w:p w14:paraId="7ABE4F92" w14:textId="77777777" w:rsidR="00793C13" w:rsidRPr="000468DC" w:rsidRDefault="00000000">
            <w:pPr>
              <w:rPr>
                <w:rFonts w:ascii="Aptos" w:hAnsi="Aptos"/>
              </w:rPr>
            </w:pPr>
            <w:r w:rsidRPr="000468DC">
              <w:rPr>
                <w:rFonts w:ascii="Aptos" w:hAnsi="Aptos"/>
                <w:sz w:val="15"/>
              </w:rPr>
              <w:t>Collect additional questionnaires, school forms, teacher inputs, insurer documents or medical documents where required and consented.</w:t>
            </w:r>
          </w:p>
        </w:tc>
        <w:tc>
          <w:tcPr>
            <w:tcW w:w="2880" w:type="dxa"/>
            <w:shd w:val="clear" w:color="auto" w:fill="F8FBFD"/>
          </w:tcPr>
          <w:p w14:paraId="71FF9CA1" w14:textId="77777777" w:rsidR="00793C13" w:rsidRPr="000468DC" w:rsidRDefault="00000000">
            <w:pPr>
              <w:rPr>
                <w:rFonts w:ascii="Aptos" w:hAnsi="Aptos"/>
              </w:rPr>
            </w:pPr>
            <w:r w:rsidRPr="000468DC">
              <w:rPr>
                <w:rFonts w:ascii="Aptos" w:hAnsi="Aptos"/>
                <w:sz w:val="15"/>
              </w:rPr>
              <w:t>Questionnaire links; external contributor form; secure upload; consent-to-share.</w:t>
            </w:r>
          </w:p>
        </w:tc>
        <w:tc>
          <w:tcPr>
            <w:tcW w:w="2880" w:type="dxa"/>
            <w:shd w:val="clear" w:color="auto" w:fill="F8FBFD"/>
          </w:tcPr>
          <w:p w14:paraId="7628D1C8" w14:textId="77777777" w:rsidR="00793C13" w:rsidRPr="000468DC" w:rsidRDefault="00000000">
            <w:pPr>
              <w:rPr>
                <w:rFonts w:ascii="Aptos" w:hAnsi="Aptos"/>
              </w:rPr>
            </w:pPr>
            <w:r w:rsidRPr="000468DC">
              <w:rPr>
                <w:rFonts w:ascii="Aptos" w:hAnsi="Aptos"/>
                <w:sz w:val="15"/>
              </w:rPr>
              <w:t>Decision: Can external contributors submit directly?</w:t>
            </w:r>
          </w:p>
        </w:tc>
        <w:tc>
          <w:tcPr>
            <w:tcW w:w="4608" w:type="dxa"/>
            <w:shd w:val="clear" w:color="auto" w:fill="F8FBFD"/>
          </w:tcPr>
          <w:p w14:paraId="1704EB42" w14:textId="77777777" w:rsidR="00793C13" w:rsidRPr="000468DC" w:rsidRDefault="00000000">
            <w:pPr>
              <w:rPr>
                <w:rFonts w:ascii="Aptos" w:hAnsi="Aptos"/>
              </w:rPr>
            </w:pPr>
            <w:r w:rsidRPr="000468DC">
              <w:rPr>
                <w:rFonts w:ascii="Aptos" w:hAnsi="Aptos"/>
                <w:sz w:val="15"/>
              </w:rPr>
              <w:t>Output: Pre-assessment inputs. Validate: Are external links limited and time-bound?</w:t>
            </w:r>
          </w:p>
        </w:tc>
      </w:tr>
      <w:tr w:rsidR="00793C13" w:rsidRPr="000468DC" w14:paraId="01C34F13" w14:textId="77777777">
        <w:trPr>
          <w:cantSplit/>
          <w:jc w:val="center"/>
        </w:trPr>
        <w:tc>
          <w:tcPr>
            <w:tcW w:w="792" w:type="dxa"/>
            <w:shd w:val="clear" w:color="auto" w:fill="FFFFFF"/>
          </w:tcPr>
          <w:p w14:paraId="55551A9B" w14:textId="77777777" w:rsidR="00793C13" w:rsidRPr="000468DC" w:rsidRDefault="00000000">
            <w:pPr>
              <w:rPr>
                <w:rFonts w:ascii="Aptos" w:hAnsi="Aptos"/>
              </w:rPr>
            </w:pPr>
            <w:r w:rsidRPr="000468DC">
              <w:rPr>
                <w:rFonts w:ascii="Aptos" w:hAnsi="Aptos"/>
                <w:sz w:val="15"/>
              </w:rPr>
              <w:t>8.5</w:t>
            </w:r>
          </w:p>
        </w:tc>
        <w:tc>
          <w:tcPr>
            <w:tcW w:w="4824" w:type="dxa"/>
            <w:shd w:val="clear" w:color="auto" w:fill="FFFFFF"/>
          </w:tcPr>
          <w:p w14:paraId="3CEA9163" w14:textId="77777777" w:rsidR="00793C13" w:rsidRPr="000468DC" w:rsidRDefault="00000000">
            <w:pPr>
              <w:rPr>
                <w:rFonts w:ascii="Aptos" w:hAnsi="Aptos"/>
              </w:rPr>
            </w:pPr>
            <w:r w:rsidRPr="000468DC">
              <w:rPr>
                <w:rFonts w:ascii="Aptos" w:hAnsi="Aptos"/>
                <w:sz w:val="15"/>
              </w:rPr>
              <w:t>Billing/insurance coordinator confirms package/payment/preauthorisation before assessment begins if required.</w:t>
            </w:r>
          </w:p>
        </w:tc>
        <w:tc>
          <w:tcPr>
            <w:tcW w:w="2880" w:type="dxa"/>
            <w:shd w:val="clear" w:color="auto" w:fill="FFFFFF"/>
          </w:tcPr>
          <w:p w14:paraId="0DD85E15" w14:textId="77777777" w:rsidR="00793C13" w:rsidRPr="000468DC" w:rsidRDefault="00000000">
            <w:pPr>
              <w:rPr>
                <w:rFonts w:ascii="Aptos" w:hAnsi="Aptos"/>
              </w:rPr>
            </w:pPr>
            <w:r w:rsidRPr="000468DC">
              <w:rPr>
                <w:rFonts w:ascii="Aptos" w:hAnsi="Aptos"/>
                <w:sz w:val="15"/>
              </w:rPr>
              <w:t>Preauth tracker; payment link; invoice; package record.</w:t>
            </w:r>
          </w:p>
        </w:tc>
        <w:tc>
          <w:tcPr>
            <w:tcW w:w="2880" w:type="dxa"/>
            <w:shd w:val="clear" w:color="auto" w:fill="FFFFFF"/>
          </w:tcPr>
          <w:p w14:paraId="409DFA4F" w14:textId="77777777" w:rsidR="00793C13" w:rsidRPr="000468DC" w:rsidRDefault="00000000">
            <w:pPr>
              <w:rPr>
                <w:rFonts w:ascii="Aptos" w:hAnsi="Aptos"/>
              </w:rPr>
            </w:pPr>
            <w:r w:rsidRPr="000468DC">
              <w:rPr>
                <w:rFonts w:ascii="Aptos" w:hAnsi="Aptos"/>
                <w:sz w:val="15"/>
              </w:rPr>
              <w:t>Approval: Financial clearance or authorised exception.</w:t>
            </w:r>
          </w:p>
        </w:tc>
        <w:tc>
          <w:tcPr>
            <w:tcW w:w="4608" w:type="dxa"/>
            <w:shd w:val="clear" w:color="auto" w:fill="FFFFFF"/>
          </w:tcPr>
          <w:p w14:paraId="079888C3" w14:textId="77777777" w:rsidR="00793C13" w:rsidRPr="000468DC" w:rsidRDefault="00000000">
            <w:pPr>
              <w:rPr>
                <w:rFonts w:ascii="Aptos" w:hAnsi="Aptos"/>
              </w:rPr>
            </w:pPr>
            <w:r w:rsidRPr="000468DC">
              <w:rPr>
                <w:rFonts w:ascii="Aptos" w:hAnsi="Aptos"/>
                <w:sz w:val="15"/>
              </w:rPr>
              <w:t>Output: Assessment financially cleared. Validate: Can assessment proceed with documented exception?</w:t>
            </w:r>
          </w:p>
        </w:tc>
      </w:tr>
    </w:tbl>
    <w:p w14:paraId="3CBD4227" w14:textId="77777777" w:rsidR="00793C13" w:rsidRPr="000468DC" w:rsidRDefault="00793C13">
      <w:pPr>
        <w:rPr>
          <w:rFonts w:ascii="Aptos" w:hAnsi="Aptos"/>
        </w:rPr>
      </w:pPr>
    </w:p>
    <w:p w14:paraId="439F9921" w14:textId="77777777" w:rsidR="00793C13" w:rsidRPr="000468DC" w:rsidRDefault="00000000">
      <w:pPr>
        <w:rPr>
          <w:rFonts w:ascii="Aptos" w:hAnsi="Aptos"/>
        </w:rPr>
      </w:pPr>
      <w:r w:rsidRPr="000468DC">
        <w:rPr>
          <w:rFonts w:ascii="Aptos" w:hAnsi="Aptos"/>
        </w:rPr>
        <w:br w:type="page"/>
      </w:r>
    </w:p>
    <w:p w14:paraId="5CC251FD" w14:textId="77777777" w:rsidR="00793C13" w:rsidRPr="000468DC" w:rsidRDefault="00000000">
      <w:pPr>
        <w:pStyle w:val="Heading2"/>
        <w:rPr>
          <w:rFonts w:ascii="Aptos" w:hAnsi="Aptos"/>
        </w:rPr>
      </w:pPr>
      <w:r w:rsidRPr="000468DC">
        <w:rPr>
          <w:rFonts w:ascii="Aptos" w:hAnsi="Aptos"/>
        </w:rPr>
        <w:lastRenderedPageBreak/>
        <w:t>Stage 9: Assessment execution and encounter documentation</w:t>
      </w:r>
    </w:p>
    <w:p w14:paraId="25D0504C"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Conduct discipline-wise assessments and produce structured, reviewable documentation aligned to facility and authority requirements.</w:t>
      </w:r>
    </w:p>
    <w:tbl>
      <w:tblPr>
        <w:tblStyle w:val="TableGrid"/>
        <w:tblW w:w="0" w:type="auto"/>
        <w:jc w:val="center"/>
        <w:tblLook w:val="04A0" w:firstRow="1" w:lastRow="0" w:firstColumn="1" w:lastColumn="0" w:noHBand="0" w:noVBand="1"/>
      </w:tblPr>
      <w:tblGrid>
        <w:gridCol w:w="781"/>
        <w:gridCol w:w="4671"/>
        <w:gridCol w:w="2808"/>
        <w:gridCol w:w="2813"/>
        <w:gridCol w:w="4455"/>
      </w:tblGrid>
      <w:tr w:rsidR="00793C13" w:rsidRPr="000468DC" w14:paraId="41A3CC06" w14:textId="77777777">
        <w:trPr>
          <w:cantSplit/>
          <w:tblHeader/>
          <w:jc w:val="center"/>
        </w:trPr>
        <w:tc>
          <w:tcPr>
            <w:tcW w:w="792" w:type="dxa"/>
            <w:shd w:val="clear" w:color="auto" w:fill="1F4E79"/>
          </w:tcPr>
          <w:p w14:paraId="43A530FA"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3354B798"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541414B7"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216B89CC"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35921E5E"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0959A96A" w14:textId="77777777">
        <w:trPr>
          <w:cantSplit/>
          <w:jc w:val="center"/>
        </w:trPr>
        <w:tc>
          <w:tcPr>
            <w:tcW w:w="792" w:type="dxa"/>
            <w:shd w:val="clear" w:color="auto" w:fill="FFFFFF"/>
          </w:tcPr>
          <w:p w14:paraId="43D6CDC8" w14:textId="77777777" w:rsidR="00793C13" w:rsidRPr="000468DC" w:rsidRDefault="00000000">
            <w:pPr>
              <w:rPr>
                <w:rFonts w:ascii="Aptos" w:hAnsi="Aptos"/>
              </w:rPr>
            </w:pPr>
            <w:r w:rsidRPr="000468DC">
              <w:rPr>
                <w:rFonts w:ascii="Aptos" w:hAnsi="Aptos"/>
                <w:sz w:val="15"/>
              </w:rPr>
              <w:t>9.1</w:t>
            </w:r>
          </w:p>
        </w:tc>
        <w:tc>
          <w:tcPr>
            <w:tcW w:w="4824" w:type="dxa"/>
            <w:shd w:val="clear" w:color="auto" w:fill="FFFFFF"/>
          </w:tcPr>
          <w:p w14:paraId="22A15610" w14:textId="77777777" w:rsidR="00793C13" w:rsidRPr="000468DC" w:rsidRDefault="00000000">
            <w:pPr>
              <w:rPr>
                <w:rFonts w:ascii="Aptos" w:hAnsi="Aptos"/>
              </w:rPr>
            </w:pPr>
            <w:r w:rsidRPr="000468DC">
              <w:rPr>
                <w:rFonts w:ascii="Aptos" w:hAnsi="Aptos"/>
                <w:sz w:val="15"/>
              </w:rPr>
              <w:t>Each professional conducts assessment within licensed scope and documents tool used, observations, score/result, interpretation and limitations.</w:t>
            </w:r>
          </w:p>
        </w:tc>
        <w:tc>
          <w:tcPr>
            <w:tcW w:w="2880" w:type="dxa"/>
            <w:shd w:val="clear" w:color="auto" w:fill="FFFFFF"/>
          </w:tcPr>
          <w:p w14:paraId="226F6693" w14:textId="77777777" w:rsidR="00793C13" w:rsidRPr="000468DC" w:rsidRDefault="00000000">
            <w:pPr>
              <w:rPr>
                <w:rFonts w:ascii="Aptos" w:hAnsi="Aptos"/>
              </w:rPr>
            </w:pPr>
            <w:r w:rsidRPr="000468DC">
              <w:rPr>
                <w:rFonts w:ascii="Aptos" w:hAnsi="Aptos"/>
                <w:sz w:val="15"/>
              </w:rPr>
              <w:t>Discipline templates; scoring sheets; media upload; encounter note.</w:t>
            </w:r>
          </w:p>
        </w:tc>
        <w:tc>
          <w:tcPr>
            <w:tcW w:w="2880" w:type="dxa"/>
            <w:shd w:val="clear" w:color="auto" w:fill="FFFFFF"/>
          </w:tcPr>
          <w:p w14:paraId="26BEE92D" w14:textId="77777777" w:rsidR="00793C13" w:rsidRPr="000468DC" w:rsidRDefault="00000000">
            <w:pPr>
              <w:rPr>
                <w:rFonts w:ascii="Aptos" w:hAnsi="Aptos"/>
              </w:rPr>
            </w:pPr>
            <w:r w:rsidRPr="000468DC">
              <w:rPr>
                <w:rFonts w:ascii="Aptos" w:hAnsi="Aptos"/>
                <w:sz w:val="15"/>
              </w:rPr>
              <w:t>Approval: Professional signs own note/assessment.</w:t>
            </w:r>
          </w:p>
        </w:tc>
        <w:tc>
          <w:tcPr>
            <w:tcW w:w="4608" w:type="dxa"/>
            <w:shd w:val="clear" w:color="auto" w:fill="FFFFFF"/>
          </w:tcPr>
          <w:p w14:paraId="050419AD" w14:textId="77777777" w:rsidR="00793C13" w:rsidRPr="000468DC" w:rsidRDefault="00000000">
            <w:pPr>
              <w:rPr>
                <w:rFonts w:ascii="Aptos" w:hAnsi="Aptos"/>
              </w:rPr>
            </w:pPr>
            <w:r w:rsidRPr="000468DC">
              <w:rPr>
                <w:rFonts w:ascii="Aptos" w:hAnsi="Aptos"/>
                <w:sz w:val="15"/>
              </w:rPr>
              <w:t>Output: Signed assessment note. Validate: Are professional licence/role captured with each assessment?</w:t>
            </w:r>
          </w:p>
        </w:tc>
      </w:tr>
      <w:tr w:rsidR="00793C13" w:rsidRPr="000468DC" w14:paraId="5F24D4CA" w14:textId="77777777">
        <w:trPr>
          <w:cantSplit/>
          <w:jc w:val="center"/>
        </w:trPr>
        <w:tc>
          <w:tcPr>
            <w:tcW w:w="792" w:type="dxa"/>
            <w:shd w:val="clear" w:color="auto" w:fill="F8FBFD"/>
          </w:tcPr>
          <w:p w14:paraId="4FC4F763" w14:textId="77777777" w:rsidR="00793C13" w:rsidRPr="000468DC" w:rsidRDefault="00000000">
            <w:pPr>
              <w:rPr>
                <w:rFonts w:ascii="Aptos" w:hAnsi="Aptos"/>
              </w:rPr>
            </w:pPr>
            <w:r w:rsidRPr="000468DC">
              <w:rPr>
                <w:rFonts w:ascii="Aptos" w:hAnsi="Aptos"/>
                <w:sz w:val="15"/>
              </w:rPr>
              <w:t>9.2</w:t>
            </w:r>
          </w:p>
        </w:tc>
        <w:tc>
          <w:tcPr>
            <w:tcW w:w="4824" w:type="dxa"/>
            <w:shd w:val="clear" w:color="auto" w:fill="F8FBFD"/>
          </w:tcPr>
          <w:p w14:paraId="52536D6D" w14:textId="77777777" w:rsidR="00793C13" w:rsidRPr="000468DC" w:rsidRDefault="00000000">
            <w:pPr>
              <w:rPr>
                <w:rFonts w:ascii="Aptos" w:hAnsi="Aptos"/>
              </w:rPr>
            </w:pPr>
            <w:r w:rsidRPr="000468DC">
              <w:rPr>
                <w:rFonts w:ascii="Aptos" w:hAnsi="Aptos"/>
                <w:sz w:val="15"/>
              </w:rPr>
              <w:t>Professional records any diagnosis only where qualified and within scope; otherwise records functional findings and referral recommendation.</w:t>
            </w:r>
          </w:p>
        </w:tc>
        <w:tc>
          <w:tcPr>
            <w:tcW w:w="2880" w:type="dxa"/>
            <w:shd w:val="clear" w:color="auto" w:fill="F8FBFD"/>
          </w:tcPr>
          <w:p w14:paraId="6599CDFB" w14:textId="77777777" w:rsidR="00793C13" w:rsidRPr="000468DC" w:rsidRDefault="00000000">
            <w:pPr>
              <w:rPr>
                <w:rFonts w:ascii="Aptos" w:hAnsi="Aptos"/>
              </w:rPr>
            </w:pPr>
            <w:r w:rsidRPr="000468DC">
              <w:rPr>
                <w:rFonts w:ascii="Aptos" w:hAnsi="Aptos"/>
                <w:sz w:val="15"/>
              </w:rPr>
              <w:t>Scope/diagnosis responsibility marker; note guidance.</w:t>
            </w:r>
          </w:p>
        </w:tc>
        <w:tc>
          <w:tcPr>
            <w:tcW w:w="2880" w:type="dxa"/>
            <w:shd w:val="clear" w:color="auto" w:fill="F8FBFD"/>
          </w:tcPr>
          <w:p w14:paraId="587FF8CA" w14:textId="77777777" w:rsidR="00793C13" w:rsidRPr="000468DC" w:rsidRDefault="00000000">
            <w:pPr>
              <w:rPr>
                <w:rFonts w:ascii="Aptos" w:hAnsi="Aptos"/>
              </w:rPr>
            </w:pPr>
            <w:r w:rsidRPr="000468DC">
              <w:rPr>
                <w:rFonts w:ascii="Aptos" w:hAnsi="Aptos"/>
                <w:sz w:val="15"/>
              </w:rPr>
              <w:t>Decision: Diagnosis, functional formulation or referral-only?</w:t>
            </w:r>
          </w:p>
        </w:tc>
        <w:tc>
          <w:tcPr>
            <w:tcW w:w="4608" w:type="dxa"/>
            <w:shd w:val="clear" w:color="auto" w:fill="F8FBFD"/>
          </w:tcPr>
          <w:p w14:paraId="407838B8" w14:textId="77777777" w:rsidR="00793C13" w:rsidRPr="000468DC" w:rsidRDefault="00000000">
            <w:pPr>
              <w:rPr>
                <w:rFonts w:ascii="Aptos" w:hAnsi="Aptos"/>
              </w:rPr>
            </w:pPr>
            <w:r w:rsidRPr="000468DC">
              <w:rPr>
                <w:rFonts w:ascii="Aptos" w:hAnsi="Aptos"/>
                <w:sz w:val="15"/>
              </w:rPr>
              <w:t>Output: Scope-appropriate finding. Validate: Does platform prevent diagnosis fields for unauthorised roles?</w:t>
            </w:r>
          </w:p>
        </w:tc>
      </w:tr>
      <w:tr w:rsidR="00793C13" w:rsidRPr="000468DC" w14:paraId="45D743F9" w14:textId="77777777">
        <w:trPr>
          <w:cantSplit/>
          <w:jc w:val="center"/>
        </w:trPr>
        <w:tc>
          <w:tcPr>
            <w:tcW w:w="792" w:type="dxa"/>
            <w:shd w:val="clear" w:color="auto" w:fill="FFFFFF"/>
          </w:tcPr>
          <w:p w14:paraId="23044371" w14:textId="77777777" w:rsidR="00793C13" w:rsidRPr="000468DC" w:rsidRDefault="00000000">
            <w:pPr>
              <w:rPr>
                <w:rFonts w:ascii="Aptos" w:hAnsi="Aptos"/>
              </w:rPr>
            </w:pPr>
            <w:r w:rsidRPr="000468DC">
              <w:rPr>
                <w:rFonts w:ascii="Aptos" w:hAnsi="Aptos"/>
                <w:sz w:val="15"/>
              </w:rPr>
              <w:t>9.3</w:t>
            </w:r>
          </w:p>
        </w:tc>
        <w:tc>
          <w:tcPr>
            <w:tcW w:w="4824" w:type="dxa"/>
            <w:shd w:val="clear" w:color="auto" w:fill="FFFFFF"/>
          </w:tcPr>
          <w:p w14:paraId="759C1BC4" w14:textId="77777777" w:rsidR="00793C13" w:rsidRPr="000468DC" w:rsidRDefault="00000000">
            <w:pPr>
              <w:rPr>
                <w:rFonts w:ascii="Aptos" w:hAnsi="Aptos"/>
              </w:rPr>
            </w:pPr>
            <w:r w:rsidRPr="000468DC">
              <w:rPr>
                <w:rFonts w:ascii="Aptos" w:hAnsi="Aptos"/>
                <w:sz w:val="15"/>
              </w:rPr>
              <w:t>Coordinator tracks completion of assessment tasks, missing notes, unsigned documents, missing questionnaires and pending payer documents.</w:t>
            </w:r>
          </w:p>
        </w:tc>
        <w:tc>
          <w:tcPr>
            <w:tcW w:w="2880" w:type="dxa"/>
            <w:shd w:val="clear" w:color="auto" w:fill="FFFFFF"/>
          </w:tcPr>
          <w:p w14:paraId="00E2269E" w14:textId="77777777" w:rsidR="00793C13" w:rsidRPr="000468DC" w:rsidRDefault="00000000">
            <w:pPr>
              <w:rPr>
                <w:rFonts w:ascii="Aptos" w:hAnsi="Aptos"/>
              </w:rPr>
            </w:pPr>
            <w:r w:rsidRPr="000468DC">
              <w:rPr>
                <w:rFonts w:ascii="Aptos" w:hAnsi="Aptos"/>
                <w:sz w:val="15"/>
              </w:rPr>
              <w:t>Assessment tracker; exception dashboard; task reminders.</w:t>
            </w:r>
          </w:p>
        </w:tc>
        <w:tc>
          <w:tcPr>
            <w:tcW w:w="2880" w:type="dxa"/>
            <w:shd w:val="clear" w:color="auto" w:fill="FFFFFF"/>
          </w:tcPr>
          <w:p w14:paraId="7EF02AF9" w14:textId="77777777" w:rsidR="00793C13" w:rsidRPr="000468DC" w:rsidRDefault="00000000">
            <w:pPr>
              <w:rPr>
                <w:rFonts w:ascii="Aptos" w:hAnsi="Aptos"/>
              </w:rPr>
            </w:pPr>
            <w:r w:rsidRPr="000468DC">
              <w:rPr>
                <w:rFonts w:ascii="Aptos" w:hAnsi="Aptos"/>
                <w:sz w:val="15"/>
              </w:rPr>
              <w:t>Decision: Is case ready for MDT/reporting?</w:t>
            </w:r>
          </w:p>
        </w:tc>
        <w:tc>
          <w:tcPr>
            <w:tcW w:w="4608" w:type="dxa"/>
            <w:shd w:val="clear" w:color="auto" w:fill="FFFFFF"/>
          </w:tcPr>
          <w:p w14:paraId="5EAD9FC5" w14:textId="77777777" w:rsidR="00793C13" w:rsidRPr="000468DC" w:rsidRDefault="00000000">
            <w:pPr>
              <w:rPr>
                <w:rFonts w:ascii="Aptos" w:hAnsi="Aptos"/>
              </w:rPr>
            </w:pPr>
            <w:r w:rsidRPr="000468DC">
              <w:rPr>
                <w:rFonts w:ascii="Aptos" w:hAnsi="Aptos"/>
                <w:sz w:val="15"/>
              </w:rPr>
              <w:t>Output: Assessment complete or blocked. Validate: Are blockers visible by owner?</w:t>
            </w:r>
          </w:p>
        </w:tc>
      </w:tr>
      <w:tr w:rsidR="00793C13" w:rsidRPr="000468DC" w14:paraId="716E79CC" w14:textId="77777777">
        <w:trPr>
          <w:cantSplit/>
          <w:jc w:val="center"/>
        </w:trPr>
        <w:tc>
          <w:tcPr>
            <w:tcW w:w="792" w:type="dxa"/>
            <w:shd w:val="clear" w:color="auto" w:fill="F8FBFD"/>
          </w:tcPr>
          <w:p w14:paraId="6E578783" w14:textId="77777777" w:rsidR="00793C13" w:rsidRPr="000468DC" w:rsidRDefault="00000000">
            <w:pPr>
              <w:rPr>
                <w:rFonts w:ascii="Aptos" w:hAnsi="Aptos"/>
              </w:rPr>
            </w:pPr>
            <w:r w:rsidRPr="000468DC">
              <w:rPr>
                <w:rFonts w:ascii="Aptos" w:hAnsi="Aptos"/>
                <w:sz w:val="15"/>
              </w:rPr>
              <w:t>9.4</w:t>
            </w:r>
          </w:p>
        </w:tc>
        <w:tc>
          <w:tcPr>
            <w:tcW w:w="4824" w:type="dxa"/>
            <w:shd w:val="clear" w:color="auto" w:fill="F8FBFD"/>
          </w:tcPr>
          <w:p w14:paraId="2EF6A78C" w14:textId="77777777" w:rsidR="00793C13" w:rsidRPr="000468DC" w:rsidRDefault="00000000">
            <w:pPr>
              <w:rPr>
                <w:rFonts w:ascii="Aptos" w:hAnsi="Aptos"/>
              </w:rPr>
            </w:pPr>
            <w:r w:rsidRPr="000468DC">
              <w:rPr>
                <w:rFonts w:ascii="Aptos" w:hAnsi="Aptos"/>
                <w:sz w:val="15"/>
              </w:rPr>
              <w:t>If Upllyft is not EHR source of record, required encounter data/report PDFs are exported or reconciled with facility EHR/HIS process.</w:t>
            </w:r>
          </w:p>
        </w:tc>
        <w:tc>
          <w:tcPr>
            <w:tcW w:w="2880" w:type="dxa"/>
            <w:shd w:val="clear" w:color="auto" w:fill="F8FBFD"/>
          </w:tcPr>
          <w:p w14:paraId="4786828C" w14:textId="77777777" w:rsidR="00793C13" w:rsidRPr="000468DC" w:rsidRDefault="00000000">
            <w:pPr>
              <w:rPr>
                <w:rFonts w:ascii="Aptos" w:hAnsi="Aptos"/>
              </w:rPr>
            </w:pPr>
            <w:r w:rsidRPr="000468DC">
              <w:rPr>
                <w:rFonts w:ascii="Aptos" w:hAnsi="Aptos"/>
                <w:sz w:val="15"/>
              </w:rPr>
              <w:t>PDF export; data export; EHR sync log; manual reconciliation checklist.</w:t>
            </w:r>
          </w:p>
        </w:tc>
        <w:tc>
          <w:tcPr>
            <w:tcW w:w="2880" w:type="dxa"/>
            <w:shd w:val="clear" w:color="auto" w:fill="F8FBFD"/>
          </w:tcPr>
          <w:p w14:paraId="0E4B02CA" w14:textId="77777777" w:rsidR="00793C13" w:rsidRPr="000468DC" w:rsidRDefault="00000000">
            <w:pPr>
              <w:rPr>
                <w:rFonts w:ascii="Aptos" w:hAnsi="Aptos"/>
              </w:rPr>
            </w:pPr>
            <w:r w:rsidRPr="000468DC">
              <w:rPr>
                <w:rFonts w:ascii="Aptos" w:hAnsi="Aptos"/>
                <w:sz w:val="15"/>
              </w:rPr>
              <w:t>Approval: Facility confirms record is complete in required system.</w:t>
            </w:r>
          </w:p>
        </w:tc>
        <w:tc>
          <w:tcPr>
            <w:tcW w:w="4608" w:type="dxa"/>
            <w:shd w:val="clear" w:color="auto" w:fill="F8FBFD"/>
          </w:tcPr>
          <w:p w14:paraId="6EB6AF42" w14:textId="77777777" w:rsidR="00793C13" w:rsidRPr="000468DC" w:rsidRDefault="00000000">
            <w:pPr>
              <w:rPr>
                <w:rFonts w:ascii="Aptos" w:hAnsi="Aptos"/>
              </w:rPr>
            </w:pPr>
            <w:r w:rsidRPr="000468DC">
              <w:rPr>
                <w:rFonts w:ascii="Aptos" w:hAnsi="Aptos"/>
                <w:sz w:val="15"/>
              </w:rPr>
              <w:t>Output: Documentation reconciled. Validate: Does product make system-of-record responsibility explicit?</w:t>
            </w:r>
          </w:p>
        </w:tc>
      </w:tr>
      <w:tr w:rsidR="00793C13" w:rsidRPr="000468DC" w14:paraId="6DCF2883" w14:textId="77777777">
        <w:trPr>
          <w:cantSplit/>
          <w:jc w:val="center"/>
        </w:trPr>
        <w:tc>
          <w:tcPr>
            <w:tcW w:w="792" w:type="dxa"/>
            <w:shd w:val="clear" w:color="auto" w:fill="FFFFFF"/>
          </w:tcPr>
          <w:p w14:paraId="36438CDB" w14:textId="77777777" w:rsidR="00793C13" w:rsidRPr="000468DC" w:rsidRDefault="00000000">
            <w:pPr>
              <w:rPr>
                <w:rFonts w:ascii="Aptos" w:hAnsi="Aptos"/>
              </w:rPr>
            </w:pPr>
            <w:r w:rsidRPr="000468DC">
              <w:rPr>
                <w:rFonts w:ascii="Aptos" w:hAnsi="Aptos"/>
                <w:sz w:val="15"/>
              </w:rPr>
              <w:t>9.5</w:t>
            </w:r>
          </w:p>
        </w:tc>
        <w:tc>
          <w:tcPr>
            <w:tcW w:w="4824" w:type="dxa"/>
            <w:shd w:val="clear" w:color="auto" w:fill="FFFFFF"/>
          </w:tcPr>
          <w:p w14:paraId="587F903D" w14:textId="77777777" w:rsidR="00793C13" w:rsidRPr="000468DC" w:rsidRDefault="00000000">
            <w:pPr>
              <w:rPr>
                <w:rFonts w:ascii="Aptos" w:hAnsi="Aptos"/>
              </w:rPr>
            </w:pPr>
            <w:r w:rsidRPr="000468DC">
              <w:rPr>
                <w:rFonts w:ascii="Aptos" w:hAnsi="Aptos"/>
                <w:sz w:val="15"/>
              </w:rPr>
              <w:t>Professionals submit findings for MDT and lock assessment notes with version control/addendum process.</w:t>
            </w:r>
          </w:p>
        </w:tc>
        <w:tc>
          <w:tcPr>
            <w:tcW w:w="2880" w:type="dxa"/>
            <w:shd w:val="clear" w:color="auto" w:fill="FFFFFF"/>
          </w:tcPr>
          <w:p w14:paraId="30CD5678" w14:textId="77777777" w:rsidR="00793C13" w:rsidRPr="000468DC" w:rsidRDefault="00000000">
            <w:pPr>
              <w:rPr>
                <w:rFonts w:ascii="Aptos" w:hAnsi="Aptos"/>
              </w:rPr>
            </w:pPr>
            <w:r w:rsidRPr="000468DC">
              <w:rPr>
                <w:rFonts w:ascii="Aptos" w:hAnsi="Aptos"/>
                <w:sz w:val="15"/>
              </w:rPr>
              <w:t>Submit-for-review; lock status; addendum workflow; audit log.</w:t>
            </w:r>
          </w:p>
        </w:tc>
        <w:tc>
          <w:tcPr>
            <w:tcW w:w="2880" w:type="dxa"/>
            <w:shd w:val="clear" w:color="auto" w:fill="FFFFFF"/>
          </w:tcPr>
          <w:p w14:paraId="507AF90F" w14:textId="77777777" w:rsidR="00793C13" w:rsidRPr="000468DC" w:rsidRDefault="00000000">
            <w:pPr>
              <w:rPr>
                <w:rFonts w:ascii="Aptos" w:hAnsi="Aptos"/>
              </w:rPr>
            </w:pPr>
            <w:r w:rsidRPr="000468DC">
              <w:rPr>
                <w:rFonts w:ascii="Aptos" w:hAnsi="Aptos"/>
                <w:sz w:val="15"/>
              </w:rPr>
              <w:t>Approval: Signed note can only be amended via addendum.</w:t>
            </w:r>
          </w:p>
        </w:tc>
        <w:tc>
          <w:tcPr>
            <w:tcW w:w="4608" w:type="dxa"/>
            <w:shd w:val="clear" w:color="auto" w:fill="FFFFFF"/>
          </w:tcPr>
          <w:p w14:paraId="18B18886" w14:textId="77777777" w:rsidR="00793C13" w:rsidRPr="000468DC" w:rsidRDefault="00000000">
            <w:pPr>
              <w:rPr>
                <w:rFonts w:ascii="Aptos" w:hAnsi="Aptos"/>
              </w:rPr>
            </w:pPr>
            <w:r w:rsidRPr="000468DC">
              <w:rPr>
                <w:rFonts w:ascii="Aptos" w:hAnsi="Aptos"/>
                <w:sz w:val="15"/>
              </w:rPr>
              <w:t>Output: Locked assessment finding. Validate: Is audit trail preserved?</w:t>
            </w:r>
          </w:p>
        </w:tc>
      </w:tr>
    </w:tbl>
    <w:p w14:paraId="3F520D65" w14:textId="77777777" w:rsidR="00793C13" w:rsidRPr="000468DC" w:rsidRDefault="00793C13">
      <w:pPr>
        <w:rPr>
          <w:rFonts w:ascii="Aptos" w:hAnsi="Aptos"/>
        </w:rPr>
      </w:pPr>
    </w:p>
    <w:p w14:paraId="49D8B36F" w14:textId="77777777" w:rsidR="00793C13" w:rsidRPr="000468DC" w:rsidRDefault="00000000">
      <w:pPr>
        <w:rPr>
          <w:rFonts w:ascii="Aptos" w:hAnsi="Aptos"/>
        </w:rPr>
      </w:pPr>
      <w:r w:rsidRPr="000468DC">
        <w:rPr>
          <w:rFonts w:ascii="Aptos" w:hAnsi="Aptos"/>
        </w:rPr>
        <w:br w:type="page"/>
      </w:r>
    </w:p>
    <w:p w14:paraId="196877B4" w14:textId="77777777" w:rsidR="00793C13" w:rsidRPr="000468DC" w:rsidRDefault="00000000">
      <w:pPr>
        <w:pStyle w:val="Heading2"/>
        <w:rPr>
          <w:rFonts w:ascii="Aptos" w:hAnsi="Aptos"/>
        </w:rPr>
      </w:pPr>
      <w:r w:rsidRPr="000468DC">
        <w:rPr>
          <w:rFonts w:ascii="Aptos" w:hAnsi="Aptos"/>
        </w:rPr>
        <w:lastRenderedPageBreak/>
        <w:t>Stage 10: MDT review, report generation and release</w:t>
      </w:r>
    </w:p>
    <w:p w14:paraId="57C4E7B7"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Generate a governed, integrated report that is clinically approved and shared only through consented channels.</w:t>
      </w:r>
    </w:p>
    <w:tbl>
      <w:tblPr>
        <w:tblStyle w:val="TableGrid"/>
        <w:tblW w:w="0" w:type="auto"/>
        <w:jc w:val="center"/>
        <w:tblLook w:val="04A0" w:firstRow="1" w:lastRow="0" w:firstColumn="1" w:lastColumn="0" w:noHBand="0" w:noVBand="1"/>
      </w:tblPr>
      <w:tblGrid>
        <w:gridCol w:w="781"/>
        <w:gridCol w:w="4682"/>
        <w:gridCol w:w="2802"/>
        <w:gridCol w:w="2809"/>
        <w:gridCol w:w="4454"/>
      </w:tblGrid>
      <w:tr w:rsidR="00793C13" w:rsidRPr="000468DC" w14:paraId="229E8C9E" w14:textId="77777777">
        <w:trPr>
          <w:cantSplit/>
          <w:tblHeader/>
          <w:jc w:val="center"/>
        </w:trPr>
        <w:tc>
          <w:tcPr>
            <w:tcW w:w="792" w:type="dxa"/>
            <w:shd w:val="clear" w:color="auto" w:fill="1F4E79"/>
          </w:tcPr>
          <w:p w14:paraId="37FA4194"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16B2AC66"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5F8C9287"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2EDE3E34"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1F051FB8"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340EF7EC" w14:textId="77777777">
        <w:trPr>
          <w:cantSplit/>
          <w:jc w:val="center"/>
        </w:trPr>
        <w:tc>
          <w:tcPr>
            <w:tcW w:w="792" w:type="dxa"/>
            <w:shd w:val="clear" w:color="auto" w:fill="FFFFFF"/>
          </w:tcPr>
          <w:p w14:paraId="37855AC5" w14:textId="77777777" w:rsidR="00793C13" w:rsidRPr="000468DC" w:rsidRDefault="00000000">
            <w:pPr>
              <w:rPr>
                <w:rFonts w:ascii="Aptos" w:hAnsi="Aptos"/>
              </w:rPr>
            </w:pPr>
            <w:r w:rsidRPr="000468DC">
              <w:rPr>
                <w:rFonts w:ascii="Aptos" w:hAnsi="Aptos"/>
                <w:sz w:val="15"/>
              </w:rPr>
              <w:t>10.1</w:t>
            </w:r>
          </w:p>
        </w:tc>
        <w:tc>
          <w:tcPr>
            <w:tcW w:w="4824" w:type="dxa"/>
            <w:shd w:val="clear" w:color="auto" w:fill="FFFFFF"/>
          </w:tcPr>
          <w:p w14:paraId="11F81B73" w14:textId="77777777" w:rsidR="00793C13" w:rsidRPr="000468DC" w:rsidRDefault="00000000">
            <w:pPr>
              <w:rPr>
                <w:rFonts w:ascii="Aptos" w:hAnsi="Aptos"/>
              </w:rPr>
            </w:pPr>
            <w:r w:rsidRPr="000468DC">
              <w:rPr>
                <w:rFonts w:ascii="Aptos" w:hAnsi="Aptos"/>
                <w:sz w:val="15"/>
              </w:rPr>
              <w:t>Coordinator schedules MDT review or asynchronous case review with all required professionals.</w:t>
            </w:r>
          </w:p>
        </w:tc>
        <w:tc>
          <w:tcPr>
            <w:tcW w:w="2880" w:type="dxa"/>
            <w:shd w:val="clear" w:color="auto" w:fill="FFFFFF"/>
          </w:tcPr>
          <w:p w14:paraId="7641C31F" w14:textId="77777777" w:rsidR="00793C13" w:rsidRPr="000468DC" w:rsidRDefault="00000000">
            <w:pPr>
              <w:rPr>
                <w:rFonts w:ascii="Aptos" w:hAnsi="Aptos"/>
              </w:rPr>
            </w:pPr>
            <w:r w:rsidRPr="000468DC">
              <w:rPr>
                <w:rFonts w:ascii="Aptos" w:hAnsi="Aptos"/>
                <w:sz w:val="15"/>
              </w:rPr>
              <w:t>MDT agenda; case timeline; assessment completeness report.</w:t>
            </w:r>
          </w:p>
        </w:tc>
        <w:tc>
          <w:tcPr>
            <w:tcW w:w="2880" w:type="dxa"/>
            <w:shd w:val="clear" w:color="auto" w:fill="FFFFFF"/>
          </w:tcPr>
          <w:p w14:paraId="53E76CE1" w14:textId="77777777" w:rsidR="00793C13" w:rsidRPr="000468DC" w:rsidRDefault="00000000">
            <w:pPr>
              <w:rPr>
                <w:rFonts w:ascii="Aptos" w:hAnsi="Aptos"/>
              </w:rPr>
            </w:pPr>
            <w:r w:rsidRPr="000468DC">
              <w:rPr>
                <w:rFonts w:ascii="Aptos" w:hAnsi="Aptos"/>
                <w:sz w:val="15"/>
              </w:rPr>
              <w:t>Decision: Who must attend/approve?</w:t>
            </w:r>
          </w:p>
        </w:tc>
        <w:tc>
          <w:tcPr>
            <w:tcW w:w="4608" w:type="dxa"/>
            <w:shd w:val="clear" w:color="auto" w:fill="FFFFFF"/>
          </w:tcPr>
          <w:p w14:paraId="7048CDE0" w14:textId="77777777" w:rsidR="00793C13" w:rsidRPr="000468DC" w:rsidRDefault="00000000">
            <w:pPr>
              <w:rPr>
                <w:rFonts w:ascii="Aptos" w:hAnsi="Aptos"/>
              </w:rPr>
            </w:pPr>
            <w:r w:rsidRPr="000468DC">
              <w:rPr>
                <w:rFonts w:ascii="Aptos" w:hAnsi="Aptos"/>
                <w:sz w:val="15"/>
              </w:rPr>
              <w:t>Output: MDT review scheduled. Validate: Does Upllyft support attendance and approval logs?</w:t>
            </w:r>
          </w:p>
        </w:tc>
      </w:tr>
      <w:tr w:rsidR="00793C13" w:rsidRPr="000468DC" w14:paraId="31986A3D" w14:textId="77777777">
        <w:trPr>
          <w:cantSplit/>
          <w:jc w:val="center"/>
        </w:trPr>
        <w:tc>
          <w:tcPr>
            <w:tcW w:w="792" w:type="dxa"/>
            <w:shd w:val="clear" w:color="auto" w:fill="F8FBFD"/>
          </w:tcPr>
          <w:p w14:paraId="3D49E1A4" w14:textId="77777777" w:rsidR="00793C13" w:rsidRPr="000468DC" w:rsidRDefault="00000000">
            <w:pPr>
              <w:rPr>
                <w:rFonts w:ascii="Aptos" w:hAnsi="Aptos"/>
              </w:rPr>
            </w:pPr>
            <w:r w:rsidRPr="000468DC">
              <w:rPr>
                <w:rFonts w:ascii="Aptos" w:hAnsi="Aptos"/>
                <w:sz w:val="15"/>
              </w:rPr>
              <w:t>10.2</w:t>
            </w:r>
          </w:p>
        </w:tc>
        <w:tc>
          <w:tcPr>
            <w:tcW w:w="4824" w:type="dxa"/>
            <w:shd w:val="clear" w:color="auto" w:fill="F8FBFD"/>
          </w:tcPr>
          <w:p w14:paraId="5662204D" w14:textId="77777777" w:rsidR="00793C13" w:rsidRPr="000468DC" w:rsidRDefault="00000000">
            <w:pPr>
              <w:rPr>
                <w:rFonts w:ascii="Aptos" w:hAnsi="Aptos"/>
              </w:rPr>
            </w:pPr>
            <w:r w:rsidRPr="000468DC">
              <w:rPr>
                <w:rFonts w:ascii="Aptos" w:hAnsi="Aptos"/>
                <w:sz w:val="15"/>
              </w:rPr>
              <w:t>Team reviews findings, functional impact, risk, diagnosis/formulation where appropriate, intervention priorities and referrals.</w:t>
            </w:r>
          </w:p>
        </w:tc>
        <w:tc>
          <w:tcPr>
            <w:tcW w:w="2880" w:type="dxa"/>
            <w:shd w:val="clear" w:color="auto" w:fill="F8FBFD"/>
          </w:tcPr>
          <w:p w14:paraId="0D7E0E01" w14:textId="77777777" w:rsidR="00793C13" w:rsidRPr="000468DC" w:rsidRDefault="00000000">
            <w:pPr>
              <w:rPr>
                <w:rFonts w:ascii="Aptos" w:hAnsi="Aptos"/>
              </w:rPr>
            </w:pPr>
            <w:r w:rsidRPr="000468DC">
              <w:rPr>
                <w:rFonts w:ascii="Aptos" w:hAnsi="Aptos"/>
                <w:sz w:val="15"/>
              </w:rPr>
              <w:t>MDT note; report sections; discipline findings.</w:t>
            </w:r>
          </w:p>
        </w:tc>
        <w:tc>
          <w:tcPr>
            <w:tcW w:w="2880" w:type="dxa"/>
            <w:shd w:val="clear" w:color="auto" w:fill="F8FBFD"/>
          </w:tcPr>
          <w:p w14:paraId="37EC02A6" w14:textId="77777777" w:rsidR="00793C13" w:rsidRPr="000468DC" w:rsidRDefault="00000000">
            <w:pPr>
              <w:rPr>
                <w:rFonts w:ascii="Aptos" w:hAnsi="Aptos"/>
              </w:rPr>
            </w:pPr>
            <w:r w:rsidRPr="000468DC">
              <w:rPr>
                <w:rFonts w:ascii="Aptos" w:hAnsi="Aptos"/>
                <w:sz w:val="15"/>
              </w:rPr>
              <w:t>Approval: Clinical lead validates consensus and scope.</w:t>
            </w:r>
          </w:p>
        </w:tc>
        <w:tc>
          <w:tcPr>
            <w:tcW w:w="4608" w:type="dxa"/>
            <w:shd w:val="clear" w:color="auto" w:fill="F8FBFD"/>
          </w:tcPr>
          <w:p w14:paraId="742E5C50" w14:textId="77777777" w:rsidR="00793C13" w:rsidRPr="000468DC" w:rsidRDefault="00000000">
            <w:pPr>
              <w:rPr>
                <w:rFonts w:ascii="Aptos" w:hAnsi="Aptos"/>
              </w:rPr>
            </w:pPr>
            <w:r w:rsidRPr="000468DC">
              <w:rPr>
                <w:rFonts w:ascii="Aptos" w:hAnsi="Aptos"/>
                <w:sz w:val="15"/>
              </w:rPr>
              <w:t>Output: MDT decision record. Validate: Is MDT decision traceable to source assessments?</w:t>
            </w:r>
          </w:p>
        </w:tc>
      </w:tr>
      <w:tr w:rsidR="00793C13" w:rsidRPr="000468DC" w14:paraId="799E51F7" w14:textId="77777777">
        <w:trPr>
          <w:cantSplit/>
          <w:jc w:val="center"/>
        </w:trPr>
        <w:tc>
          <w:tcPr>
            <w:tcW w:w="792" w:type="dxa"/>
            <w:shd w:val="clear" w:color="auto" w:fill="FFFFFF"/>
          </w:tcPr>
          <w:p w14:paraId="3F3085B2" w14:textId="77777777" w:rsidR="00793C13" w:rsidRPr="000468DC" w:rsidRDefault="00000000">
            <w:pPr>
              <w:rPr>
                <w:rFonts w:ascii="Aptos" w:hAnsi="Aptos"/>
              </w:rPr>
            </w:pPr>
            <w:r w:rsidRPr="000468DC">
              <w:rPr>
                <w:rFonts w:ascii="Aptos" w:hAnsi="Aptos"/>
                <w:sz w:val="15"/>
              </w:rPr>
              <w:t>10.3</w:t>
            </w:r>
          </w:p>
        </w:tc>
        <w:tc>
          <w:tcPr>
            <w:tcW w:w="4824" w:type="dxa"/>
            <w:shd w:val="clear" w:color="auto" w:fill="FFFFFF"/>
          </w:tcPr>
          <w:p w14:paraId="4385C7D8" w14:textId="77777777" w:rsidR="00793C13" w:rsidRPr="000468DC" w:rsidRDefault="00000000">
            <w:pPr>
              <w:rPr>
                <w:rFonts w:ascii="Aptos" w:hAnsi="Aptos"/>
              </w:rPr>
            </w:pPr>
            <w:r w:rsidRPr="000468DC">
              <w:rPr>
                <w:rFonts w:ascii="Aptos" w:hAnsi="Aptos"/>
                <w:sz w:val="15"/>
              </w:rPr>
              <w:t>Report owner drafts integrated report with demographics, referral reason, assessment tools, findings, recommendations, therapy frequency and review date.</w:t>
            </w:r>
          </w:p>
        </w:tc>
        <w:tc>
          <w:tcPr>
            <w:tcW w:w="2880" w:type="dxa"/>
            <w:shd w:val="clear" w:color="auto" w:fill="FFFFFF"/>
          </w:tcPr>
          <w:p w14:paraId="7E507C90" w14:textId="77777777" w:rsidR="00793C13" w:rsidRPr="000468DC" w:rsidRDefault="00000000">
            <w:pPr>
              <w:rPr>
                <w:rFonts w:ascii="Aptos" w:hAnsi="Aptos"/>
              </w:rPr>
            </w:pPr>
            <w:r w:rsidRPr="000468DC">
              <w:rPr>
                <w:rFonts w:ascii="Aptos" w:hAnsi="Aptos"/>
                <w:sz w:val="15"/>
              </w:rPr>
              <w:t>Report builder; templates; auto-population; report comments.</w:t>
            </w:r>
          </w:p>
        </w:tc>
        <w:tc>
          <w:tcPr>
            <w:tcW w:w="2880" w:type="dxa"/>
            <w:shd w:val="clear" w:color="auto" w:fill="FFFFFF"/>
          </w:tcPr>
          <w:p w14:paraId="70C78B02" w14:textId="77777777" w:rsidR="00793C13" w:rsidRPr="000468DC" w:rsidRDefault="00000000">
            <w:pPr>
              <w:rPr>
                <w:rFonts w:ascii="Aptos" w:hAnsi="Aptos"/>
              </w:rPr>
            </w:pPr>
            <w:r w:rsidRPr="000468DC">
              <w:rPr>
                <w:rFonts w:ascii="Aptos" w:hAnsi="Aptos"/>
                <w:sz w:val="15"/>
              </w:rPr>
              <w:t>Decision: Is report complete and understandable for parent and providers?</w:t>
            </w:r>
          </w:p>
        </w:tc>
        <w:tc>
          <w:tcPr>
            <w:tcW w:w="4608" w:type="dxa"/>
            <w:shd w:val="clear" w:color="auto" w:fill="FFFFFF"/>
          </w:tcPr>
          <w:p w14:paraId="322CBEBE" w14:textId="77777777" w:rsidR="00793C13" w:rsidRPr="000468DC" w:rsidRDefault="00000000">
            <w:pPr>
              <w:rPr>
                <w:rFonts w:ascii="Aptos" w:hAnsi="Aptos"/>
              </w:rPr>
            </w:pPr>
            <w:r w:rsidRPr="000468DC">
              <w:rPr>
                <w:rFonts w:ascii="Aptos" w:hAnsi="Aptos"/>
                <w:sz w:val="15"/>
              </w:rPr>
              <w:t>Output: Draft report. Validate: Can the same report produce parent-friendly and professional versions?</w:t>
            </w:r>
          </w:p>
        </w:tc>
      </w:tr>
      <w:tr w:rsidR="00793C13" w:rsidRPr="000468DC" w14:paraId="3FD9379E" w14:textId="77777777">
        <w:trPr>
          <w:cantSplit/>
          <w:jc w:val="center"/>
        </w:trPr>
        <w:tc>
          <w:tcPr>
            <w:tcW w:w="792" w:type="dxa"/>
            <w:shd w:val="clear" w:color="auto" w:fill="F8FBFD"/>
          </w:tcPr>
          <w:p w14:paraId="49BB73DB" w14:textId="77777777" w:rsidR="00793C13" w:rsidRPr="000468DC" w:rsidRDefault="00000000">
            <w:pPr>
              <w:rPr>
                <w:rFonts w:ascii="Aptos" w:hAnsi="Aptos"/>
              </w:rPr>
            </w:pPr>
            <w:r w:rsidRPr="000468DC">
              <w:rPr>
                <w:rFonts w:ascii="Aptos" w:hAnsi="Aptos"/>
                <w:sz w:val="15"/>
              </w:rPr>
              <w:t>10.4</w:t>
            </w:r>
          </w:p>
        </w:tc>
        <w:tc>
          <w:tcPr>
            <w:tcW w:w="4824" w:type="dxa"/>
            <w:shd w:val="clear" w:color="auto" w:fill="F8FBFD"/>
          </w:tcPr>
          <w:p w14:paraId="37586D74" w14:textId="77777777" w:rsidR="00793C13" w:rsidRPr="000468DC" w:rsidRDefault="00000000">
            <w:pPr>
              <w:rPr>
                <w:rFonts w:ascii="Aptos" w:hAnsi="Aptos"/>
              </w:rPr>
            </w:pPr>
            <w:r w:rsidRPr="000468DC">
              <w:rPr>
                <w:rFonts w:ascii="Aptos" w:hAnsi="Aptos"/>
                <w:sz w:val="15"/>
              </w:rPr>
              <w:t>Clinical lead/authorised professional approves report, requests edits or rejects release.</w:t>
            </w:r>
          </w:p>
        </w:tc>
        <w:tc>
          <w:tcPr>
            <w:tcW w:w="2880" w:type="dxa"/>
            <w:shd w:val="clear" w:color="auto" w:fill="F8FBFD"/>
          </w:tcPr>
          <w:p w14:paraId="566BCD43" w14:textId="77777777" w:rsidR="00793C13" w:rsidRPr="000468DC" w:rsidRDefault="00000000">
            <w:pPr>
              <w:rPr>
                <w:rFonts w:ascii="Aptos" w:hAnsi="Aptos"/>
              </w:rPr>
            </w:pPr>
            <w:r w:rsidRPr="000468DC">
              <w:rPr>
                <w:rFonts w:ascii="Aptos" w:hAnsi="Aptos"/>
                <w:sz w:val="15"/>
              </w:rPr>
              <w:t>Report approval workflow; version history; comments.</w:t>
            </w:r>
          </w:p>
        </w:tc>
        <w:tc>
          <w:tcPr>
            <w:tcW w:w="2880" w:type="dxa"/>
            <w:shd w:val="clear" w:color="auto" w:fill="F8FBFD"/>
          </w:tcPr>
          <w:p w14:paraId="00AE602E" w14:textId="77777777" w:rsidR="00793C13" w:rsidRPr="000468DC" w:rsidRDefault="00000000">
            <w:pPr>
              <w:rPr>
                <w:rFonts w:ascii="Aptos" w:hAnsi="Aptos"/>
              </w:rPr>
            </w:pPr>
            <w:r w:rsidRPr="000468DC">
              <w:rPr>
                <w:rFonts w:ascii="Aptos" w:hAnsi="Aptos"/>
                <w:sz w:val="15"/>
              </w:rPr>
              <w:t>Approval: Required approver signs report before release.</w:t>
            </w:r>
          </w:p>
        </w:tc>
        <w:tc>
          <w:tcPr>
            <w:tcW w:w="4608" w:type="dxa"/>
            <w:shd w:val="clear" w:color="auto" w:fill="F8FBFD"/>
          </w:tcPr>
          <w:p w14:paraId="3CAC7A36" w14:textId="77777777" w:rsidR="00793C13" w:rsidRPr="000468DC" w:rsidRDefault="00000000">
            <w:pPr>
              <w:rPr>
                <w:rFonts w:ascii="Aptos" w:hAnsi="Aptos"/>
              </w:rPr>
            </w:pPr>
            <w:r w:rsidRPr="000468DC">
              <w:rPr>
                <w:rFonts w:ascii="Aptos" w:hAnsi="Aptos"/>
                <w:sz w:val="15"/>
              </w:rPr>
              <w:t>Output: Approved report. Validate: Is release impossible before approval?</w:t>
            </w:r>
          </w:p>
        </w:tc>
      </w:tr>
      <w:tr w:rsidR="00793C13" w:rsidRPr="000468DC" w14:paraId="73387CD7" w14:textId="77777777">
        <w:trPr>
          <w:cantSplit/>
          <w:jc w:val="center"/>
        </w:trPr>
        <w:tc>
          <w:tcPr>
            <w:tcW w:w="792" w:type="dxa"/>
            <w:shd w:val="clear" w:color="auto" w:fill="FFFFFF"/>
          </w:tcPr>
          <w:p w14:paraId="0B379114" w14:textId="77777777" w:rsidR="00793C13" w:rsidRPr="000468DC" w:rsidRDefault="00000000">
            <w:pPr>
              <w:rPr>
                <w:rFonts w:ascii="Aptos" w:hAnsi="Aptos"/>
              </w:rPr>
            </w:pPr>
            <w:r w:rsidRPr="000468DC">
              <w:rPr>
                <w:rFonts w:ascii="Aptos" w:hAnsi="Aptos"/>
                <w:sz w:val="15"/>
              </w:rPr>
              <w:t>10.5</w:t>
            </w:r>
          </w:p>
        </w:tc>
        <w:tc>
          <w:tcPr>
            <w:tcW w:w="4824" w:type="dxa"/>
            <w:shd w:val="clear" w:color="auto" w:fill="FFFFFF"/>
          </w:tcPr>
          <w:p w14:paraId="6DC55639" w14:textId="77777777" w:rsidR="00793C13" w:rsidRPr="000468DC" w:rsidRDefault="00000000">
            <w:pPr>
              <w:rPr>
                <w:rFonts w:ascii="Aptos" w:hAnsi="Aptos"/>
              </w:rPr>
            </w:pPr>
            <w:r w:rsidRPr="000468DC">
              <w:rPr>
                <w:rFonts w:ascii="Aptos" w:hAnsi="Aptos"/>
                <w:sz w:val="15"/>
              </w:rPr>
              <w:t>Report is released to patient/guardian and, with consent, to school/referrer/other provider. Access and downloads are logged.</w:t>
            </w:r>
          </w:p>
        </w:tc>
        <w:tc>
          <w:tcPr>
            <w:tcW w:w="2880" w:type="dxa"/>
            <w:shd w:val="clear" w:color="auto" w:fill="FFFFFF"/>
          </w:tcPr>
          <w:p w14:paraId="4689BE1F" w14:textId="77777777" w:rsidR="00793C13" w:rsidRPr="000468DC" w:rsidRDefault="00000000">
            <w:pPr>
              <w:rPr>
                <w:rFonts w:ascii="Aptos" w:hAnsi="Aptos"/>
              </w:rPr>
            </w:pPr>
            <w:r w:rsidRPr="000468DC">
              <w:rPr>
                <w:rFonts w:ascii="Aptos" w:hAnsi="Aptos"/>
                <w:sz w:val="15"/>
              </w:rPr>
              <w:t>Patient portal; consent-gated sharing; secure PDF; audit log.</w:t>
            </w:r>
          </w:p>
        </w:tc>
        <w:tc>
          <w:tcPr>
            <w:tcW w:w="2880" w:type="dxa"/>
            <w:shd w:val="clear" w:color="auto" w:fill="FFFFFF"/>
          </w:tcPr>
          <w:p w14:paraId="2D4F7704" w14:textId="77777777" w:rsidR="00793C13" w:rsidRPr="000468DC" w:rsidRDefault="00000000">
            <w:pPr>
              <w:rPr>
                <w:rFonts w:ascii="Aptos" w:hAnsi="Aptos"/>
              </w:rPr>
            </w:pPr>
            <w:r w:rsidRPr="000468DC">
              <w:rPr>
                <w:rFonts w:ascii="Aptos" w:hAnsi="Aptos"/>
                <w:sz w:val="15"/>
              </w:rPr>
              <w:t>Decision: Which recipients are permitted under consent?</w:t>
            </w:r>
          </w:p>
        </w:tc>
        <w:tc>
          <w:tcPr>
            <w:tcW w:w="4608" w:type="dxa"/>
            <w:shd w:val="clear" w:color="auto" w:fill="FFFFFF"/>
          </w:tcPr>
          <w:p w14:paraId="5C95A06E" w14:textId="77777777" w:rsidR="00793C13" w:rsidRPr="000468DC" w:rsidRDefault="00000000">
            <w:pPr>
              <w:rPr>
                <w:rFonts w:ascii="Aptos" w:hAnsi="Aptos"/>
              </w:rPr>
            </w:pPr>
            <w:r w:rsidRPr="000468DC">
              <w:rPr>
                <w:rFonts w:ascii="Aptos" w:hAnsi="Aptos"/>
                <w:sz w:val="15"/>
              </w:rPr>
              <w:t>Output: Released report. Validate: Are access logs and consent linkages visible?</w:t>
            </w:r>
          </w:p>
        </w:tc>
      </w:tr>
    </w:tbl>
    <w:p w14:paraId="591A3EFD" w14:textId="77777777" w:rsidR="00793C13" w:rsidRPr="000468DC" w:rsidRDefault="00793C13">
      <w:pPr>
        <w:rPr>
          <w:rFonts w:ascii="Aptos" w:hAnsi="Aptos"/>
        </w:rPr>
      </w:pPr>
    </w:p>
    <w:p w14:paraId="5EEF458D" w14:textId="77777777" w:rsidR="00793C13" w:rsidRPr="000468DC" w:rsidRDefault="00000000">
      <w:pPr>
        <w:rPr>
          <w:rFonts w:ascii="Aptos" w:hAnsi="Aptos"/>
        </w:rPr>
      </w:pPr>
      <w:r w:rsidRPr="000468DC">
        <w:rPr>
          <w:rFonts w:ascii="Aptos" w:hAnsi="Aptos"/>
        </w:rPr>
        <w:br w:type="page"/>
      </w:r>
    </w:p>
    <w:p w14:paraId="1C4C23AB" w14:textId="77777777" w:rsidR="00793C13" w:rsidRPr="000468DC" w:rsidRDefault="00000000">
      <w:pPr>
        <w:pStyle w:val="Heading2"/>
        <w:rPr>
          <w:rFonts w:ascii="Aptos" w:hAnsi="Aptos"/>
        </w:rPr>
      </w:pPr>
      <w:r w:rsidRPr="000468DC">
        <w:rPr>
          <w:rFonts w:ascii="Aptos" w:hAnsi="Aptos"/>
        </w:rPr>
        <w:lastRenderedPageBreak/>
        <w:t>Stage 11: Care plan, goal setting and payer/package activation</w:t>
      </w:r>
    </w:p>
    <w:p w14:paraId="30010ABF"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Translate report recommendations into a practical intervention plan, payer route and parent-facing action plan.</w:t>
      </w:r>
    </w:p>
    <w:tbl>
      <w:tblPr>
        <w:tblStyle w:val="TableGrid"/>
        <w:tblW w:w="0" w:type="auto"/>
        <w:jc w:val="center"/>
        <w:tblLook w:val="04A0" w:firstRow="1" w:lastRow="0" w:firstColumn="1" w:lastColumn="0" w:noHBand="0" w:noVBand="1"/>
      </w:tblPr>
      <w:tblGrid>
        <w:gridCol w:w="781"/>
        <w:gridCol w:w="4671"/>
        <w:gridCol w:w="2807"/>
        <w:gridCol w:w="2811"/>
        <w:gridCol w:w="4458"/>
      </w:tblGrid>
      <w:tr w:rsidR="00793C13" w:rsidRPr="000468DC" w14:paraId="182FE180" w14:textId="77777777">
        <w:trPr>
          <w:cantSplit/>
          <w:tblHeader/>
          <w:jc w:val="center"/>
        </w:trPr>
        <w:tc>
          <w:tcPr>
            <w:tcW w:w="792" w:type="dxa"/>
            <w:shd w:val="clear" w:color="auto" w:fill="1F4E79"/>
          </w:tcPr>
          <w:p w14:paraId="330620FF"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0D2CA7CA"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052D98FF"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41533359"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2FE5A677"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6DF3765E" w14:textId="77777777">
        <w:trPr>
          <w:cantSplit/>
          <w:jc w:val="center"/>
        </w:trPr>
        <w:tc>
          <w:tcPr>
            <w:tcW w:w="792" w:type="dxa"/>
            <w:shd w:val="clear" w:color="auto" w:fill="FFFFFF"/>
          </w:tcPr>
          <w:p w14:paraId="7FEA9CCD" w14:textId="77777777" w:rsidR="00793C13" w:rsidRPr="000468DC" w:rsidRDefault="00000000">
            <w:pPr>
              <w:rPr>
                <w:rFonts w:ascii="Aptos" w:hAnsi="Aptos"/>
              </w:rPr>
            </w:pPr>
            <w:r w:rsidRPr="000468DC">
              <w:rPr>
                <w:rFonts w:ascii="Aptos" w:hAnsi="Aptos"/>
                <w:sz w:val="15"/>
              </w:rPr>
              <w:t>11.1</w:t>
            </w:r>
          </w:p>
        </w:tc>
        <w:tc>
          <w:tcPr>
            <w:tcW w:w="4824" w:type="dxa"/>
            <w:shd w:val="clear" w:color="auto" w:fill="FFFFFF"/>
          </w:tcPr>
          <w:p w14:paraId="668E523E" w14:textId="77777777" w:rsidR="00793C13" w:rsidRPr="000468DC" w:rsidRDefault="00000000">
            <w:pPr>
              <w:rPr>
                <w:rFonts w:ascii="Aptos" w:hAnsi="Aptos"/>
              </w:rPr>
            </w:pPr>
            <w:r w:rsidRPr="000468DC">
              <w:rPr>
                <w:rFonts w:ascii="Aptos" w:hAnsi="Aptos"/>
                <w:sz w:val="15"/>
              </w:rPr>
              <w:t>Clinician conducts feedback session with patient/guardian to explain findings, options, expected outcomes and responsibilities.</w:t>
            </w:r>
          </w:p>
        </w:tc>
        <w:tc>
          <w:tcPr>
            <w:tcW w:w="2880" w:type="dxa"/>
            <w:shd w:val="clear" w:color="auto" w:fill="FFFFFF"/>
          </w:tcPr>
          <w:p w14:paraId="7CF5F268" w14:textId="77777777" w:rsidR="00793C13" w:rsidRPr="000468DC" w:rsidRDefault="00000000">
            <w:pPr>
              <w:rPr>
                <w:rFonts w:ascii="Aptos" w:hAnsi="Aptos"/>
              </w:rPr>
            </w:pPr>
            <w:r w:rsidRPr="000468DC">
              <w:rPr>
                <w:rFonts w:ascii="Aptos" w:hAnsi="Aptos"/>
                <w:sz w:val="15"/>
              </w:rPr>
              <w:t>Feedback template; report summary; patient education material.</w:t>
            </w:r>
          </w:p>
        </w:tc>
        <w:tc>
          <w:tcPr>
            <w:tcW w:w="2880" w:type="dxa"/>
            <w:shd w:val="clear" w:color="auto" w:fill="FFFFFF"/>
          </w:tcPr>
          <w:p w14:paraId="0261707A" w14:textId="77777777" w:rsidR="00793C13" w:rsidRPr="000468DC" w:rsidRDefault="00000000">
            <w:pPr>
              <w:rPr>
                <w:rFonts w:ascii="Aptos" w:hAnsi="Aptos"/>
              </w:rPr>
            </w:pPr>
            <w:r w:rsidRPr="000468DC">
              <w:rPr>
                <w:rFonts w:ascii="Aptos" w:hAnsi="Aptos"/>
                <w:sz w:val="15"/>
              </w:rPr>
              <w:t>Decision: Patient/guardian accepts recommended pathway?</w:t>
            </w:r>
          </w:p>
        </w:tc>
        <w:tc>
          <w:tcPr>
            <w:tcW w:w="4608" w:type="dxa"/>
            <w:shd w:val="clear" w:color="auto" w:fill="FFFFFF"/>
          </w:tcPr>
          <w:p w14:paraId="6F24B2FD" w14:textId="77777777" w:rsidR="00793C13" w:rsidRPr="000468DC" w:rsidRDefault="00000000">
            <w:pPr>
              <w:rPr>
                <w:rFonts w:ascii="Aptos" w:hAnsi="Aptos"/>
              </w:rPr>
            </w:pPr>
            <w:r w:rsidRPr="000468DC">
              <w:rPr>
                <w:rFonts w:ascii="Aptos" w:hAnsi="Aptos"/>
                <w:sz w:val="15"/>
              </w:rPr>
              <w:t>Output: Feedback completed. Validate: Is feedback session documented separately from report approval?</w:t>
            </w:r>
          </w:p>
        </w:tc>
      </w:tr>
      <w:tr w:rsidR="00793C13" w:rsidRPr="000468DC" w14:paraId="11B3E280" w14:textId="77777777">
        <w:trPr>
          <w:cantSplit/>
          <w:jc w:val="center"/>
        </w:trPr>
        <w:tc>
          <w:tcPr>
            <w:tcW w:w="792" w:type="dxa"/>
            <w:shd w:val="clear" w:color="auto" w:fill="F8FBFD"/>
          </w:tcPr>
          <w:p w14:paraId="3010D87B" w14:textId="77777777" w:rsidR="00793C13" w:rsidRPr="000468DC" w:rsidRDefault="00000000">
            <w:pPr>
              <w:rPr>
                <w:rFonts w:ascii="Aptos" w:hAnsi="Aptos"/>
              </w:rPr>
            </w:pPr>
            <w:r w:rsidRPr="000468DC">
              <w:rPr>
                <w:rFonts w:ascii="Aptos" w:hAnsi="Aptos"/>
                <w:sz w:val="15"/>
              </w:rPr>
              <w:t>11.2</w:t>
            </w:r>
          </w:p>
        </w:tc>
        <w:tc>
          <w:tcPr>
            <w:tcW w:w="4824" w:type="dxa"/>
            <w:shd w:val="clear" w:color="auto" w:fill="F8FBFD"/>
          </w:tcPr>
          <w:p w14:paraId="114DA28E" w14:textId="77777777" w:rsidR="00793C13" w:rsidRPr="000468DC" w:rsidRDefault="00000000">
            <w:pPr>
              <w:rPr>
                <w:rFonts w:ascii="Aptos" w:hAnsi="Aptos"/>
              </w:rPr>
            </w:pPr>
            <w:r w:rsidRPr="000468DC">
              <w:rPr>
                <w:rFonts w:ascii="Aptos" w:hAnsi="Aptos"/>
                <w:sz w:val="15"/>
              </w:rPr>
              <w:t>Team defines long-term and short-term goals by discipline, with baseline, target, frequency, review date and responsible professional.</w:t>
            </w:r>
          </w:p>
        </w:tc>
        <w:tc>
          <w:tcPr>
            <w:tcW w:w="2880" w:type="dxa"/>
            <w:shd w:val="clear" w:color="auto" w:fill="F8FBFD"/>
          </w:tcPr>
          <w:p w14:paraId="6A61DA14" w14:textId="77777777" w:rsidR="00793C13" w:rsidRPr="000468DC" w:rsidRDefault="00000000">
            <w:pPr>
              <w:rPr>
                <w:rFonts w:ascii="Aptos" w:hAnsi="Aptos"/>
              </w:rPr>
            </w:pPr>
            <w:r w:rsidRPr="000468DC">
              <w:rPr>
                <w:rFonts w:ascii="Aptos" w:hAnsi="Aptos"/>
                <w:sz w:val="15"/>
              </w:rPr>
              <w:t>Goal builder; baseline/target fields; outcome measures.</w:t>
            </w:r>
          </w:p>
        </w:tc>
        <w:tc>
          <w:tcPr>
            <w:tcW w:w="2880" w:type="dxa"/>
            <w:shd w:val="clear" w:color="auto" w:fill="F8FBFD"/>
          </w:tcPr>
          <w:p w14:paraId="46F82FD2" w14:textId="77777777" w:rsidR="00793C13" w:rsidRPr="000468DC" w:rsidRDefault="00000000">
            <w:pPr>
              <w:rPr>
                <w:rFonts w:ascii="Aptos" w:hAnsi="Aptos"/>
              </w:rPr>
            </w:pPr>
            <w:r w:rsidRPr="000468DC">
              <w:rPr>
                <w:rFonts w:ascii="Aptos" w:hAnsi="Aptos"/>
                <w:sz w:val="15"/>
              </w:rPr>
              <w:t>Approval: Clinical lead approves multidisciplinary goals.</w:t>
            </w:r>
          </w:p>
        </w:tc>
        <w:tc>
          <w:tcPr>
            <w:tcW w:w="4608" w:type="dxa"/>
            <w:shd w:val="clear" w:color="auto" w:fill="F8FBFD"/>
          </w:tcPr>
          <w:p w14:paraId="3A4F5D1D" w14:textId="77777777" w:rsidR="00793C13" w:rsidRPr="000468DC" w:rsidRDefault="00000000">
            <w:pPr>
              <w:rPr>
                <w:rFonts w:ascii="Aptos" w:hAnsi="Aptos"/>
              </w:rPr>
            </w:pPr>
            <w:r w:rsidRPr="000468DC">
              <w:rPr>
                <w:rFonts w:ascii="Aptos" w:hAnsi="Aptos"/>
                <w:sz w:val="15"/>
              </w:rPr>
              <w:t>Output: Structured goal set. Validate: Can goals be measured across sessions?</w:t>
            </w:r>
          </w:p>
        </w:tc>
      </w:tr>
      <w:tr w:rsidR="00793C13" w:rsidRPr="000468DC" w14:paraId="1C9B6158" w14:textId="77777777">
        <w:trPr>
          <w:cantSplit/>
          <w:jc w:val="center"/>
        </w:trPr>
        <w:tc>
          <w:tcPr>
            <w:tcW w:w="792" w:type="dxa"/>
            <w:shd w:val="clear" w:color="auto" w:fill="FFFFFF"/>
          </w:tcPr>
          <w:p w14:paraId="3D050E7C" w14:textId="77777777" w:rsidR="00793C13" w:rsidRPr="000468DC" w:rsidRDefault="00000000">
            <w:pPr>
              <w:rPr>
                <w:rFonts w:ascii="Aptos" w:hAnsi="Aptos"/>
              </w:rPr>
            </w:pPr>
            <w:r w:rsidRPr="000468DC">
              <w:rPr>
                <w:rFonts w:ascii="Aptos" w:hAnsi="Aptos"/>
                <w:sz w:val="15"/>
              </w:rPr>
              <w:t>11.3</w:t>
            </w:r>
          </w:p>
        </w:tc>
        <w:tc>
          <w:tcPr>
            <w:tcW w:w="4824" w:type="dxa"/>
            <w:shd w:val="clear" w:color="auto" w:fill="FFFFFF"/>
          </w:tcPr>
          <w:p w14:paraId="0609778D" w14:textId="77777777" w:rsidR="00793C13" w:rsidRPr="000468DC" w:rsidRDefault="00000000">
            <w:pPr>
              <w:rPr>
                <w:rFonts w:ascii="Aptos" w:hAnsi="Aptos"/>
              </w:rPr>
            </w:pPr>
            <w:r w:rsidRPr="000468DC">
              <w:rPr>
                <w:rFonts w:ascii="Aptos" w:hAnsi="Aptos"/>
                <w:sz w:val="15"/>
              </w:rPr>
              <w:t>Care plan defines therapy type, number of sessions, frequency, duration, mode, home program, review schedule and escalation criteria.</w:t>
            </w:r>
          </w:p>
        </w:tc>
        <w:tc>
          <w:tcPr>
            <w:tcW w:w="2880" w:type="dxa"/>
            <w:shd w:val="clear" w:color="auto" w:fill="FFFFFF"/>
          </w:tcPr>
          <w:p w14:paraId="343C2128" w14:textId="77777777" w:rsidR="00793C13" w:rsidRPr="000468DC" w:rsidRDefault="00000000">
            <w:pPr>
              <w:rPr>
                <w:rFonts w:ascii="Aptos" w:hAnsi="Aptos"/>
              </w:rPr>
            </w:pPr>
            <w:r w:rsidRPr="000468DC">
              <w:rPr>
                <w:rFonts w:ascii="Aptos" w:hAnsi="Aptos"/>
                <w:sz w:val="15"/>
              </w:rPr>
              <w:t>Care plan builder; recurring schedule; home program; review rules.</w:t>
            </w:r>
          </w:p>
        </w:tc>
        <w:tc>
          <w:tcPr>
            <w:tcW w:w="2880" w:type="dxa"/>
            <w:shd w:val="clear" w:color="auto" w:fill="FFFFFF"/>
          </w:tcPr>
          <w:p w14:paraId="01D0D992" w14:textId="77777777" w:rsidR="00793C13" w:rsidRPr="000468DC" w:rsidRDefault="00000000">
            <w:pPr>
              <w:rPr>
                <w:rFonts w:ascii="Aptos" w:hAnsi="Aptos"/>
              </w:rPr>
            </w:pPr>
            <w:r w:rsidRPr="000468DC">
              <w:rPr>
                <w:rFonts w:ascii="Aptos" w:hAnsi="Aptos"/>
                <w:sz w:val="15"/>
              </w:rPr>
              <w:t>Decision: In-person, telehealth or hybrid care?</w:t>
            </w:r>
          </w:p>
        </w:tc>
        <w:tc>
          <w:tcPr>
            <w:tcW w:w="4608" w:type="dxa"/>
            <w:shd w:val="clear" w:color="auto" w:fill="FFFFFF"/>
          </w:tcPr>
          <w:p w14:paraId="443767F1" w14:textId="77777777" w:rsidR="00793C13" w:rsidRPr="000468DC" w:rsidRDefault="00000000">
            <w:pPr>
              <w:rPr>
                <w:rFonts w:ascii="Aptos" w:hAnsi="Aptos"/>
              </w:rPr>
            </w:pPr>
            <w:r w:rsidRPr="000468DC">
              <w:rPr>
                <w:rFonts w:ascii="Aptos" w:hAnsi="Aptos"/>
                <w:sz w:val="15"/>
              </w:rPr>
              <w:t>Output: Care plan. Validate: Does care plan generate appointments, tasks and review milestones?</w:t>
            </w:r>
          </w:p>
        </w:tc>
      </w:tr>
      <w:tr w:rsidR="00793C13" w:rsidRPr="000468DC" w14:paraId="1C649E34" w14:textId="77777777">
        <w:trPr>
          <w:cantSplit/>
          <w:jc w:val="center"/>
        </w:trPr>
        <w:tc>
          <w:tcPr>
            <w:tcW w:w="792" w:type="dxa"/>
            <w:shd w:val="clear" w:color="auto" w:fill="F8FBFD"/>
          </w:tcPr>
          <w:p w14:paraId="0FF240D1" w14:textId="77777777" w:rsidR="00793C13" w:rsidRPr="000468DC" w:rsidRDefault="00000000">
            <w:pPr>
              <w:rPr>
                <w:rFonts w:ascii="Aptos" w:hAnsi="Aptos"/>
              </w:rPr>
            </w:pPr>
            <w:r w:rsidRPr="000468DC">
              <w:rPr>
                <w:rFonts w:ascii="Aptos" w:hAnsi="Aptos"/>
                <w:sz w:val="15"/>
              </w:rPr>
              <w:t>11.4</w:t>
            </w:r>
          </w:p>
        </w:tc>
        <w:tc>
          <w:tcPr>
            <w:tcW w:w="4824" w:type="dxa"/>
            <w:shd w:val="clear" w:color="auto" w:fill="F8FBFD"/>
          </w:tcPr>
          <w:p w14:paraId="5BAD4F37" w14:textId="77777777" w:rsidR="00793C13" w:rsidRPr="000468DC" w:rsidRDefault="00000000">
            <w:pPr>
              <w:rPr>
                <w:rFonts w:ascii="Aptos" w:hAnsi="Aptos"/>
              </w:rPr>
            </w:pPr>
            <w:r w:rsidRPr="000468DC">
              <w:rPr>
                <w:rFonts w:ascii="Aptos" w:hAnsi="Aptos"/>
                <w:sz w:val="15"/>
              </w:rPr>
              <w:t>Billing/insurance coordinator links care plan to package, self-pay invoice or insurance/pre-authorisation cycle.</w:t>
            </w:r>
          </w:p>
        </w:tc>
        <w:tc>
          <w:tcPr>
            <w:tcW w:w="2880" w:type="dxa"/>
            <w:shd w:val="clear" w:color="auto" w:fill="F8FBFD"/>
          </w:tcPr>
          <w:p w14:paraId="22C4E126" w14:textId="77777777" w:rsidR="00793C13" w:rsidRPr="000468DC" w:rsidRDefault="00000000">
            <w:pPr>
              <w:rPr>
                <w:rFonts w:ascii="Aptos" w:hAnsi="Aptos"/>
              </w:rPr>
            </w:pPr>
            <w:r w:rsidRPr="000468DC">
              <w:rPr>
                <w:rFonts w:ascii="Aptos" w:hAnsi="Aptos"/>
                <w:sz w:val="15"/>
              </w:rPr>
              <w:t>Package billing; preauth tracker; invoice; payment gateway.</w:t>
            </w:r>
          </w:p>
        </w:tc>
        <w:tc>
          <w:tcPr>
            <w:tcW w:w="2880" w:type="dxa"/>
            <w:shd w:val="clear" w:color="auto" w:fill="F8FBFD"/>
          </w:tcPr>
          <w:p w14:paraId="75FE456B" w14:textId="77777777" w:rsidR="00793C13" w:rsidRPr="000468DC" w:rsidRDefault="00000000">
            <w:pPr>
              <w:rPr>
                <w:rFonts w:ascii="Aptos" w:hAnsi="Aptos"/>
              </w:rPr>
            </w:pPr>
            <w:r w:rsidRPr="000468DC">
              <w:rPr>
                <w:rFonts w:ascii="Aptos" w:hAnsi="Aptos"/>
                <w:sz w:val="15"/>
              </w:rPr>
              <w:t>Approval: Payer clearance or self-pay acceptance before activation.</w:t>
            </w:r>
          </w:p>
        </w:tc>
        <w:tc>
          <w:tcPr>
            <w:tcW w:w="4608" w:type="dxa"/>
            <w:shd w:val="clear" w:color="auto" w:fill="F8FBFD"/>
          </w:tcPr>
          <w:p w14:paraId="36BA192D" w14:textId="77777777" w:rsidR="00793C13" w:rsidRPr="000468DC" w:rsidRDefault="00000000">
            <w:pPr>
              <w:rPr>
                <w:rFonts w:ascii="Aptos" w:hAnsi="Aptos"/>
              </w:rPr>
            </w:pPr>
            <w:r w:rsidRPr="000468DC">
              <w:rPr>
                <w:rFonts w:ascii="Aptos" w:hAnsi="Aptos"/>
                <w:sz w:val="15"/>
              </w:rPr>
              <w:t>Output: Active package/payer route. Validate: Can authorisation expiry trigger alerts?</w:t>
            </w:r>
          </w:p>
        </w:tc>
      </w:tr>
      <w:tr w:rsidR="00793C13" w:rsidRPr="000468DC" w14:paraId="501BB2E9" w14:textId="77777777">
        <w:trPr>
          <w:cantSplit/>
          <w:jc w:val="center"/>
        </w:trPr>
        <w:tc>
          <w:tcPr>
            <w:tcW w:w="792" w:type="dxa"/>
            <w:shd w:val="clear" w:color="auto" w:fill="FFFFFF"/>
          </w:tcPr>
          <w:p w14:paraId="5B15F5F9" w14:textId="77777777" w:rsidR="00793C13" w:rsidRPr="000468DC" w:rsidRDefault="00000000">
            <w:pPr>
              <w:rPr>
                <w:rFonts w:ascii="Aptos" w:hAnsi="Aptos"/>
              </w:rPr>
            </w:pPr>
            <w:r w:rsidRPr="000468DC">
              <w:rPr>
                <w:rFonts w:ascii="Aptos" w:hAnsi="Aptos"/>
                <w:sz w:val="15"/>
              </w:rPr>
              <w:t>11.5</w:t>
            </w:r>
          </w:p>
        </w:tc>
        <w:tc>
          <w:tcPr>
            <w:tcW w:w="4824" w:type="dxa"/>
            <w:shd w:val="clear" w:color="auto" w:fill="FFFFFF"/>
          </w:tcPr>
          <w:p w14:paraId="748A3D6D" w14:textId="77777777" w:rsidR="00793C13" w:rsidRPr="000468DC" w:rsidRDefault="00000000">
            <w:pPr>
              <w:rPr>
                <w:rFonts w:ascii="Aptos" w:hAnsi="Aptos"/>
              </w:rPr>
            </w:pPr>
            <w:r w:rsidRPr="000468DC">
              <w:rPr>
                <w:rFonts w:ascii="Aptos" w:hAnsi="Aptos"/>
                <w:sz w:val="15"/>
              </w:rPr>
              <w:t>Patient/guardian receives therapy calendar, home program, financial terms and communication pathway.</w:t>
            </w:r>
          </w:p>
        </w:tc>
        <w:tc>
          <w:tcPr>
            <w:tcW w:w="2880" w:type="dxa"/>
            <w:shd w:val="clear" w:color="auto" w:fill="FFFFFF"/>
          </w:tcPr>
          <w:p w14:paraId="766374FB" w14:textId="77777777" w:rsidR="00793C13" w:rsidRPr="000468DC" w:rsidRDefault="00000000">
            <w:pPr>
              <w:rPr>
                <w:rFonts w:ascii="Aptos" w:hAnsi="Aptos"/>
              </w:rPr>
            </w:pPr>
            <w:r w:rsidRPr="000468DC">
              <w:rPr>
                <w:rFonts w:ascii="Aptos" w:hAnsi="Aptos"/>
                <w:sz w:val="15"/>
              </w:rPr>
              <w:t>Patient portal; calendar; home activities; payment plan; notifications.</w:t>
            </w:r>
          </w:p>
        </w:tc>
        <w:tc>
          <w:tcPr>
            <w:tcW w:w="2880" w:type="dxa"/>
            <w:shd w:val="clear" w:color="auto" w:fill="FFFFFF"/>
          </w:tcPr>
          <w:p w14:paraId="608BC116" w14:textId="77777777" w:rsidR="00793C13" w:rsidRPr="000468DC" w:rsidRDefault="00000000">
            <w:pPr>
              <w:rPr>
                <w:rFonts w:ascii="Aptos" w:hAnsi="Aptos"/>
              </w:rPr>
            </w:pPr>
            <w:r w:rsidRPr="000468DC">
              <w:rPr>
                <w:rFonts w:ascii="Aptos" w:hAnsi="Aptos"/>
                <w:sz w:val="15"/>
              </w:rPr>
              <w:t>Approval: Patient accepts plan and terms.</w:t>
            </w:r>
          </w:p>
        </w:tc>
        <w:tc>
          <w:tcPr>
            <w:tcW w:w="4608" w:type="dxa"/>
            <w:shd w:val="clear" w:color="auto" w:fill="FFFFFF"/>
          </w:tcPr>
          <w:p w14:paraId="6C7B453A" w14:textId="77777777" w:rsidR="00793C13" w:rsidRPr="000468DC" w:rsidRDefault="00000000">
            <w:pPr>
              <w:rPr>
                <w:rFonts w:ascii="Aptos" w:hAnsi="Aptos"/>
              </w:rPr>
            </w:pPr>
            <w:r w:rsidRPr="000468DC">
              <w:rPr>
                <w:rFonts w:ascii="Aptos" w:hAnsi="Aptos"/>
                <w:sz w:val="15"/>
              </w:rPr>
              <w:t>Output: Active intervention case. Validate: Is parent acceptance logged?</w:t>
            </w:r>
          </w:p>
        </w:tc>
      </w:tr>
    </w:tbl>
    <w:p w14:paraId="51AB839D" w14:textId="77777777" w:rsidR="00793C13" w:rsidRPr="000468DC" w:rsidRDefault="00793C13">
      <w:pPr>
        <w:rPr>
          <w:rFonts w:ascii="Aptos" w:hAnsi="Aptos"/>
        </w:rPr>
      </w:pPr>
    </w:p>
    <w:p w14:paraId="3BE4F840" w14:textId="77777777" w:rsidR="00793C13" w:rsidRPr="000468DC" w:rsidRDefault="00000000">
      <w:pPr>
        <w:rPr>
          <w:rFonts w:ascii="Aptos" w:hAnsi="Aptos"/>
        </w:rPr>
      </w:pPr>
      <w:r w:rsidRPr="000468DC">
        <w:rPr>
          <w:rFonts w:ascii="Aptos" w:hAnsi="Aptos"/>
        </w:rPr>
        <w:br w:type="page"/>
      </w:r>
    </w:p>
    <w:p w14:paraId="5A147D66" w14:textId="77777777" w:rsidR="00793C13" w:rsidRPr="000468DC" w:rsidRDefault="00000000">
      <w:pPr>
        <w:pStyle w:val="Heading2"/>
        <w:rPr>
          <w:rFonts w:ascii="Aptos" w:hAnsi="Aptos"/>
        </w:rPr>
      </w:pPr>
      <w:r w:rsidRPr="000468DC">
        <w:rPr>
          <w:rFonts w:ascii="Aptos" w:hAnsi="Aptos"/>
        </w:rPr>
        <w:lastRenderedPageBreak/>
        <w:t>Stage 12: Intervention delivery and session documentation</w:t>
      </w:r>
    </w:p>
    <w:p w14:paraId="5F1B9D33"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Deliver therapy consistently with compliant encounter records, progress tracking and family engagement.</w:t>
      </w:r>
    </w:p>
    <w:tbl>
      <w:tblPr>
        <w:tblStyle w:val="TableGrid"/>
        <w:tblW w:w="0" w:type="auto"/>
        <w:jc w:val="center"/>
        <w:tblLook w:val="04A0" w:firstRow="1" w:lastRow="0" w:firstColumn="1" w:lastColumn="0" w:noHBand="0" w:noVBand="1"/>
      </w:tblPr>
      <w:tblGrid>
        <w:gridCol w:w="781"/>
        <w:gridCol w:w="4669"/>
        <w:gridCol w:w="2804"/>
        <w:gridCol w:w="2811"/>
        <w:gridCol w:w="4463"/>
      </w:tblGrid>
      <w:tr w:rsidR="00793C13" w:rsidRPr="000468DC" w14:paraId="10E0254B" w14:textId="77777777">
        <w:trPr>
          <w:cantSplit/>
          <w:tblHeader/>
          <w:jc w:val="center"/>
        </w:trPr>
        <w:tc>
          <w:tcPr>
            <w:tcW w:w="792" w:type="dxa"/>
            <w:shd w:val="clear" w:color="auto" w:fill="1F4E79"/>
          </w:tcPr>
          <w:p w14:paraId="416AA3FD"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3322016B"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3A9D3DEA"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3D5CFDE5"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33850366"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17E25192" w14:textId="77777777">
        <w:trPr>
          <w:cantSplit/>
          <w:jc w:val="center"/>
        </w:trPr>
        <w:tc>
          <w:tcPr>
            <w:tcW w:w="792" w:type="dxa"/>
            <w:shd w:val="clear" w:color="auto" w:fill="FFFFFF"/>
          </w:tcPr>
          <w:p w14:paraId="02035B6F" w14:textId="77777777" w:rsidR="00793C13" w:rsidRPr="000468DC" w:rsidRDefault="00000000">
            <w:pPr>
              <w:rPr>
                <w:rFonts w:ascii="Aptos" w:hAnsi="Aptos"/>
              </w:rPr>
            </w:pPr>
            <w:r w:rsidRPr="000468DC">
              <w:rPr>
                <w:rFonts w:ascii="Aptos" w:hAnsi="Aptos"/>
                <w:sz w:val="15"/>
              </w:rPr>
              <w:t>12.1</w:t>
            </w:r>
          </w:p>
        </w:tc>
        <w:tc>
          <w:tcPr>
            <w:tcW w:w="4824" w:type="dxa"/>
            <w:shd w:val="clear" w:color="auto" w:fill="FFFFFF"/>
          </w:tcPr>
          <w:p w14:paraId="55D752BE" w14:textId="77777777" w:rsidR="00793C13" w:rsidRPr="000468DC" w:rsidRDefault="00000000">
            <w:pPr>
              <w:rPr>
                <w:rFonts w:ascii="Aptos" w:hAnsi="Aptos"/>
              </w:rPr>
            </w:pPr>
            <w:r w:rsidRPr="000468DC">
              <w:rPr>
                <w:rFonts w:ascii="Aptos" w:hAnsi="Aptos"/>
                <w:sz w:val="15"/>
              </w:rPr>
              <w:t>System creates recurring therapy sessions and reminds patient/guardian and professional.</w:t>
            </w:r>
          </w:p>
        </w:tc>
        <w:tc>
          <w:tcPr>
            <w:tcW w:w="2880" w:type="dxa"/>
            <w:shd w:val="clear" w:color="auto" w:fill="FFFFFF"/>
          </w:tcPr>
          <w:p w14:paraId="408E1D51" w14:textId="77777777" w:rsidR="00793C13" w:rsidRPr="000468DC" w:rsidRDefault="00000000">
            <w:pPr>
              <w:rPr>
                <w:rFonts w:ascii="Aptos" w:hAnsi="Aptos"/>
              </w:rPr>
            </w:pPr>
            <w:r w:rsidRPr="000468DC">
              <w:rPr>
                <w:rFonts w:ascii="Aptos" w:hAnsi="Aptos"/>
                <w:sz w:val="15"/>
              </w:rPr>
              <w:t>Recurring scheduler; reminders; package utilisation; room/resource calendar.</w:t>
            </w:r>
          </w:p>
        </w:tc>
        <w:tc>
          <w:tcPr>
            <w:tcW w:w="2880" w:type="dxa"/>
            <w:shd w:val="clear" w:color="auto" w:fill="FFFFFF"/>
          </w:tcPr>
          <w:p w14:paraId="27077230" w14:textId="77777777" w:rsidR="00793C13" w:rsidRPr="000468DC" w:rsidRDefault="00000000">
            <w:pPr>
              <w:rPr>
                <w:rFonts w:ascii="Aptos" w:hAnsi="Aptos"/>
              </w:rPr>
            </w:pPr>
            <w:r w:rsidRPr="000468DC">
              <w:rPr>
                <w:rFonts w:ascii="Aptos" w:hAnsi="Aptos"/>
                <w:sz w:val="15"/>
              </w:rPr>
              <w:t>Decision: Conflicts, payer limits, professional leave or telehealth eligibility?</w:t>
            </w:r>
          </w:p>
        </w:tc>
        <w:tc>
          <w:tcPr>
            <w:tcW w:w="4608" w:type="dxa"/>
            <w:shd w:val="clear" w:color="auto" w:fill="FFFFFF"/>
          </w:tcPr>
          <w:p w14:paraId="63B45308" w14:textId="77777777" w:rsidR="00793C13" w:rsidRPr="000468DC" w:rsidRDefault="00000000">
            <w:pPr>
              <w:rPr>
                <w:rFonts w:ascii="Aptos" w:hAnsi="Aptos"/>
              </w:rPr>
            </w:pPr>
            <w:r w:rsidRPr="000468DC">
              <w:rPr>
                <w:rFonts w:ascii="Aptos" w:hAnsi="Aptos"/>
                <w:sz w:val="15"/>
              </w:rPr>
              <w:t>Output: Active session schedule. Validate: Are recurring sessions tied to plan and package?</w:t>
            </w:r>
          </w:p>
        </w:tc>
      </w:tr>
      <w:tr w:rsidR="00793C13" w:rsidRPr="000468DC" w14:paraId="3B73035F" w14:textId="77777777">
        <w:trPr>
          <w:cantSplit/>
          <w:jc w:val="center"/>
        </w:trPr>
        <w:tc>
          <w:tcPr>
            <w:tcW w:w="792" w:type="dxa"/>
            <w:shd w:val="clear" w:color="auto" w:fill="F8FBFD"/>
          </w:tcPr>
          <w:p w14:paraId="60600496" w14:textId="77777777" w:rsidR="00793C13" w:rsidRPr="000468DC" w:rsidRDefault="00000000">
            <w:pPr>
              <w:rPr>
                <w:rFonts w:ascii="Aptos" w:hAnsi="Aptos"/>
              </w:rPr>
            </w:pPr>
            <w:r w:rsidRPr="000468DC">
              <w:rPr>
                <w:rFonts w:ascii="Aptos" w:hAnsi="Aptos"/>
                <w:sz w:val="15"/>
              </w:rPr>
              <w:t>12.2</w:t>
            </w:r>
          </w:p>
        </w:tc>
        <w:tc>
          <w:tcPr>
            <w:tcW w:w="4824" w:type="dxa"/>
            <w:shd w:val="clear" w:color="auto" w:fill="F8FBFD"/>
          </w:tcPr>
          <w:p w14:paraId="5E9CD152" w14:textId="77777777" w:rsidR="00793C13" w:rsidRPr="000468DC" w:rsidRDefault="00000000">
            <w:pPr>
              <w:rPr>
                <w:rFonts w:ascii="Aptos" w:hAnsi="Aptos"/>
              </w:rPr>
            </w:pPr>
            <w:r w:rsidRPr="000468DC">
              <w:rPr>
                <w:rFonts w:ascii="Aptos" w:hAnsi="Aptos"/>
                <w:sz w:val="15"/>
              </w:rPr>
              <w:t>Professional conducts session and documents attendance, activities, goals addressed, patient response, observations, plan and next steps.</w:t>
            </w:r>
          </w:p>
        </w:tc>
        <w:tc>
          <w:tcPr>
            <w:tcW w:w="2880" w:type="dxa"/>
            <w:shd w:val="clear" w:color="auto" w:fill="F8FBFD"/>
          </w:tcPr>
          <w:p w14:paraId="41172708" w14:textId="77777777" w:rsidR="00793C13" w:rsidRPr="000468DC" w:rsidRDefault="00000000">
            <w:pPr>
              <w:rPr>
                <w:rFonts w:ascii="Aptos" w:hAnsi="Aptos"/>
              </w:rPr>
            </w:pPr>
            <w:r w:rsidRPr="000468DC">
              <w:rPr>
                <w:rFonts w:ascii="Aptos" w:hAnsi="Aptos"/>
                <w:sz w:val="15"/>
              </w:rPr>
              <w:t>Session note; goal tracker; encounter metadata; EHR/HIS export if applicable.</w:t>
            </w:r>
          </w:p>
        </w:tc>
        <w:tc>
          <w:tcPr>
            <w:tcW w:w="2880" w:type="dxa"/>
            <w:shd w:val="clear" w:color="auto" w:fill="F8FBFD"/>
          </w:tcPr>
          <w:p w14:paraId="30413B7E" w14:textId="77777777" w:rsidR="00793C13" w:rsidRPr="000468DC" w:rsidRDefault="00000000">
            <w:pPr>
              <w:rPr>
                <w:rFonts w:ascii="Aptos" w:hAnsi="Aptos"/>
              </w:rPr>
            </w:pPr>
            <w:r w:rsidRPr="000468DC">
              <w:rPr>
                <w:rFonts w:ascii="Aptos" w:hAnsi="Aptos"/>
                <w:sz w:val="15"/>
              </w:rPr>
              <w:t>Approval: Professional signs session note.</w:t>
            </w:r>
          </w:p>
        </w:tc>
        <w:tc>
          <w:tcPr>
            <w:tcW w:w="4608" w:type="dxa"/>
            <w:shd w:val="clear" w:color="auto" w:fill="F8FBFD"/>
          </w:tcPr>
          <w:p w14:paraId="51942597" w14:textId="77777777" w:rsidR="00793C13" w:rsidRPr="000468DC" w:rsidRDefault="00000000">
            <w:pPr>
              <w:rPr>
                <w:rFonts w:ascii="Aptos" w:hAnsi="Aptos"/>
              </w:rPr>
            </w:pPr>
            <w:r w:rsidRPr="000468DC">
              <w:rPr>
                <w:rFonts w:ascii="Aptos" w:hAnsi="Aptos"/>
                <w:sz w:val="15"/>
              </w:rPr>
              <w:t>Output: Signed session/progress note. Validate: Does session note meet facility documentation requirements?</w:t>
            </w:r>
          </w:p>
        </w:tc>
      </w:tr>
      <w:tr w:rsidR="00793C13" w:rsidRPr="000468DC" w14:paraId="12A6BD50" w14:textId="77777777">
        <w:trPr>
          <w:cantSplit/>
          <w:jc w:val="center"/>
        </w:trPr>
        <w:tc>
          <w:tcPr>
            <w:tcW w:w="792" w:type="dxa"/>
            <w:shd w:val="clear" w:color="auto" w:fill="FFFFFF"/>
          </w:tcPr>
          <w:p w14:paraId="46553478" w14:textId="77777777" w:rsidR="00793C13" w:rsidRPr="000468DC" w:rsidRDefault="00000000">
            <w:pPr>
              <w:rPr>
                <w:rFonts w:ascii="Aptos" w:hAnsi="Aptos"/>
              </w:rPr>
            </w:pPr>
            <w:r w:rsidRPr="000468DC">
              <w:rPr>
                <w:rFonts w:ascii="Aptos" w:hAnsi="Aptos"/>
                <w:sz w:val="15"/>
              </w:rPr>
              <w:t>12.3</w:t>
            </w:r>
          </w:p>
        </w:tc>
        <w:tc>
          <w:tcPr>
            <w:tcW w:w="4824" w:type="dxa"/>
            <w:shd w:val="clear" w:color="auto" w:fill="FFFFFF"/>
          </w:tcPr>
          <w:p w14:paraId="4DCABB15" w14:textId="77777777" w:rsidR="00793C13" w:rsidRPr="000468DC" w:rsidRDefault="00000000">
            <w:pPr>
              <w:rPr>
                <w:rFonts w:ascii="Aptos" w:hAnsi="Aptos"/>
              </w:rPr>
            </w:pPr>
            <w:r w:rsidRPr="000468DC">
              <w:rPr>
                <w:rFonts w:ascii="Aptos" w:hAnsi="Aptos"/>
                <w:sz w:val="15"/>
              </w:rPr>
              <w:t>Professional assigns home program and records caregiver coaching or patient education.</w:t>
            </w:r>
          </w:p>
        </w:tc>
        <w:tc>
          <w:tcPr>
            <w:tcW w:w="2880" w:type="dxa"/>
            <w:shd w:val="clear" w:color="auto" w:fill="FFFFFF"/>
          </w:tcPr>
          <w:p w14:paraId="7577E626" w14:textId="77777777" w:rsidR="00793C13" w:rsidRPr="000468DC" w:rsidRDefault="00000000">
            <w:pPr>
              <w:rPr>
                <w:rFonts w:ascii="Aptos" w:hAnsi="Aptos"/>
              </w:rPr>
            </w:pPr>
            <w:r w:rsidRPr="000468DC">
              <w:rPr>
                <w:rFonts w:ascii="Aptos" w:hAnsi="Aptos"/>
                <w:sz w:val="15"/>
              </w:rPr>
              <w:t>Home program; resource library; parent instructions; feedback form.</w:t>
            </w:r>
          </w:p>
        </w:tc>
        <w:tc>
          <w:tcPr>
            <w:tcW w:w="2880" w:type="dxa"/>
            <w:shd w:val="clear" w:color="auto" w:fill="FFFFFF"/>
          </w:tcPr>
          <w:p w14:paraId="13C531A0" w14:textId="77777777" w:rsidR="00793C13" w:rsidRPr="000468DC" w:rsidRDefault="00000000">
            <w:pPr>
              <w:rPr>
                <w:rFonts w:ascii="Aptos" w:hAnsi="Aptos"/>
              </w:rPr>
            </w:pPr>
            <w:r w:rsidRPr="000468DC">
              <w:rPr>
                <w:rFonts w:ascii="Aptos" w:hAnsi="Aptos"/>
                <w:sz w:val="15"/>
              </w:rPr>
              <w:t>Decision: Is home program feasible and safe?</w:t>
            </w:r>
          </w:p>
        </w:tc>
        <w:tc>
          <w:tcPr>
            <w:tcW w:w="4608" w:type="dxa"/>
            <w:shd w:val="clear" w:color="auto" w:fill="FFFFFF"/>
          </w:tcPr>
          <w:p w14:paraId="0F0D774F" w14:textId="77777777" w:rsidR="00793C13" w:rsidRPr="000468DC" w:rsidRDefault="00000000">
            <w:pPr>
              <w:rPr>
                <w:rFonts w:ascii="Aptos" w:hAnsi="Aptos"/>
              </w:rPr>
            </w:pPr>
            <w:r w:rsidRPr="000468DC">
              <w:rPr>
                <w:rFonts w:ascii="Aptos" w:hAnsi="Aptos"/>
                <w:sz w:val="15"/>
              </w:rPr>
              <w:t>Output: Home activity assigned. Validate: Can patient/guardian confirm completion or issues?</w:t>
            </w:r>
          </w:p>
        </w:tc>
      </w:tr>
      <w:tr w:rsidR="00793C13" w:rsidRPr="000468DC" w14:paraId="4F2F096C" w14:textId="77777777">
        <w:trPr>
          <w:cantSplit/>
          <w:jc w:val="center"/>
        </w:trPr>
        <w:tc>
          <w:tcPr>
            <w:tcW w:w="792" w:type="dxa"/>
            <w:shd w:val="clear" w:color="auto" w:fill="F8FBFD"/>
          </w:tcPr>
          <w:p w14:paraId="21B94E9A" w14:textId="77777777" w:rsidR="00793C13" w:rsidRPr="000468DC" w:rsidRDefault="00000000">
            <w:pPr>
              <w:rPr>
                <w:rFonts w:ascii="Aptos" w:hAnsi="Aptos"/>
              </w:rPr>
            </w:pPr>
            <w:r w:rsidRPr="000468DC">
              <w:rPr>
                <w:rFonts w:ascii="Aptos" w:hAnsi="Aptos"/>
                <w:sz w:val="15"/>
              </w:rPr>
              <w:t>12.4</w:t>
            </w:r>
          </w:p>
        </w:tc>
        <w:tc>
          <w:tcPr>
            <w:tcW w:w="4824" w:type="dxa"/>
            <w:shd w:val="clear" w:color="auto" w:fill="F8FBFD"/>
          </w:tcPr>
          <w:p w14:paraId="5D0927AF" w14:textId="77777777" w:rsidR="00793C13" w:rsidRPr="000468DC" w:rsidRDefault="00000000">
            <w:pPr>
              <w:rPr>
                <w:rFonts w:ascii="Aptos" w:hAnsi="Aptos"/>
              </w:rPr>
            </w:pPr>
            <w:r w:rsidRPr="000468DC">
              <w:rPr>
                <w:rFonts w:ascii="Aptos" w:hAnsi="Aptos"/>
                <w:sz w:val="15"/>
              </w:rPr>
              <w:t>Reception handles cancellations/no-shows, package deduction, rescheduling and payer implications.</w:t>
            </w:r>
          </w:p>
        </w:tc>
        <w:tc>
          <w:tcPr>
            <w:tcW w:w="2880" w:type="dxa"/>
            <w:shd w:val="clear" w:color="auto" w:fill="F8FBFD"/>
          </w:tcPr>
          <w:p w14:paraId="43445830" w14:textId="77777777" w:rsidR="00793C13" w:rsidRPr="000468DC" w:rsidRDefault="00000000">
            <w:pPr>
              <w:rPr>
                <w:rFonts w:ascii="Aptos" w:hAnsi="Aptos"/>
              </w:rPr>
            </w:pPr>
            <w:r w:rsidRPr="000468DC">
              <w:rPr>
                <w:rFonts w:ascii="Aptos" w:hAnsi="Aptos"/>
                <w:sz w:val="15"/>
              </w:rPr>
              <w:t>No-show workflow; cancellation policy; package balance; billing update.</w:t>
            </w:r>
          </w:p>
        </w:tc>
        <w:tc>
          <w:tcPr>
            <w:tcW w:w="2880" w:type="dxa"/>
            <w:shd w:val="clear" w:color="auto" w:fill="F8FBFD"/>
          </w:tcPr>
          <w:p w14:paraId="2FF80DB1" w14:textId="77777777" w:rsidR="00793C13" w:rsidRPr="000468DC" w:rsidRDefault="00000000">
            <w:pPr>
              <w:rPr>
                <w:rFonts w:ascii="Aptos" w:hAnsi="Aptos"/>
              </w:rPr>
            </w:pPr>
            <w:r w:rsidRPr="000468DC">
              <w:rPr>
                <w:rFonts w:ascii="Aptos" w:hAnsi="Aptos"/>
                <w:sz w:val="15"/>
              </w:rPr>
              <w:t>Approval: Exception/refund approved by admin/manager.</w:t>
            </w:r>
          </w:p>
        </w:tc>
        <w:tc>
          <w:tcPr>
            <w:tcW w:w="4608" w:type="dxa"/>
            <w:shd w:val="clear" w:color="auto" w:fill="F8FBFD"/>
          </w:tcPr>
          <w:p w14:paraId="5A321A7D" w14:textId="77777777" w:rsidR="00793C13" w:rsidRPr="000468DC" w:rsidRDefault="00000000">
            <w:pPr>
              <w:rPr>
                <w:rFonts w:ascii="Aptos" w:hAnsi="Aptos"/>
              </w:rPr>
            </w:pPr>
            <w:r w:rsidRPr="000468DC">
              <w:rPr>
                <w:rFonts w:ascii="Aptos" w:hAnsi="Aptos"/>
                <w:sz w:val="15"/>
              </w:rPr>
              <w:t>Output: Attendance and billing outcome. Validate: Are clinical attendance and billing updated together?</w:t>
            </w:r>
          </w:p>
        </w:tc>
      </w:tr>
      <w:tr w:rsidR="00793C13" w:rsidRPr="000468DC" w14:paraId="52E8820D" w14:textId="77777777">
        <w:trPr>
          <w:cantSplit/>
          <w:jc w:val="center"/>
        </w:trPr>
        <w:tc>
          <w:tcPr>
            <w:tcW w:w="792" w:type="dxa"/>
            <w:shd w:val="clear" w:color="auto" w:fill="FFFFFF"/>
          </w:tcPr>
          <w:p w14:paraId="5A89502C" w14:textId="77777777" w:rsidR="00793C13" w:rsidRPr="000468DC" w:rsidRDefault="00000000">
            <w:pPr>
              <w:rPr>
                <w:rFonts w:ascii="Aptos" w:hAnsi="Aptos"/>
              </w:rPr>
            </w:pPr>
            <w:r w:rsidRPr="000468DC">
              <w:rPr>
                <w:rFonts w:ascii="Aptos" w:hAnsi="Aptos"/>
                <w:sz w:val="15"/>
              </w:rPr>
              <w:t>12.5</w:t>
            </w:r>
          </w:p>
        </w:tc>
        <w:tc>
          <w:tcPr>
            <w:tcW w:w="4824" w:type="dxa"/>
            <w:shd w:val="clear" w:color="auto" w:fill="FFFFFF"/>
          </w:tcPr>
          <w:p w14:paraId="60D57CF4" w14:textId="77777777" w:rsidR="00793C13" w:rsidRPr="000468DC" w:rsidRDefault="00000000">
            <w:pPr>
              <w:rPr>
                <w:rFonts w:ascii="Aptos" w:hAnsi="Aptos"/>
              </w:rPr>
            </w:pPr>
            <w:r w:rsidRPr="000468DC">
              <w:rPr>
                <w:rFonts w:ascii="Aptos" w:hAnsi="Aptos"/>
                <w:sz w:val="15"/>
              </w:rPr>
              <w:t>Professional flags regression, new risk, poor progress or need for plan review.</w:t>
            </w:r>
          </w:p>
        </w:tc>
        <w:tc>
          <w:tcPr>
            <w:tcW w:w="2880" w:type="dxa"/>
            <w:shd w:val="clear" w:color="auto" w:fill="FFFFFF"/>
          </w:tcPr>
          <w:p w14:paraId="792775BA" w14:textId="77777777" w:rsidR="00793C13" w:rsidRPr="000468DC" w:rsidRDefault="00000000">
            <w:pPr>
              <w:rPr>
                <w:rFonts w:ascii="Aptos" w:hAnsi="Aptos"/>
              </w:rPr>
            </w:pPr>
            <w:r w:rsidRPr="000468DC">
              <w:rPr>
                <w:rFonts w:ascii="Aptos" w:hAnsi="Aptos"/>
                <w:sz w:val="15"/>
              </w:rPr>
              <w:t>Clinical flag; escalation task; review request.</w:t>
            </w:r>
          </w:p>
        </w:tc>
        <w:tc>
          <w:tcPr>
            <w:tcW w:w="2880" w:type="dxa"/>
            <w:shd w:val="clear" w:color="auto" w:fill="FFFFFF"/>
          </w:tcPr>
          <w:p w14:paraId="79DC5FA5" w14:textId="77777777" w:rsidR="00793C13" w:rsidRPr="000468DC" w:rsidRDefault="00000000">
            <w:pPr>
              <w:rPr>
                <w:rFonts w:ascii="Aptos" w:hAnsi="Aptos"/>
              </w:rPr>
            </w:pPr>
            <w:r w:rsidRPr="000468DC">
              <w:rPr>
                <w:rFonts w:ascii="Aptos" w:hAnsi="Aptos"/>
                <w:sz w:val="15"/>
              </w:rPr>
              <w:t>Decision: Continue, revise plan, refer or escalate?</w:t>
            </w:r>
          </w:p>
        </w:tc>
        <w:tc>
          <w:tcPr>
            <w:tcW w:w="4608" w:type="dxa"/>
            <w:shd w:val="clear" w:color="auto" w:fill="FFFFFF"/>
          </w:tcPr>
          <w:p w14:paraId="164E3F8B" w14:textId="77777777" w:rsidR="00793C13" w:rsidRPr="000468DC" w:rsidRDefault="00000000">
            <w:pPr>
              <w:rPr>
                <w:rFonts w:ascii="Aptos" w:hAnsi="Aptos"/>
              </w:rPr>
            </w:pPr>
            <w:r w:rsidRPr="000468DC">
              <w:rPr>
                <w:rFonts w:ascii="Aptos" w:hAnsi="Aptos"/>
                <w:sz w:val="15"/>
              </w:rPr>
              <w:t>Output: Plan review/escalation task. Validate: Can flags trigger review workflow automatically?</w:t>
            </w:r>
          </w:p>
        </w:tc>
      </w:tr>
    </w:tbl>
    <w:p w14:paraId="3CD1FC4C" w14:textId="77777777" w:rsidR="00793C13" w:rsidRPr="000468DC" w:rsidRDefault="00793C13">
      <w:pPr>
        <w:rPr>
          <w:rFonts w:ascii="Aptos" w:hAnsi="Aptos"/>
        </w:rPr>
      </w:pPr>
    </w:p>
    <w:p w14:paraId="5EC8C5B3" w14:textId="77777777" w:rsidR="00793C13" w:rsidRPr="000468DC" w:rsidRDefault="00000000">
      <w:pPr>
        <w:rPr>
          <w:rFonts w:ascii="Aptos" w:hAnsi="Aptos"/>
        </w:rPr>
      </w:pPr>
      <w:r w:rsidRPr="000468DC">
        <w:rPr>
          <w:rFonts w:ascii="Aptos" w:hAnsi="Aptos"/>
        </w:rPr>
        <w:br w:type="page"/>
      </w:r>
    </w:p>
    <w:p w14:paraId="575558EA" w14:textId="77777777" w:rsidR="00793C13" w:rsidRPr="000468DC" w:rsidRDefault="00000000">
      <w:pPr>
        <w:pStyle w:val="Heading2"/>
        <w:rPr>
          <w:rFonts w:ascii="Aptos" w:hAnsi="Aptos"/>
        </w:rPr>
      </w:pPr>
      <w:r w:rsidRPr="000468DC">
        <w:rPr>
          <w:rFonts w:ascii="Aptos" w:hAnsi="Aptos"/>
        </w:rPr>
        <w:lastRenderedPageBreak/>
        <w:t>Stage 13: Monitoring, progress review and authorisation renewal</w:t>
      </w:r>
    </w:p>
    <w:p w14:paraId="0040F0A3"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Review outcomes and ensure clinical, parent and payer decisions are updated at defined intervals.</w:t>
      </w:r>
    </w:p>
    <w:tbl>
      <w:tblPr>
        <w:tblStyle w:val="TableGrid"/>
        <w:tblW w:w="0" w:type="auto"/>
        <w:jc w:val="center"/>
        <w:tblLook w:val="04A0" w:firstRow="1" w:lastRow="0" w:firstColumn="1" w:lastColumn="0" w:noHBand="0" w:noVBand="1"/>
      </w:tblPr>
      <w:tblGrid>
        <w:gridCol w:w="781"/>
        <w:gridCol w:w="4687"/>
        <w:gridCol w:w="2805"/>
        <w:gridCol w:w="2806"/>
        <w:gridCol w:w="4449"/>
      </w:tblGrid>
      <w:tr w:rsidR="00793C13" w:rsidRPr="000468DC" w14:paraId="215CC2CA" w14:textId="77777777">
        <w:trPr>
          <w:cantSplit/>
          <w:tblHeader/>
          <w:jc w:val="center"/>
        </w:trPr>
        <w:tc>
          <w:tcPr>
            <w:tcW w:w="792" w:type="dxa"/>
            <w:shd w:val="clear" w:color="auto" w:fill="1F4E79"/>
          </w:tcPr>
          <w:p w14:paraId="565C58B5"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2FC3FA23"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0C5FE58A"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55F583EC"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46D2D5B1"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6997F85C" w14:textId="77777777">
        <w:trPr>
          <w:cantSplit/>
          <w:jc w:val="center"/>
        </w:trPr>
        <w:tc>
          <w:tcPr>
            <w:tcW w:w="792" w:type="dxa"/>
            <w:shd w:val="clear" w:color="auto" w:fill="FFFFFF"/>
          </w:tcPr>
          <w:p w14:paraId="7EA990E7" w14:textId="77777777" w:rsidR="00793C13" w:rsidRPr="000468DC" w:rsidRDefault="00000000">
            <w:pPr>
              <w:rPr>
                <w:rFonts w:ascii="Aptos" w:hAnsi="Aptos"/>
              </w:rPr>
            </w:pPr>
            <w:r w:rsidRPr="000468DC">
              <w:rPr>
                <w:rFonts w:ascii="Aptos" w:hAnsi="Aptos"/>
                <w:sz w:val="15"/>
              </w:rPr>
              <w:t>13.1</w:t>
            </w:r>
          </w:p>
        </w:tc>
        <w:tc>
          <w:tcPr>
            <w:tcW w:w="4824" w:type="dxa"/>
            <w:shd w:val="clear" w:color="auto" w:fill="FFFFFF"/>
          </w:tcPr>
          <w:p w14:paraId="4A28DFBC" w14:textId="77777777" w:rsidR="00793C13" w:rsidRPr="000468DC" w:rsidRDefault="00000000">
            <w:pPr>
              <w:rPr>
                <w:rFonts w:ascii="Aptos" w:hAnsi="Aptos"/>
              </w:rPr>
            </w:pPr>
            <w:r w:rsidRPr="000468DC">
              <w:rPr>
                <w:rFonts w:ascii="Aptos" w:hAnsi="Aptos"/>
                <w:sz w:val="15"/>
              </w:rPr>
              <w:t>System triggers review based on care plan date, number of sessions, authorisation expiry, goal progress or clinical flag.</w:t>
            </w:r>
          </w:p>
        </w:tc>
        <w:tc>
          <w:tcPr>
            <w:tcW w:w="2880" w:type="dxa"/>
            <w:shd w:val="clear" w:color="auto" w:fill="FFFFFF"/>
          </w:tcPr>
          <w:p w14:paraId="1D1C05D7" w14:textId="77777777" w:rsidR="00793C13" w:rsidRPr="000468DC" w:rsidRDefault="00000000">
            <w:pPr>
              <w:rPr>
                <w:rFonts w:ascii="Aptos" w:hAnsi="Aptos"/>
              </w:rPr>
            </w:pPr>
            <w:r w:rsidRPr="000468DC">
              <w:rPr>
                <w:rFonts w:ascii="Aptos" w:hAnsi="Aptos"/>
                <w:sz w:val="15"/>
              </w:rPr>
              <w:t>Review scheduler; goal dashboard; authorisation tracker; package balance.</w:t>
            </w:r>
          </w:p>
        </w:tc>
        <w:tc>
          <w:tcPr>
            <w:tcW w:w="2880" w:type="dxa"/>
            <w:shd w:val="clear" w:color="auto" w:fill="FFFFFF"/>
          </w:tcPr>
          <w:p w14:paraId="5718DB13" w14:textId="77777777" w:rsidR="00793C13" w:rsidRPr="000468DC" w:rsidRDefault="00000000">
            <w:pPr>
              <w:rPr>
                <w:rFonts w:ascii="Aptos" w:hAnsi="Aptos"/>
              </w:rPr>
            </w:pPr>
            <w:r w:rsidRPr="000468DC">
              <w:rPr>
                <w:rFonts w:ascii="Aptos" w:hAnsi="Aptos"/>
                <w:sz w:val="15"/>
              </w:rPr>
              <w:t>Decision: Review, renew, intensify, reduce, pause or discharge?</w:t>
            </w:r>
          </w:p>
        </w:tc>
        <w:tc>
          <w:tcPr>
            <w:tcW w:w="4608" w:type="dxa"/>
            <w:shd w:val="clear" w:color="auto" w:fill="FFFFFF"/>
          </w:tcPr>
          <w:p w14:paraId="6F995D2A" w14:textId="77777777" w:rsidR="00793C13" w:rsidRPr="000468DC" w:rsidRDefault="00000000">
            <w:pPr>
              <w:rPr>
                <w:rFonts w:ascii="Aptos" w:hAnsi="Aptos"/>
              </w:rPr>
            </w:pPr>
            <w:r w:rsidRPr="000468DC">
              <w:rPr>
                <w:rFonts w:ascii="Aptos" w:hAnsi="Aptos"/>
                <w:sz w:val="15"/>
              </w:rPr>
              <w:t>Output: Review task. Validate: Are clinical and payer review triggers both supported?</w:t>
            </w:r>
          </w:p>
        </w:tc>
      </w:tr>
      <w:tr w:rsidR="00793C13" w:rsidRPr="000468DC" w14:paraId="6A356DD8" w14:textId="77777777">
        <w:trPr>
          <w:cantSplit/>
          <w:jc w:val="center"/>
        </w:trPr>
        <w:tc>
          <w:tcPr>
            <w:tcW w:w="792" w:type="dxa"/>
            <w:shd w:val="clear" w:color="auto" w:fill="F8FBFD"/>
          </w:tcPr>
          <w:p w14:paraId="061FD50A" w14:textId="77777777" w:rsidR="00793C13" w:rsidRPr="000468DC" w:rsidRDefault="00000000">
            <w:pPr>
              <w:rPr>
                <w:rFonts w:ascii="Aptos" w:hAnsi="Aptos"/>
              </w:rPr>
            </w:pPr>
            <w:r w:rsidRPr="000468DC">
              <w:rPr>
                <w:rFonts w:ascii="Aptos" w:hAnsi="Aptos"/>
                <w:sz w:val="15"/>
              </w:rPr>
              <w:t>13.2</w:t>
            </w:r>
          </w:p>
        </w:tc>
        <w:tc>
          <w:tcPr>
            <w:tcW w:w="4824" w:type="dxa"/>
            <w:shd w:val="clear" w:color="auto" w:fill="F8FBFD"/>
          </w:tcPr>
          <w:p w14:paraId="0E3C9E87" w14:textId="77777777" w:rsidR="00793C13" w:rsidRPr="000468DC" w:rsidRDefault="00000000">
            <w:pPr>
              <w:rPr>
                <w:rFonts w:ascii="Aptos" w:hAnsi="Aptos"/>
              </w:rPr>
            </w:pPr>
            <w:r w:rsidRPr="000468DC">
              <w:rPr>
                <w:rFonts w:ascii="Aptos" w:hAnsi="Aptos"/>
                <w:sz w:val="15"/>
              </w:rPr>
              <w:t>Professional updates goal progress with evidence, attendance, parent feedback and barriers.</w:t>
            </w:r>
          </w:p>
        </w:tc>
        <w:tc>
          <w:tcPr>
            <w:tcW w:w="2880" w:type="dxa"/>
            <w:shd w:val="clear" w:color="auto" w:fill="F8FBFD"/>
          </w:tcPr>
          <w:p w14:paraId="469A55DE" w14:textId="77777777" w:rsidR="00793C13" w:rsidRPr="000468DC" w:rsidRDefault="00000000">
            <w:pPr>
              <w:rPr>
                <w:rFonts w:ascii="Aptos" w:hAnsi="Aptos"/>
              </w:rPr>
            </w:pPr>
            <w:r w:rsidRPr="000468DC">
              <w:rPr>
                <w:rFonts w:ascii="Aptos" w:hAnsi="Aptos"/>
                <w:sz w:val="15"/>
              </w:rPr>
              <w:t>Goal tracker; parent feedback form; attendance analytics; outcome measures.</w:t>
            </w:r>
          </w:p>
        </w:tc>
        <w:tc>
          <w:tcPr>
            <w:tcW w:w="2880" w:type="dxa"/>
            <w:shd w:val="clear" w:color="auto" w:fill="F8FBFD"/>
          </w:tcPr>
          <w:p w14:paraId="29DD01A9" w14:textId="77777777" w:rsidR="00793C13" w:rsidRPr="000468DC" w:rsidRDefault="00000000">
            <w:pPr>
              <w:rPr>
                <w:rFonts w:ascii="Aptos" w:hAnsi="Aptos"/>
              </w:rPr>
            </w:pPr>
            <w:r w:rsidRPr="000468DC">
              <w:rPr>
                <w:rFonts w:ascii="Aptos" w:hAnsi="Aptos"/>
                <w:sz w:val="15"/>
              </w:rPr>
              <w:t>Approval: Professional submits progress summary.</w:t>
            </w:r>
          </w:p>
        </w:tc>
        <w:tc>
          <w:tcPr>
            <w:tcW w:w="4608" w:type="dxa"/>
            <w:shd w:val="clear" w:color="auto" w:fill="F8FBFD"/>
          </w:tcPr>
          <w:p w14:paraId="1E958C55" w14:textId="77777777" w:rsidR="00793C13" w:rsidRPr="000468DC" w:rsidRDefault="00000000">
            <w:pPr>
              <w:rPr>
                <w:rFonts w:ascii="Aptos" w:hAnsi="Aptos"/>
              </w:rPr>
            </w:pPr>
            <w:r w:rsidRPr="000468DC">
              <w:rPr>
                <w:rFonts w:ascii="Aptos" w:hAnsi="Aptos"/>
                <w:sz w:val="15"/>
              </w:rPr>
              <w:t>Output: Progress summary. Validate: Is progress structured enough for reports and authorisation support?</w:t>
            </w:r>
          </w:p>
        </w:tc>
      </w:tr>
      <w:tr w:rsidR="00793C13" w:rsidRPr="000468DC" w14:paraId="7194092D" w14:textId="77777777">
        <w:trPr>
          <w:cantSplit/>
          <w:jc w:val="center"/>
        </w:trPr>
        <w:tc>
          <w:tcPr>
            <w:tcW w:w="792" w:type="dxa"/>
            <w:shd w:val="clear" w:color="auto" w:fill="FFFFFF"/>
          </w:tcPr>
          <w:p w14:paraId="1EC3F6ED" w14:textId="77777777" w:rsidR="00793C13" w:rsidRPr="000468DC" w:rsidRDefault="00000000">
            <w:pPr>
              <w:rPr>
                <w:rFonts w:ascii="Aptos" w:hAnsi="Aptos"/>
              </w:rPr>
            </w:pPr>
            <w:r w:rsidRPr="000468DC">
              <w:rPr>
                <w:rFonts w:ascii="Aptos" w:hAnsi="Aptos"/>
                <w:sz w:val="15"/>
              </w:rPr>
              <w:t>13.3</w:t>
            </w:r>
          </w:p>
        </w:tc>
        <w:tc>
          <w:tcPr>
            <w:tcW w:w="4824" w:type="dxa"/>
            <w:shd w:val="clear" w:color="auto" w:fill="FFFFFF"/>
          </w:tcPr>
          <w:p w14:paraId="5EE49473" w14:textId="77777777" w:rsidR="00793C13" w:rsidRPr="000468DC" w:rsidRDefault="00000000">
            <w:pPr>
              <w:rPr>
                <w:rFonts w:ascii="Aptos" w:hAnsi="Aptos"/>
              </w:rPr>
            </w:pPr>
            <w:r w:rsidRPr="000468DC">
              <w:rPr>
                <w:rFonts w:ascii="Aptos" w:hAnsi="Aptos"/>
                <w:sz w:val="15"/>
              </w:rPr>
              <w:t>Clinical lead reviews complex/multidisciplinary cases and approves plan change where required.</w:t>
            </w:r>
          </w:p>
        </w:tc>
        <w:tc>
          <w:tcPr>
            <w:tcW w:w="2880" w:type="dxa"/>
            <w:shd w:val="clear" w:color="auto" w:fill="FFFFFF"/>
          </w:tcPr>
          <w:p w14:paraId="021FDC05" w14:textId="77777777" w:rsidR="00793C13" w:rsidRPr="000468DC" w:rsidRDefault="00000000">
            <w:pPr>
              <w:rPr>
                <w:rFonts w:ascii="Aptos" w:hAnsi="Aptos"/>
              </w:rPr>
            </w:pPr>
            <w:r w:rsidRPr="000468DC">
              <w:rPr>
                <w:rFonts w:ascii="Aptos" w:hAnsi="Aptos"/>
                <w:sz w:val="15"/>
              </w:rPr>
              <w:t>Clinical review dashboard; MDT review; plan revision workflow.</w:t>
            </w:r>
          </w:p>
        </w:tc>
        <w:tc>
          <w:tcPr>
            <w:tcW w:w="2880" w:type="dxa"/>
            <w:shd w:val="clear" w:color="auto" w:fill="FFFFFF"/>
          </w:tcPr>
          <w:p w14:paraId="1B484FEF" w14:textId="77777777" w:rsidR="00793C13" w:rsidRPr="000468DC" w:rsidRDefault="00000000">
            <w:pPr>
              <w:rPr>
                <w:rFonts w:ascii="Aptos" w:hAnsi="Aptos"/>
              </w:rPr>
            </w:pPr>
            <w:r w:rsidRPr="000468DC">
              <w:rPr>
                <w:rFonts w:ascii="Aptos" w:hAnsi="Aptos"/>
                <w:sz w:val="15"/>
              </w:rPr>
              <w:t>Approval: Clinical lead/medical director approves major changes.</w:t>
            </w:r>
          </w:p>
        </w:tc>
        <w:tc>
          <w:tcPr>
            <w:tcW w:w="4608" w:type="dxa"/>
            <w:shd w:val="clear" w:color="auto" w:fill="FFFFFF"/>
          </w:tcPr>
          <w:p w14:paraId="402F4C6F" w14:textId="77777777" w:rsidR="00793C13" w:rsidRPr="000468DC" w:rsidRDefault="00000000">
            <w:pPr>
              <w:rPr>
                <w:rFonts w:ascii="Aptos" w:hAnsi="Aptos"/>
              </w:rPr>
            </w:pPr>
            <w:r w:rsidRPr="000468DC">
              <w:rPr>
                <w:rFonts w:ascii="Aptos" w:hAnsi="Aptos"/>
                <w:sz w:val="15"/>
              </w:rPr>
              <w:t>Output: Approved plan revision. Validate: Does plan revision maintain version history?</w:t>
            </w:r>
          </w:p>
        </w:tc>
      </w:tr>
      <w:tr w:rsidR="00793C13" w:rsidRPr="000468DC" w14:paraId="74876574" w14:textId="77777777">
        <w:trPr>
          <w:cantSplit/>
          <w:jc w:val="center"/>
        </w:trPr>
        <w:tc>
          <w:tcPr>
            <w:tcW w:w="792" w:type="dxa"/>
            <w:shd w:val="clear" w:color="auto" w:fill="F8FBFD"/>
          </w:tcPr>
          <w:p w14:paraId="5730EECB" w14:textId="77777777" w:rsidR="00793C13" w:rsidRPr="000468DC" w:rsidRDefault="00000000">
            <w:pPr>
              <w:rPr>
                <w:rFonts w:ascii="Aptos" w:hAnsi="Aptos"/>
              </w:rPr>
            </w:pPr>
            <w:r w:rsidRPr="000468DC">
              <w:rPr>
                <w:rFonts w:ascii="Aptos" w:hAnsi="Aptos"/>
                <w:sz w:val="15"/>
              </w:rPr>
              <w:t>13.4</w:t>
            </w:r>
          </w:p>
        </w:tc>
        <w:tc>
          <w:tcPr>
            <w:tcW w:w="4824" w:type="dxa"/>
            <w:shd w:val="clear" w:color="auto" w:fill="F8FBFD"/>
          </w:tcPr>
          <w:p w14:paraId="0B45CDB9" w14:textId="77777777" w:rsidR="00793C13" w:rsidRPr="000468DC" w:rsidRDefault="00000000">
            <w:pPr>
              <w:rPr>
                <w:rFonts w:ascii="Aptos" w:hAnsi="Aptos"/>
              </w:rPr>
            </w:pPr>
            <w:r w:rsidRPr="000468DC">
              <w:rPr>
                <w:rFonts w:ascii="Aptos" w:hAnsi="Aptos"/>
                <w:sz w:val="15"/>
              </w:rPr>
              <w:t>Billing/insurance coordinator renews authorisation or updates package/payment route where plan continues.</w:t>
            </w:r>
          </w:p>
        </w:tc>
        <w:tc>
          <w:tcPr>
            <w:tcW w:w="2880" w:type="dxa"/>
            <w:shd w:val="clear" w:color="auto" w:fill="F8FBFD"/>
          </w:tcPr>
          <w:p w14:paraId="0FF1DBDF" w14:textId="77777777" w:rsidR="00793C13" w:rsidRPr="000468DC" w:rsidRDefault="00000000">
            <w:pPr>
              <w:rPr>
                <w:rFonts w:ascii="Aptos" w:hAnsi="Aptos"/>
              </w:rPr>
            </w:pPr>
            <w:r w:rsidRPr="000468DC">
              <w:rPr>
                <w:rFonts w:ascii="Aptos" w:hAnsi="Aptos"/>
                <w:sz w:val="15"/>
              </w:rPr>
              <w:t>Preauth renewal; invoice; package extension; payer communication.</w:t>
            </w:r>
          </w:p>
        </w:tc>
        <w:tc>
          <w:tcPr>
            <w:tcW w:w="2880" w:type="dxa"/>
            <w:shd w:val="clear" w:color="auto" w:fill="F8FBFD"/>
          </w:tcPr>
          <w:p w14:paraId="4C8CAD30" w14:textId="77777777" w:rsidR="00793C13" w:rsidRPr="000468DC" w:rsidRDefault="00000000">
            <w:pPr>
              <w:rPr>
                <w:rFonts w:ascii="Aptos" w:hAnsi="Aptos"/>
              </w:rPr>
            </w:pPr>
            <w:r w:rsidRPr="000468DC">
              <w:rPr>
                <w:rFonts w:ascii="Aptos" w:hAnsi="Aptos"/>
                <w:sz w:val="15"/>
              </w:rPr>
              <w:t>Decision: Approved, denied, pending or self-pay transition?</w:t>
            </w:r>
          </w:p>
        </w:tc>
        <w:tc>
          <w:tcPr>
            <w:tcW w:w="4608" w:type="dxa"/>
            <w:shd w:val="clear" w:color="auto" w:fill="F8FBFD"/>
          </w:tcPr>
          <w:p w14:paraId="4BDCE699" w14:textId="77777777" w:rsidR="00793C13" w:rsidRPr="000468DC" w:rsidRDefault="00000000">
            <w:pPr>
              <w:rPr>
                <w:rFonts w:ascii="Aptos" w:hAnsi="Aptos"/>
              </w:rPr>
            </w:pPr>
            <w:r w:rsidRPr="000468DC">
              <w:rPr>
                <w:rFonts w:ascii="Aptos" w:hAnsi="Aptos"/>
                <w:sz w:val="15"/>
              </w:rPr>
              <w:t>Output: Financial continuation decision. Validate: Can payer denial trigger alternative workflow?</w:t>
            </w:r>
          </w:p>
        </w:tc>
      </w:tr>
      <w:tr w:rsidR="00793C13" w:rsidRPr="000468DC" w14:paraId="56E6C0D8" w14:textId="77777777">
        <w:trPr>
          <w:cantSplit/>
          <w:jc w:val="center"/>
        </w:trPr>
        <w:tc>
          <w:tcPr>
            <w:tcW w:w="792" w:type="dxa"/>
            <w:shd w:val="clear" w:color="auto" w:fill="FFFFFF"/>
          </w:tcPr>
          <w:p w14:paraId="094C063C" w14:textId="77777777" w:rsidR="00793C13" w:rsidRPr="000468DC" w:rsidRDefault="00000000">
            <w:pPr>
              <w:rPr>
                <w:rFonts w:ascii="Aptos" w:hAnsi="Aptos"/>
              </w:rPr>
            </w:pPr>
            <w:r w:rsidRPr="000468DC">
              <w:rPr>
                <w:rFonts w:ascii="Aptos" w:hAnsi="Aptos"/>
                <w:sz w:val="15"/>
              </w:rPr>
              <w:t>13.5</w:t>
            </w:r>
          </w:p>
        </w:tc>
        <w:tc>
          <w:tcPr>
            <w:tcW w:w="4824" w:type="dxa"/>
            <w:shd w:val="clear" w:color="auto" w:fill="FFFFFF"/>
          </w:tcPr>
          <w:p w14:paraId="4497DF46" w14:textId="77777777" w:rsidR="00793C13" w:rsidRPr="000468DC" w:rsidRDefault="00000000">
            <w:pPr>
              <w:rPr>
                <w:rFonts w:ascii="Aptos" w:hAnsi="Aptos"/>
              </w:rPr>
            </w:pPr>
            <w:r w:rsidRPr="000468DC">
              <w:rPr>
                <w:rFonts w:ascii="Aptos" w:hAnsi="Aptos"/>
                <w:sz w:val="15"/>
              </w:rPr>
              <w:t>Patient/guardian receives progress summary, revised goals, updated schedule and next review date.</w:t>
            </w:r>
          </w:p>
        </w:tc>
        <w:tc>
          <w:tcPr>
            <w:tcW w:w="2880" w:type="dxa"/>
            <w:shd w:val="clear" w:color="auto" w:fill="FFFFFF"/>
          </w:tcPr>
          <w:p w14:paraId="115D521B" w14:textId="77777777" w:rsidR="00793C13" w:rsidRPr="000468DC" w:rsidRDefault="00000000">
            <w:pPr>
              <w:rPr>
                <w:rFonts w:ascii="Aptos" w:hAnsi="Aptos"/>
              </w:rPr>
            </w:pPr>
            <w:r w:rsidRPr="000468DC">
              <w:rPr>
                <w:rFonts w:ascii="Aptos" w:hAnsi="Aptos"/>
                <w:sz w:val="15"/>
              </w:rPr>
              <w:t>Progress report; patient portal; updated care plan; reminders.</w:t>
            </w:r>
          </w:p>
        </w:tc>
        <w:tc>
          <w:tcPr>
            <w:tcW w:w="2880" w:type="dxa"/>
            <w:shd w:val="clear" w:color="auto" w:fill="FFFFFF"/>
          </w:tcPr>
          <w:p w14:paraId="442388D6" w14:textId="77777777" w:rsidR="00793C13" w:rsidRPr="000468DC" w:rsidRDefault="00000000">
            <w:pPr>
              <w:rPr>
                <w:rFonts w:ascii="Aptos" w:hAnsi="Aptos"/>
              </w:rPr>
            </w:pPr>
            <w:r w:rsidRPr="000468DC">
              <w:rPr>
                <w:rFonts w:ascii="Aptos" w:hAnsi="Aptos"/>
                <w:sz w:val="15"/>
              </w:rPr>
              <w:t>Approval: Patient/guardian accepts revised plan.</w:t>
            </w:r>
          </w:p>
        </w:tc>
        <w:tc>
          <w:tcPr>
            <w:tcW w:w="4608" w:type="dxa"/>
            <w:shd w:val="clear" w:color="auto" w:fill="FFFFFF"/>
          </w:tcPr>
          <w:p w14:paraId="224547F8" w14:textId="77777777" w:rsidR="00793C13" w:rsidRPr="000468DC" w:rsidRDefault="00000000">
            <w:pPr>
              <w:rPr>
                <w:rFonts w:ascii="Aptos" w:hAnsi="Aptos"/>
              </w:rPr>
            </w:pPr>
            <w:r w:rsidRPr="000468DC">
              <w:rPr>
                <w:rFonts w:ascii="Aptos" w:hAnsi="Aptos"/>
                <w:sz w:val="15"/>
              </w:rPr>
              <w:t>Output: Next care cycle activated. Validate: Is revised plan communicated clearly?</w:t>
            </w:r>
          </w:p>
        </w:tc>
      </w:tr>
    </w:tbl>
    <w:p w14:paraId="6D8110CF" w14:textId="77777777" w:rsidR="00793C13" w:rsidRPr="000468DC" w:rsidRDefault="00793C13">
      <w:pPr>
        <w:rPr>
          <w:rFonts w:ascii="Aptos" w:hAnsi="Aptos"/>
        </w:rPr>
      </w:pPr>
    </w:p>
    <w:p w14:paraId="0B6EB616" w14:textId="77777777" w:rsidR="00793C13" w:rsidRPr="000468DC" w:rsidRDefault="00000000">
      <w:pPr>
        <w:rPr>
          <w:rFonts w:ascii="Aptos" w:hAnsi="Aptos"/>
        </w:rPr>
      </w:pPr>
      <w:r w:rsidRPr="000468DC">
        <w:rPr>
          <w:rFonts w:ascii="Aptos" w:hAnsi="Aptos"/>
        </w:rPr>
        <w:br w:type="page"/>
      </w:r>
    </w:p>
    <w:p w14:paraId="314C1839" w14:textId="77777777" w:rsidR="00793C13" w:rsidRPr="000468DC" w:rsidRDefault="00000000">
      <w:pPr>
        <w:pStyle w:val="Heading2"/>
        <w:rPr>
          <w:rFonts w:ascii="Aptos" w:hAnsi="Aptos"/>
        </w:rPr>
      </w:pPr>
      <w:r w:rsidRPr="000468DC">
        <w:rPr>
          <w:rFonts w:ascii="Aptos" w:hAnsi="Aptos"/>
        </w:rPr>
        <w:lastRenderedPageBreak/>
        <w:t>Stage 14: Referral, escalation and incident/safety management</w:t>
      </w:r>
    </w:p>
    <w:p w14:paraId="4F4A1F51"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Route urgent or out-of-scope needs to the right medical, specialist, school, social or emergency pathway with consent and documentation.</w:t>
      </w:r>
    </w:p>
    <w:tbl>
      <w:tblPr>
        <w:tblStyle w:val="TableGrid"/>
        <w:tblW w:w="0" w:type="auto"/>
        <w:jc w:val="center"/>
        <w:tblLook w:val="04A0" w:firstRow="1" w:lastRow="0" w:firstColumn="1" w:lastColumn="0" w:noHBand="0" w:noVBand="1"/>
      </w:tblPr>
      <w:tblGrid>
        <w:gridCol w:w="782"/>
        <w:gridCol w:w="4681"/>
        <w:gridCol w:w="2809"/>
        <w:gridCol w:w="2798"/>
        <w:gridCol w:w="4458"/>
      </w:tblGrid>
      <w:tr w:rsidR="00793C13" w:rsidRPr="000468DC" w14:paraId="4FFD57A2" w14:textId="77777777">
        <w:trPr>
          <w:cantSplit/>
          <w:tblHeader/>
          <w:jc w:val="center"/>
        </w:trPr>
        <w:tc>
          <w:tcPr>
            <w:tcW w:w="792" w:type="dxa"/>
            <w:shd w:val="clear" w:color="auto" w:fill="1F4E79"/>
          </w:tcPr>
          <w:p w14:paraId="69A053BE"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46B9A0C0"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5A58C1D6"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1A1111A6"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1BDEDE28"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3CB47FBE" w14:textId="77777777">
        <w:trPr>
          <w:cantSplit/>
          <w:jc w:val="center"/>
        </w:trPr>
        <w:tc>
          <w:tcPr>
            <w:tcW w:w="792" w:type="dxa"/>
            <w:shd w:val="clear" w:color="auto" w:fill="FFFFFF"/>
          </w:tcPr>
          <w:p w14:paraId="4517B70C" w14:textId="77777777" w:rsidR="00793C13" w:rsidRPr="000468DC" w:rsidRDefault="00000000">
            <w:pPr>
              <w:rPr>
                <w:rFonts w:ascii="Aptos" w:hAnsi="Aptos"/>
              </w:rPr>
            </w:pPr>
            <w:r w:rsidRPr="000468DC">
              <w:rPr>
                <w:rFonts w:ascii="Aptos" w:hAnsi="Aptos"/>
                <w:sz w:val="15"/>
              </w:rPr>
              <w:t>14.1</w:t>
            </w:r>
          </w:p>
        </w:tc>
        <w:tc>
          <w:tcPr>
            <w:tcW w:w="4824" w:type="dxa"/>
            <w:shd w:val="clear" w:color="auto" w:fill="FFFFFF"/>
          </w:tcPr>
          <w:p w14:paraId="39D60EFE" w14:textId="77777777" w:rsidR="00793C13" w:rsidRPr="000468DC" w:rsidRDefault="00000000">
            <w:pPr>
              <w:rPr>
                <w:rFonts w:ascii="Aptos" w:hAnsi="Aptos"/>
              </w:rPr>
            </w:pPr>
            <w:r w:rsidRPr="000468DC">
              <w:rPr>
                <w:rFonts w:ascii="Aptos" w:hAnsi="Aptos"/>
                <w:sz w:val="15"/>
              </w:rPr>
              <w:t>Concern is raised by professional, reception, patient or guardian: medical instability, mental-health risk, safeguarding concern, severe behaviour, abuse/neglect, or out-of-scope requirement.</w:t>
            </w:r>
          </w:p>
        </w:tc>
        <w:tc>
          <w:tcPr>
            <w:tcW w:w="2880" w:type="dxa"/>
            <w:shd w:val="clear" w:color="auto" w:fill="FFFFFF"/>
          </w:tcPr>
          <w:p w14:paraId="6409F2A0" w14:textId="77777777" w:rsidR="00793C13" w:rsidRPr="000468DC" w:rsidRDefault="00000000">
            <w:pPr>
              <w:rPr>
                <w:rFonts w:ascii="Aptos" w:hAnsi="Aptos"/>
              </w:rPr>
            </w:pPr>
            <w:r w:rsidRPr="000468DC">
              <w:rPr>
                <w:rFonts w:ascii="Aptos" w:hAnsi="Aptos"/>
                <w:sz w:val="15"/>
              </w:rPr>
              <w:t>Escalation form; incident log; risk categories; patient message.</w:t>
            </w:r>
          </w:p>
        </w:tc>
        <w:tc>
          <w:tcPr>
            <w:tcW w:w="2880" w:type="dxa"/>
            <w:shd w:val="clear" w:color="auto" w:fill="FFFFFF"/>
          </w:tcPr>
          <w:p w14:paraId="6CADC17C" w14:textId="77777777" w:rsidR="00793C13" w:rsidRPr="000468DC" w:rsidRDefault="00000000">
            <w:pPr>
              <w:rPr>
                <w:rFonts w:ascii="Aptos" w:hAnsi="Aptos"/>
              </w:rPr>
            </w:pPr>
            <w:r w:rsidRPr="000468DC">
              <w:rPr>
                <w:rFonts w:ascii="Aptos" w:hAnsi="Aptos"/>
                <w:sz w:val="15"/>
              </w:rPr>
              <w:t>Decision: Emergency, urgent clinical review, routine referral or internal MDT?</w:t>
            </w:r>
          </w:p>
        </w:tc>
        <w:tc>
          <w:tcPr>
            <w:tcW w:w="4608" w:type="dxa"/>
            <w:shd w:val="clear" w:color="auto" w:fill="FFFFFF"/>
          </w:tcPr>
          <w:p w14:paraId="60E49853" w14:textId="77777777" w:rsidR="00793C13" w:rsidRPr="000468DC" w:rsidRDefault="00000000">
            <w:pPr>
              <w:rPr>
                <w:rFonts w:ascii="Aptos" w:hAnsi="Aptos"/>
              </w:rPr>
            </w:pPr>
            <w:r w:rsidRPr="000468DC">
              <w:rPr>
                <w:rFonts w:ascii="Aptos" w:hAnsi="Aptos"/>
                <w:sz w:val="15"/>
              </w:rPr>
              <w:t>Output: Escalation opened. Validate: Can escalation be started from any module?</w:t>
            </w:r>
          </w:p>
        </w:tc>
      </w:tr>
      <w:tr w:rsidR="00793C13" w:rsidRPr="000468DC" w14:paraId="4AE5E59E" w14:textId="77777777">
        <w:trPr>
          <w:cantSplit/>
          <w:jc w:val="center"/>
        </w:trPr>
        <w:tc>
          <w:tcPr>
            <w:tcW w:w="792" w:type="dxa"/>
            <w:shd w:val="clear" w:color="auto" w:fill="F8FBFD"/>
          </w:tcPr>
          <w:p w14:paraId="739582D2" w14:textId="77777777" w:rsidR="00793C13" w:rsidRPr="000468DC" w:rsidRDefault="00000000">
            <w:pPr>
              <w:rPr>
                <w:rFonts w:ascii="Aptos" w:hAnsi="Aptos"/>
              </w:rPr>
            </w:pPr>
            <w:r w:rsidRPr="000468DC">
              <w:rPr>
                <w:rFonts w:ascii="Aptos" w:hAnsi="Aptos"/>
                <w:sz w:val="15"/>
              </w:rPr>
              <w:t>14.2</w:t>
            </w:r>
          </w:p>
        </w:tc>
        <w:tc>
          <w:tcPr>
            <w:tcW w:w="4824" w:type="dxa"/>
            <w:shd w:val="clear" w:color="auto" w:fill="F8FBFD"/>
          </w:tcPr>
          <w:p w14:paraId="49C8BA95" w14:textId="77777777" w:rsidR="00793C13" w:rsidRPr="000468DC" w:rsidRDefault="00000000">
            <w:pPr>
              <w:rPr>
                <w:rFonts w:ascii="Aptos" w:hAnsi="Aptos"/>
              </w:rPr>
            </w:pPr>
            <w:r w:rsidRPr="000468DC">
              <w:rPr>
                <w:rFonts w:ascii="Aptos" w:hAnsi="Aptos"/>
                <w:sz w:val="15"/>
              </w:rPr>
              <w:t>Clinical lead/medical director reviews and determines action: internal review, specialist referral, hospital/emergency referral, school coordination or external provider.</w:t>
            </w:r>
          </w:p>
        </w:tc>
        <w:tc>
          <w:tcPr>
            <w:tcW w:w="2880" w:type="dxa"/>
            <w:shd w:val="clear" w:color="auto" w:fill="F8FBFD"/>
          </w:tcPr>
          <w:p w14:paraId="34AACF8E" w14:textId="77777777" w:rsidR="00793C13" w:rsidRPr="000468DC" w:rsidRDefault="00000000">
            <w:pPr>
              <w:rPr>
                <w:rFonts w:ascii="Aptos" w:hAnsi="Aptos"/>
              </w:rPr>
            </w:pPr>
            <w:r w:rsidRPr="000468DC">
              <w:rPr>
                <w:rFonts w:ascii="Aptos" w:hAnsi="Aptos"/>
                <w:sz w:val="15"/>
              </w:rPr>
              <w:t>Review note; referral directory; action plan; incident workflow.</w:t>
            </w:r>
          </w:p>
        </w:tc>
        <w:tc>
          <w:tcPr>
            <w:tcW w:w="2880" w:type="dxa"/>
            <w:shd w:val="clear" w:color="auto" w:fill="F8FBFD"/>
          </w:tcPr>
          <w:p w14:paraId="17E943DE" w14:textId="77777777" w:rsidR="00793C13" w:rsidRPr="000468DC" w:rsidRDefault="00000000">
            <w:pPr>
              <w:rPr>
                <w:rFonts w:ascii="Aptos" w:hAnsi="Aptos"/>
              </w:rPr>
            </w:pPr>
            <w:r w:rsidRPr="000468DC">
              <w:rPr>
                <w:rFonts w:ascii="Aptos" w:hAnsi="Aptos"/>
                <w:sz w:val="15"/>
              </w:rPr>
              <w:t>Approval: Required clinical approver records decision.</w:t>
            </w:r>
          </w:p>
        </w:tc>
        <w:tc>
          <w:tcPr>
            <w:tcW w:w="4608" w:type="dxa"/>
            <w:shd w:val="clear" w:color="auto" w:fill="F8FBFD"/>
          </w:tcPr>
          <w:p w14:paraId="6ADD67D9" w14:textId="77777777" w:rsidR="00793C13" w:rsidRPr="000468DC" w:rsidRDefault="00000000">
            <w:pPr>
              <w:rPr>
                <w:rFonts w:ascii="Aptos" w:hAnsi="Aptos"/>
              </w:rPr>
            </w:pPr>
            <w:r w:rsidRPr="000468DC">
              <w:rPr>
                <w:rFonts w:ascii="Aptos" w:hAnsi="Aptos"/>
                <w:sz w:val="15"/>
              </w:rPr>
              <w:t>Output: Escalation action plan. Validate: Are urgency and owner captured?</w:t>
            </w:r>
          </w:p>
        </w:tc>
      </w:tr>
      <w:tr w:rsidR="00793C13" w:rsidRPr="000468DC" w14:paraId="5BB773A7" w14:textId="77777777">
        <w:trPr>
          <w:cantSplit/>
          <w:jc w:val="center"/>
        </w:trPr>
        <w:tc>
          <w:tcPr>
            <w:tcW w:w="792" w:type="dxa"/>
            <w:shd w:val="clear" w:color="auto" w:fill="FFFFFF"/>
          </w:tcPr>
          <w:p w14:paraId="70A6CCEA" w14:textId="77777777" w:rsidR="00793C13" w:rsidRPr="000468DC" w:rsidRDefault="00000000">
            <w:pPr>
              <w:rPr>
                <w:rFonts w:ascii="Aptos" w:hAnsi="Aptos"/>
              </w:rPr>
            </w:pPr>
            <w:r w:rsidRPr="000468DC">
              <w:rPr>
                <w:rFonts w:ascii="Aptos" w:hAnsi="Aptos"/>
                <w:sz w:val="15"/>
              </w:rPr>
              <w:t>14.3</w:t>
            </w:r>
          </w:p>
        </w:tc>
        <w:tc>
          <w:tcPr>
            <w:tcW w:w="4824" w:type="dxa"/>
            <w:shd w:val="clear" w:color="auto" w:fill="FFFFFF"/>
          </w:tcPr>
          <w:p w14:paraId="4A102A23" w14:textId="77777777" w:rsidR="00793C13" w:rsidRPr="000468DC" w:rsidRDefault="00000000">
            <w:pPr>
              <w:rPr>
                <w:rFonts w:ascii="Aptos" w:hAnsi="Aptos"/>
              </w:rPr>
            </w:pPr>
            <w:r w:rsidRPr="000468DC">
              <w:rPr>
                <w:rFonts w:ascii="Aptos" w:hAnsi="Aptos"/>
                <w:sz w:val="15"/>
              </w:rPr>
              <w:t>Coordinator obtains consent for external sharing and sends minimum necessary information to authorised recipient.</w:t>
            </w:r>
          </w:p>
        </w:tc>
        <w:tc>
          <w:tcPr>
            <w:tcW w:w="2880" w:type="dxa"/>
            <w:shd w:val="clear" w:color="auto" w:fill="FFFFFF"/>
          </w:tcPr>
          <w:p w14:paraId="692D6797" w14:textId="77777777" w:rsidR="00793C13" w:rsidRPr="000468DC" w:rsidRDefault="00000000">
            <w:pPr>
              <w:rPr>
                <w:rFonts w:ascii="Aptos" w:hAnsi="Aptos"/>
              </w:rPr>
            </w:pPr>
            <w:r w:rsidRPr="000468DC">
              <w:rPr>
                <w:rFonts w:ascii="Aptos" w:hAnsi="Aptos"/>
                <w:sz w:val="15"/>
              </w:rPr>
              <w:t>Consent-to-share; secure referral letter; document packet; audit log.</w:t>
            </w:r>
          </w:p>
        </w:tc>
        <w:tc>
          <w:tcPr>
            <w:tcW w:w="2880" w:type="dxa"/>
            <w:shd w:val="clear" w:color="auto" w:fill="FFFFFF"/>
          </w:tcPr>
          <w:p w14:paraId="0DEBF4C2" w14:textId="77777777" w:rsidR="00793C13" w:rsidRPr="000468DC" w:rsidRDefault="00000000">
            <w:pPr>
              <w:rPr>
                <w:rFonts w:ascii="Aptos" w:hAnsi="Aptos"/>
              </w:rPr>
            </w:pPr>
            <w:r w:rsidRPr="000468DC">
              <w:rPr>
                <w:rFonts w:ascii="Aptos" w:hAnsi="Aptos"/>
                <w:sz w:val="15"/>
              </w:rPr>
              <w:t>Decision: What PHI can be shared and with whom?</w:t>
            </w:r>
          </w:p>
        </w:tc>
        <w:tc>
          <w:tcPr>
            <w:tcW w:w="4608" w:type="dxa"/>
            <w:shd w:val="clear" w:color="auto" w:fill="FFFFFF"/>
          </w:tcPr>
          <w:p w14:paraId="30197558" w14:textId="77777777" w:rsidR="00793C13" w:rsidRPr="000468DC" w:rsidRDefault="00000000">
            <w:pPr>
              <w:rPr>
                <w:rFonts w:ascii="Aptos" w:hAnsi="Aptos"/>
              </w:rPr>
            </w:pPr>
            <w:r w:rsidRPr="000468DC">
              <w:rPr>
                <w:rFonts w:ascii="Aptos" w:hAnsi="Aptos"/>
                <w:sz w:val="15"/>
              </w:rPr>
              <w:t>Output: Referral sent. Validate: Is every external share linked to consent and logged?</w:t>
            </w:r>
          </w:p>
        </w:tc>
      </w:tr>
      <w:tr w:rsidR="00793C13" w:rsidRPr="000468DC" w14:paraId="4306D6BC" w14:textId="77777777">
        <w:trPr>
          <w:cantSplit/>
          <w:jc w:val="center"/>
        </w:trPr>
        <w:tc>
          <w:tcPr>
            <w:tcW w:w="792" w:type="dxa"/>
            <w:shd w:val="clear" w:color="auto" w:fill="F8FBFD"/>
          </w:tcPr>
          <w:p w14:paraId="27DCC0D6" w14:textId="77777777" w:rsidR="00793C13" w:rsidRPr="000468DC" w:rsidRDefault="00000000">
            <w:pPr>
              <w:rPr>
                <w:rFonts w:ascii="Aptos" w:hAnsi="Aptos"/>
              </w:rPr>
            </w:pPr>
            <w:r w:rsidRPr="000468DC">
              <w:rPr>
                <w:rFonts w:ascii="Aptos" w:hAnsi="Aptos"/>
                <w:sz w:val="15"/>
              </w:rPr>
              <w:t>14.4</w:t>
            </w:r>
          </w:p>
        </w:tc>
        <w:tc>
          <w:tcPr>
            <w:tcW w:w="4824" w:type="dxa"/>
            <w:shd w:val="clear" w:color="auto" w:fill="F8FBFD"/>
          </w:tcPr>
          <w:p w14:paraId="5ADE8C2F" w14:textId="77777777" w:rsidR="00793C13" w:rsidRPr="000468DC" w:rsidRDefault="00000000">
            <w:pPr>
              <w:rPr>
                <w:rFonts w:ascii="Aptos" w:hAnsi="Aptos"/>
              </w:rPr>
            </w:pPr>
            <w:r w:rsidRPr="000468DC">
              <w:rPr>
                <w:rFonts w:ascii="Aptos" w:hAnsi="Aptos"/>
                <w:sz w:val="15"/>
              </w:rPr>
              <w:t>Follow-up is tracked until referral outcome, safety status or plan change is confirmed.</w:t>
            </w:r>
          </w:p>
        </w:tc>
        <w:tc>
          <w:tcPr>
            <w:tcW w:w="2880" w:type="dxa"/>
            <w:shd w:val="clear" w:color="auto" w:fill="F8FBFD"/>
          </w:tcPr>
          <w:p w14:paraId="26B4DAFD" w14:textId="77777777" w:rsidR="00793C13" w:rsidRPr="000468DC" w:rsidRDefault="00000000">
            <w:pPr>
              <w:rPr>
                <w:rFonts w:ascii="Aptos" w:hAnsi="Aptos"/>
              </w:rPr>
            </w:pPr>
            <w:r w:rsidRPr="000468DC">
              <w:rPr>
                <w:rFonts w:ascii="Aptos" w:hAnsi="Aptos"/>
                <w:sz w:val="15"/>
              </w:rPr>
              <w:t>Follow-up task; escalation dashboard; patient communication log.</w:t>
            </w:r>
          </w:p>
        </w:tc>
        <w:tc>
          <w:tcPr>
            <w:tcW w:w="2880" w:type="dxa"/>
            <w:shd w:val="clear" w:color="auto" w:fill="F8FBFD"/>
          </w:tcPr>
          <w:p w14:paraId="0341F5AE" w14:textId="77777777" w:rsidR="00793C13" w:rsidRPr="000468DC" w:rsidRDefault="00000000">
            <w:pPr>
              <w:rPr>
                <w:rFonts w:ascii="Aptos" w:hAnsi="Aptos"/>
              </w:rPr>
            </w:pPr>
            <w:r w:rsidRPr="000468DC">
              <w:rPr>
                <w:rFonts w:ascii="Aptos" w:hAnsi="Aptos"/>
                <w:sz w:val="15"/>
              </w:rPr>
              <w:t>Approval: Clinical lead closes or continues escalation.</w:t>
            </w:r>
          </w:p>
        </w:tc>
        <w:tc>
          <w:tcPr>
            <w:tcW w:w="4608" w:type="dxa"/>
            <w:shd w:val="clear" w:color="auto" w:fill="F8FBFD"/>
          </w:tcPr>
          <w:p w14:paraId="147AB88E" w14:textId="77777777" w:rsidR="00793C13" w:rsidRPr="000468DC" w:rsidRDefault="00000000">
            <w:pPr>
              <w:rPr>
                <w:rFonts w:ascii="Aptos" w:hAnsi="Aptos"/>
              </w:rPr>
            </w:pPr>
            <w:r w:rsidRPr="000468DC">
              <w:rPr>
                <w:rFonts w:ascii="Aptos" w:hAnsi="Aptos"/>
                <w:sz w:val="15"/>
              </w:rPr>
              <w:t>Output: Closed/active escalation. Validate: Are unresolved escalations highlighted?</w:t>
            </w:r>
          </w:p>
        </w:tc>
      </w:tr>
    </w:tbl>
    <w:p w14:paraId="7868CF26" w14:textId="77777777" w:rsidR="00793C13" w:rsidRPr="000468DC" w:rsidRDefault="00793C13">
      <w:pPr>
        <w:rPr>
          <w:rFonts w:ascii="Aptos" w:hAnsi="Aptos"/>
        </w:rPr>
      </w:pPr>
    </w:p>
    <w:p w14:paraId="67DFD160" w14:textId="77777777" w:rsidR="00793C13" w:rsidRPr="000468DC" w:rsidRDefault="00000000">
      <w:pPr>
        <w:rPr>
          <w:rFonts w:ascii="Aptos" w:hAnsi="Aptos"/>
        </w:rPr>
      </w:pPr>
      <w:r w:rsidRPr="000468DC">
        <w:rPr>
          <w:rFonts w:ascii="Aptos" w:hAnsi="Aptos"/>
        </w:rPr>
        <w:br w:type="page"/>
      </w:r>
    </w:p>
    <w:p w14:paraId="1070315C" w14:textId="77777777" w:rsidR="00793C13" w:rsidRPr="000468DC" w:rsidRDefault="00000000">
      <w:pPr>
        <w:pStyle w:val="Heading2"/>
        <w:rPr>
          <w:rFonts w:ascii="Aptos" w:hAnsi="Aptos"/>
        </w:rPr>
      </w:pPr>
      <w:r w:rsidRPr="000468DC">
        <w:rPr>
          <w:rFonts w:ascii="Aptos" w:hAnsi="Aptos"/>
        </w:rPr>
        <w:lastRenderedPageBreak/>
        <w:t>Stage 15: Discharge, transition, retention and reactivation</w:t>
      </w:r>
    </w:p>
    <w:p w14:paraId="3B2255F6" w14:textId="77777777" w:rsidR="00793C13" w:rsidRPr="000468DC" w:rsidRDefault="00000000">
      <w:pPr>
        <w:spacing w:after="60"/>
        <w:rPr>
          <w:rFonts w:ascii="Aptos" w:hAnsi="Aptos"/>
        </w:rPr>
      </w:pPr>
      <w:r w:rsidRPr="000468DC">
        <w:rPr>
          <w:rFonts w:ascii="Aptos" w:hAnsi="Aptos"/>
          <w:b/>
        </w:rPr>
        <w:t xml:space="preserve">Objective: </w:t>
      </w:r>
      <w:r w:rsidRPr="000468DC">
        <w:rPr>
          <w:rFonts w:ascii="Aptos" w:hAnsi="Aptos"/>
        </w:rPr>
        <w:t>Close or transition care safely while maintaining record integrity and future continuity.</w:t>
      </w:r>
    </w:p>
    <w:tbl>
      <w:tblPr>
        <w:tblStyle w:val="TableGrid"/>
        <w:tblW w:w="0" w:type="auto"/>
        <w:jc w:val="center"/>
        <w:tblLook w:val="04A0" w:firstRow="1" w:lastRow="0" w:firstColumn="1" w:lastColumn="0" w:noHBand="0" w:noVBand="1"/>
      </w:tblPr>
      <w:tblGrid>
        <w:gridCol w:w="780"/>
        <w:gridCol w:w="4679"/>
        <w:gridCol w:w="2801"/>
        <w:gridCol w:w="2816"/>
        <w:gridCol w:w="4452"/>
      </w:tblGrid>
      <w:tr w:rsidR="00793C13" w:rsidRPr="000468DC" w14:paraId="62C1F893" w14:textId="77777777">
        <w:trPr>
          <w:cantSplit/>
          <w:tblHeader/>
          <w:jc w:val="center"/>
        </w:trPr>
        <w:tc>
          <w:tcPr>
            <w:tcW w:w="792" w:type="dxa"/>
            <w:shd w:val="clear" w:color="auto" w:fill="1F4E79"/>
          </w:tcPr>
          <w:p w14:paraId="2F489968" w14:textId="77777777" w:rsidR="00793C13" w:rsidRPr="000468DC" w:rsidRDefault="00000000">
            <w:pPr>
              <w:rPr>
                <w:rFonts w:ascii="Aptos" w:hAnsi="Aptos"/>
              </w:rPr>
            </w:pPr>
            <w:r w:rsidRPr="000468DC">
              <w:rPr>
                <w:rFonts w:ascii="Aptos" w:hAnsi="Aptos"/>
                <w:b/>
                <w:color w:val="FFFFFF"/>
                <w:sz w:val="16"/>
              </w:rPr>
              <w:t>Step</w:t>
            </w:r>
          </w:p>
        </w:tc>
        <w:tc>
          <w:tcPr>
            <w:tcW w:w="4824" w:type="dxa"/>
            <w:shd w:val="clear" w:color="auto" w:fill="1F4E79"/>
          </w:tcPr>
          <w:p w14:paraId="0F31F8DC" w14:textId="77777777" w:rsidR="00793C13" w:rsidRPr="000468DC" w:rsidRDefault="00000000">
            <w:pPr>
              <w:rPr>
                <w:rFonts w:ascii="Aptos" w:hAnsi="Aptos"/>
              </w:rPr>
            </w:pPr>
            <w:r w:rsidRPr="000468DC">
              <w:rPr>
                <w:rFonts w:ascii="Aptos" w:hAnsi="Aptos"/>
                <w:b/>
                <w:color w:val="FFFFFF"/>
                <w:sz w:val="16"/>
              </w:rPr>
              <w:t>Workflow actions and handoffs</w:t>
            </w:r>
          </w:p>
        </w:tc>
        <w:tc>
          <w:tcPr>
            <w:tcW w:w="2880" w:type="dxa"/>
            <w:shd w:val="clear" w:color="auto" w:fill="1F4E79"/>
          </w:tcPr>
          <w:p w14:paraId="0B24CDBE" w14:textId="77777777" w:rsidR="00793C13" w:rsidRPr="000468DC" w:rsidRDefault="00000000">
            <w:pPr>
              <w:rPr>
                <w:rFonts w:ascii="Aptos" w:hAnsi="Aptos"/>
              </w:rPr>
            </w:pPr>
            <w:r w:rsidRPr="000468DC">
              <w:rPr>
                <w:rFonts w:ascii="Aptos" w:hAnsi="Aptos"/>
                <w:b/>
                <w:color w:val="FFFFFF"/>
                <w:sz w:val="16"/>
              </w:rPr>
              <w:t>Tools / resources used</w:t>
            </w:r>
          </w:p>
        </w:tc>
        <w:tc>
          <w:tcPr>
            <w:tcW w:w="2880" w:type="dxa"/>
            <w:shd w:val="clear" w:color="auto" w:fill="1F4E79"/>
          </w:tcPr>
          <w:p w14:paraId="1DF59FE2" w14:textId="77777777" w:rsidR="00793C13" w:rsidRPr="000468DC" w:rsidRDefault="00000000">
            <w:pPr>
              <w:rPr>
                <w:rFonts w:ascii="Aptos" w:hAnsi="Aptos"/>
              </w:rPr>
            </w:pPr>
            <w:r w:rsidRPr="000468DC">
              <w:rPr>
                <w:rFonts w:ascii="Aptos" w:hAnsi="Aptos"/>
                <w:b/>
                <w:color w:val="FFFFFF"/>
                <w:sz w:val="16"/>
              </w:rPr>
              <w:t>Decision or approval point</w:t>
            </w:r>
          </w:p>
        </w:tc>
        <w:tc>
          <w:tcPr>
            <w:tcW w:w="4608" w:type="dxa"/>
            <w:shd w:val="clear" w:color="auto" w:fill="1F4E79"/>
          </w:tcPr>
          <w:p w14:paraId="73035ADE" w14:textId="77777777" w:rsidR="00793C13" w:rsidRPr="000468DC" w:rsidRDefault="00000000">
            <w:pPr>
              <w:rPr>
                <w:rFonts w:ascii="Aptos" w:hAnsi="Aptos"/>
              </w:rPr>
            </w:pPr>
            <w:r w:rsidRPr="000468DC">
              <w:rPr>
                <w:rFonts w:ascii="Aptos" w:hAnsi="Aptos"/>
                <w:b/>
                <w:color w:val="FFFFFF"/>
                <w:sz w:val="16"/>
              </w:rPr>
              <w:t>Output, status and platform validation prompt</w:t>
            </w:r>
          </w:p>
        </w:tc>
      </w:tr>
      <w:tr w:rsidR="00793C13" w:rsidRPr="000468DC" w14:paraId="6F748716" w14:textId="77777777">
        <w:trPr>
          <w:cantSplit/>
          <w:jc w:val="center"/>
        </w:trPr>
        <w:tc>
          <w:tcPr>
            <w:tcW w:w="792" w:type="dxa"/>
            <w:shd w:val="clear" w:color="auto" w:fill="FFFFFF"/>
          </w:tcPr>
          <w:p w14:paraId="4669F7E5" w14:textId="77777777" w:rsidR="00793C13" w:rsidRPr="000468DC" w:rsidRDefault="00000000">
            <w:pPr>
              <w:rPr>
                <w:rFonts w:ascii="Aptos" w:hAnsi="Aptos"/>
              </w:rPr>
            </w:pPr>
            <w:r w:rsidRPr="000468DC">
              <w:rPr>
                <w:rFonts w:ascii="Aptos" w:hAnsi="Aptos"/>
                <w:sz w:val="15"/>
              </w:rPr>
              <w:t>15.1</w:t>
            </w:r>
          </w:p>
        </w:tc>
        <w:tc>
          <w:tcPr>
            <w:tcW w:w="4824" w:type="dxa"/>
            <w:shd w:val="clear" w:color="auto" w:fill="FFFFFF"/>
          </w:tcPr>
          <w:p w14:paraId="6A57D385" w14:textId="77777777" w:rsidR="00793C13" w:rsidRPr="000468DC" w:rsidRDefault="00000000">
            <w:pPr>
              <w:rPr>
                <w:rFonts w:ascii="Aptos" w:hAnsi="Aptos"/>
              </w:rPr>
            </w:pPr>
            <w:r w:rsidRPr="000468DC">
              <w:rPr>
                <w:rFonts w:ascii="Aptos" w:hAnsi="Aptos"/>
                <w:sz w:val="15"/>
              </w:rPr>
              <w:t>Discharge/transition is proposed because goals met, transfer of care, payer ended, patient moved, service not suitable or family exits.</w:t>
            </w:r>
          </w:p>
        </w:tc>
        <w:tc>
          <w:tcPr>
            <w:tcW w:w="2880" w:type="dxa"/>
            <w:shd w:val="clear" w:color="auto" w:fill="FFFFFF"/>
          </w:tcPr>
          <w:p w14:paraId="465A9286" w14:textId="77777777" w:rsidR="00793C13" w:rsidRPr="000468DC" w:rsidRDefault="00000000">
            <w:pPr>
              <w:rPr>
                <w:rFonts w:ascii="Aptos" w:hAnsi="Aptos"/>
              </w:rPr>
            </w:pPr>
            <w:r w:rsidRPr="000468DC">
              <w:rPr>
                <w:rFonts w:ascii="Aptos" w:hAnsi="Aptos"/>
                <w:sz w:val="15"/>
              </w:rPr>
              <w:t>Discharge request; reason code; goal summary; payer status.</w:t>
            </w:r>
          </w:p>
        </w:tc>
        <w:tc>
          <w:tcPr>
            <w:tcW w:w="2880" w:type="dxa"/>
            <w:shd w:val="clear" w:color="auto" w:fill="FFFFFF"/>
          </w:tcPr>
          <w:p w14:paraId="1BB3E62A" w14:textId="77777777" w:rsidR="00793C13" w:rsidRPr="000468DC" w:rsidRDefault="00000000">
            <w:pPr>
              <w:rPr>
                <w:rFonts w:ascii="Aptos" w:hAnsi="Aptos"/>
              </w:rPr>
            </w:pPr>
            <w:r w:rsidRPr="000468DC">
              <w:rPr>
                <w:rFonts w:ascii="Aptos" w:hAnsi="Aptos"/>
                <w:sz w:val="15"/>
              </w:rPr>
              <w:t>Approval: Professional proposes and clinical lead approves where required.</w:t>
            </w:r>
          </w:p>
        </w:tc>
        <w:tc>
          <w:tcPr>
            <w:tcW w:w="4608" w:type="dxa"/>
            <w:shd w:val="clear" w:color="auto" w:fill="FFFFFF"/>
          </w:tcPr>
          <w:p w14:paraId="5F9197AC" w14:textId="77777777" w:rsidR="00793C13" w:rsidRPr="000468DC" w:rsidRDefault="00000000">
            <w:pPr>
              <w:rPr>
                <w:rFonts w:ascii="Aptos" w:hAnsi="Aptos"/>
              </w:rPr>
            </w:pPr>
            <w:r w:rsidRPr="000468DC">
              <w:rPr>
                <w:rFonts w:ascii="Aptos" w:hAnsi="Aptos"/>
                <w:sz w:val="15"/>
              </w:rPr>
              <w:t>Output: Discharge decision. Validate: Are clinical and administrative discharge reasons separate?</w:t>
            </w:r>
          </w:p>
        </w:tc>
      </w:tr>
      <w:tr w:rsidR="00793C13" w:rsidRPr="000468DC" w14:paraId="6AE032F8" w14:textId="77777777">
        <w:trPr>
          <w:cantSplit/>
          <w:jc w:val="center"/>
        </w:trPr>
        <w:tc>
          <w:tcPr>
            <w:tcW w:w="792" w:type="dxa"/>
            <w:shd w:val="clear" w:color="auto" w:fill="F8FBFD"/>
          </w:tcPr>
          <w:p w14:paraId="646F3C85" w14:textId="77777777" w:rsidR="00793C13" w:rsidRPr="000468DC" w:rsidRDefault="00000000">
            <w:pPr>
              <w:rPr>
                <w:rFonts w:ascii="Aptos" w:hAnsi="Aptos"/>
              </w:rPr>
            </w:pPr>
            <w:r w:rsidRPr="000468DC">
              <w:rPr>
                <w:rFonts w:ascii="Aptos" w:hAnsi="Aptos"/>
                <w:sz w:val="15"/>
              </w:rPr>
              <w:t>15.2</w:t>
            </w:r>
          </w:p>
        </w:tc>
        <w:tc>
          <w:tcPr>
            <w:tcW w:w="4824" w:type="dxa"/>
            <w:shd w:val="clear" w:color="auto" w:fill="F8FBFD"/>
          </w:tcPr>
          <w:p w14:paraId="1A7198F4" w14:textId="77777777" w:rsidR="00793C13" w:rsidRPr="000468DC" w:rsidRDefault="00000000">
            <w:pPr>
              <w:rPr>
                <w:rFonts w:ascii="Aptos" w:hAnsi="Aptos"/>
              </w:rPr>
            </w:pPr>
            <w:r w:rsidRPr="000468DC">
              <w:rPr>
                <w:rFonts w:ascii="Aptos" w:hAnsi="Aptos"/>
                <w:sz w:val="15"/>
              </w:rPr>
              <w:t>Professional prepares discharge/transition summary with diagnosis/formulation where applicable, services delivered, progress, recommendations and follow-up/referral advice.</w:t>
            </w:r>
          </w:p>
        </w:tc>
        <w:tc>
          <w:tcPr>
            <w:tcW w:w="2880" w:type="dxa"/>
            <w:shd w:val="clear" w:color="auto" w:fill="F8FBFD"/>
          </w:tcPr>
          <w:p w14:paraId="13058BEE" w14:textId="77777777" w:rsidR="00793C13" w:rsidRPr="000468DC" w:rsidRDefault="00000000">
            <w:pPr>
              <w:rPr>
                <w:rFonts w:ascii="Aptos" w:hAnsi="Aptos"/>
              </w:rPr>
            </w:pPr>
            <w:r w:rsidRPr="000468DC">
              <w:rPr>
                <w:rFonts w:ascii="Aptos" w:hAnsi="Aptos"/>
                <w:sz w:val="15"/>
              </w:rPr>
              <w:t>Discharge template; progress data; report builder; referral letter.</w:t>
            </w:r>
          </w:p>
        </w:tc>
        <w:tc>
          <w:tcPr>
            <w:tcW w:w="2880" w:type="dxa"/>
            <w:shd w:val="clear" w:color="auto" w:fill="F8FBFD"/>
          </w:tcPr>
          <w:p w14:paraId="56D5E148" w14:textId="77777777" w:rsidR="00793C13" w:rsidRPr="000468DC" w:rsidRDefault="00000000">
            <w:pPr>
              <w:rPr>
                <w:rFonts w:ascii="Aptos" w:hAnsi="Aptos"/>
              </w:rPr>
            </w:pPr>
            <w:r w:rsidRPr="000468DC">
              <w:rPr>
                <w:rFonts w:ascii="Aptos" w:hAnsi="Aptos"/>
                <w:sz w:val="15"/>
              </w:rPr>
              <w:t>Approval: Clinical lead/authorised professional approves summary.</w:t>
            </w:r>
          </w:p>
        </w:tc>
        <w:tc>
          <w:tcPr>
            <w:tcW w:w="4608" w:type="dxa"/>
            <w:shd w:val="clear" w:color="auto" w:fill="F8FBFD"/>
          </w:tcPr>
          <w:p w14:paraId="66306D5B" w14:textId="77777777" w:rsidR="00793C13" w:rsidRPr="000468DC" w:rsidRDefault="00000000">
            <w:pPr>
              <w:rPr>
                <w:rFonts w:ascii="Aptos" w:hAnsi="Aptos"/>
              </w:rPr>
            </w:pPr>
            <w:r w:rsidRPr="000468DC">
              <w:rPr>
                <w:rFonts w:ascii="Aptos" w:hAnsi="Aptos"/>
                <w:sz w:val="15"/>
              </w:rPr>
              <w:t>Output: Approved discharge summary. Validate: Can summary draw from structured goals and sessions?</w:t>
            </w:r>
          </w:p>
        </w:tc>
      </w:tr>
      <w:tr w:rsidR="00793C13" w:rsidRPr="000468DC" w14:paraId="617147A2" w14:textId="77777777">
        <w:trPr>
          <w:cantSplit/>
          <w:jc w:val="center"/>
        </w:trPr>
        <w:tc>
          <w:tcPr>
            <w:tcW w:w="792" w:type="dxa"/>
            <w:shd w:val="clear" w:color="auto" w:fill="FFFFFF"/>
          </w:tcPr>
          <w:p w14:paraId="3610380D" w14:textId="77777777" w:rsidR="00793C13" w:rsidRPr="000468DC" w:rsidRDefault="00000000">
            <w:pPr>
              <w:rPr>
                <w:rFonts w:ascii="Aptos" w:hAnsi="Aptos"/>
              </w:rPr>
            </w:pPr>
            <w:r w:rsidRPr="000468DC">
              <w:rPr>
                <w:rFonts w:ascii="Aptos" w:hAnsi="Aptos"/>
                <w:sz w:val="15"/>
              </w:rPr>
              <w:t>15.3</w:t>
            </w:r>
          </w:p>
        </w:tc>
        <w:tc>
          <w:tcPr>
            <w:tcW w:w="4824" w:type="dxa"/>
            <w:shd w:val="clear" w:color="auto" w:fill="FFFFFF"/>
          </w:tcPr>
          <w:p w14:paraId="27430A0A" w14:textId="77777777" w:rsidR="00793C13" w:rsidRPr="000468DC" w:rsidRDefault="00000000">
            <w:pPr>
              <w:rPr>
                <w:rFonts w:ascii="Aptos" w:hAnsi="Aptos"/>
              </w:rPr>
            </w:pPr>
            <w:r w:rsidRPr="000468DC">
              <w:rPr>
                <w:rFonts w:ascii="Aptos" w:hAnsi="Aptos"/>
                <w:sz w:val="15"/>
              </w:rPr>
              <w:t>Billing/insurance coordinator closes package/claim, reconciles balances and cancels future sessions where appropriate.</w:t>
            </w:r>
          </w:p>
        </w:tc>
        <w:tc>
          <w:tcPr>
            <w:tcW w:w="2880" w:type="dxa"/>
            <w:shd w:val="clear" w:color="auto" w:fill="FFFFFF"/>
          </w:tcPr>
          <w:p w14:paraId="51E4E7C4" w14:textId="77777777" w:rsidR="00793C13" w:rsidRPr="000468DC" w:rsidRDefault="00000000">
            <w:pPr>
              <w:rPr>
                <w:rFonts w:ascii="Aptos" w:hAnsi="Aptos"/>
              </w:rPr>
            </w:pPr>
            <w:r w:rsidRPr="000468DC">
              <w:rPr>
                <w:rFonts w:ascii="Aptos" w:hAnsi="Aptos"/>
                <w:sz w:val="15"/>
              </w:rPr>
              <w:t>Package utilisation; invoice; claim/preauth closure; refund workflow.</w:t>
            </w:r>
          </w:p>
        </w:tc>
        <w:tc>
          <w:tcPr>
            <w:tcW w:w="2880" w:type="dxa"/>
            <w:shd w:val="clear" w:color="auto" w:fill="FFFFFF"/>
          </w:tcPr>
          <w:p w14:paraId="559C24A4" w14:textId="77777777" w:rsidR="00793C13" w:rsidRPr="000468DC" w:rsidRDefault="00000000">
            <w:pPr>
              <w:rPr>
                <w:rFonts w:ascii="Aptos" w:hAnsi="Aptos"/>
              </w:rPr>
            </w:pPr>
            <w:r w:rsidRPr="000468DC">
              <w:rPr>
                <w:rFonts w:ascii="Aptos" w:hAnsi="Aptos"/>
                <w:sz w:val="15"/>
              </w:rPr>
              <w:t>Decision: Refund, write-off, package transfer or remaining balance?</w:t>
            </w:r>
          </w:p>
        </w:tc>
        <w:tc>
          <w:tcPr>
            <w:tcW w:w="4608" w:type="dxa"/>
            <w:shd w:val="clear" w:color="auto" w:fill="FFFFFF"/>
          </w:tcPr>
          <w:p w14:paraId="62368AA2" w14:textId="77777777" w:rsidR="00793C13" w:rsidRPr="000468DC" w:rsidRDefault="00000000">
            <w:pPr>
              <w:rPr>
                <w:rFonts w:ascii="Aptos" w:hAnsi="Aptos"/>
              </w:rPr>
            </w:pPr>
            <w:r w:rsidRPr="000468DC">
              <w:rPr>
                <w:rFonts w:ascii="Aptos" w:hAnsi="Aptos"/>
                <w:sz w:val="15"/>
              </w:rPr>
              <w:t>Output: Financial closure. Validate: Are future appointments automatically checked before closure?</w:t>
            </w:r>
          </w:p>
        </w:tc>
      </w:tr>
      <w:tr w:rsidR="00793C13" w:rsidRPr="000468DC" w14:paraId="2360E5BA" w14:textId="77777777">
        <w:trPr>
          <w:cantSplit/>
          <w:jc w:val="center"/>
        </w:trPr>
        <w:tc>
          <w:tcPr>
            <w:tcW w:w="792" w:type="dxa"/>
            <w:shd w:val="clear" w:color="auto" w:fill="F8FBFD"/>
          </w:tcPr>
          <w:p w14:paraId="51D60970" w14:textId="77777777" w:rsidR="00793C13" w:rsidRPr="000468DC" w:rsidRDefault="00000000">
            <w:pPr>
              <w:rPr>
                <w:rFonts w:ascii="Aptos" w:hAnsi="Aptos"/>
              </w:rPr>
            </w:pPr>
            <w:r w:rsidRPr="000468DC">
              <w:rPr>
                <w:rFonts w:ascii="Aptos" w:hAnsi="Aptos"/>
                <w:sz w:val="15"/>
              </w:rPr>
              <w:t>15.4</w:t>
            </w:r>
          </w:p>
        </w:tc>
        <w:tc>
          <w:tcPr>
            <w:tcW w:w="4824" w:type="dxa"/>
            <w:shd w:val="clear" w:color="auto" w:fill="F8FBFD"/>
          </w:tcPr>
          <w:p w14:paraId="1B34E3A2" w14:textId="77777777" w:rsidR="00793C13" w:rsidRPr="000468DC" w:rsidRDefault="00000000">
            <w:pPr>
              <w:rPr>
                <w:rFonts w:ascii="Aptos" w:hAnsi="Aptos"/>
              </w:rPr>
            </w:pPr>
            <w:r w:rsidRPr="000468DC">
              <w:rPr>
                <w:rFonts w:ascii="Aptos" w:hAnsi="Aptos"/>
                <w:sz w:val="15"/>
              </w:rPr>
              <w:t>Patient/guardian receives discharge summary, home continuation plan, referral instructions and reactivation/review guidance.</w:t>
            </w:r>
          </w:p>
        </w:tc>
        <w:tc>
          <w:tcPr>
            <w:tcW w:w="2880" w:type="dxa"/>
            <w:shd w:val="clear" w:color="auto" w:fill="F8FBFD"/>
          </w:tcPr>
          <w:p w14:paraId="570D7E70" w14:textId="77777777" w:rsidR="00793C13" w:rsidRPr="000468DC" w:rsidRDefault="00000000">
            <w:pPr>
              <w:rPr>
                <w:rFonts w:ascii="Aptos" w:hAnsi="Aptos"/>
              </w:rPr>
            </w:pPr>
            <w:r w:rsidRPr="000468DC">
              <w:rPr>
                <w:rFonts w:ascii="Aptos" w:hAnsi="Aptos"/>
                <w:sz w:val="15"/>
              </w:rPr>
              <w:t>Patient portal; secure PDF; follow-up reminder; reactivation workflow.</w:t>
            </w:r>
          </w:p>
        </w:tc>
        <w:tc>
          <w:tcPr>
            <w:tcW w:w="2880" w:type="dxa"/>
            <w:shd w:val="clear" w:color="auto" w:fill="F8FBFD"/>
          </w:tcPr>
          <w:p w14:paraId="3BB87E8E" w14:textId="77777777" w:rsidR="00793C13" w:rsidRPr="000468DC" w:rsidRDefault="00000000">
            <w:pPr>
              <w:rPr>
                <w:rFonts w:ascii="Aptos" w:hAnsi="Aptos"/>
              </w:rPr>
            </w:pPr>
            <w:r w:rsidRPr="000468DC">
              <w:rPr>
                <w:rFonts w:ascii="Aptos" w:hAnsi="Aptos"/>
                <w:sz w:val="15"/>
              </w:rPr>
              <w:t>Decision: Full closure or planned review/follow-up?</w:t>
            </w:r>
          </w:p>
        </w:tc>
        <w:tc>
          <w:tcPr>
            <w:tcW w:w="4608" w:type="dxa"/>
            <w:shd w:val="clear" w:color="auto" w:fill="F8FBFD"/>
          </w:tcPr>
          <w:p w14:paraId="2FDBEEB2" w14:textId="77777777" w:rsidR="00793C13" w:rsidRPr="000468DC" w:rsidRDefault="00000000">
            <w:pPr>
              <w:rPr>
                <w:rFonts w:ascii="Aptos" w:hAnsi="Aptos"/>
              </w:rPr>
            </w:pPr>
            <w:r w:rsidRPr="000468DC">
              <w:rPr>
                <w:rFonts w:ascii="Aptos" w:hAnsi="Aptos"/>
                <w:sz w:val="15"/>
              </w:rPr>
              <w:t>Output: Closed/follow-up case. Validate: Can closed cases be reactivated without duplicate registration?</w:t>
            </w:r>
          </w:p>
        </w:tc>
      </w:tr>
      <w:tr w:rsidR="00793C13" w:rsidRPr="000468DC" w14:paraId="3FD551E3" w14:textId="77777777">
        <w:trPr>
          <w:cantSplit/>
          <w:jc w:val="center"/>
        </w:trPr>
        <w:tc>
          <w:tcPr>
            <w:tcW w:w="792" w:type="dxa"/>
            <w:shd w:val="clear" w:color="auto" w:fill="FFFFFF"/>
          </w:tcPr>
          <w:p w14:paraId="5759D9D9" w14:textId="77777777" w:rsidR="00793C13" w:rsidRPr="000468DC" w:rsidRDefault="00000000">
            <w:pPr>
              <w:rPr>
                <w:rFonts w:ascii="Aptos" w:hAnsi="Aptos"/>
              </w:rPr>
            </w:pPr>
            <w:r w:rsidRPr="000468DC">
              <w:rPr>
                <w:rFonts w:ascii="Aptos" w:hAnsi="Aptos"/>
                <w:sz w:val="15"/>
              </w:rPr>
              <w:t>15.5</w:t>
            </w:r>
          </w:p>
        </w:tc>
        <w:tc>
          <w:tcPr>
            <w:tcW w:w="4824" w:type="dxa"/>
            <w:shd w:val="clear" w:color="auto" w:fill="FFFFFF"/>
          </w:tcPr>
          <w:p w14:paraId="2D074C66" w14:textId="77777777" w:rsidR="00793C13" w:rsidRPr="000468DC" w:rsidRDefault="00000000">
            <w:pPr>
              <w:rPr>
                <w:rFonts w:ascii="Aptos" w:hAnsi="Aptos"/>
              </w:rPr>
            </w:pPr>
            <w:r w:rsidRPr="000468DC">
              <w:rPr>
                <w:rFonts w:ascii="Aptos" w:hAnsi="Aptos"/>
                <w:sz w:val="15"/>
              </w:rPr>
              <w:t>Facility retains health record according to configured policy, locks historical records and preserves access logs.</w:t>
            </w:r>
          </w:p>
        </w:tc>
        <w:tc>
          <w:tcPr>
            <w:tcW w:w="2880" w:type="dxa"/>
            <w:shd w:val="clear" w:color="auto" w:fill="FFFFFF"/>
          </w:tcPr>
          <w:p w14:paraId="0C0AB47B" w14:textId="77777777" w:rsidR="00793C13" w:rsidRPr="000468DC" w:rsidRDefault="00000000">
            <w:pPr>
              <w:rPr>
                <w:rFonts w:ascii="Aptos" w:hAnsi="Aptos"/>
              </w:rPr>
            </w:pPr>
            <w:r w:rsidRPr="000468DC">
              <w:rPr>
                <w:rFonts w:ascii="Aptos" w:hAnsi="Aptos"/>
                <w:sz w:val="15"/>
              </w:rPr>
              <w:t>Retention settings; archive status; role-based access; audit trail.</w:t>
            </w:r>
          </w:p>
        </w:tc>
        <w:tc>
          <w:tcPr>
            <w:tcW w:w="2880" w:type="dxa"/>
            <w:shd w:val="clear" w:color="auto" w:fill="FFFFFF"/>
          </w:tcPr>
          <w:p w14:paraId="11BA9AD8" w14:textId="77777777" w:rsidR="00793C13" w:rsidRPr="000468DC" w:rsidRDefault="00000000">
            <w:pPr>
              <w:rPr>
                <w:rFonts w:ascii="Aptos" w:hAnsi="Aptos"/>
              </w:rPr>
            </w:pPr>
            <w:r w:rsidRPr="000468DC">
              <w:rPr>
                <w:rFonts w:ascii="Aptos" w:hAnsi="Aptos"/>
                <w:sz w:val="15"/>
              </w:rPr>
              <w:t>Approval: Record export/amendment requests follow authorised process.</w:t>
            </w:r>
          </w:p>
        </w:tc>
        <w:tc>
          <w:tcPr>
            <w:tcW w:w="4608" w:type="dxa"/>
            <w:shd w:val="clear" w:color="auto" w:fill="FFFFFF"/>
          </w:tcPr>
          <w:p w14:paraId="3ED300DF" w14:textId="77777777" w:rsidR="00793C13" w:rsidRPr="000468DC" w:rsidRDefault="00000000">
            <w:pPr>
              <w:rPr>
                <w:rFonts w:ascii="Aptos" w:hAnsi="Aptos"/>
              </w:rPr>
            </w:pPr>
            <w:r w:rsidRPr="000468DC">
              <w:rPr>
                <w:rFonts w:ascii="Aptos" w:hAnsi="Aptos"/>
                <w:sz w:val="15"/>
              </w:rPr>
              <w:t>Output: Archived record. Validate: Are retention, access and audit controls enforceable?</w:t>
            </w:r>
          </w:p>
        </w:tc>
      </w:tr>
    </w:tbl>
    <w:p w14:paraId="75B35A5D" w14:textId="77777777" w:rsidR="00793C13" w:rsidRPr="000468DC" w:rsidRDefault="00793C13">
      <w:pPr>
        <w:rPr>
          <w:rFonts w:ascii="Aptos" w:hAnsi="Aptos"/>
        </w:rPr>
      </w:pPr>
    </w:p>
    <w:p w14:paraId="7C9E8703" w14:textId="77777777" w:rsidR="00793C13" w:rsidRPr="000468DC" w:rsidRDefault="00000000">
      <w:pPr>
        <w:rPr>
          <w:rFonts w:ascii="Aptos" w:hAnsi="Aptos"/>
        </w:rPr>
      </w:pPr>
      <w:r w:rsidRPr="000468DC">
        <w:rPr>
          <w:rFonts w:ascii="Aptos" w:hAnsi="Aptos"/>
        </w:rPr>
        <w:br w:type="page"/>
      </w:r>
    </w:p>
    <w:p w14:paraId="68AE6736" w14:textId="77777777" w:rsidR="00793C13" w:rsidRPr="000468DC" w:rsidRDefault="00000000">
      <w:pPr>
        <w:pStyle w:val="Heading1"/>
        <w:rPr>
          <w:rFonts w:ascii="Aptos" w:hAnsi="Aptos"/>
        </w:rPr>
      </w:pPr>
      <w:r w:rsidRPr="000468DC">
        <w:rPr>
          <w:rFonts w:ascii="Aptos" w:hAnsi="Aptos"/>
        </w:rPr>
        <w:lastRenderedPageBreak/>
        <w:t>Build validation and backlog prioritisation checklist</w:t>
      </w:r>
    </w:p>
    <w:tbl>
      <w:tblPr>
        <w:tblStyle w:val="TableGrid"/>
        <w:tblW w:w="0" w:type="auto"/>
        <w:jc w:val="center"/>
        <w:tblLook w:val="04A0" w:firstRow="1" w:lastRow="0" w:firstColumn="1" w:lastColumn="0" w:noHBand="0" w:noVBand="1"/>
      </w:tblPr>
      <w:tblGrid>
        <w:gridCol w:w="3168"/>
        <w:gridCol w:w="4608"/>
        <w:gridCol w:w="5328"/>
        <w:gridCol w:w="1728"/>
      </w:tblGrid>
      <w:tr w:rsidR="00793C13" w:rsidRPr="000468DC" w14:paraId="39384CA0" w14:textId="77777777">
        <w:trPr>
          <w:cantSplit/>
          <w:tblHeader/>
          <w:jc w:val="center"/>
        </w:trPr>
        <w:tc>
          <w:tcPr>
            <w:tcW w:w="3168" w:type="dxa"/>
            <w:shd w:val="clear" w:color="auto" w:fill="1F4E79"/>
          </w:tcPr>
          <w:p w14:paraId="05BA7CD4" w14:textId="77777777" w:rsidR="00793C13" w:rsidRPr="000468DC" w:rsidRDefault="00000000">
            <w:pPr>
              <w:rPr>
                <w:rFonts w:ascii="Aptos" w:hAnsi="Aptos"/>
              </w:rPr>
            </w:pPr>
            <w:r w:rsidRPr="000468DC">
              <w:rPr>
                <w:rFonts w:ascii="Aptos" w:hAnsi="Aptos"/>
                <w:b/>
                <w:color w:val="FFFFFF"/>
                <w:sz w:val="16"/>
              </w:rPr>
              <w:t>Capability area</w:t>
            </w:r>
          </w:p>
        </w:tc>
        <w:tc>
          <w:tcPr>
            <w:tcW w:w="4608" w:type="dxa"/>
            <w:shd w:val="clear" w:color="auto" w:fill="1F4E79"/>
          </w:tcPr>
          <w:p w14:paraId="5E538E4E" w14:textId="77777777" w:rsidR="00793C13" w:rsidRPr="000468DC" w:rsidRDefault="00000000">
            <w:pPr>
              <w:rPr>
                <w:rFonts w:ascii="Aptos" w:hAnsi="Aptos"/>
              </w:rPr>
            </w:pPr>
            <w:r w:rsidRPr="000468DC">
              <w:rPr>
                <w:rFonts w:ascii="Aptos" w:hAnsi="Aptos"/>
                <w:b/>
                <w:color w:val="FFFFFF"/>
                <w:sz w:val="16"/>
              </w:rPr>
              <w:t>Validate existing flow</w:t>
            </w:r>
          </w:p>
        </w:tc>
        <w:tc>
          <w:tcPr>
            <w:tcW w:w="5328" w:type="dxa"/>
            <w:shd w:val="clear" w:color="auto" w:fill="1F4E79"/>
          </w:tcPr>
          <w:p w14:paraId="46873681" w14:textId="77777777" w:rsidR="00793C13" w:rsidRPr="000468DC" w:rsidRDefault="00000000">
            <w:pPr>
              <w:rPr>
                <w:rFonts w:ascii="Aptos" w:hAnsi="Aptos"/>
              </w:rPr>
            </w:pPr>
            <w:r w:rsidRPr="000468DC">
              <w:rPr>
                <w:rFonts w:ascii="Aptos" w:hAnsi="Aptos"/>
                <w:b/>
                <w:color w:val="FFFFFF"/>
                <w:sz w:val="16"/>
              </w:rPr>
              <w:t>Likely gap to check</w:t>
            </w:r>
          </w:p>
        </w:tc>
        <w:tc>
          <w:tcPr>
            <w:tcW w:w="1728" w:type="dxa"/>
            <w:shd w:val="clear" w:color="auto" w:fill="1F4E79"/>
          </w:tcPr>
          <w:p w14:paraId="4C42C97B" w14:textId="77777777" w:rsidR="00793C13" w:rsidRPr="000468DC" w:rsidRDefault="00000000">
            <w:pPr>
              <w:rPr>
                <w:rFonts w:ascii="Aptos" w:hAnsi="Aptos"/>
              </w:rPr>
            </w:pPr>
            <w:r w:rsidRPr="000468DC">
              <w:rPr>
                <w:rFonts w:ascii="Aptos" w:hAnsi="Aptos"/>
                <w:b/>
                <w:color w:val="FFFFFF"/>
                <w:sz w:val="16"/>
              </w:rPr>
              <w:t>Suggested priority</w:t>
            </w:r>
          </w:p>
        </w:tc>
      </w:tr>
      <w:tr w:rsidR="00793C13" w:rsidRPr="000468DC" w14:paraId="01B2FF43" w14:textId="77777777">
        <w:trPr>
          <w:cantSplit/>
          <w:jc w:val="center"/>
        </w:trPr>
        <w:tc>
          <w:tcPr>
            <w:tcW w:w="3168" w:type="dxa"/>
            <w:shd w:val="clear" w:color="auto" w:fill="FFFFFF"/>
          </w:tcPr>
          <w:p w14:paraId="3FE060E7" w14:textId="77777777" w:rsidR="00793C13" w:rsidRPr="000468DC" w:rsidRDefault="00000000">
            <w:pPr>
              <w:rPr>
                <w:rFonts w:ascii="Aptos" w:hAnsi="Aptos"/>
              </w:rPr>
            </w:pPr>
            <w:r w:rsidRPr="000468DC">
              <w:rPr>
                <w:rFonts w:ascii="Aptos" w:hAnsi="Aptos"/>
                <w:sz w:val="16"/>
              </w:rPr>
              <w:t>Facility/licence readiness</w:t>
            </w:r>
          </w:p>
        </w:tc>
        <w:tc>
          <w:tcPr>
            <w:tcW w:w="4608" w:type="dxa"/>
            <w:shd w:val="clear" w:color="auto" w:fill="FFFFFF"/>
          </w:tcPr>
          <w:p w14:paraId="1DF26266" w14:textId="77777777" w:rsidR="00793C13" w:rsidRPr="000468DC" w:rsidRDefault="00000000">
            <w:pPr>
              <w:rPr>
                <w:rFonts w:ascii="Aptos" w:hAnsi="Aptos"/>
              </w:rPr>
            </w:pPr>
            <w:r w:rsidRPr="000468DC">
              <w:rPr>
                <w:rFonts w:ascii="Aptos" w:hAnsi="Aptos"/>
                <w:sz w:val="16"/>
              </w:rPr>
              <w:t>Can facility, branch and professional licences/authority context be captured and validated?</w:t>
            </w:r>
          </w:p>
        </w:tc>
        <w:tc>
          <w:tcPr>
            <w:tcW w:w="5328" w:type="dxa"/>
            <w:shd w:val="clear" w:color="auto" w:fill="FFFFFF"/>
          </w:tcPr>
          <w:p w14:paraId="76B5ACC8" w14:textId="77777777" w:rsidR="00793C13" w:rsidRPr="000468DC" w:rsidRDefault="00000000">
            <w:pPr>
              <w:rPr>
                <w:rFonts w:ascii="Aptos" w:hAnsi="Aptos"/>
              </w:rPr>
            </w:pPr>
            <w:r w:rsidRPr="000468DC">
              <w:rPr>
                <w:rFonts w:ascii="Aptos" w:hAnsi="Aptos"/>
                <w:sz w:val="16"/>
              </w:rPr>
              <w:t>No licence expiry or authority-specific configuration.</w:t>
            </w:r>
          </w:p>
        </w:tc>
        <w:tc>
          <w:tcPr>
            <w:tcW w:w="1728" w:type="dxa"/>
            <w:shd w:val="clear" w:color="auto" w:fill="FFFFFF"/>
          </w:tcPr>
          <w:p w14:paraId="32B26AAB" w14:textId="77777777" w:rsidR="00793C13" w:rsidRPr="000468DC" w:rsidRDefault="00000000">
            <w:pPr>
              <w:rPr>
                <w:rFonts w:ascii="Aptos" w:hAnsi="Aptos"/>
              </w:rPr>
            </w:pPr>
            <w:r w:rsidRPr="000468DC">
              <w:rPr>
                <w:rFonts w:ascii="Aptos" w:hAnsi="Aptos"/>
                <w:sz w:val="16"/>
              </w:rPr>
              <w:t>High</w:t>
            </w:r>
          </w:p>
        </w:tc>
      </w:tr>
      <w:tr w:rsidR="00793C13" w:rsidRPr="000468DC" w14:paraId="48505C10" w14:textId="77777777">
        <w:trPr>
          <w:cantSplit/>
          <w:jc w:val="center"/>
        </w:trPr>
        <w:tc>
          <w:tcPr>
            <w:tcW w:w="3168" w:type="dxa"/>
            <w:shd w:val="clear" w:color="auto" w:fill="F8FBFD"/>
          </w:tcPr>
          <w:p w14:paraId="4AF75859" w14:textId="77777777" w:rsidR="00793C13" w:rsidRPr="000468DC" w:rsidRDefault="00000000">
            <w:pPr>
              <w:rPr>
                <w:rFonts w:ascii="Aptos" w:hAnsi="Aptos"/>
              </w:rPr>
            </w:pPr>
            <w:r w:rsidRPr="000468DC">
              <w:rPr>
                <w:rFonts w:ascii="Aptos" w:hAnsi="Aptos"/>
                <w:sz w:val="16"/>
              </w:rPr>
              <w:t>System-of-record clarity</w:t>
            </w:r>
          </w:p>
        </w:tc>
        <w:tc>
          <w:tcPr>
            <w:tcW w:w="4608" w:type="dxa"/>
            <w:shd w:val="clear" w:color="auto" w:fill="F8FBFD"/>
          </w:tcPr>
          <w:p w14:paraId="0E053238" w14:textId="77777777" w:rsidR="00793C13" w:rsidRPr="000468DC" w:rsidRDefault="00000000">
            <w:pPr>
              <w:rPr>
                <w:rFonts w:ascii="Aptos" w:hAnsi="Aptos"/>
              </w:rPr>
            </w:pPr>
            <w:r w:rsidRPr="000468DC">
              <w:rPr>
                <w:rFonts w:ascii="Aptos" w:hAnsi="Aptos"/>
                <w:sz w:val="16"/>
              </w:rPr>
              <w:t>Is Upllyft EHR, practice layer, patient layer or integrated workflow tool?</w:t>
            </w:r>
          </w:p>
        </w:tc>
        <w:tc>
          <w:tcPr>
            <w:tcW w:w="5328" w:type="dxa"/>
            <w:shd w:val="clear" w:color="auto" w:fill="F8FBFD"/>
          </w:tcPr>
          <w:p w14:paraId="78643754" w14:textId="77777777" w:rsidR="00793C13" w:rsidRPr="000468DC" w:rsidRDefault="00000000">
            <w:pPr>
              <w:rPr>
                <w:rFonts w:ascii="Aptos" w:hAnsi="Aptos"/>
              </w:rPr>
            </w:pPr>
            <w:r w:rsidRPr="000468DC">
              <w:rPr>
                <w:rFonts w:ascii="Aptos" w:hAnsi="Aptos"/>
                <w:sz w:val="16"/>
              </w:rPr>
              <w:t>Ambiguous record ownership creates compliance and operational risk.</w:t>
            </w:r>
          </w:p>
        </w:tc>
        <w:tc>
          <w:tcPr>
            <w:tcW w:w="1728" w:type="dxa"/>
            <w:shd w:val="clear" w:color="auto" w:fill="F8FBFD"/>
          </w:tcPr>
          <w:p w14:paraId="37AB7911" w14:textId="77777777" w:rsidR="00793C13" w:rsidRPr="000468DC" w:rsidRDefault="00000000">
            <w:pPr>
              <w:rPr>
                <w:rFonts w:ascii="Aptos" w:hAnsi="Aptos"/>
              </w:rPr>
            </w:pPr>
            <w:r w:rsidRPr="000468DC">
              <w:rPr>
                <w:rFonts w:ascii="Aptos" w:hAnsi="Aptos"/>
                <w:sz w:val="16"/>
              </w:rPr>
              <w:t>High</w:t>
            </w:r>
          </w:p>
        </w:tc>
      </w:tr>
      <w:tr w:rsidR="00793C13" w:rsidRPr="000468DC" w14:paraId="28E6D066" w14:textId="77777777">
        <w:trPr>
          <w:cantSplit/>
          <w:jc w:val="center"/>
        </w:trPr>
        <w:tc>
          <w:tcPr>
            <w:tcW w:w="3168" w:type="dxa"/>
            <w:shd w:val="clear" w:color="auto" w:fill="FFFFFF"/>
          </w:tcPr>
          <w:p w14:paraId="4DE8B850" w14:textId="77777777" w:rsidR="00793C13" w:rsidRPr="000468DC" w:rsidRDefault="00000000">
            <w:pPr>
              <w:rPr>
                <w:rFonts w:ascii="Aptos" w:hAnsi="Aptos"/>
              </w:rPr>
            </w:pPr>
            <w:r w:rsidRPr="000468DC">
              <w:rPr>
                <w:rFonts w:ascii="Aptos" w:hAnsi="Aptos"/>
                <w:sz w:val="16"/>
              </w:rPr>
              <w:t>Identity and guardian controls</w:t>
            </w:r>
          </w:p>
        </w:tc>
        <w:tc>
          <w:tcPr>
            <w:tcW w:w="4608" w:type="dxa"/>
            <w:shd w:val="clear" w:color="auto" w:fill="FFFFFF"/>
          </w:tcPr>
          <w:p w14:paraId="73F3C17B" w14:textId="77777777" w:rsidR="00793C13" w:rsidRPr="000468DC" w:rsidRDefault="00000000">
            <w:pPr>
              <w:rPr>
                <w:rFonts w:ascii="Aptos" w:hAnsi="Aptos"/>
              </w:rPr>
            </w:pPr>
            <w:r w:rsidRPr="000468DC">
              <w:rPr>
                <w:rFonts w:ascii="Aptos" w:hAnsi="Aptos"/>
                <w:sz w:val="16"/>
              </w:rPr>
              <w:t>Can Emirates ID/passport, guardian authority and access permissions be handled securely?</w:t>
            </w:r>
          </w:p>
        </w:tc>
        <w:tc>
          <w:tcPr>
            <w:tcW w:w="5328" w:type="dxa"/>
            <w:shd w:val="clear" w:color="auto" w:fill="FFFFFF"/>
          </w:tcPr>
          <w:p w14:paraId="69528584" w14:textId="77777777" w:rsidR="00793C13" w:rsidRPr="000468DC" w:rsidRDefault="00000000">
            <w:pPr>
              <w:rPr>
                <w:rFonts w:ascii="Aptos" w:hAnsi="Aptos"/>
              </w:rPr>
            </w:pPr>
            <w:r w:rsidRPr="000468DC">
              <w:rPr>
                <w:rFonts w:ascii="Aptos" w:hAnsi="Aptos"/>
                <w:sz w:val="16"/>
              </w:rPr>
              <w:t>Identity documents stored without restricted access or audit.</w:t>
            </w:r>
          </w:p>
        </w:tc>
        <w:tc>
          <w:tcPr>
            <w:tcW w:w="1728" w:type="dxa"/>
            <w:shd w:val="clear" w:color="auto" w:fill="FFFFFF"/>
          </w:tcPr>
          <w:p w14:paraId="1DD90022" w14:textId="77777777" w:rsidR="00793C13" w:rsidRPr="000468DC" w:rsidRDefault="00000000">
            <w:pPr>
              <w:rPr>
                <w:rFonts w:ascii="Aptos" w:hAnsi="Aptos"/>
              </w:rPr>
            </w:pPr>
            <w:r w:rsidRPr="000468DC">
              <w:rPr>
                <w:rFonts w:ascii="Aptos" w:hAnsi="Aptos"/>
                <w:sz w:val="16"/>
              </w:rPr>
              <w:t>High</w:t>
            </w:r>
          </w:p>
        </w:tc>
      </w:tr>
      <w:tr w:rsidR="00793C13" w:rsidRPr="000468DC" w14:paraId="572C4990" w14:textId="77777777">
        <w:trPr>
          <w:cantSplit/>
          <w:jc w:val="center"/>
        </w:trPr>
        <w:tc>
          <w:tcPr>
            <w:tcW w:w="3168" w:type="dxa"/>
            <w:shd w:val="clear" w:color="auto" w:fill="F8FBFD"/>
          </w:tcPr>
          <w:p w14:paraId="39D5ADCD" w14:textId="77777777" w:rsidR="00793C13" w:rsidRPr="000468DC" w:rsidRDefault="00000000">
            <w:pPr>
              <w:rPr>
                <w:rFonts w:ascii="Aptos" w:hAnsi="Aptos"/>
              </w:rPr>
            </w:pPr>
            <w:r w:rsidRPr="000468DC">
              <w:rPr>
                <w:rFonts w:ascii="Aptos" w:hAnsi="Aptos"/>
                <w:sz w:val="16"/>
              </w:rPr>
              <w:t>Consent and PHI access</w:t>
            </w:r>
          </w:p>
        </w:tc>
        <w:tc>
          <w:tcPr>
            <w:tcW w:w="4608" w:type="dxa"/>
            <w:shd w:val="clear" w:color="auto" w:fill="F8FBFD"/>
          </w:tcPr>
          <w:p w14:paraId="557955A8" w14:textId="77777777" w:rsidR="00793C13" w:rsidRPr="000468DC" w:rsidRDefault="00000000">
            <w:pPr>
              <w:rPr>
                <w:rFonts w:ascii="Aptos" w:hAnsi="Aptos"/>
              </w:rPr>
            </w:pPr>
            <w:r w:rsidRPr="000468DC">
              <w:rPr>
                <w:rFonts w:ascii="Aptos" w:hAnsi="Aptos"/>
                <w:sz w:val="16"/>
              </w:rPr>
              <w:t>Can consent purpose, recipient, version and access logging be linked to records?</w:t>
            </w:r>
          </w:p>
        </w:tc>
        <w:tc>
          <w:tcPr>
            <w:tcW w:w="5328" w:type="dxa"/>
            <w:shd w:val="clear" w:color="auto" w:fill="F8FBFD"/>
          </w:tcPr>
          <w:p w14:paraId="2AD7F31C" w14:textId="77777777" w:rsidR="00793C13" w:rsidRPr="000468DC" w:rsidRDefault="00000000">
            <w:pPr>
              <w:rPr>
                <w:rFonts w:ascii="Aptos" w:hAnsi="Aptos"/>
              </w:rPr>
            </w:pPr>
            <w:r w:rsidRPr="000468DC">
              <w:rPr>
                <w:rFonts w:ascii="Aptos" w:hAnsi="Aptos"/>
                <w:sz w:val="16"/>
              </w:rPr>
              <w:t>Consent stored as form PDF rather than actionable access control.</w:t>
            </w:r>
          </w:p>
        </w:tc>
        <w:tc>
          <w:tcPr>
            <w:tcW w:w="1728" w:type="dxa"/>
            <w:shd w:val="clear" w:color="auto" w:fill="F8FBFD"/>
          </w:tcPr>
          <w:p w14:paraId="39965449" w14:textId="77777777" w:rsidR="00793C13" w:rsidRPr="000468DC" w:rsidRDefault="00000000">
            <w:pPr>
              <w:rPr>
                <w:rFonts w:ascii="Aptos" w:hAnsi="Aptos"/>
              </w:rPr>
            </w:pPr>
            <w:r w:rsidRPr="000468DC">
              <w:rPr>
                <w:rFonts w:ascii="Aptos" w:hAnsi="Aptos"/>
                <w:sz w:val="16"/>
              </w:rPr>
              <w:t>High</w:t>
            </w:r>
          </w:p>
        </w:tc>
      </w:tr>
      <w:tr w:rsidR="00793C13" w:rsidRPr="000468DC" w14:paraId="1FE3562B" w14:textId="77777777">
        <w:trPr>
          <w:cantSplit/>
          <w:jc w:val="center"/>
        </w:trPr>
        <w:tc>
          <w:tcPr>
            <w:tcW w:w="3168" w:type="dxa"/>
            <w:shd w:val="clear" w:color="auto" w:fill="FFFFFF"/>
          </w:tcPr>
          <w:p w14:paraId="590EF95F" w14:textId="77777777" w:rsidR="00793C13" w:rsidRPr="000468DC" w:rsidRDefault="00000000">
            <w:pPr>
              <w:rPr>
                <w:rFonts w:ascii="Aptos" w:hAnsi="Aptos"/>
              </w:rPr>
            </w:pPr>
            <w:r w:rsidRPr="000468DC">
              <w:rPr>
                <w:rFonts w:ascii="Aptos" w:hAnsi="Aptos"/>
                <w:sz w:val="16"/>
              </w:rPr>
              <w:t>Telehealth metadata</w:t>
            </w:r>
          </w:p>
        </w:tc>
        <w:tc>
          <w:tcPr>
            <w:tcW w:w="4608" w:type="dxa"/>
            <w:shd w:val="clear" w:color="auto" w:fill="FFFFFF"/>
          </w:tcPr>
          <w:p w14:paraId="2E81861B" w14:textId="77777777" w:rsidR="00793C13" w:rsidRPr="000468DC" w:rsidRDefault="00000000">
            <w:pPr>
              <w:rPr>
                <w:rFonts w:ascii="Aptos" w:hAnsi="Aptos"/>
              </w:rPr>
            </w:pPr>
            <w:r w:rsidRPr="000468DC">
              <w:rPr>
                <w:rFonts w:ascii="Aptos" w:hAnsi="Aptos"/>
                <w:sz w:val="16"/>
              </w:rPr>
              <w:t>Can session platform, clinician licence, patient/clinician location, date/time and consent be captured?</w:t>
            </w:r>
          </w:p>
        </w:tc>
        <w:tc>
          <w:tcPr>
            <w:tcW w:w="5328" w:type="dxa"/>
            <w:shd w:val="clear" w:color="auto" w:fill="FFFFFF"/>
          </w:tcPr>
          <w:p w14:paraId="3A02966C" w14:textId="77777777" w:rsidR="00793C13" w:rsidRPr="000468DC" w:rsidRDefault="00000000">
            <w:pPr>
              <w:rPr>
                <w:rFonts w:ascii="Aptos" w:hAnsi="Aptos"/>
              </w:rPr>
            </w:pPr>
            <w:r w:rsidRPr="000468DC">
              <w:rPr>
                <w:rFonts w:ascii="Aptos" w:hAnsi="Aptos"/>
                <w:sz w:val="16"/>
              </w:rPr>
              <w:t>Video session exists but encounter documentation is incomplete.</w:t>
            </w:r>
          </w:p>
        </w:tc>
        <w:tc>
          <w:tcPr>
            <w:tcW w:w="1728" w:type="dxa"/>
            <w:shd w:val="clear" w:color="auto" w:fill="FFFFFF"/>
          </w:tcPr>
          <w:p w14:paraId="10517432" w14:textId="77777777" w:rsidR="00793C13" w:rsidRPr="000468DC" w:rsidRDefault="00000000">
            <w:pPr>
              <w:rPr>
                <w:rFonts w:ascii="Aptos" w:hAnsi="Aptos"/>
              </w:rPr>
            </w:pPr>
            <w:r w:rsidRPr="000468DC">
              <w:rPr>
                <w:rFonts w:ascii="Aptos" w:hAnsi="Aptos"/>
                <w:sz w:val="16"/>
              </w:rPr>
              <w:t>High</w:t>
            </w:r>
          </w:p>
        </w:tc>
      </w:tr>
      <w:tr w:rsidR="00793C13" w:rsidRPr="000468DC" w14:paraId="29FA822E" w14:textId="77777777">
        <w:trPr>
          <w:cantSplit/>
          <w:jc w:val="center"/>
        </w:trPr>
        <w:tc>
          <w:tcPr>
            <w:tcW w:w="3168" w:type="dxa"/>
            <w:shd w:val="clear" w:color="auto" w:fill="F8FBFD"/>
          </w:tcPr>
          <w:p w14:paraId="6F6D6558" w14:textId="77777777" w:rsidR="00793C13" w:rsidRPr="000468DC" w:rsidRDefault="00000000">
            <w:pPr>
              <w:rPr>
                <w:rFonts w:ascii="Aptos" w:hAnsi="Aptos"/>
              </w:rPr>
            </w:pPr>
            <w:r w:rsidRPr="000468DC">
              <w:rPr>
                <w:rFonts w:ascii="Aptos" w:hAnsi="Aptos"/>
                <w:sz w:val="16"/>
              </w:rPr>
              <w:t>Payer/preauth workflow</w:t>
            </w:r>
          </w:p>
        </w:tc>
        <w:tc>
          <w:tcPr>
            <w:tcW w:w="4608" w:type="dxa"/>
            <w:shd w:val="clear" w:color="auto" w:fill="F8FBFD"/>
          </w:tcPr>
          <w:p w14:paraId="52D5C3E0" w14:textId="77777777" w:rsidR="00793C13" w:rsidRPr="000468DC" w:rsidRDefault="00000000">
            <w:pPr>
              <w:rPr>
                <w:rFonts w:ascii="Aptos" w:hAnsi="Aptos"/>
              </w:rPr>
            </w:pPr>
            <w:r w:rsidRPr="000468DC">
              <w:rPr>
                <w:rFonts w:ascii="Aptos" w:hAnsi="Aptos"/>
                <w:sz w:val="16"/>
              </w:rPr>
              <w:t>Can self-pay, insurance, sponsor, pre-authorisation and authorisation renewal workflows coexist?</w:t>
            </w:r>
          </w:p>
        </w:tc>
        <w:tc>
          <w:tcPr>
            <w:tcW w:w="5328" w:type="dxa"/>
            <w:shd w:val="clear" w:color="auto" w:fill="F8FBFD"/>
          </w:tcPr>
          <w:p w14:paraId="6DC83938" w14:textId="77777777" w:rsidR="00793C13" w:rsidRPr="000468DC" w:rsidRDefault="00000000">
            <w:pPr>
              <w:rPr>
                <w:rFonts w:ascii="Aptos" w:hAnsi="Aptos"/>
              </w:rPr>
            </w:pPr>
            <w:r w:rsidRPr="000468DC">
              <w:rPr>
                <w:rFonts w:ascii="Aptos" w:hAnsi="Aptos"/>
                <w:sz w:val="16"/>
              </w:rPr>
              <w:t>Booking/payment workflow does not support insurer constraints.</w:t>
            </w:r>
          </w:p>
        </w:tc>
        <w:tc>
          <w:tcPr>
            <w:tcW w:w="1728" w:type="dxa"/>
            <w:shd w:val="clear" w:color="auto" w:fill="F8FBFD"/>
          </w:tcPr>
          <w:p w14:paraId="3548192C" w14:textId="77777777" w:rsidR="00793C13" w:rsidRPr="000468DC" w:rsidRDefault="00000000">
            <w:pPr>
              <w:rPr>
                <w:rFonts w:ascii="Aptos" w:hAnsi="Aptos"/>
              </w:rPr>
            </w:pPr>
            <w:r w:rsidRPr="000468DC">
              <w:rPr>
                <w:rFonts w:ascii="Aptos" w:hAnsi="Aptos"/>
                <w:sz w:val="16"/>
              </w:rPr>
              <w:t>High</w:t>
            </w:r>
          </w:p>
        </w:tc>
      </w:tr>
      <w:tr w:rsidR="00793C13" w:rsidRPr="000468DC" w14:paraId="62F38625" w14:textId="77777777">
        <w:trPr>
          <w:cantSplit/>
          <w:jc w:val="center"/>
        </w:trPr>
        <w:tc>
          <w:tcPr>
            <w:tcW w:w="3168" w:type="dxa"/>
            <w:shd w:val="clear" w:color="auto" w:fill="FFFFFF"/>
          </w:tcPr>
          <w:p w14:paraId="0A60E659" w14:textId="77777777" w:rsidR="00793C13" w:rsidRPr="000468DC" w:rsidRDefault="00000000">
            <w:pPr>
              <w:rPr>
                <w:rFonts w:ascii="Aptos" w:hAnsi="Aptos"/>
              </w:rPr>
            </w:pPr>
            <w:r w:rsidRPr="000468DC">
              <w:rPr>
                <w:rFonts w:ascii="Aptos" w:hAnsi="Aptos"/>
                <w:sz w:val="16"/>
              </w:rPr>
              <w:t>Professional scope controls</w:t>
            </w:r>
          </w:p>
        </w:tc>
        <w:tc>
          <w:tcPr>
            <w:tcW w:w="4608" w:type="dxa"/>
            <w:shd w:val="clear" w:color="auto" w:fill="FFFFFF"/>
          </w:tcPr>
          <w:p w14:paraId="42718A52" w14:textId="77777777" w:rsidR="00793C13" w:rsidRPr="000468DC" w:rsidRDefault="00000000">
            <w:pPr>
              <w:rPr>
                <w:rFonts w:ascii="Aptos" w:hAnsi="Aptos"/>
              </w:rPr>
            </w:pPr>
            <w:r w:rsidRPr="000468DC">
              <w:rPr>
                <w:rFonts w:ascii="Aptos" w:hAnsi="Aptos"/>
                <w:sz w:val="16"/>
              </w:rPr>
              <w:t>Can only authorised/licensed roles enter certain findings or diagnosis fields?</w:t>
            </w:r>
          </w:p>
        </w:tc>
        <w:tc>
          <w:tcPr>
            <w:tcW w:w="5328" w:type="dxa"/>
            <w:shd w:val="clear" w:color="auto" w:fill="FFFFFF"/>
          </w:tcPr>
          <w:p w14:paraId="18D44927" w14:textId="77777777" w:rsidR="00793C13" w:rsidRPr="000468DC" w:rsidRDefault="00000000">
            <w:pPr>
              <w:rPr>
                <w:rFonts w:ascii="Aptos" w:hAnsi="Aptos"/>
              </w:rPr>
            </w:pPr>
            <w:r w:rsidRPr="000468DC">
              <w:rPr>
                <w:rFonts w:ascii="Aptos" w:hAnsi="Aptos"/>
                <w:sz w:val="16"/>
              </w:rPr>
              <w:t>All therapists see identical clinical fields regardless of scope.</w:t>
            </w:r>
          </w:p>
        </w:tc>
        <w:tc>
          <w:tcPr>
            <w:tcW w:w="1728" w:type="dxa"/>
            <w:shd w:val="clear" w:color="auto" w:fill="FFFFFF"/>
          </w:tcPr>
          <w:p w14:paraId="23071D15" w14:textId="77777777" w:rsidR="00793C13" w:rsidRPr="000468DC" w:rsidRDefault="00000000">
            <w:pPr>
              <w:rPr>
                <w:rFonts w:ascii="Aptos" w:hAnsi="Aptos"/>
              </w:rPr>
            </w:pPr>
            <w:r w:rsidRPr="000468DC">
              <w:rPr>
                <w:rFonts w:ascii="Aptos" w:hAnsi="Aptos"/>
                <w:sz w:val="16"/>
              </w:rPr>
              <w:t>High</w:t>
            </w:r>
          </w:p>
        </w:tc>
      </w:tr>
      <w:tr w:rsidR="00793C13" w:rsidRPr="000468DC" w14:paraId="46375200" w14:textId="77777777">
        <w:trPr>
          <w:cantSplit/>
          <w:jc w:val="center"/>
        </w:trPr>
        <w:tc>
          <w:tcPr>
            <w:tcW w:w="3168" w:type="dxa"/>
            <w:shd w:val="clear" w:color="auto" w:fill="F8FBFD"/>
          </w:tcPr>
          <w:p w14:paraId="336E1947" w14:textId="77777777" w:rsidR="00793C13" w:rsidRPr="000468DC" w:rsidRDefault="00000000">
            <w:pPr>
              <w:rPr>
                <w:rFonts w:ascii="Aptos" w:hAnsi="Aptos"/>
              </w:rPr>
            </w:pPr>
            <w:r w:rsidRPr="000468DC">
              <w:rPr>
                <w:rFonts w:ascii="Aptos" w:hAnsi="Aptos"/>
                <w:sz w:val="16"/>
              </w:rPr>
              <w:t>Assessment and MDT approval</w:t>
            </w:r>
          </w:p>
        </w:tc>
        <w:tc>
          <w:tcPr>
            <w:tcW w:w="4608" w:type="dxa"/>
            <w:shd w:val="clear" w:color="auto" w:fill="F8FBFD"/>
          </w:tcPr>
          <w:p w14:paraId="21CC787C" w14:textId="77777777" w:rsidR="00793C13" w:rsidRPr="000468DC" w:rsidRDefault="00000000">
            <w:pPr>
              <w:rPr>
                <w:rFonts w:ascii="Aptos" w:hAnsi="Aptos"/>
              </w:rPr>
            </w:pPr>
            <w:r w:rsidRPr="000468DC">
              <w:rPr>
                <w:rFonts w:ascii="Aptos" w:hAnsi="Aptos"/>
                <w:sz w:val="16"/>
              </w:rPr>
              <w:t>Can multi-professional assessments, report approval and release be controlled?</w:t>
            </w:r>
          </w:p>
        </w:tc>
        <w:tc>
          <w:tcPr>
            <w:tcW w:w="5328" w:type="dxa"/>
            <w:shd w:val="clear" w:color="auto" w:fill="F8FBFD"/>
          </w:tcPr>
          <w:p w14:paraId="3C36EFA9" w14:textId="77777777" w:rsidR="00793C13" w:rsidRPr="000468DC" w:rsidRDefault="00000000">
            <w:pPr>
              <w:rPr>
                <w:rFonts w:ascii="Aptos" w:hAnsi="Aptos"/>
              </w:rPr>
            </w:pPr>
            <w:r w:rsidRPr="000468DC">
              <w:rPr>
                <w:rFonts w:ascii="Aptos" w:hAnsi="Aptos"/>
                <w:sz w:val="16"/>
              </w:rPr>
              <w:t>Basic notes/report PDFs without quality gate.</w:t>
            </w:r>
          </w:p>
        </w:tc>
        <w:tc>
          <w:tcPr>
            <w:tcW w:w="1728" w:type="dxa"/>
            <w:shd w:val="clear" w:color="auto" w:fill="F8FBFD"/>
          </w:tcPr>
          <w:p w14:paraId="2294EC3B" w14:textId="77777777" w:rsidR="00793C13" w:rsidRPr="000468DC" w:rsidRDefault="00000000">
            <w:pPr>
              <w:rPr>
                <w:rFonts w:ascii="Aptos" w:hAnsi="Aptos"/>
              </w:rPr>
            </w:pPr>
            <w:r w:rsidRPr="000468DC">
              <w:rPr>
                <w:rFonts w:ascii="Aptos" w:hAnsi="Aptos"/>
                <w:sz w:val="16"/>
              </w:rPr>
              <w:t>High</w:t>
            </w:r>
          </w:p>
        </w:tc>
      </w:tr>
      <w:tr w:rsidR="00793C13" w:rsidRPr="000468DC" w14:paraId="2D1864DE" w14:textId="77777777">
        <w:trPr>
          <w:cantSplit/>
          <w:jc w:val="center"/>
        </w:trPr>
        <w:tc>
          <w:tcPr>
            <w:tcW w:w="3168" w:type="dxa"/>
            <w:shd w:val="clear" w:color="auto" w:fill="FFFFFF"/>
          </w:tcPr>
          <w:p w14:paraId="5351972D" w14:textId="77777777" w:rsidR="00793C13" w:rsidRPr="000468DC" w:rsidRDefault="00000000">
            <w:pPr>
              <w:rPr>
                <w:rFonts w:ascii="Aptos" w:hAnsi="Aptos"/>
              </w:rPr>
            </w:pPr>
            <w:r w:rsidRPr="000468DC">
              <w:rPr>
                <w:rFonts w:ascii="Aptos" w:hAnsi="Aptos"/>
                <w:sz w:val="16"/>
              </w:rPr>
              <w:t>EHR/NABIDH readiness</w:t>
            </w:r>
          </w:p>
        </w:tc>
        <w:tc>
          <w:tcPr>
            <w:tcW w:w="4608" w:type="dxa"/>
            <w:shd w:val="clear" w:color="auto" w:fill="FFFFFF"/>
          </w:tcPr>
          <w:p w14:paraId="7C2176A1" w14:textId="77777777" w:rsidR="00793C13" w:rsidRPr="000468DC" w:rsidRDefault="00000000">
            <w:pPr>
              <w:rPr>
                <w:rFonts w:ascii="Aptos" w:hAnsi="Aptos"/>
              </w:rPr>
            </w:pPr>
            <w:r w:rsidRPr="000468DC">
              <w:rPr>
                <w:rFonts w:ascii="Aptos" w:hAnsi="Aptos"/>
                <w:sz w:val="16"/>
              </w:rPr>
              <w:t>Can Upllyft export/sync required data or operate clearly as supplementary tool?</w:t>
            </w:r>
          </w:p>
        </w:tc>
        <w:tc>
          <w:tcPr>
            <w:tcW w:w="5328" w:type="dxa"/>
            <w:shd w:val="clear" w:color="auto" w:fill="FFFFFF"/>
          </w:tcPr>
          <w:p w14:paraId="2AD10429" w14:textId="77777777" w:rsidR="00793C13" w:rsidRPr="000468DC" w:rsidRDefault="00000000">
            <w:pPr>
              <w:rPr>
                <w:rFonts w:ascii="Aptos" w:hAnsi="Aptos"/>
              </w:rPr>
            </w:pPr>
            <w:r w:rsidRPr="000468DC">
              <w:rPr>
                <w:rFonts w:ascii="Aptos" w:hAnsi="Aptos"/>
                <w:sz w:val="16"/>
              </w:rPr>
              <w:t>No integration posture, causing double entry or missing records.</w:t>
            </w:r>
          </w:p>
        </w:tc>
        <w:tc>
          <w:tcPr>
            <w:tcW w:w="1728" w:type="dxa"/>
            <w:shd w:val="clear" w:color="auto" w:fill="FFFFFF"/>
          </w:tcPr>
          <w:p w14:paraId="2F997488" w14:textId="77777777" w:rsidR="00793C13" w:rsidRPr="000468DC" w:rsidRDefault="00000000">
            <w:pPr>
              <w:rPr>
                <w:rFonts w:ascii="Aptos" w:hAnsi="Aptos"/>
              </w:rPr>
            </w:pPr>
            <w:r w:rsidRPr="000468DC">
              <w:rPr>
                <w:rFonts w:ascii="Aptos" w:hAnsi="Aptos"/>
                <w:sz w:val="16"/>
              </w:rPr>
              <w:t>Medium-high</w:t>
            </w:r>
          </w:p>
        </w:tc>
      </w:tr>
      <w:tr w:rsidR="00793C13" w:rsidRPr="000468DC" w14:paraId="74A6004F" w14:textId="77777777">
        <w:trPr>
          <w:cantSplit/>
          <w:jc w:val="center"/>
        </w:trPr>
        <w:tc>
          <w:tcPr>
            <w:tcW w:w="3168" w:type="dxa"/>
            <w:shd w:val="clear" w:color="auto" w:fill="F8FBFD"/>
          </w:tcPr>
          <w:p w14:paraId="1BE25BDD" w14:textId="77777777" w:rsidR="00793C13" w:rsidRPr="000468DC" w:rsidRDefault="00000000">
            <w:pPr>
              <w:rPr>
                <w:rFonts w:ascii="Aptos" w:hAnsi="Aptos"/>
              </w:rPr>
            </w:pPr>
            <w:r w:rsidRPr="000468DC">
              <w:rPr>
                <w:rFonts w:ascii="Aptos" w:hAnsi="Aptos"/>
                <w:sz w:val="16"/>
              </w:rPr>
              <w:t>Record retention/audit</w:t>
            </w:r>
          </w:p>
        </w:tc>
        <w:tc>
          <w:tcPr>
            <w:tcW w:w="4608" w:type="dxa"/>
            <w:shd w:val="clear" w:color="auto" w:fill="F8FBFD"/>
          </w:tcPr>
          <w:p w14:paraId="55EADE23" w14:textId="77777777" w:rsidR="00793C13" w:rsidRPr="000468DC" w:rsidRDefault="00000000">
            <w:pPr>
              <w:rPr>
                <w:rFonts w:ascii="Aptos" w:hAnsi="Aptos"/>
              </w:rPr>
            </w:pPr>
            <w:r w:rsidRPr="000468DC">
              <w:rPr>
                <w:rFonts w:ascii="Aptos" w:hAnsi="Aptos"/>
                <w:sz w:val="16"/>
              </w:rPr>
              <w:t>Can closed cases be archived with access logs and retention policy?</w:t>
            </w:r>
          </w:p>
        </w:tc>
        <w:tc>
          <w:tcPr>
            <w:tcW w:w="5328" w:type="dxa"/>
            <w:shd w:val="clear" w:color="auto" w:fill="F8FBFD"/>
          </w:tcPr>
          <w:p w14:paraId="2E58CF0A" w14:textId="77777777" w:rsidR="00793C13" w:rsidRPr="000468DC" w:rsidRDefault="00000000">
            <w:pPr>
              <w:rPr>
                <w:rFonts w:ascii="Aptos" w:hAnsi="Aptos"/>
              </w:rPr>
            </w:pPr>
            <w:r w:rsidRPr="000468DC">
              <w:rPr>
                <w:rFonts w:ascii="Aptos" w:hAnsi="Aptos"/>
                <w:sz w:val="16"/>
              </w:rPr>
              <w:t>Deletion/archive behaviour not aligned to healthcare record expectations.</w:t>
            </w:r>
          </w:p>
        </w:tc>
        <w:tc>
          <w:tcPr>
            <w:tcW w:w="1728" w:type="dxa"/>
            <w:shd w:val="clear" w:color="auto" w:fill="F8FBFD"/>
          </w:tcPr>
          <w:p w14:paraId="200B82CF" w14:textId="77777777" w:rsidR="00793C13" w:rsidRPr="000468DC" w:rsidRDefault="00000000">
            <w:pPr>
              <w:rPr>
                <w:rFonts w:ascii="Aptos" w:hAnsi="Aptos"/>
              </w:rPr>
            </w:pPr>
            <w:r w:rsidRPr="000468DC">
              <w:rPr>
                <w:rFonts w:ascii="Aptos" w:hAnsi="Aptos"/>
                <w:sz w:val="16"/>
              </w:rPr>
              <w:t>High</w:t>
            </w:r>
          </w:p>
        </w:tc>
      </w:tr>
      <w:tr w:rsidR="00793C13" w:rsidRPr="000468DC" w14:paraId="107E3C24" w14:textId="77777777">
        <w:trPr>
          <w:cantSplit/>
          <w:jc w:val="center"/>
        </w:trPr>
        <w:tc>
          <w:tcPr>
            <w:tcW w:w="3168" w:type="dxa"/>
            <w:shd w:val="clear" w:color="auto" w:fill="FFFFFF"/>
          </w:tcPr>
          <w:p w14:paraId="1F66D0FC" w14:textId="77777777" w:rsidR="00793C13" w:rsidRPr="000468DC" w:rsidRDefault="00000000">
            <w:pPr>
              <w:rPr>
                <w:rFonts w:ascii="Aptos" w:hAnsi="Aptos"/>
              </w:rPr>
            </w:pPr>
            <w:r w:rsidRPr="000468DC">
              <w:rPr>
                <w:rFonts w:ascii="Aptos" w:hAnsi="Aptos"/>
                <w:sz w:val="16"/>
              </w:rPr>
              <w:t>Arabic/English support</w:t>
            </w:r>
          </w:p>
        </w:tc>
        <w:tc>
          <w:tcPr>
            <w:tcW w:w="4608" w:type="dxa"/>
            <w:shd w:val="clear" w:color="auto" w:fill="FFFFFF"/>
          </w:tcPr>
          <w:p w14:paraId="466C17CE" w14:textId="77777777" w:rsidR="00793C13" w:rsidRPr="000468DC" w:rsidRDefault="00000000">
            <w:pPr>
              <w:rPr>
                <w:rFonts w:ascii="Aptos" w:hAnsi="Aptos"/>
              </w:rPr>
            </w:pPr>
            <w:r w:rsidRPr="000468DC">
              <w:rPr>
                <w:rFonts w:ascii="Aptos" w:hAnsi="Aptos"/>
                <w:sz w:val="16"/>
              </w:rPr>
              <w:t>Can patient instructions/reports/forms support bilingual workflow where needed?</w:t>
            </w:r>
          </w:p>
        </w:tc>
        <w:tc>
          <w:tcPr>
            <w:tcW w:w="5328" w:type="dxa"/>
            <w:shd w:val="clear" w:color="auto" w:fill="FFFFFF"/>
          </w:tcPr>
          <w:p w14:paraId="3BDA25E2" w14:textId="77777777" w:rsidR="00793C13" w:rsidRPr="000468DC" w:rsidRDefault="00000000">
            <w:pPr>
              <w:rPr>
                <w:rFonts w:ascii="Aptos" w:hAnsi="Aptos"/>
              </w:rPr>
            </w:pPr>
            <w:r w:rsidRPr="000468DC">
              <w:rPr>
                <w:rFonts w:ascii="Aptos" w:hAnsi="Aptos"/>
                <w:sz w:val="16"/>
              </w:rPr>
              <w:t>English-only forms may limit adoption.</w:t>
            </w:r>
          </w:p>
        </w:tc>
        <w:tc>
          <w:tcPr>
            <w:tcW w:w="1728" w:type="dxa"/>
            <w:shd w:val="clear" w:color="auto" w:fill="FFFFFF"/>
          </w:tcPr>
          <w:p w14:paraId="3AEC2618" w14:textId="77777777" w:rsidR="00793C13" w:rsidRPr="000468DC" w:rsidRDefault="00000000">
            <w:pPr>
              <w:rPr>
                <w:rFonts w:ascii="Aptos" w:hAnsi="Aptos"/>
              </w:rPr>
            </w:pPr>
            <w:r w:rsidRPr="000468DC">
              <w:rPr>
                <w:rFonts w:ascii="Aptos" w:hAnsi="Aptos"/>
                <w:sz w:val="16"/>
              </w:rPr>
              <w:t>Medium</w:t>
            </w:r>
          </w:p>
        </w:tc>
      </w:tr>
      <w:tr w:rsidR="00793C13" w:rsidRPr="000468DC" w14:paraId="5A4751E9" w14:textId="77777777">
        <w:trPr>
          <w:cantSplit/>
          <w:jc w:val="center"/>
        </w:trPr>
        <w:tc>
          <w:tcPr>
            <w:tcW w:w="3168" w:type="dxa"/>
            <w:shd w:val="clear" w:color="auto" w:fill="F8FBFD"/>
          </w:tcPr>
          <w:p w14:paraId="55D5E740" w14:textId="77777777" w:rsidR="00793C13" w:rsidRPr="000468DC" w:rsidRDefault="00000000">
            <w:pPr>
              <w:rPr>
                <w:rFonts w:ascii="Aptos" w:hAnsi="Aptos"/>
              </w:rPr>
            </w:pPr>
            <w:r w:rsidRPr="000468DC">
              <w:rPr>
                <w:rFonts w:ascii="Aptos" w:hAnsi="Aptos"/>
                <w:sz w:val="16"/>
              </w:rPr>
              <w:t>Incident/escalation workflow</w:t>
            </w:r>
          </w:p>
        </w:tc>
        <w:tc>
          <w:tcPr>
            <w:tcW w:w="4608" w:type="dxa"/>
            <w:shd w:val="clear" w:color="auto" w:fill="F8FBFD"/>
          </w:tcPr>
          <w:p w14:paraId="0A15689B" w14:textId="77777777" w:rsidR="00793C13" w:rsidRPr="000468DC" w:rsidRDefault="00000000">
            <w:pPr>
              <w:rPr>
                <w:rFonts w:ascii="Aptos" w:hAnsi="Aptos"/>
              </w:rPr>
            </w:pPr>
            <w:r w:rsidRPr="000468DC">
              <w:rPr>
                <w:rFonts w:ascii="Aptos" w:hAnsi="Aptos"/>
                <w:sz w:val="16"/>
              </w:rPr>
              <w:t>Can urgent clinical/safety issues be routed and tracked to closure?</w:t>
            </w:r>
          </w:p>
        </w:tc>
        <w:tc>
          <w:tcPr>
            <w:tcW w:w="5328" w:type="dxa"/>
            <w:shd w:val="clear" w:color="auto" w:fill="F8FBFD"/>
          </w:tcPr>
          <w:p w14:paraId="725ABA6D" w14:textId="77777777" w:rsidR="00793C13" w:rsidRPr="000468DC" w:rsidRDefault="00000000">
            <w:pPr>
              <w:rPr>
                <w:rFonts w:ascii="Aptos" w:hAnsi="Aptos"/>
              </w:rPr>
            </w:pPr>
            <w:r w:rsidRPr="000468DC">
              <w:rPr>
                <w:rFonts w:ascii="Aptos" w:hAnsi="Aptos"/>
                <w:sz w:val="16"/>
              </w:rPr>
              <w:t>Escalations handled offline through WhatsApp/calls.</w:t>
            </w:r>
          </w:p>
        </w:tc>
        <w:tc>
          <w:tcPr>
            <w:tcW w:w="1728" w:type="dxa"/>
            <w:shd w:val="clear" w:color="auto" w:fill="F8FBFD"/>
          </w:tcPr>
          <w:p w14:paraId="1DAEE9AD" w14:textId="77777777" w:rsidR="00793C13" w:rsidRPr="000468DC" w:rsidRDefault="00000000">
            <w:pPr>
              <w:rPr>
                <w:rFonts w:ascii="Aptos" w:hAnsi="Aptos"/>
              </w:rPr>
            </w:pPr>
            <w:r w:rsidRPr="000468DC">
              <w:rPr>
                <w:rFonts w:ascii="Aptos" w:hAnsi="Aptos"/>
                <w:sz w:val="16"/>
              </w:rPr>
              <w:t>High</w:t>
            </w:r>
          </w:p>
        </w:tc>
      </w:tr>
    </w:tbl>
    <w:p w14:paraId="7D1E3D18" w14:textId="77777777" w:rsidR="00793C13" w:rsidRPr="000468DC" w:rsidRDefault="00793C13">
      <w:pPr>
        <w:rPr>
          <w:rFonts w:ascii="Aptos" w:hAnsi="Aptos"/>
        </w:rPr>
      </w:pPr>
    </w:p>
    <w:p w14:paraId="0C1ABFAD" w14:textId="77777777" w:rsidR="00793C13" w:rsidRPr="000468DC" w:rsidRDefault="00000000">
      <w:pPr>
        <w:pStyle w:val="Heading1"/>
        <w:rPr>
          <w:rFonts w:ascii="Aptos" w:hAnsi="Aptos"/>
        </w:rPr>
      </w:pPr>
      <w:r w:rsidRPr="000468DC">
        <w:rPr>
          <w:rFonts w:ascii="Aptos" w:hAnsi="Aptos"/>
        </w:rPr>
        <w:t>Reference sources used for regional process assumptions</w:t>
      </w:r>
    </w:p>
    <w:p w14:paraId="7938105C" w14:textId="77777777" w:rsidR="00793C13" w:rsidRPr="000468DC" w:rsidRDefault="00000000">
      <w:pPr>
        <w:pStyle w:val="SmallNote"/>
        <w:rPr>
          <w:rFonts w:ascii="Aptos" w:hAnsi="Aptos"/>
        </w:rPr>
      </w:pPr>
      <w:r w:rsidRPr="000468DC">
        <w:rPr>
          <w:rFonts w:ascii="Aptos" w:hAnsi="Aptos"/>
        </w:rPr>
        <w:t>These sources are not a substitute for legal or clinical advice. They are included to anchor process and compliance assumptions for product design and further validation.</w:t>
      </w:r>
    </w:p>
    <w:tbl>
      <w:tblPr>
        <w:tblStyle w:val="TableGrid"/>
        <w:tblW w:w="0" w:type="auto"/>
        <w:jc w:val="center"/>
        <w:tblLook w:val="04A0" w:firstRow="1" w:lastRow="0" w:firstColumn="1" w:lastColumn="0" w:noHBand="0" w:noVBand="1"/>
      </w:tblPr>
      <w:tblGrid>
        <w:gridCol w:w="2298"/>
        <w:gridCol w:w="4688"/>
        <w:gridCol w:w="8542"/>
      </w:tblGrid>
      <w:tr w:rsidR="00793C13" w:rsidRPr="000468DC" w14:paraId="7D9AAC9B" w14:textId="77777777">
        <w:trPr>
          <w:cantSplit/>
          <w:tblHeader/>
          <w:jc w:val="center"/>
        </w:trPr>
        <w:tc>
          <w:tcPr>
            <w:tcW w:w="3024" w:type="dxa"/>
            <w:shd w:val="clear" w:color="auto" w:fill="1F4E79"/>
          </w:tcPr>
          <w:p w14:paraId="76D88252" w14:textId="77777777" w:rsidR="00793C13" w:rsidRPr="000468DC" w:rsidRDefault="00000000">
            <w:pPr>
              <w:rPr>
                <w:rFonts w:ascii="Aptos" w:hAnsi="Aptos"/>
              </w:rPr>
            </w:pPr>
            <w:r w:rsidRPr="000468DC">
              <w:rPr>
                <w:rFonts w:ascii="Aptos" w:hAnsi="Aptos"/>
                <w:b/>
                <w:color w:val="FFFFFF"/>
                <w:sz w:val="16"/>
              </w:rPr>
              <w:t>Area</w:t>
            </w:r>
          </w:p>
        </w:tc>
        <w:tc>
          <w:tcPr>
            <w:tcW w:w="7200" w:type="dxa"/>
            <w:shd w:val="clear" w:color="auto" w:fill="1F4E79"/>
          </w:tcPr>
          <w:p w14:paraId="6B0C6904" w14:textId="77777777" w:rsidR="00793C13" w:rsidRPr="000468DC" w:rsidRDefault="00000000">
            <w:pPr>
              <w:rPr>
                <w:rFonts w:ascii="Aptos" w:hAnsi="Aptos"/>
              </w:rPr>
            </w:pPr>
            <w:r w:rsidRPr="000468DC">
              <w:rPr>
                <w:rFonts w:ascii="Aptos" w:hAnsi="Aptos"/>
                <w:b/>
                <w:color w:val="FFFFFF"/>
                <w:sz w:val="16"/>
              </w:rPr>
              <w:t>Source / why it matters</w:t>
            </w:r>
          </w:p>
        </w:tc>
        <w:tc>
          <w:tcPr>
            <w:tcW w:w="5760" w:type="dxa"/>
            <w:shd w:val="clear" w:color="auto" w:fill="1F4E79"/>
          </w:tcPr>
          <w:p w14:paraId="5625A794" w14:textId="77777777" w:rsidR="00793C13" w:rsidRPr="000468DC" w:rsidRDefault="00000000">
            <w:pPr>
              <w:rPr>
                <w:rFonts w:ascii="Aptos" w:hAnsi="Aptos"/>
              </w:rPr>
            </w:pPr>
            <w:r w:rsidRPr="000468DC">
              <w:rPr>
                <w:rFonts w:ascii="Aptos" w:hAnsi="Aptos"/>
                <w:b/>
                <w:color w:val="FFFFFF"/>
                <w:sz w:val="16"/>
              </w:rPr>
              <w:t>URL</w:t>
            </w:r>
          </w:p>
        </w:tc>
      </w:tr>
      <w:tr w:rsidR="00793C13" w:rsidRPr="000468DC" w14:paraId="00192EBA" w14:textId="77777777">
        <w:trPr>
          <w:cantSplit/>
          <w:jc w:val="center"/>
        </w:trPr>
        <w:tc>
          <w:tcPr>
            <w:tcW w:w="3024" w:type="dxa"/>
            <w:shd w:val="clear" w:color="auto" w:fill="FFFFFF"/>
          </w:tcPr>
          <w:p w14:paraId="31DCC054" w14:textId="77777777" w:rsidR="00793C13" w:rsidRPr="000468DC" w:rsidRDefault="00000000">
            <w:pPr>
              <w:rPr>
                <w:rFonts w:ascii="Aptos" w:hAnsi="Aptos"/>
              </w:rPr>
            </w:pPr>
            <w:r w:rsidRPr="000468DC">
              <w:rPr>
                <w:rFonts w:ascii="Aptos" w:hAnsi="Aptos"/>
                <w:sz w:val="16"/>
              </w:rPr>
              <w:t>DHA outpatient standards</w:t>
            </w:r>
          </w:p>
        </w:tc>
        <w:tc>
          <w:tcPr>
            <w:tcW w:w="7200" w:type="dxa"/>
            <w:shd w:val="clear" w:color="auto" w:fill="FFFFFF"/>
          </w:tcPr>
          <w:p w14:paraId="7CCB2051" w14:textId="77777777" w:rsidR="00793C13" w:rsidRPr="000468DC" w:rsidRDefault="00000000">
            <w:pPr>
              <w:rPr>
                <w:rFonts w:ascii="Aptos" w:hAnsi="Aptos"/>
              </w:rPr>
            </w:pPr>
            <w:r w:rsidRPr="000468DC">
              <w:rPr>
                <w:rFonts w:ascii="Aptos" w:hAnsi="Aptos"/>
                <w:sz w:val="16"/>
              </w:rPr>
              <w:t>DHA Standards for Outpatient Facilities; useful for facility policies, patient assessment, informed consent and health-record expectations.</w:t>
            </w:r>
          </w:p>
        </w:tc>
        <w:tc>
          <w:tcPr>
            <w:tcW w:w="5760" w:type="dxa"/>
            <w:shd w:val="clear" w:color="auto" w:fill="FFFFFF"/>
          </w:tcPr>
          <w:p w14:paraId="17A3C069" w14:textId="77777777" w:rsidR="00793C13" w:rsidRPr="000468DC" w:rsidRDefault="00000000">
            <w:pPr>
              <w:rPr>
                <w:rFonts w:ascii="Aptos" w:hAnsi="Aptos"/>
              </w:rPr>
            </w:pPr>
            <w:r w:rsidRPr="000468DC">
              <w:rPr>
                <w:rFonts w:ascii="Aptos" w:hAnsi="Aptos"/>
                <w:sz w:val="16"/>
              </w:rPr>
              <w:t>https://dha.gov.ae/uploads/112024/Out%20Patient%20Standard%20-%20FINAL20241126618.pdf</w:t>
            </w:r>
          </w:p>
        </w:tc>
      </w:tr>
      <w:tr w:rsidR="00793C13" w:rsidRPr="000468DC" w14:paraId="34EE388B" w14:textId="77777777">
        <w:trPr>
          <w:cantSplit/>
          <w:jc w:val="center"/>
        </w:trPr>
        <w:tc>
          <w:tcPr>
            <w:tcW w:w="3024" w:type="dxa"/>
            <w:shd w:val="clear" w:color="auto" w:fill="F8FBFD"/>
          </w:tcPr>
          <w:p w14:paraId="612239FC" w14:textId="77777777" w:rsidR="00793C13" w:rsidRPr="000468DC" w:rsidRDefault="00000000">
            <w:pPr>
              <w:rPr>
                <w:rFonts w:ascii="Aptos" w:hAnsi="Aptos"/>
              </w:rPr>
            </w:pPr>
            <w:r w:rsidRPr="000468DC">
              <w:rPr>
                <w:rFonts w:ascii="Aptos" w:hAnsi="Aptos"/>
                <w:sz w:val="16"/>
              </w:rPr>
              <w:t>DHA telehealth</w:t>
            </w:r>
          </w:p>
        </w:tc>
        <w:tc>
          <w:tcPr>
            <w:tcW w:w="7200" w:type="dxa"/>
            <w:shd w:val="clear" w:color="auto" w:fill="F8FBFD"/>
          </w:tcPr>
          <w:p w14:paraId="79175D06" w14:textId="77777777" w:rsidR="00793C13" w:rsidRPr="000468DC" w:rsidRDefault="00000000">
            <w:pPr>
              <w:rPr>
                <w:rFonts w:ascii="Aptos" w:hAnsi="Aptos"/>
              </w:rPr>
            </w:pPr>
            <w:r w:rsidRPr="000468DC">
              <w:rPr>
                <w:rFonts w:ascii="Aptos" w:hAnsi="Aptos"/>
                <w:sz w:val="16"/>
              </w:rPr>
              <w:t>DHA Standards for Telehealth Services; useful for telehealth documentation, consent and professional details.</w:t>
            </w:r>
          </w:p>
        </w:tc>
        <w:tc>
          <w:tcPr>
            <w:tcW w:w="5760" w:type="dxa"/>
            <w:shd w:val="clear" w:color="auto" w:fill="F8FBFD"/>
          </w:tcPr>
          <w:p w14:paraId="1058ACEA" w14:textId="77777777" w:rsidR="00793C13" w:rsidRPr="000468DC" w:rsidRDefault="00000000">
            <w:pPr>
              <w:rPr>
                <w:rFonts w:ascii="Aptos" w:hAnsi="Aptos"/>
              </w:rPr>
            </w:pPr>
            <w:r w:rsidRPr="000468DC">
              <w:rPr>
                <w:rFonts w:ascii="Aptos" w:hAnsi="Aptos"/>
                <w:sz w:val="16"/>
              </w:rPr>
              <w:t>https://dha.gov.ae/uploads/012023/Standards%20for%20Telehealth%20Services2023158613.pdf</w:t>
            </w:r>
          </w:p>
        </w:tc>
      </w:tr>
      <w:tr w:rsidR="00793C13" w:rsidRPr="000468DC" w14:paraId="61AFAAD1" w14:textId="77777777">
        <w:trPr>
          <w:cantSplit/>
          <w:jc w:val="center"/>
        </w:trPr>
        <w:tc>
          <w:tcPr>
            <w:tcW w:w="3024" w:type="dxa"/>
            <w:shd w:val="clear" w:color="auto" w:fill="FFFFFF"/>
          </w:tcPr>
          <w:p w14:paraId="31FBF46E" w14:textId="77777777" w:rsidR="00793C13" w:rsidRPr="000468DC" w:rsidRDefault="00000000">
            <w:pPr>
              <w:rPr>
                <w:rFonts w:ascii="Aptos" w:hAnsi="Aptos"/>
              </w:rPr>
            </w:pPr>
            <w:r w:rsidRPr="000468DC">
              <w:rPr>
                <w:rFonts w:ascii="Aptos" w:hAnsi="Aptos"/>
                <w:sz w:val="16"/>
              </w:rPr>
              <w:t>Health information consent/access</w:t>
            </w:r>
          </w:p>
        </w:tc>
        <w:tc>
          <w:tcPr>
            <w:tcW w:w="7200" w:type="dxa"/>
            <w:shd w:val="clear" w:color="auto" w:fill="FFFFFF"/>
          </w:tcPr>
          <w:p w14:paraId="29DCE1D3" w14:textId="77777777" w:rsidR="00793C13" w:rsidRPr="000468DC" w:rsidRDefault="00000000">
            <w:pPr>
              <w:rPr>
                <w:rFonts w:ascii="Aptos" w:hAnsi="Aptos"/>
              </w:rPr>
            </w:pPr>
            <w:r w:rsidRPr="000468DC">
              <w:rPr>
                <w:rFonts w:ascii="Aptos" w:hAnsi="Aptos"/>
                <w:sz w:val="16"/>
              </w:rPr>
              <w:t>DHA Standards for Health Information Consent and Access Control; useful for PHI access control and patient autonomy requirements.</w:t>
            </w:r>
          </w:p>
        </w:tc>
        <w:tc>
          <w:tcPr>
            <w:tcW w:w="5760" w:type="dxa"/>
            <w:shd w:val="clear" w:color="auto" w:fill="FFFFFF"/>
          </w:tcPr>
          <w:p w14:paraId="19D02888" w14:textId="77777777" w:rsidR="00793C13" w:rsidRPr="000468DC" w:rsidRDefault="00000000">
            <w:pPr>
              <w:rPr>
                <w:rFonts w:ascii="Aptos" w:hAnsi="Aptos"/>
              </w:rPr>
            </w:pPr>
            <w:r w:rsidRPr="000468DC">
              <w:rPr>
                <w:rFonts w:ascii="Aptos" w:hAnsi="Aptos"/>
                <w:sz w:val="16"/>
              </w:rPr>
              <w:t>https://www.dha.gov.ae/uploads/012025/Standards%20for%20Consnet%20and%20Access%20Control2025129762.pdf</w:t>
            </w:r>
          </w:p>
        </w:tc>
      </w:tr>
      <w:tr w:rsidR="00793C13" w:rsidRPr="000468DC" w14:paraId="16EECBD7" w14:textId="77777777">
        <w:trPr>
          <w:cantSplit/>
          <w:jc w:val="center"/>
        </w:trPr>
        <w:tc>
          <w:tcPr>
            <w:tcW w:w="3024" w:type="dxa"/>
            <w:shd w:val="clear" w:color="auto" w:fill="F8FBFD"/>
          </w:tcPr>
          <w:p w14:paraId="2B3903B8" w14:textId="77777777" w:rsidR="00793C13" w:rsidRPr="000468DC" w:rsidRDefault="00000000">
            <w:pPr>
              <w:rPr>
                <w:rFonts w:ascii="Aptos" w:hAnsi="Aptos"/>
              </w:rPr>
            </w:pPr>
            <w:r w:rsidRPr="000468DC">
              <w:rPr>
                <w:rFonts w:ascii="Aptos" w:hAnsi="Aptos"/>
                <w:sz w:val="16"/>
              </w:rPr>
              <w:t>NABIDH</w:t>
            </w:r>
          </w:p>
        </w:tc>
        <w:tc>
          <w:tcPr>
            <w:tcW w:w="7200" w:type="dxa"/>
            <w:shd w:val="clear" w:color="auto" w:fill="F8FBFD"/>
          </w:tcPr>
          <w:p w14:paraId="455083FC" w14:textId="77777777" w:rsidR="00793C13" w:rsidRPr="000468DC" w:rsidRDefault="00000000">
            <w:pPr>
              <w:rPr>
                <w:rFonts w:ascii="Aptos" w:hAnsi="Aptos"/>
              </w:rPr>
            </w:pPr>
            <w:r w:rsidRPr="000468DC">
              <w:rPr>
                <w:rFonts w:ascii="Aptos" w:hAnsi="Aptos"/>
                <w:sz w:val="16"/>
              </w:rPr>
              <w:t>DHA NABIDH platform; useful for Dubai HIE/EHR integration readiness assumptions.</w:t>
            </w:r>
          </w:p>
        </w:tc>
        <w:tc>
          <w:tcPr>
            <w:tcW w:w="5760" w:type="dxa"/>
            <w:shd w:val="clear" w:color="auto" w:fill="F8FBFD"/>
          </w:tcPr>
          <w:p w14:paraId="3CE421BB" w14:textId="77777777" w:rsidR="00793C13" w:rsidRPr="000468DC" w:rsidRDefault="00000000">
            <w:pPr>
              <w:rPr>
                <w:rFonts w:ascii="Aptos" w:hAnsi="Aptos"/>
              </w:rPr>
            </w:pPr>
            <w:r w:rsidRPr="000468DC">
              <w:rPr>
                <w:rFonts w:ascii="Aptos" w:hAnsi="Aptos"/>
                <w:sz w:val="16"/>
              </w:rPr>
              <w:t>https://nabidh.dha.gov.ae/</w:t>
            </w:r>
          </w:p>
        </w:tc>
      </w:tr>
      <w:tr w:rsidR="00793C13" w:rsidRPr="000468DC" w14:paraId="25EC14F5" w14:textId="77777777">
        <w:trPr>
          <w:cantSplit/>
          <w:jc w:val="center"/>
        </w:trPr>
        <w:tc>
          <w:tcPr>
            <w:tcW w:w="3024" w:type="dxa"/>
            <w:shd w:val="clear" w:color="auto" w:fill="FFFFFF"/>
          </w:tcPr>
          <w:p w14:paraId="620EC6D4" w14:textId="77777777" w:rsidR="00793C13" w:rsidRPr="000468DC" w:rsidRDefault="00000000">
            <w:pPr>
              <w:rPr>
                <w:rFonts w:ascii="Aptos" w:hAnsi="Aptos"/>
              </w:rPr>
            </w:pPr>
            <w:r w:rsidRPr="000468DC">
              <w:rPr>
                <w:rFonts w:ascii="Aptos" w:hAnsi="Aptos"/>
                <w:sz w:val="16"/>
              </w:rPr>
              <w:t>UAE health data law</w:t>
            </w:r>
          </w:p>
        </w:tc>
        <w:tc>
          <w:tcPr>
            <w:tcW w:w="7200" w:type="dxa"/>
            <w:shd w:val="clear" w:color="auto" w:fill="FFFFFF"/>
          </w:tcPr>
          <w:p w14:paraId="6BEE970B" w14:textId="77777777" w:rsidR="00793C13" w:rsidRPr="000468DC" w:rsidRDefault="00000000">
            <w:pPr>
              <w:rPr>
                <w:rFonts w:ascii="Aptos" w:hAnsi="Aptos"/>
              </w:rPr>
            </w:pPr>
            <w:r w:rsidRPr="000468DC">
              <w:rPr>
                <w:rFonts w:ascii="Aptos" w:hAnsi="Aptos"/>
                <w:sz w:val="16"/>
              </w:rPr>
              <w:t>UAE Federal Law No. 2 of 2019 on ICT use in health fields; useful for health data confidentiality, access and data localisation assumptions.</w:t>
            </w:r>
          </w:p>
        </w:tc>
        <w:tc>
          <w:tcPr>
            <w:tcW w:w="5760" w:type="dxa"/>
            <w:shd w:val="clear" w:color="auto" w:fill="FFFFFF"/>
          </w:tcPr>
          <w:p w14:paraId="3B256DA5" w14:textId="77777777" w:rsidR="00793C13" w:rsidRPr="000468DC" w:rsidRDefault="00000000">
            <w:pPr>
              <w:rPr>
                <w:rFonts w:ascii="Aptos" w:hAnsi="Aptos"/>
              </w:rPr>
            </w:pPr>
            <w:r w:rsidRPr="000468DC">
              <w:rPr>
                <w:rFonts w:ascii="Aptos" w:hAnsi="Aptos"/>
                <w:sz w:val="16"/>
              </w:rPr>
              <w:t>https://uaelegislation.gov.ae/en/legislations/1209/download</w:t>
            </w:r>
          </w:p>
        </w:tc>
      </w:tr>
      <w:tr w:rsidR="00793C13" w:rsidRPr="000468DC" w14:paraId="1D60AE83" w14:textId="77777777">
        <w:trPr>
          <w:cantSplit/>
          <w:jc w:val="center"/>
        </w:trPr>
        <w:tc>
          <w:tcPr>
            <w:tcW w:w="3024" w:type="dxa"/>
            <w:shd w:val="clear" w:color="auto" w:fill="F8FBFD"/>
          </w:tcPr>
          <w:p w14:paraId="6CECAF74" w14:textId="77777777" w:rsidR="00793C13" w:rsidRPr="000468DC" w:rsidRDefault="00000000">
            <w:pPr>
              <w:rPr>
                <w:rFonts w:ascii="Aptos" w:hAnsi="Aptos"/>
              </w:rPr>
            </w:pPr>
            <w:r w:rsidRPr="000468DC">
              <w:rPr>
                <w:rFonts w:ascii="Aptos" w:hAnsi="Aptos"/>
                <w:sz w:val="16"/>
              </w:rPr>
              <w:t>Patient consent</w:t>
            </w:r>
          </w:p>
        </w:tc>
        <w:tc>
          <w:tcPr>
            <w:tcW w:w="7200" w:type="dxa"/>
            <w:shd w:val="clear" w:color="auto" w:fill="F8FBFD"/>
          </w:tcPr>
          <w:p w14:paraId="4F13D4AC" w14:textId="77777777" w:rsidR="00793C13" w:rsidRPr="000468DC" w:rsidRDefault="00000000">
            <w:pPr>
              <w:rPr>
                <w:rFonts w:ascii="Aptos" w:hAnsi="Aptos"/>
              </w:rPr>
            </w:pPr>
            <w:r w:rsidRPr="000468DC">
              <w:rPr>
                <w:rFonts w:ascii="Aptos" w:hAnsi="Aptos"/>
                <w:sz w:val="16"/>
              </w:rPr>
              <w:t>DHA Guidelines for Patient Consent; useful for consent documentation and health-record placement assumptions.</w:t>
            </w:r>
          </w:p>
        </w:tc>
        <w:tc>
          <w:tcPr>
            <w:tcW w:w="5760" w:type="dxa"/>
            <w:shd w:val="clear" w:color="auto" w:fill="F8FBFD"/>
          </w:tcPr>
          <w:p w14:paraId="46D2BB1A" w14:textId="77777777" w:rsidR="00793C13" w:rsidRPr="000468DC" w:rsidRDefault="00000000">
            <w:pPr>
              <w:rPr>
                <w:rFonts w:ascii="Aptos" w:hAnsi="Aptos"/>
              </w:rPr>
            </w:pPr>
            <w:r w:rsidRPr="000468DC">
              <w:rPr>
                <w:rFonts w:ascii="Aptos" w:hAnsi="Aptos"/>
                <w:sz w:val="16"/>
              </w:rPr>
              <w:t>https://www.dha.gov.ae/uploads/042024/Guidelines%20for%20Patient%20Consent%20V12024444801.pdf</w:t>
            </w:r>
          </w:p>
        </w:tc>
      </w:tr>
    </w:tbl>
    <w:p w14:paraId="211397CE" w14:textId="77777777" w:rsidR="00793C13" w:rsidRPr="000468DC" w:rsidRDefault="00793C13">
      <w:pPr>
        <w:rPr>
          <w:rFonts w:ascii="Aptos" w:hAnsi="Aptos"/>
        </w:rPr>
      </w:pPr>
    </w:p>
    <w:sectPr w:rsidR="00793C13" w:rsidRPr="000468DC" w:rsidSect="00034616">
      <w:headerReference w:type="default" r:id="rId8"/>
      <w:footerReference w:type="default" r:id="rId9"/>
      <w:pgSz w:w="16834" w:h="11909" w:orient="landscape"/>
      <w:pgMar w:top="648" w:right="648" w:bottom="648" w:left="64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387BC" w14:textId="77777777" w:rsidR="00597128" w:rsidRDefault="00597128">
      <w:pPr>
        <w:spacing w:after="0" w:line="240" w:lineRule="auto"/>
      </w:pPr>
      <w:r>
        <w:separator/>
      </w:r>
    </w:p>
  </w:endnote>
  <w:endnote w:type="continuationSeparator" w:id="0">
    <w:p w14:paraId="48146E03" w14:textId="77777777" w:rsidR="00597128" w:rsidRDefault="00597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211A" w14:textId="77777777" w:rsidR="00793C13" w:rsidRDefault="00000000">
    <w:pPr>
      <w:pStyle w:val="Footer"/>
      <w:jc w:val="center"/>
    </w:pPr>
    <w:r>
      <w:rPr>
        <w:color w:val="595959"/>
        <w:sz w:val="16"/>
      </w:rPr>
      <w:t xml:space="preserve">Confidential working document for Upllyft platform development | Page </w:t>
    </w:r>
    <w:r>
      <w:fldChar w:fldCharType="begin"/>
    </w:r>
    <w:r>
      <w:instrText>PAGE</w:instrText>
    </w:r>
    <w:r w:rsidR="000468DC">
      <w:fldChar w:fldCharType="separate"/>
    </w:r>
    <w:r w:rsidR="000468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006EF" w14:textId="77777777" w:rsidR="00597128" w:rsidRDefault="00597128">
      <w:pPr>
        <w:spacing w:after="0" w:line="240" w:lineRule="auto"/>
      </w:pPr>
      <w:r>
        <w:separator/>
      </w:r>
    </w:p>
  </w:footnote>
  <w:footnote w:type="continuationSeparator" w:id="0">
    <w:p w14:paraId="35DE42EA" w14:textId="77777777" w:rsidR="00597128" w:rsidRDefault="00597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92DB" w14:textId="77777777" w:rsidR="00793C13" w:rsidRDefault="00000000">
    <w:pPr>
      <w:pStyle w:val="SmallNote"/>
      <w:jc w:val="right"/>
    </w:pPr>
    <w:r>
      <w:t>Upllyft UAE Care Delivery Process 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765523">
    <w:abstractNumId w:val="8"/>
  </w:num>
  <w:num w:numId="2" w16cid:durableId="1564098712">
    <w:abstractNumId w:val="6"/>
  </w:num>
  <w:num w:numId="3" w16cid:durableId="1158955878">
    <w:abstractNumId w:val="5"/>
  </w:num>
  <w:num w:numId="4" w16cid:durableId="110709631">
    <w:abstractNumId w:val="4"/>
  </w:num>
  <w:num w:numId="5" w16cid:durableId="2104910660">
    <w:abstractNumId w:val="7"/>
  </w:num>
  <w:num w:numId="6" w16cid:durableId="102654178">
    <w:abstractNumId w:val="3"/>
  </w:num>
  <w:num w:numId="7" w16cid:durableId="1781879581">
    <w:abstractNumId w:val="2"/>
  </w:num>
  <w:num w:numId="8" w16cid:durableId="1644386555">
    <w:abstractNumId w:val="1"/>
  </w:num>
  <w:num w:numId="9" w16cid:durableId="106210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8DC"/>
    <w:rsid w:val="0006063C"/>
    <w:rsid w:val="0015074B"/>
    <w:rsid w:val="0029639D"/>
    <w:rsid w:val="00326F90"/>
    <w:rsid w:val="00597128"/>
    <w:rsid w:val="00793C13"/>
    <w:rsid w:val="00960B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44479"/>
  <w14:defaultImageDpi w14:val="300"/>
  <w15:docId w15:val="{DFBCB61A-ED31-2948-89E3-EB85D50A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9595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5316</Words>
  <Characters>38861</Characters>
  <Application>Microsoft Office Word</Application>
  <DocSecurity>0</DocSecurity>
  <Lines>1214</Lines>
  <Paragraphs>803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ramesh</cp:lastModifiedBy>
  <cp:revision>2</cp:revision>
  <dcterms:created xsi:type="dcterms:W3CDTF">2026-05-28T12:10:00Z</dcterms:created>
  <dcterms:modified xsi:type="dcterms:W3CDTF">2026-05-28T12:10:00Z</dcterms:modified>
  <cp:category/>
</cp:coreProperties>
</file>