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B0A" w:rsidRPr="00E36A99" w:rsidRDefault="00993B0A" w:rsidP="003370BF">
      <w:pPr>
        <w:spacing w:after="0"/>
        <w:rPr>
          <w:b/>
          <w:sz w:val="28"/>
          <w:szCs w:val="28"/>
        </w:rPr>
      </w:pPr>
      <w:r w:rsidRPr="00E36A99">
        <w:rPr>
          <w:b/>
          <w:sz w:val="28"/>
          <w:szCs w:val="28"/>
        </w:rPr>
        <w:t>Richie Stockholm – Product Manager/Owner and Technical Architect</w:t>
      </w:r>
    </w:p>
    <w:p w:rsidR="00E36A99" w:rsidRDefault="00D0050D" w:rsidP="003370BF">
      <w:pPr>
        <w:spacing w:before="1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9pt;width:107.85pt;height:111.7pt;z-index:251665408;mso-position-horizontal-relative:text;mso-position-vertical-relative:text;mso-width-relative:page;mso-height-relative:page">
            <v:imagedata r:id="rId6" o:title="Richie-edited" cropbottom="19785f" cropleft="7373f" cropright="10532f"/>
            <w10:wrap type="square"/>
          </v:shape>
        </w:pict>
      </w:r>
      <w:r w:rsidR="00CF3B27">
        <w:t xml:space="preserve">Richie’s experience as an </w:t>
      </w:r>
      <w:r w:rsidR="00CF3B27" w:rsidRPr="00CF3B27">
        <w:t xml:space="preserve">IT professional specializing in Enterprise Architecture </w:t>
      </w:r>
      <w:r w:rsidR="00CF3B27">
        <w:t>(EA) and IT Portfolio Management includes leading</w:t>
      </w:r>
      <w:r w:rsidR="00CF3B27" w:rsidRPr="00CF3B27">
        <w:t xml:space="preserve"> an award-winning </w:t>
      </w:r>
      <w:r w:rsidR="00CF3B27">
        <w:t>EA</w:t>
      </w:r>
      <w:r w:rsidR="00CF3B27" w:rsidRPr="00CF3B27">
        <w:t xml:space="preserve"> effort with the Department of Homeland Security</w:t>
      </w:r>
      <w:r w:rsidR="00CF3B27">
        <w:t xml:space="preserve"> (DHS). He helped produce</w:t>
      </w:r>
      <w:r w:rsidR="00CF3B27" w:rsidRPr="00CF3B27">
        <w:t xml:space="preserve"> a detailed transformation plan and established a portfolio governance structure for the ongoing management of th</w:t>
      </w:r>
      <w:r w:rsidR="00E541E0">
        <w:t xml:space="preserve">e Department’s HRIT portfolio. Previously </w:t>
      </w:r>
      <w:r w:rsidR="00CF3B27">
        <w:t>Richie</w:t>
      </w:r>
      <w:r w:rsidR="00CF3B27" w:rsidRPr="00CF3B27">
        <w:t xml:space="preserve"> supported the </w:t>
      </w:r>
      <w:r w:rsidR="00CF3B27">
        <w:t>EA</w:t>
      </w:r>
      <w:r w:rsidR="00CF3B27" w:rsidRPr="00CF3B27">
        <w:t xml:space="preserve"> program at the Pension Benefit Guaranty Corporation </w:t>
      </w:r>
      <w:r w:rsidR="00CF3B27">
        <w:t xml:space="preserve">(PBGC) </w:t>
      </w:r>
      <w:r w:rsidR="00CF3B27" w:rsidRPr="00CF3B27">
        <w:t xml:space="preserve">as an enterprise architect and the Office of Management and Budget </w:t>
      </w:r>
      <w:r w:rsidR="00CF3B27">
        <w:t xml:space="preserve">(OMB) </w:t>
      </w:r>
      <w:r w:rsidR="00CF3B27" w:rsidRPr="00CF3B27">
        <w:t>in the arc</w:t>
      </w:r>
      <w:r w:rsidR="00E541E0">
        <w:t>hitecture for USASpending.gov. He has a</w:t>
      </w:r>
      <w:r w:rsidR="00E541E0" w:rsidRPr="00CF3B27">
        <w:t xml:space="preserve"> keen interest in the latest trends in web technologies including cloud computing </w:t>
      </w:r>
      <w:r w:rsidR="00E541E0">
        <w:t xml:space="preserve">which </w:t>
      </w:r>
      <w:r w:rsidR="00E541E0" w:rsidRPr="00CF3B27">
        <w:t>give</w:t>
      </w:r>
      <w:r w:rsidR="00E541E0">
        <w:t>s</w:t>
      </w:r>
      <w:r w:rsidR="00E541E0" w:rsidRPr="00CF3B27">
        <w:t xml:space="preserve"> him a well-rounded understanding of the IT challenges facing business and organizations today.</w:t>
      </w:r>
      <w:r w:rsidR="00E541E0">
        <w:t xml:space="preserve"> </w:t>
      </w:r>
      <w:r w:rsidR="00CF3B27">
        <w:t>His</w:t>
      </w:r>
      <w:r w:rsidR="00CF3B27" w:rsidRPr="00CF3B27">
        <w:t xml:space="preserve"> experience spans over 8 years at various agencies within the government including OMB, DHS, PBGC, EPA, DOD (DTIC), GAO, HUD, VA, and NIH. </w:t>
      </w:r>
      <w:r w:rsidR="00CF3B27">
        <w:t>Richie has a B.S. in electrical and computer e</w:t>
      </w:r>
      <w:r w:rsidR="00CF3B27" w:rsidRPr="00CF3B27">
        <w:t>ngineering from Virginia Tech</w:t>
      </w:r>
      <w:r w:rsidR="00CF3B27">
        <w:t>.</w:t>
      </w:r>
      <w:r w:rsidR="00CF3B27" w:rsidRPr="00CF3B27">
        <w:t xml:space="preserve"> </w:t>
      </w:r>
    </w:p>
    <w:p w:rsidR="00993B0A" w:rsidRPr="00E36A99" w:rsidRDefault="00993B0A" w:rsidP="003370BF">
      <w:pPr>
        <w:spacing w:after="0"/>
        <w:rPr>
          <w:b/>
          <w:sz w:val="28"/>
          <w:szCs w:val="28"/>
        </w:rPr>
      </w:pPr>
      <w:r w:rsidRPr="00E36A99">
        <w:rPr>
          <w:b/>
          <w:sz w:val="28"/>
          <w:szCs w:val="28"/>
        </w:rPr>
        <w:t>Casey Linsey – Interaction Designer/ User Researcher/ Usability Tester and Writer/ Content Designer/ Content Strategist</w:t>
      </w:r>
    </w:p>
    <w:p w:rsidR="00E36A99" w:rsidRDefault="00CF3B27" w:rsidP="003370BF">
      <w:pPr>
        <w:spacing w:after="240"/>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-2540</wp:posOffset>
            </wp:positionV>
            <wp:extent cx="1381760" cy="1381760"/>
            <wp:effectExtent l="0" t="0" r="8890" b="8890"/>
            <wp:wrapSquare wrapText="bothSides"/>
            <wp:docPr id="6" name="Picture 6" descr="C:\Users\Collin Klamper\AppData\Local\Microsoft\Windows\INetCache\Content.Word\0e14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ollin Klamper\AppData\Local\Microsoft\Windows\INetCache\Content.Word\0e144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760" cy="1381760"/>
                    </a:xfrm>
                    <a:prstGeom prst="rect">
                      <a:avLst/>
                    </a:prstGeom>
                    <a:noFill/>
                    <a:ln>
                      <a:noFill/>
                    </a:ln>
                  </pic:spPr>
                </pic:pic>
              </a:graphicData>
            </a:graphic>
            <wp14:sizeRelH relativeFrom="page">
              <wp14:pctWidth>0</wp14:pctWidth>
            </wp14:sizeRelH>
            <wp14:sizeRelV relativeFrom="page">
              <wp14:pctHeight>0</wp14:pctHeight>
            </wp14:sizeRelV>
          </wp:anchor>
        </w:drawing>
      </w:r>
      <w:r>
        <w:t>Casey</w:t>
      </w:r>
      <w:r w:rsidRPr="00CF3B27">
        <w:t>’s experience spans the public, private, and nonprofit sectors with concentrations in change management, organizational development, strategic communications, and business analysis, including the development of presentation materials, stakeholder facilitation, and development and execution of strategic communication plans. Her most recent experiences have involved drafting key deliverables, performing requirements analysis, facilitating workshops and stakeholder interviews, creating and managing the communication plan for engaging stakeholders and end users, developing business process diagrams, and the creation of personas, a key artifact that sits at the core of user-centered methodology.</w:t>
      </w:r>
      <w:r>
        <w:t xml:space="preserve"> Casey has B.A. in political science and communications (summa cum laude) from Loyola Marymount University and a Master of Professional Studies in public relations and corporate communications from Georgetown University.</w:t>
      </w:r>
    </w:p>
    <w:p w:rsidR="00993B0A" w:rsidRPr="00E36A99" w:rsidRDefault="00CF3B27" w:rsidP="003370BF">
      <w:pPr>
        <w:spacing w:after="0"/>
        <w:rPr>
          <w:b/>
          <w:sz w:val="28"/>
          <w:szCs w:val="28"/>
        </w:rPr>
      </w:pPr>
      <w:r>
        <w:rPr>
          <w:noProof/>
        </w:rPr>
        <w:drawing>
          <wp:anchor distT="0" distB="0" distL="114300" distR="114300" simplePos="0" relativeHeight="251662336" behindDoc="0" locked="0" layoutInCell="1" allowOverlap="1" wp14:anchorId="4F032299" wp14:editId="4653301B">
            <wp:simplePos x="0" y="0"/>
            <wp:positionH relativeFrom="margin">
              <wp:align>left</wp:align>
            </wp:positionH>
            <wp:positionV relativeFrom="paragraph">
              <wp:posOffset>335280</wp:posOffset>
            </wp:positionV>
            <wp:extent cx="1371600" cy="1371600"/>
            <wp:effectExtent l="0" t="0" r="0" b="0"/>
            <wp:wrapSquare wrapText="bothSides"/>
            <wp:docPr id="5" name="Picture 5" descr="C:\Users\Collin Klamper\AppData\Local\Microsoft\Windows\INetCache\Content.Word\0751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ollin Klamper\AppData\Local\Microsoft\Windows\INetCache\Content.Word\075123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3B0A" w:rsidRPr="00E36A99">
        <w:rPr>
          <w:b/>
          <w:sz w:val="28"/>
          <w:szCs w:val="28"/>
        </w:rPr>
        <w:t>Collin Klamper – Delivery Manager</w:t>
      </w:r>
    </w:p>
    <w:p w:rsidR="00993B0A" w:rsidRDefault="00E35487" w:rsidP="00993B0A">
      <w:r>
        <w:t xml:space="preserve">Collin’s experience spans journalism, advertising, and marketing. He has managed the delivery efforts of large art departments and small editorial teams for commercial and public sector products. Collin currently supports the proposal team for Phase One and provides managerial support for business development, marketing, press, and knowledge management/data governance. </w:t>
      </w:r>
      <w:r w:rsidR="00CF3B27">
        <w:t>He is a f</w:t>
      </w:r>
      <w:r w:rsidR="00CF3B27" w:rsidRPr="00CF3B27">
        <w:t>ormer publisher who has printed and published more than 10,000 pages of external communications (including multimillion-dollar proposals, standardized content, glossy lifestyle magazines, and media campaigns) and internal communications (including executive communications and branded templates) in print and digital formats.</w:t>
      </w:r>
      <w:r w:rsidR="00CF3B27">
        <w:t xml:space="preserve"> Collin has a B.A. in history from Arizona State University and an M.B.A. with an emphasis in marketing from Morehead State University.</w:t>
      </w:r>
    </w:p>
    <w:p w:rsidR="00993B0A" w:rsidRDefault="00993B0A" w:rsidP="00993B0A"/>
    <w:p w:rsidR="00993B0A" w:rsidRPr="00E36A99" w:rsidRDefault="00E35487" w:rsidP="003370BF">
      <w:pPr>
        <w:spacing w:after="0"/>
        <w:rPr>
          <w:b/>
          <w:sz w:val="28"/>
          <w:szCs w:val="28"/>
        </w:rPr>
      </w:pPr>
      <w:r>
        <w:rPr>
          <w:noProof/>
        </w:rPr>
        <w:lastRenderedPageBreak/>
        <w:drawing>
          <wp:anchor distT="0" distB="0" distL="114300" distR="114300" simplePos="0" relativeHeight="251661312" behindDoc="0" locked="0" layoutInCell="1" allowOverlap="1" wp14:anchorId="005E25B4" wp14:editId="36D92702">
            <wp:simplePos x="0" y="0"/>
            <wp:positionH relativeFrom="margin">
              <wp:align>left</wp:align>
            </wp:positionH>
            <wp:positionV relativeFrom="paragraph">
              <wp:posOffset>332105</wp:posOffset>
            </wp:positionV>
            <wp:extent cx="1318260" cy="1318260"/>
            <wp:effectExtent l="0" t="0" r="0" b="0"/>
            <wp:wrapSquare wrapText="bothSides"/>
            <wp:docPr id="3" name="Picture 3" descr="C:\Users\Collin Klamper\AppData\Local\Microsoft\Windows\INetCache\Content.Word\0de6e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llin Klamper\AppData\Local\Microsoft\Windows\INetCache\Content.Word\0de6e6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page">
              <wp14:pctWidth>0</wp14:pctWidth>
            </wp14:sizeRelH>
            <wp14:sizeRelV relativeFrom="page">
              <wp14:pctHeight>0</wp14:pctHeight>
            </wp14:sizeRelV>
          </wp:anchor>
        </w:drawing>
      </w:r>
      <w:r w:rsidR="00993B0A" w:rsidRPr="00E36A99">
        <w:rPr>
          <w:b/>
          <w:sz w:val="28"/>
          <w:szCs w:val="28"/>
        </w:rPr>
        <w:t>Donn Escario – Visual Designer</w:t>
      </w:r>
    </w:p>
    <w:p w:rsidR="00E35487" w:rsidRDefault="00722B34" w:rsidP="003370BF">
      <w:pPr>
        <w:spacing w:after="360"/>
      </w:pPr>
      <w:proofErr w:type="spellStart"/>
      <w:r>
        <w:t>Donn’s</w:t>
      </w:r>
      <w:proofErr w:type="spellEnd"/>
      <w:r>
        <w:t xml:space="preserve"> experience includes more than ten years of graphic design support for commercial and public sector clients. He has worked with Phase One for more than six years as </w:t>
      </w:r>
      <w:r w:rsidR="00E35487">
        <w:t xml:space="preserve">our Creative Services Manager where he oversees all creative materials for internal and client-based projects. Donn is responsible for Phase One branding and plays an integral role in our marketing efforts. He focuses on </w:t>
      </w:r>
      <w:r w:rsidR="00E35487" w:rsidRPr="00E35487">
        <w:t>web designs, presentation designs, logos</w:t>
      </w:r>
      <w:r w:rsidR="00E35487">
        <w:t>,</w:t>
      </w:r>
      <w:r w:rsidR="00E35487" w:rsidRPr="00E35487">
        <w:t xml:space="preserve"> and printed materials for both internal teams and external Phase One clients</w:t>
      </w:r>
      <w:r w:rsidR="00E35487">
        <w:t>. Previously he was responsible for designing several magazines for a publisher of local magazines in the Atlanta area. Donn has a B</w:t>
      </w:r>
      <w:r w:rsidR="00CF3B27">
        <w:t>.</w:t>
      </w:r>
      <w:r w:rsidR="00E35487">
        <w:t>A</w:t>
      </w:r>
      <w:r w:rsidR="00CF3B27">
        <w:t>. in Fine Arts and graphic d</w:t>
      </w:r>
      <w:r w:rsidR="00E35487">
        <w:t>esign from the Art Institute of Atlanta.</w:t>
      </w:r>
    </w:p>
    <w:p w:rsidR="00993B0A" w:rsidRPr="00E36A99" w:rsidRDefault="003370BF" w:rsidP="003370BF">
      <w:pPr>
        <w:spacing w:after="0"/>
        <w:rPr>
          <w:b/>
          <w:sz w:val="28"/>
          <w:szCs w:val="28"/>
        </w:rPr>
      </w:pPr>
      <w:r>
        <w:rPr>
          <w:noProof/>
        </w:rPr>
        <w:drawing>
          <wp:anchor distT="0" distB="0" distL="114300" distR="114300" simplePos="0" relativeHeight="251666432" behindDoc="0" locked="0" layoutInCell="1" allowOverlap="1" wp14:anchorId="211D49F3" wp14:editId="7BAAB448">
            <wp:simplePos x="0" y="0"/>
            <wp:positionH relativeFrom="margin">
              <wp:align>left</wp:align>
            </wp:positionH>
            <wp:positionV relativeFrom="paragraph">
              <wp:posOffset>330200</wp:posOffset>
            </wp:positionV>
            <wp:extent cx="1435100" cy="1435100"/>
            <wp:effectExtent l="0" t="0" r="0" b="0"/>
            <wp:wrapSquare wrapText="bothSides"/>
            <wp:docPr id="7" name="Picture 7" descr="C:\Users\Collin Klamper\AppData\Local\Microsoft\Windows\INetCache\Content.Word\07d6f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ollin Klamper\AppData\Local\Microsoft\Windows\INetCache\Content.Word\07d6f2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3B0A" w:rsidRPr="00E36A99">
        <w:rPr>
          <w:b/>
          <w:sz w:val="28"/>
          <w:szCs w:val="28"/>
        </w:rPr>
        <w:t>Julia Shevchenko – Technical Architect, DevOps Engineer</w:t>
      </w:r>
    </w:p>
    <w:p w:rsidR="00993B0A" w:rsidRDefault="00942ED2" w:rsidP="003370BF">
      <w:pPr>
        <w:spacing w:after="360"/>
      </w:pPr>
      <w:r>
        <w:t>Julia brings</w:t>
      </w:r>
      <w:r w:rsidRPr="00942ED2">
        <w:t xml:space="preserve"> 15 years of experience providing a wide range of IT services to clients employing a comprehensive technical background w</w:t>
      </w:r>
      <w:r>
        <w:t>ith strong interpersonal skills.</w:t>
      </w:r>
      <w:r w:rsidRPr="00942ED2">
        <w:t xml:space="preserve"> She </w:t>
      </w:r>
      <w:r>
        <w:t>recently supported t</w:t>
      </w:r>
      <w:r w:rsidRPr="00942ED2">
        <w:t>he US Forest Service Recreation Information Database project</w:t>
      </w:r>
      <w:r>
        <w:t xml:space="preserve"> for Phase One</w:t>
      </w:r>
      <w:r w:rsidRPr="00942ED2">
        <w:t>. She managed a</w:t>
      </w:r>
      <w:r>
        <w:t>ll system aspects from security to</w:t>
      </w:r>
      <w:r w:rsidRPr="00942ED2">
        <w:t xml:space="preserve"> database functionality on Linux platform utilizing WebLogic Server and J2EE software development. She is responsible for the creation of technical documentation, statements of work, requirement documents and end-user guides. </w:t>
      </w:r>
      <w:r>
        <w:t>Julia</w:t>
      </w:r>
      <w:r w:rsidRPr="00942ED2">
        <w:t xml:space="preserve"> </w:t>
      </w:r>
      <w:r>
        <w:t xml:space="preserve">has </w:t>
      </w:r>
      <w:r w:rsidRPr="00942ED2">
        <w:t>performed complex system restoration after serious Oracle data</w:t>
      </w:r>
      <w:r>
        <w:t>base corruption. She also works</w:t>
      </w:r>
      <w:r w:rsidRPr="00942ED2">
        <w:t xml:space="preserve"> on architecting and implementing new solutions through Data Feed redesign update functionality using Java, Python, and PL/SQL.</w:t>
      </w:r>
      <w:r w:rsidR="003370BF">
        <w:t xml:space="preserve"> Julia has an M.S. in computer science from the State Technical University of Ukraine.</w:t>
      </w:r>
    </w:p>
    <w:p w:rsidR="00993B0A" w:rsidRPr="00E36A99" w:rsidRDefault="00722B34" w:rsidP="003370BF">
      <w:pPr>
        <w:spacing w:after="0"/>
        <w:rPr>
          <w:b/>
          <w:sz w:val="28"/>
          <w:szCs w:val="28"/>
        </w:rPr>
      </w:pPr>
      <w:r>
        <w:rPr>
          <w:noProof/>
        </w:rPr>
        <w:drawing>
          <wp:anchor distT="0" distB="0" distL="114300" distR="114300" simplePos="0" relativeHeight="251660288" behindDoc="0" locked="0" layoutInCell="1" allowOverlap="1" wp14:anchorId="457C1156" wp14:editId="43B1FBB1">
            <wp:simplePos x="0" y="0"/>
            <wp:positionH relativeFrom="margin">
              <wp:align>left</wp:align>
            </wp:positionH>
            <wp:positionV relativeFrom="paragraph">
              <wp:posOffset>339090</wp:posOffset>
            </wp:positionV>
            <wp:extent cx="1403350" cy="1403350"/>
            <wp:effectExtent l="0" t="0" r="6350" b="6350"/>
            <wp:wrapSquare wrapText="bothSides"/>
            <wp:docPr id="2" name="Picture 2" descr="C:\Users\Collin Klamper\AppData\Local\Microsoft\Windows\INetCache\Content.Word\2bfaf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llin Klamper\AppData\Local\Microsoft\Windows\INetCache\Content.Word\2bfaf2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0" cy="140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93B0A" w:rsidRPr="00E36A99">
        <w:rPr>
          <w:b/>
          <w:sz w:val="28"/>
          <w:szCs w:val="28"/>
        </w:rPr>
        <w:t>Rory Bell – Frontend Developer</w:t>
      </w:r>
    </w:p>
    <w:p w:rsidR="00E36A99" w:rsidRDefault="00722B34" w:rsidP="00993B0A">
      <w:r>
        <w:t>Rory’s experience in development and engineering began in 2009 when he provided technical support for internal and external customers as a Systems Engineer. He currently s</w:t>
      </w:r>
      <w:r w:rsidRPr="00722B34">
        <w:t>upports the Homeless Initiative Requirements Analysis and Development (HIRAD) project for the Veteran Affairs office</w:t>
      </w:r>
      <w:r>
        <w:t xml:space="preserve">. Before this he established a digital media channel for customizable mass emails through the use of </w:t>
      </w:r>
      <w:proofErr w:type="spellStart"/>
      <w:r>
        <w:t>XMPie</w:t>
      </w:r>
      <w:proofErr w:type="spellEnd"/>
      <w:r>
        <w:t xml:space="preserve"> and a MS SQL Server backend database. He has designed email templates with Adobe Dreamweaver and processed over 1 million emails across dozens of marketing campaigns. He maintained a mission-critical Call Center application using updated ASP.NET Web Forms to provide better call flow, optimized MS SQL procedure calls to minimize caller wait time and duration, and setting up new client accounts. Additionally, he has created custom SRSS reports for clients, such as the Army National Guard, National Museum of the American Indians, and USO, to cover marketing statistics across the Call Center, Donations, Mailings, and Emails.</w:t>
      </w:r>
      <w:r w:rsidR="00E35487">
        <w:t xml:space="preserve"> Rory has a B</w:t>
      </w:r>
      <w:r w:rsidR="00CF3B27">
        <w:t>.</w:t>
      </w:r>
      <w:r w:rsidR="00E35487">
        <w:t>S</w:t>
      </w:r>
      <w:r w:rsidR="00CF3B27">
        <w:t>. in computer s</w:t>
      </w:r>
      <w:r w:rsidR="00E35487">
        <w:t>cience from James Madison University.</w:t>
      </w:r>
    </w:p>
    <w:p w:rsidR="003370BF" w:rsidRDefault="003370BF" w:rsidP="00993B0A"/>
    <w:p w:rsidR="003370BF" w:rsidRDefault="003370BF" w:rsidP="00993B0A"/>
    <w:p w:rsidR="00993B0A" w:rsidRPr="00E36A99" w:rsidRDefault="00993B0A" w:rsidP="003370BF">
      <w:pPr>
        <w:spacing w:after="0"/>
        <w:rPr>
          <w:b/>
          <w:sz w:val="28"/>
          <w:szCs w:val="28"/>
        </w:rPr>
      </w:pPr>
      <w:r w:rsidRPr="00E36A99">
        <w:rPr>
          <w:b/>
          <w:sz w:val="28"/>
          <w:szCs w:val="28"/>
        </w:rPr>
        <w:lastRenderedPageBreak/>
        <w:t>Stan Ascher – Frontend Developer</w:t>
      </w:r>
    </w:p>
    <w:p w:rsidR="00993B0A" w:rsidRDefault="00722B34" w:rsidP="003370BF">
      <w:pPr>
        <w:spacing w:after="240"/>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371600" cy="1371600"/>
            <wp:effectExtent l="0" t="0" r="0" b="0"/>
            <wp:wrapSquare wrapText="bothSides"/>
            <wp:docPr id="4" name="Picture 4" descr="C:\Users\Collin Klamper\AppData\Local\Microsoft\Windows\INetCache\Content.Word\2203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ollin Klamper\AppData\Local\Microsoft\Windows\INetCache\Content.Word\220395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3982">
        <w:t xml:space="preserve">Stan’s experience is in developing e-learning products, multimedia packages, video presentations, and database-driven websites for major government clients. He has recently been focusing on Drupal and Moodle and he works with cutting edge web front end technologies for US Department of Transportation (DOT). At DOT he led development on the final phases of the theme and created user interface for </w:t>
      </w:r>
      <w:r>
        <w:t xml:space="preserve">a </w:t>
      </w:r>
      <w:r w:rsidR="00013982">
        <w:t>third party search API</w:t>
      </w:r>
      <w:r>
        <w:t xml:space="preserve">. </w:t>
      </w:r>
      <w:r w:rsidR="00013982">
        <w:t>For all DOT Drupal websites, led effort to bring Drupal themes up to WCAG 2.0 AA standards</w:t>
      </w:r>
      <w:r>
        <w:t xml:space="preserve">. For Federal Reserve Board he </w:t>
      </w:r>
      <w:r w:rsidR="00013982">
        <w:t>built advanced rules,</w:t>
      </w:r>
      <w:r>
        <w:t xml:space="preserve"> </w:t>
      </w:r>
      <w:r w:rsidR="00013982">
        <w:t>views</w:t>
      </w:r>
      <w:r>
        <w:t>,</w:t>
      </w:r>
      <w:r w:rsidR="00013982">
        <w:t xml:space="preserve"> and dashboard functionality into a Drupal Commerce Registration site</w:t>
      </w:r>
      <w:r>
        <w:t>. He has developed many 508-compliant site that include PDF, Word, PPT, and Flash components.</w:t>
      </w:r>
      <w:r w:rsidR="00CF3B27">
        <w:t xml:space="preserve"> Stan has a B.S. in j</w:t>
      </w:r>
      <w:r w:rsidR="00E35487">
        <w:t>ournalism from the University of North Texas.</w:t>
      </w:r>
    </w:p>
    <w:p w:rsidR="00993B0A" w:rsidRPr="00E36A99" w:rsidRDefault="00993B0A" w:rsidP="003370BF">
      <w:pPr>
        <w:spacing w:after="0"/>
        <w:rPr>
          <w:b/>
          <w:sz w:val="28"/>
          <w:szCs w:val="28"/>
        </w:rPr>
      </w:pPr>
      <w:r w:rsidRPr="00E36A99">
        <w:rPr>
          <w:b/>
          <w:sz w:val="28"/>
          <w:szCs w:val="28"/>
        </w:rPr>
        <w:t>Eric Maxwell – Backend Developer</w:t>
      </w:r>
    </w:p>
    <w:p w:rsidR="00993B0A" w:rsidRDefault="00D0050D" w:rsidP="003370BF">
      <w:pPr>
        <w:spacing w:after="360"/>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1174750" cy="1174750"/>
            <wp:effectExtent l="0" t="0" r="6350" b="6350"/>
            <wp:wrapSquare wrapText="bothSides"/>
            <wp:docPr id="8" name="Picture 8" descr="C:\Users\Richie\Desktop\20150510_181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ie\Desktop\20150510_18100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475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41E0">
        <w:t xml:space="preserve">Eric’s experience includes basic Linux administration (adding users, groups, managing file permissions and installing/provisioning new Linux systems). As a systems analyst at Phase One, he is responsible for application testing, customer support, and writing help documentation. His career in IT is still young but he is enthusiastic about being part of the innovative new developments in applications and </w:t>
      </w:r>
      <w:proofErr w:type="gramStart"/>
      <w:r w:rsidR="00E541E0">
        <w:t>Agile</w:t>
      </w:r>
      <w:proofErr w:type="gramEnd"/>
      <w:r w:rsidR="00E541E0">
        <w:t xml:space="preserve"> development.</w:t>
      </w:r>
      <w:r w:rsidR="00942ED2">
        <w:t xml:space="preserve"> He currently is responsible for set-up of virtual machines using VMWare ESXI and </w:t>
      </w:r>
      <w:proofErr w:type="spellStart"/>
      <w:r w:rsidR="00942ED2">
        <w:t>VirtualBox</w:t>
      </w:r>
      <w:proofErr w:type="spellEnd"/>
      <w:r w:rsidR="00942ED2">
        <w:t xml:space="preserve"> and other facets of set-up for remote access to workstations and servers.</w:t>
      </w:r>
      <w:bookmarkStart w:id="0" w:name="_GoBack"/>
      <w:bookmarkEnd w:id="0"/>
    </w:p>
    <w:p w:rsidR="00993B0A" w:rsidRPr="00E36A99" w:rsidRDefault="00013982" w:rsidP="003370BF">
      <w:pPr>
        <w:spacing w:after="0"/>
        <w:rPr>
          <w:b/>
          <w:sz w:val="28"/>
          <w:szCs w:val="28"/>
        </w:rPr>
      </w:pPr>
      <w:r>
        <w:rPr>
          <w:noProof/>
        </w:rPr>
        <w:drawing>
          <wp:anchor distT="0" distB="0" distL="114300" distR="114300" simplePos="0" relativeHeight="251658240" behindDoc="0" locked="0" layoutInCell="1" allowOverlap="1" wp14:anchorId="63E1961D" wp14:editId="6048B4DE">
            <wp:simplePos x="0" y="0"/>
            <wp:positionH relativeFrom="margin">
              <wp:align>left</wp:align>
            </wp:positionH>
            <wp:positionV relativeFrom="paragraph">
              <wp:posOffset>339725</wp:posOffset>
            </wp:positionV>
            <wp:extent cx="1286510" cy="1286510"/>
            <wp:effectExtent l="0" t="0" r="8890" b="8890"/>
            <wp:wrapSquare wrapText="bothSides"/>
            <wp:docPr id="1" name="Picture 1" descr="C:\Users\Collin Klamper\AppData\Local\Microsoft\Windows\INetCache\Content.Word\AAEAAQAAAAAAAAJWAAAAJDEwMmM1Njg2LWFlZDMtNDA3NS04ZjA2LWVhYmJhNWVjZTBl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lin Klamper\AppData\Local\Microsoft\Windows\INetCache\Content.Word\AAEAAQAAAAAAAAJWAAAAJDEwMmM1Njg2LWFlZDMtNDA3NS04ZjA2LWVhYmJhNWVjZTBlNQ.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6510" cy="1286510"/>
                    </a:xfrm>
                    <a:prstGeom prst="rect">
                      <a:avLst/>
                    </a:prstGeom>
                    <a:noFill/>
                    <a:ln>
                      <a:noFill/>
                    </a:ln>
                  </pic:spPr>
                </pic:pic>
              </a:graphicData>
            </a:graphic>
            <wp14:sizeRelH relativeFrom="page">
              <wp14:pctWidth>0</wp14:pctWidth>
            </wp14:sizeRelH>
            <wp14:sizeRelV relativeFrom="page">
              <wp14:pctHeight>0</wp14:pctHeight>
            </wp14:sizeRelV>
          </wp:anchor>
        </w:drawing>
      </w:r>
      <w:r w:rsidR="00993B0A" w:rsidRPr="00E36A99">
        <w:rPr>
          <w:b/>
          <w:sz w:val="28"/>
          <w:szCs w:val="28"/>
        </w:rPr>
        <w:t>Matt Russell – Agile Coach</w:t>
      </w:r>
    </w:p>
    <w:p w:rsidR="0033296D" w:rsidRDefault="00013982" w:rsidP="00993B0A">
      <w:r>
        <w:t>Matt’s experience spans all key business transformation levels and areas within the public sector: software development, process improvement at the program level, and enterprise architecture and enterprise requirements management at the agency and departmental level. This experience has been concentrated in software development, system analysis and design, process analysis and reengineering, and strategic financial management consulting. Matt has most recently been working with the Animal and Plant Health Inspection Service (APHIS) as a Scrum Master overseeing the modernization of two of their key systems. He l</w:t>
      </w:r>
      <w:r w:rsidRPr="00013982">
        <w:t>ed a small development team using the Agile Kanban process in order to systematical</w:t>
      </w:r>
      <w:r>
        <w:t>ly make minor enhancements to an</w:t>
      </w:r>
      <w:r w:rsidRPr="00013982">
        <w:t xml:space="preserve"> application supporting the Investigative and Enforcement Services mission. </w:t>
      </w:r>
      <w:r>
        <w:t>He also f</w:t>
      </w:r>
      <w:r w:rsidRPr="00013982">
        <w:t>acilitated user story definition and prioritization.</w:t>
      </w:r>
      <w:r w:rsidR="00CF3B27">
        <w:t xml:space="preserve"> Mass has a B.A. in c</w:t>
      </w:r>
      <w:r w:rsidR="00E35487">
        <w:t xml:space="preserve">lassics from the Washington University in </w:t>
      </w:r>
      <w:r w:rsidR="00CF3B27">
        <w:t>St. Louis and a Certificate in i</w:t>
      </w:r>
      <w:r w:rsidR="00E35487">
        <w:t>nfo</w:t>
      </w:r>
      <w:r w:rsidR="00CF3B27">
        <w:t>rmation d</w:t>
      </w:r>
      <w:r w:rsidR="00E35487">
        <w:t>esign from the University of Baltimore.</w:t>
      </w:r>
    </w:p>
    <w:sectPr w:rsidR="0033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23C7C"/>
    <w:multiLevelType w:val="hybridMultilevel"/>
    <w:tmpl w:val="3F9C9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C064B87"/>
    <w:multiLevelType w:val="multilevel"/>
    <w:tmpl w:val="68FAC7AE"/>
    <w:lvl w:ilvl="0">
      <w:start w:val="1"/>
      <w:numFmt w:val="decimal"/>
      <w:pStyle w:val="CalloutText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A245113"/>
    <w:multiLevelType w:val="hybridMultilevel"/>
    <w:tmpl w:val="C6645C24"/>
    <w:lvl w:ilvl="0" w:tplc="5CB85DB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0A"/>
    <w:rsid w:val="00013982"/>
    <w:rsid w:val="0033296D"/>
    <w:rsid w:val="003370BF"/>
    <w:rsid w:val="00722B34"/>
    <w:rsid w:val="008F02E7"/>
    <w:rsid w:val="00942ED2"/>
    <w:rsid w:val="00993B0A"/>
    <w:rsid w:val="00CB74C6"/>
    <w:rsid w:val="00CF3B27"/>
    <w:rsid w:val="00D0050D"/>
    <w:rsid w:val="00E35487"/>
    <w:rsid w:val="00E36A99"/>
    <w:rsid w:val="00E5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676A229-89C0-4371-821A-CFE4B7A4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loutTextBullets">
    <w:name w:val="Callout Text Bullets"/>
    <w:basedOn w:val="Normal"/>
    <w:qFormat/>
    <w:rsid w:val="008F02E7"/>
    <w:pPr>
      <w:numPr>
        <w:numId w:val="2"/>
      </w:numPr>
      <w:pBdr>
        <w:left w:val="single" w:sz="24" w:space="4" w:color="00406F"/>
      </w:pBdr>
      <w:spacing w:after="0" w:line="320" w:lineRule="exact"/>
      <w:ind w:left="360" w:hanging="270"/>
    </w:pPr>
    <w:rPr>
      <w:rFonts w:ascii="Arial" w:eastAsia="Times New Roman" w:hAnsi="Arial" w:cs="Times New Roman"/>
      <w:color w:val="404040" w:themeColor="text1" w:themeTint="BF"/>
      <w:sz w:val="20"/>
      <w:szCs w:val="20"/>
    </w:rPr>
  </w:style>
  <w:style w:type="paragraph" w:styleId="ListParagraph">
    <w:name w:val="List Paragraph"/>
    <w:basedOn w:val="Normal"/>
    <w:uiPriority w:val="34"/>
    <w:qFormat/>
    <w:rsid w:val="00993B0A"/>
    <w:pPr>
      <w:spacing w:after="0" w:line="240" w:lineRule="auto"/>
      <w:ind w:left="720"/>
    </w:pPr>
    <w:rPr>
      <w:rFonts w:ascii="Calibri" w:hAnsi="Calibri" w:cs="Times New Roman"/>
    </w:rPr>
  </w:style>
  <w:style w:type="character" w:styleId="Strong">
    <w:name w:val="Strong"/>
    <w:basedOn w:val="DefaultParagraphFont"/>
    <w:uiPriority w:val="22"/>
    <w:qFormat/>
    <w:rsid w:val="00013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8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3C73E-DF9D-4312-AC66-A7BE77D19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Klamper</dc:creator>
  <cp:keywords/>
  <dc:description/>
  <cp:lastModifiedBy>Richie Stockholm</cp:lastModifiedBy>
  <cp:revision>3</cp:revision>
  <dcterms:created xsi:type="dcterms:W3CDTF">2015-07-07T13:06:00Z</dcterms:created>
  <dcterms:modified xsi:type="dcterms:W3CDTF">2015-07-07T15:26:00Z</dcterms:modified>
</cp:coreProperties>
</file>