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8"/>
          <w:szCs w:val="48"/>
        </w:rPr>
        <w:t xml:space="preserve">台股選股與交易警示系統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2"/>
          <w:szCs w:val="42"/>
        </w:rPr>
        <w:t xml:space="preserve">系統架構設計文件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6"/>
          <w:szCs w:val="26"/>
        </w:rPr>
        <w:t xml:space="preserve">System Design Document (SDD) v1.0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2E5C8A"/>
          <w:sz w:val="22"/>
          <w:szCs w:val="22"/>
        </w:rPr>
        <w:t xml:space="preserve">.NET Core × React × Telegram × 零成本資料源</w:t>
      </w:r>
    </w:p>
    <w:p>
      <w:pPr>
        <w:spacing w:before="1200"/>
        <w:jc w:val="center"/>
      </w:pPr>
      <w:r>
        <w:rPr>
          <w:rFonts w:ascii="Microsoft JhengHei" w:cs="Microsoft JhengHei" w:eastAsia="Microsoft JhengHei" w:hAnsi="Microsoft JhengHei"/>
          <w:color w:val="7F7F7F"/>
          <w:sz w:val="22"/>
          <w:szCs w:val="22"/>
        </w:rPr>
        <w:t xml:space="preserve">編製日期：2026 年 5 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第一章　專案總覽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1.1　專案目標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建立一套個人化的台股選股與交易警示系統，將既有的 46 個選股策略程式化，實現「盤後自動選股 + 盤中即時觸發通知」的完整流程。所有資料源以免費 API 為主，目標成本為新台幣零元/月的雲端費用。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1.2　核心價值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自動化：從每日 30 分鐘手動 SOP 進化為完全自動化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即時性：盤中觸發通知在 30 秒內送達手機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紀律化：把心理面陷阱轉為系統硬性風控規則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可擴充：策略池隨時可新增、參數可線上調整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1.3　專案範圍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範圍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包含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不包含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交易標的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上市 + 上櫃普通股、台指期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個股期貨、選擇權、ETF、權證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交易類型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現貨波段（1週~3月）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當沖、隔日沖、高頻交易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自動化程度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選股 + 警示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自動下單（風險過高，人工確認）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個人使用（單一使用者）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多租戶 SaaS 平台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1.4　技術棧選型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層級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技術選擇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選型理由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後端框架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.NET Core 8 / 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使用者熟悉、跨平台、生態成熟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使用者熟悉、SPA 體驗好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資料庫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初期零維護，成長後升級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排程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Quartz.NET / Hangfire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.NET 生態內建，穩定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通知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免費、無配額限制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自架 NAS / GitHub Actions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零雲端費用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爬蟲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HttpClient + HtmlAgilityPack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.NET 原生，效能佳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第二章　系統總體架構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2.1　分層架構圖</w:t>
      </w:r>
    </w:p>
    <w:p>
      <w:pPr>
        <w:shd w:fill="F2F2F2" w:val="clear"/>
        <w:spacing w:after="120" w:before="120" w:line="240"/>
        <w:ind w:left="100" w:right="1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
┌──────────────────────────────────────────────────────────────────┐
│                        使用者介面層 (Presentation)                  │
│  ┌────────────────────┐   ┌────────────────────┐   ┌────────────┐│
│  │  React Web Portal  │   │  Telegram Bot Chat │   │  Email     ││
│  │  策略管理 / 儀表板  │   │  即時通知 / 指令   │   │  日/週報   ││
│  └─────────┬──────────┘   └──────────┬─────────┘   └────┬───────┘│
└────────────┼──────────────────────────┼───────────────────┼───────┘
             │                          │                   │
┌────────────▼──────────────────────────▼───────────────────▼───────┐
│                      應用服務層 (Application)                       │
│  ┌──────────────┐  ┌──────────────┐  ┌──────────────┐            │
│  │ StockScan    │  │ Signal       │  │ Notification │            │
│  │ Service      │  │ Engine       │  │ Dispatcher   │            │
│  └──────┬───────┘  └──────┬───────┘  └──────┬───────┘            │
│         │                 │                  │                    │
│  ┌──────▼───────┐  ┌──────▼───────┐  ┌──────▼───────┐            │
│  │ Risk         │  │ Strategy     │  │ Backtest     │            │
│  │ Control      │  │ Repository   │  │ Runner       │            │
│  └──────────────┘  └──────────────┘  └──────────────┘            │
└────────────┬──────────────────────────────────────────────────────┘
             │
┌────────────▼──────────────────────────────────────────────────────┐
│                     領域邏輯層 (Domain)                             │
│  ┌───────────┐ ┌───────────┐ ┌───────────┐ ┌───────────┐          │
│  │ Indicator │ │ Pattern   │ │ Chip      │ │ Position  │          │
│  │ (KD/MACD) │ │ Detector  │ │ Analyzer  │ │ Sizer     │          │
│  └───────────┘ └───────────┘ └───────────┘ └───────────┘          │
└────────────┬──────────────────────────────────────────────────────┘
             │
┌────────────▼──────────────────────────────────────────────────────┐
│                     資料存取層 (Infrastructure)                      │
│  ┌──────────────┐  ┌──────────────┐  ┌──────────────┐            │
│  │ SQLite / EF  │  │ HTTP Client  │  │ Cache        │            │
│  │ Repository   │  │ (Fetchers)   │  │ (IMemory)    │            │
│  └──────┬───────┘  └──────┬───────┘  └──────────────┘            │
└─────────┼─────────────────┼──────────────────────────────────────┘
          │                 │
    ┌─────▼──────┐    ┌─────▼──────┐
    │  Local DB  │    │ External   │
    │  (SQLite)  │    │ Data APIs  │
    │            │    │ TWSE/TPEx/ │
    │            │    │ TAIFEX/MOPS│
    └────────────┘    └────────────┘
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2.2　核心元件說明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元件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職責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StockScanService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盤後排程觸發，執行六步驟漏斗 SOP，產出當日觀察清單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SignalEngine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盤中定期輪詢報價，比對觀察清單的進場/停損條件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NotificationDispatcher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統一發送 Telegram、Email 通知，含格式化與節流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RiskControl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紀律十誡的硬性檢查，包含連虧鎖單、部位上限、產業曝險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StrategyRepository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策略定義的 CRUD，支援參數化與熱更新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BacktestRunner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策略歷史回測，計算勝率、MDD、夏普等指標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Indicator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KD、MACD、MA、布林、ATR 等指標計算的純函式庫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PatternDetector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型態辨識（W 底、旗型、三角）演算法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ChipAnalyzer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籌碼分析（法人、主力、大戶）計算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PositionSizer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凱利公式、單筆風險、部位分配計算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Fetchers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各個資料源的爬蟲實作（TWSE / TAIFEX / MOPS 等）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2.3　部署架構</w:t>
      </w:r>
    </w:p>
    <w:p>
      <w:pPr>
        <w:shd w:fill="F2F2F2" w:val="clear"/>
        <w:spacing w:after="120" w:before="120" w:line="240"/>
        <w:ind w:left="100" w:right="1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
【方案 A：家用 NAS / 常駐電腦（推薦初期）】
┌─────────────────────────────────────────────────────┐
│  家用網路環境                                          │
│                                                     │
│  ┌──────────────────┐    ┌──────────────────┐      │
│  │ Windows/Linux    │    │  SQLite DB       │      │
│  │  .NET Core Host  │    │  ~500MB          │      │
│  │  Quartz 排程     │    │                  │      │
│  │  React Web       │◄──►│                  │      │
│  └────────┬─────────┘    └──────────────────┘      │
│           │                                         │
└───────────┼─────────────────────────────────────────┘
            │
            ▼ (HTTPS)
    ┌──────────────────┐
    │ 外部資料 API      │
    │ TWSE, TAIFEX ... │
    └──────────────────┘
【方案 B：GitHub Actions + Telegram（純雲端）】
  ┌──────────────────┐
  │ GitHub Actions   │
  │ (Cron 排程)      │──► 抓資料 ──► SQLite in Git
  │ .NET Console App │──► 選股掃描 ──► Telegram Bot ──► 手機
  └──────────────────┘
  優點：完全免費、無需自架
  限制：排程精度到分鐘、無 Web UI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第三章　盤後選股流程設計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3.1　流程時序圖</w:t>
      </w:r>
    </w:p>
    <w:p>
      <w:pPr>
        <w:shd w:fill="F2F2F2" w:val="clear"/>
        <w:spacing w:after="120" w:before="120" w:line="240"/>
        <w:ind w:left="100" w:right="1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
時間  ┃  觸發事件                          ┃  系統動作
──────╂──────────────────────────────────╂─────────────────────────
15:00 ┃ 個股收盤資料公告                  ┃ Fetcher-A 抓取日 K
15:30 ┃ 期交所籌碼公告                    ┃ Fetcher-B 抓取台指期資料
16:30 ┃ 三大法人買賣超公告                ┃ Fetcher-C 抓取法人資料
17:00 ┃ ScheduleTrigger: DataIngestion   ┃ 所有 Fetcher 完成入庫
      ┃                                    ┃ ▼
17:15 ┃ ScheduleTrigger: DailyScreening  ┃ StockScanService 啟動
      ┃                                    ┃ Step 1: 宇宙定義
      ┃                                    ┃ Step 2: 流動性過濾
      ┃                                    ┃ Step 3: 大方向過濾
      ┃                                    ┃ Step 4: 策略掃描
      ┃                                    ┃ Step 5: 籌碼複核
      ┃                                    ┃ Step 6: 基本面確認
      ┃                                    ┃ ▼
17:30 ┃ ScreeningComplete Event          ┃ 觀察清單寫入 DB
      ┃                                    ┃ NotificationDispatcher
      ┃                                    ┃  發送盤後選股報告
      ┃                                    ┃  (Telegram + Email)
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3.2　六步驟漏斗詳細流程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Step 1：宇宙定義（UniverseSelector）</w:t>
      </w:r>
    </w:p>
    <w:p>
      <w:pPr>
        <w:shd w:fill="263238" w:val="clear"/>
        <w:spacing w:after="120" w:before="120" w:line="260"/>
        <w:ind w:left="100" w:right="100"/>
      </w:pPr>
      <w:r>
        <w:rPr>
          <w:rFonts w:ascii="Consolas" w:cs="Consolas" w:eastAsia="Consolas" w:hAnsi="Consolas"/>
          <w:color w:val="ECEFF1"/>
          <w:sz w:val="18"/>
          <w:szCs w:val="18"/>
        </w:rPr>
        <w:t xml:space="preserve">public class UniverseSelector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public IEnumerable&lt;Stock&gt; Select()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return _repo.GetAllStocks()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.Where(s =&gt; s.MarketType == "上市" || s.MarketType == "上櫃")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.Where(s =&gt; s.StockType == "普通股")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.Where(s =&gt; !s.IsFullyDeliverable)      // 排除全額交割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.Where(s =&gt; !s.IsUnderNotice)           // 排除警示股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.Where(s =&gt; s.ListingDate &lt; DateTime.Today.AddMonths(-3));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}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Step 2：流動性過濾（LiquidityFilter）</w:t>
      </w:r>
    </w:p>
    <w:p>
      <w:pPr>
        <w:shd w:fill="263238" w:val="clear"/>
        <w:spacing w:after="120" w:before="120" w:line="260"/>
        <w:ind w:left="100" w:right="100"/>
      </w:pPr>
      <w:r>
        <w:rPr>
          <w:rFonts w:ascii="Consolas" w:cs="Consolas" w:eastAsia="Consolas" w:hAnsi="Consolas"/>
          <w:color w:val="ECEFF1"/>
          <w:sz w:val="18"/>
          <w:szCs w:val="18"/>
        </w:rPr>
        <w:t xml:space="preserve">public class LiquidityFilter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public IEnumerable&lt;Stock&gt; Apply(IEnumerable&lt;Stock&gt; input)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var config = _configService.GetLiquidityConfig();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return input.Where(s =&gt;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s.AvgVolume20D &gt;= config.MinVolume &amp;&amp;      // 500 張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s.AvgAmount20D &gt;= config.MinAmount &amp;&amp;      // 3000 萬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s.LastClose &gt;= config.MinPrice             // 20 元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);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}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Step 3：大方向過濾（TrendFilter）</w:t>
      </w:r>
    </w:p>
    <w:p>
      <w:pPr>
        <w:shd w:fill="263238" w:val="clear"/>
        <w:spacing w:after="120" w:before="120" w:line="260"/>
        <w:ind w:left="100" w:right="100"/>
      </w:pPr>
      <w:r>
        <w:rPr>
          <w:rFonts w:ascii="Consolas" w:cs="Consolas" w:eastAsia="Consolas" w:hAnsi="Consolas"/>
          <w:color w:val="ECEFF1"/>
          <w:sz w:val="18"/>
          <w:szCs w:val="18"/>
        </w:rPr>
        <w:t xml:space="preserve">public class TrendFilter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public IEnumerable&lt;Stock&gt; Apply(IEnumerable&lt;Stock&gt; input)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var market = _marketAnalyzer.GetCurrentMarketCondition();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return market switch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{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MarketCondition.Bull =&gt; input.Where(s =&gt; s.IsAboveMA240 &amp;&amp; s.IsMA60Rising),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MarketCondition.Bear =&gt; input.Where(s =&gt; s.HasStoppedFalling(days: 5)),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MarketCondition.Range =&gt; input.Where(s =&gt; s.IsAroundMA240(percent: 5)),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    _ =&gt; input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  };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}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Step 4~6：策略掃描 / 籌碼複核 / 基本面確認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這三步的邏輯類似，皆為條件過濾，程式模式相同，此處省略。完整程式碼將在系統開發階段撰寫。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3.3　觀察清單資料流</w:t>
      </w:r>
    </w:p>
    <w:p>
      <w:pPr>
        <w:shd w:fill="F2F2F2" w:val="clear"/>
        <w:spacing w:after="120" w:before="120" w:line="240"/>
        <w:ind w:left="100" w:right="1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
Step 1 (1600)  ──▶  UniverseSet
                        │
Step 2 (500)   ──▶  FilteredByLiquidity
                        │
Step 3 (150)   ──▶  FilteredByTrend
                        │
Step 4 (20)    ──▶  StrategyMatched  ◄── StrategyRepository (46 策略)
                        │
Step 5 (5-8)   ──▶  ChipConfirmed    ◄── ChipAnalyzer
                        │
Step 6 (3-5)   ──▶  FinalWatchlist   ◄── FundamentalChecker
                        │
                        ▼
                 ┌──────────────┐
                 │  Watchlist   │
                 │  Table (DB)  │
                 └──────┬───────┘
                        │
                        ▼
                 ┌──────────────┐
                 │  Telegram    │
                 │  Bot 推播     │
                 └──────────────┘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第四章　盤中監控流程設計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4.1　盤中輪詢架構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盤中不需要 tick by tick 的即時資料。透過 TWSE MIS 免費 API 每 30 ~ 60 秒輪詢一次，對觀察清單的個股價量變化做比對，觸發條件成立即發出通知。</w:t>
      </w:r>
    </w:p>
    <w:p>
      <w:pPr>
        <w:shd w:fill="F2F2F2" w:val="clear"/>
        <w:spacing w:after="120" w:before="120" w:line="240"/>
        <w:ind w:left="100" w:right="1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
09:00 ┃ 開盤
      ┃
      ▼
┌──────────────────────────────────────────────────┐
│  盤中排程 (Every 30s / 09:00 ~ 13:30)             │
│                                                  │
│  ┌────────────────────────────────────────┐     │
│  │ 1. 讀取 Watchlist（觀察中 + 已進場）     │     │
│  └──────────────┬─────────────────────────┘     │
│                 │                                │
│  ┌──────────────▼─────────────────────────┐     │
│  │ 2. 批次呼叫 TWSE MIS API                │     │
│  │    getStockInfo.jsp?ex_ch=tse_2330.tw│     │
│  │    (一次最多 200 檔)                    │     │
│  └──────────────┬─────────────────────────┘     │
│                 │                                │
│  ┌──────────────▼─────────────────────────┐     │
│  │ 3. SignalEngine 比對進出場條件          │     │
│  │    - 進場：突破策略設定的觸發價         │     │
│  │    - 停損：觸及停損價                  │     │
│  │    - 停利：觸及目標價 or 移動停利      │     │
│  └──────────────┬─────────────────────────┘     │
│                 │                                │
│  ┌──────────────▼─────────────────────────┐     │
│  │ 4. RiskControl 硬性檢查                │     │
│  │    - 連虧 3 筆是否鎖單                 │     │
│  │    - 單股 / 產業曝險是否超標           │     │
│  └──────────────┬─────────────────────────┘     │
│                 │                                │
│  ┌──────────────▼─────────────────────────┐     │
│  │ 5. NotificationDispatcher              │     │
│  │    - Telegram 立即推播                 │     │
│  │    - 訊號寫入 SignalLog                │     │
│  └────────────────────────────────────────┘     │
└──────────────────────────────────────────────────┘
      ┃
13:30 ┃ 收盤，結束盤中監控
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4.2　輪詢頻率設計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時段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輪詢頻率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09:00 - 09:30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 15 秒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開盤 30 分鐘為關鍵期，訊號密集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09:30 - 12:00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 30 秒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正常時段，兼顧即時與資源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12:00 - 13:20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 60 秒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午盤成交淡，降低頻率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13:20 - 13:30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 15 秒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尾盤衝刺，訊號重要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13:30 - 13:45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 60 秒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監控盤後撮合訊號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4.3　TWSE MIS API 呼叫規範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端點格式</w:t>
      </w:r>
    </w:p>
    <w:p>
      <w:pPr>
        <w:shd w:fill="263238" w:val="clear"/>
        <w:spacing w:after="120" w:before="120" w:line="260"/>
        <w:ind w:left="100" w:right="100"/>
      </w:pPr>
      <w:r>
        <w:rPr>
          <w:rFonts w:ascii="Consolas" w:cs="Consolas" w:eastAsia="Consolas" w:hAnsi="Consolas"/>
          <w:color w:val="ECEFF1"/>
          <w:sz w:val="18"/>
          <w:szCs w:val="18"/>
        </w:rPr>
        <w:t xml:space="preserve">GET https://mis.twse.com.tw/stock/api/getStockInfo.jsp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?ex_ch=tse_2330.tw|tse_2317.tw|otc_6488.tw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&amp;json=1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&amp;_={timestamp}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Response: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"msgArray": [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"c": "2330",           // 股票代號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"n": "台積電",          // 股票名稱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"z": "580.00",         // 最新成交價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"tv": "1250",          // 最新成交張數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"v": "15234",          // 累計成交量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"o": "575.00",         // 開盤價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"h": "582.00",         // 最高價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"l": "572.00",         // 最低價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  "y": "578.00"          // 昨收價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}</w:t>
      </w:r>
    </w:p>
    <w:p>
      <w:pPr>
        <w:shd w:fill="FFF4E6" w:val="clear"/>
        <w:spacing w:after="160" w:before="120" w:line="30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2"/>
          <w:szCs w:val="22"/>
        </w:rPr>
        <w:t xml:space="preserve">【防護建議】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TWSE MIS 為公開 API，但仍需注意速率限制。建議：批次查詢（一次多檔）、加入 User-Agent、失敗重試、超過閾值休息 5 分鐘。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4.4　訊號觸發規則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訊號類型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觸發條件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進場訊號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現價 ≥ 觀察清單的「建議進場價」，且量能符合策略要求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跌破停損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現價 ≤ 部位的「停損價」，立即發送 Telegram 高警示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觸及目標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現價 ≥ 部位的「目標價」，發送停利建議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移動停利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獲利超過 10% 且現價回落 3%，發送鎖利建議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風險警示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跌破 MA20、KD 高檔死亡交叉、爆量長黑（八大賣訊之一）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盤中異常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單分鐘成交量 &gt; 平日均量 5 倍，或漲跌幅超過 5% 且加速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第五章　通知機制設計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5.1　通知管道分工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管道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使用情境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Telegram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即時警示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盤中訊號、停損停利、風險警示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定期報告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盤後選股報告、週報、月績效報告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React Web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互動查詢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策略管理、歷史查詢、參數調整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5.2　Telegram Bot 訊息格式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盤後選股報告</w:t>
      </w:r>
    </w:p>
    <w:p>
      <w:pPr>
        <w:shd w:fill="263238" w:val="clear"/>
        <w:spacing w:after="120" w:before="120" w:line="260"/>
        <w:ind w:left="100" w:right="100"/>
      </w:pPr>
      <w:r>
        <w:rPr>
          <w:rFonts w:ascii="Consolas" w:cs="Consolas" w:eastAsia="Consolas" w:hAnsi="Consolas"/>
          <w:color w:val="ECEFF1"/>
          <w:sz w:val="18"/>
          <w:szCs w:val="18"/>
        </w:rPr>
        <w:t xml:space="preserve">📊 2026-05-09 盤後選股報告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大盤市況：多頭（加權 22,150，季線上方）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本日候選：4 檔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🎯 2330 台積電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策略：均線多頭 + 外資買超 + EPS 成長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進場：$580 (突破) / 停損：$555 / 目標：$625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🎯 2454 聯發科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策略：季線翻揚 + 投信連買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進場：$1050 / 停損：$1000 / 目標：$1150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🎯 3008 大立光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策略：布林收斂突破 + 三大法人買超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進場：$2650 / 停損：$2550 / 目標：$2850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🎯 2317 鴻海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策略：轉機股（季線翻揚 + 營收止跌）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進場：$188 / 停損：$180 / 目標：$205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📈 大盤觀察：加權指數距離年線 8%，量能溫和放大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盤中即時訊號</w:t>
      </w:r>
    </w:p>
    <w:p>
      <w:pPr>
        <w:shd w:fill="263238" w:val="clear"/>
        <w:spacing w:after="120" w:before="120" w:line="260"/>
        <w:ind w:left="100" w:right="100"/>
      </w:pPr>
      <w:r>
        <w:rPr>
          <w:rFonts w:ascii="Consolas" w:cs="Consolas" w:eastAsia="Consolas" w:hAnsi="Consolas"/>
          <w:color w:val="ECEFF1"/>
          <w:sz w:val="18"/>
          <w:szCs w:val="18"/>
        </w:rPr>
        <w:t xml:space="preserve">🚀 進場訊號｜09:45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股票：2330 台積電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現價：$580.5 (+0.9%)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觸發：突破建議進場價 $580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策略：均線多頭排列 + 外資買超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建議動作：可考慮進場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停損：$555 (-4.4%)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目標：$625 (+7.8%)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風險報酬比：1:1.77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建議部位：總資金 × 15%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風險警示</w:t>
      </w:r>
    </w:p>
    <w:p>
      <w:pPr>
        <w:shd w:fill="263238" w:val="clear"/>
        <w:spacing w:after="120" w:before="120" w:line="260"/>
        <w:ind w:left="100" w:right="100"/>
      </w:pPr>
      <w:r>
        <w:rPr>
          <w:rFonts w:ascii="Consolas" w:cs="Consolas" w:eastAsia="Consolas" w:hAnsi="Consolas"/>
          <w:color w:val="ECEFF1"/>
          <w:sz w:val="18"/>
          <w:szCs w:val="18"/>
        </w:rPr>
        <w:t xml:space="preserve">⚠️ 風險警示｜11:20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股票：2317 鴻海（已進場）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現價：$180.5 (-2.4%)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觸發：跌破停損價 $181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建議動作：立即停損出場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進場價：$188 / 現價：$180.5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預估虧損：-4.0%（約 -3,200 元）</w:t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CEFF1"/>
          <w:sz w:val="18"/>
          <w:szCs w:val="18"/>
        </w:rPr>
        <w:br/>
        <w:t xml:space="preserve">🚨 依據紀律：不要攤平，不要凹單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5.3　通知節流與去重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同一股票同類型訊號 30 分鐘內只發一次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風險警示（停損）為最高優先級，不受節流限制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每日通知總數上限 50 則，超過則整合為摘要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非交易時段（13:30 ~ 09:00）不發即時訊號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5.4　Telegram Bot 建置流程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向 @BotFather 建立 Bot，取得 Bot Token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將個人 Chat ID 加入白名單（用 @userinfobot 查詢）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 .NET Core 使用 Telegram.Bot NuGet 套件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設定 Webhook 或 Long Polling（推薦後者，簡單）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第六章　風險控制設計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風險控制是系統的護城河。這一章把《策略指南》第五章「交易紀律十誡」與心理陷阱翻譯成系統的硬性規則，強制阻擋不合規的動作。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6.1　RiskControl 規則清單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編號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規則名稱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實作邏輯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單筆風險上限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拒絕進場：若單筆潛在虧損 &gt; 總資金 1%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單股部位上限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拒絕進場：若加碼後單股 &gt; 總資金 20%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同產業曝險上限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拒絕進場：若加碼後同產業 &gt; 總資金 40%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總槓桿上限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拒絕進場：若總部位 &gt; 總資金 150%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連虧鎖單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連虧 3 筆後 → 系統鎖單 5 個交易日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禁止逆勢加碼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已虧損部位禁止加碼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禁止無停損進場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拒絕：訊號未附停損價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除權息前警示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距離除權息 5 日內加碼需人工確認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財報公告前警示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距離財報 3 日內新進場需人工確認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警示股清單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警示股、處置股絕不進場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6.2　風控檢查流程</w:t>
      </w:r>
    </w:p>
    <w:p>
      <w:pPr>
        <w:shd w:fill="F2F2F2" w:val="clear"/>
        <w:spacing w:after="120" w:before="120" w:line="240"/>
        <w:ind w:left="100" w:right="1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
訊號產生
    │
    ▼
┌───────────────────────────────────┐
│  RiskControl 檢查（依序執行）      │
│                                   │
│  R01 單筆風險 ────► 通過？        │
│    │ 否                           │
│    ▼                              │
│  ┌──────────────┐                │
│  │  拒絕通知    │                │
│  │  記錄理由    │                │
│  └──────────────┘                │
│                                   │
│  ...(其他規則類似)...              │
│                                   │
│  全部通過？                        │
│    │ 是                           │
│    ▼                              │
│  發送進場訊號                     │
└───────────────────────────────────┘
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6.3　風控狀態儀表板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React Web Portal 上要能一眼看到當前風控狀態：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目前部位總曝險：XX%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各產業曝險分布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連虧筆數計數器（3 筆亮紅燈）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鎖單狀態與剩餘鎖單天數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最近 20 筆交易的勝率與期望值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第七章　部署與運維規劃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7.1　部署方案比較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成本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優點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缺點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家用 NAS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電費 ~100/月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即時性佳、控制權高、資料私密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需自維護、停電風險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常駐 PC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電費 ~150/月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設定簡單、可 Web UI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電腦關機即停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無需自架、有免費額度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精度到分鐘、無 Web UI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0（有限額）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全球邊緣、速度快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執行時間 30 秒限制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Azure/AWS 免費層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0（有配額）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彈性、擴充容易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配額用完會收費，需監控</w:t>
            </w:r>
          </w:p>
        </w:tc>
      </w:tr>
    </w:tbl>
    <w:p>
      <w:pPr>
        <w:shd w:fill="FFF4E6" w:val="clear"/>
        <w:spacing w:after="160" w:before="120" w:line="30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2"/>
          <w:szCs w:val="22"/>
        </w:rPr>
        <w:t xml:space="preserve">【推薦方案】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初期建議「常駐 PC + Telegram Bot」，快速驗證流程。穩定後移轉到「家用 NAS」24/7 運行。若您已有雲端服務可用，可考慮 Azure Container Instances 免費層。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7.2　關鍵運維事項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每日備份 SQLite DB（可設定 rclone 同步到 Google Drive）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Fetcher 失敗告警（連續 3 次失敗發 Telegram）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排程執行日誌保留 30 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每月績效總結自動產出 Excel 報表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每季檢視資料源可用性（TWSE 網站偶會改版）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7.3　開發階段規劃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時程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產出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1-2 週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資料層：TWSE 個股 K 線 Fetcher + SQLite Schema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3-4 週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指標層：KD/MACD/MA/布林 計算引擎（P0 策略 1-4）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5-6 週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六步驟漏斗 SOP 服務 + 排程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7-8 週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Telegram Bot 通知整合 + 訊號引擎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9-10 週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籌碼 Fetcher（法人、券資比）+ P0 策略 13-16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11-12 週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React Web Portal（儀表板、策略管理）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13-14 週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回測引擎 + 績效追蹤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15-16 週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風控 R01-R10 硬性檢查 + 整合測試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結語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這份系統架構設計文件將 46 個策略、六步驟 SOP、通知機制與風控規則，整合為一套可執行的系統藍圖。設計核心有三個原則：零成本、可持續、抗人性。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零成本：所有資料源為免費 API、通知用 Telegram、部署用家用設備，讓個人交易者也能負擔完整的量化系統。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可持續：SQLite → PostgreSQL 的漸進式擴充路徑、模組化的策略引擎、可調參數的設計，讓系統能與您的交易能力一起成長。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抗人性：把心理陷阱翻譯成 R01-R10 十條硬性風控規則，讓系統代替您執行紀律，這是量化交易對個人交易者最大的價值。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下一步是把這份架構落地為程式碼。建議依照 Phase 1-8 的順序推進，每個 Phase 產出可以獨立驗證。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20"/>
        <w:jc w:val="center"/>
        <w:rPr>
          <w:b/>
          <w:bCs/>
          <w:i/>
          <w:iCs/>
          <w:color w:val="1F3864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1F3864"/>
          <w:sz w:val="24"/>
          <w:szCs w:val="24"/>
        </w:rPr>
        <w:t xml:space="preserve">「策略是彈藥、系統是槍、紀律是準星。三者皆備，才能在市場長期生存。」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台股選股與交易警示系統－系統架構設計文件</dc:title>
  <dc:creator>柏璋</dc:creator>
  <cp:lastModifiedBy>Un-named</cp:lastModifiedBy>
  <cp:revision>1</cp:revision>
  <dcterms:created xsi:type="dcterms:W3CDTF">2026-07-08T02:27:38.522Z</dcterms:created>
  <dcterms:modified xsi:type="dcterms:W3CDTF">2026-07-08T02:27:38.536Z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