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4AB" w:rsidRPr="00B90394" w:rsidRDefault="00EE34D1" w:rsidP="003B68AB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B90394">
        <w:rPr>
          <w:rFonts w:ascii="Arial" w:hAnsi="Arial" w:cs="Arial"/>
          <w:b/>
          <w:sz w:val="24"/>
        </w:rPr>
        <w:t>SIMULADOR DE OPERACIONES MINERAS</w:t>
      </w:r>
    </w:p>
    <w:p w:rsidR="00B90394" w:rsidRPr="00B90394" w:rsidRDefault="00B90394" w:rsidP="003B68AB">
      <w:pPr>
        <w:spacing w:after="0" w:line="240" w:lineRule="auto"/>
        <w:rPr>
          <w:rFonts w:ascii="Arial" w:hAnsi="Arial" w:cs="Arial"/>
          <w:b/>
          <w:sz w:val="24"/>
        </w:rPr>
      </w:pPr>
    </w:p>
    <w:p w:rsidR="00B90394" w:rsidRPr="00B90394" w:rsidRDefault="00B90394" w:rsidP="003B68AB">
      <w:pPr>
        <w:spacing w:after="0" w:line="240" w:lineRule="auto"/>
        <w:rPr>
          <w:rFonts w:ascii="Arial" w:hAnsi="Arial" w:cs="Arial"/>
          <w:sz w:val="24"/>
        </w:rPr>
      </w:pPr>
      <w:bookmarkStart w:id="0" w:name="_GoBack"/>
      <w:bookmarkEnd w:id="0"/>
    </w:p>
    <w:p w:rsidR="00B90394" w:rsidRPr="00B90394" w:rsidRDefault="00B90394" w:rsidP="003B68AB">
      <w:pPr>
        <w:spacing w:after="0" w:line="240" w:lineRule="auto"/>
        <w:rPr>
          <w:rFonts w:ascii="Arial" w:hAnsi="Arial" w:cs="Arial"/>
          <w:b/>
          <w:sz w:val="24"/>
        </w:rPr>
      </w:pPr>
      <w:r w:rsidRPr="00B90394">
        <w:rPr>
          <w:rFonts w:ascii="Arial" w:hAnsi="Arial" w:cs="Arial"/>
          <w:b/>
          <w:sz w:val="24"/>
        </w:rPr>
        <w:t>Metodología.</w:t>
      </w:r>
    </w:p>
    <w:p w:rsidR="004E452F" w:rsidRDefault="004E452F" w:rsidP="003B68AB">
      <w:pPr>
        <w:spacing w:after="0" w:line="240" w:lineRule="auto"/>
        <w:rPr>
          <w:rFonts w:ascii="Arial" w:hAnsi="Arial" w:cs="Arial"/>
          <w:sz w:val="24"/>
        </w:rPr>
      </w:pPr>
    </w:p>
    <w:p w:rsidR="004E452F" w:rsidRDefault="004E452F" w:rsidP="003B68AB">
      <w:pPr>
        <w:pStyle w:val="Prrafodelista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Descripción del problema.</w:t>
      </w:r>
    </w:p>
    <w:p w:rsidR="004E452F" w:rsidRDefault="004E452F" w:rsidP="003B68AB">
      <w:pPr>
        <w:pStyle w:val="Prrafodelista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Definición de la arquitectura.</w:t>
      </w:r>
    </w:p>
    <w:p w:rsidR="004E452F" w:rsidRDefault="004E452F" w:rsidP="003B68AB">
      <w:pPr>
        <w:pStyle w:val="Prrafodelista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Definición de las herramientas informáticas.</w:t>
      </w:r>
    </w:p>
    <w:p w:rsidR="004E452F" w:rsidRDefault="004E452F" w:rsidP="003B68AB">
      <w:pPr>
        <w:pStyle w:val="Prrafodelista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Casos de uso.</w:t>
      </w:r>
    </w:p>
    <w:p w:rsidR="004E452F" w:rsidRPr="004E452F" w:rsidRDefault="004E452F" w:rsidP="003B68AB">
      <w:pPr>
        <w:pStyle w:val="Prrafodelista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Definición de roles.</w:t>
      </w:r>
    </w:p>
    <w:p w:rsidR="004E452F" w:rsidRDefault="004E452F" w:rsidP="003B68AB">
      <w:pPr>
        <w:spacing w:after="0" w:line="240" w:lineRule="auto"/>
        <w:rPr>
          <w:rFonts w:ascii="Arial" w:hAnsi="Arial" w:cs="Arial"/>
          <w:sz w:val="24"/>
        </w:rPr>
      </w:pPr>
    </w:p>
    <w:p w:rsidR="003B68AB" w:rsidRDefault="003B68AB" w:rsidP="003B68AB">
      <w:pPr>
        <w:spacing w:after="0" w:line="240" w:lineRule="auto"/>
        <w:rPr>
          <w:rFonts w:ascii="Arial" w:hAnsi="Arial" w:cs="Arial"/>
          <w:sz w:val="24"/>
        </w:rPr>
      </w:pPr>
    </w:p>
    <w:p w:rsidR="003B68AB" w:rsidRPr="003B68AB" w:rsidRDefault="004E452F" w:rsidP="003B68AB">
      <w:pPr>
        <w:pStyle w:val="Prrafodelista"/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  <w:sz w:val="24"/>
        </w:rPr>
      </w:pPr>
      <w:r w:rsidRPr="003B68AB">
        <w:rPr>
          <w:rFonts w:ascii="Arial" w:hAnsi="Arial" w:cs="Arial"/>
          <w:b/>
          <w:sz w:val="24"/>
        </w:rPr>
        <w:t>Descripción del problema.</w:t>
      </w:r>
    </w:p>
    <w:p w:rsidR="003B68AB" w:rsidRPr="003B68AB" w:rsidRDefault="003B68AB" w:rsidP="003B68AB">
      <w:pPr>
        <w:pStyle w:val="Prrafodelista"/>
        <w:spacing w:after="0" w:line="240" w:lineRule="auto"/>
        <w:ind w:left="0"/>
        <w:rPr>
          <w:rFonts w:ascii="Arial" w:hAnsi="Arial" w:cs="Arial"/>
          <w:sz w:val="24"/>
        </w:rPr>
      </w:pPr>
    </w:p>
    <w:p w:rsidR="004E452F" w:rsidRPr="003B68AB" w:rsidRDefault="004E452F" w:rsidP="003B68AB">
      <w:pPr>
        <w:pStyle w:val="Prrafodelista"/>
        <w:spacing w:after="0" w:line="240" w:lineRule="auto"/>
        <w:ind w:left="0"/>
        <w:rPr>
          <w:rFonts w:ascii="Arial" w:hAnsi="Arial" w:cs="Arial"/>
          <w:sz w:val="24"/>
        </w:rPr>
      </w:pPr>
      <w:r w:rsidRPr="003B68AB">
        <w:rPr>
          <w:rFonts w:ascii="Arial" w:hAnsi="Arial" w:cs="Arial"/>
          <w:sz w:val="24"/>
        </w:rPr>
        <w:t>Ver descripción del problema del curso.</w:t>
      </w:r>
    </w:p>
    <w:p w:rsidR="004E452F" w:rsidRDefault="004E452F" w:rsidP="003B68AB">
      <w:pPr>
        <w:spacing w:after="0" w:line="240" w:lineRule="auto"/>
        <w:rPr>
          <w:rFonts w:ascii="Arial" w:hAnsi="Arial" w:cs="Arial"/>
          <w:sz w:val="24"/>
        </w:rPr>
      </w:pPr>
    </w:p>
    <w:p w:rsidR="004E452F" w:rsidRPr="00B90394" w:rsidRDefault="004E452F" w:rsidP="003B68AB">
      <w:pPr>
        <w:spacing w:after="0" w:line="240" w:lineRule="auto"/>
        <w:rPr>
          <w:rFonts w:ascii="Arial" w:hAnsi="Arial" w:cs="Arial"/>
          <w:sz w:val="24"/>
        </w:rPr>
      </w:pPr>
    </w:p>
    <w:p w:rsidR="003B68AB" w:rsidRDefault="003B68AB" w:rsidP="003B68AB">
      <w:pPr>
        <w:pStyle w:val="Prrafodelista"/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  <w:b/>
          <w:sz w:val="24"/>
        </w:rPr>
      </w:pPr>
      <w:r w:rsidRPr="003B68AB">
        <w:rPr>
          <w:rFonts w:ascii="Arial" w:hAnsi="Arial" w:cs="Arial"/>
          <w:b/>
          <w:sz w:val="24"/>
        </w:rPr>
        <w:t>Definición de la arquitectura</w:t>
      </w:r>
      <w:r w:rsidRPr="003B68AB">
        <w:rPr>
          <w:rFonts w:ascii="Arial" w:hAnsi="Arial" w:cs="Arial"/>
          <w:b/>
          <w:sz w:val="24"/>
        </w:rPr>
        <w:t xml:space="preserve">. </w:t>
      </w:r>
    </w:p>
    <w:p w:rsidR="003B68AB" w:rsidRPr="003B68AB" w:rsidRDefault="003B68AB" w:rsidP="003B68AB">
      <w:pPr>
        <w:pStyle w:val="Prrafodelista"/>
        <w:spacing w:after="0" w:line="240" w:lineRule="auto"/>
        <w:ind w:left="0"/>
        <w:rPr>
          <w:rFonts w:ascii="Arial" w:hAnsi="Arial" w:cs="Arial"/>
          <w:b/>
          <w:sz w:val="24"/>
        </w:rPr>
      </w:pPr>
    </w:p>
    <w:p w:rsidR="00B90394" w:rsidRPr="003B68AB" w:rsidRDefault="00B90394" w:rsidP="003B68AB">
      <w:pPr>
        <w:pStyle w:val="Prrafodelista"/>
        <w:spacing w:after="0" w:line="240" w:lineRule="auto"/>
        <w:ind w:left="0"/>
        <w:rPr>
          <w:rFonts w:ascii="Arial" w:hAnsi="Arial" w:cs="Arial"/>
          <w:sz w:val="24"/>
        </w:rPr>
      </w:pPr>
      <w:r w:rsidRPr="003B68AB">
        <w:rPr>
          <w:rFonts w:ascii="Arial" w:hAnsi="Arial" w:cs="Arial"/>
          <w:sz w:val="24"/>
        </w:rPr>
        <w:t xml:space="preserve">Se utilizará un modelo </w:t>
      </w:r>
      <w:r w:rsidR="00682041" w:rsidRPr="003B68AB">
        <w:rPr>
          <w:rFonts w:ascii="Arial" w:hAnsi="Arial" w:cs="Arial"/>
          <w:sz w:val="24"/>
        </w:rPr>
        <w:t xml:space="preserve">híbridos </w:t>
      </w:r>
      <w:r w:rsidRPr="003B68AB">
        <w:rPr>
          <w:rFonts w:ascii="Arial" w:hAnsi="Arial" w:cs="Arial"/>
          <w:sz w:val="24"/>
        </w:rPr>
        <w:t>por capas</w:t>
      </w:r>
      <w:r w:rsidR="00682041" w:rsidRPr="003B68AB">
        <w:rPr>
          <w:rFonts w:ascii="Arial" w:hAnsi="Arial" w:cs="Arial"/>
          <w:sz w:val="24"/>
        </w:rPr>
        <w:t xml:space="preserve"> y particiones</w:t>
      </w:r>
      <w:r w:rsidRPr="003B68AB">
        <w:rPr>
          <w:rFonts w:ascii="Arial" w:hAnsi="Arial" w:cs="Arial"/>
          <w:sz w:val="24"/>
        </w:rPr>
        <w:t>, con un total de tres (3) de ellas.</w:t>
      </w:r>
    </w:p>
    <w:p w:rsidR="00B90394" w:rsidRPr="00B90394" w:rsidRDefault="00B90394" w:rsidP="003B68AB">
      <w:pPr>
        <w:spacing w:after="0" w:line="240" w:lineRule="auto"/>
        <w:rPr>
          <w:rFonts w:ascii="Arial" w:hAnsi="Arial" w:cs="Arial"/>
          <w:sz w:val="24"/>
        </w:rPr>
      </w:pPr>
    </w:p>
    <w:p w:rsidR="003B68AB" w:rsidRDefault="003B68AB" w:rsidP="003B68AB">
      <w:pPr>
        <w:pStyle w:val="Prrafodelista"/>
        <w:numPr>
          <w:ilvl w:val="1"/>
          <w:numId w:val="2"/>
        </w:numPr>
        <w:spacing w:after="0" w:line="240" w:lineRule="auto"/>
        <w:ind w:left="0" w:firstLine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Patrón de diseño</w:t>
      </w:r>
    </w:p>
    <w:p w:rsidR="003B68AB" w:rsidRDefault="003B68AB" w:rsidP="003B68AB">
      <w:pPr>
        <w:pStyle w:val="Prrafodelista"/>
        <w:spacing w:after="0" w:line="240" w:lineRule="auto"/>
        <w:ind w:left="0"/>
        <w:rPr>
          <w:rFonts w:ascii="Arial" w:hAnsi="Arial" w:cs="Arial"/>
          <w:b/>
          <w:sz w:val="24"/>
        </w:rPr>
      </w:pPr>
    </w:p>
    <w:p w:rsidR="00B90394" w:rsidRPr="003B68AB" w:rsidRDefault="00B90394" w:rsidP="003B68AB">
      <w:pPr>
        <w:pStyle w:val="Prrafodelista"/>
        <w:numPr>
          <w:ilvl w:val="2"/>
          <w:numId w:val="2"/>
        </w:numPr>
        <w:spacing w:after="0" w:line="240" w:lineRule="auto"/>
        <w:ind w:left="0" w:firstLine="0"/>
        <w:rPr>
          <w:rFonts w:ascii="Arial" w:hAnsi="Arial" w:cs="Arial"/>
          <w:b/>
          <w:sz w:val="24"/>
        </w:rPr>
      </w:pPr>
      <w:r w:rsidRPr="003B68AB">
        <w:rPr>
          <w:rFonts w:ascii="Arial" w:hAnsi="Arial" w:cs="Arial"/>
          <w:b/>
          <w:sz w:val="24"/>
        </w:rPr>
        <w:t>Capa1. Interfaz gráfica de usuario.</w:t>
      </w:r>
    </w:p>
    <w:p w:rsidR="00B90394" w:rsidRDefault="00B90394" w:rsidP="003B68AB">
      <w:pPr>
        <w:spacing w:after="0" w:line="240" w:lineRule="auto"/>
        <w:rPr>
          <w:rFonts w:ascii="Arial" w:hAnsi="Arial" w:cs="Arial"/>
          <w:sz w:val="24"/>
        </w:rPr>
      </w:pPr>
    </w:p>
    <w:p w:rsidR="00B90394" w:rsidRDefault="00B90394" w:rsidP="003B68A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capa se tendrá manejo de toda parte visual de la aplicación, junto con los diferentes eventos que existen en ella.</w:t>
      </w:r>
    </w:p>
    <w:p w:rsidR="00B90394" w:rsidRPr="00B90394" w:rsidRDefault="00B90394" w:rsidP="003B68AB">
      <w:pPr>
        <w:spacing w:after="0" w:line="240" w:lineRule="auto"/>
        <w:rPr>
          <w:rFonts w:ascii="Arial" w:hAnsi="Arial" w:cs="Arial"/>
          <w:sz w:val="24"/>
        </w:rPr>
      </w:pPr>
    </w:p>
    <w:p w:rsidR="00B90394" w:rsidRPr="00B90394" w:rsidRDefault="00B90394" w:rsidP="003B68AB">
      <w:pPr>
        <w:spacing w:after="0" w:line="240" w:lineRule="auto"/>
        <w:rPr>
          <w:rFonts w:ascii="Arial" w:hAnsi="Arial" w:cs="Arial"/>
          <w:sz w:val="24"/>
        </w:rPr>
      </w:pPr>
    </w:p>
    <w:p w:rsidR="00B90394" w:rsidRPr="003B68AB" w:rsidRDefault="00B90394" w:rsidP="003B68AB">
      <w:pPr>
        <w:pStyle w:val="Prrafodelista"/>
        <w:numPr>
          <w:ilvl w:val="2"/>
          <w:numId w:val="2"/>
        </w:numPr>
        <w:spacing w:after="0" w:line="240" w:lineRule="auto"/>
        <w:ind w:left="0" w:firstLine="0"/>
        <w:rPr>
          <w:rFonts w:ascii="Arial" w:hAnsi="Arial" w:cs="Arial"/>
          <w:b/>
          <w:sz w:val="24"/>
        </w:rPr>
      </w:pPr>
      <w:r w:rsidRPr="003B68AB">
        <w:rPr>
          <w:rFonts w:ascii="Arial" w:hAnsi="Arial" w:cs="Arial"/>
          <w:b/>
          <w:sz w:val="24"/>
        </w:rPr>
        <w:t>Capa 2. Lógica del negocio.</w:t>
      </w:r>
    </w:p>
    <w:p w:rsidR="00B90394" w:rsidRDefault="00B90394" w:rsidP="003B68AB">
      <w:pPr>
        <w:spacing w:after="0" w:line="240" w:lineRule="auto"/>
        <w:rPr>
          <w:rFonts w:ascii="Arial" w:hAnsi="Arial" w:cs="Arial"/>
          <w:b/>
          <w:sz w:val="24"/>
        </w:rPr>
      </w:pPr>
    </w:p>
    <w:p w:rsidR="00B90394" w:rsidRDefault="00B90394" w:rsidP="003B68A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capa se procede a diseñar toda la carga computacional del desarrollo, utilizando una subsistema por particiones seguida como viene.</w:t>
      </w:r>
    </w:p>
    <w:p w:rsidR="00B90394" w:rsidRDefault="00B90394" w:rsidP="003B68AB">
      <w:pPr>
        <w:spacing w:after="0" w:line="240" w:lineRule="auto"/>
        <w:rPr>
          <w:rFonts w:ascii="Arial" w:hAnsi="Arial" w:cs="Arial"/>
          <w:sz w:val="24"/>
        </w:rPr>
      </w:pPr>
    </w:p>
    <w:p w:rsidR="00682041" w:rsidRDefault="00682041" w:rsidP="003B68AB">
      <w:pPr>
        <w:spacing w:after="0" w:line="240" w:lineRule="auto"/>
        <w:rPr>
          <w:rFonts w:ascii="Arial" w:hAnsi="Arial" w:cs="Arial"/>
          <w:sz w:val="24"/>
        </w:rPr>
      </w:pPr>
    </w:p>
    <w:p w:rsidR="00B90394" w:rsidRPr="003B68AB" w:rsidRDefault="00B90394" w:rsidP="003B68AB">
      <w:pPr>
        <w:pStyle w:val="Prrafodelista"/>
        <w:numPr>
          <w:ilvl w:val="3"/>
          <w:numId w:val="2"/>
        </w:numPr>
        <w:spacing w:after="0" w:line="240" w:lineRule="auto"/>
        <w:ind w:left="0" w:firstLine="0"/>
        <w:rPr>
          <w:rFonts w:ascii="Arial" w:hAnsi="Arial" w:cs="Arial"/>
          <w:b/>
          <w:sz w:val="24"/>
        </w:rPr>
      </w:pPr>
      <w:r w:rsidRPr="003B68AB">
        <w:rPr>
          <w:rFonts w:ascii="Arial" w:hAnsi="Arial" w:cs="Arial"/>
          <w:b/>
          <w:sz w:val="24"/>
        </w:rPr>
        <w:t>Partición 1. Computación.</w:t>
      </w:r>
    </w:p>
    <w:p w:rsidR="00682041" w:rsidRPr="00B90394" w:rsidRDefault="00682041" w:rsidP="003B68AB">
      <w:pPr>
        <w:spacing w:after="0" w:line="240" w:lineRule="auto"/>
        <w:rPr>
          <w:rFonts w:ascii="Arial" w:hAnsi="Arial" w:cs="Arial"/>
          <w:b/>
          <w:sz w:val="24"/>
        </w:rPr>
      </w:pPr>
    </w:p>
    <w:p w:rsidR="00B90394" w:rsidRDefault="00B90394" w:rsidP="003B68A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 partición se encarga de realizar todos los cálculos de rutas y </w:t>
      </w:r>
      <w:r w:rsidR="00682041">
        <w:rPr>
          <w:rFonts w:ascii="Arial" w:hAnsi="Arial" w:cs="Arial"/>
          <w:sz w:val="24"/>
        </w:rPr>
        <w:t>la asignación</w:t>
      </w:r>
      <w:r>
        <w:rPr>
          <w:rFonts w:ascii="Arial" w:hAnsi="Arial" w:cs="Arial"/>
          <w:sz w:val="24"/>
        </w:rPr>
        <w:t xml:space="preserve"> de mineros a minas y depósitos.</w:t>
      </w:r>
    </w:p>
    <w:p w:rsidR="00B90394" w:rsidRDefault="00B90394" w:rsidP="003B68AB">
      <w:pPr>
        <w:spacing w:after="0" w:line="240" w:lineRule="auto"/>
        <w:rPr>
          <w:rFonts w:ascii="Arial" w:hAnsi="Arial" w:cs="Arial"/>
          <w:sz w:val="24"/>
        </w:rPr>
      </w:pPr>
    </w:p>
    <w:p w:rsidR="00682041" w:rsidRDefault="00682041" w:rsidP="003B68AB">
      <w:pPr>
        <w:spacing w:after="0" w:line="240" w:lineRule="auto"/>
        <w:rPr>
          <w:rFonts w:ascii="Arial" w:hAnsi="Arial" w:cs="Arial"/>
          <w:sz w:val="24"/>
        </w:rPr>
      </w:pPr>
    </w:p>
    <w:p w:rsidR="00B90394" w:rsidRPr="003B68AB" w:rsidRDefault="00B90394" w:rsidP="003B68AB">
      <w:pPr>
        <w:pStyle w:val="Prrafodelista"/>
        <w:numPr>
          <w:ilvl w:val="3"/>
          <w:numId w:val="2"/>
        </w:numPr>
        <w:spacing w:after="0" w:line="240" w:lineRule="auto"/>
        <w:ind w:left="0" w:firstLine="0"/>
        <w:rPr>
          <w:rFonts w:ascii="Arial" w:hAnsi="Arial" w:cs="Arial"/>
          <w:b/>
          <w:sz w:val="24"/>
        </w:rPr>
      </w:pPr>
      <w:r w:rsidRPr="003B68AB">
        <w:rPr>
          <w:rFonts w:ascii="Arial" w:hAnsi="Arial" w:cs="Arial"/>
          <w:b/>
          <w:sz w:val="24"/>
        </w:rPr>
        <w:t>Partición 2. Archivos.</w:t>
      </w:r>
    </w:p>
    <w:p w:rsidR="00B90394" w:rsidRDefault="00B90394" w:rsidP="003B68AB">
      <w:pPr>
        <w:spacing w:after="0" w:line="240" w:lineRule="auto"/>
        <w:rPr>
          <w:rFonts w:ascii="Arial" w:hAnsi="Arial" w:cs="Arial"/>
          <w:sz w:val="24"/>
        </w:rPr>
      </w:pPr>
    </w:p>
    <w:p w:rsidR="00B90394" w:rsidRDefault="00B90394" w:rsidP="003B68A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partición se encarga de la lectura, escritura y validación de los archivos en formato JSON que utiliza la aplicación.</w:t>
      </w:r>
    </w:p>
    <w:p w:rsidR="00682041" w:rsidRDefault="00682041" w:rsidP="003B68AB">
      <w:pPr>
        <w:spacing w:after="0" w:line="240" w:lineRule="auto"/>
        <w:rPr>
          <w:rFonts w:ascii="Arial" w:hAnsi="Arial" w:cs="Arial"/>
          <w:sz w:val="24"/>
        </w:rPr>
      </w:pPr>
    </w:p>
    <w:p w:rsidR="00682041" w:rsidRDefault="00682041" w:rsidP="003B68AB">
      <w:pPr>
        <w:spacing w:after="0" w:line="240" w:lineRule="auto"/>
        <w:rPr>
          <w:rFonts w:ascii="Arial" w:hAnsi="Arial" w:cs="Arial"/>
          <w:sz w:val="24"/>
        </w:rPr>
      </w:pPr>
    </w:p>
    <w:p w:rsidR="00682041" w:rsidRPr="003B68AB" w:rsidRDefault="00682041" w:rsidP="003B68AB">
      <w:pPr>
        <w:pStyle w:val="Prrafodelista"/>
        <w:numPr>
          <w:ilvl w:val="3"/>
          <w:numId w:val="2"/>
        </w:numPr>
        <w:spacing w:after="0" w:line="240" w:lineRule="auto"/>
        <w:ind w:left="0" w:firstLine="0"/>
        <w:rPr>
          <w:rFonts w:ascii="Arial" w:hAnsi="Arial" w:cs="Arial"/>
          <w:b/>
          <w:sz w:val="24"/>
        </w:rPr>
      </w:pPr>
      <w:r w:rsidRPr="003B68AB">
        <w:rPr>
          <w:rFonts w:ascii="Arial" w:hAnsi="Arial" w:cs="Arial"/>
          <w:b/>
          <w:sz w:val="24"/>
        </w:rPr>
        <w:t>Partición 3. Entidades.</w:t>
      </w:r>
    </w:p>
    <w:p w:rsidR="00682041" w:rsidRDefault="00682041" w:rsidP="003B68AB">
      <w:pPr>
        <w:spacing w:after="0" w:line="240" w:lineRule="auto"/>
        <w:rPr>
          <w:rFonts w:ascii="Arial" w:hAnsi="Arial" w:cs="Arial"/>
          <w:sz w:val="24"/>
        </w:rPr>
      </w:pPr>
    </w:p>
    <w:p w:rsidR="00682041" w:rsidRDefault="00682041" w:rsidP="003B68A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partición estarán todas las clases encargadas de representar entidades del proyecto, las cuales no tengan carga computacional.</w:t>
      </w:r>
    </w:p>
    <w:p w:rsidR="00682041" w:rsidRDefault="00682041" w:rsidP="003B68AB">
      <w:pPr>
        <w:spacing w:after="0" w:line="240" w:lineRule="auto"/>
        <w:rPr>
          <w:rFonts w:ascii="Arial" w:hAnsi="Arial" w:cs="Arial"/>
          <w:sz w:val="24"/>
        </w:rPr>
      </w:pPr>
    </w:p>
    <w:p w:rsidR="003B68AB" w:rsidRPr="003B68AB" w:rsidRDefault="003B68AB" w:rsidP="003B68AB">
      <w:pPr>
        <w:pStyle w:val="Prrafodelista"/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  <w:b/>
          <w:sz w:val="24"/>
        </w:rPr>
      </w:pPr>
      <w:r w:rsidRPr="003B68AB">
        <w:rPr>
          <w:rFonts w:ascii="Arial" w:hAnsi="Arial" w:cs="Arial"/>
          <w:b/>
          <w:sz w:val="24"/>
        </w:rPr>
        <w:t>Definición de las herramientas informáticas.</w:t>
      </w:r>
    </w:p>
    <w:p w:rsidR="00682041" w:rsidRDefault="00682041" w:rsidP="003B68AB">
      <w:pPr>
        <w:rPr>
          <w:rFonts w:ascii="Arial" w:hAnsi="Arial" w:cs="Arial"/>
          <w:sz w:val="24"/>
        </w:rPr>
      </w:pPr>
    </w:p>
    <w:p w:rsidR="00682041" w:rsidRDefault="00682041" w:rsidP="003B68A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desarrollo se hará en el lenguaje Java 8 con el entorno de desarrollo </w:t>
      </w:r>
      <w:proofErr w:type="spellStart"/>
      <w:r>
        <w:rPr>
          <w:rFonts w:ascii="Arial" w:hAnsi="Arial" w:cs="Arial"/>
          <w:sz w:val="24"/>
        </w:rPr>
        <w:t>Netbeans</w:t>
      </w:r>
      <w:proofErr w:type="spellEnd"/>
      <w:r>
        <w:rPr>
          <w:rFonts w:ascii="Arial" w:hAnsi="Arial" w:cs="Arial"/>
          <w:sz w:val="24"/>
        </w:rPr>
        <w:t xml:space="preserve"> 8.2. Se usará </w:t>
      </w:r>
      <w:proofErr w:type="spellStart"/>
      <w:r>
        <w:rPr>
          <w:rFonts w:ascii="Arial" w:hAnsi="Arial" w:cs="Arial"/>
          <w:sz w:val="24"/>
        </w:rPr>
        <w:t>JUnit</w:t>
      </w:r>
      <w:proofErr w:type="spellEnd"/>
      <w:r>
        <w:rPr>
          <w:rFonts w:ascii="Arial" w:hAnsi="Arial" w:cs="Arial"/>
          <w:sz w:val="24"/>
        </w:rPr>
        <w:t xml:space="preserve"> para las pruebas.</w:t>
      </w:r>
    </w:p>
    <w:p w:rsidR="00682041" w:rsidRDefault="00682041" w:rsidP="003B68AB">
      <w:pPr>
        <w:spacing w:after="0" w:line="240" w:lineRule="auto"/>
        <w:rPr>
          <w:rFonts w:ascii="Arial" w:hAnsi="Arial" w:cs="Arial"/>
          <w:sz w:val="24"/>
        </w:rPr>
      </w:pPr>
    </w:p>
    <w:p w:rsidR="00682041" w:rsidRDefault="00682041" w:rsidP="003B68A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utilizará la plataforma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 para el trabajo cooperativo.</w:t>
      </w:r>
    </w:p>
    <w:p w:rsidR="00682041" w:rsidRDefault="00682041" w:rsidP="003B68AB">
      <w:pPr>
        <w:spacing w:after="0" w:line="240" w:lineRule="auto"/>
        <w:rPr>
          <w:rFonts w:ascii="Arial" w:hAnsi="Arial" w:cs="Arial"/>
          <w:sz w:val="24"/>
        </w:rPr>
      </w:pPr>
    </w:p>
    <w:p w:rsidR="00682041" w:rsidRPr="00B90394" w:rsidRDefault="00682041" w:rsidP="003B68A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igual manera, se utilizará el programa </w:t>
      </w:r>
      <w:proofErr w:type="spellStart"/>
      <w:r>
        <w:rPr>
          <w:rFonts w:ascii="Arial" w:hAnsi="Arial" w:cs="Arial"/>
          <w:sz w:val="24"/>
        </w:rPr>
        <w:t>StarUml</w:t>
      </w:r>
      <w:proofErr w:type="spellEnd"/>
      <w:r w:rsidR="004E452F">
        <w:rPr>
          <w:rFonts w:ascii="Arial" w:hAnsi="Arial" w:cs="Arial"/>
          <w:sz w:val="24"/>
        </w:rPr>
        <w:t xml:space="preserve"> versión 2.8.0</w:t>
      </w:r>
      <w:r>
        <w:rPr>
          <w:rFonts w:ascii="Arial" w:hAnsi="Arial" w:cs="Arial"/>
          <w:sz w:val="24"/>
        </w:rPr>
        <w:t xml:space="preserve"> para el diseño de la arquitectura del software.</w:t>
      </w:r>
    </w:p>
    <w:p w:rsidR="00B90394" w:rsidRDefault="00B90394" w:rsidP="003B68AB">
      <w:pPr>
        <w:spacing w:after="0" w:line="240" w:lineRule="auto"/>
        <w:rPr>
          <w:rFonts w:ascii="Arial" w:hAnsi="Arial" w:cs="Arial"/>
          <w:b/>
          <w:sz w:val="24"/>
        </w:rPr>
      </w:pPr>
    </w:p>
    <w:p w:rsidR="003B68AB" w:rsidRPr="003B68AB" w:rsidRDefault="003B68AB" w:rsidP="003B68AB">
      <w:pPr>
        <w:pStyle w:val="Prrafodelista"/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  <w:b/>
          <w:sz w:val="24"/>
        </w:rPr>
      </w:pPr>
      <w:r w:rsidRPr="003B68AB">
        <w:rPr>
          <w:rFonts w:ascii="Arial" w:hAnsi="Arial" w:cs="Arial"/>
          <w:b/>
          <w:sz w:val="24"/>
        </w:rPr>
        <w:t>Casos de uso.</w:t>
      </w:r>
    </w:p>
    <w:p w:rsidR="003B68AB" w:rsidRPr="00B90394" w:rsidRDefault="003B68AB" w:rsidP="003B68AB">
      <w:pPr>
        <w:spacing w:after="0" w:line="240" w:lineRule="auto"/>
        <w:rPr>
          <w:rFonts w:ascii="Arial" w:hAnsi="Arial" w:cs="Arial"/>
          <w:b/>
          <w:sz w:val="24"/>
        </w:rPr>
      </w:pPr>
    </w:p>
    <w:p w:rsidR="00B90394" w:rsidRPr="00B90394" w:rsidRDefault="00B90394" w:rsidP="003B68AB">
      <w:pPr>
        <w:spacing w:after="0" w:line="240" w:lineRule="auto"/>
        <w:rPr>
          <w:rFonts w:ascii="Arial" w:hAnsi="Arial" w:cs="Arial"/>
          <w:sz w:val="24"/>
        </w:rPr>
      </w:pPr>
    </w:p>
    <w:p w:rsidR="00682041" w:rsidRDefault="003B68AB" w:rsidP="003B68A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Próximamente.</w:t>
      </w:r>
    </w:p>
    <w:p w:rsidR="003B68AB" w:rsidRDefault="003B68AB" w:rsidP="003B68AB">
      <w:pPr>
        <w:spacing w:after="0" w:line="240" w:lineRule="auto"/>
        <w:rPr>
          <w:rFonts w:ascii="Arial" w:hAnsi="Arial" w:cs="Arial"/>
          <w:sz w:val="24"/>
        </w:rPr>
      </w:pPr>
    </w:p>
    <w:p w:rsidR="003B68AB" w:rsidRPr="003B68AB" w:rsidRDefault="003B68AB" w:rsidP="003B68AB">
      <w:pPr>
        <w:pStyle w:val="Prrafodelista"/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  <w:b/>
          <w:sz w:val="24"/>
        </w:rPr>
      </w:pPr>
      <w:r w:rsidRPr="003B68AB">
        <w:rPr>
          <w:rFonts w:ascii="Arial" w:hAnsi="Arial" w:cs="Arial"/>
          <w:b/>
          <w:sz w:val="24"/>
        </w:rPr>
        <w:t>Definición de roles.</w:t>
      </w:r>
    </w:p>
    <w:p w:rsidR="003B68AB" w:rsidRDefault="003B68AB" w:rsidP="003B68AB">
      <w:pPr>
        <w:spacing w:after="0" w:line="240" w:lineRule="auto"/>
        <w:rPr>
          <w:rFonts w:ascii="Arial" w:hAnsi="Arial" w:cs="Arial"/>
          <w:sz w:val="24"/>
        </w:rPr>
      </w:pPr>
    </w:p>
    <w:p w:rsidR="003B68AB" w:rsidRPr="003B68AB" w:rsidRDefault="003B68AB" w:rsidP="003B68A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Debido al número de integrantes del grupo, solo se dejará dos roles: Líder de planeación, Líder de Calidad y Riesgos. Los cargos de calidad y riesgos se fusionarán en uno solo.</w:t>
      </w:r>
    </w:p>
    <w:p w:rsidR="003B68AB" w:rsidRPr="00682041" w:rsidRDefault="003B68AB" w:rsidP="003B68AB">
      <w:pPr>
        <w:spacing w:after="0" w:line="240" w:lineRule="auto"/>
        <w:rPr>
          <w:rFonts w:ascii="Arial" w:hAnsi="Arial" w:cs="Arial"/>
          <w:sz w:val="24"/>
        </w:rPr>
      </w:pPr>
    </w:p>
    <w:sectPr w:rsidR="003B68AB" w:rsidRPr="00682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148FC"/>
    <w:multiLevelType w:val="hybridMultilevel"/>
    <w:tmpl w:val="72FCA64E"/>
    <w:lvl w:ilvl="0" w:tplc="9C4EDC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A79FE"/>
    <w:multiLevelType w:val="multilevel"/>
    <w:tmpl w:val="A5264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394"/>
    <w:rsid w:val="003B68AB"/>
    <w:rsid w:val="004E452F"/>
    <w:rsid w:val="00682041"/>
    <w:rsid w:val="00B90394"/>
    <w:rsid w:val="00C644AB"/>
    <w:rsid w:val="00EE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6B053-DDCC-4F81-8F57-8BC9A859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CEBALLOS</dc:creator>
  <cp:keywords/>
  <dc:description/>
  <cp:lastModifiedBy>MONICA CEBALLOS</cp:lastModifiedBy>
  <cp:revision>3</cp:revision>
  <dcterms:created xsi:type="dcterms:W3CDTF">2017-09-15T19:12:00Z</dcterms:created>
  <dcterms:modified xsi:type="dcterms:W3CDTF">2017-09-15T19:54:00Z</dcterms:modified>
</cp:coreProperties>
</file>