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C650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C650E7" w:rsidRPr="00C650E7" w:rsidRDefault="00C650E7" w:rsidP="00C650E7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C650E7">
        <w:rPr>
          <w:rFonts w:ascii="Times New Roman" w:eastAsia="Calibri" w:hAnsi="Times New Roman" w:cs="Times New Roman"/>
          <w:b/>
          <w:sz w:val="28"/>
        </w:rPr>
        <w:t xml:space="preserve">Практическая работа № 8. </w:t>
      </w:r>
      <w:r w:rsidRPr="00C650E7">
        <w:rPr>
          <w:rFonts w:ascii="Times New Roman" w:eastAsia="Calibri" w:hAnsi="Times New Roman" w:cs="Times New Roman"/>
          <w:sz w:val="28"/>
        </w:rPr>
        <w:t>Сценарии использования.</w:t>
      </w:r>
    </w:p>
    <w:p w:rsidR="00C650E7" w:rsidRPr="00C650E7" w:rsidRDefault="00C650E7" w:rsidP="00C650E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b/>
          <w:sz w:val="28"/>
        </w:rPr>
        <w:t>Цель работы:</w:t>
      </w:r>
      <w:r w:rsidRPr="00C650E7">
        <w:rPr>
          <w:rFonts w:ascii="Times New Roman" w:eastAsia="Calibri" w:hAnsi="Times New Roman" w:cs="Times New Roman"/>
          <w:i/>
          <w:sz w:val="28"/>
        </w:rPr>
        <w:t xml:space="preserve"> </w:t>
      </w:r>
      <w:r w:rsidRPr="00C650E7">
        <w:rPr>
          <w:rFonts w:ascii="Times New Roman" w:eastAsia="Calibri" w:hAnsi="Times New Roman" w:cs="Times New Roman"/>
          <w:sz w:val="28"/>
          <w:szCs w:val="28"/>
        </w:rPr>
        <w:t xml:space="preserve">формализовать основные функции системы с помощью </w:t>
      </w:r>
      <w:r w:rsidRPr="00C650E7">
        <w:rPr>
          <w:rFonts w:ascii="Times New Roman" w:eastAsia="Calibri" w:hAnsi="Times New Roman" w:cs="Times New Roman"/>
          <w:sz w:val="28"/>
          <w:szCs w:val="28"/>
          <w:lang w:val="en-US"/>
        </w:rPr>
        <w:t>UML</w:t>
      </w:r>
      <w:r w:rsidRPr="00C650E7">
        <w:rPr>
          <w:rFonts w:ascii="Times New Roman" w:eastAsia="Calibri" w:hAnsi="Times New Roman" w:cs="Times New Roman"/>
          <w:sz w:val="28"/>
        </w:rPr>
        <w:t>.</w:t>
      </w:r>
    </w:p>
    <w:p w:rsidR="00C650E7" w:rsidRPr="00C650E7" w:rsidRDefault="00C650E7" w:rsidP="00C650E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C650E7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C650E7" w:rsidRPr="00C650E7" w:rsidRDefault="00C650E7" w:rsidP="00C650E7">
      <w:pPr>
        <w:pStyle w:val="a4"/>
        <w:numPr>
          <w:ilvl w:val="0"/>
          <w:numId w:val="1"/>
        </w:numPr>
        <w:rPr>
          <w:rFonts w:eastAsia="Calibri" w:cs="Times New Roman"/>
        </w:rPr>
      </w:pPr>
      <w:r w:rsidRPr="00C650E7">
        <w:rPr>
          <w:rFonts w:eastAsia="Calibri" w:cs="Times New Roman"/>
        </w:rPr>
        <w:t>Определение групп пользователей системы:</w:t>
      </w:r>
    </w:p>
    <w:p w:rsidR="00C650E7" w:rsidRPr="00C650E7" w:rsidRDefault="00C650E7" w:rsidP="00C650E7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i/>
          <w:sz w:val="28"/>
        </w:rPr>
      </w:pPr>
      <w:r w:rsidRPr="00C650E7">
        <w:rPr>
          <w:rFonts w:ascii="Times New Roman" w:eastAsia="Calibri" w:hAnsi="Times New Roman" w:cs="Times New Roman"/>
          <w:i/>
          <w:sz w:val="28"/>
        </w:rPr>
        <w:t>Таблица 5 – Группы пользователей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15"/>
        <w:gridCol w:w="4730"/>
      </w:tblGrid>
      <w:tr w:rsidR="00C650E7" w:rsidRPr="00C650E7" w:rsidTr="00C650E7">
        <w:tc>
          <w:tcPr>
            <w:tcW w:w="4955" w:type="dxa"/>
            <w:shd w:val="clear" w:color="auto" w:fill="AEAAA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Группа пользователей</w:t>
            </w:r>
          </w:p>
        </w:tc>
        <w:tc>
          <w:tcPr>
            <w:tcW w:w="4956" w:type="dxa"/>
            <w:shd w:val="clear" w:color="auto" w:fill="AEAAA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Права доступа</w:t>
            </w:r>
          </w:p>
        </w:tc>
      </w:tr>
      <w:tr w:rsidR="00C650E7" w:rsidRPr="00C650E7" w:rsidTr="00C650E7">
        <w:tc>
          <w:tcPr>
            <w:tcW w:w="4955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Неавторизованный пользователь</w:t>
            </w:r>
          </w:p>
        </w:tc>
        <w:tc>
          <w:tcPr>
            <w:tcW w:w="4956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Регистрация/авторизация, просмотр товаров, услуг и прочей информации на сайте</w:t>
            </w:r>
          </w:p>
        </w:tc>
      </w:tr>
      <w:tr w:rsidR="00C650E7" w:rsidRPr="00C650E7" w:rsidTr="00C650E7">
        <w:tc>
          <w:tcPr>
            <w:tcW w:w="4955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Клиент (авторизованный пользователь)</w:t>
            </w:r>
          </w:p>
        </w:tc>
        <w:tc>
          <w:tcPr>
            <w:tcW w:w="4956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Просмотр товаров, услуг и прочей информации на сайте, оформление заказа, ведение чата с консультантом, добавление отзывов</w:t>
            </w:r>
          </w:p>
        </w:tc>
      </w:tr>
      <w:tr w:rsidR="00C650E7" w:rsidRPr="00C650E7" w:rsidTr="00C650E7">
        <w:tc>
          <w:tcPr>
            <w:tcW w:w="4955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Сотрудник</w:t>
            </w:r>
          </w:p>
        </w:tc>
        <w:tc>
          <w:tcPr>
            <w:tcW w:w="4956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Просмотр и обработка существующего заказа</w:t>
            </w:r>
          </w:p>
        </w:tc>
      </w:tr>
      <w:tr w:rsidR="00C650E7" w:rsidRPr="00C650E7" w:rsidTr="00C650E7">
        <w:tc>
          <w:tcPr>
            <w:tcW w:w="4955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Консультант</w:t>
            </w:r>
          </w:p>
        </w:tc>
        <w:tc>
          <w:tcPr>
            <w:tcW w:w="4956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Ведение чата с клиентом, отправка информации клиенту</w:t>
            </w:r>
          </w:p>
        </w:tc>
      </w:tr>
      <w:tr w:rsidR="00C650E7" w:rsidRPr="00C650E7" w:rsidTr="00C650E7">
        <w:tc>
          <w:tcPr>
            <w:tcW w:w="4955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Администратор</w:t>
            </w:r>
          </w:p>
        </w:tc>
        <w:tc>
          <w:tcPr>
            <w:tcW w:w="4956" w:type="dxa"/>
            <w:vAlign w:val="center"/>
          </w:tcPr>
          <w:p w:rsidR="00C650E7" w:rsidRPr="00C650E7" w:rsidRDefault="00C650E7" w:rsidP="00C650E7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C650E7">
              <w:rPr>
                <w:rFonts w:ascii="Times New Roman" w:eastAsia="Calibri" w:hAnsi="Times New Roman" w:cs="Times New Roman"/>
                <w:sz w:val="28"/>
              </w:rPr>
              <w:t>Редактирование содержания сайта, регистрация сотрудников</w:t>
            </w:r>
          </w:p>
        </w:tc>
      </w:tr>
    </w:tbl>
    <w:p w:rsidR="00C650E7" w:rsidRPr="00C650E7" w:rsidRDefault="00C650E7" w:rsidP="00C650E7">
      <w:pPr>
        <w:spacing w:after="0" w:line="360" w:lineRule="auto"/>
        <w:ind w:left="1069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:rsidR="00C650E7" w:rsidRPr="00C650E7" w:rsidRDefault="00C650E7" w:rsidP="00C650E7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Описание сценариев использования</w:t>
      </w:r>
    </w:p>
    <w:p w:rsidR="00C650E7" w:rsidRPr="00C650E7" w:rsidRDefault="00C650E7" w:rsidP="00C650E7">
      <w:pPr>
        <w:spacing w:after="0" w:line="360" w:lineRule="auto"/>
        <w:ind w:left="1069"/>
        <w:contextualSpacing/>
        <w:jc w:val="right"/>
        <w:rPr>
          <w:rFonts w:ascii="Times New Roman" w:eastAsia="Calibri" w:hAnsi="Times New Roman" w:cs="Times New Roman"/>
          <w:i/>
          <w:sz w:val="28"/>
        </w:rPr>
      </w:pPr>
      <w:r w:rsidRPr="00C650E7">
        <w:rPr>
          <w:rFonts w:ascii="Times New Roman" w:eastAsia="Calibri" w:hAnsi="Times New Roman" w:cs="Times New Roman"/>
          <w:i/>
          <w:sz w:val="28"/>
        </w:rPr>
        <w:t xml:space="preserve">Рисунок 5 – </w:t>
      </w:r>
      <w:r w:rsidRPr="00C650E7">
        <w:rPr>
          <w:rFonts w:ascii="Times New Roman" w:eastAsia="Calibri" w:hAnsi="Times New Roman" w:cs="Times New Roman"/>
          <w:i/>
          <w:sz w:val="28"/>
          <w:lang w:val="en-US"/>
        </w:rPr>
        <w:t>UML</w:t>
      </w:r>
      <w:r w:rsidRPr="00C650E7">
        <w:rPr>
          <w:rFonts w:ascii="Times New Roman" w:eastAsia="Calibri" w:hAnsi="Times New Roman" w:cs="Times New Roman"/>
          <w:i/>
          <w:sz w:val="28"/>
        </w:rPr>
        <w:t>-диаграмма прецедентов</w:t>
      </w:r>
    </w:p>
    <w:p w:rsidR="00C650E7" w:rsidRPr="00C650E7" w:rsidRDefault="00C650E7" w:rsidP="00C650E7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C650E7">
        <w:rPr>
          <w:rFonts w:ascii="Times New Roman" w:eastAsia="Calibri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67A6A603" wp14:editId="7F3BA39E">
            <wp:extent cx="6266815" cy="55339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боба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629" cy="55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0E7" w:rsidRPr="00C650E7" w:rsidRDefault="00C650E7" w:rsidP="00C650E7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Описание сценариев использования</w:t>
      </w:r>
    </w:p>
    <w:p w:rsidR="00C650E7" w:rsidRPr="00C650E7" w:rsidRDefault="00C650E7" w:rsidP="00C650E7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Регистрация неавторизованного пользователя в ИС.</w:t>
      </w:r>
    </w:p>
    <w:p w:rsidR="00C650E7" w:rsidRPr="00C650E7" w:rsidRDefault="00C650E7" w:rsidP="00C650E7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Действующее лицо: неавторизованный пользователь</w:t>
      </w:r>
    </w:p>
    <w:p w:rsidR="00C650E7" w:rsidRPr="00C650E7" w:rsidRDefault="00C650E7" w:rsidP="00C650E7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Цель: создание записи в базе данных</w:t>
      </w:r>
    </w:p>
    <w:p w:rsidR="00C650E7" w:rsidRPr="00C650E7" w:rsidRDefault="00C650E7" w:rsidP="00C650E7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650E7">
        <w:rPr>
          <w:rFonts w:ascii="Times New Roman" w:eastAsia="Calibri" w:hAnsi="Times New Roman" w:cs="Times New Roman"/>
          <w:sz w:val="28"/>
        </w:rPr>
        <w:t>Предусловия: открыть сайт в браузере</w:t>
      </w:r>
    </w:p>
    <w:p w:rsidR="00C650E7" w:rsidRPr="00C650E7" w:rsidRDefault="00C650E7" w:rsidP="00C650E7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 xml:space="preserve">Главная последовательность действий: кликнуть на кнопку “Регистрация” → </w:t>
      </w:r>
      <w:r w:rsidRPr="00C650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кликнуть на поле с надписью “Логин” → кликнуть на поле с надписью “Пароль” → нажать клавишу </w:t>
      </w:r>
      <w:proofErr w:type="spellStart"/>
      <w:r w:rsidRPr="00C650E7">
        <w:rPr>
          <w:rFonts w:ascii="Times New Roman" w:eastAsia="Calibri" w:hAnsi="Times New Roman" w:cs="Times New Roman"/>
          <w:color w:val="000000"/>
          <w:sz w:val="28"/>
          <w:szCs w:val="28"/>
        </w:rPr>
        <w:t>Enter</w:t>
      </w:r>
      <w:proofErr w:type="spellEnd"/>
    </w:p>
    <w:p w:rsidR="00C650E7" w:rsidRPr="00C650E7" w:rsidRDefault="00C650E7" w:rsidP="00C650E7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>Просмотр перечня услуг</w:t>
      </w:r>
    </w:p>
    <w:p w:rsidR="00C650E7" w:rsidRPr="00C650E7" w:rsidRDefault="00C650E7" w:rsidP="00C650E7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</w:rPr>
        <w:t xml:space="preserve">Действующее лицо: </w:t>
      </w:r>
      <w:r w:rsidRPr="00C650E7">
        <w:rPr>
          <w:rFonts w:ascii="Times New Roman" w:eastAsia="Calibri" w:hAnsi="Times New Roman" w:cs="Times New Roman"/>
          <w:sz w:val="28"/>
        </w:rPr>
        <w:t>неавторизованный пользователь/авторизованный пользователь</w:t>
      </w:r>
    </w:p>
    <w:p w:rsidR="00C650E7" w:rsidRPr="00C650E7" w:rsidRDefault="00C650E7" w:rsidP="00C650E7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</w:rPr>
        <w:lastRenderedPageBreak/>
        <w:t>Цель: изучение перечня услуг потенциальным клиентом</w:t>
      </w:r>
    </w:p>
    <w:p w:rsidR="00C650E7" w:rsidRPr="00C650E7" w:rsidRDefault="00C650E7" w:rsidP="00C650E7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</w:rPr>
        <w:t>Предусловия: открыть сайт в браузере</w:t>
      </w:r>
    </w:p>
    <w:p w:rsidR="00C650E7" w:rsidRPr="00C650E7" w:rsidRDefault="00C650E7" w:rsidP="00C650E7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</w:rPr>
        <w:t>Главная последовательность: кликнуть на кнопку “Услуги”</w:t>
      </w:r>
    </w:p>
    <w:p w:rsidR="00C650E7" w:rsidRPr="00C650E7" w:rsidRDefault="00C650E7" w:rsidP="00C650E7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>Оформление заказа на товар или услугу</w:t>
      </w:r>
    </w:p>
    <w:p w:rsidR="00C650E7" w:rsidRPr="00C650E7" w:rsidRDefault="00C650E7" w:rsidP="00C650E7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>Действующее лицо: авторизованный пользователь</w:t>
      </w:r>
    </w:p>
    <w:p w:rsidR="00C650E7" w:rsidRPr="00C650E7" w:rsidRDefault="00C650E7" w:rsidP="00C650E7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>Цель: создание заявки на получение товара/услуги</w:t>
      </w:r>
    </w:p>
    <w:p w:rsidR="00C650E7" w:rsidRPr="00C650E7" w:rsidRDefault="00C650E7" w:rsidP="00C650E7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sz w:val="28"/>
          <w:szCs w:val="28"/>
        </w:rPr>
        <w:t xml:space="preserve">Предусловия: открыть сайт в браузере </w:t>
      </w:r>
      <w:r w:rsidRPr="00C650E7">
        <w:rPr>
          <w:rFonts w:ascii="Times New Roman" w:eastAsia="Calibri" w:hAnsi="Times New Roman" w:cs="Times New Roman"/>
          <w:color w:val="000000"/>
          <w:sz w:val="28"/>
          <w:szCs w:val="28"/>
        </w:rPr>
        <w:t>→ зарегистрироваться/авторизоваться в системе</w:t>
      </w:r>
    </w:p>
    <w:p w:rsidR="00C650E7" w:rsidRPr="00C650E7" w:rsidRDefault="00C650E7" w:rsidP="00C650E7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50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Главная последовательность: кликнуть на кнопку “Оставить заявку” → кликнуть на раскрывающийся список и выбрать необходимую услугу → выбрать дату и кликнуть на нее в поле с календарем → в поле “Свободное время” выбрать желаемое время → кликнуть на кнопку “Готово”. </w:t>
      </w:r>
    </w:p>
    <w:p w:rsidR="00C650E7" w:rsidRPr="00C650E7" w:rsidRDefault="00C650E7" w:rsidP="00C650E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C650E7">
        <w:rPr>
          <w:rFonts w:ascii="Times New Roman" w:eastAsia="Calibri" w:hAnsi="Times New Roman" w:cs="Times New Roman"/>
          <w:b/>
          <w:sz w:val="28"/>
        </w:rPr>
        <w:t>Вывод:</w:t>
      </w:r>
    </w:p>
    <w:p w:rsidR="00C650E7" w:rsidRPr="00C650E7" w:rsidRDefault="00C650E7" w:rsidP="00C650E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 xml:space="preserve">В ходе работы были получены навыки по формализации основных функций системы с помощью </w:t>
      </w:r>
      <w:r>
        <w:rPr>
          <w:rFonts w:ascii="Times New Roman" w:eastAsia="Calibri" w:hAnsi="Times New Roman" w:cs="Times New Roman"/>
          <w:sz w:val="28"/>
          <w:lang w:val="en-US"/>
        </w:rPr>
        <w:t>UML.</w:t>
      </w:r>
      <w:bookmarkStart w:id="0" w:name="_GoBack"/>
      <w:bookmarkEnd w:id="0"/>
    </w:p>
    <w:p w:rsidR="00C650E7" w:rsidRPr="00C650E7" w:rsidRDefault="00C650E7">
      <w:pPr>
        <w:rPr>
          <w:rFonts w:ascii="Times New Roman" w:hAnsi="Times New Roman" w:cs="Times New Roman"/>
          <w:sz w:val="28"/>
          <w:szCs w:val="28"/>
        </w:rPr>
      </w:pPr>
    </w:p>
    <w:sectPr w:rsidR="00C650E7" w:rsidRPr="00C65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D3C02"/>
    <w:multiLevelType w:val="hybridMultilevel"/>
    <w:tmpl w:val="C8D4E6C8"/>
    <w:lvl w:ilvl="0" w:tplc="320E8B0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>
    <w:nsid w:val="3F7E1002"/>
    <w:multiLevelType w:val="hybridMultilevel"/>
    <w:tmpl w:val="EB02476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>
    <w:nsid w:val="4B6A763C"/>
    <w:multiLevelType w:val="hybridMultilevel"/>
    <w:tmpl w:val="3D68346A"/>
    <w:lvl w:ilvl="0" w:tplc="BED8F380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>
    <w:nsid w:val="590B49CA"/>
    <w:multiLevelType w:val="hybridMultilevel"/>
    <w:tmpl w:val="F418CDA8"/>
    <w:lvl w:ilvl="0" w:tplc="CEBCB5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C4C0BD1"/>
    <w:multiLevelType w:val="hybridMultilevel"/>
    <w:tmpl w:val="5B2051B4"/>
    <w:lvl w:ilvl="0" w:tplc="1C7C43F4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C6B"/>
    <w:rsid w:val="004032DC"/>
    <w:rsid w:val="00C650E7"/>
    <w:rsid w:val="00F9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4BA39E-9D44-4226-A4D0-9343384E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0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650E7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1724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2021-06-16T07:17:00Z</dcterms:created>
  <dcterms:modified xsi:type="dcterms:W3CDTF">2021-06-16T07:21:00Z</dcterms:modified>
</cp:coreProperties>
</file>