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EBDAD" w14:textId="77777777" w:rsidR="003D5E20" w:rsidRPr="00EB7EF1" w:rsidRDefault="00000000" w:rsidP="00EB7EF1">
      <w:pPr>
        <w:spacing w:after="80" w:line="259" w:lineRule="auto"/>
        <w:jc w:val="center"/>
        <w:rPr>
          <w:rFonts w:ascii="Times New Roman" w:hAnsi="Times New Roman" w:cs="Times New Roman"/>
          <w:sz w:val="36"/>
          <w:szCs w:val="36"/>
        </w:rPr>
      </w:pPr>
      <w:r w:rsidRPr="00EB7EF1">
        <w:rPr>
          <w:rFonts w:ascii="Times New Roman" w:hAnsi="Times New Roman" w:cs="Times New Roman"/>
          <w:b/>
          <w:sz w:val="36"/>
          <w:szCs w:val="36"/>
        </w:rPr>
        <w:t>WEEK 4 – BACKEND INTEGRATION</w:t>
      </w:r>
      <w:r w:rsidRPr="00EB7EF1">
        <w:rPr>
          <w:rFonts w:ascii="Times New Roman" w:hAnsi="Times New Roman" w:cs="Times New Roman"/>
          <w:b/>
          <w:sz w:val="36"/>
          <w:szCs w:val="36"/>
        </w:rPr>
        <w:br/>
        <w:t>AND API TESTING STRATEGY</w:t>
      </w:r>
    </w:p>
    <w:p w14:paraId="0EDF62E1" w14:textId="77777777" w:rsidR="003D5E20" w:rsidRPr="00EB7EF1" w:rsidRDefault="00000000" w:rsidP="00EB7EF1">
      <w:pPr>
        <w:spacing w:after="80" w:line="259" w:lineRule="auto"/>
        <w:jc w:val="both"/>
        <w:rPr>
          <w:rFonts w:ascii="Times New Roman" w:hAnsi="Times New Roman" w:cs="Times New Roman"/>
          <w:sz w:val="28"/>
          <w:szCs w:val="28"/>
        </w:rPr>
      </w:pPr>
      <w:r w:rsidRPr="00EB7EF1">
        <w:rPr>
          <w:rFonts w:ascii="Times New Roman" w:hAnsi="Times New Roman" w:cs="Times New Roman"/>
          <w:sz w:val="28"/>
          <w:szCs w:val="28"/>
        </w:rPr>
        <w:t>API Specification, Integration Workflow, Security and Automated Testing Plan</w:t>
      </w:r>
    </w:p>
    <w:tbl>
      <w:tblPr>
        <w:tblStyle w:val="TableGrid"/>
        <w:tblW w:w="0" w:type="auto"/>
        <w:jc w:val="center"/>
        <w:tblLook w:val="04A0" w:firstRow="1" w:lastRow="0" w:firstColumn="1" w:lastColumn="0" w:noHBand="0" w:noVBand="1"/>
      </w:tblPr>
      <w:tblGrid>
        <w:gridCol w:w="5035"/>
        <w:gridCol w:w="5035"/>
      </w:tblGrid>
      <w:tr w:rsidR="003D5E20" w:rsidRPr="00EB7EF1" w14:paraId="49E2575D" w14:textId="77777777">
        <w:trPr>
          <w:jc w:val="center"/>
        </w:trPr>
        <w:tc>
          <w:tcPr>
            <w:tcW w:w="5040" w:type="dxa"/>
            <w:shd w:val="clear" w:color="auto" w:fill="EDEDED"/>
          </w:tcPr>
          <w:p w14:paraId="2AE0FABA" w14:textId="77777777" w:rsidR="003D5E20" w:rsidRPr="00EB7EF1" w:rsidRDefault="00000000" w:rsidP="00EB7EF1">
            <w:pPr>
              <w:jc w:val="both"/>
              <w:rPr>
                <w:rFonts w:ascii="Times New Roman" w:hAnsi="Times New Roman" w:cs="Times New Roman"/>
                <w:sz w:val="28"/>
                <w:szCs w:val="28"/>
              </w:rPr>
            </w:pPr>
            <w:r w:rsidRPr="00EB7EF1">
              <w:rPr>
                <w:rFonts w:ascii="Times New Roman" w:hAnsi="Times New Roman" w:cs="Times New Roman"/>
                <w:b/>
                <w:sz w:val="28"/>
                <w:szCs w:val="28"/>
              </w:rPr>
              <w:t>Field</w:t>
            </w:r>
          </w:p>
        </w:tc>
        <w:tc>
          <w:tcPr>
            <w:tcW w:w="5040" w:type="dxa"/>
            <w:shd w:val="clear" w:color="auto" w:fill="EDEDED"/>
          </w:tcPr>
          <w:p w14:paraId="13FF72C3" w14:textId="77777777" w:rsidR="003D5E20" w:rsidRPr="00EB7EF1" w:rsidRDefault="00000000" w:rsidP="00EB7EF1">
            <w:pPr>
              <w:jc w:val="both"/>
              <w:rPr>
                <w:rFonts w:ascii="Times New Roman" w:hAnsi="Times New Roman" w:cs="Times New Roman"/>
                <w:sz w:val="28"/>
                <w:szCs w:val="28"/>
              </w:rPr>
            </w:pPr>
            <w:r w:rsidRPr="00EB7EF1">
              <w:rPr>
                <w:rFonts w:ascii="Times New Roman" w:hAnsi="Times New Roman" w:cs="Times New Roman"/>
                <w:b/>
                <w:sz w:val="28"/>
                <w:szCs w:val="28"/>
              </w:rPr>
              <w:t>Details</w:t>
            </w:r>
          </w:p>
        </w:tc>
      </w:tr>
      <w:tr w:rsidR="003D5E20" w:rsidRPr="00EB7EF1" w14:paraId="39F79606" w14:textId="77777777">
        <w:trPr>
          <w:jc w:val="center"/>
        </w:trPr>
        <w:tc>
          <w:tcPr>
            <w:tcW w:w="5040" w:type="dxa"/>
            <w:vAlign w:val="center"/>
          </w:tcPr>
          <w:p w14:paraId="0B3E714A" w14:textId="77777777" w:rsidR="003D5E20" w:rsidRPr="00EB7EF1" w:rsidRDefault="00000000" w:rsidP="00EB7EF1">
            <w:pPr>
              <w:jc w:val="both"/>
              <w:rPr>
                <w:rFonts w:ascii="Times New Roman" w:hAnsi="Times New Roman" w:cs="Times New Roman"/>
                <w:sz w:val="28"/>
                <w:szCs w:val="28"/>
              </w:rPr>
            </w:pPr>
            <w:r w:rsidRPr="00EB7EF1">
              <w:rPr>
                <w:rFonts w:ascii="Times New Roman" w:hAnsi="Times New Roman" w:cs="Times New Roman"/>
                <w:sz w:val="28"/>
                <w:szCs w:val="28"/>
              </w:rPr>
              <w:t>Prepared By</w:t>
            </w:r>
          </w:p>
        </w:tc>
        <w:tc>
          <w:tcPr>
            <w:tcW w:w="5040" w:type="dxa"/>
            <w:vAlign w:val="center"/>
          </w:tcPr>
          <w:p w14:paraId="758CE9F0" w14:textId="77777777" w:rsidR="003D5E20" w:rsidRPr="00EB7EF1" w:rsidRDefault="00000000" w:rsidP="00EB7EF1">
            <w:pPr>
              <w:jc w:val="both"/>
              <w:rPr>
                <w:rFonts w:ascii="Times New Roman" w:hAnsi="Times New Roman" w:cs="Times New Roman"/>
                <w:sz w:val="28"/>
                <w:szCs w:val="28"/>
              </w:rPr>
            </w:pPr>
            <w:r w:rsidRPr="00EB7EF1">
              <w:rPr>
                <w:rFonts w:ascii="Times New Roman" w:hAnsi="Times New Roman" w:cs="Times New Roman"/>
                <w:sz w:val="28"/>
                <w:szCs w:val="28"/>
              </w:rPr>
              <w:t>Harsha vardhan. P</w:t>
            </w:r>
          </w:p>
        </w:tc>
      </w:tr>
      <w:tr w:rsidR="003D5E20" w:rsidRPr="00EB7EF1" w14:paraId="44D39C19" w14:textId="77777777">
        <w:trPr>
          <w:jc w:val="center"/>
        </w:trPr>
        <w:tc>
          <w:tcPr>
            <w:tcW w:w="5040" w:type="dxa"/>
            <w:vAlign w:val="center"/>
          </w:tcPr>
          <w:p w14:paraId="6A432524" w14:textId="77777777" w:rsidR="003D5E20" w:rsidRPr="00EB7EF1" w:rsidRDefault="00000000" w:rsidP="00EB7EF1">
            <w:pPr>
              <w:jc w:val="both"/>
              <w:rPr>
                <w:rFonts w:ascii="Times New Roman" w:hAnsi="Times New Roman" w:cs="Times New Roman"/>
                <w:sz w:val="28"/>
                <w:szCs w:val="28"/>
              </w:rPr>
            </w:pPr>
            <w:r w:rsidRPr="00EB7EF1">
              <w:rPr>
                <w:rFonts w:ascii="Times New Roman" w:hAnsi="Times New Roman" w:cs="Times New Roman"/>
                <w:sz w:val="28"/>
                <w:szCs w:val="28"/>
              </w:rPr>
              <w:t>Task</w:t>
            </w:r>
          </w:p>
        </w:tc>
        <w:tc>
          <w:tcPr>
            <w:tcW w:w="5040" w:type="dxa"/>
            <w:vAlign w:val="center"/>
          </w:tcPr>
          <w:p w14:paraId="2CF4C26D" w14:textId="77777777" w:rsidR="003D5E20" w:rsidRPr="00EB7EF1" w:rsidRDefault="00000000" w:rsidP="00EB7EF1">
            <w:pPr>
              <w:jc w:val="both"/>
              <w:rPr>
                <w:rFonts w:ascii="Times New Roman" w:hAnsi="Times New Roman" w:cs="Times New Roman"/>
                <w:sz w:val="28"/>
                <w:szCs w:val="28"/>
              </w:rPr>
            </w:pPr>
            <w:r w:rsidRPr="00EB7EF1">
              <w:rPr>
                <w:rFonts w:ascii="Times New Roman" w:hAnsi="Times New Roman" w:cs="Times New Roman"/>
                <w:sz w:val="28"/>
                <w:szCs w:val="28"/>
              </w:rPr>
              <w:t>Week 4 – Backend Integration and API Testing Strategy</w:t>
            </w:r>
          </w:p>
        </w:tc>
      </w:tr>
      <w:tr w:rsidR="003D5E20" w:rsidRPr="00EB7EF1" w14:paraId="26EF46B2" w14:textId="77777777">
        <w:trPr>
          <w:jc w:val="center"/>
        </w:trPr>
        <w:tc>
          <w:tcPr>
            <w:tcW w:w="5040" w:type="dxa"/>
            <w:vAlign w:val="center"/>
          </w:tcPr>
          <w:p w14:paraId="05185662" w14:textId="77777777" w:rsidR="003D5E20" w:rsidRPr="00EB7EF1" w:rsidRDefault="00000000" w:rsidP="00EB7EF1">
            <w:pPr>
              <w:jc w:val="both"/>
              <w:rPr>
                <w:rFonts w:ascii="Times New Roman" w:hAnsi="Times New Roman" w:cs="Times New Roman"/>
                <w:sz w:val="28"/>
                <w:szCs w:val="28"/>
              </w:rPr>
            </w:pPr>
            <w:r w:rsidRPr="00EB7EF1">
              <w:rPr>
                <w:rFonts w:ascii="Times New Roman" w:hAnsi="Times New Roman" w:cs="Times New Roman"/>
                <w:sz w:val="28"/>
                <w:szCs w:val="28"/>
              </w:rPr>
              <w:t>Deliverable</w:t>
            </w:r>
          </w:p>
        </w:tc>
        <w:tc>
          <w:tcPr>
            <w:tcW w:w="5040" w:type="dxa"/>
            <w:vAlign w:val="center"/>
          </w:tcPr>
          <w:p w14:paraId="11B6A547" w14:textId="77777777" w:rsidR="003D5E20" w:rsidRPr="00EB7EF1" w:rsidRDefault="00000000" w:rsidP="00EB7EF1">
            <w:pPr>
              <w:jc w:val="both"/>
              <w:rPr>
                <w:rFonts w:ascii="Times New Roman" w:hAnsi="Times New Roman" w:cs="Times New Roman"/>
                <w:sz w:val="28"/>
                <w:szCs w:val="28"/>
              </w:rPr>
            </w:pPr>
            <w:r w:rsidRPr="00EB7EF1">
              <w:rPr>
                <w:rFonts w:ascii="Times New Roman" w:hAnsi="Times New Roman" w:cs="Times New Roman"/>
                <w:sz w:val="28"/>
                <w:szCs w:val="28"/>
              </w:rPr>
              <w:t>API Integration Plan and API Testing Strategy</w:t>
            </w:r>
          </w:p>
        </w:tc>
      </w:tr>
      <w:tr w:rsidR="003D5E20" w:rsidRPr="00EB7EF1" w14:paraId="10EBF8B1" w14:textId="77777777">
        <w:trPr>
          <w:jc w:val="center"/>
        </w:trPr>
        <w:tc>
          <w:tcPr>
            <w:tcW w:w="5040" w:type="dxa"/>
            <w:vAlign w:val="center"/>
          </w:tcPr>
          <w:p w14:paraId="4477F374" w14:textId="77777777" w:rsidR="003D5E20" w:rsidRPr="00EB7EF1" w:rsidRDefault="00000000" w:rsidP="00EB7EF1">
            <w:pPr>
              <w:jc w:val="both"/>
              <w:rPr>
                <w:rFonts w:ascii="Times New Roman" w:hAnsi="Times New Roman" w:cs="Times New Roman"/>
                <w:sz w:val="28"/>
                <w:szCs w:val="28"/>
              </w:rPr>
            </w:pPr>
            <w:r w:rsidRPr="00EB7EF1">
              <w:rPr>
                <w:rFonts w:ascii="Times New Roman" w:hAnsi="Times New Roman" w:cs="Times New Roman"/>
                <w:sz w:val="28"/>
                <w:szCs w:val="28"/>
              </w:rPr>
              <w:t>Status</w:t>
            </w:r>
          </w:p>
        </w:tc>
        <w:tc>
          <w:tcPr>
            <w:tcW w:w="5040" w:type="dxa"/>
            <w:vAlign w:val="center"/>
          </w:tcPr>
          <w:p w14:paraId="48C38C58" w14:textId="77777777" w:rsidR="003D5E20" w:rsidRPr="00EB7EF1" w:rsidRDefault="00000000" w:rsidP="00EB7EF1">
            <w:pPr>
              <w:jc w:val="both"/>
              <w:rPr>
                <w:rFonts w:ascii="Times New Roman" w:hAnsi="Times New Roman" w:cs="Times New Roman"/>
                <w:sz w:val="28"/>
                <w:szCs w:val="28"/>
              </w:rPr>
            </w:pPr>
            <w:r w:rsidRPr="00EB7EF1">
              <w:rPr>
                <w:rFonts w:ascii="Times New Roman" w:hAnsi="Times New Roman" w:cs="Times New Roman"/>
                <w:sz w:val="28"/>
                <w:szCs w:val="28"/>
              </w:rPr>
              <w:t>Planning, Simulation and Test Design</w:t>
            </w:r>
          </w:p>
        </w:tc>
      </w:tr>
    </w:tbl>
    <w:p w14:paraId="47B06748" w14:textId="77777777" w:rsidR="003D5E20" w:rsidRPr="00EB7EF1" w:rsidRDefault="003D5E20" w:rsidP="00EB7EF1">
      <w:pPr>
        <w:spacing w:after="80" w:line="259" w:lineRule="auto"/>
        <w:jc w:val="both"/>
        <w:rPr>
          <w:rFonts w:ascii="Times New Roman" w:hAnsi="Times New Roman" w:cs="Times New Roman"/>
          <w:sz w:val="28"/>
          <w:szCs w:val="28"/>
        </w:rPr>
      </w:pPr>
    </w:p>
    <w:p w14:paraId="55770BD9" w14:textId="77777777" w:rsidR="003D5E20" w:rsidRPr="00EB7EF1" w:rsidRDefault="00000000" w:rsidP="00EB7EF1">
      <w:pPr>
        <w:spacing w:after="80" w:line="259" w:lineRule="auto"/>
        <w:jc w:val="both"/>
        <w:rPr>
          <w:rFonts w:ascii="Times New Roman" w:hAnsi="Times New Roman" w:cs="Times New Roman"/>
        </w:rPr>
      </w:pPr>
      <w:r w:rsidRPr="00EB7EF1">
        <w:rPr>
          <w:rFonts w:ascii="Times New Roman" w:hAnsi="Times New Roman" w:cs="Times New Roman"/>
        </w:rPr>
        <w:br w:type="page"/>
      </w:r>
    </w:p>
    <w:p w14:paraId="530E63BD"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lastRenderedPageBreak/>
        <w:t>Contents</w:t>
      </w:r>
    </w:p>
    <w:p w14:paraId="6A1536AE"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1. Executive Summary</w:t>
      </w:r>
    </w:p>
    <w:p w14:paraId="4ADF9610"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2. Objectives and Scope</w:t>
      </w:r>
    </w:p>
    <w:p w14:paraId="7E8CD061"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3. Backend Integration Architecture</w:t>
      </w:r>
    </w:p>
    <w:p w14:paraId="7B232101"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4. API Specification</w:t>
      </w:r>
    </w:p>
    <w:p w14:paraId="0DB628AA"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5. Data Formats and API Contracts</w:t>
      </w:r>
    </w:p>
    <w:p w14:paraId="2042BAA1"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6. Front-End Integration Strategy</w:t>
      </w:r>
    </w:p>
    <w:p w14:paraId="3AFE8728"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7. Request/Response Workflow</w:t>
      </w:r>
    </w:p>
    <w:p w14:paraId="5193ED1C"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8. Authentication and Authorization</w:t>
      </w:r>
    </w:p>
    <w:p w14:paraId="32FC345F"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9. API Security Controls</w:t>
      </w:r>
    </w:p>
    <w:p w14:paraId="1071FB41"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10. Error Handling</w:t>
      </w:r>
    </w:p>
    <w:p w14:paraId="7FC09ED0"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11. API Testing Strategy</w:t>
      </w:r>
    </w:p>
    <w:p w14:paraId="1B99863A"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12. API Test Cases</w:t>
      </w:r>
    </w:p>
    <w:p w14:paraId="6BBF31DD"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13. Automation Strategy</w:t>
      </w:r>
    </w:p>
    <w:p w14:paraId="20E8E07A"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14. Performance Testing</w:t>
      </w:r>
    </w:p>
    <w:p w14:paraId="20F85F18"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15. Test Data and Environment</w:t>
      </w:r>
    </w:p>
    <w:p w14:paraId="7364ED17"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16. Defect Management and Reporting</w:t>
      </w:r>
    </w:p>
    <w:p w14:paraId="01E86F3D"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17. 30–35 Hour Work Plan</w:t>
      </w:r>
    </w:p>
    <w:p w14:paraId="4D002F95"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18. Risks and Mitigations</w:t>
      </w:r>
    </w:p>
    <w:p w14:paraId="1B2E385B"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19. Conclusion</w:t>
      </w:r>
    </w:p>
    <w:p w14:paraId="5734C1A4"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20. References</w:t>
      </w:r>
    </w:p>
    <w:p w14:paraId="1DF58E77"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Appendix A – API Readiness Checklist</w:t>
      </w:r>
    </w:p>
    <w:p w14:paraId="7067358F"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t>1. Executive Summary</w:t>
      </w:r>
    </w:p>
    <w:p w14:paraId="427E8FFB" w14:textId="77777777" w:rsidR="003D5E20" w:rsidRPr="00EB7EF1" w:rsidRDefault="00000000" w:rsidP="00EB7EF1">
      <w:p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This report presents a practical backend integration and API testing strategy for the E-Governance Digital Service application. The Week 3 front-end plan established the React/TypeScript client, reusable components, forms, state management and API-client boundary. Week 4 extends that plan by defining how the client would communicate with simulated backend services through secure REST-style APIs and how those APIs would be tested before production integration.</w:t>
      </w:r>
    </w:p>
    <w:p w14:paraId="0C6672B8" w14:textId="77777777" w:rsidR="003D5E20" w:rsidRPr="00EB7EF1" w:rsidRDefault="00000000" w:rsidP="00EB7EF1">
      <w:p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The proposed API layer covers authentication/session handling, service discovery, service details, eligibility, application creation and updates, document handling, application submission, application tracking, messages and feedback. JSON is used for normal application data, while document uploads use multipart/form-data or an approved upload mechanism.</w:t>
      </w:r>
    </w:p>
    <w:p w14:paraId="514BAAD9" w14:textId="77777777" w:rsidR="003D5E20" w:rsidRDefault="00000000" w:rsidP="00EB7EF1">
      <w:p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The testing strategy combines unit, integration, contract, functional, negative, security-focused, performance and end-to-end testing. Automated tests are intended to run consistently in a controlled test environment and can be integrated into a CI pipeline. This report is a planning and simulation guide and does not claim that real government APIs, production databases or real citizen information are connected.</w:t>
      </w:r>
    </w:p>
    <w:p w14:paraId="080195CC" w14:textId="77777777" w:rsidR="00EB7EF1" w:rsidRPr="00EB7EF1" w:rsidRDefault="00EB7EF1" w:rsidP="00EB7EF1">
      <w:pPr>
        <w:spacing w:after="80" w:line="259" w:lineRule="auto"/>
        <w:jc w:val="both"/>
        <w:rPr>
          <w:rFonts w:ascii="Times New Roman" w:hAnsi="Times New Roman" w:cs="Times New Roman"/>
          <w:sz w:val="24"/>
          <w:szCs w:val="24"/>
        </w:rPr>
      </w:pPr>
    </w:p>
    <w:p w14:paraId="5EE634E6"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lastRenderedPageBreak/>
        <w:t>2. Objectives and Scope</w:t>
      </w:r>
    </w:p>
    <w:p w14:paraId="4088553D"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Define an implementation-ready API integration plan between the Week 3 front end and simulated backend services.</w:t>
      </w:r>
    </w:p>
    <w:p w14:paraId="493ADE66"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Specify core endpoints, methods, request formats, response formats, status codes and error structures.</w:t>
      </w:r>
    </w:p>
    <w:p w14:paraId="7272D5B4"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Explain client-to-server data flow for key citizen journeys.</w:t>
      </w:r>
    </w:p>
    <w:p w14:paraId="3A7D54C0"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Define authentication, authorization, encryption and secure data-handling considerations.</w:t>
      </w:r>
    </w:p>
    <w:p w14:paraId="7529150D"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Create realistic API test cases covering positive, negative, boundary and failure scenarios.</w:t>
      </w:r>
    </w:p>
    <w:p w14:paraId="4419829E"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Plan automated unit, integration, contract and performance testing.</w:t>
      </w:r>
    </w:p>
    <w:p w14:paraId="21B4BAA5"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Define measurable validation criteria for API correctness, reliability and performance.</w:t>
      </w:r>
    </w:p>
    <w:p w14:paraId="2D691E37"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Provide a 30–</w:t>
      </w:r>
      <w:proofErr w:type="gramStart"/>
      <w:r w:rsidRPr="00EB7EF1">
        <w:rPr>
          <w:rFonts w:ascii="Times New Roman" w:hAnsi="Times New Roman" w:cs="Times New Roman"/>
          <w:sz w:val="24"/>
          <w:szCs w:val="24"/>
        </w:rPr>
        <w:t>35 hour</w:t>
      </w:r>
      <w:proofErr w:type="gramEnd"/>
      <w:r w:rsidRPr="00EB7EF1">
        <w:rPr>
          <w:rFonts w:ascii="Times New Roman" w:hAnsi="Times New Roman" w:cs="Times New Roman"/>
          <w:sz w:val="24"/>
          <w:szCs w:val="24"/>
        </w:rPr>
        <w:t xml:space="preserve"> work plan matching the internship task requirement.</w:t>
      </w:r>
    </w:p>
    <w:p w14:paraId="34B8E864" w14:textId="77777777" w:rsidR="003D5E20" w:rsidRPr="00EB7EF1" w:rsidRDefault="00000000" w:rsidP="00EB7EF1">
      <w:pPr>
        <w:pStyle w:val="Heading2"/>
        <w:spacing w:after="80" w:line="259" w:lineRule="auto"/>
        <w:jc w:val="both"/>
        <w:rPr>
          <w:rFonts w:ascii="Times New Roman" w:hAnsi="Times New Roman" w:cs="Times New Roman"/>
          <w:color w:val="auto"/>
        </w:rPr>
      </w:pPr>
      <w:r w:rsidRPr="00EB7EF1">
        <w:rPr>
          <w:rFonts w:ascii="Times New Roman" w:hAnsi="Times New Roman" w:cs="Times New Roman"/>
          <w:color w:val="auto"/>
        </w:rPr>
        <w:t>Scope Boundary</w:t>
      </w:r>
    </w:p>
    <w:p w14:paraId="34B817F3" w14:textId="77777777" w:rsidR="003D5E20" w:rsidRPr="00EB7EF1" w:rsidRDefault="00000000" w:rsidP="00EB7EF1">
      <w:p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Week 4 focuses on integration design and API testing strategy. A simulated/mock backend may be used for development and testing. Production government infrastructure, real personal data, live identity services, payment systems and production credentials are outside the scope of this task.</w:t>
      </w:r>
    </w:p>
    <w:p w14:paraId="157B9408"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t>3. Backend Integration Architecture</w:t>
      </w:r>
    </w:p>
    <w:p w14:paraId="40EAA6B6" w14:textId="77777777" w:rsidR="003D5E20" w:rsidRPr="00EB7EF1" w:rsidRDefault="00000000" w:rsidP="00EB7EF1">
      <w:pPr>
        <w:spacing w:after="80" w:line="259" w:lineRule="auto"/>
        <w:jc w:val="both"/>
        <w:rPr>
          <w:rFonts w:ascii="Times New Roman" w:hAnsi="Times New Roman" w:cs="Times New Roman"/>
        </w:rPr>
      </w:pPr>
      <w:r w:rsidRPr="00EB7EF1">
        <w:rPr>
          <w:rFonts w:ascii="Times New Roman" w:hAnsi="Times New Roman" w:cs="Times New Roman"/>
          <w:noProof/>
        </w:rPr>
        <w:drawing>
          <wp:inline distT="0" distB="0" distL="0" distR="0" wp14:anchorId="345B67E5" wp14:editId="31AD8180">
            <wp:extent cx="6400800" cy="27287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architecture.png"/>
                    <pic:cNvPicPr/>
                  </pic:nvPicPr>
                  <pic:blipFill>
                    <a:blip r:embed="rId8"/>
                    <a:stretch>
                      <a:fillRect/>
                    </a:stretch>
                  </pic:blipFill>
                  <pic:spPr>
                    <a:xfrm>
                      <a:off x="0" y="0"/>
                      <a:ext cx="6400800" cy="2728762"/>
                    </a:xfrm>
                    <a:prstGeom prst="rect">
                      <a:avLst/>
                    </a:prstGeom>
                  </pic:spPr>
                </pic:pic>
              </a:graphicData>
            </a:graphic>
          </wp:inline>
        </w:drawing>
      </w:r>
    </w:p>
    <w:p w14:paraId="050A699D" w14:textId="77777777" w:rsidR="003D5E20" w:rsidRPr="00EB7EF1" w:rsidRDefault="00000000" w:rsidP="00EB7EF1">
      <w:p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The front end communicates with an API layer rather than directly accessing a database. The API layer validates requests, authenticates users, checks authorization, invokes the appropriate service, accesses approved data stores, and returns a consistent response. This separation improves security, testability and maintainability.</w:t>
      </w:r>
    </w:p>
    <w:tbl>
      <w:tblPr>
        <w:tblStyle w:val="TableGrid"/>
        <w:tblW w:w="0" w:type="auto"/>
        <w:jc w:val="center"/>
        <w:tblLook w:val="04A0" w:firstRow="1" w:lastRow="0" w:firstColumn="1" w:lastColumn="0" w:noHBand="0" w:noVBand="1"/>
      </w:tblPr>
      <w:tblGrid>
        <w:gridCol w:w="5035"/>
        <w:gridCol w:w="5035"/>
      </w:tblGrid>
      <w:tr w:rsidR="003D5E20" w:rsidRPr="00EB7EF1" w14:paraId="72ED9DB2" w14:textId="77777777">
        <w:trPr>
          <w:jc w:val="center"/>
        </w:trPr>
        <w:tc>
          <w:tcPr>
            <w:tcW w:w="5040" w:type="dxa"/>
            <w:shd w:val="clear" w:color="auto" w:fill="EDEDED"/>
          </w:tcPr>
          <w:p w14:paraId="7B82692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Layer</w:t>
            </w:r>
          </w:p>
        </w:tc>
        <w:tc>
          <w:tcPr>
            <w:tcW w:w="5040" w:type="dxa"/>
            <w:shd w:val="clear" w:color="auto" w:fill="EDEDED"/>
          </w:tcPr>
          <w:p w14:paraId="5509C594"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Responsibility</w:t>
            </w:r>
          </w:p>
        </w:tc>
      </w:tr>
      <w:tr w:rsidR="003D5E20" w:rsidRPr="00EB7EF1" w14:paraId="20165C29" w14:textId="77777777">
        <w:trPr>
          <w:jc w:val="center"/>
        </w:trPr>
        <w:tc>
          <w:tcPr>
            <w:tcW w:w="5040" w:type="dxa"/>
            <w:vAlign w:val="center"/>
          </w:tcPr>
          <w:p w14:paraId="20C7BB3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React Front End</w:t>
            </w:r>
          </w:p>
        </w:tc>
        <w:tc>
          <w:tcPr>
            <w:tcW w:w="5040" w:type="dxa"/>
            <w:vAlign w:val="center"/>
          </w:tcPr>
          <w:p w14:paraId="2964EE4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Collect input, display data, manage UI state and present API results.</w:t>
            </w:r>
          </w:p>
        </w:tc>
      </w:tr>
      <w:tr w:rsidR="003D5E20" w:rsidRPr="00EB7EF1" w14:paraId="7C50989F" w14:textId="77777777">
        <w:trPr>
          <w:jc w:val="center"/>
        </w:trPr>
        <w:tc>
          <w:tcPr>
            <w:tcW w:w="5040" w:type="dxa"/>
            <w:vAlign w:val="center"/>
          </w:tcPr>
          <w:p w14:paraId="14DA4B1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 Client</w:t>
            </w:r>
          </w:p>
        </w:tc>
        <w:tc>
          <w:tcPr>
            <w:tcW w:w="5040" w:type="dxa"/>
            <w:vAlign w:val="center"/>
          </w:tcPr>
          <w:p w14:paraId="1580768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Build requests, apply approved session/auth handling, parse responses and normalize errors.</w:t>
            </w:r>
          </w:p>
        </w:tc>
      </w:tr>
      <w:tr w:rsidR="003D5E20" w:rsidRPr="00EB7EF1" w14:paraId="012E4A47" w14:textId="77777777">
        <w:trPr>
          <w:jc w:val="center"/>
        </w:trPr>
        <w:tc>
          <w:tcPr>
            <w:tcW w:w="5040" w:type="dxa"/>
            <w:vAlign w:val="center"/>
          </w:tcPr>
          <w:p w14:paraId="3AFBFBB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 / Backend</w:t>
            </w:r>
          </w:p>
        </w:tc>
        <w:tc>
          <w:tcPr>
            <w:tcW w:w="5040" w:type="dxa"/>
            <w:vAlign w:val="center"/>
          </w:tcPr>
          <w:p w14:paraId="6FF4109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Authentication, authorization, business rules, validation, workflow and service orchestration.</w:t>
            </w:r>
          </w:p>
        </w:tc>
      </w:tr>
      <w:tr w:rsidR="003D5E20" w:rsidRPr="00EB7EF1" w14:paraId="757E43F5" w14:textId="77777777">
        <w:trPr>
          <w:jc w:val="center"/>
        </w:trPr>
        <w:tc>
          <w:tcPr>
            <w:tcW w:w="5040" w:type="dxa"/>
            <w:vAlign w:val="center"/>
          </w:tcPr>
          <w:p w14:paraId="67E4475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Government Service Layer</w:t>
            </w:r>
          </w:p>
        </w:tc>
        <w:tc>
          <w:tcPr>
            <w:tcW w:w="5040" w:type="dxa"/>
            <w:vAlign w:val="center"/>
          </w:tcPr>
          <w:p w14:paraId="3B92456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 xml:space="preserve">Service-specific processing and approved </w:t>
            </w:r>
            <w:r w:rsidRPr="00EB7EF1">
              <w:rPr>
                <w:rFonts w:ascii="Times New Roman" w:hAnsi="Times New Roman" w:cs="Times New Roman"/>
                <w:sz w:val="24"/>
                <w:szCs w:val="24"/>
              </w:rPr>
              <w:lastRenderedPageBreak/>
              <w:t>departmental integrations.</w:t>
            </w:r>
          </w:p>
        </w:tc>
      </w:tr>
      <w:tr w:rsidR="003D5E20" w:rsidRPr="00EB7EF1" w14:paraId="3B519730" w14:textId="77777777">
        <w:trPr>
          <w:jc w:val="center"/>
        </w:trPr>
        <w:tc>
          <w:tcPr>
            <w:tcW w:w="5040" w:type="dxa"/>
            <w:vAlign w:val="center"/>
          </w:tcPr>
          <w:p w14:paraId="0801F44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lastRenderedPageBreak/>
              <w:t>Data Store</w:t>
            </w:r>
          </w:p>
        </w:tc>
        <w:tc>
          <w:tcPr>
            <w:tcW w:w="5040" w:type="dxa"/>
            <w:vAlign w:val="center"/>
          </w:tcPr>
          <w:p w14:paraId="4E0545B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Persistent service/application data and controlled document metadata/storage.</w:t>
            </w:r>
          </w:p>
        </w:tc>
      </w:tr>
      <w:tr w:rsidR="003D5E20" w:rsidRPr="00EB7EF1" w14:paraId="132271D1" w14:textId="77777777">
        <w:trPr>
          <w:jc w:val="center"/>
        </w:trPr>
        <w:tc>
          <w:tcPr>
            <w:tcW w:w="5040" w:type="dxa"/>
            <w:vAlign w:val="center"/>
          </w:tcPr>
          <w:p w14:paraId="4421EE5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Audit / Monitoring</w:t>
            </w:r>
          </w:p>
        </w:tc>
        <w:tc>
          <w:tcPr>
            <w:tcW w:w="5040" w:type="dxa"/>
            <w:vAlign w:val="center"/>
          </w:tcPr>
          <w:p w14:paraId="64C2757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Operational logs, audit events, metrics and security monitoring.</w:t>
            </w:r>
          </w:p>
        </w:tc>
      </w:tr>
    </w:tbl>
    <w:p w14:paraId="2B7508E3" w14:textId="77777777" w:rsidR="003D5E20" w:rsidRPr="00EB7EF1" w:rsidRDefault="003D5E20" w:rsidP="00EB7EF1">
      <w:pPr>
        <w:spacing w:after="80" w:line="259" w:lineRule="auto"/>
        <w:jc w:val="both"/>
        <w:rPr>
          <w:rFonts w:ascii="Times New Roman" w:hAnsi="Times New Roman" w:cs="Times New Roman"/>
        </w:rPr>
      </w:pPr>
    </w:p>
    <w:p w14:paraId="43E2BB84"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t>4. API Specification</w:t>
      </w:r>
    </w:p>
    <w:tbl>
      <w:tblPr>
        <w:tblStyle w:val="TableGrid"/>
        <w:tblW w:w="0" w:type="auto"/>
        <w:jc w:val="center"/>
        <w:tblLook w:val="04A0" w:firstRow="1" w:lastRow="0" w:firstColumn="1" w:lastColumn="0" w:noHBand="0" w:noVBand="1"/>
      </w:tblPr>
      <w:tblGrid>
        <w:gridCol w:w="2088"/>
        <w:gridCol w:w="2166"/>
        <w:gridCol w:w="3393"/>
        <w:gridCol w:w="2423"/>
      </w:tblGrid>
      <w:tr w:rsidR="003D5E20" w:rsidRPr="00EB7EF1" w14:paraId="0BB3B196" w14:textId="77777777">
        <w:trPr>
          <w:jc w:val="center"/>
        </w:trPr>
        <w:tc>
          <w:tcPr>
            <w:tcW w:w="2520" w:type="dxa"/>
            <w:shd w:val="clear" w:color="auto" w:fill="EDEDED"/>
          </w:tcPr>
          <w:p w14:paraId="6C4082A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ID</w:t>
            </w:r>
          </w:p>
        </w:tc>
        <w:tc>
          <w:tcPr>
            <w:tcW w:w="2520" w:type="dxa"/>
            <w:shd w:val="clear" w:color="auto" w:fill="EDEDED"/>
          </w:tcPr>
          <w:p w14:paraId="01E045D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Method</w:t>
            </w:r>
          </w:p>
        </w:tc>
        <w:tc>
          <w:tcPr>
            <w:tcW w:w="2520" w:type="dxa"/>
            <w:shd w:val="clear" w:color="auto" w:fill="EDEDED"/>
          </w:tcPr>
          <w:p w14:paraId="13E4EE0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Endpoint</w:t>
            </w:r>
          </w:p>
        </w:tc>
        <w:tc>
          <w:tcPr>
            <w:tcW w:w="2520" w:type="dxa"/>
            <w:shd w:val="clear" w:color="auto" w:fill="EDEDED"/>
          </w:tcPr>
          <w:p w14:paraId="508B511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Purpose</w:t>
            </w:r>
          </w:p>
        </w:tc>
      </w:tr>
      <w:tr w:rsidR="003D5E20" w:rsidRPr="00EB7EF1" w14:paraId="08028326" w14:textId="77777777">
        <w:trPr>
          <w:jc w:val="center"/>
        </w:trPr>
        <w:tc>
          <w:tcPr>
            <w:tcW w:w="2520" w:type="dxa"/>
            <w:vAlign w:val="center"/>
          </w:tcPr>
          <w:p w14:paraId="07B0782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API-01</w:t>
            </w:r>
          </w:p>
        </w:tc>
        <w:tc>
          <w:tcPr>
            <w:tcW w:w="2520" w:type="dxa"/>
            <w:vAlign w:val="center"/>
          </w:tcPr>
          <w:p w14:paraId="17FD12A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POST</w:t>
            </w:r>
          </w:p>
        </w:tc>
        <w:tc>
          <w:tcPr>
            <w:tcW w:w="2520" w:type="dxa"/>
            <w:vAlign w:val="center"/>
          </w:tcPr>
          <w:p w14:paraId="62C279B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/api/auth/login</w:t>
            </w:r>
          </w:p>
        </w:tc>
        <w:tc>
          <w:tcPr>
            <w:tcW w:w="2520" w:type="dxa"/>
            <w:vAlign w:val="center"/>
          </w:tcPr>
          <w:p w14:paraId="59C57AB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Start simulated/approved authentication flow.</w:t>
            </w:r>
          </w:p>
        </w:tc>
      </w:tr>
      <w:tr w:rsidR="003D5E20" w:rsidRPr="00EB7EF1" w14:paraId="205545B5" w14:textId="77777777">
        <w:trPr>
          <w:jc w:val="center"/>
        </w:trPr>
        <w:tc>
          <w:tcPr>
            <w:tcW w:w="2520" w:type="dxa"/>
            <w:vAlign w:val="center"/>
          </w:tcPr>
          <w:p w14:paraId="636DFE27"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API-02</w:t>
            </w:r>
          </w:p>
        </w:tc>
        <w:tc>
          <w:tcPr>
            <w:tcW w:w="2520" w:type="dxa"/>
            <w:vAlign w:val="center"/>
          </w:tcPr>
          <w:p w14:paraId="0DBC049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POST</w:t>
            </w:r>
          </w:p>
        </w:tc>
        <w:tc>
          <w:tcPr>
            <w:tcW w:w="2520" w:type="dxa"/>
            <w:vAlign w:val="center"/>
          </w:tcPr>
          <w:p w14:paraId="010920A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/api/auth/logout</w:t>
            </w:r>
          </w:p>
        </w:tc>
        <w:tc>
          <w:tcPr>
            <w:tcW w:w="2520" w:type="dxa"/>
            <w:vAlign w:val="center"/>
          </w:tcPr>
          <w:p w14:paraId="56373E1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End current session.</w:t>
            </w:r>
          </w:p>
        </w:tc>
      </w:tr>
      <w:tr w:rsidR="003D5E20" w:rsidRPr="00EB7EF1" w14:paraId="17BF6B79" w14:textId="77777777">
        <w:trPr>
          <w:jc w:val="center"/>
        </w:trPr>
        <w:tc>
          <w:tcPr>
            <w:tcW w:w="2520" w:type="dxa"/>
            <w:vAlign w:val="center"/>
          </w:tcPr>
          <w:p w14:paraId="025FF7C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API-03</w:t>
            </w:r>
          </w:p>
        </w:tc>
        <w:tc>
          <w:tcPr>
            <w:tcW w:w="2520" w:type="dxa"/>
            <w:vAlign w:val="center"/>
          </w:tcPr>
          <w:p w14:paraId="36B1BB5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GET</w:t>
            </w:r>
          </w:p>
        </w:tc>
        <w:tc>
          <w:tcPr>
            <w:tcW w:w="2520" w:type="dxa"/>
            <w:vAlign w:val="center"/>
          </w:tcPr>
          <w:p w14:paraId="5B6D43A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/api/services</w:t>
            </w:r>
          </w:p>
        </w:tc>
        <w:tc>
          <w:tcPr>
            <w:tcW w:w="2520" w:type="dxa"/>
            <w:vAlign w:val="center"/>
          </w:tcPr>
          <w:p w14:paraId="09C9A4A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Retrieve/search government services.</w:t>
            </w:r>
          </w:p>
        </w:tc>
      </w:tr>
      <w:tr w:rsidR="003D5E20" w:rsidRPr="00EB7EF1" w14:paraId="0D36B4FD" w14:textId="77777777">
        <w:trPr>
          <w:jc w:val="center"/>
        </w:trPr>
        <w:tc>
          <w:tcPr>
            <w:tcW w:w="2520" w:type="dxa"/>
            <w:vAlign w:val="center"/>
          </w:tcPr>
          <w:p w14:paraId="258AC6A4"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API-04</w:t>
            </w:r>
          </w:p>
        </w:tc>
        <w:tc>
          <w:tcPr>
            <w:tcW w:w="2520" w:type="dxa"/>
            <w:vAlign w:val="center"/>
          </w:tcPr>
          <w:p w14:paraId="57F3589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GET</w:t>
            </w:r>
          </w:p>
        </w:tc>
        <w:tc>
          <w:tcPr>
            <w:tcW w:w="2520" w:type="dxa"/>
            <w:vAlign w:val="center"/>
          </w:tcPr>
          <w:p w14:paraId="2D99AE7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w:t>
            </w:r>
            <w:proofErr w:type="gramStart"/>
            <w:r w:rsidRPr="00EB7EF1">
              <w:rPr>
                <w:rFonts w:ascii="Times New Roman" w:hAnsi="Times New Roman" w:cs="Times New Roman"/>
                <w:sz w:val="24"/>
                <w:szCs w:val="24"/>
              </w:rPr>
              <w:t>api</w:t>
            </w:r>
            <w:proofErr w:type="gramEnd"/>
            <w:r w:rsidRPr="00EB7EF1">
              <w:rPr>
                <w:rFonts w:ascii="Times New Roman" w:hAnsi="Times New Roman" w:cs="Times New Roman"/>
                <w:sz w:val="24"/>
                <w:szCs w:val="24"/>
              </w:rPr>
              <w:t>/services/{id}</w:t>
            </w:r>
          </w:p>
        </w:tc>
        <w:tc>
          <w:tcPr>
            <w:tcW w:w="2520" w:type="dxa"/>
            <w:vAlign w:val="center"/>
          </w:tcPr>
          <w:p w14:paraId="7BC69B0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Retrieve service details and requirements.</w:t>
            </w:r>
          </w:p>
        </w:tc>
      </w:tr>
      <w:tr w:rsidR="003D5E20" w:rsidRPr="00EB7EF1" w14:paraId="3FE41D23" w14:textId="77777777">
        <w:trPr>
          <w:jc w:val="center"/>
        </w:trPr>
        <w:tc>
          <w:tcPr>
            <w:tcW w:w="2520" w:type="dxa"/>
            <w:vAlign w:val="center"/>
          </w:tcPr>
          <w:p w14:paraId="06CA062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API-05</w:t>
            </w:r>
          </w:p>
        </w:tc>
        <w:tc>
          <w:tcPr>
            <w:tcW w:w="2520" w:type="dxa"/>
            <w:vAlign w:val="center"/>
          </w:tcPr>
          <w:p w14:paraId="0F5BFC5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POST</w:t>
            </w:r>
          </w:p>
        </w:tc>
        <w:tc>
          <w:tcPr>
            <w:tcW w:w="2520" w:type="dxa"/>
            <w:vAlign w:val="center"/>
          </w:tcPr>
          <w:p w14:paraId="56ED339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w:t>
            </w:r>
            <w:proofErr w:type="gramStart"/>
            <w:r w:rsidRPr="00EB7EF1">
              <w:rPr>
                <w:rFonts w:ascii="Times New Roman" w:hAnsi="Times New Roman" w:cs="Times New Roman"/>
                <w:sz w:val="24"/>
                <w:szCs w:val="24"/>
              </w:rPr>
              <w:t>api</w:t>
            </w:r>
            <w:proofErr w:type="gramEnd"/>
            <w:r w:rsidRPr="00EB7EF1">
              <w:rPr>
                <w:rFonts w:ascii="Times New Roman" w:hAnsi="Times New Roman" w:cs="Times New Roman"/>
                <w:sz w:val="24"/>
                <w:szCs w:val="24"/>
              </w:rPr>
              <w:t>/services/{id}/eligibility</w:t>
            </w:r>
          </w:p>
        </w:tc>
        <w:tc>
          <w:tcPr>
            <w:tcW w:w="2520" w:type="dxa"/>
            <w:vAlign w:val="center"/>
          </w:tcPr>
          <w:p w14:paraId="64E1A78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Evaluate eligibility inputs.</w:t>
            </w:r>
          </w:p>
        </w:tc>
      </w:tr>
      <w:tr w:rsidR="003D5E20" w:rsidRPr="00EB7EF1" w14:paraId="0B07E872" w14:textId="77777777">
        <w:trPr>
          <w:jc w:val="center"/>
        </w:trPr>
        <w:tc>
          <w:tcPr>
            <w:tcW w:w="2520" w:type="dxa"/>
            <w:vAlign w:val="center"/>
          </w:tcPr>
          <w:p w14:paraId="2D3EABA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API-06</w:t>
            </w:r>
          </w:p>
        </w:tc>
        <w:tc>
          <w:tcPr>
            <w:tcW w:w="2520" w:type="dxa"/>
            <w:vAlign w:val="center"/>
          </w:tcPr>
          <w:p w14:paraId="584CA4C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POST</w:t>
            </w:r>
          </w:p>
        </w:tc>
        <w:tc>
          <w:tcPr>
            <w:tcW w:w="2520" w:type="dxa"/>
            <w:vAlign w:val="center"/>
          </w:tcPr>
          <w:p w14:paraId="0F5B129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/api/applications</w:t>
            </w:r>
          </w:p>
        </w:tc>
        <w:tc>
          <w:tcPr>
            <w:tcW w:w="2520" w:type="dxa"/>
            <w:vAlign w:val="center"/>
          </w:tcPr>
          <w:p w14:paraId="33E59EC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Create application/draft.</w:t>
            </w:r>
          </w:p>
        </w:tc>
      </w:tr>
      <w:tr w:rsidR="003D5E20" w:rsidRPr="00EB7EF1" w14:paraId="18253B24" w14:textId="77777777">
        <w:trPr>
          <w:jc w:val="center"/>
        </w:trPr>
        <w:tc>
          <w:tcPr>
            <w:tcW w:w="2520" w:type="dxa"/>
            <w:vAlign w:val="center"/>
          </w:tcPr>
          <w:p w14:paraId="496D15D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API-07</w:t>
            </w:r>
          </w:p>
        </w:tc>
        <w:tc>
          <w:tcPr>
            <w:tcW w:w="2520" w:type="dxa"/>
            <w:vAlign w:val="center"/>
          </w:tcPr>
          <w:p w14:paraId="78EB83F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PATCH</w:t>
            </w:r>
          </w:p>
        </w:tc>
        <w:tc>
          <w:tcPr>
            <w:tcW w:w="2520" w:type="dxa"/>
            <w:vAlign w:val="center"/>
          </w:tcPr>
          <w:p w14:paraId="7E3270A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w:t>
            </w:r>
            <w:proofErr w:type="gramStart"/>
            <w:r w:rsidRPr="00EB7EF1">
              <w:rPr>
                <w:rFonts w:ascii="Times New Roman" w:hAnsi="Times New Roman" w:cs="Times New Roman"/>
                <w:sz w:val="24"/>
                <w:szCs w:val="24"/>
              </w:rPr>
              <w:t>api</w:t>
            </w:r>
            <w:proofErr w:type="gramEnd"/>
            <w:r w:rsidRPr="00EB7EF1">
              <w:rPr>
                <w:rFonts w:ascii="Times New Roman" w:hAnsi="Times New Roman" w:cs="Times New Roman"/>
                <w:sz w:val="24"/>
                <w:szCs w:val="24"/>
              </w:rPr>
              <w:t>/applications/{id}</w:t>
            </w:r>
          </w:p>
        </w:tc>
        <w:tc>
          <w:tcPr>
            <w:tcW w:w="2520" w:type="dxa"/>
            <w:vAlign w:val="center"/>
          </w:tcPr>
          <w:p w14:paraId="70195D8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Update draft application.</w:t>
            </w:r>
          </w:p>
        </w:tc>
      </w:tr>
      <w:tr w:rsidR="003D5E20" w:rsidRPr="00EB7EF1" w14:paraId="7BF985CF" w14:textId="77777777">
        <w:trPr>
          <w:jc w:val="center"/>
        </w:trPr>
        <w:tc>
          <w:tcPr>
            <w:tcW w:w="2520" w:type="dxa"/>
            <w:vAlign w:val="center"/>
          </w:tcPr>
          <w:p w14:paraId="675A91B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API-08</w:t>
            </w:r>
          </w:p>
        </w:tc>
        <w:tc>
          <w:tcPr>
            <w:tcW w:w="2520" w:type="dxa"/>
            <w:vAlign w:val="center"/>
          </w:tcPr>
          <w:p w14:paraId="189612A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POST</w:t>
            </w:r>
          </w:p>
        </w:tc>
        <w:tc>
          <w:tcPr>
            <w:tcW w:w="2520" w:type="dxa"/>
            <w:vAlign w:val="center"/>
          </w:tcPr>
          <w:p w14:paraId="5057127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w:t>
            </w:r>
            <w:proofErr w:type="gramStart"/>
            <w:r w:rsidRPr="00EB7EF1">
              <w:rPr>
                <w:rFonts w:ascii="Times New Roman" w:hAnsi="Times New Roman" w:cs="Times New Roman"/>
                <w:sz w:val="24"/>
                <w:szCs w:val="24"/>
              </w:rPr>
              <w:t>api</w:t>
            </w:r>
            <w:proofErr w:type="gramEnd"/>
            <w:r w:rsidRPr="00EB7EF1">
              <w:rPr>
                <w:rFonts w:ascii="Times New Roman" w:hAnsi="Times New Roman" w:cs="Times New Roman"/>
                <w:sz w:val="24"/>
                <w:szCs w:val="24"/>
              </w:rPr>
              <w:t>/applications/{id}/documents</w:t>
            </w:r>
          </w:p>
        </w:tc>
        <w:tc>
          <w:tcPr>
            <w:tcW w:w="2520" w:type="dxa"/>
            <w:vAlign w:val="center"/>
          </w:tcPr>
          <w:p w14:paraId="376D6CF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Submit document upload.</w:t>
            </w:r>
          </w:p>
        </w:tc>
      </w:tr>
      <w:tr w:rsidR="003D5E20" w:rsidRPr="00EB7EF1" w14:paraId="14C61613" w14:textId="77777777">
        <w:trPr>
          <w:jc w:val="center"/>
        </w:trPr>
        <w:tc>
          <w:tcPr>
            <w:tcW w:w="2520" w:type="dxa"/>
            <w:vAlign w:val="center"/>
          </w:tcPr>
          <w:p w14:paraId="2E8F46B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API-09</w:t>
            </w:r>
          </w:p>
        </w:tc>
        <w:tc>
          <w:tcPr>
            <w:tcW w:w="2520" w:type="dxa"/>
            <w:vAlign w:val="center"/>
          </w:tcPr>
          <w:p w14:paraId="4999BA4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POST</w:t>
            </w:r>
          </w:p>
        </w:tc>
        <w:tc>
          <w:tcPr>
            <w:tcW w:w="2520" w:type="dxa"/>
            <w:vAlign w:val="center"/>
          </w:tcPr>
          <w:p w14:paraId="298BBB57"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w:t>
            </w:r>
            <w:proofErr w:type="gramStart"/>
            <w:r w:rsidRPr="00EB7EF1">
              <w:rPr>
                <w:rFonts w:ascii="Times New Roman" w:hAnsi="Times New Roman" w:cs="Times New Roman"/>
                <w:sz w:val="24"/>
                <w:szCs w:val="24"/>
              </w:rPr>
              <w:t>api</w:t>
            </w:r>
            <w:proofErr w:type="gramEnd"/>
            <w:r w:rsidRPr="00EB7EF1">
              <w:rPr>
                <w:rFonts w:ascii="Times New Roman" w:hAnsi="Times New Roman" w:cs="Times New Roman"/>
                <w:sz w:val="24"/>
                <w:szCs w:val="24"/>
              </w:rPr>
              <w:t>/applications/{id}/submit</w:t>
            </w:r>
          </w:p>
        </w:tc>
        <w:tc>
          <w:tcPr>
            <w:tcW w:w="2520" w:type="dxa"/>
            <w:vAlign w:val="center"/>
          </w:tcPr>
          <w:p w14:paraId="709EBD0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Submit completed application.</w:t>
            </w:r>
          </w:p>
        </w:tc>
      </w:tr>
      <w:tr w:rsidR="003D5E20" w:rsidRPr="00EB7EF1" w14:paraId="625D8934" w14:textId="77777777">
        <w:trPr>
          <w:jc w:val="center"/>
        </w:trPr>
        <w:tc>
          <w:tcPr>
            <w:tcW w:w="2520" w:type="dxa"/>
            <w:vAlign w:val="center"/>
          </w:tcPr>
          <w:p w14:paraId="0E49A5A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API-10</w:t>
            </w:r>
          </w:p>
        </w:tc>
        <w:tc>
          <w:tcPr>
            <w:tcW w:w="2520" w:type="dxa"/>
            <w:vAlign w:val="center"/>
          </w:tcPr>
          <w:p w14:paraId="3A64CDD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GET</w:t>
            </w:r>
          </w:p>
        </w:tc>
        <w:tc>
          <w:tcPr>
            <w:tcW w:w="2520" w:type="dxa"/>
            <w:vAlign w:val="center"/>
          </w:tcPr>
          <w:p w14:paraId="4839603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w:t>
            </w:r>
            <w:proofErr w:type="gramStart"/>
            <w:r w:rsidRPr="00EB7EF1">
              <w:rPr>
                <w:rFonts w:ascii="Times New Roman" w:hAnsi="Times New Roman" w:cs="Times New Roman"/>
                <w:sz w:val="24"/>
                <w:szCs w:val="24"/>
              </w:rPr>
              <w:t>api</w:t>
            </w:r>
            <w:proofErr w:type="gramEnd"/>
            <w:r w:rsidRPr="00EB7EF1">
              <w:rPr>
                <w:rFonts w:ascii="Times New Roman" w:hAnsi="Times New Roman" w:cs="Times New Roman"/>
                <w:sz w:val="24"/>
                <w:szCs w:val="24"/>
              </w:rPr>
              <w:t>/applications/{id}</w:t>
            </w:r>
          </w:p>
        </w:tc>
        <w:tc>
          <w:tcPr>
            <w:tcW w:w="2520" w:type="dxa"/>
            <w:vAlign w:val="center"/>
          </w:tcPr>
          <w:p w14:paraId="5C2DC14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Retrieve application status/details.</w:t>
            </w:r>
          </w:p>
        </w:tc>
      </w:tr>
      <w:tr w:rsidR="003D5E20" w:rsidRPr="00EB7EF1" w14:paraId="22A23B17" w14:textId="77777777">
        <w:trPr>
          <w:jc w:val="center"/>
        </w:trPr>
        <w:tc>
          <w:tcPr>
            <w:tcW w:w="2520" w:type="dxa"/>
            <w:vAlign w:val="center"/>
          </w:tcPr>
          <w:p w14:paraId="39656EC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API-11</w:t>
            </w:r>
          </w:p>
        </w:tc>
        <w:tc>
          <w:tcPr>
            <w:tcW w:w="2520" w:type="dxa"/>
            <w:vAlign w:val="center"/>
          </w:tcPr>
          <w:p w14:paraId="035693F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GET</w:t>
            </w:r>
          </w:p>
        </w:tc>
        <w:tc>
          <w:tcPr>
            <w:tcW w:w="2520" w:type="dxa"/>
            <w:vAlign w:val="center"/>
          </w:tcPr>
          <w:p w14:paraId="2B76566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/api/applications</w:t>
            </w:r>
          </w:p>
        </w:tc>
        <w:tc>
          <w:tcPr>
            <w:tcW w:w="2520" w:type="dxa"/>
            <w:vAlign w:val="center"/>
          </w:tcPr>
          <w:p w14:paraId="75DC61D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List authenticated user's applications.</w:t>
            </w:r>
          </w:p>
        </w:tc>
      </w:tr>
      <w:tr w:rsidR="003D5E20" w:rsidRPr="00EB7EF1" w14:paraId="557B2F93" w14:textId="77777777">
        <w:trPr>
          <w:jc w:val="center"/>
        </w:trPr>
        <w:tc>
          <w:tcPr>
            <w:tcW w:w="2520" w:type="dxa"/>
            <w:vAlign w:val="center"/>
          </w:tcPr>
          <w:p w14:paraId="44C1AE0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API-12</w:t>
            </w:r>
          </w:p>
        </w:tc>
        <w:tc>
          <w:tcPr>
            <w:tcW w:w="2520" w:type="dxa"/>
            <w:vAlign w:val="center"/>
          </w:tcPr>
          <w:p w14:paraId="553D559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POST</w:t>
            </w:r>
          </w:p>
        </w:tc>
        <w:tc>
          <w:tcPr>
            <w:tcW w:w="2520" w:type="dxa"/>
            <w:vAlign w:val="center"/>
          </w:tcPr>
          <w:p w14:paraId="2D09A46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w:t>
            </w:r>
            <w:proofErr w:type="gramStart"/>
            <w:r w:rsidRPr="00EB7EF1">
              <w:rPr>
                <w:rFonts w:ascii="Times New Roman" w:hAnsi="Times New Roman" w:cs="Times New Roman"/>
                <w:sz w:val="24"/>
                <w:szCs w:val="24"/>
              </w:rPr>
              <w:t>api</w:t>
            </w:r>
            <w:proofErr w:type="gramEnd"/>
            <w:r w:rsidRPr="00EB7EF1">
              <w:rPr>
                <w:rFonts w:ascii="Times New Roman" w:hAnsi="Times New Roman" w:cs="Times New Roman"/>
                <w:sz w:val="24"/>
                <w:szCs w:val="24"/>
              </w:rPr>
              <w:t>/applications/{id}/messages</w:t>
            </w:r>
          </w:p>
        </w:tc>
        <w:tc>
          <w:tcPr>
            <w:tcW w:w="2520" w:type="dxa"/>
            <w:vAlign w:val="center"/>
          </w:tcPr>
          <w:p w14:paraId="65F3CFE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Send permitted application message.</w:t>
            </w:r>
          </w:p>
        </w:tc>
      </w:tr>
      <w:tr w:rsidR="003D5E20" w:rsidRPr="00EB7EF1" w14:paraId="21AC424F" w14:textId="77777777">
        <w:trPr>
          <w:jc w:val="center"/>
        </w:trPr>
        <w:tc>
          <w:tcPr>
            <w:tcW w:w="2520" w:type="dxa"/>
            <w:vAlign w:val="center"/>
          </w:tcPr>
          <w:p w14:paraId="71DCFAC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API-13</w:t>
            </w:r>
          </w:p>
        </w:tc>
        <w:tc>
          <w:tcPr>
            <w:tcW w:w="2520" w:type="dxa"/>
            <w:vAlign w:val="center"/>
          </w:tcPr>
          <w:p w14:paraId="458CD4F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POST</w:t>
            </w:r>
          </w:p>
        </w:tc>
        <w:tc>
          <w:tcPr>
            <w:tcW w:w="2520" w:type="dxa"/>
            <w:vAlign w:val="center"/>
          </w:tcPr>
          <w:p w14:paraId="46D2141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/api/feedback</w:t>
            </w:r>
          </w:p>
        </w:tc>
        <w:tc>
          <w:tcPr>
            <w:tcW w:w="2520" w:type="dxa"/>
            <w:vAlign w:val="center"/>
          </w:tcPr>
          <w:p w14:paraId="045A9254"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Submit service feedback.</w:t>
            </w:r>
          </w:p>
        </w:tc>
      </w:tr>
    </w:tbl>
    <w:p w14:paraId="6878A777" w14:textId="77777777" w:rsidR="003D5E20" w:rsidRPr="00EB7EF1" w:rsidRDefault="003D5E20" w:rsidP="00EB7EF1">
      <w:pPr>
        <w:spacing w:after="80" w:line="259" w:lineRule="auto"/>
        <w:jc w:val="both"/>
        <w:rPr>
          <w:rFonts w:ascii="Times New Roman" w:hAnsi="Times New Roman" w:cs="Times New Roman"/>
          <w:sz w:val="24"/>
          <w:szCs w:val="24"/>
        </w:rPr>
      </w:pPr>
    </w:p>
    <w:p w14:paraId="77BD671B" w14:textId="77777777" w:rsidR="003D5E20" w:rsidRPr="00EB7EF1" w:rsidRDefault="00000000" w:rsidP="00EB7EF1">
      <w:pPr>
        <w:pStyle w:val="Heading2"/>
        <w:spacing w:after="80" w:line="259" w:lineRule="auto"/>
        <w:jc w:val="both"/>
        <w:rPr>
          <w:rFonts w:ascii="Times New Roman" w:hAnsi="Times New Roman" w:cs="Times New Roman"/>
          <w:color w:val="auto"/>
          <w:sz w:val="24"/>
          <w:szCs w:val="24"/>
        </w:rPr>
      </w:pPr>
      <w:r w:rsidRPr="00EB7EF1">
        <w:rPr>
          <w:rFonts w:ascii="Times New Roman" w:hAnsi="Times New Roman" w:cs="Times New Roman"/>
          <w:color w:val="auto"/>
          <w:sz w:val="24"/>
          <w:szCs w:val="24"/>
        </w:rPr>
        <w:t>4.1 Endpoint Inputs and Outputs</w:t>
      </w:r>
    </w:p>
    <w:tbl>
      <w:tblPr>
        <w:tblStyle w:val="TableGrid"/>
        <w:tblW w:w="0" w:type="auto"/>
        <w:jc w:val="center"/>
        <w:tblLook w:val="04A0" w:firstRow="1" w:lastRow="0" w:firstColumn="1" w:lastColumn="0" w:noHBand="0" w:noVBand="1"/>
      </w:tblPr>
      <w:tblGrid>
        <w:gridCol w:w="3393"/>
        <w:gridCol w:w="3345"/>
        <w:gridCol w:w="3332"/>
      </w:tblGrid>
      <w:tr w:rsidR="003D5E20" w:rsidRPr="00EB7EF1" w14:paraId="0DBA779A" w14:textId="77777777">
        <w:trPr>
          <w:jc w:val="center"/>
        </w:trPr>
        <w:tc>
          <w:tcPr>
            <w:tcW w:w="3360" w:type="dxa"/>
            <w:shd w:val="clear" w:color="auto" w:fill="EDEDED"/>
          </w:tcPr>
          <w:p w14:paraId="38295FB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Endpoint</w:t>
            </w:r>
          </w:p>
        </w:tc>
        <w:tc>
          <w:tcPr>
            <w:tcW w:w="3360" w:type="dxa"/>
            <w:shd w:val="clear" w:color="auto" w:fill="EDEDED"/>
          </w:tcPr>
          <w:p w14:paraId="264987F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Illustrative Input</w:t>
            </w:r>
          </w:p>
        </w:tc>
        <w:tc>
          <w:tcPr>
            <w:tcW w:w="3360" w:type="dxa"/>
            <w:shd w:val="clear" w:color="auto" w:fill="EDEDED"/>
          </w:tcPr>
          <w:p w14:paraId="6DF2913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Successful Output</w:t>
            </w:r>
          </w:p>
        </w:tc>
      </w:tr>
      <w:tr w:rsidR="003D5E20" w:rsidRPr="00EB7EF1" w14:paraId="10D21AC6" w14:textId="77777777">
        <w:trPr>
          <w:jc w:val="center"/>
        </w:trPr>
        <w:tc>
          <w:tcPr>
            <w:tcW w:w="3360" w:type="dxa"/>
            <w:vAlign w:val="center"/>
          </w:tcPr>
          <w:p w14:paraId="458B0977"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POST /api/auth/login</w:t>
            </w:r>
          </w:p>
        </w:tc>
        <w:tc>
          <w:tcPr>
            <w:tcW w:w="3360" w:type="dxa"/>
            <w:vAlign w:val="center"/>
          </w:tcPr>
          <w:p w14:paraId="01F6EEC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Approved simulated credentials/session request</w:t>
            </w:r>
          </w:p>
        </w:tc>
        <w:tc>
          <w:tcPr>
            <w:tcW w:w="3360" w:type="dxa"/>
            <w:vAlign w:val="center"/>
          </w:tcPr>
          <w:p w14:paraId="79321164"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Session/auth result.</w:t>
            </w:r>
          </w:p>
        </w:tc>
      </w:tr>
      <w:tr w:rsidR="003D5E20" w:rsidRPr="00EB7EF1" w14:paraId="7DA8B18F" w14:textId="77777777">
        <w:trPr>
          <w:jc w:val="center"/>
        </w:trPr>
        <w:tc>
          <w:tcPr>
            <w:tcW w:w="3360" w:type="dxa"/>
            <w:vAlign w:val="center"/>
          </w:tcPr>
          <w:p w14:paraId="6759E8A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GET /api/services?query=&amp;page=</w:t>
            </w:r>
          </w:p>
        </w:tc>
        <w:tc>
          <w:tcPr>
            <w:tcW w:w="3360" w:type="dxa"/>
            <w:vAlign w:val="center"/>
          </w:tcPr>
          <w:p w14:paraId="7F3E6C5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Search and pagination parameters</w:t>
            </w:r>
          </w:p>
        </w:tc>
        <w:tc>
          <w:tcPr>
            <w:tcW w:w="3360" w:type="dxa"/>
            <w:vAlign w:val="center"/>
          </w:tcPr>
          <w:p w14:paraId="18CFF9A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Service list + metadata.</w:t>
            </w:r>
          </w:p>
        </w:tc>
      </w:tr>
      <w:tr w:rsidR="003D5E20" w:rsidRPr="00EB7EF1" w14:paraId="30168440" w14:textId="77777777">
        <w:trPr>
          <w:jc w:val="center"/>
        </w:trPr>
        <w:tc>
          <w:tcPr>
            <w:tcW w:w="3360" w:type="dxa"/>
            <w:vAlign w:val="center"/>
          </w:tcPr>
          <w:p w14:paraId="4BB0C8D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GET /api/services/{id}</w:t>
            </w:r>
          </w:p>
        </w:tc>
        <w:tc>
          <w:tcPr>
            <w:tcW w:w="3360" w:type="dxa"/>
            <w:vAlign w:val="center"/>
          </w:tcPr>
          <w:p w14:paraId="5816A15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Service ID</w:t>
            </w:r>
          </w:p>
        </w:tc>
        <w:tc>
          <w:tcPr>
            <w:tcW w:w="3360" w:type="dxa"/>
            <w:vAlign w:val="center"/>
          </w:tcPr>
          <w:p w14:paraId="7737BB3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Service details, eligibility and documents.</w:t>
            </w:r>
          </w:p>
        </w:tc>
      </w:tr>
      <w:tr w:rsidR="003D5E20" w:rsidRPr="00EB7EF1" w14:paraId="0D5AFE0C" w14:textId="77777777">
        <w:trPr>
          <w:jc w:val="center"/>
        </w:trPr>
        <w:tc>
          <w:tcPr>
            <w:tcW w:w="3360" w:type="dxa"/>
            <w:vAlign w:val="center"/>
          </w:tcPr>
          <w:p w14:paraId="6ADC5F8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POST /api/services/{id}/eligibility</w:t>
            </w:r>
          </w:p>
        </w:tc>
        <w:tc>
          <w:tcPr>
            <w:tcW w:w="3360" w:type="dxa"/>
            <w:vAlign w:val="center"/>
          </w:tcPr>
          <w:p w14:paraId="234A3E9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JSON answers</w:t>
            </w:r>
          </w:p>
        </w:tc>
        <w:tc>
          <w:tcPr>
            <w:tcW w:w="3360" w:type="dxa"/>
            <w:vAlign w:val="center"/>
          </w:tcPr>
          <w:p w14:paraId="72504B0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Eligibility result + next step.</w:t>
            </w:r>
          </w:p>
        </w:tc>
      </w:tr>
      <w:tr w:rsidR="003D5E20" w:rsidRPr="00EB7EF1" w14:paraId="2FCCF522" w14:textId="77777777">
        <w:trPr>
          <w:jc w:val="center"/>
        </w:trPr>
        <w:tc>
          <w:tcPr>
            <w:tcW w:w="3360" w:type="dxa"/>
            <w:vAlign w:val="center"/>
          </w:tcPr>
          <w:p w14:paraId="76D0D65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lastRenderedPageBreak/>
              <w:t>POST /api/applications</w:t>
            </w:r>
          </w:p>
        </w:tc>
        <w:tc>
          <w:tcPr>
            <w:tcW w:w="3360" w:type="dxa"/>
            <w:vAlign w:val="center"/>
          </w:tcPr>
          <w:p w14:paraId="44BAD7F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JSON service ID + initial data</w:t>
            </w:r>
          </w:p>
        </w:tc>
        <w:tc>
          <w:tcPr>
            <w:tcW w:w="3360" w:type="dxa"/>
            <w:vAlign w:val="center"/>
          </w:tcPr>
          <w:p w14:paraId="4EFBDFF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Application ID + draft status.</w:t>
            </w:r>
          </w:p>
        </w:tc>
      </w:tr>
      <w:tr w:rsidR="003D5E20" w:rsidRPr="00EB7EF1" w14:paraId="496292DB" w14:textId="77777777">
        <w:trPr>
          <w:jc w:val="center"/>
        </w:trPr>
        <w:tc>
          <w:tcPr>
            <w:tcW w:w="3360" w:type="dxa"/>
            <w:vAlign w:val="center"/>
          </w:tcPr>
          <w:p w14:paraId="64E4D55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PATCH /api/applications/{id}</w:t>
            </w:r>
          </w:p>
        </w:tc>
        <w:tc>
          <w:tcPr>
            <w:tcW w:w="3360" w:type="dxa"/>
            <w:vAlign w:val="center"/>
          </w:tcPr>
          <w:p w14:paraId="39DA63F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JSON changed fields</w:t>
            </w:r>
          </w:p>
        </w:tc>
        <w:tc>
          <w:tcPr>
            <w:tcW w:w="3360" w:type="dxa"/>
            <w:vAlign w:val="center"/>
          </w:tcPr>
          <w:p w14:paraId="0A390AD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Updated application metadata.</w:t>
            </w:r>
          </w:p>
        </w:tc>
      </w:tr>
      <w:tr w:rsidR="003D5E20" w:rsidRPr="00EB7EF1" w14:paraId="06E56809" w14:textId="77777777">
        <w:trPr>
          <w:jc w:val="center"/>
        </w:trPr>
        <w:tc>
          <w:tcPr>
            <w:tcW w:w="3360" w:type="dxa"/>
            <w:vAlign w:val="center"/>
          </w:tcPr>
          <w:p w14:paraId="65A8BBD7"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POST /api/applications/{id}/documents</w:t>
            </w:r>
          </w:p>
        </w:tc>
        <w:tc>
          <w:tcPr>
            <w:tcW w:w="3360" w:type="dxa"/>
            <w:vAlign w:val="center"/>
          </w:tcPr>
          <w:p w14:paraId="153B109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Multipart file/upload reference</w:t>
            </w:r>
          </w:p>
        </w:tc>
        <w:tc>
          <w:tcPr>
            <w:tcW w:w="3360" w:type="dxa"/>
            <w:vAlign w:val="center"/>
          </w:tcPr>
          <w:p w14:paraId="15F8DA8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Document ID + processing status.</w:t>
            </w:r>
          </w:p>
        </w:tc>
      </w:tr>
      <w:tr w:rsidR="003D5E20" w:rsidRPr="00EB7EF1" w14:paraId="0105A02A" w14:textId="77777777">
        <w:trPr>
          <w:jc w:val="center"/>
        </w:trPr>
        <w:tc>
          <w:tcPr>
            <w:tcW w:w="3360" w:type="dxa"/>
            <w:vAlign w:val="center"/>
          </w:tcPr>
          <w:p w14:paraId="29D4CAB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POST /api/applications/{id}/submit</w:t>
            </w:r>
          </w:p>
        </w:tc>
        <w:tc>
          <w:tcPr>
            <w:tcW w:w="3360" w:type="dxa"/>
            <w:vAlign w:val="center"/>
          </w:tcPr>
          <w:p w14:paraId="6371466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Declaration/confirmation data</w:t>
            </w:r>
          </w:p>
        </w:tc>
        <w:tc>
          <w:tcPr>
            <w:tcW w:w="3360" w:type="dxa"/>
            <w:vAlign w:val="center"/>
          </w:tcPr>
          <w:p w14:paraId="0BA62C7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Reference number + submitted status.</w:t>
            </w:r>
          </w:p>
        </w:tc>
      </w:tr>
      <w:tr w:rsidR="003D5E20" w:rsidRPr="00EB7EF1" w14:paraId="240FDA98" w14:textId="77777777">
        <w:trPr>
          <w:jc w:val="center"/>
        </w:trPr>
        <w:tc>
          <w:tcPr>
            <w:tcW w:w="3360" w:type="dxa"/>
            <w:vAlign w:val="center"/>
          </w:tcPr>
          <w:p w14:paraId="4FDE1C2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GET /api/applications/{id}</w:t>
            </w:r>
          </w:p>
        </w:tc>
        <w:tc>
          <w:tcPr>
            <w:tcW w:w="3360" w:type="dxa"/>
            <w:vAlign w:val="center"/>
          </w:tcPr>
          <w:p w14:paraId="16EC285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Application ID</w:t>
            </w:r>
          </w:p>
        </w:tc>
        <w:tc>
          <w:tcPr>
            <w:tcW w:w="3360" w:type="dxa"/>
            <w:vAlign w:val="center"/>
          </w:tcPr>
          <w:p w14:paraId="7CD575A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Summary + status timeline.</w:t>
            </w:r>
          </w:p>
        </w:tc>
      </w:tr>
      <w:tr w:rsidR="003D5E20" w:rsidRPr="00EB7EF1" w14:paraId="3CFA0C55" w14:textId="77777777">
        <w:trPr>
          <w:jc w:val="center"/>
        </w:trPr>
        <w:tc>
          <w:tcPr>
            <w:tcW w:w="3360" w:type="dxa"/>
            <w:vAlign w:val="center"/>
          </w:tcPr>
          <w:p w14:paraId="0F41B8F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GET /api/applications</w:t>
            </w:r>
          </w:p>
        </w:tc>
        <w:tc>
          <w:tcPr>
            <w:tcW w:w="3360" w:type="dxa"/>
            <w:vAlign w:val="center"/>
          </w:tcPr>
          <w:p w14:paraId="6762652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Filters + pagination</w:t>
            </w:r>
          </w:p>
        </w:tc>
        <w:tc>
          <w:tcPr>
            <w:tcW w:w="3360" w:type="dxa"/>
            <w:vAlign w:val="center"/>
          </w:tcPr>
          <w:p w14:paraId="44CE64B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Application list.</w:t>
            </w:r>
          </w:p>
        </w:tc>
      </w:tr>
      <w:tr w:rsidR="003D5E20" w:rsidRPr="00EB7EF1" w14:paraId="4FA90D65" w14:textId="77777777">
        <w:trPr>
          <w:jc w:val="center"/>
        </w:trPr>
        <w:tc>
          <w:tcPr>
            <w:tcW w:w="3360" w:type="dxa"/>
            <w:vAlign w:val="center"/>
          </w:tcPr>
          <w:p w14:paraId="5FB7E28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POST /api/feedback</w:t>
            </w:r>
          </w:p>
        </w:tc>
        <w:tc>
          <w:tcPr>
            <w:tcW w:w="3360" w:type="dxa"/>
            <w:vAlign w:val="center"/>
          </w:tcPr>
          <w:p w14:paraId="2C7A6A74"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JSON rating/comment/service reference</w:t>
            </w:r>
          </w:p>
        </w:tc>
        <w:tc>
          <w:tcPr>
            <w:tcW w:w="3360" w:type="dxa"/>
            <w:vAlign w:val="center"/>
          </w:tcPr>
          <w:p w14:paraId="6F529EF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Feedback acknowledgement.</w:t>
            </w:r>
          </w:p>
        </w:tc>
      </w:tr>
    </w:tbl>
    <w:p w14:paraId="2373C737" w14:textId="77777777" w:rsidR="003D5E20" w:rsidRPr="00EB7EF1" w:rsidRDefault="003D5E20" w:rsidP="00EB7EF1">
      <w:pPr>
        <w:spacing w:after="80" w:line="259" w:lineRule="auto"/>
        <w:jc w:val="both"/>
        <w:rPr>
          <w:rFonts w:ascii="Times New Roman" w:hAnsi="Times New Roman" w:cs="Times New Roman"/>
          <w:sz w:val="24"/>
          <w:szCs w:val="24"/>
        </w:rPr>
      </w:pPr>
    </w:p>
    <w:p w14:paraId="2BAE558F"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t>5. Data Formats and API Contracts</w:t>
      </w:r>
    </w:p>
    <w:p w14:paraId="5A151ADA" w14:textId="77777777" w:rsidR="003D5E20" w:rsidRPr="00EB7EF1" w:rsidRDefault="00000000" w:rsidP="00EB7EF1">
      <w:p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JSON is proposed for normal API requests and responses. Date/time values should use an agreed standard, preferably ISO 8601 at the API boundary. IDs should be treated as opaque strings by the front end.</w:t>
      </w:r>
    </w:p>
    <w:p w14:paraId="76B3F71B" w14:textId="77777777" w:rsidR="003D5E20" w:rsidRPr="00EB7EF1" w:rsidRDefault="00000000" w:rsidP="00EB7EF1">
      <w:p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Example service response:</w:t>
      </w:r>
    </w:p>
    <w:p w14:paraId="711BC5CF" w14:textId="77777777" w:rsidR="003D5E20" w:rsidRPr="00EB7EF1" w:rsidRDefault="00000000" w:rsidP="00EB7EF1">
      <w:pPr>
        <w:spacing w:after="80" w:line="259" w:lineRule="auto"/>
        <w:rPr>
          <w:rFonts w:ascii="Times New Roman" w:hAnsi="Times New Roman" w:cs="Times New Roman"/>
          <w:sz w:val="24"/>
          <w:szCs w:val="24"/>
        </w:rPr>
      </w:pPr>
      <w:r w:rsidRPr="00EB7EF1">
        <w:rPr>
          <w:rFonts w:ascii="Times New Roman" w:hAnsi="Times New Roman" w:cs="Times New Roman"/>
          <w:sz w:val="24"/>
          <w:szCs w:val="24"/>
        </w:rPr>
        <w:t>{</w:t>
      </w:r>
      <w:r w:rsidRPr="00EB7EF1">
        <w:rPr>
          <w:rFonts w:ascii="Times New Roman" w:hAnsi="Times New Roman" w:cs="Times New Roman"/>
          <w:sz w:val="24"/>
          <w:szCs w:val="24"/>
        </w:rPr>
        <w:br/>
        <w:t xml:space="preserve">  "id": "SERVICE-001",</w:t>
      </w:r>
      <w:r w:rsidRPr="00EB7EF1">
        <w:rPr>
          <w:rFonts w:ascii="Times New Roman" w:hAnsi="Times New Roman" w:cs="Times New Roman"/>
          <w:sz w:val="24"/>
          <w:szCs w:val="24"/>
        </w:rPr>
        <w:br/>
        <w:t xml:space="preserve">  "name": "Example Government Service",</w:t>
      </w:r>
      <w:r w:rsidRPr="00EB7EF1">
        <w:rPr>
          <w:rFonts w:ascii="Times New Roman" w:hAnsi="Times New Roman" w:cs="Times New Roman"/>
          <w:sz w:val="24"/>
          <w:szCs w:val="24"/>
        </w:rPr>
        <w:br/>
        <w:t xml:space="preserve">  "description": "Service description",</w:t>
      </w:r>
      <w:r w:rsidRPr="00EB7EF1">
        <w:rPr>
          <w:rFonts w:ascii="Times New Roman" w:hAnsi="Times New Roman" w:cs="Times New Roman"/>
          <w:sz w:val="24"/>
          <w:szCs w:val="24"/>
        </w:rPr>
        <w:br/>
        <w:t xml:space="preserve">  "eligibility": ["Eligibility condition"],</w:t>
      </w:r>
      <w:r w:rsidRPr="00EB7EF1">
        <w:rPr>
          <w:rFonts w:ascii="Times New Roman" w:hAnsi="Times New Roman" w:cs="Times New Roman"/>
          <w:sz w:val="24"/>
          <w:szCs w:val="24"/>
        </w:rPr>
        <w:br/>
        <w:t xml:space="preserve">  "documents": ["Identity proof", "Supporting document"],</w:t>
      </w:r>
      <w:r w:rsidRPr="00EB7EF1">
        <w:rPr>
          <w:rFonts w:ascii="Times New Roman" w:hAnsi="Times New Roman" w:cs="Times New Roman"/>
          <w:sz w:val="24"/>
          <w:szCs w:val="24"/>
        </w:rPr>
        <w:br/>
        <w:t xml:space="preserve">  "status": "ACTIVE"</w:t>
      </w:r>
      <w:r w:rsidRPr="00EB7EF1">
        <w:rPr>
          <w:rFonts w:ascii="Times New Roman" w:hAnsi="Times New Roman" w:cs="Times New Roman"/>
          <w:sz w:val="24"/>
          <w:szCs w:val="24"/>
        </w:rPr>
        <w:br/>
        <w:t>}</w:t>
      </w:r>
    </w:p>
    <w:p w14:paraId="518091E8" w14:textId="77777777" w:rsidR="003D5E20" w:rsidRPr="00EB7EF1" w:rsidRDefault="00000000" w:rsidP="00EB7EF1">
      <w:p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Example application response:</w:t>
      </w:r>
    </w:p>
    <w:p w14:paraId="4C6A46ED" w14:textId="77777777" w:rsidR="003D5E20" w:rsidRPr="00EB7EF1" w:rsidRDefault="00000000" w:rsidP="00EB7EF1">
      <w:pPr>
        <w:spacing w:after="80" w:line="259" w:lineRule="auto"/>
        <w:rPr>
          <w:rFonts w:ascii="Times New Roman" w:hAnsi="Times New Roman" w:cs="Times New Roman"/>
          <w:sz w:val="24"/>
          <w:szCs w:val="24"/>
        </w:rPr>
      </w:pPr>
      <w:r w:rsidRPr="00EB7EF1">
        <w:rPr>
          <w:rFonts w:ascii="Times New Roman" w:hAnsi="Times New Roman" w:cs="Times New Roman"/>
          <w:sz w:val="24"/>
          <w:szCs w:val="24"/>
        </w:rPr>
        <w:t>{</w:t>
      </w:r>
      <w:r w:rsidRPr="00EB7EF1">
        <w:rPr>
          <w:rFonts w:ascii="Times New Roman" w:hAnsi="Times New Roman" w:cs="Times New Roman"/>
          <w:sz w:val="24"/>
          <w:szCs w:val="24"/>
        </w:rPr>
        <w:br/>
        <w:t xml:space="preserve">  "applicationId": "APP-EXAMPLE",</w:t>
      </w:r>
      <w:r w:rsidRPr="00EB7EF1">
        <w:rPr>
          <w:rFonts w:ascii="Times New Roman" w:hAnsi="Times New Roman" w:cs="Times New Roman"/>
          <w:sz w:val="24"/>
          <w:szCs w:val="24"/>
        </w:rPr>
        <w:br/>
        <w:t xml:space="preserve">  "referenceNumber": "REF-EXAMPLE",</w:t>
      </w:r>
      <w:r w:rsidRPr="00EB7EF1">
        <w:rPr>
          <w:rFonts w:ascii="Times New Roman" w:hAnsi="Times New Roman" w:cs="Times New Roman"/>
          <w:sz w:val="24"/>
          <w:szCs w:val="24"/>
        </w:rPr>
        <w:br/>
        <w:t xml:space="preserve">  "status": "SUBMITTED",</w:t>
      </w:r>
      <w:r w:rsidRPr="00EB7EF1">
        <w:rPr>
          <w:rFonts w:ascii="Times New Roman" w:hAnsi="Times New Roman" w:cs="Times New Roman"/>
          <w:sz w:val="24"/>
          <w:szCs w:val="24"/>
        </w:rPr>
        <w:br/>
        <w:t xml:space="preserve">  "submittedAt": "2026-09-13T12:00:00Z"</w:t>
      </w:r>
      <w:r w:rsidRPr="00EB7EF1">
        <w:rPr>
          <w:rFonts w:ascii="Times New Roman" w:hAnsi="Times New Roman" w:cs="Times New Roman"/>
          <w:sz w:val="24"/>
          <w:szCs w:val="24"/>
        </w:rPr>
        <w:br/>
        <w:t>}</w:t>
      </w:r>
    </w:p>
    <w:p w14:paraId="242FBD2E" w14:textId="77777777" w:rsidR="003D5E20" w:rsidRPr="00EB7EF1" w:rsidRDefault="00000000" w:rsidP="00EB7EF1">
      <w:p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Standard error response:</w:t>
      </w:r>
    </w:p>
    <w:p w14:paraId="56794156" w14:textId="77777777" w:rsidR="003D5E20" w:rsidRPr="00EB7EF1" w:rsidRDefault="00000000" w:rsidP="00EB7EF1">
      <w:pPr>
        <w:spacing w:after="80" w:line="259" w:lineRule="auto"/>
        <w:rPr>
          <w:rFonts w:ascii="Times New Roman" w:hAnsi="Times New Roman" w:cs="Times New Roman"/>
          <w:sz w:val="24"/>
          <w:szCs w:val="24"/>
        </w:rPr>
      </w:pPr>
      <w:r w:rsidRPr="00EB7EF1">
        <w:rPr>
          <w:rFonts w:ascii="Times New Roman" w:hAnsi="Times New Roman" w:cs="Times New Roman"/>
          <w:sz w:val="24"/>
          <w:szCs w:val="24"/>
        </w:rPr>
        <w:t>{</w:t>
      </w:r>
      <w:r w:rsidRPr="00EB7EF1">
        <w:rPr>
          <w:rFonts w:ascii="Times New Roman" w:hAnsi="Times New Roman" w:cs="Times New Roman"/>
          <w:sz w:val="24"/>
          <w:szCs w:val="24"/>
        </w:rPr>
        <w:br/>
        <w:t xml:space="preserve">  "code": "VALIDATION_ERROR",</w:t>
      </w:r>
      <w:r w:rsidRPr="00EB7EF1">
        <w:rPr>
          <w:rFonts w:ascii="Times New Roman" w:hAnsi="Times New Roman" w:cs="Times New Roman"/>
          <w:sz w:val="24"/>
          <w:szCs w:val="24"/>
        </w:rPr>
        <w:br/>
        <w:t xml:space="preserve">  "message": "Some information needs correction.",</w:t>
      </w:r>
      <w:r w:rsidRPr="00EB7EF1">
        <w:rPr>
          <w:rFonts w:ascii="Times New Roman" w:hAnsi="Times New Roman" w:cs="Times New Roman"/>
          <w:sz w:val="24"/>
          <w:szCs w:val="24"/>
        </w:rPr>
        <w:br/>
        <w:t xml:space="preserve">  "fields": {"fullName": "Enter your full name."},</w:t>
      </w:r>
      <w:r w:rsidRPr="00EB7EF1">
        <w:rPr>
          <w:rFonts w:ascii="Times New Roman" w:hAnsi="Times New Roman" w:cs="Times New Roman"/>
          <w:sz w:val="24"/>
          <w:szCs w:val="24"/>
        </w:rPr>
        <w:br/>
        <w:t xml:space="preserve">  "requestId": "REQ-EXAMPLE"</w:t>
      </w:r>
      <w:r w:rsidRPr="00EB7EF1">
        <w:rPr>
          <w:rFonts w:ascii="Times New Roman" w:hAnsi="Times New Roman" w:cs="Times New Roman"/>
          <w:sz w:val="24"/>
          <w:szCs w:val="24"/>
        </w:rPr>
        <w:br/>
        <w:t>}</w:t>
      </w:r>
    </w:p>
    <w:tbl>
      <w:tblPr>
        <w:tblStyle w:val="TableGrid"/>
        <w:tblW w:w="0" w:type="auto"/>
        <w:jc w:val="center"/>
        <w:tblLook w:val="04A0" w:firstRow="1" w:lastRow="0" w:firstColumn="1" w:lastColumn="0" w:noHBand="0" w:noVBand="1"/>
      </w:tblPr>
      <w:tblGrid>
        <w:gridCol w:w="3355"/>
        <w:gridCol w:w="3358"/>
        <w:gridCol w:w="3357"/>
      </w:tblGrid>
      <w:tr w:rsidR="003D5E20" w:rsidRPr="00EB7EF1" w14:paraId="4DCE859F" w14:textId="77777777">
        <w:trPr>
          <w:jc w:val="center"/>
        </w:trPr>
        <w:tc>
          <w:tcPr>
            <w:tcW w:w="3360" w:type="dxa"/>
            <w:shd w:val="clear" w:color="auto" w:fill="EDEDED"/>
          </w:tcPr>
          <w:p w14:paraId="04CC5FD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Status</w:t>
            </w:r>
          </w:p>
        </w:tc>
        <w:tc>
          <w:tcPr>
            <w:tcW w:w="3360" w:type="dxa"/>
            <w:shd w:val="clear" w:color="auto" w:fill="EDEDED"/>
          </w:tcPr>
          <w:p w14:paraId="2F85FF5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Meaning</w:t>
            </w:r>
          </w:p>
        </w:tc>
        <w:tc>
          <w:tcPr>
            <w:tcW w:w="3360" w:type="dxa"/>
            <w:shd w:val="clear" w:color="auto" w:fill="EDEDED"/>
          </w:tcPr>
          <w:p w14:paraId="42A1A1F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Front-End Handling</w:t>
            </w:r>
          </w:p>
        </w:tc>
      </w:tr>
      <w:tr w:rsidR="003D5E20" w:rsidRPr="00EB7EF1" w14:paraId="49B70F35" w14:textId="77777777">
        <w:trPr>
          <w:jc w:val="center"/>
        </w:trPr>
        <w:tc>
          <w:tcPr>
            <w:tcW w:w="3360" w:type="dxa"/>
            <w:vAlign w:val="center"/>
          </w:tcPr>
          <w:p w14:paraId="06E9144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200</w:t>
            </w:r>
          </w:p>
        </w:tc>
        <w:tc>
          <w:tcPr>
            <w:tcW w:w="3360" w:type="dxa"/>
            <w:vAlign w:val="center"/>
          </w:tcPr>
          <w:p w14:paraId="36BAE63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Successful request</w:t>
            </w:r>
          </w:p>
        </w:tc>
        <w:tc>
          <w:tcPr>
            <w:tcW w:w="3360" w:type="dxa"/>
            <w:vAlign w:val="center"/>
          </w:tcPr>
          <w:p w14:paraId="3B1FB03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Render returned data.</w:t>
            </w:r>
          </w:p>
        </w:tc>
      </w:tr>
      <w:tr w:rsidR="003D5E20" w:rsidRPr="00EB7EF1" w14:paraId="0550CCD2" w14:textId="77777777">
        <w:trPr>
          <w:jc w:val="center"/>
        </w:trPr>
        <w:tc>
          <w:tcPr>
            <w:tcW w:w="3360" w:type="dxa"/>
            <w:vAlign w:val="center"/>
          </w:tcPr>
          <w:p w14:paraId="0ECF421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201</w:t>
            </w:r>
          </w:p>
        </w:tc>
        <w:tc>
          <w:tcPr>
            <w:tcW w:w="3360" w:type="dxa"/>
            <w:vAlign w:val="center"/>
          </w:tcPr>
          <w:p w14:paraId="4026498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Created</w:t>
            </w:r>
          </w:p>
        </w:tc>
        <w:tc>
          <w:tcPr>
            <w:tcW w:w="3360" w:type="dxa"/>
            <w:vAlign w:val="center"/>
          </w:tcPr>
          <w:p w14:paraId="17DFF1E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Store returned identifier and continue.</w:t>
            </w:r>
          </w:p>
        </w:tc>
      </w:tr>
      <w:tr w:rsidR="003D5E20" w:rsidRPr="00EB7EF1" w14:paraId="73587A4C" w14:textId="77777777">
        <w:trPr>
          <w:jc w:val="center"/>
        </w:trPr>
        <w:tc>
          <w:tcPr>
            <w:tcW w:w="3360" w:type="dxa"/>
            <w:vAlign w:val="center"/>
          </w:tcPr>
          <w:p w14:paraId="07CE3ED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204</w:t>
            </w:r>
          </w:p>
        </w:tc>
        <w:tc>
          <w:tcPr>
            <w:tcW w:w="3360" w:type="dxa"/>
            <w:vAlign w:val="center"/>
          </w:tcPr>
          <w:p w14:paraId="0E4DEB4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Success without body</w:t>
            </w:r>
          </w:p>
        </w:tc>
        <w:tc>
          <w:tcPr>
            <w:tcW w:w="3360" w:type="dxa"/>
            <w:vAlign w:val="center"/>
          </w:tcPr>
          <w:p w14:paraId="5E4760C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Show completion.</w:t>
            </w:r>
          </w:p>
        </w:tc>
      </w:tr>
      <w:tr w:rsidR="003D5E20" w:rsidRPr="00EB7EF1" w14:paraId="07B82ACA" w14:textId="77777777">
        <w:trPr>
          <w:jc w:val="center"/>
        </w:trPr>
        <w:tc>
          <w:tcPr>
            <w:tcW w:w="3360" w:type="dxa"/>
            <w:vAlign w:val="center"/>
          </w:tcPr>
          <w:p w14:paraId="2458A4C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lastRenderedPageBreak/>
              <w:t>400</w:t>
            </w:r>
          </w:p>
        </w:tc>
        <w:tc>
          <w:tcPr>
            <w:tcW w:w="3360" w:type="dxa"/>
            <w:vAlign w:val="center"/>
          </w:tcPr>
          <w:p w14:paraId="77B73B97"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Malformed/invalid request</w:t>
            </w:r>
          </w:p>
        </w:tc>
        <w:tc>
          <w:tcPr>
            <w:tcW w:w="3360" w:type="dxa"/>
            <w:vAlign w:val="center"/>
          </w:tcPr>
          <w:p w14:paraId="4B75F80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Show validation guidance.</w:t>
            </w:r>
          </w:p>
        </w:tc>
      </w:tr>
      <w:tr w:rsidR="003D5E20" w:rsidRPr="00EB7EF1" w14:paraId="6BADA0A9" w14:textId="77777777">
        <w:trPr>
          <w:jc w:val="center"/>
        </w:trPr>
        <w:tc>
          <w:tcPr>
            <w:tcW w:w="3360" w:type="dxa"/>
            <w:vAlign w:val="center"/>
          </w:tcPr>
          <w:p w14:paraId="3F4E347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401</w:t>
            </w:r>
          </w:p>
        </w:tc>
        <w:tc>
          <w:tcPr>
            <w:tcW w:w="3360" w:type="dxa"/>
            <w:vAlign w:val="center"/>
          </w:tcPr>
          <w:p w14:paraId="3640869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Authentication required/expired</w:t>
            </w:r>
          </w:p>
        </w:tc>
        <w:tc>
          <w:tcPr>
            <w:tcW w:w="3360" w:type="dxa"/>
            <w:vAlign w:val="center"/>
          </w:tcPr>
          <w:p w14:paraId="647806E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Use approved re-authentication.</w:t>
            </w:r>
          </w:p>
        </w:tc>
      </w:tr>
      <w:tr w:rsidR="003D5E20" w:rsidRPr="00EB7EF1" w14:paraId="49E02EA4" w14:textId="77777777">
        <w:trPr>
          <w:jc w:val="center"/>
        </w:trPr>
        <w:tc>
          <w:tcPr>
            <w:tcW w:w="3360" w:type="dxa"/>
            <w:vAlign w:val="center"/>
          </w:tcPr>
          <w:p w14:paraId="7EF95DF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403</w:t>
            </w:r>
          </w:p>
        </w:tc>
        <w:tc>
          <w:tcPr>
            <w:tcW w:w="3360" w:type="dxa"/>
            <w:vAlign w:val="center"/>
          </w:tcPr>
          <w:p w14:paraId="3F95CBC7"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Not permitted</w:t>
            </w:r>
          </w:p>
        </w:tc>
        <w:tc>
          <w:tcPr>
            <w:tcW w:w="3360" w:type="dxa"/>
            <w:vAlign w:val="center"/>
          </w:tcPr>
          <w:p w14:paraId="70B77A6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Show permission message.</w:t>
            </w:r>
          </w:p>
        </w:tc>
      </w:tr>
      <w:tr w:rsidR="003D5E20" w:rsidRPr="00EB7EF1" w14:paraId="15090CCE" w14:textId="77777777">
        <w:trPr>
          <w:jc w:val="center"/>
        </w:trPr>
        <w:tc>
          <w:tcPr>
            <w:tcW w:w="3360" w:type="dxa"/>
            <w:vAlign w:val="center"/>
          </w:tcPr>
          <w:p w14:paraId="386A266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404</w:t>
            </w:r>
          </w:p>
        </w:tc>
        <w:tc>
          <w:tcPr>
            <w:tcW w:w="3360" w:type="dxa"/>
            <w:vAlign w:val="center"/>
          </w:tcPr>
          <w:p w14:paraId="5B508C5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Not found</w:t>
            </w:r>
          </w:p>
        </w:tc>
        <w:tc>
          <w:tcPr>
            <w:tcW w:w="3360" w:type="dxa"/>
            <w:vAlign w:val="center"/>
          </w:tcPr>
          <w:p w14:paraId="3C25E68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Show safe not-found state.</w:t>
            </w:r>
          </w:p>
        </w:tc>
      </w:tr>
      <w:tr w:rsidR="003D5E20" w:rsidRPr="00EB7EF1" w14:paraId="4E861F1B" w14:textId="77777777">
        <w:trPr>
          <w:jc w:val="center"/>
        </w:trPr>
        <w:tc>
          <w:tcPr>
            <w:tcW w:w="3360" w:type="dxa"/>
            <w:vAlign w:val="center"/>
          </w:tcPr>
          <w:p w14:paraId="173CECD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409</w:t>
            </w:r>
          </w:p>
        </w:tc>
        <w:tc>
          <w:tcPr>
            <w:tcW w:w="3360" w:type="dxa"/>
            <w:vAlign w:val="center"/>
          </w:tcPr>
          <w:p w14:paraId="1755C75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Conflict</w:t>
            </w:r>
          </w:p>
        </w:tc>
        <w:tc>
          <w:tcPr>
            <w:tcW w:w="3360" w:type="dxa"/>
            <w:vAlign w:val="center"/>
          </w:tcPr>
          <w:p w14:paraId="50CC73D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Refresh authoritative data.</w:t>
            </w:r>
          </w:p>
        </w:tc>
      </w:tr>
      <w:tr w:rsidR="003D5E20" w:rsidRPr="00EB7EF1" w14:paraId="2A40E782" w14:textId="77777777">
        <w:trPr>
          <w:jc w:val="center"/>
        </w:trPr>
        <w:tc>
          <w:tcPr>
            <w:tcW w:w="3360" w:type="dxa"/>
            <w:vAlign w:val="center"/>
          </w:tcPr>
          <w:p w14:paraId="0A643AA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422</w:t>
            </w:r>
          </w:p>
        </w:tc>
        <w:tc>
          <w:tcPr>
            <w:tcW w:w="3360" w:type="dxa"/>
            <w:vAlign w:val="center"/>
          </w:tcPr>
          <w:p w14:paraId="422A1AF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Semantic validation</w:t>
            </w:r>
          </w:p>
        </w:tc>
        <w:tc>
          <w:tcPr>
            <w:tcW w:w="3360" w:type="dxa"/>
            <w:vAlign w:val="center"/>
          </w:tcPr>
          <w:p w14:paraId="64584AF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Map errors to form.</w:t>
            </w:r>
          </w:p>
        </w:tc>
      </w:tr>
      <w:tr w:rsidR="003D5E20" w:rsidRPr="00EB7EF1" w14:paraId="6464DA91" w14:textId="77777777">
        <w:trPr>
          <w:jc w:val="center"/>
        </w:trPr>
        <w:tc>
          <w:tcPr>
            <w:tcW w:w="3360" w:type="dxa"/>
            <w:vAlign w:val="center"/>
          </w:tcPr>
          <w:p w14:paraId="16FE30C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429</w:t>
            </w:r>
          </w:p>
        </w:tc>
        <w:tc>
          <w:tcPr>
            <w:tcW w:w="3360" w:type="dxa"/>
            <w:vAlign w:val="center"/>
          </w:tcPr>
          <w:p w14:paraId="30A2383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Rate limited</w:t>
            </w:r>
          </w:p>
        </w:tc>
        <w:tc>
          <w:tcPr>
            <w:tcW w:w="3360" w:type="dxa"/>
            <w:vAlign w:val="center"/>
          </w:tcPr>
          <w:p w14:paraId="5A54058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Back off/retry per server guidance.</w:t>
            </w:r>
          </w:p>
        </w:tc>
      </w:tr>
      <w:tr w:rsidR="003D5E20" w:rsidRPr="00EB7EF1" w14:paraId="2392E17D" w14:textId="77777777">
        <w:trPr>
          <w:jc w:val="center"/>
        </w:trPr>
        <w:tc>
          <w:tcPr>
            <w:tcW w:w="3360" w:type="dxa"/>
            <w:vAlign w:val="center"/>
          </w:tcPr>
          <w:p w14:paraId="0C21D44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500</w:t>
            </w:r>
          </w:p>
        </w:tc>
        <w:tc>
          <w:tcPr>
            <w:tcW w:w="3360" w:type="dxa"/>
            <w:vAlign w:val="center"/>
          </w:tcPr>
          <w:p w14:paraId="08DA6FD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Server failure</w:t>
            </w:r>
          </w:p>
        </w:tc>
        <w:tc>
          <w:tcPr>
            <w:tcW w:w="3360" w:type="dxa"/>
            <w:vAlign w:val="center"/>
          </w:tcPr>
          <w:p w14:paraId="3F00FA6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Safe generic error.</w:t>
            </w:r>
          </w:p>
        </w:tc>
      </w:tr>
      <w:tr w:rsidR="003D5E20" w:rsidRPr="00EB7EF1" w14:paraId="1E3C7C16" w14:textId="77777777">
        <w:trPr>
          <w:jc w:val="center"/>
        </w:trPr>
        <w:tc>
          <w:tcPr>
            <w:tcW w:w="3360" w:type="dxa"/>
            <w:vAlign w:val="center"/>
          </w:tcPr>
          <w:p w14:paraId="54E1485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503</w:t>
            </w:r>
          </w:p>
        </w:tc>
        <w:tc>
          <w:tcPr>
            <w:tcW w:w="3360" w:type="dxa"/>
            <w:vAlign w:val="center"/>
          </w:tcPr>
          <w:p w14:paraId="61A1C3F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Unavailable</w:t>
            </w:r>
          </w:p>
        </w:tc>
        <w:tc>
          <w:tcPr>
            <w:tcW w:w="3360" w:type="dxa"/>
            <w:vAlign w:val="center"/>
          </w:tcPr>
          <w:p w14:paraId="15E8C78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Temporary outage/retry state.</w:t>
            </w:r>
          </w:p>
        </w:tc>
      </w:tr>
    </w:tbl>
    <w:p w14:paraId="1171283E" w14:textId="77777777" w:rsidR="003D5E20" w:rsidRPr="00EB7EF1" w:rsidRDefault="003D5E20" w:rsidP="00EB7EF1">
      <w:pPr>
        <w:spacing w:after="80" w:line="259" w:lineRule="auto"/>
        <w:jc w:val="both"/>
        <w:rPr>
          <w:rFonts w:ascii="Times New Roman" w:hAnsi="Times New Roman" w:cs="Times New Roman"/>
        </w:rPr>
      </w:pPr>
    </w:p>
    <w:p w14:paraId="3D219A9B"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t>6. Front-End Integration Strategy</w:t>
      </w:r>
    </w:p>
    <w:p w14:paraId="4D34FC1B" w14:textId="77777777" w:rsidR="003D5E20" w:rsidRPr="00EB7EF1" w:rsidRDefault="00000000" w:rsidP="00EB7EF1">
      <w:pPr>
        <w:pStyle w:val="ListNumbe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Define typed request and response models.</w:t>
      </w:r>
    </w:p>
    <w:p w14:paraId="04B882CF" w14:textId="77777777" w:rsidR="003D5E20" w:rsidRPr="00EB7EF1" w:rsidRDefault="00000000" w:rsidP="00EB7EF1">
      <w:pPr>
        <w:pStyle w:val="ListNumbe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Create a centralized API client for base URL, headers, request IDs, timeouts and error normalization.</w:t>
      </w:r>
    </w:p>
    <w:p w14:paraId="357F015D" w14:textId="77777777" w:rsidR="003D5E20" w:rsidRPr="00EB7EF1" w:rsidRDefault="00000000" w:rsidP="00EB7EF1">
      <w:pPr>
        <w:pStyle w:val="ListNumbe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Keep API functions separate from page components.</w:t>
      </w:r>
    </w:p>
    <w:p w14:paraId="64640F2B" w14:textId="77777777" w:rsidR="003D5E20" w:rsidRPr="00EB7EF1" w:rsidRDefault="00000000" w:rsidP="00EB7EF1">
      <w:pPr>
        <w:pStyle w:val="ListNumbe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Use server-state management for service/application data.</w:t>
      </w:r>
    </w:p>
    <w:p w14:paraId="6DA6E246" w14:textId="77777777" w:rsidR="003D5E20" w:rsidRPr="00EB7EF1" w:rsidRDefault="00000000" w:rsidP="00EB7EF1">
      <w:pPr>
        <w:pStyle w:val="ListNumbe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Connect form handlers to API mutations.</w:t>
      </w:r>
    </w:p>
    <w:p w14:paraId="364388B9" w14:textId="77777777" w:rsidR="003D5E20" w:rsidRPr="00EB7EF1" w:rsidRDefault="00000000" w:rsidP="00EB7EF1">
      <w:pPr>
        <w:pStyle w:val="ListNumbe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Show loading, success, empty and error states.</w:t>
      </w:r>
    </w:p>
    <w:p w14:paraId="57E0ED42" w14:textId="77777777" w:rsidR="003D5E20" w:rsidRPr="00EB7EF1" w:rsidRDefault="00000000" w:rsidP="00EB7EF1">
      <w:pPr>
        <w:pStyle w:val="ListNumbe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Invalidate/refetch affected data after successful mutations.</w:t>
      </w:r>
    </w:p>
    <w:p w14:paraId="6AFAE4D3" w14:textId="77777777" w:rsidR="003D5E20" w:rsidRPr="00EB7EF1" w:rsidRDefault="00000000" w:rsidP="00EB7EF1">
      <w:pPr>
        <w:pStyle w:val="ListNumbe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Never treat client validation as a replacement for server validation.</w:t>
      </w:r>
    </w:p>
    <w:p w14:paraId="3629696A" w14:textId="77777777" w:rsidR="003D5E20" w:rsidRPr="00EB7EF1" w:rsidRDefault="00000000" w:rsidP="00EB7EF1">
      <w:pPr>
        <w:pStyle w:val="ListNumbe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Use mock responses until approved backend endpoints are available.</w:t>
      </w:r>
    </w:p>
    <w:p w14:paraId="6DBDDD99" w14:textId="77777777" w:rsidR="003D5E20" w:rsidRPr="00EB7EF1" w:rsidRDefault="00000000" w:rsidP="00EB7EF1">
      <w:pPr>
        <w:pStyle w:val="Heading2"/>
        <w:spacing w:after="80" w:line="259" w:lineRule="auto"/>
        <w:jc w:val="both"/>
        <w:rPr>
          <w:rFonts w:ascii="Times New Roman" w:hAnsi="Times New Roman" w:cs="Times New Roman"/>
          <w:color w:val="auto"/>
        </w:rPr>
      </w:pPr>
      <w:r w:rsidRPr="00EB7EF1">
        <w:rPr>
          <w:rFonts w:ascii="Times New Roman" w:hAnsi="Times New Roman" w:cs="Times New Roman"/>
          <w:color w:val="auto"/>
        </w:rPr>
        <w:t>6.1 Screen-to-API Mapping</w:t>
      </w:r>
    </w:p>
    <w:tbl>
      <w:tblPr>
        <w:tblStyle w:val="TableGrid"/>
        <w:tblW w:w="0" w:type="auto"/>
        <w:jc w:val="center"/>
        <w:tblLook w:val="04A0" w:firstRow="1" w:lastRow="0" w:firstColumn="1" w:lastColumn="0" w:noHBand="0" w:noVBand="1"/>
      </w:tblPr>
      <w:tblGrid>
        <w:gridCol w:w="3330"/>
        <w:gridCol w:w="3393"/>
        <w:gridCol w:w="3347"/>
      </w:tblGrid>
      <w:tr w:rsidR="003D5E20" w:rsidRPr="00EB7EF1" w14:paraId="023A06EA" w14:textId="77777777">
        <w:trPr>
          <w:jc w:val="center"/>
        </w:trPr>
        <w:tc>
          <w:tcPr>
            <w:tcW w:w="3360" w:type="dxa"/>
            <w:shd w:val="clear" w:color="auto" w:fill="EDEDED"/>
          </w:tcPr>
          <w:p w14:paraId="27EB2B7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Front-End Screen</w:t>
            </w:r>
          </w:p>
        </w:tc>
        <w:tc>
          <w:tcPr>
            <w:tcW w:w="3360" w:type="dxa"/>
            <w:shd w:val="clear" w:color="auto" w:fill="EDEDED"/>
          </w:tcPr>
          <w:p w14:paraId="03EF823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API Dependency</w:t>
            </w:r>
          </w:p>
        </w:tc>
        <w:tc>
          <w:tcPr>
            <w:tcW w:w="3360" w:type="dxa"/>
            <w:shd w:val="clear" w:color="auto" w:fill="EDEDED"/>
          </w:tcPr>
          <w:p w14:paraId="16638034"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Result</w:t>
            </w:r>
          </w:p>
        </w:tc>
      </w:tr>
      <w:tr w:rsidR="003D5E20" w:rsidRPr="00EB7EF1" w14:paraId="08D6CFD5" w14:textId="77777777">
        <w:trPr>
          <w:jc w:val="center"/>
        </w:trPr>
        <w:tc>
          <w:tcPr>
            <w:tcW w:w="3360" w:type="dxa"/>
            <w:vAlign w:val="center"/>
          </w:tcPr>
          <w:p w14:paraId="0727DF1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Home / Search</w:t>
            </w:r>
          </w:p>
        </w:tc>
        <w:tc>
          <w:tcPr>
            <w:tcW w:w="3360" w:type="dxa"/>
            <w:vAlign w:val="center"/>
          </w:tcPr>
          <w:p w14:paraId="1FA5D23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GET /api/services</w:t>
            </w:r>
          </w:p>
        </w:tc>
        <w:tc>
          <w:tcPr>
            <w:tcW w:w="3360" w:type="dxa"/>
            <w:vAlign w:val="center"/>
          </w:tcPr>
          <w:p w14:paraId="377E718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Service list populated.</w:t>
            </w:r>
          </w:p>
        </w:tc>
      </w:tr>
      <w:tr w:rsidR="003D5E20" w:rsidRPr="00EB7EF1" w14:paraId="393F196E" w14:textId="77777777">
        <w:trPr>
          <w:jc w:val="center"/>
        </w:trPr>
        <w:tc>
          <w:tcPr>
            <w:tcW w:w="3360" w:type="dxa"/>
            <w:vAlign w:val="center"/>
          </w:tcPr>
          <w:p w14:paraId="33EFD09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Service Details</w:t>
            </w:r>
          </w:p>
        </w:tc>
        <w:tc>
          <w:tcPr>
            <w:tcW w:w="3360" w:type="dxa"/>
            <w:vAlign w:val="center"/>
          </w:tcPr>
          <w:p w14:paraId="1221B26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GET /api/services/{id}</w:t>
            </w:r>
          </w:p>
        </w:tc>
        <w:tc>
          <w:tcPr>
            <w:tcW w:w="3360" w:type="dxa"/>
            <w:vAlign w:val="center"/>
          </w:tcPr>
          <w:p w14:paraId="31C6F8A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Requirements displayed.</w:t>
            </w:r>
          </w:p>
        </w:tc>
      </w:tr>
      <w:tr w:rsidR="003D5E20" w:rsidRPr="00EB7EF1" w14:paraId="22D47DAE" w14:textId="77777777">
        <w:trPr>
          <w:jc w:val="center"/>
        </w:trPr>
        <w:tc>
          <w:tcPr>
            <w:tcW w:w="3360" w:type="dxa"/>
            <w:vAlign w:val="center"/>
          </w:tcPr>
          <w:p w14:paraId="44BF723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Eligibility</w:t>
            </w:r>
          </w:p>
        </w:tc>
        <w:tc>
          <w:tcPr>
            <w:tcW w:w="3360" w:type="dxa"/>
            <w:vAlign w:val="center"/>
          </w:tcPr>
          <w:p w14:paraId="7F8D9F5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POST /api/services/{id}/eligibility</w:t>
            </w:r>
          </w:p>
        </w:tc>
        <w:tc>
          <w:tcPr>
            <w:tcW w:w="3360" w:type="dxa"/>
            <w:vAlign w:val="center"/>
          </w:tcPr>
          <w:p w14:paraId="7726B40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Eligibility result displayed.</w:t>
            </w:r>
          </w:p>
        </w:tc>
      </w:tr>
      <w:tr w:rsidR="003D5E20" w:rsidRPr="00EB7EF1" w14:paraId="557562D0" w14:textId="77777777">
        <w:trPr>
          <w:jc w:val="center"/>
        </w:trPr>
        <w:tc>
          <w:tcPr>
            <w:tcW w:w="3360" w:type="dxa"/>
            <w:vAlign w:val="center"/>
          </w:tcPr>
          <w:p w14:paraId="4CE644A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Application</w:t>
            </w:r>
          </w:p>
        </w:tc>
        <w:tc>
          <w:tcPr>
            <w:tcW w:w="3360" w:type="dxa"/>
            <w:vAlign w:val="center"/>
          </w:tcPr>
          <w:p w14:paraId="38E5206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POST/PATCH /api/applications</w:t>
            </w:r>
          </w:p>
        </w:tc>
        <w:tc>
          <w:tcPr>
            <w:tcW w:w="3360" w:type="dxa"/>
            <w:vAlign w:val="center"/>
          </w:tcPr>
          <w:p w14:paraId="4918BF7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Create/save draft.</w:t>
            </w:r>
          </w:p>
        </w:tc>
      </w:tr>
      <w:tr w:rsidR="003D5E20" w:rsidRPr="00EB7EF1" w14:paraId="52AE8950" w14:textId="77777777">
        <w:trPr>
          <w:jc w:val="center"/>
        </w:trPr>
        <w:tc>
          <w:tcPr>
            <w:tcW w:w="3360" w:type="dxa"/>
            <w:vAlign w:val="center"/>
          </w:tcPr>
          <w:p w14:paraId="135C9CB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Documents</w:t>
            </w:r>
          </w:p>
        </w:tc>
        <w:tc>
          <w:tcPr>
            <w:tcW w:w="3360" w:type="dxa"/>
            <w:vAlign w:val="center"/>
          </w:tcPr>
          <w:p w14:paraId="62F488B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POST /api/applications/{id}/documents</w:t>
            </w:r>
          </w:p>
        </w:tc>
        <w:tc>
          <w:tcPr>
            <w:tcW w:w="3360" w:type="dxa"/>
            <w:vAlign w:val="center"/>
          </w:tcPr>
          <w:p w14:paraId="5A2EDBA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Upload status.</w:t>
            </w:r>
          </w:p>
        </w:tc>
      </w:tr>
      <w:tr w:rsidR="003D5E20" w:rsidRPr="00EB7EF1" w14:paraId="2A05B8A0" w14:textId="77777777">
        <w:trPr>
          <w:jc w:val="center"/>
        </w:trPr>
        <w:tc>
          <w:tcPr>
            <w:tcW w:w="3360" w:type="dxa"/>
            <w:vAlign w:val="center"/>
          </w:tcPr>
          <w:p w14:paraId="0CD6998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Review / Submit</w:t>
            </w:r>
          </w:p>
        </w:tc>
        <w:tc>
          <w:tcPr>
            <w:tcW w:w="3360" w:type="dxa"/>
            <w:vAlign w:val="center"/>
          </w:tcPr>
          <w:p w14:paraId="1FCBC2B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POST /api/applications/{id}/submit</w:t>
            </w:r>
          </w:p>
        </w:tc>
        <w:tc>
          <w:tcPr>
            <w:tcW w:w="3360" w:type="dxa"/>
            <w:vAlign w:val="center"/>
          </w:tcPr>
          <w:p w14:paraId="66FA43B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Confirmation/reference.</w:t>
            </w:r>
          </w:p>
        </w:tc>
      </w:tr>
      <w:tr w:rsidR="003D5E20" w:rsidRPr="00EB7EF1" w14:paraId="3231A2E4" w14:textId="77777777">
        <w:trPr>
          <w:jc w:val="center"/>
        </w:trPr>
        <w:tc>
          <w:tcPr>
            <w:tcW w:w="3360" w:type="dxa"/>
            <w:vAlign w:val="center"/>
          </w:tcPr>
          <w:p w14:paraId="38889B7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 xml:space="preserve">My </w:t>
            </w:r>
            <w:proofErr w:type="gramStart"/>
            <w:r w:rsidRPr="00EB7EF1">
              <w:rPr>
                <w:rFonts w:ascii="Times New Roman" w:hAnsi="Times New Roman" w:cs="Times New Roman"/>
                <w:sz w:val="24"/>
                <w:szCs w:val="24"/>
              </w:rPr>
              <w:t>Applications</w:t>
            </w:r>
            <w:proofErr w:type="gramEnd"/>
          </w:p>
        </w:tc>
        <w:tc>
          <w:tcPr>
            <w:tcW w:w="3360" w:type="dxa"/>
            <w:vAlign w:val="center"/>
          </w:tcPr>
          <w:p w14:paraId="6BC190D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GET /api/applications</w:t>
            </w:r>
          </w:p>
        </w:tc>
        <w:tc>
          <w:tcPr>
            <w:tcW w:w="3360" w:type="dxa"/>
            <w:vAlign w:val="center"/>
          </w:tcPr>
          <w:p w14:paraId="7BDEECD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List and filters.</w:t>
            </w:r>
          </w:p>
        </w:tc>
      </w:tr>
      <w:tr w:rsidR="003D5E20" w:rsidRPr="00EB7EF1" w14:paraId="3D2C0E28" w14:textId="77777777">
        <w:trPr>
          <w:jc w:val="center"/>
        </w:trPr>
        <w:tc>
          <w:tcPr>
            <w:tcW w:w="3360" w:type="dxa"/>
            <w:vAlign w:val="center"/>
          </w:tcPr>
          <w:p w14:paraId="3542DF1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Tracking</w:t>
            </w:r>
          </w:p>
        </w:tc>
        <w:tc>
          <w:tcPr>
            <w:tcW w:w="3360" w:type="dxa"/>
            <w:vAlign w:val="center"/>
          </w:tcPr>
          <w:p w14:paraId="61765704"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GET /api/applications/{id}</w:t>
            </w:r>
          </w:p>
        </w:tc>
        <w:tc>
          <w:tcPr>
            <w:tcW w:w="3360" w:type="dxa"/>
            <w:vAlign w:val="center"/>
          </w:tcPr>
          <w:p w14:paraId="13F51B7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Status timeline.</w:t>
            </w:r>
          </w:p>
        </w:tc>
      </w:tr>
      <w:tr w:rsidR="003D5E20" w:rsidRPr="00EB7EF1" w14:paraId="560143F9" w14:textId="77777777">
        <w:trPr>
          <w:jc w:val="center"/>
        </w:trPr>
        <w:tc>
          <w:tcPr>
            <w:tcW w:w="3360" w:type="dxa"/>
            <w:vAlign w:val="center"/>
          </w:tcPr>
          <w:p w14:paraId="5E27F184"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Feedback</w:t>
            </w:r>
          </w:p>
        </w:tc>
        <w:tc>
          <w:tcPr>
            <w:tcW w:w="3360" w:type="dxa"/>
            <w:vAlign w:val="center"/>
          </w:tcPr>
          <w:p w14:paraId="3D693EC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POST /api/feedback</w:t>
            </w:r>
          </w:p>
        </w:tc>
        <w:tc>
          <w:tcPr>
            <w:tcW w:w="3360" w:type="dxa"/>
            <w:vAlign w:val="center"/>
          </w:tcPr>
          <w:p w14:paraId="099937E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Acknowledgement.</w:t>
            </w:r>
          </w:p>
        </w:tc>
      </w:tr>
    </w:tbl>
    <w:p w14:paraId="099978C2" w14:textId="77777777" w:rsidR="003D5E20" w:rsidRPr="00EB7EF1" w:rsidRDefault="003D5E20" w:rsidP="00EB7EF1">
      <w:pPr>
        <w:spacing w:after="80" w:line="259" w:lineRule="auto"/>
        <w:jc w:val="both"/>
        <w:rPr>
          <w:rFonts w:ascii="Times New Roman" w:hAnsi="Times New Roman" w:cs="Times New Roman"/>
        </w:rPr>
      </w:pPr>
    </w:p>
    <w:p w14:paraId="5FBA6106"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lastRenderedPageBreak/>
        <w:t>7. Request/Response Workflow</w:t>
      </w:r>
    </w:p>
    <w:p w14:paraId="0C290603" w14:textId="77777777" w:rsidR="003D5E20" w:rsidRPr="00EB7EF1" w:rsidRDefault="00000000" w:rsidP="00EB7EF1">
      <w:pPr>
        <w:spacing w:after="80" w:line="259" w:lineRule="auto"/>
        <w:jc w:val="both"/>
        <w:rPr>
          <w:rFonts w:ascii="Times New Roman" w:hAnsi="Times New Roman" w:cs="Times New Roman"/>
        </w:rPr>
      </w:pPr>
      <w:r w:rsidRPr="00EB7EF1">
        <w:rPr>
          <w:rFonts w:ascii="Times New Roman" w:hAnsi="Times New Roman" w:cs="Times New Roman"/>
          <w:noProof/>
        </w:rPr>
        <w:drawing>
          <wp:inline distT="0" distB="0" distL="0" distR="0" wp14:anchorId="684DE603" wp14:editId="0F7DEB1E">
            <wp:extent cx="6400800" cy="32453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sequence.png"/>
                    <pic:cNvPicPr/>
                  </pic:nvPicPr>
                  <pic:blipFill>
                    <a:blip r:embed="rId9"/>
                    <a:stretch>
                      <a:fillRect/>
                    </a:stretch>
                  </pic:blipFill>
                  <pic:spPr>
                    <a:xfrm>
                      <a:off x="0" y="0"/>
                      <a:ext cx="6400800" cy="3245318"/>
                    </a:xfrm>
                    <a:prstGeom prst="rect">
                      <a:avLst/>
                    </a:prstGeom>
                  </pic:spPr>
                </pic:pic>
              </a:graphicData>
            </a:graphic>
          </wp:inline>
        </w:drawing>
      </w:r>
    </w:p>
    <w:p w14:paraId="1CD86AF9" w14:textId="77777777" w:rsidR="003D5E20" w:rsidRPr="00EB7EF1" w:rsidRDefault="00000000" w:rsidP="00EB7EF1">
      <w:pPr>
        <w:pStyle w:val="ListNumbe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Citizen performs an action in the browser.</w:t>
      </w:r>
    </w:p>
    <w:p w14:paraId="358C89AE" w14:textId="77777777" w:rsidR="003D5E20" w:rsidRPr="00EB7EF1" w:rsidRDefault="00000000" w:rsidP="00EB7EF1">
      <w:pPr>
        <w:pStyle w:val="ListNumbe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React validates basic client-side input.</w:t>
      </w:r>
    </w:p>
    <w:p w14:paraId="6B8AAD07" w14:textId="77777777" w:rsidR="003D5E20" w:rsidRPr="00EB7EF1" w:rsidRDefault="00000000" w:rsidP="00EB7EF1">
      <w:pPr>
        <w:pStyle w:val="ListNumbe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API client creates the request.</w:t>
      </w:r>
    </w:p>
    <w:p w14:paraId="421CD70F" w14:textId="77777777" w:rsidR="003D5E20" w:rsidRPr="00EB7EF1" w:rsidRDefault="00000000" w:rsidP="00EB7EF1">
      <w:pPr>
        <w:pStyle w:val="ListNumbe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Backend authenticates and authorizes the request.</w:t>
      </w:r>
    </w:p>
    <w:p w14:paraId="67733B7B" w14:textId="77777777" w:rsidR="003D5E20" w:rsidRPr="00EB7EF1" w:rsidRDefault="00000000" w:rsidP="00EB7EF1">
      <w:pPr>
        <w:pStyle w:val="ListNumbe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Backend validates business rules and invokes required service.</w:t>
      </w:r>
    </w:p>
    <w:p w14:paraId="4ABDC024" w14:textId="77777777" w:rsidR="003D5E20" w:rsidRPr="00EB7EF1" w:rsidRDefault="00000000" w:rsidP="00EB7EF1">
      <w:pPr>
        <w:pStyle w:val="ListNumbe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Controlled data services read/write data.</w:t>
      </w:r>
    </w:p>
    <w:p w14:paraId="6C80F27A" w14:textId="77777777" w:rsidR="003D5E20" w:rsidRPr="00EB7EF1" w:rsidRDefault="00000000" w:rsidP="00EB7EF1">
      <w:pPr>
        <w:pStyle w:val="ListNumbe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Backend returns standardized response and HTTP status.</w:t>
      </w:r>
    </w:p>
    <w:p w14:paraId="29E32483" w14:textId="77777777" w:rsidR="003D5E20" w:rsidRPr="00EB7EF1" w:rsidRDefault="00000000" w:rsidP="00EB7EF1">
      <w:pPr>
        <w:pStyle w:val="ListNumbe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API client parses and normalizes failures.</w:t>
      </w:r>
    </w:p>
    <w:p w14:paraId="09FC888A" w14:textId="77777777" w:rsidR="003D5E20" w:rsidRPr="00EB7EF1" w:rsidRDefault="00000000" w:rsidP="00EB7EF1">
      <w:pPr>
        <w:pStyle w:val="ListNumbe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Server-state/UI state is updated.</w:t>
      </w:r>
    </w:p>
    <w:p w14:paraId="380ECC88" w14:textId="77777777" w:rsidR="003D5E20" w:rsidRPr="00EB7EF1" w:rsidRDefault="00000000" w:rsidP="00EB7EF1">
      <w:pPr>
        <w:pStyle w:val="ListNumbe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Citizen receives confirmation, status, validation guidance or safe error.</w:t>
      </w:r>
    </w:p>
    <w:p w14:paraId="2AC9524D"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t>8. Authentication and Authorization</w:t>
      </w:r>
    </w:p>
    <w:p w14:paraId="08672619"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Use the organization's approved identity architecture for production.</w:t>
      </w:r>
    </w:p>
    <w:p w14:paraId="782D438D"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Use dummy credentials only for simulated Week 4 testing.</w:t>
      </w:r>
    </w:p>
    <w:p w14:paraId="7B857A72"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Authentication establishes identity; authorization controls permitted operations.</w:t>
      </w:r>
    </w:p>
    <w:p w14:paraId="4AB75BED"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Protected endpoints must enforce authorization server-side.</w:t>
      </w:r>
    </w:p>
    <w:p w14:paraId="774E7E51"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Session/token handling must follow approved architecture and never expose secrets in source code.</w:t>
      </w:r>
    </w:p>
    <w:p w14:paraId="1950E6DC"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Handle session expiry predictably without silently losing safe work.</w:t>
      </w:r>
    </w:p>
    <w:p w14:paraId="4FB53C18" w14:textId="77777777" w:rsidR="003D5E20"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Administrative endpoints require appropriate roles and must not rely only on hidden UI controls.</w:t>
      </w:r>
    </w:p>
    <w:p w14:paraId="2DA0FC12" w14:textId="77777777" w:rsidR="00EB7EF1" w:rsidRDefault="00EB7EF1" w:rsidP="00EB7EF1">
      <w:pPr>
        <w:pStyle w:val="ListBullet"/>
        <w:numPr>
          <w:ilvl w:val="0"/>
          <w:numId w:val="0"/>
        </w:numPr>
        <w:spacing w:after="80" w:line="259" w:lineRule="auto"/>
        <w:ind w:left="360" w:hanging="360"/>
        <w:jc w:val="both"/>
        <w:rPr>
          <w:rFonts w:ascii="Times New Roman" w:hAnsi="Times New Roman" w:cs="Times New Roman"/>
          <w:sz w:val="24"/>
          <w:szCs w:val="24"/>
        </w:rPr>
      </w:pPr>
    </w:p>
    <w:p w14:paraId="6D3DB277" w14:textId="77777777" w:rsidR="00EB7EF1" w:rsidRDefault="00EB7EF1" w:rsidP="00EB7EF1">
      <w:pPr>
        <w:pStyle w:val="ListBullet"/>
        <w:numPr>
          <w:ilvl w:val="0"/>
          <w:numId w:val="0"/>
        </w:numPr>
        <w:spacing w:after="80" w:line="259" w:lineRule="auto"/>
        <w:ind w:left="360" w:hanging="360"/>
        <w:jc w:val="both"/>
        <w:rPr>
          <w:rFonts w:ascii="Times New Roman" w:hAnsi="Times New Roman" w:cs="Times New Roman"/>
          <w:sz w:val="24"/>
          <w:szCs w:val="24"/>
        </w:rPr>
      </w:pPr>
    </w:p>
    <w:p w14:paraId="242F0C19" w14:textId="77777777" w:rsidR="00EB7EF1" w:rsidRDefault="00EB7EF1" w:rsidP="00EB7EF1">
      <w:pPr>
        <w:pStyle w:val="ListBullet"/>
        <w:numPr>
          <w:ilvl w:val="0"/>
          <w:numId w:val="0"/>
        </w:numPr>
        <w:spacing w:after="80" w:line="259" w:lineRule="auto"/>
        <w:ind w:left="360" w:hanging="360"/>
        <w:jc w:val="both"/>
        <w:rPr>
          <w:rFonts w:ascii="Times New Roman" w:hAnsi="Times New Roman" w:cs="Times New Roman"/>
          <w:sz w:val="24"/>
          <w:szCs w:val="24"/>
        </w:rPr>
      </w:pPr>
    </w:p>
    <w:p w14:paraId="7B104764" w14:textId="77777777" w:rsidR="00EB7EF1" w:rsidRDefault="00EB7EF1" w:rsidP="00EB7EF1">
      <w:pPr>
        <w:pStyle w:val="ListBullet"/>
        <w:numPr>
          <w:ilvl w:val="0"/>
          <w:numId w:val="0"/>
        </w:numPr>
        <w:spacing w:after="80" w:line="259" w:lineRule="auto"/>
        <w:ind w:left="360" w:hanging="360"/>
        <w:jc w:val="both"/>
        <w:rPr>
          <w:rFonts w:ascii="Times New Roman" w:hAnsi="Times New Roman" w:cs="Times New Roman"/>
          <w:sz w:val="24"/>
          <w:szCs w:val="24"/>
        </w:rPr>
      </w:pPr>
    </w:p>
    <w:p w14:paraId="39E372C6" w14:textId="77777777" w:rsidR="00EB7EF1" w:rsidRPr="00EB7EF1" w:rsidRDefault="00EB7EF1" w:rsidP="00EB7EF1">
      <w:pPr>
        <w:pStyle w:val="ListBullet"/>
        <w:numPr>
          <w:ilvl w:val="0"/>
          <w:numId w:val="0"/>
        </w:numPr>
        <w:spacing w:after="80" w:line="259" w:lineRule="auto"/>
        <w:ind w:left="360" w:hanging="360"/>
        <w:jc w:val="both"/>
        <w:rPr>
          <w:rFonts w:ascii="Times New Roman" w:hAnsi="Times New Roman" w:cs="Times New Roman"/>
          <w:sz w:val="24"/>
          <w:szCs w:val="24"/>
        </w:rPr>
      </w:pPr>
    </w:p>
    <w:p w14:paraId="76CF4B11" w14:textId="77777777" w:rsidR="003D5E20" w:rsidRPr="00EB7EF1" w:rsidRDefault="00000000" w:rsidP="00EB7EF1">
      <w:pPr>
        <w:pStyle w:val="Heading2"/>
        <w:spacing w:after="80" w:line="259" w:lineRule="auto"/>
        <w:jc w:val="both"/>
        <w:rPr>
          <w:rFonts w:ascii="Times New Roman" w:hAnsi="Times New Roman" w:cs="Times New Roman"/>
          <w:color w:val="auto"/>
        </w:rPr>
      </w:pPr>
      <w:r w:rsidRPr="00EB7EF1">
        <w:rPr>
          <w:rFonts w:ascii="Times New Roman" w:hAnsi="Times New Roman" w:cs="Times New Roman"/>
          <w:color w:val="auto"/>
        </w:rPr>
        <w:lastRenderedPageBreak/>
        <w:t>8.1 Example Roles</w:t>
      </w:r>
    </w:p>
    <w:tbl>
      <w:tblPr>
        <w:tblStyle w:val="TableGrid"/>
        <w:tblW w:w="0" w:type="auto"/>
        <w:jc w:val="center"/>
        <w:tblLook w:val="04A0" w:firstRow="1" w:lastRow="0" w:firstColumn="1" w:lastColumn="0" w:noHBand="0" w:noVBand="1"/>
      </w:tblPr>
      <w:tblGrid>
        <w:gridCol w:w="5035"/>
        <w:gridCol w:w="5035"/>
      </w:tblGrid>
      <w:tr w:rsidR="003D5E20" w:rsidRPr="00EB7EF1" w14:paraId="7BC15E1F" w14:textId="77777777">
        <w:trPr>
          <w:jc w:val="center"/>
        </w:trPr>
        <w:tc>
          <w:tcPr>
            <w:tcW w:w="5040" w:type="dxa"/>
            <w:shd w:val="clear" w:color="auto" w:fill="EDEDED"/>
          </w:tcPr>
          <w:p w14:paraId="097FD007"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Role</w:t>
            </w:r>
          </w:p>
        </w:tc>
        <w:tc>
          <w:tcPr>
            <w:tcW w:w="5040" w:type="dxa"/>
            <w:shd w:val="clear" w:color="auto" w:fill="EDEDED"/>
          </w:tcPr>
          <w:p w14:paraId="075C51F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Typical Permissions</w:t>
            </w:r>
          </w:p>
        </w:tc>
      </w:tr>
      <w:tr w:rsidR="003D5E20" w:rsidRPr="00EB7EF1" w14:paraId="6E5C653E" w14:textId="77777777">
        <w:trPr>
          <w:jc w:val="center"/>
        </w:trPr>
        <w:tc>
          <w:tcPr>
            <w:tcW w:w="5040" w:type="dxa"/>
            <w:vAlign w:val="center"/>
          </w:tcPr>
          <w:p w14:paraId="4444D2F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Citizen</w:t>
            </w:r>
          </w:p>
        </w:tc>
        <w:tc>
          <w:tcPr>
            <w:tcW w:w="5040" w:type="dxa"/>
            <w:vAlign w:val="center"/>
          </w:tcPr>
          <w:p w14:paraId="1F5DD90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View services, manage own applications, upload permitted documents, track applications, submit feedback.</w:t>
            </w:r>
          </w:p>
        </w:tc>
      </w:tr>
      <w:tr w:rsidR="003D5E20" w:rsidRPr="00EB7EF1" w14:paraId="66EF900E" w14:textId="77777777">
        <w:trPr>
          <w:jc w:val="center"/>
        </w:trPr>
        <w:tc>
          <w:tcPr>
            <w:tcW w:w="5040" w:type="dxa"/>
            <w:vAlign w:val="center"/>
          </w:tcPr>
          <w:p w14:paraId="69A4EB17"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Service Administrator</w:t>
            </w:r>
          </w:p>
        </w:tc>
        <w:tc>
          <w:tcPr>
            <w:tcW w:w="5040" w:type="dxa"/>
            <w:vAlign w:val="center"/>
          </w:tcPr>
          <w:p w14:paraId="76DBBD0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Manage approved service configuration and permitted operational data.</w:t>
            </w:r>
          </w:p>
        </w:tc>
      </w:tr>
      <w:tr w:rsidR="003D5E20" w:rsidRPr="00EB7EF1" w14:paraId="64546A56" w14:textId="77777777">
        <w:trPr>
          <w:jc w:val="center"/>
        </w:trPr>
        <w:tc>
          <w:tcPr>
            <w:tcW w:w="5040" w:type="dxa"/>
            <w:vAlign w:val="center"/>
          </w:tcPr>
          <w:p w14:paraId="0F76531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Government Officer</w:t>
            </w:r>
          </w:p>
        </w:tc>
        <w:tc>
          <w:tcPr>
            <w:tcW w:w="5040" w:type="dxa"/>
            <w:vAlign w:val="center"/>
          </w:tcPr>
          <w:p w14:paraId="495F33D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Process assigned applications according to department permissions.</w:t>
            </w:r>
          </w:p>
        </w:tc>
      </w:tr>
      <w:tr w:rsidR="003D5E20" w:rsidRPr="00EB7EF1" w14:paraId="475C6A35" w14:textId="77777777">
        <w:trPr>
          <w:jc w:val="center"/>
        </w:trPr>
        <w:tc>
          <w:tcPr>
            <w:tcW w:w="5040" w:type="dxa"/>
            <w:vAlign w:val="center"/>
          </w:tcPr>
          <w:p w14:paraId="15805E0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System Administrator</w:t>
            </w:r>
          </w:p>
        </w:tc>
        <w:tc>
          <w:tcPr>
            <w:tcW w:w="5040" w:type="dxa"/>
            <w:vAlign w:val="center"/>
          </w:tcPr>
          <w:p w14:paraId="78A404E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Manage approved users/system configuration and operational functions.</w:t>
            </w:r>
          </w:p>
        </w:tc>
      </w:tr>
    </w:tbl>
    <w:p w14:paraId="3F6342E7" w14:textId="77777777" w:rsidR="003D5E20" w:rsidRPr="00EB7EF1" w:rsidRDefault="003D5E20" w:rsidP="00EB7EF1">
      <w:pPr>
        <w:spacing w:after="80" w:line="259" w:lineRule="auto"/>
        <w:jc w:val="both"/>
        <w:rPr>
          <w:rFonts w:ascii="Times New Roman" w:hAnsi="Times New Roman" w:cs="Times New Roman"/>
        </w:rPr>
      </w:pPr>
    </w:p>
    <w:p w14:paraId="5E0A74FA"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t>9. API Security Controls</w:t>
      </w:r>
    </w:p>
    <w:tbl>
      <w:tblPr>
        <w:tblStyle w:val="TableGrid"/>
        <w:tblW w:w="0" w:type="auto"/>
        <w:jc w:val="center"/>
        <w:tblLook w:val="04A0" w:firstRow="1" w:lastRow="0" w:firstColumn="1" w:lastColumn="0" w:noHBand="0" w:noVBand="1"/>
      </w:tblPr>
      <w:tblGrid>
        <w:gridCol w:w="5035"/>
        <w:gridCol w:w="5035"/>
      </w:tblGrid>
      <w:tr w:rsidR="003D5E20" w:rsidRPr="00EB7EF1" w14:paraId="3DF87D1C" w14:textId="77777777">
        <w:trPr>
          <w:jc w:val="center"/>
        </w:trPr>
        <w:tc>
          <w:tcPr>
            <w:tcW w:w="5040" w:type="dxa"/>
            <w:shd w:val="clear" w:color="auto" w:fill="EDEDED"/>
          </w:tcPr>
          <w:p w14:paraId="52368B9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Control</w:t>
            </w:r>
          </w:p>
        </w:tc>
        <w:tc>
          <w:tcPr>
            <w:tcW w:w="5040" w:type="dxa"/>
            <w:shd w:val="clear" w:color="auto" w:fill="EDEDED"/>
          </w:tcPr>
          <w:p w14:paraId="1195E17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Planned Measure</w:t>
            </w:r>
          </w:p>
        </w:tc>
      </w:tr>
      <w:tr w:rsidR="003D5E20" w:rsidRPr="00EB7EF1" w14:paraId="358C0AD6" w14:textId="77777777">
        <w:trPr>
          <w:jc w:val="center"/>
        </w:trPr>
        <w:tc>
          <w:tcPr>
            <w:tcW w:w="5040" w:type="dxa"/>
            <w:vAlign w:val="center"/>
          </w:tcPr>
          <w:p w14:paraId="00E468F4"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Transport</w:t>
            </w:r>
          </w:p>
        </w:tc>
        <w:tc>
          <w:tcPr>
            <w:tcW w:w="5040" w:type="dxa"/>
            <w:vAlign w:val="center"/>
          </w:tcPr>
          <w:p w14:paraId="559AFA9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HTTPS/TLS in production.</w:t>
            </w:r>
          </w:p>
        </w:tc>
      </w:tr>
      <w:tr w:rsidR="003D5E20" w:rsidRPr="00EB7EF1" w14:paraId="2199B21E" w14:textId="77777777">
        <w:trPr>
          <w:jc w:val="center"/>
        </w:trPr>
        <w:tc>
          <w:tcPr>
            <w:tcW w:w="5040" w:type="dxa"/>
            <w:vAlign w:val="center"/>
          </w:tcPr>
          <w:p w14:paraId="5888777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Authentication</w:t>
            </w:r>
          </w:p>
        </w:tc>
        <w:tc>
          <w:tcPr>
            <w:tcW w:w="5040" w:type="dxa"/>
            <w:vAlign w:val="center"/>
          </w:tcPr>
          <w:p w14:paraId="065C64F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Approved identity/session mechanism.</w:t>
            </w:r>
          </w:p>
        </w:tc>
      </w:tr>
      <w:tr w:rsidR="003D5E20" w:rsidRPr="00EB7EF1" w14:paraId="3E2F5A8C" w14:textId="77777777">
        <w:trPr>
          <w:jc w:val="center"/>
        </w:trPr>
        <w:tc>
          <w:tcPr>
            <w:tcW w:w="5040" w:type="dxa"/>
            <w:vAlign w:val="center"/>
          </w:tcPr>
          <w:p w14:paraId="2052FBB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Authorization</w:t>
            </w:r>
          </w:p>
        </w:tc>
        <w:tc>
          <w:tcPr>
            <w:tcW w:w="5040" w:type="dxa"/>
            <w:vAlign w:val="center"/>
          </w:tcPr>
          <w:p w14:paraId="2A8EAA7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Server-side role/resource checks.</w:t>
            </w:r>
          </w:p>
        </w:tc>
      </w:tr>
      <w:tr w:rsidR="003D5E20" w:rsidRPr="00EB7EF1" w14:paraId="0421B8C7" w14:textId="77777777">
        <w:trPr>
          <w:jc w:val="center"/>
        </w:trPr>
        <w:tc>
          <w:tcPr>
            <w:tcW w:w="5040" w:type="dxa"/>
            <w:vAlign w:val="center"/>
          </w:tcPr>
          <w:p w14:paraId="39B17E3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Input validation</w:t>
            </w:r>
          </w:p>
        </w:tc>
        <w:tc>
          <w:tcPr>
            <w:tcW w:w="5040" w:type="dxa"/>
            <w:vAlign w:val="center"/>
          </w:tcPr>
          <w:p w14:paraId="6944815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Type, length, range, schema and business validation.</w:t>
            </w:r>
          </w:p>
        </w:tc>
      </w:tr>
      <w:tr w:rsidR="003D5E20" w:rsidRPr="00EB7EF1" w14:paraId="3127944B" w14:textId="77777777">
        <w:trPr>
          <w:jc w:val="center"/>
        </w:trPr>
        <w:tc>
          <w:tcPr>
            <w:tcW w:w="5040" w:type="dxa"/>
            <w:vAlign w:val="center"/>
          </w:tcPr>
          <w:p w14:paraId="1CBA4E3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Output handling</w:t>
            </w:r>
          </w:p>
        </w:tc>
        <w:tc>
          <w:tcPr>
            <w:tcW w:w="5040" w:type="dxa"/>
            <w:vAlign w:val="center"/>
          </w:tcPr>
          <w:p w14:paraId="32563B24"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Return only authorized data.</w:t>
            </w:r>
          </w:p>
        </w:tc>
      </w:tr>
      <w:tr w:rsidR="003D5E20" w:rsidRPr="00EB7EF1" w14:paraId="409113D8" w14:textId="77777777">
        <w:trPr>
          <w:jc w:val="center"/>
        </w:trPr>
        <w:tc>
          <w:tcPr>
            <w:tcW w:w="5040" w:type="dxa"/>
            <w:vAlign w:val="center"/>
          </w:tcPr>
          <w:p w14:paraId="5670CE4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Rate limiting</w:t>
            </w:r>
          </w:p>
        </w:tc>
        <w:tc>
          <w:tcPr>
            <w:tcW w:w="5040" w:type="dxa"/>
            <w:vAlign w:val="center"/>
          </w:tcPr>
          <w:p w14:paraId="40A622C7"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Limits for authentication and high-cost operations.</w:t>
            </w:r>
          </w:p>
        </w:tc>
      </w:tr>
      <w:tr w:rsidR="003D5E20" w:rsidRPr="00EB7EF1" w14:paraId="67603F5E" w14:textId="77777777">
        <w:trPr>
          <w:jc w:val="center"/>
        </w:trPr>
        <w:tc>
          <w:tcPr>
            <w:tcW w:w="5040" w:type="dxa"/>
            <w:vAlign w:val="center"/>
          </w:tcPr>
          <w:p w14:paraId="18B3205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File security</w:t>
            </w:r>
          </w:p>
        </w:tc>
        <w:tc>
          <w:tcPr>
            <w:tcW w:w="5040" w:type="dxa"/>
            <w:vAlign w:val="center"/>
          </w:tcPr>
          <w:p w14:paraId="2AED299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Type/size controls, scanning and controlled storage.</w:t>
            </w:r>
          </w:p>
        </w:tc>
      </w:tr>
      <w:tr w:rsidR="003D5E20" w:rsidRPr="00EB7EF1" w14:paraId="12779DE9" w14:textId="77777777">
        <w:trPr>
          <w:jc w:val="center"/>
        </w:trPr>
        <w:tc>
          <w:tcPr>
            <w:tcW w:w="5040" w:type="dxa"/>
            <w:vAlign w:val="center"/>
          </w:tcPr>
          <w:p w14:paraId="726BF2F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Secrets</w:t>
            </w:r>
          </w:p>
        </w:tc>
        <w:tc>
          <w:tcPr>
            <w:tcW w:w="5040" w:type="dxa"/>
            <w:vAlign w:val="center"/>
          </w:tcPr>
          <w:p w14:paraId="32556E5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Never hard-code credentials or keys.</w:t>
            </w:r>
          </w:p>
        </w:tc>
      </w:tr>
      <w:tr w:rsidR="003D5E20" w:rsidRPr="00EB7EF1" w14:paraId="64F3FE7A" w14:textId="77777777">
        <w:trPr>
          <w:jc w:val="center"/>
        </w:trPr>
        <w:tc>
          <w:tcPr>
            <w:tcW w:w="5040" w:type="dxa"/>
            <w:vAlign w:val="center"/>
          </w:tcPr>
          <w:p w14:paraId="11F1A8F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Logging</w:t>
            </w:r>
          </w:p>
        </w:tc>
        <w:tc>
          <w:tcPr>
            <w:tcW w:w="5040" w:type="dxa"/>
            <w:vAlign w:val="center"/>
          </w:tcPr>
          <w:p w14:paraId="7EECFEB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Structured logs without unnecessary personal data.</w:t>
            </w:r>
          </w:p>
        </w:tc>
      </w:tr>
      <w:tr w:rsidR="003D5E20" w:rsidRPr="00EB7EF1" w14:paraId="5569CD4C" w14:textId="77777777">
        <w:trPr>
          <w:jc w:val="center"/>
        </w:trPr>
        <w:tc>
          <w:tcPr>
            <w:tcW w:w="5040" w:type="dxa"/>
            <w:vAlign w:val="center"/>
          </w:tcPr>
          <w:p w14:paraId="7F768C6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Audit</w:t>
            </w:r>
          </w:p>
        </w:tc>
        <w:tc>
          <w:tcPr>
            <w:tcW w:w="5040" w:type="dxa"/>
            <w:vAlign w:val="center"/>
          </w:tcPr>
          <w:p w14:paraId="01F5FFF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Record important workflow/security actions.</w:t>
            </w:r>
          </w:p>
        </w:tc>
      </w:tr>
      <w:tr w:rsidR="003D5E20" w:rsidRPr="00EB7EF1" w14:paraId="72B81661" w14:textId="77777777">
        <w:trPr>
          <w:jc w:val="center"/>
        </w:trPr>
        <w:tc>
          <w:tcPr>
            <w:tcW w:w="5040" w:type="dxa"/>
            <w:vAlign w:val="center"/>
          </w:tcPr>
          <w:p w14:paraId="56F5AE4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Error safety</w:t>
            </w:r>
          </w:p>
        </w:tc>
        <w:tc>
          <w:tcPr>
            <w:tcW w:w="5040" w:type="dxa"/>
            <w:vAlign w:val="center"/>
          </w:tcPr>
          <w:p w14:paraId="2A2BF08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No stack traces or internal details to clients.</w:t>
            </w:r>
          </w:p>
        </w:tc>
      </w:tr>
      <w:tr w:rsidR="003D5E20" w:rsidRPr="00EB7EF1" w14:paraId="2559DAB1" w14:textId="77777777">
        <w:trPr>
          <w:jc w:val="center"/>
        </w:trPr>
        <w:tc>
          <w:tcPr>
            <w:tcW w:w="5040" w:type="dxa"/>
            <w:vAlign w:val="center"/>
          </w:tcPr>
          <w:p w14:paraId="1B3F7A2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CORS</w:t>
            </w:r>
          </w:p>
        </w:tc>
        <w:tc>
          <w:tcPr>
            <w:tcW w:w="5040" w:type="dxa"/>
            <w:vAlign w:val="center"/>
          </w:tcPr>
          <w:p w14:paraId="6D3F02C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Allow only approved production origins.</w:t>
            </w:r>
          </w:p>
        </w:tc>
      </w:tr>
      <w:tr w:rsidR="003D5E20" w:rsidRPr="00EB7EF1" w14:paraId="598B94B3" w14:textId="77777777">
        <w:trPr>
          <w:jc w:val="center"/>
        </w:trPr>
        <w:tc>
          <w:tcPr>
            <w:tcW w:w="5040" w:type="dxa"/>
            <w:vAlign w:val="center"/>
          </w:tcPr>
          <w:p w14:paraId="032788D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Security headers</w:t>
            </w:r>
          </w:p>
        </w:tc>
        <w:tc>
          <w:tcPr>
            <w:tcW w:w="5040" w:type="dxa"/>
            <w:vAlign w:val="center"/>
          </w:tcPr>
          <w:p w14:paraId="1EB9D0C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Use approved CSP and browser security protections.</w:t>
            </w:r>
          </w:p>
        </w:tc>
      </w:tr>
    </w:tbl>
    <w:p w14:paraId="5AD47429" w14:textId="77777777" w:rsidR="003D5E20" w:rsidRPr="00EB7EF1" w:rsidRDefault="003D5E20" w:rsidP="00EB7EF1">
      <w:pPr>
        <w:spacing w:after="80" w:line="259" w:lineRule="auto"/>
        <w:jc w:val="both"/>
        <w:rPr>
          <w:rFonts w:ascii="Times New Roman" w:hAnsi="Times New Roman" w:cs="Times New Roman"/>
        </w:rPr>
      </w:pPr>
    </w:p>
    <w:p w14:paraId="237940A2"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t>10. Error Handling</w:t>
      </w:r>
    </w:p>
    <w:p w14:paraId="7DB1445D"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Use consistent status codes and error structures.</w:t>
      </w:r>
    </w:p>
    <w:p w14:paraId="1498A8DC"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Map field errors to the correct form controls.</w:t>
      </w:r>
    </w:p>
    <w:p w14:paraId="3F92CA2D"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Provide retry only when retry is safe.</w:t>
      </w:r>
    </w:p>
    <w:p w14:paraId="7D62FA68"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Prevent duplicate submission through UI state and appropriate server controls.</w:t>
      </w:r>
    </w:p>
    <w:p w14:paraId="592D74B8"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Preserve safe user-entered information after recoverable network failures.</w:t>
      </w:r>
    </w:p>
    <w:p w14:paraId="3FE3AA4F"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Keep technical diagnostics in controlled logs, not citizen-facing responses.</w:t>
      </w:r>
    </w:p>
    <w:p w14:paraId="1C096F05" w14:textId="77777777" w:rsidR="003D5E20" w:rsidRPr="00EB7EF1" w:rsidRDefault="00000000" w:rsidP="00EB7EF1">
      <w:pPr>
        <w:pStyle w:val="ListBullet"/>
        <w:spacing w:after="80" w:line="259" w:lineRule="auto"/>
        <w:jc w:val="both"/>
        <w:rPr>
          <w:rFonts w:ascii="Times New Roman" w:hAnsi="Times New Roman" w:cs="Times New Roman"/>
        </w:rPr>
      </w:pPr>
      <w:r w:rsidRPr="00EB7EF1">
        <w:rPr>
          <w:rFonts w:ascii="Times New Roman" w:hAnsi="Times New Roman" w:cs="Times New Roman"/>
          <w:sz w:val="24"/>
          <w:szCs w:val="24"/>
        </w:rPr>
        <w:t>Never expose credentials, internal exceptions, database errors or infrastructure details</w:t>
      </w:r>
      <w:r w:rsidRPr="00EB7EF1">
        <w:rPr>
          <w:rFonts w:ascii="Times New Roman" w:hAnsi="Times New Roman" w:cs="Times New Roman"/>
        </w:rPr>
        <w:t>.</w:t>
      </w:r>
    </w:p>
    <w:p w14:paraId="30F4CFE2"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lastRenderedPageBreak/>
        <w:t>11. API Testing Strategy</w:t>
      </w:r>
    </w:p>
    <w:p w14:paraId="3AD7EC5D" w14:textId="77777777" w:rsidR="003D5E20" w:rsidRPr="00EB7EF1" w:rsidRDefault="00000000" w:rsidP="00EB7EF1">
      <w:pPr>
        <w:spacing w:after="80" w:line="259" w:lineRule="auto"/>
        <w:jc w:val="both"/>
        <w:rPr>
          <w:rFonts w:ascii="Times New Roman" w:hAnsi="Times New Roman" w:cs="Times New Roman"/>
        </w:rPr>
      </w:pPr>
      <w:r w:rsidRPr="00EB7EF1">
        <w:rPr>
          <w:rFonts w:ascii="Times New Roman" w:hAnsi="Times New Roman" w:cs="Times New Roman"/>
          <w:noProof/>
        </w:rPr>
        <w:drawing>
          <wp:inline distT="0" distB="0" distL="0" distR="0" wp14:anchorId="6CB19232" wp14:editId="7342801F">
            <wp:extent cx="6400800" cy="27287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testing_pipeline.png"/>
                    <pic:cNvPicPr/>
                  </pic:nvPicPr>
                  <pic:blipFill>
                    <a:blip r:embed="rId10"/>
                    <a:stretch>
                      <a:fillRect/>
                    </a:stretch>
                  </pic:blipFill>
                  <pic:spPr>
                    <a:xfrm>
                      <a:off x="0" y="0"/>
                      <a:ext cx="6400800" cy="2728762"/>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356"/>
        <w:gridCol w:w="3357"/>
        <w:gridCol w:w="3357"/>
      </w:tblGrid>
      <w:tr w:rsidR="003D5E20" w:rsidRPr="00EB7EF1" w14:paraId="76B21076" w14:textId="77777777">
        <w:trPr>
          <w:jc w:val="center"/>
        </w:trPr>
        <w:tc>
          <w:tcPr>
            <w:tcW w:w="3360" w:type="dxa"/>
            <w:shd w:val="clear" w:color="auto" w:fill="EDEDED"/>
          </w:tcPr>
          <w:p w14:paraId="08938EC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Test Type</w:t>
            </w:r>
          </w:p>
        </w:tc>
        <w:tc>
          <w:tcPr>
            <w:tcW w:w="3360" w:type="dxa"/>
            <w:shd w:val="clear" w:color="auto" w:fill="EDEDED"/>
          </w:tcPr>
          <w:p w14:paraId="1FD8CD0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Purpose</w:t>
            </w:r>
          </w:p>
        </w:tc>
        <w:tc>
          <w:tcPr>
            <w:tcW w:w="3360" w:type="dxa"/>
            <w:shd w:val="clear" w:color="auto" w:fill="EDEDED"/>
          </w:tcPr>
          <w:p w14:paraId="5B3E0E2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Suggested Approach</w:t>
            </w:r>
          </w:p>
        </w:tc>
      </w:tr>
      <w:tr w:rsidR="003D5E20" w:rsidRPr="00EB7EF1" w14:paraId="3805560A" w14:textId="77777777">
        <w:trPr>
          <w:jc w:val="center"/>
        </w:trPr>
        <w:tc>
          <w:tcPr>
            <w:tcW w:w="3360" w:type="dxa"/>
            <w:vAlign w:val="center"/>
          </w:tcPr>
          <w:p w14:paraId="282E695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Unit</w:t>
            </w:r>
          </w:p>
        </w:tc>
        <w:tc>
          <w:tcPr>
            <w:tcW w:w="3360" w:type="dxa"/>
            <w:vAlign w:val="center"/>
          </w:tcPr>
          <w:p w14:paraId="178C0CC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Validators, mappers, API helpers</w:t>
            </w:r>
          </w:p>
        </w:tc>
        <w:tc>
          <w:tcPr>
            <w:tcW w:w="3360" w:type="dxa"/>
            <w:vAlign w:val="center"/>
          </w:tcPr>
          <w:p w14:paraId="72D3879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Vitest/equivalent</w:t>
            </w:r>
          </w:p>
        </w:tc>
      </w:tr>
      <w:tr w:rsidR="003D5E20" w:rsidRPr="00EB7EF1" w14:paraId="6096548A" w14:textId="77777777">
        <w:trPr>
          <w:jc w:val="center"/>
        </w:trPr>
        <w:tc>
          <w:tcPr>
            <w:tcW w:w="3360" w:type="dxa"/>
            <w:vAlign w:val="center"/>
          </w:tcPr>
          <w:p w14:paraId="3FC2A1A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Component</w:t>
            </w:r>
          </w:p>
        </w:tc>
        <w:tc>
          <w:tcPr>
            <w:tcW w:w="3360" w:type="dxa"/>
            <w:vAlign w:val="center"/>
          </w:tcPr>
          <w:p w14:paraId="28C0BD0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UI behavior around API states</w:t>
            </w:r>
          </w:p>
        </w:tc>
        <w:tc>
          <w:tcPr>
            <w:tcW w:w="3360" w:type="dxa"/>
            <w:vAlign w:val="center"/>
          </w:tcPr>
          <w:p w14:paraId="0521110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Testing Library + mocked API</w:t>
            </w:r>
          </w:p>
        </w:tc>
      </w:tr>
      <w:tr w:rsidR="003D5E20" w:rsidRPr="00EB7EF1" w14:paraId="1F78E5E1" w14:textId="77777777">
        <w:trPr>
          <w:jc w:val="center"/>
        </w:trPr>
        <w:tc>
          <w:tcPr>
            <w:tcW w:w="3360" w:type="dxa"/>
            <w:vAlign w:val="center"/>
          </w:tcPr>
          <w:p w14:paraId="023611A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Functional API</w:t>
            </w:r>
          </w:p>
        </w:tc>
        <w:tc>
          <w:tcPr>
            <w:tcW w:w="3360" w:type="dxa"/>
            <w:vAlign w:val="center"/>
          </w:tcPr>
          <w:p w14:paraId="6F50974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Endpoint behavior/contracts</w:t>
            </w:r>
          </w:p>
        </w:tc>
        <w:tc>
          <w:tcPr>
            <w:tcW w:w="3360" w:type="dxa"/>
            <w:vAlign w:val="center"/>
          </w:tcPr>
          <w:p w14:paraId="01C9381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Postman/Newman or equivalent</w:t>
            </w:r>
          </w:p>
        </w:tc>
      </w:tr>
      <w:tr w:rsidR="003D5E20" w:rsidRPr="00EB7EF1" w14:paraId="0D8B98B5" w14:textId="77777777">
        <w:trPr>
          <w:jc w:val="center"/>
        </w:trPr>
        <w:tc>
          <w:tcPr>
            <w:tcW w:w="3360" w:type="dxa"/>
            <w:vAlign w:val="center"/>
          </w:tcPr>
          <w:p w14:paraId="7C17AC5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Integration</w:t>
            </w:r>
          </w:p>
        </w:tc>
        <w:tc>
          <w:tcPr>
            <w:tcW w:w="3360" w:type="dxa"/>
            <w:vAlign w:val="center"/>
          </w:tcPr>
          <w:p w14:paraId="333AD6D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Front end + API + simulated backend</w:t>
            </w:r>
          </w:p>
        </w:tc>
        <w:tc>
          <w:tcPr>
            <w:tcW w:w="3360" w:type="dxa"/>
            <w:vAlign w:val="center"/>
          </w:tcPr>
          <w:p w14:paraId="735135D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Mock server/test backend</w:t>
            </w:r>
          </w:p>
        </w:tc>
      </w:tr>
      <w:tr w:rsidR="003D5E20" w:rsidRPr="00EB7EF1" w14:paraId="663A4148" w14:textId="77777777">
        <w:trPr>
          <w:jc w:val="center"/>
        </w:trPr>
        <w:tc>
          <w:tcPr>
            <w:tcW w:w="3360" w:type="dxa"/>
            <w:vAlign w:val="center"/>
          </w:tcPr>
          <w:p w14:paraId="3F6E075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Contract</w:t>
            </w:r>
          </w:p>
        </w:tc>
        <w:tc>
          <w:tcPr>
            <w:tcW w:w="3360" w:type="dxa"/>
            <w:vAlign w:val="center"/>
          </w:tcPr>
          <w:p w14:paraId="7B1C2ED4"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Request/response compatibility</w:t>
            </w:r>
          </w:p>
        </w:tc>
        <w:tc>
          <w:tcPr>
            <w:tcW w:w="3360" w:type="dxa"/>
            <w:vAlign w:val="center"/>
          </w:tcPr>
          <w:p w14:paraId="033D6AE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OpenAPI-style schema + contract tests</w:t>
            </w:r>
          </w:p>
        </w:tc>
      </w:tr>
      <w:tr w:rsidR="003D5E20" w:rsidRPr="00EB7EF1" w14:paraId="19D1020D" w14:textId="77777777">
        <w:trPr>
          <w:jc w:val="center"/>
        </w:trPr>
        <w:tc>
          <w:tcPr>
            <w:tcW w:w="3360" w:type="dxa"/>
            <w:vAlign w:val="center"/>
          </w:tcPr>
          <w:p w14:paraId="63E7578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Negative</w:t>
            </w:r>
          </w:p>
        </w:tc>
        <w:tc>
          <w:tcPr>
            <w:tcW w:w="3360" w:type="dxa"/>
            <w:vAlign w:val="center"/>
          </w:tcPr>
          <w:p w14:paraId="3D16986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Invalid input/permission failures</w:t>
            </w:r>
          </w:p>
        </w:tc>
        <w:tc>
          <w:tcPr>
            <w:tcW w:w="3360" w:type="dxa"/>
            <w:vAlign w:val="center"/>
          </w:tcPr>
          <w:p w14:paraId="26E0D17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Automated test data</w:t>
            </w:r>
          </w:p>
        </w:tc>
      </w:tr>
      <w:tr w:rsidR="003D5E20" w:rsidRPr="00EB7EF1" w14:paraId="1AC80B9A" w14:textId="77777777">
        <w:trPr>
          <w:jc w:val="center"/>
        </w:trPr>
        <w:tc>
          <w:tcPr>
            <w:tcW w:w="3360" w:type="dxa"/>
            <w:vAlign w:val="center"/>
          </w:tcPr>
          <w:p w14:paraId="02486034"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Security</w:t>
            </w:r>
          </w:p>
        </w:tc>
        <w:tc>
          <w:tcPr>
            <w:tcW w:w="3360" w:type="dxa"/>
            <w:vAlign w:val="center"/>
          </w:tcPr>
          <w:p w14:paraId="2D9F563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Auth, authorization, common API weaknesses</w:t>
            </w:r>
          </w:p>
        </w:tc>
        <w:tc>
          <w:tcPr>
            <w:tcW w:w="3360" w:type="dxa"/>
            <w:vAlign w:val="center"/>
          </w:tcPr>
          <w:p w14:paraId="54BABBE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OWASP-aligned checks</w:t>
            </w:r>
          </w:p>
        </w:tc>
      </w:tr>
      <w:tr w:rsidR="003D5E20" w:rsidRPr="00EB7EF1" w14:paraId="16F214E0" w14:textId="77777777">
        <w:trPr>
          <w:jc w:val="center"/>
        </w:trPr>
        <w:tc>
          <w:tcPr>
            <w:tcW w:w="3360" w:type="dxa"/>
            <w:vAlign w:val="center"/>
          </w:tcPr>
          <w:p w14:paraId="0771D5A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Performance</w:t>
            </w:r>
          </w:p>
        </w:tc>
        <w:tc>
          <w:tcPr>
            <w:tcW w:w="3360" w:type="dxa"/>
            <w:vAlign w:val="center"/>
          </w:tcPr>
          <w:p w14:paraId="351D74A7"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Latency, throughput, error rate</w:t>
            </w:r>
          </w:p>
        </w:tc>
        <w:tc>
          <w:tcPr>
            <w:tcW w:w="3360" w:type="dxa"/>
            <w:vAlign w:val="center"/>
          </w:tcPr>
          <w:p w14:paraId="46110B7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k6/JMeter or equivalent</w:t>
            </w:r>
          </w:p>
        </w:tc>
      </w:tr>
      <w:tr w:rsidR="003D5E20" w:rsidRPr="00EB7EF1" w14:paraId="19EEE7A9" w14:textId="77777777">
        <w:trPr>
          <w:jc w:val="center"/>
        </w:trPr>
        <w:tc>
          <w:tcPr>
            <w:tcW w:w="3360" w:type="dxa"/>
            <w:vAlign w:val="center"/>
          </w:tcPr>
          <w:p w14:paraId="601788C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End-to-End</w:t>
            </w:r>
          </w:p>
        </w:tc>
        <w:tc>
          <w:tcPr>
            <w:tcW w:w="3360" w:type="dxa"/>
            <w:vAlign w:val="center"/>
          </w:tcPr>
          <w:p w14:paraId="01E7050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Complete citizen journeys</w:t>
            </w:r>
          </w:p>
        </w:tc>
        <w:tc>
          <w:tcPr>
            <w:tcW w:w="3360" w:type="dxa"/>
            <w:vAlign w:val="center"/>
          </w:tcPr>
          <w:p w14:paraId="16B7882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Playwright/Cypress or equivalent</w:t>
            </w:r>
          </w:p>
        </w:tc>
      </w:tr>
    </w:tbl>
    <w:p w14:paraId="7D39FE4E" w14:textId="77777777" w:rsidR="003D5E20" w:rsidRPr="00EB7EF1" w:rsidRDefault="003D5E20" w:rsidP="00EB7EF1">
      <w:pPr>
        <w:spacing w:after="80" w:line="259" w:lineRule="auto"/>
        <w:jc w:val="both"/>
        <w:rPr>
          <w:rFonts w:ascii="Times New Roman" w:hAnsi="Times New Roman" w:cs="Times New Roman"/>
        </w:rPr>
      </w:pPr>
    </w:p>
    <w:p w14:paraId="34DDF437"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t>12. API Test Cases</w:t>
      </w:r>
    </w:p>
    <w:tbl>
      <w:tblPr>
        <w:tblStyle w:val="TableGrid"/>
        <w:tblW w:w="0" w:type="auto"/>
        <w:jc w:val="center"/>
        <w:tblLook w:val="04A0" w:firstRow="1" w:lastRow="0" w:firstColumn="1" w:lastColumn="0" w:noHBand="0" w:noVBand="1"/>
      </w:tblPr>
      <w:tblGrid>
        <w:gridCol w:w="2515"/>
        <w:gridCol w:w="2517"/>
        <w:gridCol w:w="2519"/>
        <w:gridCol w:w="2519"/>
      </w:tblGrid>
      <w:tr w:rsidR="003D5E20" w:rsidRPr="00EB7EF1" w14:paraId="27535089" w14:textId="77777777">
        <w:trPr>
          <w:jc w:val="center"/>
        </w:trPr>
        <w:tc>
          <w:tcPr>
            <w:tcW w:w="2520" w:type="dxa"/>
            <w:shd w:val="clear" w:color="auto" w:fill="EDEDED"/>
          </w:tcPr>
          <w:p w14:paraId="41EEC1D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ID</w:t>
            </w:r>
          </w:p>
        </w:tc>
        <w:tc>
          <w:tcPr>
            <w:tcW w:w="2520" w:type="dxa"/>
            <w:shd w:val="clear" w:color="auto" w:fill="EDEDED"/>
          </w:tcPr>
          <w:p w14:paraId="7F8E2E9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Scenario</w:t>
            </w:r>
          </w:p>
        </w:tc>
        <w:tc>
          <w:tcPr>
            <w:tcW w:w="2520" w:type="dxa"/>
            <w:shd w:val="clear" w:color="auto" w:fill="EDEDED"/>
          </w:tcPr>
          <w:p w14:paraId="0C9F260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Condition</w:t>
            </w:r>
          </w:p>
        </w:tc>
        <w:tc>
          <w:tcPr>
            <w:tcW w:w="2520" w:type="dxa"/>
            <w:shd w:val="clear" w:color="auto" w:fill="EDEDED"/>
          </w:tcPr>
          <w:p w14:paraId="508206F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Expected Result</w:t>
            </w:r>
          </w:p>
        </w:tc>
      </w:tr>
      <w:tr w:rsidR="003D5E20" w:rsidRPr="00EB7EF1" w14:paraId="0082405A" w14:textId="77777777">
        <w:trPr>
          <w:jc w:val="center"/>
        </w:trPr>
        <w:tc>
          <w:tcPr>
            <w:tcW w:w="2520" w:type="dxa"/>
            <w:vAlign w:val="center"/>
          </w:tcPr>
          <w:p w14:paraId="424560D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TC-001</w:t>
            </w:r>
          </w:p>
        </w:tc>
        <w:tc>
          <w:tcPr>
            <w:tcW w:w="2520" w:type="dxa"/>
            <w:vAlign w:val="center"/>
          </w:tcPr>
          <w:p w14:paraId="7AA05C4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GET services</w:t>
            </w:r>
          </w:p>
        </w:tc>
        <w:tc>
          <w:tcPr>
            <w:tcW w:w="2520" w:type="dxa"/>
            <w:vAlign w:val="center"/>
          </w:tcPr>
          <w:p w14:paraId="750244D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Valid query</w:t>
            </w:r>
          </w:p>
        </w:tc>
        <w:tc>
          <w:tcPr>
            <w:tcW w:w="2520" w:type="dxa"/>
            <w:vAlign w:val="center"/>
          </w:tcPr>
          <w:p w14:paraId="7318264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200; valid schema; results returned.</w:t>
            </w:r>
          </w:p>
        </w:tc>
      </w:tr>
      <w:tr w:rsidR="003D5E20" w:rsidRPr="00EB7EF1" w14:paraId="2130DBF8" w14:textId="77777777">
        <w:trPr>
          <w:jc w:val="center"/>
        </w:trPr>
        <w:tc>
          <w:tcPr>
            <w:tcW w:w="2520" w:type="dxa"/>
            <w:vAlign w:val="center"/>
          </w:tcPr>
          <w:p w14:paraId="1FEB713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TC-002</w:t>
            </w:r>
          </w:p>
        </w:tc>
        <w:tc>
          <w:tcPr>
            <w:tcW w:w="2520" w:type="dxa"/>
            <w:vAlign w:val="center"/>
          </w:tcPr>
          <w:p w14:paraId="266357D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GET service details</w:t>
            </w:r>
          </w:p>
        </w:tc>
        <w:tc>
          <w:tcPr>
            <w:tcW w:w="2520" w:type="dxa"/>
            <w:vAlign w:val="center"/>
          </w:tcPr>
          <w:p w14:paraId="4C2DF164"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Existing ID</w:t>
            </w:r>
          </w:p>
        </w:tc>
        <w:tc>
          <w:tcPr>
            <w:tcW w:w="2520" w:type="dxa"/>
            <w:vAlign w:val="center"/>
          </w:tcPr>
          <w:p w14:paraId="19926B7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200; required fields present.</w:t>
            </w:r>
          </w:p>
        </w:tc>
      </w:tr>
      <w:tr w:rsidR="003D5E20" w:rsidRPr="00EB7EF1" w14:paraId="614A770F" w14:textId="77777777">
        <w:trPr>
          <w:jc w:val="center"/>
        </w:trPr>
        <w:tc>
          <w:tcPr>
            <w:tcW w:w="2520" w:type="dxa"/>
            <w:vAlign w:val="center"/>
          </w:tcPr>
          <w:p w14:paraId="6A736D9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TC-003</w:t>
            </w:r>
          </w:p>
        </w:tc>
        <w:tc>
          <w:tcPr>
            <w:tcW w:w="2520" w:type="dxa"/>
            <w:vAlign w:val="center"/>
          </w:tcPr>
          <w:p w14:paraId="69412CE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GET service details</w:t>
            </w:r>
          </w:p>
        </w:tc>
        <w:tc>
          <w:tcPr>
            <w:tcW w:w="2520" w:type="dxa"/>
            <w:vAlign w:val="center"/>
          </w:tcPr>
          <w:p w14:paraId="04645FF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Unknown ID</w:t>
            </w:r>
          </w:p>
        </w:tc>
        <w:tc>
          <w:tcPr>
            <w:tcW w:w="2520" w:type="dxa"/>
            <w:vAlign w:val="center"/>
          </w:tcPr>
          <w:p w14:paraId="19C2CD4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404; safe error.</w:t>
            </w:r>
          </w:p>
        </w:tc>
      </w:tr>
      <w:tr w:rsidR="003D5E20" w:rsidRPr="00EB7EF1" w14:paraId="427402FC" w14:textId="77777777">
        <w:trPr>
          <w:jc w:val="center"/>
        </w:trPr>
        <w:tc>
          <w:tcPr>
            <w:tcW w:w="2520" w:type="dxa"/>
            <w:vAlign w:val="center"/>
          </w:tcPr>
          <w:p w14:paraId="00C658D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TC-004</w:t>
            </w:r>
          </w:p>
        </w:tc>
        <w:tc>
          <w:tcPr>
            <w:tcW w:w="2520" w:type="dxa"/>
            <w:vAlign w:val="center"/>
          </w:tcPr>
          <w:p w14:paraId="544BC4A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Eligibility</w:t>
            </w:r>
          </w:p>
        </w:tc>
        <w:tc>
          <w:tcPr>
            <w:tcW w:w="2520" w:type="dxa"/>
            <w:vAlign w:val="center"/>
          </w:tcPr>
          <w:p w14:paraId="79C4984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Valid answers</w:t>
            </w:r>
          </w:p>
        </w:tc>
        <w:tc>
          <w:tcPr>
            <w:tcW w:w="2520" w:type="dxa"/>
            <w:vAlign w:val="center"/>
          </w:tcPr>
          <w:p w14:paraId="0613D8E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200; expected simulated result.</w:t>
            </w:r>
          </w:p>
        </w:tc>
      </w:tr>
      <w:tr w:rsidR="003D5E20" w:rsidRPr="00EB7EF1" w14:paraId="3B88ED25" w14:textId="77777777">
        <w:trPr>
          <w:jc w:val="center"/>
        </w:trPr>
        <w:tc>
          <w:tcPr>
            <w:tcW w:w="2520" w:type="dxa"/>
            <w:vAlign w:val="center"/>
          </w:tcPr>
          <w:p w14:paraId="77A34FD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TC-005</w:t>
            </w:r>
          </w:p>
        </w:tc>
        <w:tc>
          <w:tcPr>
            <w:tcW w:w="2520" w:type="dxa"/>
            <w:vAlign w:val="center"/>
          </w:tcPr>
          <w:p w14:paraId="4F39EFB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Eligibility</w:t>
            </w:r>
          </w:p>
        </w:tc>
        <w:tc>
          <w:tcPr>
            <w:tcW w:w="2520" w:type="dxa"/>
            <w:vAlign w:val="center"/>
          </w:tcPr>
          <w:p w14:paraId="7CAD79B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Missing answer</w:t>
            </w:r>
          </w:p>
        </w:tc>
        <w:tc>
          <w:tcPr>
            <w:tcW w:w="2520" w:type="dxa"/>
            <w:vAlign w:val="center"/>
          </w:tcPr>
          <w:p w14:paraId="262383E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422; validation error.</w:t>
            </w:r>
          </w:p>
        </w:tc>
      </w:tr>
      <w:tr w:rsidR="003D5E20" w:rsidRPr="00EB7EF1" w14:paraId="109BC8ED" w14:textId="77777777">
        <w:trPr>
          <w:jc w:val="center"/>
        </w:trPr>
        <w:tc>
          <w:tcPr>
            <w:tcW w:w="2520" w:type="dxa"/>
            <w:vAlign w:val="center"/>
          </w:tcPr>
          <w:p w14:paraId="0EFE7A5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TC-006</w:t>
            </w:r>
          </w:p>
        </w:tc>
        <w:tc>
          <w:tcPr>
            <w:tcW w:w="2520" w:type="dxa"/>
            <w:vAlign w:val="center"/>
          </w:tcPr>
          <w:p w14:paraId="53A708A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Create application</w:t>
            </w:r>
          </w:p>
        </w:tc>
        <w:tc>
          <w:tcPr>
            <w:tcW w:w="2520" w:type="dxa"/>
            <w:vAlign w:val="center"/>
          </w:tcPr>
          <w:p w14:paraId="4A04EF3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Valid authenticated request</w:t>
            </w:r>
          </w:p>
        </w:tc>
        <w:tc>
          <w:tcPr>
            <w:tcW w:w="2520" w:type="dxa"/>
            <w:vAlign w:val="center"/>
          </w:tcPr>
          <w:p w14:paraId="3A59584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201; unique application ID.</w:t>
            </w:r>
          </w:p>
        </w:tc>
      </w:tr>
      <w:tr w:rsidR="003D5E20" w:rsidRPr="00EB7EF1" w14:paraId="59F368A2" w14:textId="77777777">
        <w:trPr>
          <w:jc w:val="center"/>
        </w:trPr>
        <w:tc>
          <w:tcPr>
            <w:tcW w:w="2520" w:type="dxa"/>
            <w:vAlign w:val="center"/>
          </w:tcPr>
          <w:p w14:paraId="4377E39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TC-007</w:t>
            </w:r>
          </w:p>
        </w:tc>
        <w:tc>
          <w:tcPr>
            <w:tcW w:w="2520" w:type="dxa"/>
            <w:vAlign w:val="center"/>
          </w:tcPr>
          <w:p w14:paraId="69641517"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Create application</w:t>
            </w:r>
          </w:p>
        </w:tc>
        <w:tc>
          <w:tcPr>
            <w:tcW w:w="2520" w:type="dxa"/>
            <w:vAlign w:val="center"/>
          </w:tcPr>
          <w:p w14:paraId="3F89F46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Unauthenticated</w:t>
            </w:r>
          </w:p>
        </w:tc>
        <w:tc>
          <w:tcPr>
            <w:tcW w:w="2520" w:type="dxa"/>
            <w:vAlign w:val="center"/>
          </w:tcPr>
          <w:p w14:paraId="2A715C6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401; no record created.</w:t>
            </w:r>
          </w:p>
        </w:tc>
      </w:tr>
      <w:tr w:rsidR="003D5E20" w:rsidRPr="00EB7EF1" w14:paraId="6153E920" w14:textId="77777777">
        <w:trPr>
          <w:jc w:val="center"/>
        </w:trPr>
        <w:tc>
          <w:tcPr>
            <w:tcW w:w="2520" w:type="dxa"/>
            <w:vAlign w:val="center"/>
          </w:tcPr>
          <w:p w14:paraId="6A02010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lastRenderedPageBreak/>
              <w:t>TC-008</w:t>
            </w:r>
          </w:p>
        </w:tc>
        <w:tc>
          <w:tcPr>
            <w:tcW w:w="2520" w:type="dxa"/>
            <w:vAlign w:val="center"/>
          </w:tcPr>
          <w:p w14:paraId="69EED5F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Update application</w:t>
            </w:r>
          </w:p>
        </w:tc>
        <w:tc>
          <w:tcPr>
            <w:tcW w:w="2520" w:type="dxa"/>
            <w:vAlign w:val="center"/>
          </w:tcPr>
          <w:p w14:paraId="0A925B5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Owner updates draft</w:t>
            </w:r>
          </w:p>
        </w:tc>
        <w:tc>
          <w:tcPr>
            <w:tcW w:w="2520" w:type="dxa"/>
            <w:vAlign w:val="center"/>
          </w:tcPr>
          <w:p w14:paraId="2BC5E0F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200; updated state.</w:t>
            </w:r>
          </w:p>
        </w:tc>
      </w:tr>
      <w:tr w:rsidR="003D5E20" w:rsidRPr="00EB7EF1" w14:paraId="63287564" w14:textId="77777777">
        <w:trPr>
          <w:jc w:val="center"/>
        </w:trPr>
        <w:tc>
          <w:tcPr>
            <w:tcW w:w="2520" w:type="dxa"/>
            <w:vAlign w:val="center"/>
          </w:tcPr>
          <w:p w14:paraId="6B234D7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TC-009</w:t>
            </w:r>
          </w:p>
        </w:tc>
        <w:tc>
          <w:tcPr>
            <w:tcW w:w="2520" w:type="dxa"/>
            <w:vAlign w:val="center"/>
          </w:tcPr>
          <w:p w14:paraId="445F83B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Update application</w:t>
            </w:r>
          </w:p>
        </w:tc>
        <w:tc>
          <w:tcPr>
            <w:tcW w:w="2520" w:type="dxa"/>
            <w:vAlign w:val="center"/>
          </w:tcPr>
          <w:p w14:paraId="1F4D6B1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Other user's application</w:t>
            </w:r>
          </w:p>
        </w:tc>
        <w:tc>
          <w:tcPr>
            <w:tcW w:w="2520" w:type="dxa"/>
            <w:vAlign w:val="center"/>
          </w:tcPr>
          <w:p w14:paraId="7811EFC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403/404; no data leakage.</w:t>
            </w:r>
          </w:p>
        </w:tc>
      </w:tr>
      <w:tr w:rsidR="003D5E20" w:rsidRPr="00EB7EF1" w14:paraId="35057D04" w14:textId="77777777">
        <w:trPr>
          <w:jc w:val="center"/>
        </w:trPr>
        <w:tc>
          <w:tcPr>
            <w:tcW w:w="2520" w:type="dxa"/>
            <w:vAlign w:val="center"/>
          </w:tcPr>
          <w:p w14:paraId="222C5DE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TC-010</w:t>
            </w:r>
          </w:p>
        </w:tc>
        <w:tc>
          <w:tcPr>
            <w:tcW w:w="2520" w:type="dxa"/>
            <w:vAlign w:val="center"/>
          </w:tcPr>
          <w:p w14:paraId="1B1B92A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Document upload</w:t>
            </w:r>
          </w:p>
        </w:tc>
        <w:tc>
          <w:tcPr>
            <w:tcW w:w="2520" w:type="dxa"/>
            <w:vAlign w:val="center"/>
          </w:tcPr>
          <w:p w14:paraId="0BD5F6C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Valid simulated file</w:t>
            </w:r>
          </w:p>
        </w:tc>
        <w:tc>
          <w:tcPr>
            <w:tcW w:w="2520" w:type="dxa"/>
            <w:vAlign w:val="center"/>
          </w:tcPr>
          <w:p w14:paraId="2A69B9B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200/201; document status.</w:t>
            </w:r>
          </w:p>
        </w:tc>
      </w:tr>
      <w:tr w:rsidR="003D5E20" w:rsidRPr="00EB7EF1" w14:paraId="7EE54F75" w14:textId="77777777">
        <w:trPr>
          <w:jc w:val="center"/>
        </w:trPr>
        <w:tc>
          <w:tcPr>
            <w:tcW w:w="2520" w:type="dxa"/>
            <w:vAlign w:val="center"/>
          </w:tcPr>
          <w:p w14:paraId="2E99C16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TC-011</w:t>
            </w:r>
          </w:p>
        </w:tc>
        <w:tc>
          <w:tcPr>
            <w:tcW w:w="2520" w:type="dxa"/>
            <w:vAlign w:val="center"/>
          </w:tcPr>
          <w:p w14:paraId="5B9D095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Document upload</w:t>
            </w:r>
          </w:p>
        </w:tc>
        <w:tc>
          <w:tcPr>
            <w:tcW w:w="2520" w:type="dxa"/>
            <w:vAlign w:val="center"/>
          </w:tcPr>
          <w:p w14:paraId="327C640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Invalid/oversized file</w:t>
            </w:r>
          </w:p>
        </w:tc>
        <w:tc>
          <w:tcPr>
            <w:tcW w:w="2520" w:type="dxa"/>
            <w:vAlign w:val="center"/>
          </w:tcPr>
          <w:p w14:paraId="6915A84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400/422; rejected.</w:t>
            </w:r>
          </w:p>
        </w:tc>
      </w:tr>
      <w:tr w:rsidR="003D5E20" w:rsidRPr="00EB7EF1" w14:paraId="6694FED3" w14:textId="77777777">
        <w:trPr>
          <w:jc w:val="center"/>
        </w:trPr>
        <w:tc>
          <w:tcPr>
            <w:tcW w:w="2520" w:type="dxa"/>
            <w:vAlign w:val="center"/>
          </w:tcPr>
          <w:p w14:paraId="3E262707"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TC-012</w:t>
            </w:r>
          </w:p>
        </w:tc>
        <w:tc>
          <w:tcPr>
            <w:tcW w:w="2520" w:type="dxa"/>
            <w:vAlign w:val="center"/>
          </w:tcPr>
          <w:p w14:paraId="58B4043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Submit</w:t>
            </w:r>
          </w:p>
        </w:tc>
        <w:tc>
          <w:tcPr>
            <w:tcW w:w="2520" w:type="dxa"/>
            <w:vAlign w:val="center"/>
          </w:tcPr>
          <w:p w14:paraId="0D11C50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Complete draft</w:t>
            </w:r>
          </w:p>
        </w:tc>
        <w:tc>
          <w:tcPr>
            <w:tcW w:w="2520" w:type="dxa"/>
            <w:vAlign w:val="center"/>
          </w:tcPr>
          <w:p w14:paraId="7DC0C00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200/201; reference + submitted status.</w:t>
            </w:r>
          </w:p>
        </w:tc>
      </w:tr>
      <w:tr w:rsidR="003D5E20" w:rsidRPr="00EB7EF1" w14:paraId="2BB53A6C" w14:textId="77777777">
        <w:trPr>
          <w:jc w:val="center"/>
        </w:trPr>
        <w:tc>
          <w:tcPr>
            <w:tcW w:w="2520" w:type="dxa"/>
            <w:vAlign w:val="center"/>
          </w:tcPr>
          <w:p w14:paraId="7D00DCC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TC-013</w:t>
            </w:r>
          </w:p>
        </w:tc>
        <w:tc>
          <w:tcPr>
            <w:tcW w:w="2520" w:type="dxa"/>
            <w:vAlign w:val="center"/>
          </w:tcPr>
          <w:p w14:paraId="2522053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Submit</w:t>
            </w:r>
          </w:p>
        </w:tc>
        <w:tc>
          <w:tcPr>
            <w:tcW w:w="2520" w:type="dxa"/>
            <w:vAlign w:val="center"/>
          </w:tcPr>
          <w:p w14:paraId="252E3FC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Incomplete draft</w:t>
            </w:r>
          </w:p>
        </w:tc>
        <w:tc>
          <w:tcPr>
            <w:tcW w:w="2520" w:type="dxa"/>
            <w:vAlign w:val="center"/>
          </w:tcPr>
          <w:p w14:paraId="7A51B5B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422; submission rejected.</w:t>
            </w:r>
          </w:p>
        </w:tc>
      </w:tr>
      <w:tr w:rsidR="003D5E20" w:rsidRPr="00EB7EF1" w14:paraId="781F097A" w14:textId="77777777">
        <w:trPr>
          <w:jc w:val="center"/>
        </w:trPr>
        <w:tc>
          <w:tcPr>
            <w:tcW w:w="2520" w:type="dxa"/>
            <w:vAlign w:val="center"/>
          </w:tcPr>
          <w:p w14:paraId="628F0E5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TC-014</w:t>
            </w:r>
          </w:p>
        </w:tc>
        <w:tc>
          <w:tcPr>
            <w:tcW w:w="2520" w:type="dxa"/>
            <w:vAlign w:val="center"/>
          </w:tcPr>
          <w:p w14:paraId="2525CF9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Tracking</w:t>
            </w:r>
          </w:p>
        </w:tc>
        <w:tc>
          <w:tcPr>
            <w:tcW w:w="2520" w:type="dxa"/>
            <w:vAlign w:val="center"/>
          </w:tcPr>
          <w:p w14:paraId="3698846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Authorized application</w:t>
            </w:r>
          </w:p>
        </w:tc>
        <w:tc>
          <w:tcPr>
            <w:tcW w:w="2520" w:type="dxa"/>
            <w:vAlign w:val="center"/>
          </w:tcPr>
          <w:p w14:paraId="141B588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200; timeline returned.</w:t>
            </w:r>
          </w:p>
        </w:tc>
      </w:tr>
      <w:tr w:rsidR="003D5E20" w:rsidRPr="00EB7EF1" w14:paraId="292D0C23" w14:textId="77777777">
        <w:trPr>
          <w:jc w:val="center"/>
        </w:trPr>
        <w:tc>
          <w:tcPr>
            <w:tcW w:w="2520" w:type="dxa"/>
            <w:vAlign w:val="center"/>
          </w:tcPr>
          <w:p w14:paraId="59BB8B8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TC-015</w:t>
            </w:r>
          </w:p>
        </w:tc>
        <w:tc>
          <w:tcPr>
            <w:tcW w:w="2520" w:type="dxa"/>
            <w:vAlign w:val="center"/>
          </w:tcPr>
          <w:p w14:paraId="0AE382D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Tracking</w:t>
            </w:r>
          </w:p>
        </w:tc>
        <w:tc>
          <w:tcPr>
            <w:tcW w:w="2520" w:type="dxa"/>
            <w:vAlign w:val="center"/>
          </w:tcPr>
          <w:p w14:paraId="551F6E0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Unauthorized application</w:t>
            </w:r>
          </w:p>
        </w:tc>
        <w:tc>
          <w:tcPr>
            <w:tcW w:w="2520" w:type="dxa"/>
            <w:vAlign w:val="center"/>
          </w:tcPr>
          <w:p w14:paraId="31CD39B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403/404; no private data.</w:t>
            </w:r>
          </w:p>
        </w:tc>
      </w:tr>
      <w:tr w:rsidR="003D5E20" w:rsidRPr="00EB7EF1" w14:paraId="21CD6E46" w14:textId="77777777">
        <w:trPr>
          <w:jc w:val="center"/>
        </w:trPr>
        <w:tc>
          <w:tcPr>
            <w:tcW w:w="2520" w:type="dxa"/>
            <w:vAlign w:val="center"/>
          </w:tcPr>
          <w:p w14:paraId="4037539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TC-016</w:t>
            </w:r>
          </w:p>
        </w:tc>
        <w:tc>
          <w:tcPr>
            <w:tcW w:w="2520" w:type="dxa"/>
            <w:vAlign w:val="center"/>
          </w:tcPr>
          <w:p w14:paraId="258E762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Feedback</w:t>
            </w:r>
          </w:p>
        </w:tc>
        <w:tc>
          <w:tcPr>
            <w:tcW w:w="2520" w:type="dxa"/>
            <w:vAlign w:val="center"/>
          </w:tcPr>
          <w:p w14:paraId="6557E67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Valid feedback</w:t>
            </w:r>
          </w:p>
        </w:tc>
        <w:tc>
          <w:tcPr>
            <w:tcW w:w="2520" w:type="dxa"/>
            <w:vAlign w:val="center"/>
          </w:tcPr>
          <w:p w14:paraId="78319927"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200/201; acknowledgement.</w:t>
            </w:r>
          </w:p>
        </w:tc>
      </w:tr>
      <w:tr w:rsidR="003D5E20" w:rsidRPr="00EB7EF1" w14:paraId="65D9F433" w14:textId="77777777">
        <w:trPr>
          <w:jc w:val="center"/>
        </w:trPr>
        <w:tc>
          <w:tcPr>
            <w:tcW w:w="2520" w:type="dxa"/>
            <w:vAlign w:val="center"/>
          </w:tcPr>
          <w:p w14:paraId="610C25B4"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TC-017</w:t>
            </w:r>
          </w:p>
        </w:tc>
        <w:tc>
          <w:tcPr>
            <w:tcW w:w="2520" w:type="dxa"/>
            <w:vAlign w:val="center"/>
          </w:tcPr>
          <w:p w14:paraId="2A0F660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Rate limit</w:t>
            </w:r>
          </w:p>
        </w:tc>
        <w:tc>
          <w:tcPr>
            <w:tcW w:w="2520" w:type="dxa"/>
            <w:vAlign w:val="center"/>
          </w:tcPr>
          <w:p w14:paraId="2BC9C2C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Excessive requests</w:t>
            </w:r>
          </w:p>
        </w:tc>
        <w:tc>
          <w:tcPr>
            <w:tcW w:w="2520" w:type="dxa"/>
            <w:vAlign w:val="center"/>
          </w:tcPr>
          <w:p w14:paraId="76423AE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429; retry behavior.</w:t>
            </w:r>
          </w:p>
        </w:tc>
      </w:tr>
      <w:tr w:rsidR="003D5E20" w:rsidRPr="00EB7EF1" w14:paraId="6F92D75E" w14:textId="77777777">
        <w:trPr>
          <w:jc w:val="center"/>
        </w:trPr>
        <w:tc>
          <w:tcPr>
            <w:tcW w:w="2520" w:type="dxa"/>
            <w:vAlign w:val="center"/>
          </w:tcPr>
          <w:p w14:paraId="757A2B5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TC-018</w:t>
            </w:r>
          </w:p>
        </w:tc>
        <w:tc>
          <w:tcPr>
            <w:tcW w:w="2520" w:type="dxa"/>
            <w:vAlign w:val="center"/>
          </w:tcPr>
          <w:p w14:paraId="6ADE324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Server failure</w:t>
            </w:r>
          </w:p>
        </w:tc>
        <w:tc>
          <w:tcPr>
            <w:tcW w:w="2520" w:type="dxa"/>
            <w:vAlign w:val="center"/>
          </w:tcPr>
          <w:p w14:paraId="693C91B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Simulated outage</w:t>
            </w:r>
          </w:p>
        </w:tc>
        <w:tc>
          <w:tcPr>
            <w:tcW w:w="2520" w:type="dxa"/>
            <w:vAlign w:val="center"/>
          </w:tcPr>
          <w:p w14:paraId="53AEAF9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500/503; safe error.</w:t>
            </w:r>
          </w:p>
        </w:tc>
      </w:tr>
    </w:tbl>
    <w:p w14:paraId="6F5D3518" w14:textId="77777777" w:rsidR="003D5E20" w:rsidRPr="00EB7EF1" w:rsidRDefault="003D5E20" w:rsidP="00EB7EF1">
      <w:pPr>
        <w:spacing w:after="80" w:line="259" w:lineRule="auto"/>
        <w:jc w:val="both"/>
        <w:rPr>
          <w:rFonts w:ascii="Times New Roman" w:hAnsi="Times New Roman" w:cs="Times New Roman"/>
        </w:rPr>
      </w:pPr>
    </w:p>
    <w:p w14:paraId="65CAD4F9"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t>12.1 Boundary and Negative Tests</w:t>
      </w:r>
    </w:p>
    <w:p w14:paraId="31594D05"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Empty mandatory fields.</w:t>
      </w:r>
    </w:p>
    <w:p w14:paraId="49EC7642"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Very long strings.</w:t>
      </w:r>
    </w:p>
    <w:p w14:paraId="0F8199B9"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Wrong JSON data types.</w:t>
      </w:r>
    </w:p>
    <w:p w14:paraId="79F2F637"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Invalid enumeration values.</w:t>
      </w:r>
    </w:p>
    <w:p w14:paraId="78DC9C08"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Malformed IDs.</w:t>
      </w:r>
    </w:p>
    <w:p w14:paraId="425AC914"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Expired session.</w:t>
      </w:r>
    </w:p>
    <w:p w14:paraId="2FE0ECF1"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Missing authentication.</w:t>
      </w:r>
    </w:p>
    <w:p w14:paraId="62EEA9DF"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Cross-user resource access.</w:t>
      </w:r>
    </w:p>
    <w:p w14:paraId="78F7C56C"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Duplicate submission.</w:t>
      </w:r>
    </w:p>
    <w:p w14:paraId="545DB246"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Unsupported document extension/size.</w:t>
      </w:r>
    </w:p>
    <w:p w14:paraId="298D12F4"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Timeout and slow response.</w:t>
      </w:r>
    </w:p>
    <w:p w14:paraId="241CE738"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Malformed simulated backend response.</w:t>
      </w:r>
    </w:p>
    <w:p w14:paraId="03DF1B40"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t>13. Automation Strategy</w:t>
      </w:r>
    </w:p>
    <w:p w14:paraId="212519CE" w14:textId="77777777" w:rsidR="003D5E20" w:rsidRPr="00EB7EF1" w:rsidRDefault="00000000" w:rsidP="00EB7EF1">
      <w:pPr>
        <w:pStyle w:val="ListNumber"/>
        <w:numPr>
          <w:ilvl w:val="0"/>
          <w:numId w:val="10"/>
        </w:num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Run unit/API tests locally.</w:t>
      </w:r>
    </w:p>
    <w:p w14:paraId="275BA61D" w14:textId="77777777" w:rsidR="003D5E20" w:rsidRPr="00EB7EF1" w:rsidRDefault="00000000" w:rsidP="00EB7EF1">
      <w:pPr>
        <w:pStyle w:val="ListNumber"/>
        <w:numPr>
          <w:ilvl w:val="0"/>
          <w:numId w:val="10"/>
        </w:num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Run linting, unit and API tests on pull requests.</w:t>
      </w:r>
    </w:p>
    <w:p w14:paraId="02007BCF" w14:textId="77777777" w:rsidR="003D5E20" w:rsidRPr="00EB7EF1" w:rsidRDefault="00000000" w:rsidP="00EB7EF1">
      <w:pPr>
        <w:pStyle w:val="ListNumber"/>
        <w:numPr>
          <w:ilvl w:val="0"/>
          <w:numId w:val="10"/>
        </w:num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Start a disposable simulated backend/test data store in CI.</w:t>
      </w:r>
    </w:p>
    <w:p w14:paraId="679A5C6F" w14:textId="77777777" w:rsidR="003D5E20" w:rsidRPr="00EB7EF1" w:rsidRDefault="00000000" w:rsidP="00EB7EF1">
      <w:pPr>
        <w:pStyle w:val="ListNumber"/>
        <w:numPr>
          <w:ilvl w:val="0"/>
          <w:numId w:val="10"/>
        </w:num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Execute front-end/API integration tests.</w:t>
      </w:r>
    </w:p>
    <w:p w14:paraId="27D8FCEC" w14:textId="77777777" w:rsidR="003D5E20" w:rsidRPr="00EB7EF1" w:rsidRDefault="00000000" w:rsidP="00EB7EF1">
      <w:pPr>
        <w:pStyle w:val="ListNumber"/>
        <w:numPr>
          <w:ilvl w:val="0"/>
          <w:numId w:val="10"/>
        </w:num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Collect reports and logs as build artifacts.</w:t>
      </w:r>
    </w:p>
    <w:p w14:paraId="4A6BB81C" w14:textId="77777777" w:rsidR="003D5E20" w:rsidRPr="00EB7EF1" w:rsidRDefault="00000000" w:rsidP="00EB7EF1">
      <w:pPr>
        <w:pStyle w:val="ListNumber"/>
        <w:numPr>
          <w:ilvl w:val="0"/>
          <w:numId w:val="10"/>
        </w:num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Block merge/release according to project policy when critical tests fail.</w:t>
      </w:r>
    </w:p>
    <w:p w14:paraId="2182E3DD" w14:textId="77777777" w:rsidR="003D5E20" w:rsidRPr="00EB7EF1" w:rsidRDefault="00000000" w:rsidP="00EB7EF1">
      <w:pPr>
        <w:pStyle w:val="ListNumber"/>
        <w:numPr>
          <w:ilvl w:val="0"/>
          <w:numId w:val="10"/>
        </w:num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Run broader performance/security suites on scheduled or release pipelines.</w:t>
      </w:r>
    </w:p>
    <w:p w14:paraId="356C5905" w14:textId="77777777" w:rsidR="003D5E20" w:rsidRPr="00EB7EF1" w:rsidRDefault="00000000" w:rsidP="00EB7EF1">
      <w:pPr>
        <w:pStyle w:val="ListBullet"/>
        <w:numPr>
          <w:ilvl w:val="0"/>
          <w:numId w:val="10"/>
        </w:num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Use synthetic test data only.</w:t>
      </w:r>
    </w:p>
    <w:p w14:paraId="189FF673" w14:textId="77777777" w:rsidR="003D5E20" w:rsidRPr="00EB7EF1" w:rsidRDefault="00000000" w:rsidP="00EB7EF1">
      <w:pPr>
        <w:pStyle w:val="ListBullet"/>
        <w:numPr>
          <w:ilvl w:val="0"/>
          <w:numId w:val="10"/>
        </w:num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Reset test state when isolation is required.</w:t>
      </w:r>
    </w:p>
    <w:p w14:paraId="4BBE6741" w14:textId="77777777" w:rsidR="003D5E20" w:rsidRPr="00EB7EF1" w:rsidRDefault="00000000" w:rsidP="00EB7EF1">
      <w:pPr>
        <w:pStyle w:val="ListBullet"/>
        <w:numPr>
          <w:ilvl w:val="0"/>
          <w:numId w:val="10"/>
        </w:num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Store test configuration securely.</w:t>
      </w:r>
    </w:p>
    <w:p w14:paraId="628BFB68" w14:textId="77777777" w:rsidR="003D5E20" w:rsidRPr="00EB7EF1" w:rsidRDefault="00000000" w:rsidP="00EB7EF1">
      <w:pPr>
        <w:pStyle w:val="ListBullet"/>
        <w:numPr>
          <w:ilvl w:val="0"/>
          <w:numId w:val="10"/>
        </w:num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lastRenderedPageBreak/>
        <w:t>Assert status codes and response schemas.</w:t>
      </w:r>
    </w:p>
    <w:p w14:paraId="2F38B9F8" w14:textId="77777777" w:rsidR="003D5E20" w:rsidRPr="00EB7EF1" w:rsidRDefault="00000000" w:rsidP="00EB7EF1">
      <w:pPr>
        <w:pStyle w:val="ListBullet"/>
        <w:numPr>
          <w:ilvl w:val="0"/>
          <w:numId w:val="10"/>
        </w:num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Test failure paths as well as success paths.</w:t>
      </w:r>
    </w:p>
    <w:p w14:paraId="2E433C3B" w14:textId="77777777" w:rsidR="003D5E20" w:rsidRPr="00EB7EF1" w:rsidRDefault="00000000" w:rsidP="00EB7EF1">
      <w:pPr>
        <w:pStyle w:val="ListBullet"/>
        <w:numPr>
          <w:ilvl w:val="0"/>
          <w:numId w:val="10"/>
        </w:num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Map important tests to requirements/acceptance criteria.</w:t>
      </w:r>
    </w:p>
    <w:p w14:paraId="646A74CE"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t>14. Performance Testing</w:t>
      </w:r>
    </w:p>
    <w:p w14:paraId="630FE6B7" w14:textId="77777777" w:rsidR="003D5E20" w:rsidRPr="00EB7EF1" w:rsidRDefault="00000000" w:rsidP="00EB7EF1">
      <w:p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The following are proposed planning thresholds for a simulated environment, not claims about a production government system.</w:t>
      </w:r>
    </w:p>
    <w:tbl>
      <w:tblPr>
        <w:tblStyle w:val="TableGrid"/>
        <w:tblW w:w="0" w:type="auto"/>
        <w:jc w:val="center"/>
        <w:tblLook w:val="04A0" w:firstRow="1" w:lastRow="0" w:firstColumn="1" w:lastColumn="0" w:noHBand="0" w:noVBand="1"/>
      </w:tblPr>
      <w:tblGrid>
        <w:gridCol w:w="3356"/>
        <w:gridCol w:w="3357"/>
        <w:gridCol w:w="3357"/>
      </w:tblGrid>
      <w:tr w:rsidR="003D5E20" w:rsidRPr="00EB7EF1" w14:paraId="7E64AE40" w14:textId="77777777">
        <w:trPr>
          <w:jc w:val="center"/>
        </w:trPr>
        <w:tc>
          <w:tcPr>
            <w:tcW w:w="3360" w:type="dxa"/>
            <w:shd w:val="clear" w:color="auto" w:fill="EDEDED"/>
          </w:tcPr>
          <w:p w14:paraId="7412D93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Scenario</w:t>
            </w:r>
          </w:p>
        </w:tc>
        <w:tc>
          <w:tcPr>
            <w:tcW w:w="3360" w:type="dxa"/>
            <w:shd w:val="clear" w:color="auto" w:fill="EDEDED"/>
          </w:tcPr>
          <w:p w14:paraId="1222F70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Metric</w:t>
            </w:r>
          </w:p>
        </w:tc>
        <w:tc>
          <w:tcPr>
            <w:tcW w:w="3360" w:type="dxa"/>
            <w:shd w:val="clear" w:color="auto" w:fill="EDEDED"/>
          </w:tcPr>
          <w:p w14:paraId="626CAE3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Illustrative Target</w:t>
            </w:r>
          </w:p>
        </w:tc>
      </w:tr>
      <w:tr w:rsidR="003D5E20" w:rsidRPr="00EB7EF1" w14:paraId="3FAB5ACD" w14:textId="77777777">
        <w:trPr>
          <w:jc w:val="center"/>
        </w:trPr>
        <w:tc>
          <w:tcPr>
            <w:tcW w:w="3360" w:type="dxa"/>
            <w:vAlign w:val="center"/>
          </w:tcPr>
          <w:p w14:paraId="777DBC84"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Service search</w:t>
            </w:r>
          </w:p>
        </w:tc>
        <w:tc>
          <w:tcPr>
            <w:tcW w:w="3360" w:type="dxa"/>
            <w:vAlign w:val="center"/>
          </w:tcPr>
          <w:p w14:paraId="2DB60A1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p95 latency</w:t>
            </w:r>
          </w:p>
        </w:tc>
        <w:tc>
          <w:tcPr>
            <w:tcW w:w="3360" w:type="dxa"/>
            <w:vAlign w:val="center"/>
          </w:tcPr>
          <w:p w14:paraId="3BAEE59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 800 ms under agreed test load</w:t>
            </w:r>
          </w:p>
        </w:tc>
      </w:tr>
      <w:tr w:rsidR="003D5E20" w:rsidRPr="00EB7EF1" w14:paraId="474D2E5C" w14:textId="77777777">
        <w:trPr>
          <w:jc w:val="center"/>
        </w:trPr>
        <w:tc>
          <w:tcPr>
            <w:tcW w:w="3360" w:type="dxa"/>
            <w:vAlign w:val="center"/>
          </w:tcPr>
          <w:p w14:paraId="2BC74F1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Service details</w:t>
            </w:r>
          </w:p>
        </w:tc>
        <w:tc>
          <w:tcPr>
            <w:tcW w:w="3360" w:type="dxa"/>
            <w:vAlign w:val="center"/>
          </w:tcPr>
          <w:p w14:paraId="1832701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p95 latency</w:t>
            </w:r>
          </w:p>
        </w:tc>
        <w:tc>
          <w:tcPr>
            <w:tcW w:w="3360" w:type="dxa"/>
            <w:vAlign w:val="center"/>
          </w:tcPr>
          <w:p w14:paraId="6203CFF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 800 ms</w:t>
            </w:r>
          </w:p>
        </w:tc>
      </w:tr>
      <w:tr w:rsidR="003D5E20" w:rsidRPr="00EB7EF1" w14:paraId="20347CA4" w14:textId="77777777">
        <w:trPr>
          <w:jc w:val="center"/>
        </w:trPr>
        <w:tc>
          <w:tcPr>
            <w:tcW w:w="3360" w:type="dxa"/>
            <w:vAlign w:val="center"/>
          </w:tcPr>
          <w:p w14:paraId="76F8692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Create/update draft</w:t>
            </w:r>
          </w:p>
        </w:tc>
        <w:tc>
          <w:tcPr>
            <w:tcW w:w="3360" w:type="dxa"/>
            <w:vAlign w:val="center"/>
          </w:tcPr>
          <w:p w14:paraId="32E6959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p95 latency</w:t>
            </w:r>
          </w:p>
        </w:tc>
        <w:tc>
          <w:tcPr>
            <w:tcW w:w="3360" w:type="dxa"/>
            <w:vAlign w:val="center"/>
          </w:tcPr>
          <w:p w14:paraId="5305CA7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 1000 ms</w:t>
            </w:r>
          </w:p>
        </w:tc>
      </w:tr>
      <w:tr w:rsidR="003D5E20" w:rsidRPr="00EB7EF1" w14:paraId="5622E669" w14:textId="77777777">
        <w:trPr>
          <w:jc w:val="center"/>
        </w:trPr>
        <w:tc>
          <w:tcPr>
            <w:tcW w:w="3360" w:type="dxa"/>
            <w:vAlign w:val="center"/>
          </w:tcPr>
          <w:p w14:paraId="189E516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Application status</w:t>
            </w:r>
          </w:p>
        </w:tc>
        <w:tc>
          <w:tcPr>
            <w:tcW w:w="3360" w:type="dxa"/>
            <w:vAlign w:val="center"/>
          </w:tcPr>
          <w:p w14:paraId="0CA5D49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p95 latency</w:t>
            </w:r>
          </w:p>
        </w:tc>
        <w:tc>
          <w:tcPr>
            <w:tcW w:w="3360" w:type="dxa"/>
            <w:vAlign w:val="center"/>
          </w:tcPr>
          <w:p w14:paraId="50D9FF4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 1000 ms</w:t>
            </w:r>
          </w:p>
        </w:tc>
      </w:tr>
      <w:tr w:rsidR="003D5E20" w:rsidRPr="00EB7EF1" w14:paraId="0C357340" w14:textId="77777777">
        <w:trPr>
          <w:jc w:val="center"/>
        </w:trPr>
        <w:tc>
          <w:tcPr>
            <w:tcW w:w="3360" w:type="dxa"/>
            <w:vAlign w:val="center"/>
          </w:tcPr>
          <w:p w14:paraId="13EE3D0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Error rate</w:t>
            </w:r>
          </w:p>
        </w:tc>
        <w:tc>
          <w:tcPr>
            <w:tcW w:w="3360" w:type="dxa"/>
            <w:vAlign w:val="center"/>
          </w:tcPr>
          <w:p w14:paraId="35A7610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Failed requests</w:t>
            </w:r>
          </w:p>
        </w:tc>
        <w:tc>
          <w:tcPr>
            <w:tcW w:w="3360" w:type="dxa"/>
            <w:vAlign w:val="center"/>
          </w:tcPr>
          <w:p w14:paraId="7142013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&lt; 1% under normal test load</w:t>
            </w:r>
          </w:p>
        </w:tc>
      </w:tr>
      <w:tr w:rsidR="003D5E20" w:rsidRPr="00EB7EF1" w14:paraId="48A5E18A" w14:textId="77777777">
        <w:trPr>
          <w:jc w:val="center"/>
        </w:trPr>
        <w:tc>
          <w:tcPr>
            <w:tcW w:w="3360" w:type="dxa"/>
            <w:vAlign w:val="center"/>
          </w:tcPr>
          <w:p w14:paraId="799310D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Sustained load</w:t>
            </w:r>
          </w:p>
        </w:tc>
        <w:tc>
          <w:tcPr>
            <w:tcW w:w="3360" w:type="dxa"/>
            <w:vAlign w:val="center"/>
          </w:tcPr>
          <w:p w14:paraId="19F95FC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Throughput</w:t>
            </w:r>
          </w:p>
        </w:tc>
        <w:tc>
          <w:tcPr>
            <w:tcW w:w="3360" w:type="dxa"/>
            <w:vAlign w:val="center"/>
          </w:tcPr>
          <w:p w14:paraId="0EDCD36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Set from agreed traffic model</w:t>
            </w:r>
          </w:p>
        </w:tc>
      </w:tr>
      <w:tr w:rsidR="003D5E20" w:rsidRPr="00EB7EF1" w14:paraId="68897266" w14:textId="77777777">
        <w:trPr>
          <w:jc w:val="center"/>
        </w:trPr>
        <w:tc>
          <w:tcPr>
            <w:tcW w:w="3360" w:type="dxa"/>
            <w:vAlign w:val="center"/>
          </w:tcPr>
          <w:p w14:paraId="1ECA58E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Spike test</w:t>
            </w:r>
          </w:p>
        </w:tc>
        <w:tc>
          <w:tcPr>
            <w:tcW w:w="3360" w:type="dxa"/>
            <w:vAlign w:val="center"/>
          </w:tcPr>
          <w:p w14:paraId="53C173B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Recovery</w:t>
            </w:r>
          </w:p>
        </w:tc>
        <w:tc>
          <w:tcPr>
            <w:tcW w:w="3360" w:type="dxa"/>
            <w:vAlign w:val="center"/>
          </w:tcPr>
          <w:p w14:paraId="3F81904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Recover without data corruption</w:t>
            </w:r>
          </w:p>
        </w:tc>
      </w:tr>
    </w:tbl>
    <w:p w14:paraId="7BF69522" w14:textId="77777777" w:rsidR="003D5E20" w:rsidRPr="00EB7EF1" w:rsidRDefault="003D5E20" w:rsidP="00EB7EF1">
      <w:pPr>
        <w:spacing w:after="80" w:line="259" w:lineRule="auto"/>
        <w:jc w:val="both"/>
        <w:rPr>
          <w:rFonts w:ascii="Times New Roman" w:hAnsi="Times New Roman" w:cs="Times New Roman"/>
          <w:sz w:val="24"/>
          <w:szCs w:val="24"/>
        </w:rPr>
      </w:pPr>
    </w:p>
    <w:p w14:paraId="3DC430A3" w14:textId="77777777" w:rsidR="003D5E20" w:rsidRPr="00EB7EF1" w:rsidRDefault="00000000" w:rsidP="00EB7EF1">
      <w:p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Performance reports should include request count, throughput, average and percentile latency, error rate, resource behavior where available, and the exact load profile.</w:t>
      </w:r>
    </w:p>
    <w:p w14:paraId="2A8ABDA6"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t>15. Test Data and Environment</w:t>
      </w:r>
    </w:p>
    <w:tbl>
      <w:tblPr>
        <w:tblStyle w:val="TableGrid"/>
        <w:tblW w:w="0" w:type="auto"/>
        <w:jc w:val="center"/>
        <w:tblLook w:val="04A0" w:firstRow="1" w:lastRow="0" w:firstColumn="1" w:lastColumn="0" w:noHBand="0" w:noVBand="1"/>
      </w:tblPr>
      <w:tblGrid>
        <w:gridCol w:w="3357"/>
        <w:gridCol w:w="3356"/>
        <w:gridCol w:w="3357"/>
      </w:tblGrid>
      <w:tr w:rsidR="003D5E20" w:rsidRPr="00EB7EF1" w14:paraId="2B446B9A" w14:textId="77777777">
        <w:trPr>
          <w:jc w:val="center"/>
        </w:trPr>
        <w:tc>
          <w:tcPr>
            <w:tcW w:w="3360" w:type="dxa"/>
            <w:shd w:val="clear" w:color="auto" w:fill="EDEDED"/>
          </w:tcPr>
          <w:p w14:paraId="279A5A6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Environment</w:t>
            </w:r>
          </w:p>
        </w:tc>
        <w:tc>
          <w:tcPr>
            <w:tcW w:w="3360" w:type="dxa"/>
            <w:shd w:val="clear" w:color="auto" w:fill="EDEDED"/>
          </w:tcPr>
          <w:p w14:paraId="678A033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Purpose</w:t>
            </w:r>
          </w:p>
        </w:tc>
        <w:tc>
          <w:tcPr>
            <w:tcW w:w="3360" w:type="dxa"/>
            <w:shd w:val="clear" w:color="auto" w:fill="EDEDED"/>
          </w:tcPr>
          <w:p w14:paraId="34AB50B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Data Policy</w:t>
            </w:r>
          </w:p>
        </w:tc>
      </w:tr>
      <w:tr w:rsidR="003D5E20" w:rsidRPr="00EB7EF1" w14:paraId="6F8B924E" w14:textId="77777777">
        <w:trPr>
          <w:jc w:val="center"/>
        </w:trPr>
        <w:tc>
          <w:tcPr>
            <w:tcW w:w="3360" w:type="dxa"/>
            <w:vAlign w:val="center"/>
          </w:tcPr>
          <w:p w14:paraId="7AE0B4B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Local</w:t>
            </w:r>
          </w:p>
        </w:tc>
        <w:tc>
          <w:tcPr>
            <w:tcW w:w="3360" w:type="dxa"/>
            <w:vAlign w:val="center"/>
          </w:tcPr>
          <w:p w14:paraId="1982563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Developer testing</w:t>
            </w:r>
          </w:p>
        </w:tc>
        <w:tc>
          <w:tcPr>
            <w:tcW w:w="3360" w:type="dxa"/>
            <w:vAlign w:val="center"/>
          </w:tcPr>
          <w:p w14:paraId="3831F4D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Synthetic/local-only data.</w:t>
            </w:r>
          </w:p>
        </w:tc>
      </w:tr>
      <w:tr w:rsidR="003D5E20" w:rsidRPr="00EB7EF1" w14:paraId="7B17D95F" w14:textId="77777777">
        <w:trPr>
          <w:jc w:val="center"/>
        </w:trPr>
        <w:tc>
          <w:tcPr>
            <w:tcW w:w="3360" w:type="dxa"/>
            <w:vAlign w:val="center"/>
          </w:tcPr>
          <w:p w14:paraId="5878BA3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Integration</w:t>
            </w:r>
          </w:p>
        </w:tc>
        <w:tc>
          <w:tcPr>
            <w:tcW w:w="3360" w:type="dxa"/>
            <w:vAlign w:val="center"/>
          </w:tcPr>
          <w:p w14:paraId="2A8D926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Front-end/API testing</w:t>
            </w:r>
          </w:p>
        </w:tc>
        <w:tc>
          <w:tcPr>
            <w:tcW w:w="3360" w:type="dxa"/>
            <w:vAlign w:val="center"/>
          </w:tcPr>
          <w:p w14:paraId="14361D8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Controlled synthetic accounts and services.</w:t>
            </w:r>
          </w:p>
        </w:tc>
      </w:tr>
      <w:tr w:rsidR="003D5E20" w:rsidRPr="00EB7EF1" w14:paraId="0B3E1D31" w14:textId="77777777">
        <w:trPr>
          <w:jc w:val="center"/>
        </w:trPr>
        <w:tc>
          <w:tcPr>
            <w:tcW w:w="3360" w:type="dxa"/>
            <w:vAlign w:val="center"/>
          </w:tcPr>
          <w:p w14:paraId="5CFB121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Staging</w:t>
            </w:r>
          </w:p>
        </w:tc>
        <w:tc>
          <w:tcPr>
            <w:tcW w:w="3360" w:type="dxa"/>
            <w:vAlign w:val="center"/>
          </w:tcPr>
          <w:p w14:paraId="26F1CA8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Pre-release validation</w:t>
            </w:r>
          </w:p>
        </w:tc>
        <w:tc>
          <w:tcPr>
            <w:tcW w:w="3360" w:type="dxa"/>
            <w:vAlign w:val="center"/>
          </w:tcPr>
          <w:p w14:paraId="24F2A203"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Synthetic or approved masked data only.</w:t>
            </w:r>
          </w:p>
        </w:tc>
      </w:tr>
      <w:tr w:rsidR="003D5E20" w:rsidRPr="00EB7EF1" w14:paraId="16CE7B09" w14:textId="77777777">
        <w:trPr>
          <w:jc w:val="center"/>
        </w:trPr>
        <w:tc>
          <w:tcPr>
            <w:tcW w:w="3360" w:type="dxa"/>
            <w:vAlign w:val="center"/>
          </w:tcPr>
          <w:p w14:paraId="68F29AF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Production</w:t>
            </w:r>
          </w:p>
        </w:tc>
        <w:tc>
          <w:tcPr>
            <w:tcW w:w="3360" w:type="dxa"/>
            <w:vAlign w:val="center"/>
          </w:tcPr>
          <w:p w14:paraId="3E2F0DF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Real operations</w:t>
            </w:r>
          </w:p>
        </w:tc>
        <w:tc>
          <w:tcPr>
            <w:tcW w:w="3360" w:type="dxa"/>
            <w:vAlign w:val="center"/>
          </w:tcPr>
          <w:p w14:paraId="2E3733E4"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Not used for this Week 4 exercise.</w:t>
            </w:r>
          </w:p>
        </w:tc>
      </w:tr>
    </w:tbl>
    <w:p w14:paraId="0A52CD82" w14:textId="77777777" w:rsidR="003D5E20" w:rsidRPr="00EB7EF1" w:rsidRDefault="003D5E20" w:rsidP="00EB7EF1">
      <w:pPr>
        <w:spacing w:after="80" w:line="259" w:lineRule="auto"/>
        <w:jc w:val="both"/>
        <w:rPr>
          <w:rFonts w:ascii="Times New Roman" w:hAnsi="Times New Roman" w:cs="Times New Roman"/>
          <w:sz w:val="24"/>
          <w:szCs w:val="24"/>
        </w:rPr>
      </w:pPr>
    </w:p>
    <w:p w14:paraId="25A2A169"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Create test users for citizen, officer, administrator and unauthorized scenarios.</w:t>
      </w:r>
    </w:p>
    <w:p w14:paraId="6B1700EC"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Use predictable synthetic IDs.</w:t>
      </w:r>
    </w:p>
    <w:p w14:paraId="6C8B5E62"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Include valid, invalid, boundary and incomplete data.</w:t>
      </w:r>
    </w:p>
    <w:p w14:paraId="39B0D129"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Ensure resets do not affect production.</w:t>
      </w:r>
    </w:p>
    <w:p w14:paraId="4F54D99A"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t>16. Defect Management and Reporting</w:t>
      </w:r>
    </w:p>
    <w:tbl>
      <w:tblPr>
        <w:tblStyle w:val="TableGrid"/>
        <w:tblW w:w="0" w:type="auto"/>
        <w:jc w:val="center"/>
        <w:tblLook w:val="04A0" w:firstRow="1" w:lastRow="0" w:firstColumn="1" w:lastColumn="0" w:noHBand="0" w:noVBand="1"/>
      </w:tblPr>
      <w:tblGrid>
        <w:gridCol w:w="3357"/>
        <w:gridCol w:w="3357"/>
        <w:gridCol w:w="3356"/>
      </w:tblGrid>
      <w:tr w:rsidR="003D5E20" w:rsidRPr="00EB7EF1" w14:paraId="40F5CFE3" w14:textId="77777777">
        <w:trPr>
          <w:jc w:val="center"/>
        </w:trPr>
        <w:tc>
          <w:tcPr>
            <w:tcW w:w="3360" w:type="dxa"/>
            <w:shd w:val="clear" w:color="auto" w:fill="EDEDED"/>
          </w:tcPr>
          <w:p w14:paraId="052CBC4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Severity</w:t>
            </w:r>
          </w:p>
        </w:tc>
        <w:tc>
          <w:tcPr>
            <w:tcW w:w="3360" w:type="dxa"/>
            <w:shd w:val="clear" w:color="auto" w:fill="EDEDED"/>
          </w:tcPr>
          <w:p w14:paraId="203F55F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Example</w:t>
            </w:r>
          </w:p>
        </w:tc>
        <w:tc>
          <w:tcPr>
            <w:tcW w:w="3360" w:type="dxa"/>
            <w:shd w:val="clear" w:color="auto" w:fill="EDEDED"/>
          </w:tcPr>
          <w:p w14:paraId="38D0E534"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Handling</w:t>
            </w:r>
          </w:p>
        </w:tc>
      </w:tr>
      <w:tr w:rsidR="003D5E20" w:rsidRPr="00EB7EF1" w14:paraId="29E46A96" w14:textId="77777777">
        <w:trPr>
          <w:jc w:val="center"/>
        </w:trPr>
        <w:tc>
          <w:tcPr>
            <w:tcW w:w="3360" w:type="dxa"/>
            <w:vAlign w:val="center"/>
          </w:tcPr>
          <w:p w14:paraId="313502B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Critical</w:t>
            </w:r>
          </w:p>
        </w:tc>
        <w:tc>
          <w:tcPr>
            <w:tcW w:w="3360" w:type="dxa"/>
            <w:vAlign w:val="center"/>
          </w:tcPr>
          <w:p w14:paraId="59B5283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Authentication bypass or cross-user exposure</w:t>
            </w:r>
          </w:p>
        </w:tc>
        <w:tc>
          <w:tcPr>
            <w:tcW w:w="3360" w:type="dxa"/>
            <w:vAlign w:val="center"/>
          </w:tcPr>
          <w:p w14:paraId="15D5107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Immediate escalation and release block.</w:t>
            </w:r>
          </w:p>
        </w:tc>
      </w:tr>
      <w:tr w:rsidR="003D5E20" w:rsidRPr="00EB7EF1" w14:paraId="3BB0F2CD" w14:textId="77777777">
        <w:trPr>
          <w:jc w:val="center"/>
        </w:trPr>
        <w:tc>
          <w:tcPr>
            <w:tcW w:w="3360" w:type="dxa"/>
            <w:vAlign w:val="center"/>
          </w:tcPr>
          <w:p w14:paraId="3AD9C46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High</w:t>
            </w:r>
          </w:p>
        </w:tc>
        <w:tc>
          <w:tcPr>
            <w:tcW w:w="3360" w:type="dxa"/>
            <w:vAlign w:val="center"/>
          </w:tcPr>
          <w:p w14:paraId="4F514B7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Submission corrupts/loses data</w:t>
            </w:r>
          </w:p>
        </w:tc>
        <w:tc>
          <w:tcPr>
            <w:tcW w:w="3360" w:type="dxa"/>
            <w:vAlign w:val="center"/>
          </w:tcPr>
          <w:p w14:paraId="7CC8BAB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Fix before release + regression.</w:t>
            </w:r>
          </w:p>
        </w:tc>
      </w:tr>
      <w:tr w:rsidR="003D5E20" w:rsidRPr="00EB7EF1" w14:paraId="1E1CDD09" w14:textId="77777777">
        <w:trPr>
          <w:jc w:val="center"/>
        </w:trPr>
        <w:tc>
          <w:tcPr>
            <w:tcW w:w="3360" w:type="dxa"/>
            <w:vAlign w:val="center"/>
          </w:tcPr>
          <w:p w14:paraId="0E5F6BF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Medium</w:t>
            </w:r>
          </w:p>
        </w:tc>
        <w:tc>
          <w:tcPr>
            <w:tcW w:w="3360" w:type="dxa"/>
            <w:vAlign w:val="center"/>
          </w:tcPr>
          <w:p w14:paraId="7DBE36ED"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Incorrect validation/status</w:t>
            </w:r>
          </w:p>
        </w:tc>
        <w:tc>
          <w:tcPr>
            <w:tcW w:w="3360" w:type="dxa"/>
            <w:vAlign w:val="center"/>
          </w:tcPr>
          <w:p w14:paraId="054E0B87"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Planned fix + regression.</w:t>
            </w:r>
          </w:p>
        </w:tc>
      </w:tr>
      <w:tr w:rsidR="003D5E20" w:rsidRPr="00EB7EF1" w14:paraId="1269A61B" w14:textId="77777777">
        <w:trPr>
          <w:jc w:val="center"/>
        </w:trPr>
        <w:tc>
          <w:tcPr>
            <w:tcW w:w="3360" w:type="dxa"/>
            <w:vAlign w:val="center"/>
          </w:tcPr>
          <w:p w14:paraId="5458757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Low</w:t>
            </w:r>
          </w:p>
        </w:tc>
        <w:tc>
          <w:tcPr>
            <w:tcW w:w="3360" w:type="dxa"/>
            <w:vAlign w:val="center"/>
          </w:tcPr>
          <w:p w14:paraId="609E3B5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Minor wording/non-blocking issue</w:t>
            </w:r>
          </w:p>
        </w:tc>
        <w:tc>
          <w:tcPr>
            <w:tcW w:w="3360" w:type="dxa"/>
            <w:vAlign w:val="center"/>
          </w:tcPr>
          <w:p w14:paraId="3157DA97"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Track and prioritize.</w:t>
            </w:r>
          </w:p>
        </w:tc>
      </w:tr>
    </w:tbl>
    <w:p w14:paraId="7A1605B7" w14:textId="77777777" w:rsidR="003D5E20" w:rsidRPr="00EB7EF1" w:rsidRDefault="003D5E20" w:rsidP="00EB7EF1">
      <w:pPr>
        <w:spacing w:after="80" w:line="259" w:lineRule="auto"/>
        <w:jc w:val="both"/>
        <w:rPr>
          <w:rFonts w:ascii="Times New Roman" w:hAnsi="Times New Roman" w:cs="Times New Roman"/>
          <w:sz w:val="24"/>
          <w:szCs w:val="24"/>
        </w:rPr>
      </w:pPr>
    </w:p>
    <w:p w14:paraId="39E62841" w14:textId="77777777" w:rsidR="003D5E20" w:rsidRPr="00EB7EF1" w:rsidRDefault="00000000" w:rsidP="00EB7EF1">
      <w:p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lastRenderedPageBreak/>
        <w:t>Each defect should include endpoint, conditions, expected/actual result, status/response where safe, environment, severity, reproducibility and request/correlation ID. Never include passwords, secrets or unnecessary personal information.</w:t>
      </w:r>
    </w:p>
    <w:p w14:paraId="4DA3194F"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t>17. 30–35 Hour Work Plan</w:t>
      </w:r>
    </w:p>
    <w:tbl>
      <w:tblPr>
        <w:tblStyle w:val="TableGrid"/>
        <w:tblW w:w="0" w:type="auto"/>
        <w:jc w:val="center"/>
        <w:tblLook w:val="04A0" w:firstRow="1" w:lastRow="0" w:firstColumn="1" w:lastColumn="0" w:noHBand="0" w:noVBand="1"/>
      </w:tblPr>
      <w:tblGrid>
        <w:gridCol w:w="5036"/>
        <w:gridCol w:w="5034"/>
      </w:tblGrid>
      <w:tr w:rsidR="003D5E20" w:rsidRPr="00EB7EF1" w14:paraId="1919C83E" w14:textId="77777777">
        <w:trPr>
          <w:jc w:val="center"/>
        </w:trPr>
        <w:tc>
          <w:tcPr>
            <w:tcW w:w="5040" w:type="dxa"/>
            <w:shd w:val="clear" w:color="auto" w:fill="EDEDED"/>
          </w:tcPr>
          <w:p w14:paraId="050EC16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Activity</w:t>
            </w:r>
          </w:p>
        </w:tc>
        <w:tc>
          <w:tcPr>
            <w:tcW w:w="5040" w:type="dxa"/>
            <w:shd w:val="clear" w:color="auto" w:fill="EDEDED"/>
          </w:tcPr>
          <w:p w14:paraId="221EF7E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Hours</w:t>
            </w:r>
          </w:p>
        </w:tc>
      </w:tr>
      <w:tr w:rsidR="003D5E20" w:rsidRPr="00EB7EF1" w14:paraId="24EDCDE9" w14:textId="77777777">
        <w:trPr>
          <w:jc w:val="center"/>
        </w:trPr>
        <w:tc>
          <w:tcPr>
            <w:tcW w:w="5040" w:type="dxa"/>
            <w:vAlign w:val="center"/>
          </w:tcPr>
          <w:p w14:paraId="0D23AC2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 specification and endpoint design</w:t>
            </w:r>
          </w:p>
        </w:tc>
        <w:tc>
          <w:tcPr>
            <w:tcW w:w="5040" w:type="dxa"/>
            <w:vAlign w:val="center"/>
          </w:tcPr>
          <w:p w14:paraId="2C8FD51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4.5</w:t>
            </w:r>
          </w:p>
        </w:tc>
      </w:tr>
      <w:tr w:rsidR="003D5E20" w:rsidRPr="00EB7EF1" w14:paraId="3A061155" w14:textId="77777777">
        <w:trPr>
          <w:jc w:val="center"/>
        </w:trPr>
        <w:tc>
          <w:tcPr>
            <w:tcW w:w="5040" w:type="dxa"/>
            <w:vAlign w:val="center"/>
          </w:tcPr>
          <w:p w14:paraId="52012A3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Data contracts and error model</w:t>
            </w:r>
          </w:p>
        </w:tc>
        <w:tc>
          <w:tcPr>
            <w:tcW w:w="5040" w:type="dxa"/>
            <w:vAlign w:val="center"/>
          </w:tcPr>
          <w:p w14:paraId="11BDD0F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3.5</w:t>
            </w:r>
          </w:p>
        </w:tc>
      </w:tr>
      <w:tr w:rsidR="003D5E20" w:rsidRPr="00EB7EF1" w14:paraId="4947C5D9" w14:textId="77777777">
        <w:trPr>
          <w:jc w:val="center"/>
        </w:trPr>
        <w:tc>
          <w:tcPr>
            <w:tcW w:w="5040" w:type="dxa"/>
            <w:vAlign w:val="center"/>
          </w:tcPr>
          <w:p w14:paraId="15D3CAE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Front-end integration workflow</w:t>
            </w:r>
          </w:p>
        </w:tc>
        <w:tc>
          <w:tcPr>
            <w:tcW w:w="5040" w:type="dxa"/>
            <w:vAlign w:val="center"/>
          </w:tcPr>
          <w:p w14:paraId="791C2F1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3.5</w:t>
            </w:r>
          </w:p>
        </w:tc>
      </w:tr>
      <w:tr w:rsidR="003D5E20" w:rsidRPr="00EB7EF1" w14:paraId="69D2C741" w14:textId="77777777">
        <w:trPr>
          <w:jc w:val="center"/>
        </w:trPr>
        <w:tc>
          <w:tcPr>
            <w:tcW w:w="5040" w:type="dxa"/>
            <w:vAlign w:val="center"/>
          </w:tcPr>
          <w:p w14:paraId="617DE1B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Authentication and API security</w:t>
            </w:r>
          </w:p>
        </w:tc>
        <w:tc>
          <w:tcPr>
            <w:tcW w:w="5040" w:type="dxa"/>
            <w:vAlign w:val="center"/>
          </w:tcPr>
          <w:p w14:paraId="3549C33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4.0</w:t>
            </w:r>
          </w:p>
        </w:tc>
      </w:tr>
      <w:tr w:rsidR="003D5E20" w:rsidRPr="00EB7EF1" w14:paraId="13908AA5" w14:textId="77777777">
        <w:trPr>
          <w:jc w:val="center"/>
        </w:trPr>
        <w:tc>
          <w:tcPr>
            <w:tcW w:w="5040" w:type="dxa"/>
            <w:vAlign w:val="center"/>
          </w:tcPr>
          <w:p w14:paraId="5633043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Functional and negative test design</w:t>
            </w:r>
          </w:p>
        </w:tc>
        <w:tc>
          <w:tcPr>
            <w:tcW w:w="5040" w:type="dxa"/>
            <w:vAlign w:val="center"/>
          </w:tcPr>
          <w:p w14:paraId="7E36B37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5.0</w:t>
            </w:r>
          </w:p>
        </w:tc>
      </w:tr>
      <w:tr w:rsidR="003D5E20" w:rsidRPr="00EB7EF1" w14:paraId="73C4A932" w14:textId="77777777">
        <w:trPr>
          <w:jc w:val="center"/>
        </w:trPr>
        <w:tc>
          <w:tcPr>
            <w:tcW w:w="5040" w:type="dxa"/>
            <w:vAlign w:val="center"/>
          </w:tcPr>
          <w:p w14:paraId="2B23935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Automation and CI strategy</w:t>
            </w:r>
          </w:p>
        </w:tc>
        <w:tc>
          <w:tcPr>
            <w:tcW w:w="5040" w:type="dxa"/>
            <w:vAlign w:val="center"/>
          </w:tcPr>
          <w:p w14:paraId="0ED746D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3.5</w:t>
            </w:r>
          </w:p>
        </w:tc>
      </w:tr>
      <w:tr w:rsidR="003D5E20" w:rsidRPr="00EB7EF1" w14:paraId="4519E633" w14:textId="77777777">
        <w:trPr>
          <w:jc w:val="center"/>
        </w:trPr>
        <w:tc>
          <w:tcPr>
            <w:tcW w:w="5040" w:type="dxa"/>
            <w:vAlign w:val="center"/>
          </w:tcPr>
          <w:p w14:paraId="5A9BEB3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Performance test planning</w:t>
            </w:r>
          </w:p>
        </w:tc>
        <w:tc>
          <w:tcPr>
            <w:tcW w:w="5040" w:type="dxa"/>
            <w:vAlign w:val="center"/>
          </w:tcPr>
          <w:p w14:paraId="2A9C313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2.5</w:t>
            </w:r>
          </w:p>
        </w:tc>
      </w:tr>
      <w:tr w:rsidR="003D5E20" w:rsidRPr="00EB7EF1" w14:paraId="547BEC34" w14:textId="77777777">
        <w:trPr>
          <w:jc w:val="center"/>
        </w:trPr>
        <w:tc>
          <w:tcPr>
            <w:tcW w:w="5040" w:type="dxa"/>
            <w:vAlign w:val="center"/>
          </w:tcPr>
          <w:p w14:paraId="0DA101B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Diagrams, documentation and review</w:t>
            </w:r>
          </w:p>
        </w:tc>
        <w:tc>
          <w:tcPr>
            <w:tcW w:w="5040" w:type="dxa"/>
            <w:vAlign w:val="center"/>
          </w:tcPr>
          <w:p w14:paraId="74CC162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4.0</w:t>
            </w:r>
          </w:p>
        </w:tc>
      </w:tr>
      <w:tr w:rsidR="003D5E20" w:rsidRPr="00EB7EF1" w14:paraId="4BFABD34" w14:textId="77777777">
        <w:trPr>
          <w:jc w:val="center"/>
        </w:trPr>
        <w:tc>
          <w:tcPr>
            <w:tcW w:w="5040" w:type="dxa"/>
            <w:vAlign w:val="center"/>
          </w:tcPr>
          <w:p w14:paraId="31216CB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Final quality and submission preparation</w:t>
            </w:r>
          </w:p>
        </w:tc>
        <w:tc>
          <w:tcPr>
            <w:tcW w:w="5040" w:type="dxa"/>
            <w:vAlign w:val="center"/>
          </w:tcPr>
          <w:p w14:paraId="6A54A2E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1.5</w:t>
            </w:r>
          </w:p>
        </w:tc>
      </w:tr>
      <w:tr w:rsidR="003D5E20" w:rsidRPr="00EB7EF1" w14:paraId="564FA73B" w14:textId="77777777">
        <w:trPr>
          <w:jc w:val="center"/>
        </w:trPr>
        <w:tc>
          <w:tcPr>
            <w:tcW w:w="5040" w:type="dxa"/>
            <w:vAlign w:val="center"/>
          </w:tcPr>
          <w:p w14:paraId="6D3957B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Total</w:t>
            </w:r>
          </w:p>
        </w:tc>
        <w:tc>
          <w:tcPr>
            <w:tcW w:w="5040" w:type="dxa"/>
            <w:vAlign w:val="center"/>
          </w:tcPr>
          <w:p w14:paraId="4BE61F68"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32.0</w:t>
            </w:r>
          </w:p>
        </w:tc>
      </w:tr>
    </w:tbl>
    <w:p w14:paraId="48CF6317" w14:textId="77777777" w:rsidR="003D5E20" w:rsidRPr="00EB7EF1" w:rsidRDefault="003D5E20" w:rsidP="00EB7EF1">
      <w:pPr>
        <w:spacing w:after="80" w:line="259" w:lineRule="auto"/>
        <w:jc w:val="both"/>
        <w:rPr>
          <w:rFonts w:ascii="Times New Roman" w:hAnsi="Times New Roman" w:cs="Times New Roman"/>
          <w:sz w:val="24"/>
          <w:szCs w:val="24"/>
        </w:rPr>
      </w:pPr>
    </w:p>
    <w:p w14:paraId="57194F55"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t>18. Risks and Mitigations</w:t>
      </w:r>
    </w:p>
    <w:tbl>
      <w:tblPr>
        <w:tblStyle w:val="TableGrid"/>
        <w:tblW w:w="0" w:type="auto"/>
        <w:jc w:val="center"/>
        <w:tblLook w:val="04A0" w:firstRow="1" w:lastRow="0" w:firstColumn="1" w:lastColumn="0" w:noHBand="0" w:noVBand="1"/>
      </w:tblPr>
      <w:tblGrid>
        <w:gridCol w:w="3357"/>
        <w:gridCol w:w="3357"/>
        <w:gridCol w:w="3356"/>
      </w:tblGrid>
      <w:tr w:rsidR="003D5E20" w:rsidRPr="00EB7EF1" w14:paraId="47059DC2" w14:textId="77777777">
        <w:trPr>
          <w:jc w:val="center"/>
        </w:trPr>
        <w:tc>
          <w:tcPr>
            <w:tcW w:w="3360" w:type="dxa"/>
            <w:shd w:val="clear" w:color="auto" w:fill="EDEDED"/>
          </w:tcPr>
          <w:p w14:paraId="010551E4"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Risk</w:t>
            </w:r>
          </w:p>
        </w:tc>
        <w:tc>
          <w:tcPr>
            <w:tcW w:w="3360" w:type="dxa"/>
            <w:shd w:val="clear" w:color="auto" w:fill="EDEDED"/>
          </w:tcPr>
          <w:p w14:paraId="44233B6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Impact</w:t>
            </w:r>
          </w:p>
        </w:tc>
        <w:tc>
          <w:tcPr>
            <w:tcW w:w="3360" w:type="dxa"/>
            <w:shd w:val="clear" w:color="auto" w:fill="EDEDED"/>
          </w:tcPr>
          <w:p w14:paraId="16AB5C6E"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b/>
                <w:sz w:val="24"/>
                <w:szCs w:val="24"/>
              </w:rPr>
              <w:t>Mitigation</w:t>
            </w:r>
          </w:p>
        </w:tc>
      </w:tr>
      <w:tr w:rsidR="003D5E20" w:rsidRPr="00EB7EF1" w14:paraId="50EC5993" w14:textId="77777777">
        <w:trPr>
          <w:jc w:val="center"/>
        </w:trPr>
        <w:tc>
          <w:tcPr>
            <w:tcW w:w="3360" w:type="dxa"/>
            <w:vAlign w:val="center"/>
          </w:tcPr>
          <w:p w14:paraId="3D82055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API contract mismatch</w:t>
            </w:r>
          </w:p>
        </w:tc>
        <w:tc>
          <w:tcPr>
            <w:tcW w:w="3360" w:type="dxa"/>
            <w:vAlign w:val="center"/>
          </w:tcPr>
          <w:p w14:paraId="40141A6C"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Integration failures</w:t>
            </w:r>
          </w:p>
        </w:tc>
        <w:tc>
          <w:tcPr>
            <w:tcW w:w="3360" w:type="dxa"/>
            <w:vAlign w:val="center"/>
          </w:tcPr>
          <w:p w14:paraId="5E467B1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Typed contracts and contract tests.</w:t>
            </w:r>
          </w:p>
        </w:tc>
      </w:tr>
      <w:tr w:rsidR="003D5E20" w:rsidRPr="00EB7EF1" w14:paraId="60E7D998" w14:textId="77777777">
        <w:trPr>
          <w:jc w:val="center"/>
        </w:trPr>
        <w:tc>
          <w:tcPr>
            <w:tcW w:w="3360" w:type="dxa"/>
            <w:vAlign w:val="center"/>
          </w:tcPr>
          <w:p w14:paraId="163535C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Authentication architecture changes</w:t>
            </w:r>
          </w:p>
        </w:tc>
        <w:tc>
          <w:tcPr>
            <w:tcW w:w="3360" w:type="dxa"/>
            <w:vAlign w:val="center"/>
          </w:tcPr>
          <w:p w14:paraId="125D7AF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Rework/security risk</w:t>
            </w:r>
          </w:p>
        </w:tc>
        <w:tc>
          <w:tcPr>
            <w:tcW w:w="3360" w:type="dxa"/>
            <w:vAlign w:val="center"/>
          </w:tcPr>
          <w:p w14:paraId="27436E3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Confirm approved architecture before production.</w:t>
            </w:r>
          </w:p>
        </w:tc>
      </w:tr>
      <w:tr w:rsidR="003D5E20" w:rsidRPr="00EB7EF1" w14:paraId="62ACB4F4" w14:textId="77777777">
        <w:trPr>
          <w:jc w:val="center"/>
        </w:trPr>
        <w:tc>
          <w:tcPr>
            <w:tcW w:w="3360" w:type="dxa"/>
            <w:vAlign w:val="center"/>
          </w:tcPr>
          <w:p w14:paraId="39937D1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Inconsistent errors</w:t>
            </w:r>
          </w:p>
        </w:tc>
        <w:tc>
          <w:tcPr>
            <w:tcW w:w="3360" w:type="dxa"/>
            <w:vAlign w:val="center"/>
          </w:tcPr>
          <w:p w14:paraId="6A3322F6"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Poor UX/automation</w:t>
            </w:r>
          </w:p>
        </w:tc>
        <w:tc>
          <w:tcPr>
            <w:tcW w:w="3360" w:type="dxa"/>
            <w:vAlign w:val="center"/>
          </w:tcPr>
          <w:p w14:paraId="46D1336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Standard status and error model.</w:t>
            </w:r>
          </w:p>
        </w:tc>
      </w:tr>
      <w:tr w:rsidR="003D5E20" w:rsidRPr="00EB7EF1" w14:paraId="12B8FC69" w14:textId="77777777">
        <w:trPr>
          <w:jc w:val="center"/>
        </w:trPr>
        <w:tc>
          <w:tcPr>
            <w:tcW w:w="3360" w:type="dxa"/>
            <w:vAlign w:val="center"/>
          </w:tcPr>
          <w:p w14:paraId="16A6CEA2"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Shared test state</w:t>
            </w:r>
          </w:p>
        </w:tc>
        <w:tc>
          <w:tcPr>
            <w:tcW w:w="3360" w:type="dxa"/>
            <w:vAlign w:val="center"/>
          </w:tcPr>
          <w:p w14:paraId="1851D619"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Flaky tests</w:t>
            </w:r>
          </w:p>
        </w:tc>
        <w:tc>
          <w:tcPr>
            <w:tcW w:w="3360" w:type="dxa"/>
            <w:vAlign w:val="center"/>
          </w:tcPr>
          <w:p w14:paraId="168F4E3B"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Synthetic isolated data and reset.</w:t>
            </w:r>
          </w:p>
        </w:tc>
      </w:tr>
      <w:tr w:rsidR="003D5E20" w:rsidRPr="00EB7EF1" w14:paraId="35F66C6B" w14:textId="77777777">
        <w:trPr>
          <w:jc w:val="center"/>
        </w:trPr>
        <w:tc>
          <w:tcPr>
            <w:tcW w:w="3360" w:type="dxa"/>
            <w:vAlign w:val="center"/>
          </w:tcPr>
          <w:p w14:paraId="5DB80CDA"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Unrealistic performance target</w:t>
            </w:r>
          </w:p>
        </w:tc>
        <w:tc>
          <w:tcPr>
            <w:tcW w:w="3360" w:type="dxa"/>
            <w:vAlign w:val="center"/>
          </w:tcPr>
          <w:p w14:paraId="78D1F6A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Misleading results</w:t>
            </w:r>
          </w:p>
        </w:tc>
        <w:tc>
          <w:tcPr>
            <w:tcW w:w="3360" w:type="dxa"/>
            <w:vAlign w:val="center"/>
          </w:tcPr>
          <w:p w14:paraId="29F1A291"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Agree workload and targets with stakeholders.</w:t>
            </w:r>
          </w:p>
        </w:tc>
      </w:tr>
      <w:tr w:rsidR="003D5E20" w:rsidRPr="00EB7EF1" w14:paraId="0DE41623" w14:textId="77777777">
        <w:trPr>
          <w:jc w:val="center"/>
        </w:trPr>
        <w:tc>
          <w:tcPr>
            <w:tcW w:w="3360" w:type="dxa"/>
            <w:vAlign w:val="center"/>
          </w:tcPr>
          <w:p w14:paraId="49AA133F"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Sensitive test data</w:t>
            </w:r>
          </w:p>
        </w:tc>
        <w:tc>
          <w:tcPr>
            <w:tcW w:w="3360" w:type="dxa"/>
            <w:vAlign w:val="center"/>
          </w:tcPr>
          <w:p w14:paraId="1CB13194"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Privacy risk</w:t>
            </w:r>
          </w:p>
        </w:tc>
        <w:tc>
          <w:tcPr>
            <w:tcW w:w="3360" w:type="dxa"/>
            <w:vAlign w:val="center"/>
          </w:tcPr>
          <w:p w14:paraId="54C7BE8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Synthetic data only.</w:t>
            </w:r>
          </w:p>
        </w:tc>
      </w:tr>
      <w:tr w:rsidR="003D5E20" w:rsidRPr="00EB7EF1" w14:paraId="09009A1B" w14:textId="77777777">
        <w:trPr>
          <w:jc w:val="center"/>
        </w:trPr>
        <w:tc>
          <w:tcPr>
            <w:tcW w:w="3360" w:type="dxa"/>
            <w:vAlign w:val="center"/>
          </w:tcPr>
          <w:p w14:paraId="0231E3D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External service outage</w:t>
            </w:r>
          </w:p>
        </w:tc>
        <w:tc>
          <w:tcPr>
            <w:tcW w:w="3360" w:type="dxa"/>
            <w:vAlign w:val="center"/>
          </w:tcPr>
          <w:p w14:paraId="4EFE0ED0"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Blocked tests</w:t>
            </w:r>
          </w:p>
        </w:tc>
        <w:tc>
          <w:tcPr>
            <w:tcW w:w="3360" w:type="dxa"/>
            <w:vAlign w:val="center"/>
          </w:tcPr>
          <w:p w14:paraId="038B1065" w14:textId="77777777" w:rsidR="003D5E20" w:rsidRPr="00EB7EF1" w:rsidRDefault="00000000" w:rsidP="00EB7EF1">
            <w:pPr>
              <w:jc w:val="both"/>
              <w:rPr>
                <w:rFonts w:ascii="Times New Roman" w:hAnsi="Times New Roman" w:cs="Times New Roman"/>
                <w:sz w:val="24"/>
                <w:szCs w:val="24"/>
              </w:rPr>
            </w:pPr>
            <w:r w:rsidRPr="00EB7EF1">
              <w:rPr>
                <w:rFonts w:ascii="Times New Roman" w:hAnsi="Times New Roman" w:cs="Times New Roman"/>
                <w:sz w:val="24"/>
                <w:szCs w:val="24"/>
              </w:rPr>
              <w:t>Mock dependencies and failure scenarios.</w:t>
            </w:r>
          </w:p>
        </w:tc>
      </w:tr>
    </w:tbl>
    <w:p w14:paraId="7724C61D" w14:textId="77777777" w:rsidR="003D5E20" w:rsidRPr="00EB7EF1" w:rsidRDefault="003D5E20" w:rsidP="00EB7EF1">
      <w:pPr>
        <w:spacing w:after="80" w:line="259" w:lineRule="auto"/>
        <w:jc w:val="both"/>
        <w:rPr>
          <w:rFonts w:ascii="Times New Roman" w:hAnsi="Times New Roman" w:cs="Times New Roman"/>
        </w:rPr>
      </w:pPr>
    </w:p>
    <w:p w14:paraId="58D12B3D"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t>19. Conclusion</w:t>
      </w:r>
    </w:p>
    <w:p w14:paraId="6B74A1CB" w14:textId="77777777" w:rsidR="003D5E20" w:rsidRPr="00EB7EF1" w:rsidRDefault="00000000" w:rsidP="00EB7EF1">
      <w:p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Week 4 establishes a complete strategy for connecting the planned front end to simulated backend services and validating the integration through systematic API testing. The API plan defines service operations, request/response formats, status codes, error handling and security boundaries. The integration workflow separates UI responsibilities from backend business rules and persistence.</w:t>
      </w:r>
    </w:p>
    <w:p w14:paraId="746FD264" w14:textId="77777777" w:rsidR="003D5E20" w:rsidRPr="00EB7EF1" w:rsidRDefault="00000000" w:rsidP="00EB7EF1">
      <w:pPr>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The testing strategy covers unit, component, functional, integration, contract, negative, security, performance and end-to-end testing. Synthetic data, repeatable automated tests and controlled CI execution provide a practical foundation for finding integration defects before production deployment.</w:t>
      </w:r>
    </w:p>
    <w:p w14:paraId="00E74B08"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lastRenderedPageBreak/>
        <w:t>20. References</w:t>
      </w:r>
    </w:p>
    <w:p w14:paraId="44361965"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b/>
          <w:sz w:val="24"/>
          <w:szCs w:val="24"/>
        </w:rPr>
        <w:t xml:space="preserve">OWASP API Security Project – </w:t>
      </w:r>
      <w:r w:rsidRPr="00EB7EF1">
        <w:rPr>
          <w:rFonts w:ascii="Times New Roman" w:hAnsi="Times New Roman" w:cs="Times New Roman"/>
          <w:sz w:val="24"/>
          <w:szCs w:val="24"/>
        </w:rPr>
        <w:t>https://owasp.org/www-project-api-security/</w:t>
      </w:r>
    </w:p>
    <w:p w14:paraId="6A7906F7"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b/>
          <w:sz w:val="24"/>
          <w:szCs w:val="24"/>
        </w:rPr>
        <w:t xml:space="preserve">OWASP API Security Top 10 – </w:t>
      </w:r>
      <w:r w:rsidRPr="00EB7EF1">
        <w:rPr>
          <w:rFonts w:ascii="Times New Roman" w:hAnsi="Times New Roman" w:cs="Times New Roman"/>
          <w:sz w:val="24"/>
          <w:szCs w:val="24"/>
        </w:rPr>
        <w:t>https://owasp.org/API-Security/editions/2023/en/0x11-t10/</w:t>
      </w:r>
    </w:p>
    <w:p w14:paraId="400D1DC7"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b/>
          <w:sz w:val="24"/>
          <w:szCs w:val="24"/>
        </w:rPr>
        <w:t xml:space="preserve">OWASP Application Security Verification Standard – </w:t>
      </w:r>
      <w:r w:rsidRPr="00EB7EF1">
        <w:rPr>
          <w:rFonts w:ascii="Times New Roman" w:hAnsi="Times New Roman" w:cs="Times New Roman"/>
          <w:sz w:val="24"/>
          <w:szCs w:val="24"/>
        </w:rPr>
        <w:t>https://owasp.org/www-project-application-security-verification-standard/</w:t>
      </w:r>
    </w:p>
    <w:p w14:paraId="523C3249"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b/>
          <w:sz w:val="24"/>
          <w:szCs w:val="24"/>
        </w:rPr>
        <w:t xml:space="preserve">Postman Learning Center – </w:t>
      </w:r>
      <w:r w:rsidRPr="00EB7EF1">
        <w:rPr>
          <w:rFonts w:ascii="Times New Roman" w:hAnsi="Times New Roman" w:cs="Times New Roman"/>
          <w:sz w:val="24"/>
          <w:szCs w:val="24"/>
        </w:rPr>
        <w:t>https://learning.postman.com/docs/</w:t>
      </w:r>
    </w:p>
    <w:p w14:paraId="6A61EFEF"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b/>
          <w:sz w:val="24"/>
          <w:szCs w:val="24"/>
        </w:rPr>
        <w:t xml:space="preserve">k6 Documentation – </w:t>
      </w:r>
      <w:r w:rsidRPr="00EB7EF1">
        <w:rPr>
          <w:rFonts w:ascii="Times New Roman" w:hAnsi="Times New Roman" w:cs="Times New Roman"/>
          <w:sz w:val="24"/>
          <w:szCs w:val="24"/>
        </w:rPr>
        <w:t>https://grafana.com/docs/k6/latest/</w:t>
      </w:r>
    </w:p>
    <w:p w14:paraId="4A3EA6B9"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b/>
          <w:sz w:val="24"/>
          <w:szCs w:val="24"/>
        </w:rPr>
        <w:t xml:space="preserve">OpenAPI Specification – </w:t>
      </w:r>
      <w:r w:rsidRPr="00EB7EF1">
        <w:rPr>
          <w:rFonts w:ascii="Times New Roman" w:hAnsi="Times New Roman" w:cs="Times New Roman"/>
          <w:sz w:val="24"/>
          <w:szCs w:val="24"/>
        </w:rPr>
        <w:t>https://spec.openapis.org/oas/latest.html</w:t>
      </w:r>
    </w:p>
    <w:p w14:paraId="608EED8F"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b/>
          <w:sz w:val="24"/>
          <w:szCs w:val="24"/>
        </w:rPr>
        <w:t xml:space="preserve">MDN HTTP Status Codes – </w:t>
      </w:r>
      <w:r w:rsidRPr="00EB7EF1">
        <w:rPr>
          <w:rFonts w:ascii="Times New Roman" w:hAnsi="Times New Roman" w:cs="Times New Roman"/>
          <w:sz w:val="24"/>
          <w:szCs w:val="24"/>
        </w:rPr>
        <w:t>https://developer.mozilla.org/en-US/docs/Web/HTTP/Reference/Status</w:t>
      </w:r>
    </w:p>
    <w:p w14:paraId="663C656F"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b/>
          <w:sz w:val="24"/>
          <w:szCs w:val="24"/>
        </w:rPr>
        <w:t xml:space="preserve">React Documentation – </w:t>
      </w:r>
      <w:r w:rsidRPr="00EB7EF1">
        <w:rPr>
          <w:rFonts w:ascii="Times New Roman" w:hAnsi="Times New Roman" w:cs="Times New Roman"/>
          <w:sz w:val="24"/>
          <w:szCs w:val="24"/>
        </w:rPr>
        <w:t>https://react.dev/</w:t>
      </w:r>
    </w:p>
    <w:p w14:paraId="360C2F0A"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b/>
          <w:sz w:val="24"/>
          <w:szCs w:val="24"/>
        </w:rPr>
        <w:t xml:space="preserve">TanStack Query Documentation – </w:t>
      </w:r>
      <w:r w:rsidRPr="00EB7EF1">
        <w:rPr>
          <w:rFonts w:ascii="Times New Roman" w:hAnsi="Times New Roman" w:cs="Times New Roman"/>
          <w:sz w:val="24"/>
          <w:szCs w:val="24"/>
        </w:rPr>
        <w:t>https://tanstack.com/query/latest</w:t>
      </w:r>
    </w:p>
    <w:p w14:paraId="0C7552B3" w14:textId="77777777" w:rsidR="003D5E20" w:rsidRPr="00EB7EF1" w:rsidRDefault="00000000" w:rsidP="00EB7EF1">
      <w:pPr>
        <w:pStyle w:val="Heading1"/>
        <w:spacing w:after="80" w:line="259" w:lineRule="auto"/>
        <w:jc w:val="both"/>
        <w:rPr>
          <w:rFonts w:ascii="Times New Roman" w:hAnsi="Times New Roman" w:cs="Times New Roman"/>
          <w:color w:val="auto"/>
        </w:rPr>
      </w:pPr>
      <w:r w:rsidRPr="00EB7EF1">
        <w:rPr>
          <w:rFonts w:ascii="Times New Roman" w:hAnsi="Times New Roman" w:cs="Times New Roman"/>
          <w:color w:val="auto"/>
        </w:rPr>
        <w:t>Appendix A – API Readiness Checklist</w:t>
      </w:r>
    </w:p>
    <w:p w14:paraId="0BF25C1F"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All required endpoints have documented methods and purposes.</w:t>
      </w:r>
    </w:p>
    <w:p w14:paraId="6BC4C27D"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Request/response schemas are defined.</w:t>
      </w:r>
    </w:p>
    <w:p w14:paraId="76661C35"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Authentication and authorization requirements are identified.</w:t>
      </w:r>
    </w:p>
    <w:p w14:paraId="4655258C"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Expected HTTP status codes are documented.</w:t>
      </w:r>
    </w:p>
    <w:p w14:paraId="4B8E5548"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Standard error response is defined.</w:t>
      </w:r>
    </w:p>
    <w:p w14:paraId="2E6A9ACD"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Screen-to-endpoint mapping is complete.</w:t>
      </w:r>
    </w:p>
    <w:p w14:paraId="4AC176AD"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Positive and negative test cases are documented.</w:t>
      </w:r>
    </w:p>
    <w:p w14:paraId="7AF29A45"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Automated testing approach is defined.</w:t>
      </w:r>
    </w:p>
    <w:p w14:paraId="48153796"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Performance metrics and workload assumptions are documented.</w:t>
      </w:r>
    </w:p>
    <w:p w14:paraId="71024C55"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Synthetic test data is used.</w:t>
      </w:r>
    </w:p>
    <w:p w14:paraId="003746BA"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Sensitive information is excluded from logs/reports.</w:t>
      </w:r>
    </w:p>
    <w:p w14:paraId="63A10C22" w14:textId="77777777" w:rsidR="003D5E20" w:rsidRPr="00EB7EF1" w:rsidRDefault="00000000" w:rsidP="00EB7EF1">
      <w:pPr>
        <w:pStyle w:val="ListBullet"/>
        <w:spacing w:after="80" w:line="259" w:lineRule="auto"/>
        <w:jc w:val="both"/>
        <w:rPr>
          <w:rFonts w:ascii="Times New Roman" w:hAnsi="Times New Roman" w:cs="Times New Roman"/>
          <w:sz w:val="24"/>
          <w:szCs w:val="24"/>
        </w:rPr>
      </w:pPr>
      <w:r w:rsidRPr="00EB7EF1">
        <w:rPr>
          <w:rFonts w:ascii="Times New Roman" w:hAnsi="Times New Roman" w:cs="Times New Roman"/>
          <w:sz w:val="24"/>
          <w:szCs w:val="24"/>
        </w:rPr>
        <w:t>Production integration is clearly separated from Week 4 simulation.</w:t>
      </w:r>
    </w:p>
    <w:sectPr w:rsidR="003D5E20" w:rsidRPr="00EB7EF1"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F5B08" w14:textId="77777777" w:rsidR="002C7052" w:rsidRDefault="002C7052">
      <w:pPr>
        <w:spacing w:after="0" w:line="240" w:lineRule="auto"/>
        <w:rPr>
          <w:rFonts w:hint="eastAsia"/>
        </w:rPr>
      </w:pPr>
      <w:r>
        <w:separator/>
      </w:r>
    </w:p>
  </w:endnote>
  <w:endnote w:type="continuationSeparator" w:id="0">
    <w:p w14:paraId="55C54C79" w14:textId="77777777" w:rsidR="002C7052" w:rsidRDefault="002C705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27178" w14:textId="77777777" w:rsidR="003D5E20" w:rsidRDefault="00000000">
    <w:pPr>
      <w:pStyle w:val="Footer"/>
      <w:jc w:val="center"/>
      <w:rPr>
        <w:rFonts w:hint="eastAsia"/>
      </w:rPr>
    </w:pPr>
    <w:r>
      <w:rPr>
        <w:sz w:val="16"/>
      </w:rPr>
      <w:t>Backend Integration and API Testing Strategy | Harsha vardhan. 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F5191" w14:textId="77777777" w:rsidR="002C7052" w:rsidRDefault="002C7052">
      <w:pPr>
        <w:spacing w:after="0" w:line="240" w:lineRule="auto"/>
        <w:rPr>
          <w:rFonts w:hint="eastAsia"/>
        </w:rPr>
      </w:pPr>
      <w:r>
        <w:separator/>
      </w:r>
    </w:p>
  </w:footnote>
  <w:footnote w:type="continuationSeparator" w:id="0">
    <w:p w14:paraId="37A2D03B" w14:textId="77777777" w:rsidR="002C7052" w:rsidRDefault="002C705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E6FD" w14:textId="77777777" w:rsidR="003D5E20" w:rsidRDefault="00000000">
    <w:pPr>
      <w:pStyle w:val="Header"/>
      <w:rPr>
        <w:rFonts w:hint="eastAsia"/>
      </w:rPr>
    </w:pPr>
    <w:r>
      <w:t>E-Governance Digital Service | Week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0D4483"/>
    <w:multiLevelType w:val="hybridMultilevel"/>
    <w:tmpl w:val="18281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704694">
    <w:abstractNumId w:val="8"/>
  </w:num>
  <w:num w:numId="2" w16cid:durableId="1795441792">
    <w:abstractNumId w:val="6"/>
  </w:num>
  <w:num w:numId="3" w16cid:durableId="1303120988">
    <w:abstractNumId w:val="5"/>
  </w:num>
  <w:num w:numId="4" w16cid:durableId="216625618">
    <w:abstractNumId w:val="4"/>
  </w:num>
  <w:num w:numId="5" w16cid:durableId="1112475009">
    <w:abstractNumId w:val="7"/>
  </w:num>
  <w:num w:numId="6" w16cid:durableId="640884443">
    <w:abstractNumId w:val="3"/>
  </w:num>
  <w:num w:numId="7" w16cid:durableId="76556919">
    <w:abstractNumId w:val="2"/>
  </w:num>
  <w:num w:numId="8" w16cid:durableId="995576402">
    <w:abstractNumId w:val="1"/>
  </w:num>
  <w:num w:numId="9" w16cid:durableId="436339052">
    <w:abstractNumId w:val="0"/>
  </w:num>
  <w:num w:numId="10" w16cid:durableId="2834619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B18"/>
    <w:rsid w:val="00034616"/>
    <w:rsid w:val="0006063C"/>
    <w:rsid w:val="0015074B"/>
    <w:rsid w:val="0029639D"/>
    <w:rsid w:val="002C7052"/>
    <w:rsid w:val="00326F90"/>
    <w:rsid w:val="003D5E20"/>
    <w:rsid w:val="00AA1D8D"/>
    <w:rsid w:val="00B47730"/>
    <w:rsid w:val="00CB0664"/>
    <w:rsid w:val="00EB7E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D09E9"/>
  <w14:defaultImageDpi w14:val="300"/>
  <w15:docId w15:val="{C0FAE40A-3E96-4517-9C2E-35DA4A054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2877</Words>
  <Characters>16400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vardhan</cp:lastModifiedBy>
  <cp:revision>2</cp:revision>
  <dcterms:created xsi:type="dcterms:W3CDTF">2026-09-13T13:01:00Z</dcterms:created>
  <dcterms:modified xsi:type="dcterms:W3CDTF">2026-09-13T13:01:00Z</dcterms:modified>
  <cp:category/>
</cp:coreProperties>
</file>