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1F3864"/>
          <w:sz w:val="56"/>
          <w:szCs w:val="56"/>
        </w:rPr>
        <w:t xml:space="preserve">EkamCore</w:t>
      </w:r>
    </w:p>
    <w:p>
      <w:pPr>
        <w:spacing w:after="80"/>
        <w:jc w:val="center"/>
      </w:pPr>
      <w:r>
        <w:rPr>
          <w:rFonts w:ascii="Arial" w:cs="Arial" w:eastAsia="Arial" w:hAnsi="Arial"/>
          <w:color w:val="2E75B6"/>
          <w:sz w:val="34"/>
          <w:szCs w:val="34"/>
        </w:rPr>
        <w:t xml:space="preserve">ART-05: Design System</w:t>
      </w:r>
    </w:p>
    <w:p>
      <w:pPr>
        <w:spacing w:after="80"/>
        <w:jc w:val="center"/>
      </w:pPr>
      <w:r>
        <w:rPr>
          <w:rFonts w:ascii="Arial" w:cs="Arial" w:eastAsia="Arial" w:hAnsi="Arial"/>
          <w:color w:val="2E75B6"/>
          <w:sz w:val="34"/>
          <w:szCs w:val="34"/>
        </w:rPr>
        <w:t xml:space="preserve">&amp; Component Library</w:t>
      </w:r>
    </w:p>
    <w:p>
      <w:pPr>
        <w:spacing w:after="400"/>
        <w:jc w:val="center"/>
      </w:pPr>
      <w:r>
        <w:rPr>
          <w:rFonts w:ascii="Arial" w:cs="Arial" w:eastAsia="Arial" w:hAnsi="Arial"/>
          <w:color w:val="666666"/>
          <w:sz w:val="22"/>
          <w:szCs w:val="22"/>
        </w:rPr>
        <w:t xml:space="preserve">Visual Language | Design Tokens | Core Components | Accessibility Standards</w:t>
      </w:r>
    </w:p>
    <w:p>
      <w:pPr>
        <w:pBdr>
          <w:bottom w:val="single" w:color="2E75B6" w:sz="6" w:space="1"/>
        </w:pBdr>
        <w:spacing w:after="300"/>
        <w:jc w:val="center"/>
      </w:pPr>
    </w:p>
    <w:p>
      <w:pPr>
        <w:spacing w:after="50"/>
        <w:jc w:val="center"/>
      </w:pPr>
      <w:r>
        <w:rPr>
          <w:rFonts w:ascii="Arial" w:cs="Arial" w:eastAsia="Arial" w:hAnsi="Arial"/>
          <w:color w:val="666666"/>
          <w:sz w:val="19"/>
          <w:szCs w:val="19"/>
        </w:rPr>
        <w:t xml:space="preserve">Document Version: 1.0  |  Status: Ready for Design + Frontend Review</w:t>
      </w:r>
    </w:p>
    <w:p>
      <w:pPr>
        <w:spacing w:after="50"/>
        <w:jc w:val="center"/>
      </w:pPr>
      <w:r>
        <w:rPr>
          <w:rFonts w:ascii="Arial" w:cs="Arial" w:eastAsia="Arial" w:hAnsi="Arial"/>
          <w:color w:val="666666"/>
          <w:sz w:val="19"/>
          <w:szCs w:val="19"/>
        </w:rPr>
        <w:t xml:space="preserve">Artifact ID: ART-05  |  Tier: 2 (Design &amp; Security)  |  Priority: P1</w:t>
      </w:r>
    </w:p>
    <w:p>
      <w:pPr>
        <w:spacing w:after="50"/>
        <w:jc w:val="center"/>
      </w:pPr>
      <w:r>
        <w:rPr>
          <w:rFonts w:ascii="Arial" w:cs="Arial" w:eastAsia="Arial" w:hAnsi="Arial"/>
          <w:color w:val="666666"/>
          <w:sz w:val="19"/>
          <w:szCs w:val="19"/>
        </w:rPr>
        <w:t xml:space="preserve">Depends On: ART-08 (API Contract — response types inform card designs)</w:t>
      </w:r>
    </w:p>
    <w:p>
      <w:pPr>
        <w:spacing w:after="50"/>
        <w:jc w:val="center"/>
      </w:pPr>
      <w:r>
        <w:rPr>
          <w:rFonts w:ascii="Arial" w:cs="Arial" w:eastAsia="Arial" w:hAnsi="Arial"/>
          <w:color w:val="666666"/>
          <w:sz w:val="19"/>
          <w:szCs w:val="19"/>
        </w:rPr>
        <w:t xml:space="preserve">Audience: Product Designer, Frontend Engineer, Mobile Engineer, Founder</w:t>
      </w:r>
    </w:p>
    <w:p>
      <w:r>
        <w:br w:type="page"/>
      </w:r>
    </w:p>
    <w:p>
      <w:pPr>
        <w:pStyle w:val="Heading1"/>
      </w:pPr>
      <w:r>
        <w:t xml:space="preserve">Table of Contents</w:t>
      </w:r>
    </w:p>
    <w:p>
      <w:pPr>
        <w:spacing w:after="50"/>
      </w:pPr>
      <w:r>
        <w:rPr>
          <w:rFonts w:ascii="Arial" w:cs="Arial" w:eastAsia="Arial" w:hAnsi="Arial"/>
          <w:sz w:val="22"/>
          <w:szCs w:val="22"/>
        </w:rPr>
        <w:t xml:space="preserve">1. Document Purpose and Design Philosophy</w:t>
      </w:r>
    </w:p>
    <w:p>
      <w:pPr>
        <w:spacing w:after="50"/>
      </w:pPr>
      <w:r>
        <w:rPr>
          <w:rFonts w:ascii="Arial" w:cs="Arial" w:eastAsia="Arial" w:hAnsi="Arial"/>
          <w:sz w:val="22"/>
          <w:szCs w:val="22"/>
        </w:rPr>
        <w:t xml:space="preserve">2. Brand Identity and Visual Principles</w:t>
      </w:r>
    </w:p>
    <w:p>
      <w:pPr>
        <w:spacing w:after="50"/>
      </w:pPr>
      <w:r>
        <w:rPr>
          <w:rFonts w:ascii="Arial" w:cs="Arial" w:eastAsia="Arial" w:hAnsi="Arial"/>
          <w:sz w:val="22"/>
          <w:szCs w:val="22"/>
        </w:rPr>
        <w:t xml:space="preserve">3. Color System</w:t>
      </w:r>
    </w:p>
    <w:p>
      <w:pPr>
        <w:spacing w:after="50"/>
      </w:pPr>
      <w:r>
        <w:rPr>
          <w:rFonts w:ascii="Arial" w:cs="Arial" w:eastAsia="Arial" w:hAnsi="Arial"/>
          <w:sz w:val="22"/>
          <w:szCs w:val="22"/>
        </w:rPr>
        <w:t xml:space="preserve">4. Typography Scale</w:t>
      </w:r>
    </w:p>
    <w:p>
      <w:pPr>
        <w:spacing w:after="50"/>
      </w:pPr>
      <w:r>
        <w:rPr>
          <w:rFonts w:ascii="Arial" w:cs="Arial" w:eastAsia="Arial" w:hAnsi="Arial"/>
          <w:sz w:val="22"/>
          <w:szCs w:val="22"/>
        </w:rPr>
        <w:t xml:space="preserve">5. Spacing and Layout Grid</w:t>
      </w:r>
    </w:p>
    <w:p>
      <w:pPr>
        <w:spacing w:after="50"/>
      </w:pPr>
      <w:r>
        <w:rPr>
          <w:rFonts w:ascii="Arial" w:cs="Arial" w:eastAsia="Arial" w:hAnsi="Arial"/>
          <w:sz w:val="22"/>
          <w:szCs w:val="22"/>
        </w:rPr>
        <w:t xml:space="preserve">6. Elevation and Shadow System</w:t>
      </w:r>
    </w:p>
    <w:p>
      <w:pPr>
        <w:spacing w:after="50"/>
      </w:pPr>
      <w:r>
        <w:rPr>
          <w:rFonts w:ascii="Arial" w:cs="Arial" w:eastAsia="Arial" w:hAnsi="Arial"/>
          <w:sz w:val="22"/>
          <w:szCs w:val="22"/>
        </w:rPr>
        <w:t xml:space="preserve">7. Border Radius Tokens</w:t>
      </w:r>
    </w:p>
    <w:p>
      <w:pPr>
        <w:spacing w:after="50"/>
      </w:pPr>
      <w:r>
        <w:rPr>
          <w:rFonts w:ascii="Arial" w:cs="Arial" w:eastAsia="Arial" w:hAnsi="Arial"/>
          <w:sz w:val="22"/>
          <w:szCs w:val="22"/>
        </w:rPr>
        <w:t xml:space="preserve">8. Iconography</w:t>
      </w:r>
    </w:p>
    <w:p>
      <w:pPr>
        <w:spacing w:after="50"/>
      </w:pPr>
      <w:r>
        <w:rPr>
          <w:rFonts w:ascii="Arial" w:cs="Arial" w:eastAsia="Arial" w:hAnsi="Arial"/>
          <w:sz w:val="22"/>
          <w:szCs w:val="22"/>
        </w:rPr>
        <w:t xml:space="preserve">9. Core Component Specifications</w:t>
      </w:r>
    </w:p>
    <w:p>
      <w:pPr>
        <w:spacing w:after="50"/>
      </w:pPr>
      <w:r>
        <w:rPr>
          <w:rFonts w:ascii="Arial" w:cs="Arial" w:eastAsia="Arial" w:hAnsi="Arial"/>
          <w:sz w:val="22"/>
          <w:szCs w:val="22"/>
        </w:rPr>
        <w:t xml:space="preserve">10. Card System (Today, Recap, Search Results)</w:t>
      </w:r>
    </w:p>
    <w:p>
      <w:pPr>
        <w:spacing w:after="50"/>
      </w:pPr>
      <w:r>
        <w:rPr>
          <w:rFonts w:ascii="Arial" w:cs="Arial" w:eastAsia="Arial" w:hAnsi="Arial"/>
          <w:sz w:val="22"/>
          <w:szCs w:val="22"/>
        </w:rPr>
        <w:t xml:space="preserve">11. Confidence and Status Indicators</w:t>
      </w:r>
    </w:p>
    <w:p>
      <w:pPr>
        <w:spacing w:after="50"/>
      </w:pPr>
      <w:r>
        <w:rPr>
          <w:rFonts w:ascii="Arial" w:cs="Arial" w:eastAsia="Arial" w:hAnsi="Arial"/>
          <w:sz w:val="22"/>
          <w:szCs w:val="22"/>
        </w:rPr>
        <w:t xml:space="preserve">12. Form Components</w:t>
      </w:r>
    </w:p>
    <w:p>
      <w:pPr>
        <w:spacing w:after="50"/>
      </w:pPr>
      <w:r>
        <w:rPr>
          <w:rFonts w:ascii="Arial" w:cs="Arial" w:eastAsia="Arial" w:hAnsi="Arial"/>
          <w:sz w:val="22"/>
          <w:szCs w:val="22"/>
        </w:rPr>
        <w:t xml:space="preserve">13. Navigation Components</w:t>
      </w:r>
    </w:p>
    <w:p>
      <w:pPr>
        <w:spacing w:after="50"/>
      </w:pPr>
      <w:r>
        <w:rPr>
          <w:rFonts w:ascii="Arial" w:cs="Arial" w:eastAsia="Arial" w:hAnsi="Arial"/>
          <w:sz w:val="22"/>
          <w:szCs w:val="22"/>
        </w:rPr>
        <w:t xml:space="preserve">14. Feedback Components (Toast, Empty States, Errors)</w:t>
      </w:r>
    </w:p>
    <w:p>
      <w:pPr>
        <w:spacing w:after="50"/>
      </w:pPr>
      <w:r>
        <w:rPr>
          <w:rFonts w:ascii="Arial" w:cs="Arial" w:eastAsia="Arial" w:hAnsi="Arial"/>
          <w:sz w:val="22"/>
          <w:szCs w:val="22"/>
        </w:rPr>
        <w:t xml:space="preserve">15. Motion and Animation</w:t>
      </w:r>
    </w:p>
    <w:p>
      <w:pPr>
        <w:spacing w:after="50"/>
      </w:pPr>
      <w:r>
        <w:rPr>
          <w:rFonts w:ascii="Arial" w:cs="Arial" w:eastAsia="Arial" w:hAnsi="Arial"/>
          <w:sz w:val="22"/>
          <w:szCs w:val="22"/>
        </w:rPr>
        <w:t xml:space="preserve">16. Dark Mode Specification</w:t>
      </w:r>
    </w:p>
    <w:p>
      <w:pPr>
        <w:spacing w:after="50"/>
      </w:pPr>
      <w:r>
        <w:rPr>
          <w:rFonts w:ascii="Arial" w:cs="Arial" w:eastAsia="Arial" w:hAnsi="Arial"/>
          <w:sz w:val="22"/>
          <w:szCs w:val="22"/>
        </w:rPr>
        <w:t xml:space="preserve">17. Responsive Breakpoints</w:t>
      </w:r>
    </w:p>
    <w:p>
      <w:pPr>
        <w:spacing w:after="50"/>
      </w:pPr>
      <w:r>
        <w:rPr>
          <w:rFonts w:ascii="Arial" w:cs="Arial" w:eastAsia="Arial" w:hAnsi="Arial"/>
          <w:sz w:val="22"/>
          <w:szCs w:val="22"/>
        </w:rPr>
        <w:t xml:space="preserve">18. Accessibility Standards</w:t>
      </w:r>
    </w:p>
    <w:p>
      <w:pPr>
        <w:spacing w:after="50"/>
      </w:pPr>
      <w:r>
        <w:rPr>
          <w:rFonts w:ascii="Arial" w:cs="Arial" w:eastAsia="Arial" w:hAnsi="Arial"/>
          <w:sz w:val="22"/>
          <w:szCs w:val="22"/>
        </w:rPr>
        <w:t xml:space="preserve">19. Mobile Adaptation Guidelines (React Native)</w:t>
      </w:r>
    </w:p>
    <w:p>
      <w:pPr>
        <w:spacing w:after="50"/>
      </w:pPr>
      <w:r>
        <w:rPr>
          <w:rFonts w:ascii="Arial" w:cs="Arial" w:eastAsia="Arial" w:hAnsi="Arial"/>
          <w:sz w:val="22"/>
          <w:szCs w:val="22"/>
        </w:rPr>
        <w:t xml:space="preserve">20. Storybook Organization</w:t>
      </w:r>
    </w:p>
    <w:p>
      <w:pPr>
        <w:spacing w:after="50"/>
      </w:pPr>
      <w:r>
        <w:rPr>
          <w:rFonts w:ascii="Arial" w:cs="Arial" w:eastAsia="Arial" w:hAnsi="Arial"/>
          <w:sz w:val="22"/>
          <w:szCs w:val="22"/>
        </w:rPr>
        <w:t xml:space="preserve">21. CSS Custom Properties Reference</w:t>
      </w:r>
    </w:p>
    <w:p>
      <w:pPr>
        <w:spacing w:after="50"/>
      </w:pPr>
      <w:r>
        <w:rPr>
          <w:rFonts w:ascii="Arial" w:cs="Arial" w:eastAsia="Arial" w:hAnsi="Arial"/>
          <w:sz w:val="22"/>
          <w:szCs w:val="22"/>
        </w:rPr>
        <w:t xml:space="preserve">22. Tailwind Configuration</w:t>
      </w:r>
    </w:p>
    <w:p>
      <w:pPr>
        <w:spacing w:after="50"/>
      </w:pPr>
      <w:r>
        <w:rPr>
          <w:rFonts w:ascii="Arial" w:cs="Arial" w:eastAsia="Arial" w:hAnsi="Arial"/>
          <w:sz w:val="22"/>
          <w:szCs w:val="22"/>
        </w:rPr>
        <w:t xml:space="preserve">23. Decision Log</w:t>
      </w:r>
    </w:p>
    <w:p>
      <w:r>
        <w:br w:type="page"/>
      </w:r>
    </w:p>
    <w:p>
      <w:pPr>
        <w:pStyle w:val="Heading1"/>
      </w:pPr>
      <w:r>
        <w:t xml:space="preserve">1. Document Purpose and Design Philosophy</w:t>
      </w:r>
    </w:p>
    <w:p>
      <w:pPr>
        <w:spacing w:after="110"/>
      </w:pPr>
      <w:r>
        <w:rPr>
          <w:sz w:val="21"/>
          <w:szCs w:val="21"/>
        </w:rPr>
        <w:t xml:space="preserve">This document defines the complete visual design system for EkamCore. It specifies every color, font, spacing value, component, interaction pattern, and accessibility requirement. The Product Designer, Frontend Engineer, and Mobile Engineer use this as the authoritative reference for all UI decisions.</w:t>
      </w:r>
    </w:p>
    <w:p>
      <w:pPr>
        <w:spacing w:after="110"/>
      </w:pPr>
      <w:r>
        <w:rPr>
          <w:sz w:val="21"/>
          <w:szCs w:val="21"/>
        </w:rPr>
        <w:t xml:space="preserve">The design system is implemented as: CSS custom properties (tokens.css), Tailwind CSS configuration (tailwind.config.ts), React components (web/src/design-system/), React Native components (mobile/src/design-system/), and Storybook stories documenting all component variants.</w:t>
      </w:r>
    </w:p>
    <w:p>
      <w:pPr>
        <w:pStyle w:val="Heading2"/>
      </w:pPr>
      <w:r>
        <w:t xml:space="preserve">1.1 Design Principles</w:t>
      </w:r>
    </w:p>
    <w:p>
      <w:pPr>
        <w:pStyle w:val="ListParagraph"/>
        <w:numPr>
          <w:ilvl w:val="0"/>
          <w:numId w:val="2"/>
        </w:numPr>
        <w:spacing w:after="50"/>
      </w:pPr>
      <w:r>
        <w:rPr>
          <w:b/>
          <w:bCs/>
          <w:sz w:val="21"/>
          <w:szCs w:val="21"/>
        </w:rPr>
        <w:t xml:space="preserve">Calm and trustworthy. </w:t>
      </w:r>
      <w:r>
        <w:rPr>
          <w:sz w:val="21"/>
          <w:szCs w:val="21"/>
        </w:rPr>
        <w:t xml:space="preserve">EkamCore handles personal data. The interface must feel safe, not flashy. Muted colors, generous whitespace, clear hierarchy. No dark patterns, no attention-grabbing animations.</w:t>
      </w:r>
    </w:p>
    <w:p>
      <w:pPr>
        <w:pStyle w:val="ListParagraph"/>
        <w:numPr>
          <w:ilvl w:val="0"/>
          <w:numId w:val="2"/>
        </w:numPr>
        <w:spacing w:after="50"/>
      </w:pPr>
      <w:r>
        <w:rPr>
          <w:b/>
          <w:bCs/>
          <w:sz w:val="21"/>
          <w:szCs w:val="21"/>
        </w:rPr>
        <w:t xml:space="preserve">Information density without clutter. </w:t>
      </w:r>
      <w:r>
        <w:rPr>
          <w:sz w:val="21"/>
          <w:szCs w:val="21"/>
        </w:rPr>
        <w:t xml:space="preserve">Today cards, search results, and People Graph show rich information. The design must present detail without overwhelming. Progressive disclosure: summary first, expand for detail.</w:t>
      </w:r>
    </w:p>
    <w:p>
      <w:pPr>
        <w:pStyle w:val="ListParagraph"/>
        <w:numPr>
          <w:ilvl w:val="0"/>
          <w:numId w:val="2"/>
        </w:numPr>
        <w:spacing w:after="50"/>
      </w:pPr>
      <w:r>
        <w:rPr>
          <w:b/>
          <w:bCs/>
          <w:sz w:val="21"/>
          <w:szCs w:val="21"/>
        </w:rPr>
        <w:t xml:space="preserve">Transparency and control. </w:t>
      </w:r>
      <w:r>
        <w:rPr>
          <w:sz w:val="21"/>
          <w:szCs w:val="21"/>
        </w:rPr>
        <w:t xml:space="preserve">Confidence levels, source attribution, and processing status are always visible. The user always knows where data came from, how confident the system is, and what is happening in the background.</w:t>
      </w:r>
    </w:p>
    <w:p>
      <w:pPr>
        <w:pStyle w:val="ListParagraph"/>
        <w:numPr>
          <w:ilvl w:val="0"/>
          <w:numId w:val="2"/>
        </w:numPr>
        <w:spacing w:after="50"/>
      </w:pPr>
      <w:r>
        <w:rPr>
          <w:b/>
          <w:bCs/>
          <w:sz w:val="21"/>
          <w:szCs w:val="21"/>
        </w:rPr>
        <w:t xml:space="preserve">Accessible by default. </w:t>
      </w:r>
      <w:r>
        <w:rPr>
          <w:sz w:val="21"/>
          <w:szCs w:val="21"/>
        </w:rPr>
        <w:t xml:space="preserve">WCAG 2.1 AA compliance minimum. All interactive elements keyboard-navigable. All colors meet contrast ratios. All images have alt text. All animations respect prefers-reduced-motion.</w:t>
      </w:r>
    </w:p>
    <w:p>
      <w:pPr>
        <w:pStyle w:val="ListParagraph"/>
        <w:numPr>
          <w:ilvl w:val="0"/>
          <w:numId w:val="2"/>
        </w:numPr>
        <w:spacing w:after="50"/>
      </w:pPr>
      <w:r>
        <w:rPr>
          <w:b/>
          <w:bCs/>
          <w:sz w:val="21"/>
          <w:szCs w:val="21"/>
        </w:rPr>
        <w:t xml:space="preserve">Platform-native feel. </w:t>
      </w:r>
      <w:r>
        <w:rPr>
          <w:sz w:val="21"/>
          <w:szCs w:val="21"/>
        </w:rPr>
        <w:t xml:space="preserve">Web follows modern SPA conventions. Mobile follows iOS Human Interface Guidelines and Android Material Design where applicable. The manager app follows macOS design conventions.</w:t>
      </w:r>
    </w:p>
    <w:p>
      <w:pPr>
        <w:pStyle w:val="Heading1"/>
      </w:pPr>
      <w:r>
        <w:t xml:space="preserve">2. Brand Identity and Visual Principles</w:t>
      </w:r>
    </w:p>
    <w:p>
      <w:pPr>
        <w:spacing w:after="110"/>
      </w:pPr>
      <w:r>
        <w:rPr>
          <w:b/>
          <w:bCs/>
          <w:sz w:val="21"/>
          <w:szCs w:val="21"/>
        </w:rPr>
        <w:t xml:space="preserve">Brand Essence: </w:t>
      </w:r>
      <w:r>
        <w:rPr>
          <w:sz w:val="21"/>
          <w:szCs w:val="21"/>
        </w:rPr>
        <w:t xml:space="preserve">Quiet intelligence. EkamCore is the assistant that remembers everything but never shows off. It surfaces information when needed, connects dots you would miss, and stays out of the way when not needed.</w:t>
      </w:r>
    </w:p>
    <w:p>
      <w:pPr>
        <w:spacing w:after="110"/>
      </w:pPr>
      <w:r>
        <w:rPr>
          <w:b/>
          <w:bCs/>
          <w:sz w:val="21"/>
          <w:szCs w:val="21"/>
        </w:rPr>
        <w:t xml:space="preserve">Visual Personality: </w:t>
      </w:r>
      <w:r>
        <w:rPr>
          <w:sz w:val="21"/>
          <w:szCs w:val="21"/>
        </w:rPr>
        <w:t xml:space="preserve">Professional-warm. Not corporate-cold, not consumer-playful. Think: a well-organized personal library, not a social media feed.</w:t>
      </w:r>
    </w:p>
    <w:p>
      <w:pPr>
        <w:spacing w:after="110"/>
      </w:pPr>
      <w:r>
        <w:rPr>
          <w:b/>
          <w:bCs/>
          <w:sz w:val="21"/>
          <w:szCs w:val="21"/>
        </w:rPr>
        <w:t xml:space="preserve">Logo Usage: </w:t>
      </w:r>
      <w:r>
        <w:rPr>
          <w:sz w:val="21"/>
          <w:szCs w:val="21"/>
        </w:rPr>
        <w:t xml:space="preserve">The EkamCore logotype uses the primary brand color (#1F3864) on light backgrounds and white (#FFFFFF) on dark backgrounds. Minimum clear space: 1x the height of the 'E' on all sides.</w:t>
      </w:r>
    </w:p>
    <w:p>
      <w:r>
        <w:br w:type="page"/>
      </w:r>
    </w:p>
    <w:p>
      <w:pPr>
        <w:pStyle w:val="Heading1"/>
      </w:pPr>
      <w:r>
        <w:t xml:space="preserve">3. Color System</w:t>
      </w:r>
    </w:p>
    <w:p>
      <w:pPr>
        <w:pStyle w:val="Heading2"/>
      </w:pPr>
      <w:r>
        <w:t xml:space="preserve">3.1 Primary Palette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3800"/>
        <w:gridCol w:w="324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Token Name</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Hex</w:t>
            </w:r>
          </w:p>
        </w:tc>
        <w:tc>
          <w:tcPr>
            <w:tcW w:type="dxa" w:w="3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Usage</w:t>
            </w:r>
          </w:p>
        </w:tc>
        <w:tc>
          <w:tcPr>
            <w:tcW w:type="dxa" w:w="3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Contrast on White</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--color-primary</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#1F3864</w:t>
            </w:r>
          </w:p>
        </w:tc>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Brand color. Primary buttons, active navigation, headings.</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7.9:1 (AAA)</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--color-primary-hover</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#162A4D</w:t>
            </w:r>
          </w:p>
        </w:tc>
        <w:tc>
          <w:tcPr>
            <w:tcW w:type="dxa" w:w="3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Primary button hover state.</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10.1:1 (AAA)</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--color-primary-light</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#2E75B6</w:t>
            </w:r>
          </w:p>
        </w:tc>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Secondary brand. Links, active indicators, subheadings.</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3.4:1 (AA for large text)</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--color-primary-surface</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#E8EFF8</w:t>
            </w:r>
          </w:p>
        </w:tc>
        <w:tc>
          <w:tcPr>
            <w:tcW w:type="dxa" w:w="3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Light tinted surface for primary-context areas.</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1.1:1 (background only)</w:t>
            </w:r>
          </w:p>
        </w:tc>
      </w:tr>
    </w:tbl>
    <w:p>
      <w:pPr>
        <w:pStyle w:val="Heading2"/>
      </w:pPr>
      <w:r>
        <w:t xml:space="preserve">3.2 Neutral Palette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3800"/>
        <w:gridCol w:w="324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Token Name</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Hex</w:t>
            </w:r>
          </w:p>
        </w:tc>
        <w:tc>
          <w:tcPr>
            <w:tcW w:type="dxa" w:w="3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Usage</w:t>
            </w:r>
          </w:p>
        </w:tc>
        <w:tc>
          <w:tcPr>
            <w:tcW w:type="dxa" w:w="3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Contrast on White</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--color-neutral-900</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#1A1A1A</w:t>
            </w:r>
          </w:p>
        </w:tc>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Primary text. Highest contrast body text.</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14.5:1 (AAA)</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--color-neutral-700</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#404040</w:t>
            </w:r>
          </w:p>
        </w:tc>
        <w:tc>
          <w:tcPr>
            <w:tcW w:type="dxa" w:w="3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Secondary headings, strong labels.</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9.7:1 (AAA)</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--color-neutral-600</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#666666</w:t>
            </w:r>
          </w:p>
        </w:tc>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Secondary text, descriptions, metadata.</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5.7:1 (AA)</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--color-neutral-500</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#888888</w:t>
            </w:r>
          </w:p>
        </w:tc>
        <w:tc>
          <w:tcPr>
            <w:tcW w:type="dxa" w:w="3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Placeholder text, disabled state text.</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3.5:1 (AA large text only)</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--color-neutral-400</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#AAAAAA</w:t>
            </w:r>
          </w:p>
        </w:tc>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Borders, dividers, subtle separators.</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2.3:1 (decorative only)</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--color-neutral-200</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#D9D9D9</w:t>
            </w:r>
          </w:p>
        </w:tc>
        <w:tc>
          <w:tcPr>
            <w:tcW w:type="dxa" w:w="3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Input borders, card borders.</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1.5:1 (decorative only)</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--color-neutral-100</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#F2F2F2</w:t>
            </w:r>
          </w:p>
        </w:tc>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Background: alternate rows, card backgrounds.</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1.1:1 (background only)</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--color-neutral-50</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#F8F8F8</w:t>
            </w:r>
          </w:p>
        </w:tc>
        <w:tc>
          <w:tcPr>
            <w:tcW w:type="dxa" w:w="3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Subtle background variation.</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1.0:1 (background only)</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--color-white</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#FFFFFF</w:t>
            </w:r>
          </w:p>
        </w:tc>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Primary surface, card backgrounds.</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t>
            </w:r>
          </w:p>
        </w:tc>
      </w:tr>
    </w:tbl>
    <w:p>
      <w:pPr>
        <w:pStyle w:val="Heading2"/>
      </w:pPr>
      <w:r>
        <w:t xml:space="preserve">3.3 Semantic Palette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3800"/>
        <w:gridCol w:w="324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Token Name</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Hex</w:t>
            </w:r>
          </w:p>
        </w:tc>
        <w:tc>
          <w:tcPr>
            <w:tcW w:type="dxa" w:w="3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Usage</w:t>
            </w:r>
          </w:p>
        </w:tc>
        <w:tc>
          <w:tcPr>
            <w:tcW w:type="dxa" w:w="3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Contrast on White</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--color-success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#28A745</w:t>
            </w:r>
          </w:p>
        </w:tc>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Success states, confirmed status, healthy indicators.</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3.9:1 (AA large text)</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--color-success-surface</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#E6F4EA</w:t>
            </w:r>
          </w:p>
        </w:tc>
        <w:tc>
          <w:tcPr>
            <w:tcW w:type="dxa" w:w="3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Success background for banners and badges.</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Background only</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--color-warning</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#E6A817</w:t>
            </w:r>
          </w:p>
        </w:tc>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Warning states, degraded status, medium confidence.</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3.0:1 (use with dark text)</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--color-warning-surface</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#FFF8E1</w:t>
            </w:r>
          </w:p>
        </w:tc>
        <w:tc>
          <w:tcPr>
            <w:tcW w:type="dxa" w:w="3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Warning background for banners and badges.</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Background only</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--color-error</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#DC3545</w:t>
            </w:r>
          </w:p>
        </w:tc>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Error states, down indicators, failed operations.</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4.9:1 (AA)</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--color-error-surface</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#FDEDED</w:t>
            </w:r>
          </w:p>
        </w:tc>
        <w:tc>
          <w:tcPr>
            <w:tcW w:type="dxa" w:w="3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Error background for banners and badges.</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Background only</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--color-info</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#0D6EFD</w:t>
            </w:r>
          </w:p>
        </w:tc>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Informational states, tips, processing indicators.</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4.6:1 (AA)</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--color-info-surface</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#E7F1FF</w:t>
            </w:r>
          </w:p>
        </w:tc>
        <w:tc>
          <w:tcPr>
            <w:tcW w:type="dxa" w:w="3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Info background for banners.</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Background only</w:t>
            </w:r>
          </w:p>
        </w:tc>
      </w:tr>
    </w:tbl>
    <w:p>
      <w:pPr>
        <w:pStyle w:val="Heading2"/>
      </w:pPr>
      <w:r>
        <w:t xml:space="preserve">3.4 Confidence Level Colors</w:t>
      </w:r>
    </w:p>
    <w:p>
      <w:pPr>
        <w:spacing w:after="110"/>
      </w:pPr>
      <w:r>
        <w:rPr>
          <w:sz w:val="21"/>
          <w:szCs w:val="21"/>
        </w:rPr>
        <w:t xml:space="preserve">These map directly to the API response confidence_level field (ART-08 Section 4.1).</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000"/>
        <w:gridCol w:w="1000"/>
        <w:gridCol w:w="54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Confidence Level</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Badge Background</w:t>
            </w:r>
          </w:p>
        </w:tc>
        <w:tc>
          <w:tcPr>
            <w:tcW w:type="dxa" w:w="1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Badge Text</w:t>
            </w:r>
          </w:p>
        </w:tc>
        <w:tc>
          <w:tcPr>
            <w:tcW w:type="dxa" w:w="1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Border Color</w:t>
            </w:r>
          </w:p>
        </w:tc>
        <w:tc>
          <w:tcPr>
            <w:tcW w:type="dxa" w:w="5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Usage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deterministic</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transparent (no badge shown)</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t>
            </w:r>
          </w:p>
        </w:tc>
        <w:tc>
          <w:tcPr>
            <w:tcW w:type="dxa" w:w="5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Queries resolved by exact lookup. No badge needed — implies certainty.</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high</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#E6F4EA</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#1B6E2E</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#28A745</w:t>
            </w:r>
          </w:p>
        </w:tc>
        <w:tc>
          <w:tcPr>
            <w:tcW w:type="dxa" w:w="5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LLM-assisted answer with strong source coverage (&gt;0.8 score).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#FFF8E1</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#8A6D00</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#E6A817</w:t>
            </w:r>
          </w:p>
        </w:tc>
        <w:tc>
          <w:tcPr>
            <w:tcW w:type="dxa" w:w="5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LLM answer with partial source coverage (0.6-0.8 score).</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#F2F2F2</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#666666</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#AAAAAA</w:t>
            </w:r>
          </w:p>
        </w:tc>
        <w:tc>
          <w:tcPr>
            <w:tcW w:type="dxa" w:w="5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LLM answer with limited source support (&lt;0.6 score).</w:t>
            </w:r>
          </w:p>
        </w:tc>
      </w:tr>
    </w:tbl>
    <w:p>
      <w:r>
        <w:br w:type="page"/>
      </w:r>
    </w:p>
    <w:p>
      <w:pPr>
        <w:pStyle w:val="Heading1"/>
      </w:pPr>
      <w:r>
        <w:t xml:space="preserve">4. Typography Scale</w:t>
      </w:r>
    </w:p>
    <w:p>
      <w:pPr>
        <w:pStyle w:val="Heading2"/>
      </w:pPr>
      <w:r>
        <w:t xml:space="preserve">4.1 Font Stack</w:t>
      </w:r>
    </w:p>
    <w:p>
      <w:pPr>
        <w:spacing w:after="110"/>
      </w:pPr>
      <w:r>
        <w:rPr>
          <w:b/>
          <w:bCs/>
          <w:sz w:val="21"/>
          <w:szCs w:val="21"/>
        </w:rPr>
        <w:t xml:space="preserve">Primary: </w:t>
      </w:r>
      <w:r>
        <w:rPr>
          <w:sz w:val="21"/>
          <w:szCs w:val="21"/>
        </w:rPr>
        <w:t xml:space="preserve">Inter, -apple-system, BlinkMacSystemFont, "Segoe UI", Roboto, sans-serif</w:t>
      </w:r>
    </w:p>
    <w:p>
      <w:pPr>
        <w:spacing w:after="110"/>
      </w:pPr>
      <w:r>
        <w:rPr>
          <w:b/>
          <w:bCs/>
          <w:sz w:val="21"/>
          <w:szCs w:val="21"/>
        </w:rPr>
        <w:t xml:space="preserve">Monospace: </w:t>
      </w:r>
      <w:r>
        <w:rPr>
          <w:sz w:val="21"/>
          <w:szCs w:val="21"/>
        </w:rPr>
        <w:t xml:space="preserve">"JetBrains Mono", "SF Mono", "Fira Code", "Cascadia Code", monospace</w:t>
      </w:r>
    </w:p>
    <w:p>
      <w:pPr>
        <w:spacing w:after="110"/>
      </w:pPr>
      <w:r>
        <w:rPr>
          <w:sz w:val="21"/>
          <w:szCs w:val="21"/>
        </w:rPr>
        <w:t xml:space="preserve">Inter is the primary typeface. It is a free, open-source typeface optimized for screen readability. The system font fallback stack ensures immediate rendering before Inter loads.</w:t>
      </w:r>
    </w:p>
    <w:p>
      <w:pPr>
        <w:pStyle w:val="Heading2"/>
      </w:pPr>
      <w:r>
        <w:t xml:space="preserve">4.2 Type Scale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000"/>
        <w:gridCol w:w="1000"/>
        <w:gridCol w:w="56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Token</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Size (px)</w:t>
            </w:r>
          </w:p>
        </w:tc>
        <w:tc>
          <w:tcPr>
            <w:tcW w:type="dxa" w:w="1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Line Height</w:t>
            </w:r>
          </w:p>
        </w:tc>
        <w:tc>
          <w:tcPr>
            <w:tcW w:type="dxa" w:w="1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Weight</w:t>
            </w:r>
          </w:p>
        </w:tc>
        <w:tc>
          <w:tcPr>
            <w:tcW w:type="dxa" w:w="5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Usage</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--text-display</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32px</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40px (1.25)</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700 (Bold)</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Page titles: 'Today', 'Recap', 'People'</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--text-h1</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24px</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32px (1.33)</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700 (Bold)</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Section headings, card group titles</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--text-h2</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20px</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28px (1.4)</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600 (Semibold)</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Card titles, modal headings</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--text-h3</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18px</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24px (1.33)</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600 (Semibold)</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Sub-sections, sidebar labels</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--text-body</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15px</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22px (1.47)</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400 (Regular)</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Primary reading text, descriptions</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--text-body-strong</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15px</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22px (1.47)</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600 (Semibold)</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Emphasized body text, labels</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--text-small</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13px</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18px (1.38)</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400 (Regular)</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Metadata, timestamps, helper text</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--text-caption</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12px</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16px (1.33)</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500 (Medium)</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Badges, status indicators, tags</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--text-overline</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11px</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16px (1.45)</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600 (Semibold)</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All-caps section labels, eyebrow text. Letter-spacing: 0.08em.</w:t>
            </w:r>
          </w:p>
        </w:tc>
      </w:tr>
    </w:tbl>
    <w:p>
      <w:pPr>
        <w:pStyle w:val="Heading2"/>
      </w:pPr>
      <w:r>
        <w:t xml:space="preserve">4.3 Typography Rules</w:t>
      </w:r>
    </w:p>
    <w:p>
      <w:pPr>
        <w:pStyle w:val="ListParagraph"/>
        <w:numPr>
          <w:ilvl w:val="0"/>
          <w:numId w:val="2"/>
        </w:numPr>
        <w:spacing w:after="50"/>
      </w:pPr>
      <w:r>
        <w:rPr>
          <w:sz w:val="21"/>
          <w:szCs w:val="21"/>
        </w:rPr>
        <w:t xml:space="preserve">Maximum line length: 72 characters (approximately 680px at body size). Longer lines reduce readability.</w:t>
      </w:r>
    </w:p>
    <w:p>
      <w:pPr>
        <w:pStyle w:val="ListParagraph"/>
        <w:numPr>
          <w:ilvl w:val="0"/>
          <w:numId w:val="2"/>
        </w:numPr>
        <w:spacing w:after="50"/>
      </w:pPr>
      <w:r>
        <w:rPr>
          <w:sz w:val="21"/>
          <w:szCs w:val="21"/>
        </w:rPr>
        <w:t xml:space="preserve">Headings use --color-neutral-900. Body text uses --color-neutral-900. Secondary text uses --color-neutral-600. Muted text uses --color-neutral-500.</w:t>
      </w:r>
    </w:p>
    <w:p>
      <w:pPr>
        <w:pStyle w:val="ListParagraph"/>
        <w:numPr>
          <w:ilvl w:val="0"/>
          <w:numId w:val="2"/>
        </w:numPr>
        <w:spacing w:after="50"/>
      </w:pPr>
      <w:r>
        <w:rPr>
          <w:sz w:val="21"/>
          <w:szCs w:val="21"/>
        </w:rPr>
        <w:t xml:space="preserve">Links use --color-primary-light (#2E75B6) with underline on hover. Visited links use --color-primary (#1F3864).</w:t>
      </w:r>
    </w:p>
    <w:p>
      <w:pPr>
        <w:pStyle w:val="ListParagraph"/>
        <w:numPr>
          <w:ilvl w:val="0"/>
          <w:numId w:val="2"/>
        </w:numPr>
        <w:spacing w:after="50"/>
      </w:pPr>
      <w:r>
        <w:rPr>
          <w:sz w:val="21"/>
          <w:szCs w:val="21"/>
        </w:rPr>
        <w:t xml:space="preserve">No text smaller than 11px anywhere in the application. This is the absolute minimum for readability.</w:t>
      </w:r>
    </w:p>
    <w:p>
      <w:r>
        <w:br w:type="page"/>
      </w:r>
    </w:p>
    <w:p>
      <w:pPr>
        <w:pStyle w:val="Heading1"/>
      </w:pPr>
      <w:r>
        <w:t xml:space="preserve">5. Spacing and Layout Grid</w:t>
      </w:r>
    </w:p>
    <w:p>
      <w:pPr>
        <w:pStyle w:val="Heading2"/>
      </w:pPr>
      <w:r>
        <w:t xml:space="preserve">5.1 Spacing Scale (4px base unit)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200"/>
        <w:gridCol w:w="64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Token</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Value</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Tailwind Class</w:t>
            </w:r>
          </w:p>
        </w:tc>
        <w:tc>
          <w:tcPr>
            <w:tcW w:type="dxa" w:w="6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Common Usage</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--space-0</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0px</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p-0, m-0</w:t>
            </w:r>
          </w:p>
        </w:tc>
        <w:tc>
          <w:tcPr>
            <w:tcW w:type="dxa" w:w="6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Reset</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--space-1</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4px</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p-1, m-1</w:t>
            </w:r>
          </w:p>
        </w:tc>
        <w:tc>
          <w:tcPr>
            <w:tcW w:type="dxa" w:w="6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Tight: between icon and label</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--space-2</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8px</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p-2, m-2</w:t>
            </w:r>
          </w:p>
        </w:tc>
        <w:tc>
          <w:tcPr>
            <w:tcW w:type="dxa" w:w="6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Compact: between badge elements, inline gaps</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--space-3</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12px</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p-3, m-3</w:t>
            </w:r>
          </w:p>
        </w:tc>
        <w:tc>
          <w:tcPr>
            <w:tcW w:type="dxa" w:w="6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Standard: between list items, input padding</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--space-4</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16px</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p-4, m-4</w:t>
            </w:r>
          </w:p>
        </w:tc>
        <w:tc>
          <w:tcPr>
            <w:tcW w:type="dxa" w:w="6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Comfortable: card padding, section gaps</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--space-5</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20px</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p-5, m-5</w:t>
            </w:r>
          </w:p>
        </w:tc>
        <w:tc>
          <w:tcPr>
            <w:tcW w:type="dxa" w:w="6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Generous: between card groups</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--space-6</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24px</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p-6, m-6</w:t>
            </w:r>
          </w:p>
        </w:tc>
        <w:tc>
          <w:tcPr>
            <w:tcW w:type="dxa" w:w="6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Section padding, modal padding</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--space-8</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32px</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p-8, m-8</w:t>
            </w:r>
          </w:p>
        </w:tc>
        <w:tc>
          <w:tcPr>
            <w:tcW w:type="dxa" w:w="6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Page-level section gaps</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--space-10</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40px</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p-10, m-10</w:t>
            </w:r>
          </w:p>
        </w:tc>
        <w:tc>
          <w:tcPr>
            <w:tcW w:type="dxa" w:w="6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Large section separators</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--space-12</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48px</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p-12, m-12</w:t>
            </w:r>
          </w:p>
        </w:tc>
        <w:tc>
          <w:tcPr>
            <w:tcW w:type="dxa" w:w="6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Page top/bottom margins</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--space-16</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64px</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p-16, m-16</w:t>
            </w:r>
          </w:p>
        </w:tc>
        <w:tc>
          <w:tcPr>
            <w:tcW w:type="dxa" w:w="6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Hero sections, major layout gaps</w:t>
            </w:r>
          </w:p>
        </w:tc>
      </w:tr>
    </w:tbl>
    <w:p>
      <w:pPr>
        <w:pStyle w:val="Heading2"/>
      </w:pPr>
      <w:r>
        <w:t xml:space="preserve">5.2 Layout Grid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800"/>
        <w:gridCol w:w="800"/>
        <w:gridCol w:w="58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Context</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Columns</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Gutter</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Margin</w:t>
            </w:r>
          </w:p>
        </w:tc>
        <w:tc>
          <w:tcPr>
            <w:tcW w:type="dxa" w:w="58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Max Content Width</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Desktop (&gt;1024px)</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12</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24px</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32px</w:t>
            </w:r>
          </w:p>
        </w:tc>
        <w:tc>
          <w:tcPr>
            <w:tcW w:type="dxa" w:w="5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1200px</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Tablet (768-1024px)</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8</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16px</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24px</w:t>
            </w:r>
          </w:p>
        </w:tc>
        <w:tc>
          <w:tcPr>
            <w:tcW w:type="dxa" w:w="5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100%</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Mobile (&lt;768px)</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16px</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16px</w:t>
            </w:r>
          </w:p>
        </w:tc>
        <w:tc>
          <w:tcPr>
            <w:tcW w:type="dxa" w:w="5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100%</w:t>
            </w:r>
          </w:p>
        </w:tc>
      </w:tr>
    </w:tbl>
    <w:p>
      <w:pPr>
        <w:pStyle w:val="Heading2"/>
      </w:pPr>
      <w:r>
        <w:t xml:space="preserve">5.3 Page Layout Structure</w:t>
      </w:r>
    </w:p>
    <w:p>
      <w:pPr>
        <w:spacing w:after="110"/>
      </w:pPr>
      <w:r>
        <w:rPr>
          <w:sz w:val="21"/>
          <w:szCs w:val="21"/>
        </w:rPr>
        <w:t xml:space="preserve">The main application layout consists of: a fixed sidebar (240px wide on desktop, collapsible), a top bar (56px height), and a scrollable content area. The content area has maximum width of 1200px, centered horizontally, with --space-8 (32px) padding on both sides.</w:t>
      </w:r>
    </w:p>
    <w:p>
      <w:pPr>
        <w:pStyle w:val="Heading1"/>
      </w:pPr>
      <w:r>
        <w:t xml:space="preserve">6. Elevation and Shadow System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6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Token</w:t>
            </w:r>
          </w:p>
        </w:tc>
        <w:tc>
          <w:tcPr>
            <w:tcW w:type="dxa" w:w="2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CSS Value</w:t>
            </w:r>
          </w:p>
        </w:tc>
        <w:tc>
          <w:tcPr>
            <w:tcW w:type="dxa" w:w="5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Usage</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--shadow-none</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none</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Flat elements, inline content</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--shadow-sm</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0 1px 2px rgba(0, 0, 0, 0.06)</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Subtle lift: input fields, subtle cards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--shadow-md</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0 4px 8px rgba(0, 0, 0, 0.08)</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Standard cards, dropdowns</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--shadow-lg</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0 8px 24px rgba(0, 0, 0, 0.12)</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Modals, popovers, elevated panels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--shadow-xl</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0 16px 48px rgba(0, 0, 0, 0.16)</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Overlays, command palette</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--shadow-focus</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0 0 0 3px rgba(30, 117, 182, 0.3)</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Focus ring for keyboard navigation (uses primary-light)</w:t>
            </w:r>
          </w:p>
        </w:tc>
      </w:tr>
    </w:tbl>
    <w:p>
      <w:pPr>
        <w:pStyle w:val="Heading1"/>
      </w:pPr>
      <w:r>
        <w:t xml:space="preserve">7. Border Radius Tokens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74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Token</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Value</w:t>
            </w:r>
          </w:p>
        </w:tc>
        <w:tc>
          <w:tcPr>
            <w:tcW w:type="dxa" w:w="7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Usage</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--radius-none</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0px</w:t>
            </w:r>
          </w:p>
        </w:tc>
        <w:tc>
          <w:tcPr>
            <w:tcW w:type="dxa" w:w="7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 rounding (tables, code blocks)</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--radius-sm</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4px</w:t>
            </w:r>
          </w:p>
        </w:tc>
        <w:tc>
          <w:tcPr>
            <w:tcW w:type="dxa" w:w="7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Small elements: badges, tags, inline code</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--radius-md</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8px</w:t>
            </w:r>
          </w:p>
        </w:tc>
        <w:tc>
          <w:tcPr>
            <w:tcW w:type="dxa" w:w="7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Standard: buttons, inputs, cards</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--radius-lg</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12px</w:t>
            </w:r>
          </w:p>
        </w:tc>
        <w:tc>
          <w:tcPr>
            <w:tcW w:type="dxa" w:w="7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Larger cards, modals, panels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--radius-xl</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16px</w:t>
            </w:r>
          </w:p>
        </w:tc>
        <w:tc>
          <w:tcPr>
            <w:tcW w:type="dxa" w:w="7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Floating elements, search bar</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--radius-full</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9999px</w:t>
            </w:r>
          </w:p>
        </w:tc>
        <w:tc>
          <w:tcPr>
            <w:tcW w:type="dxa" w:w="7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Circles: avatars, status dots, toggle handles</w:t>
            </w:r>
          </w:p>
        </w:tc>
      </w:tr>
    </w:tbl>
    <w:p>
      <w:r>
        <w:br w:type="page"/>
      </w:r>
    </w:p>
    <w:p>
      <w:pPr>
        <w:pStyle w:val="Heading1"/>
      </w:pPr>
      <w:r>
        <w:t xml:space="preserve">8. Iconography</w:t>
      </w:r>
    </w:p>
    <w:p>
      <w:pPr>
        <w:spacing w:after="110"/>
      </w:pPr>
      <w:r>
        <w:rPr>
          <w:b/>
          <w:bCs/>
          <w:sz w:val="21"/>
          <w:szCs w:val="21"/>
        </w:rPr>
        <w:t xml:space="preserve">Icon Library: </w:t>
      </w:r>
      <w:r>
        <w:rPr>
          <w:sz w:val="21"/>
          <w:szCs w:val="21"/>
        </w:rPr>
        <w:t xml:space="preserve">Lucide Icons (lucide-react). Lucide is the maintained fork of Feather Icons with 1500+ icons, consistent 24x24 viewport, 1.5px stroke width.</w:t>
      </w:r>
    </w:p>
    <w:p>
      <w:pPr>
        <w:pStyle w:val="Heading2"/>
      </w:pPr>
      <w:r>
        <w:t xml:space="preserve">8.1 Icon Sizes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74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Token</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Size</w:t>
            </w:r>
          </w:p>
        </w:tc>
        <w:tc>
          <w:tcPr>
            <w:tcW w:type="dxa" w:w="7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Usage</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--icon-xs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14px</w:t>
            </w:r>
          </w:p>
        </w:tc>
        <w:tc>
          <w:tcPr>
            <w:tcW w:type="dxa" w:w="7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Inline with caption text, tight layouts</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--icon-sm</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16px</w:t>
            </w:r>
          </w:p>
        </w:tc>
        <w:tc>
          <w:tcPr>
            <w:tcW w:type="dxa" w:w="7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Inline with body text, list item icons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--icon-md</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20px</w:t>
            </w:r>
          </w:p>
        </w:tc>
        <w:tc>
          <w:tcPr>
            <w:tcW w:type="dxa" w:w="7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Standard: button icons, card type indicators</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--icon-lg</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24px</w:t>
            </w:r>
          </w:p>
        </w:tc>
        <w:tc>
          <w:tcPr>
            <w:tcW w:type="dxa" w:w="7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Navigation icons, card header icons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--icon-xl</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32px</w:t>
            </w:r>
          </w:p>
        </w:tc>
        <w:tc>
          <w:tcPr>
            <w:tcW w:type="dxa" w:w="7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Empty state illustrations, feature icons</w:t>
            </w:r>
          </w:p>
        </w:tc>
      </w:tr>
    </w:tbl>
    <w:p>
      <w:pPr>
        <w:pStyle w:val="Heading2"/>
      </w:pPr>
      <w:r>
        <w:t xml:space="preserve">8.2 Icon-to-Card-Type Mapping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56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Card Type</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Icon Name</w:t>
            </w:r>
          </w:p>
        </w:tc>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Color</w:t>
            </w:r>
          </w:p>
        </w:tc>
        <w:tc>
          <w:tcPr>
            <w:tcW w:type="dxa" w:w="5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Context</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event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Calendar</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--color-primary-light</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Calendar event cards</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reminder</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CheckCircle</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--color-warning</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Reminder cards (unchecked for pending, checked for complete)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person</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User</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--color-primary</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Person cards, People Graph</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file</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FileText</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--color-neutral-600</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File cards, document references</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photo</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Image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--color-primary-light</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Photo cards</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status</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Activity</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--color-success or --color-error</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System status cards</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suggestion</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Lightbulb</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--color-warning</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Graph suggestions, pack recommendations</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pack</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Package</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--color-info</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Pack-generated cards</w:t>
            </w:r>
          </w:p>
        </w:tc>
      </w:tr>
    </w:tbl>
    <w:p>
      <w:r>
        <w:br w:type="page"/>
      </w:r>
    </w:p>
    <w:p>
      <w:pPr>
        <w:pStyle w:val="Heading1"/>
      </w:pPr>
      <w:r>
        <w:t xml:space="preserve">9. Core Component Specifications</w:t>
      </w:r>
    </w:p>
    <w:p>
      <w:pPr>
        <w:pStyle w:val="Heading2"/>
      </w:pPr>
      <w:r>
        <w:t xml:space="preserve">9.1 Button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800"/>
        <w:gridCol w:w="32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Variant</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Background</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Text Color</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Border</w:t>
            </w:r>
          </w:p>
        </w:tc>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Hover</w:t>
            </w:r>
          </w:p>
        </w:tc>
        <w:tc>
          <w:tcPr>
            <w:tcW w:type="dxa" w:w="3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Disabled</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Primary</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--color-primary</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white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none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--color-primary-hover</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opacity 0.5, cursor not-allowed</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Secondary</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transparent</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--color-primary</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1px solid --color-primary</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--color-primary-surface bg</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opacity 0.5</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Ghost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transparent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--color-neutral-600</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none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--color-neutral-100 bg</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opacity 0.4</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Danger</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--color-error</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white</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none</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darken 10%</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opacity 0.5</w:t>
            </w:r>
          </w:p>
        </w:tc>
      </w:tr>
    </w:tbl>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1000"/>
        <w:gridCol w:w="800"/>
        <w:gridCol w:w="800"/>
        <w:gridCol w:w="52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Size</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Height</w:t>
            </w:r>
          </w:p>
        </w:tc>
        <w:tc>
          <w:tcPr>
            <w:tcW w:type="dxa" w:w="1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Padding (H)</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Font Size</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Icon Size</w:t>
            </w:r>
          </w:p>
        </w:tc>
        <w:tc>
          <w:tcPr>
            <w:tcW w:type="dxa" w:w="5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Border Radius</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Small (sm)</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32px</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12px</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13px</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16px</w:t>
            </w:r>
          </w:p>
        </w:tc>
        <w:tc>
          <w:tcPr>
            <w:tcW w:type="dxa" w:w="5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--radius-md</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Medium (md, default)</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40px</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16px</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15px</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20px</w:t>
            </w:r>
          </w:p>
        </w:tc>
        <w:tc>
          <w:tcPr>
            <w:tcW w:type="dxa" w:w="5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--radius-md</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Large (lg)</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48px</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24px</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16px</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20px</w:t>
            </w:r>
          </w:p>
        </w:tc>
        <w:tc>
          <w:tcPr>
            <w:tcW w:type="dxa" w:w="5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--radius-md</w:t>
            </w:r>
          </w:p>
        </w:tc>
      </w:tr>
    </w:tbl>
    <w:p>
      <w:pPr>
        <w:spacing w:after="60"/>
      </w:pPr>
    </w:p>
    <w:p>
      <w:pPr>
        <w:spacing w:after="110"/>
      </w:pPr>
      <w:r>
        <w:rPr>
          <w:b/>
          <w:bCs/>
          <w:sz w:val="21"/>
          <w:szCs w:val="21"/>
        </w:rPr>
        <w:t xml:space="preserve">Button Rules: </w:t>
      </w:r>
      <w:r>
        <w:rPr>
          <w:sz w:val="21"/>
          <w:szCs w:val="21"/>
        </w:rPr>
        <w:t xml:space="preserve">Buttons always have visible focus ring (--shadow-focus) on keyboard focus. Loading state replaces text with a 16px spinner (no layout shift). Icon-only buttons require aria-label. Maximum one primary button per visible area.</w:t>
      </w:r>
    </w:p>
    <w:p>
      <w:pPr>
        <w:pStyle w:val="Heading2"/>
      </w:pPr>
      <w:r>
        <w:t xml:space="preserve">9.2 Input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400"/>
        <w:gridCol w:w="2200"/>
        <w:gridCol w:w="344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State</w:t>
            </w:r>
          </w:p>
        </w:tc>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Border</w:t>
            </w:r>
          </w:p>
        </w:tc>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Background</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Label</w:t>
            </w:r>
          </w:p>
        </w:tc>
        <w:tc>
          <w:tcPr>
            <w:tcW w:type="dxa" w:w="3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Helper Text</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Default</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1px solid --color-neutral-200</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--color-white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--color-neutral-600, 13px, above input</w:t>
            </w:r>
          </w:p>
        </w:tc>
        <w:tc>
          <w:tcPr>
            <w:tcW w:type="dxa" w:w="3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--color-neutral-500, 12px, below input</w:t>
            </w:r>
          </w:p>
        </w:tc>
      </w:tr>
      <w:tr>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Focus</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2px solid --color-primary-light</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--color-white</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--color-primary-light (animated)</w:t>
            </w:r>
          </w:p>
        </w:tc>
        <w:tc>
          <w:tcPr>
            <w:tcW w:type="dxa" w:w="3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unchanged</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Error</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2px solid --color-error</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--color-error-surface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--color-error</w:t>
            </w:r>
          </w:p>
        </w:tc>
        <w:tc>
          <w:tcPr>
            <w:tcW w:type="dxa" w:w="3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Error message in --color-error</w:t>
            </w:r>
          </w:p>
        </w:tc>
      </w:tr>
      <w:tr>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Success</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2px solid --color-success</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--color-white</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--color-success</w:t>
            </w:r>
          </w:p>
        </w:tc>
        <w:tc>
          <w:tcPr>
            <w:tcW w:type="dxa" w:w="3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Success message in --color-success</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Disabled</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1px solid --color-neutral-200</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--color-neutral-100</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--color-neutral-500</w:t>
            </w:r>
          </w:p>
        </w:tc>
        <w:tc>
          <w:tcPr>
            <w:tcW w:type="dxa" w:w="3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unchanged</w:t>
            </w:r>
          </w:p>
        </w:tc>
      </w:tr>
    </w:tbl>
    <w:p>
      <w:pPr>
        <w:spacing w:after="60"/>
      </w:pPr>
    </w:p>
    <w:p>
      <w:pPr>
        <w:spacing w:after="110"/>
      </w:pPr>
      <w:r>
        <w:rPr>
          <w:sz w:val="21"/>
          <w:szCs w:val="21"/>
        </w:rPr>
        <w:t xml:space="preserve">Input height: 40px (matching medium button). Padding: 12px horizontal. Font: --text-body. Border radius: --radius-md. Labels are always visible (no placeholder-as-label pattern). Required fields show a red asterisk after the label. Error messages are linked via aria-describedby.</w:t>
      </w:r>
    </w:p>
    <w:p>
      <w:pPr>
        <w:pStyle w:val="Heading2"/>
      </w:pPr>
      <w:r>
        <w:t xml:space="preserve">9.3 Avatar</w:t>
      </w:r>
    </w:p>
    <w:p>
      <w:pPr>
        <w:spacing w:after="110"/>
      </w:pPr>
      <w:r>
        <w:rPr>
          <w:sz w:val="21"/>
          <w:szCs w:val="21"/>
        </w:rPr>
        <w:t xml:space="preserve">Circular component for person representation. Sizes: sm (32px), md (40px), lg (56px), xl (80px). If photo available: shows photo cropped to circle. If no photo: shows initials on --color-primary-surface background with --color-primary text. If no name: shows User icon. Border: 2px solid --color-white (creates white ring on colored backgrounds).</w:t>
      </w:r>
    </w:p>
    <w:p>
      <w:r>
        <w:br w:type="page"/>
      </w:r>
    </w:p>
    <w:p>
      <w:pPr>
        <w:pStyle w:val="Heading1"/>
      </w:pPr>
      <w:r>
        <w:t xml:space="preserve">10. Card System (Today, Recap, Search Results)</w:t>
      </w:r>
    </w:p>
    <w:p>
      <w:pPr>
        <w:spacing w:after="110"/>
      </w:pPr>
      <w:r>
        <w:rPr>
          <w:sz w:val="21"/>
          <w:szCs w:val="21"/>
        </w:rPr>
        <w:t xml:space="preserve">Cards are the primary content container in EkamCore. Every piece of information the user sees (events, reminders, people, files, photos) is presented as a card.</w:t>
      </w:r>
    </w:p>
    <w:p>
      <w:pPr>
        <w:pStyle w:val="Heading2"/>
      </w:pPr>
      <w:r>
        <w:t xml:space="preserve">10.1 Card Base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Property</w:t>
            </w:r>
          </w:p>
        </w:tc>
        <w:tc>
          <w:tcPr>
            <w:tcW w:type="dxa" w:w="78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Value</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Background</w:t>
            </w:r>
          </w:p>
        </w:tc>
        <w:tc>
          <w:tcPr>
            <w:tcW w:type="dxa" w:w="7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--color-white</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Border</w:t>
            </w:r>
          </w:p>
        </w:tc>
        <w:tc>
          <w:tcPr>
            <w:tcW w:type="dxa" w:w="7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1px solid --color-neutral-200</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Border Radius</w:t>
            </w:r>
          </w:p>
        </w:tc>
        <w:tc>
          <w:tcPr>
            <w:tcW w:type="dxa" w:w="7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--radius-lg (12px)</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Shadow</w:t>
            </w:r>
          </w:p>
        </w:tc>
        <w:tc>
          <w:tcPr>
            <w:tcW w:type="dxa" w:w="7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--shadow-sm (resting), --shadow-md (hover)</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Padding</w:t>
            </w:r>
          </w:p>
        </w:tc>
        <w:tc>
          <w:tcPr>
            <w:tcW w:type="dxa" w:w="7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--space-4 (16px)</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Transition</w:t>
            </w:r>
          </w:p>
        </w:tc>
        <w:tc>
          <w:tcPr>
            <w:tcW w:type="dxa" w:w="7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box-shadow 0.15s ease, border-color 0.15s ease</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Hover</w:t>
            </w:r>
          </w:p>
        </w:tc>
        <w:tc>
          <w:tcPr>
            <w:tcW w:type="dxa" w:w="7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border-color transitions to --color-neutral-400, shadow transitions to --shadow-md</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Focus (keyboard)</w:t>
            </w:r>
          </w:p>
        </w:tc>
        <w:tc>
          <w:tcPr>
            <w:tcW w:type="dxa" w:w="7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--shadow-focus ring, border-color --color-primary-light</w:t>
            </w:r>
          </w:p>
        </w:tc>
      </w:tr>
    </w:tbl>
    <w:p>
      <w:pPr>
        <w:pStyle w:val="Heading2"/>
      </w:pPr>
      <w:r>
        <w:t xml:space="preserve">10.2 Card Layout Anatomy</w:t>
      </w:r>
    </w:p>
    <w:p>
      <w:pPr>
        <w:spacing w:after="110"/>
      </w:pPr>
      <w:r>
        <w:rPr>
          <w:sz w:val="21"/>
          <w:szCs w:val="21"/>
        </w:rPr>
        <w:t xml:space="preserve">Every card follows this internal layout:</w:t>
      </w:r>
    </w:p>
    <w:p>
      <w:pPr>
        <w:pStyle w:val="ListParagraph"/>
        <w:numPr>
          <w:ilvl w:val="0"/>
          <w:numId w:val="3"/>
        </w:numPr>
        <w:spacing w:after="50"/>
      </w:pPr>
      <w:r>
        <w:rPr>
          <w:sz w:val="21"/>
          <w:szCs w:val="21"/>
        </w:rPr>
        <w:t xml:space="preserve">Header Row: Type icon (left, 20px, colored per Section 8.2) + Title (--text-h2, --color-neutral-900, flex-1) + Confidence Badge (right, if applicable) + Timestamp (right, --text-small, --color-neutral-500).</w:t>
      </w:r>
    </w:p>
    <w:p>
      <w:pPr>
        <w:pStyle w:val="ListParagraph"/>
        <w:numPr>
          <w:ilvl w:val="0"/>
          <w:numId w:val="3"/>
        </w:numPr>
        <w:spacing w:after="50"/>
      </w:pPr>
      <w:r>
        <w:rPr>
          <w:sz w:val="21"/>
          <w:szCs w:val="21"/>
        </w:rPr>
        <w:t xml:space="preserve">Body: Content varies by card type. 1-3 lines of detail text (--text-body, --color-neutral-600). May include tags, participant list, location, or preview.</w:t>
      </w:r>
    </w:p>
    <w:p>
      <w:pPr>
        <w:pStyle w:val="ListParagraph"/>
        <w:numPr>
          <w:ilvl w:val="0"/>
          <w:numId w:val="3"/>
        </w:numPr>
        <w:spacing w:after="50"/>
      </w:pPr>
      <w:r>
        <w:rPr>
          <w:sz w:val="21"/>
          <w:szCs w:val="21"/>
        </w:rPr>
        <w:t xml:space="preserve">Footer Row (optional): Source attribution (--text-caption, --color-neutral-500) + Action buttons (ghost buttons, right-aligned).</w:t>
      </w:r>
    </w:p>
    <w:p>
      <w:pPr>
        <w:pStyle w:val="ListParagraph"/>
        <w:numPr>
          <w:ilvl w:val="0"/>
          <w:numId w:val="3"/>
        </w:numPr>
        <w:spacing w:after="50"/>
      </w:pPr>
      <w:r>
        <w:rPr>
          <w:sz w:val="21"/>
          <w:szCs w:val="21"/>
        </w:rPr>
        <w:t xml:space="preserve">Expansion indicator (optional): Chevron-down icon at bottom-right for cards with expandable detail.</w:t>
      </w:r>
    </w:p>
    <w:p>
      <w:pPr>
        <w:pStyle w:val="Heading2"/>
      </w:pPr>
      <w:r>
        <w:t xml:space="preserve">10.3 Card Type Variants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200"/>
        <w:gridCol w:w="36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Card Type</w:t>
            </w:r>
          </w:p>
        </w:tc>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Header</w:t>
            </w:r>
          </w:p>
        </w:tc>
        <w:tc>
          <w:tcPr>
            <w:tcW w:type="dxa" w:w="3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Body Content</w:t>
            </w:r>
          </w:p>
        </w:tc>
        <w:tc>
          <w:tcPr>
            <w:tcW w:type="dxa" w:w="3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Footer</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EventCard</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Calendar icon + event title + time badge</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Time range (formatted), location (with MapPin icon if present), participant count badge</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Source: calendar name</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ReminderCard</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CheckCircle icon + reminder title + priority badge</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Due date (relative: 'Due today', 'Overdue 2d', 'Tomorrow'), list name</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Source: list name. Action: Mark Complete (if applicable)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PersonCard</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User icon + display name + trust badge</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Organization, email (truncated), linked object counts (photos, files, events)</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Action: View Profile</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FileCard</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FileText icon + filename + format badge (PDF, DOCX, etc.)</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Snippet (first 150 chars), modified date, size</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Source: folder name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PhotoCard</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Image icon + thumbnail (48x48 rounded) + location name</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Date taken, dimensions, face count badge</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Source: photo folder</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StatusCard</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Activity icon + 'System Status'</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Service health dots (green/yellow/red per service), ingestion progress bar</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Last updated timestamp</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SuggestionCard</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Lightbulb icon + suggestion text</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Evidence list (why this suggestion), sample thumbnails if person</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Actions: Confirm, Reject, Skip</w:t>
            </w:r>
          </w:p>
        </w:tc>
      </w:tr>
    </w:tbl>
    <w:p>
      <w:r>
        <w:br w:type="page"/>
      </w:r>
    </w:p>
    <w:p>
      <w:pPr>
        <w:pStyle w:val="Heading1"/>
      </w:pPr>
      <w:r>
        <w:t xml:space="preserve">11. Confidence and Status Indicators</w:t>
      </w:r>
    </w:p>
    <w:p>
      <w:pPr>
        <w:pStyle w:val="Heading2"/>
      </w:pPr>
      <w:r>
        <w:t xml:space="preserve">11.1 Confidence Badge</w:t>
      </w:r>
    </w:p>
    <w:p>
      <w:pPr>
        <w:spacing w:after="110"/>
      </w:pPr>
      <w:r>
        <w:rPr>
          <w:sz w:val="21"/>
          <w:szCs w:val="21"/>
        </w:rPr>
        <w:t xml:space="preserve">Displayed in the card header when confidence_level is not 'deterministic'. Deterministic results show no badge (absence implies certainty).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400"/>
        <w:gridCol w:w="1000"/>
        <w:gridCol w:w="1600"/>
        <w:gridCol w:w="374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Level</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Label Text</w:t>
            </w:r>
          </w:p>
        </w:tc>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Background</w:t>
            </w:r>
          </w:p>
        </w:tc>
        <w:tc>
          <w:tcPr>
            <w:tcW w:type="dxa" w:w="1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Text Color</w:t>
            </w:r>
          </w:p>
        </w:tc>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Border</w:t>
            </w:r>
          </w:p>
        </w:tc>
        <w:tc>
          <w:tcPr>
            <w:tcW w:type="dxa" w:w="37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Tooltip</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high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High confidence</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--color-success-surface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#1B6E2E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1px solid --color-success</w:t>
            </w:r>
          </w:p>
        </w:tc>
        <w:tc>
          <w:tcPr>
            <w:tcW w:type="dxa" w:w="37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'Answer based on strong source evidence'</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--color-warning-surface</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#8A6D00</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1px solid --color-warning</w:t>
            </w:r>
          </w:p>
        </w:tc>
        <w:tc>
          <w:tcPr>
            <w:tcW w:type="dxa" w:w="37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'Answer based on partial source evidence'</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Low confidence</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--color-neutral-100</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--color-neutral-600</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1px solid --color-neutral-400</w:t>
            </w:r>
          </w:p>
        </w:tc>
        <w:tc>
          <w:tcPr>
            <w:tcW w:type="dxa" w:w="37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'Limited source support for this answer'</w:t>
            </w:r>
          </w:p>
        </w:tc>
      </w:tr>
    </w:tbl>
    <w:p>
      <w:pPr>
        <w:spacing w:after="60"/>
      </w:pPr>
    </w:p>
    <w:p>
      <w:pPr>
        <w:spacing w:after="110"/>
      </w:pPr>
      <w:r>
        <w:rPr>
          <w:sz w:val="21"/>
          <w:szCs w:val="21"/>
        </w:rPr>
        <w:t xml:space="preserve">Badge dimensions: height 24px, padding 6px 10px, font --text-caption, border-radius --radius-sm. Tooltip appears on hover (desktop) or long-press (mobile).</w:t>
      </w:r>
    </w:p>
    <w:p>
      <w:pPr>
        <w:pStyle w:val="Heading2"/>
      </w:pPr>
      <w:r>
        <w:t xml:space="preserve">11.2 Status Indicator (Service Health)</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54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Status</w:t>
            </w:r>
          </w:p>
        </w:tc>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Dot Color</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Label</w:t>
            </w:r>
          </w:p>
        </w:tc>
        <w:tc>
          <w:tcPr>
            <w:tcW w:type="dxa" w:w="5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Animation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healthy</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--color-success (#28A745)</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Healthy</w:t>
            </w:r>
          </w:p>
        </w:tc>
        <w:tc>
          <w:tcPr>
            <w:tcW w:type="dxa" w:w="5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Subtle pulse (opacity 1 -&gt; 0.6 -&gt; 1, 2s cycle)</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degraded</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--color-warning (#E6A817)</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Degraded</w:t>
            </w:r>
          </w:p>
        </w:tc>
        <w:tc>
          <w:tcPr>
            <w:tcW w:type="dxa" w:w="5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Steady (no animation)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error</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--color-error (#DC3545)</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Error</w:t>
            </w:r>
          </w:p>
        </w:tc>
        <w:tc>
          <w:tcPr>
            <w:tcW w:type="dxa" w:w="5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None</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unknown</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--color-neutral-400 (#AAAAAA)</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Unknown</w:t>
            </w:r>
          </w:p>
        </w:tc>
        <w:tc>
          <w:tcPr>
            <w:tcW w:type="dxa" w:w="5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None</w:t>
            </w:r>
          </w:p>
        </w:tc>
      </w:tr>
    </w:tbl>
    <w:p>
      <w:pPr>
        <w:spacing w:after="110"/>
      </w:pPr>
      <w:r>
        <w:rPr>
          <w:sz w:val="21"/>
          <w:szCs w:val="21"/>
        </w:rPr>
        <w:t xml:space="preserve">Status dot: 10px circle. Displayed next to service name in status card and manager app dashboard.</w:t>
      </w:r>
    </w:p>
    <w:p>
      <w:pPr>
        <w:pStyle w:val="Heading2"/>
      </w:pPr>
      <w:r>
        <w:t xml:space="preserve">11.3 Processing Indicator</w:t>
      </w:r>
    </w:p>
    <w:p>
      <w:pPr>
        <w:spacing w:after="110"/>
      </w:pPr>
      <w:r>
        <w:rPr>
          <w:sz w:val="21"/>
          <w:szCs w:val="21"/>
        </w:rPr>
        <w:t xml:space="preserve">Shown when a query is being processed or ingestion is in progress.</w:t>
      </w:r>
    </w:p>
    <w:p>
      <w:pPr>
        <w:pStyle w:val="ListParagraph"/>
        <w:numPr>
          <w:ilvl w:val="0"/>
          <w:numId w:val="2"/>
        </w:numPr>
        <w:spacing w:after="50"/>
      </w:pPr>
      <w:r>
        <w:rPr>
          <w:sz w:val="21"/>
          <w:szCs w:val="21"/>
        </w:rPr>
        <w:t xml:space="preserve">Spinner: 16px circular, --color-primary-light stroke, 0.8s rotation. Used in: button loading state, inline processing indicator.</w:t>
      </w:r>
    </w:p>
    <w:p>
      <w:pPr>
        <w:pStyle w:val="ListParagraph"/>
        <w:numPr>
          <w:ilvl w:val="0"/>
          <w:numId w:val="2"/>
        </w:numPr>
        <w:spacing w:after="50"/>
      </w:pPr>
      <w:r>
        <w:rPr>
          <w:sz w:val="21"/>
          <w:szCs w:val="21"/>
        </w:rPr>
        <w:t xml:space="preserve">Progress Bar: height 6px, --radius-full, --color-neutral-200 track, --color-primary fill. Width animates from 0% to current progress. Used in: ingestion progress, setup wizard.</w:t>
      </w:r>
    </w:p>
    <w:p>
      <w:pPr>
        <w:pStyle w:val="ListParagraph"/>
        <w:numPr>
          <w:ilvl w:val="0"/>
          <w:numId w:val="2"/>
        </w:numPr>
        <w:spacing w:after="50"/>
      </w:pPr>
      <w:r>
        <w:rPr>
          <w:sz w:val="21"/>
          <w:szCs w:val="21"/>
        </w:rPr>
        <w:t xml:space="preserve">Skeleton: --color-neutral-100 rectangles with shimmer animation (left-to-right gradient sweep, 1.5s cycle). Used as placeholder while cards are loading.</w:t>
      </w:r>
    </w:p>
    <w:p>
      <w:r>
        <w:br w:type="page"/>
      </w:r>
    </w:p>
    <w:p>
      <w:pPr>
        <w:pStyle w:val="Heading1"/>
      </w:pPr>
      <w:r>
        <w:t xml:space="preserve">12. Form Components</w:t>
      </w:r>
    </w:p>
    <w:p>
      <w:pPr>
        <w:pStyle w:val="Heading2"/>
      </w:pPr>
      <w:r>
        <w:t xml:space="preserve">12.1 Select / Dropdown</w:t>
      </w:r>
    </w:p>
    <w:p>
      <w:pPr>
        <w:spacing w:after="110"/>
      </w:pPr>
      <w:r>
        <w:rPr>
          <w:sz w:val="21"/>
          <w:szCs w:val="21"/>
        </w:rPr>
        <w:t xml:space="preserve">Trigger: Same dimensions as Input (40px height, --radius-md). Chevron-down icon right-aligned. Dropdown: --shadow-lg, --radius-md, max-height 240px with scroll, --color-white background. Options: 40px height, hover --color-neutral-50, selected --color-primary-surface with check icon.</w:t>
      </w:r>
    </w:p>
    <w:p>
      <w:pPr>
        <w:pStyle w:val="Heading2"/>
      </w:pPr>
      <w:r>
        <w:t xml:space="preserve">12.2 Checkbox</w:t>
      </w:r>
    </w:p>
    <w:p>
      <w:pPr>
        <w:spacing w:after="110"/>
      </w:pPr>
      <w:r>
        <w:rPr>
          <w:sz w:val="21"/>
          <w:szCs w:val="21"/>
        </w:rPr>
        <w:t xml:space="preserve">Size: 20x20px. Border: 2px solid --color-neutral-400 (unchecked), --color-primary (checked). Fill: --color-primary when checked with white Check icon. Focus: --shadow-focus ring. Disabled: --color-neutral-200 border, --color-neutral-100 fill. Label: --text-body, --space-2 gap between checkbox and label.</w:t>
      </w:r>
    </w:p>
    <w:p>
      <w:pPr>
        <w:pStyle w:val="Heading2"/>
      </w:pPr>
      <w:r>
        <w:t xml:space="preserve">12.3 Toggle Switch</w:t>
      </w:r>
    </w:p>
    <w:p>
      <w:pPr>
        <w:spacing w:after="110"/>
      </w:pPr>
      <w:r>
        <w:rPr>
          <w:sz w:val="21"/>
          <w:szCs w:val="21"/>
        </w:rPr>
        <w:t xml:space="preserve">Track: 44px wide, 24px tall, --radius-full. Off: --color-neutral-200 track. On: --color-primary track. Handle: 20px circle, white, --shadow-sm. Transition: 0.2s ease for both track color and handle position. Used for: enabling/disabling features (face clustering, notifications).</w:t>
      </w:r>
    </w:p>
    <w:p>
      <w:pPr>
        <w:pStyle w:val="Heading2"/>
      </w:pPr>
      <w:r>
        <w:t xml:space="preserve">12.4 Search Input</w:t>
      </w:r>
    </w:p>
    <w:p>
      <w:pPr>
        <w:spacing w:after="110"/>
      </w:pPr>
      <w:r>
        <w:rPr>
          <w:sz w:val="21"/>
          <w:szCs w:val="21"/>
        </w:rPr>
        <w:t xml:space="preserve">Extended Input with: Search icon (--icon-sm, --color-neutral-400) left-aligned inside input. Clear button (X icon) appears when input has value. Larger size: 48px height, --radius-xl (16px), --text-body font. Used as the primary search bar on Search page and in the top navigation.</w:t>
      </w:r>
    </w:p>
    <w:p>
      <w:pPr>
        <w:pStyle w:val="Heading2"/>
      </w:pPr>
      <w:r>
        <w:t xml:space="preserve">12.5 Filter Chips</w:t>
      </w:r>
    </w:p>
    <w:p>
      <w:pPr>
        <w:spacing w:after="110"/>
      </w:pPr>
      <w:r>
        <w:rPr>
          <w:sz w:val="21"/>
          <w:szCs w:val="21"/>
        </w:rPr>
        <w:t xml:space="preserve">Horizontal scrollable row of chips for type filtering (All, Files, Contacts, Events, Reminders, Photos). Chip: height 32px, --radius-full, --space-3 horizontal padding. Inactive: --color-neutral-100 background, --color-neutral-600 text. Active: --color-primary-surface background, --color-primary text, 1px solid --color-primary border. Each chip shows result count as a small badge (--text-caption).</w:t>
      </w:r>
    </w:p>
    <w:p>
      <w:r>
        <w:br w:type="page"/>
      </w:r>
    </w:p>
    <w:p>
      <w:pPr>
        <w:pStyle w:val="Heading1"/>
      </w:pPr>
      <w:r>
        <w:t xml:space="preserve">13. Navigation Components</w:t>
      </w:r>
    </w:p>
    <w:p>
      <w:pPr>
        <w:pStyle w:val="Heading2"/>
      </w:pPr>
      <w:r>
        <w:t xml:space="preserve">13.1 Sidebar Navigation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Property</w:t>
            </w:r>
          </w:p>
        </w:tc>
        <w:tc>
          <w:tcPr>
            <w:tcW w:type="dxa" w:w="78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Specification</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Width</w:t>
            </w:r>
          </w:p>
        </w:tc>
        <w:tc>
          <w:tcPr>
            <w:tcW w:type="dxa" w:w="7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240px (desktop), 0px collapsed (tablet/mobile, slide-out on trigger)</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Background</w:t>
            </w:r>
          </w:p>
        </w:tc>
        <w:tc>
          <w:tcPr>
            <w:tcW w:type="dxa" w:w="7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--color-white</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Border</w:t>
            </w:r>
          </w:p>
        </w:tc>
        <w:tc>
          <w:tcPr>
            <w:tcW w:type="dxa" w:w="7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1px solid --color-neutral-200 on right edge</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Logo area</w:t>
            </w:r>
          </w:p>
        </w:tc>
        <w:tc>
          <w:tcPr>
            <w:tcW w:type="dxa" w:w="7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Height 56px, centered EkamCore logotype, --space-6 horizontal padding</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Nav items</w:t>
            </w:r>
          </w:p>
        </w:tc>
        <w:tc>
          <w:tcPr>
            <w:tcW w:type="dxa" w:w="7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Height 40px, --radius-md, --space-4 horizontal padding. Icon (--icon-md) + label (--text-body). Gap: --space-3.</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Active state</w:t>
            </w:r>
          </w:p>
        </w:tc>
        <w:tc>
          <w:tcPr>
            <w:tcW w:type="dxa" w:w="7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--color-primary-surface background, --color-primary text + icon, font-weight 600, left 3px border --color-primary</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Hover state</w:t>
            </w:r>
          </w:p>
        </w:tc>
        <w:tc>
          <w:tcPr>
            <w:tcW w:type="dxa" w:w="7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--color-neutral-50 background</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Section divider</w:t>
            </w:r>
          </w:p>
        </w:tc>
        <w:tc>
          <w:tcPr>
            <w:tcW w:type="dxa" w:w="7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1px solid --color-neutral-200, --space-3 vertical margin</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Footer</w:t>
            </w:r>
          </w:p>
        </w:tc>
        <w:tc>
          <w:tcPr>
            <w:tcW w:type="dxa" w:w="7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User avatar (sm) + name + logout icon. Fixed at bottom.</w:t>
            </w:r>
          </w:p>
        </w:tc>
      </w:tr>
    </w:tbl>
    <w:p>
      <w:pPr>
        <w:pStyle w:val="Heading2"/>
      </w:pPr>
      <w:r>
        <w:t xml:space="preserve">13.2 Top Bar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Property</w:t>
            </w:r>
          </w:p>
        </w:tc>
        <w:tc>
          <w:tcPr>
            <w:tcW w:type="dxa" w:w="78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Specification</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Height</w:t>
            </w:r>
          </w:p>
        </w:tc>
        <w:tc>
          <w:tcPr>
            <w:tcW w:type="dxa" w:w="7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56px</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Background</w:t>
            </w:r>
          </w:p>
        </w:tc>
        <w:tc>
          <w:tcPr>
            <w:tcW w:type="dxa" w:w="7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--color-white</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Border</w:t>
            </w:r>
          </w:p>
        </w:tc>
        <w:tc>
          <w:tcPr>
            <w:tcW w:type="dxa" w:w="7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1px solid --color-neutral-200 on bottom edge</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Left content</w:t>
            </w:r>
          </w:p>
        </w:tc>
        <w:tc>
          <w:tcPr>
            <w:tcW w:type="dxa" w:w="7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Hamburger menu (mobile only) + page title (--text-h2)</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Right content</w:t>
            </w:r>
          </w:p>
        </w:tc>
        <w:tc>
          <w:tcPr>
            <w:tcW w:type="dxa" w:w="7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Global search input (280px) + notification bell icon + user avatar dropdown</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Z-index</w:t>
            </w:r>
          </w:p>
        </w:tc>
        <w:tc>
          <w:tcPr>
            <w:tcW w:type="dxa" w:w="7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10 (above content, below modals)</w:t>
            </w:r>
          </w:p>
        </w:tc>
      </w:tr>
    </w:tbl>
    <w:p>
      <w:pPr>
        <w:pStyle w:val="Heading2"/>
      </w:pPr>
      <w:r>
        <w:t xml:space="preserve">13.3 Mobile Tab Bar</w:t>
      </w:r>
    </w:p>
    <w:p>
      <w:pPr>
        <w:spacing w:after="110"/>
      </w:pPr>
      <w:r>
        <w:rPr>
          <w:sz w:val="21"/>
          <w:szCs w:val="21"/>
        </w:rPr>
        <w:t xml:space="preserve">Bottom tab bar for React Native mobile app. Height: 49px (iOS standard) + safe area inset. Background: --color-white with top border. 5 tabs: Today, Recap, Search, People, Settings. Active tab: --color-primary icon + label. Inactive: --color-neutral-500 icon + label. Label: --text-caption. Icon: --icon-lg (24px).</w:t>
      </w:r>
    </w:p>
    <w:p>
      <w:pPr>
        <w:pStyle w:val="Heading1"/>
      </w:pPr>
      <w:r>
        <w:t xml:space="preserve">14. Feedback Components</w:t>
      </w:r>
    </w:p>
    <w:p>
      <w:pPr>
        <w:pStyle w:val="Heading2"/>
      </w:pPr>
      <w:r>
        <w:t xml:space="preserve">14.1 Toast Notifications</w:t>
      </w:r>
    </w:p>
    <w:p>
      <w:pPr>
        <w:spacing w:after="110"/>
      </w:pPr>
      <w:r>
        <w:rPr>
          <w:sz w:val="21"/>
          <w:szCs w:val="21"/>
        </w:rPr>
        <w:t xml:space="preserve">Position: bottom-right (desktop), top-center (mobile). Width: 360px max. Background: --color-white. Border: 1px solid + left 4px accent border (color by type: success=green, error=red, warning=amber, info=blue). Shadow: --shadow-lg. Auto-dismiss: 5 seconds (success/info), persistent (error/warning) until dismissed. Enter animation: slide-up 0.2s ease. Exit: fade-out 0.15s.</w:t>
      </w:r>
    </w:p>
    <w:p>
      <w:pPr>
        <w:pStyle w:val="Heading2"/>
      </w:pPr>
      <w:r>
        <w:t xml:space="preserve">14.2 Empty States</w:t>
      </w:r>
    </w:p>
    <w:p>
      <w:pPr>
        <w:spacing w:after="110"/>
      </w:pPr>
      <w:r>
        <w:rPr>
          <w:sz w:val="21"/>
          <w:szCs w:val="21"/>
        </w:rPr>
        <w:t xml:space="preserve">When a page or section has no data. Center-aligned vertically and horizontally. Illustration: 120px icon (--color-neutral-300), --icon-xl. Title: --text-h2, --color-neutral-700. Description: --text-body, --color-neutral-500, max-width 400px. Optional CTA button (primary, medium).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200"/>
        <w:gridCol w:w="34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Page</w:t>
            </w:r>
          </w:p>
        </w:tc>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Title</w:t>
            </w:r>
          </w:p>
        </w:tc>
        <w:tc>
          <w:tcPr>
            <w:tcW w:type="dxa" w:w="3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c>
          <w:tcPr>
            <w:tcW w:type="dxa" w:w="3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CTA</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Today (no data)</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Your day will fill up soon</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EkamCore is still importing your data. Check back in a few minutes.</w:t>
            </w:r>
          </w:p>
        </w:tc>
        <w:tc>
          <w:tcPr>
            <w:tcW w:type="dxa" w:w="3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View import status</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Search (no results)</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 results found</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Try different keywords or broaden your search.</w:t>
            </w:r>
          </w:p>
        </w:tc>
        <w:tc>
          <w:tcPr>
            <w:tcW w:type="dxa" w:w="3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Clear filters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People (no persons)</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 people identified yet</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Enable face clustering in Settings to start identifying people in your photos.</w:t>
            </w:r>
          </w:p>
        </w:tc>
        <w:tc>
          <w:tcPr>
            <w:tcW w:type="dxa" w:w="3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Go to Settings</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Review Queue (empty)</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All caught up!</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 review items pending. New suggestions will appear as more data is processed.</w:t>
            </w:r>
          </w:p>
        </w:tc>
        <w:tc>
          <w:tcPr>
            <w:tcW w:type="dxa" w:w="3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(none)</w:t>
            </w:r>
          </w:p>
        </w:tc>
      </w:tr>
    </w:tbl>
    <w:p>
      <w:pPr>
        <w:pStyle w:val="Heading2"/>
      </w:pPr>
      <w:r>
        <w:t xml:space="preserve">14.3 Error States</w:t>
      </w:r>
    </w:p>
    <w:p>
      <w:pPr>
        <w:spacing w:after="110"/>
      </w:pPr>
      <w:r>
        <w:rPr>
          <w:sz w:val="21"/>
          <w:szCs w:val="21"/>
        </w:rPr>
        <w:t xml:space="preserve">Full-page error: centered layout, error icon (AlertTriangle, 48px, --color-error), title, description, retry button. Inline error: red banner at top of content area, --color-error-surface background, error message + dismiss button. API error: displayed using toast (non-blocking) or inline banner (blocking), with user-friendly message from ART-08 Section 18 error code mapping.</w:t>
      </w:r>
    </w:p>
    <w:p>
      <w:r>
        <w:br w:type="page"/>
      </w:r>
    </w:p>
    <w:p>
      <w:pPr>
        <w:pStyle w:val="Heading1"/>
      </w:pPr>
      <w:r>
        <w:t xml:space="preserve">15. Motion and Animation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60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Token</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Value</w:t>
            </w:r>
          </w:p>
        </w:tc>
        <w:tc>
          <w:tcPr>
            <w:tcW w:type="dxa" w:w="60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Usage</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--duration-fast</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0.1s</w:t>
            </w:r>
          </w:p>
        </w:tc>
        <w:tc>
          <w:tcPr>
            <w:tcW w:type="dxa" w:w="6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Micro-interactions: button press, checkbox toggle</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--duration-normal</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0.2s</w:t>
            </w:r>
          </w:p>
        </w:tc>
        <w:tc>
          <w:tcPr>
            <w:tcW w:type="dxa" w:w="6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Standard transitions: hover states, focus rings, dropdown open</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--duration-slow</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0.3s</w:t>
            </w:r>
          </w:p>
        </w:tc>
        <w:tc>
          <w:tcPr>
            <w:tcW w:type="dxa" w:w="6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Larger transitions: sidebar collapse, modal enter, card expand</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--duration-glacial</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0.5s</w:t>
            </w:r>
          </w:p>
        </w:tc>
        <w:tc>
          <w:tcPr>
            <w:tcW w:type="dxa" w:w="6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Page transitions, skeleton shimmer, progress animations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--easing-default</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cubic-bezier(0.4, 0, 0.2, 1)</w:t>
            </w:r>
          </w:p>
        </w:tc>
        <w:tc>
          <w:tcPr>
            <w:tcW w:type="dxa" w:w="6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Standard easing for most transitions</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--easing-enter</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cubic-bezier(0, 0, 0.2, 1)</w:t>
            </w:r>
          </w:p>
        </w:tc>
        <w:tc>
          <w:tcPr>
            <w:tcW w:type="dxa" w:w="6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Elements entering the screen (decelerate)</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--easing-exit</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cubic-bezier(0.4, 0, 1, 1)</w:t>
            </w:r>
          </w:p>
        </w:tc>
        <w:tc>
          <w:tcPr>
            <w:tcW w:type="dxa" w:w="6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Elements leaving the screen (accelerate)</w:t>
            </w:r>
          </w:p>
        </w:tc>
      </w:tr>
    </w:tbl>
    <w:p>
      <w:pPr>
        <w:spacing w:after="60"/>
      </w:pPr>
    </w:p>
    <w:p>
      <w:pPr>
        <w:pBdr>
          <w:top w:val="single" w:color="2E75B6" w:sz="3" w:space="4"/>
          <w:bottom w:val="single" w:color="2E75B6" w:sz="3" w:space="4"/>
        </w:pBdr>
        <w:spacing w:before="140" w:after="180"/>
        <w:ind w:left="200" w:right="200"/>
      </w:pPr>
      <w:r>
        <w:rPr>
          <w:i/>
          <w:iCs/>
          <w:sz w:val="21"/>
          <w:szCs w:val="21"/>
        </w:rPr>
        <w:t xml:space="preserve">Accessibility: All animations respect the prefers-reduced-motion media query. When reduced motion is preferred: durations are set to 0, transitions are instant, the skeleton shimmer is replaced by a static gray block, and the status pulse animation is disabled.</w:t>
      </w:r>
    </w:p>
    <w:p>
      <w:pPr>
        <w:pStyle w:val="Heading1"/>
      </w:pPr>
      <w:r>
        <w:t xml:space="preserve">16. Dark Mode Specification</w:t>
      </w:r>
    </w:p>
    <w:p>
      <w:pPr>
        <w:spacing w:after="110"/>
      </w:pPr>
      <w:r>
        <w:rPr>
          <w:sz w:val="21"/>
          <w:szCs w:val="21"/>
        </w:rPr>
        <w:t xml:space="preserve">Dark mode is planned for v1.1 but token structure supports it from day one. Dark mode overrides are defined as CSS custom property reassignments inside a [data-theme='dark'] selector or @media (prefers-color-scheme: dark).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4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Light Token</w:t>
            </w:r>
          </w:p>
        </w:tc>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Light Value</w:t>
            </w:r>
          </w:p>
        </w:tc>
        <w:tc>
          <w:tcPr>
            <w:tcW w:type="dxa" w:w="50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Dark Value</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--color-neutral-900</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#1A1A1A</w:t>
            </w:r>
          </w:p>
        </w:tc>
        <w:tc>
          <w:tcPr>
            <w:tcW w:type="dxa" w:w="5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#F0F0F0</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--color-neutral-600</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#666666</w:t>
            </w:r>
          </w:p>
        </w:tc>
        <w:tc>
          <w:tcPr>
            <w:tcW w:type="dxa" w:w="5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#A0A0A0</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--color-neutral-100</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#F2F2F2</w:t>
            </w:r>
          </w:p>
        </w:tc>
        <w:tc>
          <w:tcPr>
            <w:tcW w:type="dxa" w:w="5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#2A2A2A</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--color-neutral-50</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#F8F8F8</w:t>
            </w:r>
          </w:p>
        </w:tc>
        <w:tc>
          <w:tcPr>
            <w:tcW w:type="dxa" w:w="5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#1E1E1E</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--color-white (surface)</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#FFFFFF</w:t>
            </w:r>
          </w:p>
        </w:tc>
        <w:tc>
          <w:tcPr>
            <w:tcW w:type="dxa" w:w="5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#141414</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--color-primary-surface</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#E8EFF8</w:t>
            </w:r>
          </w:p>
        </w:tc>
        <w:tc>
          <w:tcPr>
            <w:tcW w:type="dxa" w:w="5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#1A2540</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--color-success-surface</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#E6F4EA</w:t>
            </w:r>
          </w:p>
        </w:tc>
        <w:tc>
          <w:tcPr>
            <w:tcW w:type="dxa" w:w="5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#1A2E1E</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--color-error-surface</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#FDEDED</w:t>
            </w:r>
          </w:p>
        </w:tc>
        <w:tc>
          <w:tcPr>
            <w:tcW w:type="dxa" w:w="5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#2E1A1A</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--shadow-md</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0 4px 8px rgba(0,0,0,0.08)</w:t>
            </w:r>
          </w:p>
        </w:tc>
        <w:tc>
          <w:tcPr>
            <w:tcW w:type="dxa" w:w="5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0 4px 8px rgba(0,0,0,0.3)</w:t>
            </w:r>
          </w:p>
        </w:tc>
      </w:tr>
    </w:tbl>
    <w:p>
      <w:pPr>
        <w:spacing w:after="110"/>
      </w:pPr>
      <w:r>
        <w:rPr>
          <w:sz w:val="21"/>
          <w:szCs w:val="21"/>
        </w:rPr>
        <w:t xml:space="preserve">For v1.0, only light mode is implemented. The token structure ensures dark mode can be added by only modifying token values, not component code.</w:t>
      </w:r>
    </w:p>
    <w:p>
      <w:r>
        <w:br w:type="page"/>
      </w:r>
    </w:p>
    <w:p>
      <w:pPr>
        <w:pStyle w:val="Heading1"/>
      </w:pPr>
      <w:r>
        <w:t xml:space="preserve">17. Responsive Breakpoints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72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Token</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Value</w:t>
            </w:r>
          </w:p>
        </w:tc>
        <w:tc>
          <w:tcPr>
            <w:tcW w:type="dxa" w:w="7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Layout Behavior</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--bp-mobile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&lt; 640px</w:t>
            </w:r>
          </w:p>
        </w:tc>
        <w:tc>
          <w:tcPr>
            <w:tcW w:type="dxa" w:w="7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Single column. Tab bar navigation. Full-width cards. No sidebar.</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--bp-tablet</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640px - 1024px</w:t>
            </w:r>
          </w:p>
        </w:tc>
        <w:tc>
          <w:tcPr>
            <w:tcW w:type="dxa" w:w="7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Two-column where appropriate. Collapsed sidebar (hamburger). Cards may be 2-up.</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--bp-desktop</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1024px - 1440px</w:t>
            </w:r>
          </w:p>
        </w:tc>
        <w:tc>
          <w:tcPr>
            <w:tcW w:type="dxa" w:w="7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Full layout: sidebar + content. Cards single-column within content area.</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--bp-wide</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&gt; 1440px</w:t>
            </w:r>
          </w:p>
        </w:tc>
        <w:tc>
          <w:tcPr>
            <w:tcW w:type="dxa" w:w="7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Content max-width 1200px, centered. Sidebar fixed. Extra whitespace on sides.</w:t>
            </w:r>
          </w:p>
        </w:tc>
      </w:tr>
    </w:tbl>
    <w:p>
      <w:pPr>
        <w:pStyle w:val="Heading1"/>
      </w:pPr>
      <w:r>
        <w:t xml:space="preserve">18. Accessibility Standards</w:t>
      </w:r>
    </w:p>
    <w:p>
      <w:pPr>
        <w:spacing w:after="110"/>
      </w:pPr>
      <w:r>
        <w:rPr>
          <w:b/>
          <w:bCs/>
          <w:sz w:val="21"/>
          <w:szCs w:val="21"/>
        </w:rPr>
        <w:t xml:space="preserve">Target: </w:t>
      </w:r>
      <w:r>
        <w:rPr>
          <w:sz w:val="21"/>
          <w:szCs w:val="21"/>
        </w:rPr>
        <w:t xml:space="preserve">WCAG 2.1 Level AA compliance for all user-facing interfaces.</w:t>
      </w:r>
    </w:p>
    <w:p>
      <w:pPr>
        <w:pStyle w:val="Heading2"/>
      </w:pPr>
      <w:r>
        <w:t xml:space="preserve">18.1 Requirements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2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Category</w:t>
            </w:r>
          </w:p>
        </w:tc>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Requirement</w:t>
            </w:r>
          </w:p>
        </w:tc>
        <w:tc>
          <w:tcPr>
            <w:tcW w:type="dxa" w:w="6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Implementation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Color contrast</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All text meets 4.5:1 contrast ratio (normal text) or 3:1 (large text/UI components).</w:t>
            </w:r>
          </w:p>
        </w:tc>
        <w:tc>
          <w:tcPr>
            <w:tcW w:type="dxa" w:w="6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Verified by token design. Automated check in Storybook via axe-core addon.</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Keyboard navigation</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All interactive elements reachable and operable via keyboard. Tab order follows visual layout.</w:t>
            </w:r>
          </w:p>
        </w:tc>
        <w:tc>
          <w:tcPr>
            <w:tcW w:type="dxa" w:w="6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tabIndex management, focus-visible styles, aria-activedescendant for lists.</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Focus indicators</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Visible focus ring on all focusable elements. --shadow-focus (3px primary-light ring).</w:t>
            </w:r>
          </w:p>
        </w:tc>
        <w:tc>
          <w:tcPr>
            <w:tcW w:type="dxa" w:w="6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:focus-visible pseudo-class with outline: none + box-shadow: var(--shadow-focus).</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Screen reader</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All images have alt text. All icons have aria-label or aria-hidden. All form inputs have labels.</w:t>
            </w:r>
          </w:p>
        </w:tc>
        <w:tc>
          <w:tcPr>
            <w:tcW w:type="dxa" w:w="6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Enforced via ESLint jsx-a11y plugin. Tested with VoiceOver (macOS/iOS).</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Motion sensitivity</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Animations respect prefers-reduced-motion.</w:t>
            </w:r>
          </w:p>
        </w:tc>
        <w:tc>
          <w:tcPr>
            <w:tcW w:type="dxa" w:w="6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@media (prefers-reduced-motion: reduce) { * { animation: none; transition: none; } }</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Touch targets</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Minimum 44x44px for all interactive elements on touch devices.</w:t>
            </w:r>
          </w:p>
        </w:tc>
        <w:tc>
          <w:tcPr>
            <w:tcW w:type="dxa" w:w="6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Enforced by component min-height/min-width and padding.</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Error identification</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Form errors identified by color AND text AND icon (never color alone).</w:t>
            </w:r>
          </w:p>
        </w:tc>
        <w:tc>
          <w:tcPr>
            <w:tcW w:type="dxa" w:w="6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Error state: red border + red text + AlertCircle icon.</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ARIA landmarks</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Page uses proper landmarks: navigation, main, banner, complementary.</w:t>
            </w:r>
          </w:p>
        </w:tc>
        <w:tc>
          <w:tcPr>
            <w:tcW w:type="dxa" w:w="6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Semantic HTML: nav, main, header, aside.</w:t>
            </w:r>
          </w:p>
        </w:tc>
      </w:tr>
    </w:tbl>
    <w:p>
      <w:r>
        <w:br w:type="page"/>
      </w:r>
    </w:p>
    <w:p>
      <w:pPr>
        <w:pStyle w:val="Heading1"/>
      </w:pPr>
      <w:r>
        <w:t xml:space="preserve">19. Mobile Adaptation Guidelines (React Native)</w:t>
      </w:r>
    </w:p>
    <w:p>
      <w:pPr>
        <w:spacing w:after="110"/>
      </w:pPr>
      <w:r>
        <w:rPr>
          <w:sz w:val="21"/>
          <w:szCs w:val="21"/>
        </w:rPr>
        <w:t xml:space="preserve">The design system is adapted for React Native with these modifications: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64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Web Component</w:t>
            </w:r>
          </w:p>
        </w:tc>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React Native Equivalent</w:t>
            </w:r>
          </w:p>
        </w:tc>
        <w:tc>
          <w:tcPr>
            <w:tcW w:type="dxa" w:w="6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Adaptation Notes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CSS custom properties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StyleSheet constants object</w:t>
            </w:r>
          </w:p>
        </w:tc>
        <w:tc>
          <w:tcPr>
            <w:tcW w:type="dxa" w:w="6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All tokens exported from mobile/src/design-system/tokens.ts as a typed object.</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Tailwind classes</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StyleSheet.create patterns</w:t>
            </w:r>
          </w:p>
        </w:tc>
        <w:tc>
          <w:tcPr>
            <w:tcW w:type="dxa" w:w="6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 Tailwind in React Native. Use token constants in StyleSheet.</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Button</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TouchableOpacity + styled View</w:t>
            </w:r>
          </w:p>
        </w:tc>
        <w:tc>
          <w:tcPr>
            <w:tcW w:type="dxa" w:w="6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Same visual specs. Haptic feedback on press (iOS). Minimum 44px touch target.</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Card</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View with Shadow props</w:t>
            </w:r>
          </w:p>
        </w:tc>
        <w:tc>
          <w:tcPr>
            <w:tcW w:type="dxa" w:w="6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Shadow implementation differs: iOS uses shadowOffset/shadowRadius, Android uses elevation.</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Input</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TextInput</w:t>
            </w:r>
          </w:p>
        </w:tc>
        <w:tc>
          <w:tcPr>
            <w:tcW w:type="dxa" w:w="6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Same visual specs. Adapts to iOS/Android keyboard types.</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Avatar</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Image (circular) or View (initials)</w:t>
            </w:r>
          </w:p>
        </w:tc>
        <w:tc>
          <w:tcPr>
            <w:tcW w:type="dxa" w:w="6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Same specs. Uses React Native Image with borderRadius for circular.</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Toast</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Custom View with Animated API</w:t>
            </w:r>
          </w:p>
        </w:tc>
        <w:tc>
          <w:tcPr>
            <w:tcW w:type="dxa" w:w="6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Slides from top on mobile (not bottom-right like web).</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Skeleton</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Animated View with opacity</w:t>
            </w:r>
          </w:p>
        </w:tc>
        <w:tc>
          <w:tcPr>
            <w:tcW w:type="dxa" w:w="6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Uses React Native Animated for shimmer effect.</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Sidebar</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Drawer navigation (React Navigation)</w:t>
            </w:r>
          </w:p>
        </w:tc>
        <w:tc>
          <w:tcPr>
            <w:tcW w:type="dxa" w:w="6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Replaced by bottom tab bar + drawer for secondary navigation.</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Dynamic Type (iOS)</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AccessibilityInfo.isBoldTextEnabled, font scaling</w:t>
            </w:r>
          </w:p>
        </w:tc>
        <w:tc>
          <w:tcPr>
            <w:tcW w:type="dxa" w:w="6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All font sizes scale with iOS Dynamic Type. Test at 200% scale.</w:t>
            </w:r>
          </w:p>
        </w:tc>
      </w:tr>
    </w:tbl>
    <w:p>
      <w:pPr>
        <w:pStyle w:val="Heading1"/>
      </w:pPr>
      <w:r>
        <w:t xml:space="preserve">20. Storybook Organization</w:t>
      </w:r>
    </w:p>
    <w:p>
      <w:pPr>
        <w:spacing w:after="110"/>
      </w:pPr>
      <w:r>
        <w:rPr>
          <w:sz w:val="21"/>
          <w:szCs w:val="21"/>
        </w:rPr>
        <w:t xml:space="preserve">All design system components are documented in Storybook. Run: cd web &amp;&amp; pnpm storybook (port 6006).</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64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Category</w:t>
            </w:r>
          </w:p>
        </w:tc>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Stories</w:t>
            </w:r>
          </w:p>
        </w:tc>
        <w:tc>
          <w:tcPr>
            <w:tcW w:type="dxa" w:w="6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What It Shows</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Tokens/Colors</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All palette swatches</w:t>
            </w:r>
          </w:p>
        </w:tc>
        <w:tc>
          <w:tcPr>
            <w:tcW w:type="dxa" w:w="6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Every color token with hex, name, and contrast ratio.</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Tokens/Typography</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Full type scale</w:t>
            </w:r>
          </w:p>
        </w:tc>
        <w:tc>
          <w:tcPr>
            <w:tcW w:type="dxa" w:w="6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Every text style with sample text.</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Tokens/Spacing</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Spacing grid</w:t>
            </w:r>
          </w:p>
        </w:tc>
        <w:tc>
          <w:tcPr>
            <w:tcW w:type="dxa" w:w="6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Visual boxes at each spacing value.</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Components/Button</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All variants x all sizes x all states</w:t>
            </w:r>
          </w:p>
        </w:tc>
        <w:tc>
          <w:tcPr>
            <w:tcW w:type="dxa" w:w="6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Primary, Secondary, Ghost, Danger in sm/md/lg with default/hover/focus/disabled/loading.</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Components/Input</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All types x all states</w:t>
            </w:r>
          </w:p>
        </w:tc>
        <w:tc>
          <w:tcPr>
            <w:tcW w:type="dxa" w:w="6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Text, email, password in default/focus/error/success/disabled.</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Components/Card</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All card types</w:t>
            </w:r>
          </w:p>
        </w:tc>
        <w:tc>
          <w:tcPr>
            <w:tcW w:type="dxa" w:w="6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EventCard, ReminderCard, PersonCard, FileCard, PhotoCard, StatusCard, SuggestionCard.</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Components/Badge</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Confidence badges + other badges</w:t>
            </w:r>
          </w:p>
        </w:tc>
        <w:tc>
          <w:tcPr>
            <w:tcW w:type="dxa" w:w="6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High, Medium, Low confidence. Format badges (PDF, DOCX). Priority badges.</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Components/StatusIndicator</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All states</w:t>
            </w:r>
          </w:p>
        </w:tc>
        <w:tc>
          <w:tcPr>
            <w:tcW w:type="dxa" w:w="6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Healthy, Degraded, Error, Unknown with and without animation.</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Components/Avatar</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All sizes x photo/initials/fallback</w:t>
            </w:r>
          </w:p>
        </w:tc>
        <w:tc>
          <w:tcPr>
            <w:tcW w:type="dxa" w:w="6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sm, md, lg, xl with photo, with initials, with fallback icon.</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Components/Navigation</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Sidebar + TopBar + TabBar</w:t>
            </w:r>
          </w:p>
        </w:tc>
        <w:tc>
          <w:tcPr>
            <w:tcW w:type="dxa" w:w="6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Active states, collapsed states, mobile variants.</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Components/Feedback</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Toast, Empty State, Error State</w:t>
            </w:r>
          </w:p>
        </w:tc>
        <w:tc>
          <w:tcPr>
            <w:tcW w:type="dxa" w:w="6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All types and variants.</w:t>
            </w:r>
          </w:p>
        </w:tc>
      </w:tr>
    </w:tbl>
    <w:p>
      <w:r>
        <w:br w:type="page"/>
      </w:r>
    </w:p>
    <w:p>
      <w:pPr>
        <w:pStyle w:val="Heading1"/>
      </w:pPr>
      <w:r>
        <w:t xml:space="preserve">21. CSS Custom Properties Reference</w:t>
      </w:r>
    </w:p>
    <w:p>
      <w:pPr>
        <w:spacing w:after="110"/>
      </w:pPr>
      <w:r>
        <w:rPr>
          <w:sz w:val="21"/>
          <w:szCs w:val="21"/>
        </w:rPr>
        <w:t xml:space="preserve">All tokens are defined in web/src/design-system/tokens.css and imported at the application root. This is the single source of truth for all visual values.</w:t>
      </w:r>
    </w:p>
    <w:p>
      <w:pPr>
        <w:shd w:fill="F5F5F5" w:val="clear"/>
        <w:spacing w:after="15"/>
        <w:ind w:left="360" w:right="360"/>
      </w:pPr>
      <w:r>
        <w:rPr>
          <w:rFonts w:ascii="Courier New" w:cs="Courier New" w:eastAsia="Courier New" w:hAnsi="Courier New"/>
          <w:sz w:val="16"/>
          <w:szCs w:val="16"/>
        </w:rPr>
        <w:t xml:space="preserve">:root {</w:t>
      </w:r>
    </w:p>
    <w:p>
      <w:pPr>
        <w:shd w:fill="F5F5F5" w:val="clear"/>
        <w:spacing w:after="15"/>
        <w:ind w:left="360" w:right="360"/>
      </w:pPr>
      <w:r>
        <w:rPr>
          <w:rFonts w:ascii="Courier New" w:cs="Courier New" w:eastAsia="Courier New" w:hAnsi="Courier New"/>
          <w:sz w:val="16"/>
          <w:szCs w:val="16"/>
        </w:rPr>
        <w:t xml:space="preserve">  /* Colors - Primary */</w:t>
      </w:r>
    </w:p>
    <w:p>
      <w:pPr>
        <w:shd w:fill="F5F5F5" w:val="clear"/>
        <w:spacing w:after="15"/>
        <w:ind w:left="360" w:right="360"/>
      </w:pPr>
      <w:r>
        <w:rPr>
          <w:rFonts w:ascii="Courier New" w:cs="Courier New" w:eastAsia="Courier New" w:hAnsi="Courier New"/>
          <w:sz w:val="16"/>
          <w:szCs w:val="16"/>
        </w:rPr>
        <w:t xml:space="preserve">  --color-primary: #1F3864;</w:t>
      </w:r>
    </w:p>
    <w:p>
      <w:pPr>
        <w:shd w:fill="F5F5F5" w:val="clear"/>
        <w:spacing w:after="15"/>
        <w:ind w:left="360" w:right="360"/>
      </w:pPr>
      <w:r>
        <w:rPr>
          <w:rFonts w:ascii="Courier New" w:cs="Courier New" w:eastAsia="Courier New" w:hAnsi="Courier New"/>
          <w:sz w:val="16"/>
          <w:szCs w:val="16"/>
        </w:rPr>
        <w:t xml:space="preserve">  --color-primary-hover: #162A4D;</w:t>
      </w:r>
    </w:p>
    <w:p>
      <w:pPr>
        <w:shd w:fill="F5F5F5" w:val="clear"/>
        <w:spacing w:after="15"/>
        <w:ind w:left="360" w:right="360"/>
      </w:pPr>
      <w:r>
        <w:rPr>
          <w:rFonts w:ascii="Courier New" w:cs="Courier New" w:eastAsia="Courier New" w:hAnsi="Courier New"/>
          <w:sz w:val="16"/>
          <w:szCs w:val="16"/>
        </w:rPr>
        <w:t xml:space="preserve">  --color-primary-light: #2E75B6;</w:t>
      </w:r>
    </w:p>
    <w:p>
      <w:pPr>
        <w:shd w:fill="F5F5F5" w:val="clear"/>
        <w:spacing w:after="15"/>
        <w:ind w:left="360" w:right="360"/>
      </w:pPr>
      <w:r>
        <w:rPr>
          <w:rFonts w:ascii="Courier New" w:cs="Courier New" w:eastAsia="Courier New" w:hAnsi="Courier New"/>
          <w:sz w:val="16"/>
          <w:szCs w:val="16"/>
        </w:rPr>
        <w:t xml:space="preserve">  --color-primary-surface: #E8EFF8;</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  /* Colors - Neutral */</w:t>
      </w:r>
    </w:p>
    <w:p>
      <w:pPr>
        <w:shd w:fill="F5F5F5" w:val="clear"/>
        <w:spacing w:after="15"/>
        <w:ind w:left="360" w:right="360"/>
      </w:pPr>
      <w:r>
        <w:rPr>
          <w:rFonts w:ascii="Courier New" w:cs="Courier New" w:eastAsia="Courier New" w:hAnsi="Courier New"/>
          <w:sz w:val="16"/>
          <w:szCs w:val="16"/>
        </w:rPr>
        <w:t xml:space="preserve">  --color-neutral-900: #1A1A1A;</w:t>
      </w:r>
    </w:p>
    <w:p>
      <w:pPr>
        <w:shd w:fill="F5F5F5" w:val="clear"/>
        <w:spacing w:after="15"/>
        <w:ind w:left="360" w:right="360"/>
      </w:pPr>
      <w:r>
        <w:rPr>
          <w:rFonts w:ascii="Courier New" w:cs="Courier New" w:eastAsia="Courier New" w:hAnsi="Courier New"/>
          <w:sz w:val="16"/>
          <w:szCs w:val="16"/>
        </w:rPr>
        <w:t xml:space="preserve">  --color-neutral-700: #404040;</w:t>
      </w:r>
    </w:p>
    <w:p>
      <w:pPr>
        <w:shd w:fill="F5F5F5" w:val="clear"/>
        <w:spacing w:after="15"/>
        <w:ind w:left="360" w:right="360"/>
      </w:pPr>
      <w:r>
        <w:rPr>
          <w:rFonts w:ascii="Courier New" w:cs="Courier New" w:eastAsia="Courier New" w:hAnsi="Courier New"/>
          <w:sz w:val="16"/>
          <w:szCs w:val="16"/>
        </w:rPr>
        <w:t xml:space="preserve">  --color-neutral-600: #666666;</w:t>
      </w:r>
    </w:p>
    <w:p>
      <w:pPr>
        <w:shd w:fill="F5F5F5" w:val="clear"/>
        <w:spacing w:after="15"/>
        <w:ind w:left="360" w:right="360"/>
      </w:pPr>
      <w:r>
        <w:rPr>
          <w:rFonts w:ascii="Courier New" w:cs="Courier New" w:eastAsia="Courier New" w:hAnsi="Courier New"/>
          <w:sz w:val="16"/>
          <w:szCs w:val="16"/>
        </w:rPr>
        <w:t xml:space="preserve">  --color-neutral-500: #888888;</w:t>
      </w:r>
    </w:p>
    <w:p>
      <w:pPr>
        <w:shd w:fill="F5F5F5" w:val="clear"/>
        <w:spacing w:after="15"/>
        <w:ind w:left="360" w:right="360"/>
      </w:pPr>
      <w:r>
        <w:rPr>
          <w:rFonts w:ascii="Courier New" w:cs="Courier New" w:eastAsia="Courier New" w:hAnsi="Courier New"/>
          <w:sz w:val="16"/>
          <w:szCs w:val="16"/>
        </w:rPr>
        <w:t xml:space="preserve">  --color-neutral-400: #AAAAAA;</w:t>
      </w:r>
    </w:p>
    <w:p>
      <w:pPr>
        <w:shd w:fill="F5F5F5" w:val="clear"/>
        <w:spacing w:after="15"/>
        <w:ind w:left="360" w:right="360"/>
      </w:pPr>
      <w:r>
        <w:rPr>
          <w:rFonts w:ascii="Courier New" w:cs="Courier New" w:eastAsia="Courier New" w:hAnsi="Courier New"/>
          <w:sz w:val="16"/>
          <w:szCs w:val="16"/>
        </w:rPr>
        <w:t xml:space="preserve">  --color-neutral-200: #D9D9D9;</w:t>
      </w:r>
    </w:p>
    <w:p>
      <w:pPr>
        <w:shd w:fill="F5F5F5" w:val="clear"/>
        <w:spacing w:after="15"/>
        <w:ind w:left="360" w:right="360"/>
      </w:pPr>
      <w:r>
        <w:rPr>
          <w:rFonts w:ascii="Courier New" w:cs="Courier New" w:eastAsia="Courier New" w:hAnsi="Courier New"/>
          <w:sz w:val="16"/>
          <w:szCs w:val="16"/>
        </w:rPr>
        <w:t xml:space="preserve">  --color-neutral-100: #F2F2F2;</w:t>
      </w:r>
    </w:p>
    <w:p>
      <w:pPr>
        <w:shd w:fill="F5F5F5" w:val="clear"/>
        <w:spacing w:after="15"/>
        <w:ind w:left="360" w:right="360"/>
      </w:pPr>
      <w:r>
        <w:rPr>
          <w:rFonts w:ascii="Courier New" w:cs="Courier New" w:eastAsia="Courier New" w:hAnsi="Courier New"/>
          <w:sz w:val="16"/>
          <w:szCs w:val="16"/>
        </w:rPr>
        <w:t xml:space="preserve">  --color-neutral-50: #F8F8F8;</w:t>
      </w:r>
    </w:p>
    <w:p>
      <w:pPr>
        <w:shd w:fill="F5F5F5" w:val="clear"/>
        <w:spacing w:after="15"/>
        <w:ind w:left="360" w:right="360"/>
      </w:pPr>
      <w:r>
        <w:rPr>
          <w:rFonts w:ascii="Courier New" w:cs="Courier New" w:eastAsia="Courier New" w:hAnsi="Courier New"/>
          <w:sz w:val="16"/>
          <w:szCs w:val="16"/>
        </w:rPr>
        <w:t xml:space="preserve">  --color-white: #FFFFFF;</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  /* Colors - Semantic */</w:t>
      </w:r>
    </w:p>
    <w:p>
      <w:pPr>
        <w:shd w:fill="F5F5F5" w:val="clear"/>
        <w:spacing w:after="15"/>
        <w:ind w:left="360" w:right="360"/>
      </w:pPr>
      <w:r>
        <w:rPr>
          <w:rFonts w:ascii="Courier New" w:cs="Courier New" w:eastAsia="Courier New" w:hAnsi="Courier New"/>
          <w:sz w:val="16"/>
          <w:szCs w:val="16"/>
        </w:rPr>
        <w:t xml:space="preserve">  --color-success: #28A745;</w:t>
      </w:r>
    </w:p>
    <w:p>
      <w:pPr>
        <w:shd w:fill="F5F5F5" w:val="clear"/>
        <w:spacing w:after="15"/>
        <w:ind w:left="360" w:right="360"/>
      </w:pPr>
      <w:r>
        <w:rPr>
          <w:rFonts w:ascii="Courier New" w:cs="Courier New" w:eastAsia="Courier New" w:hAnsi="Courier New"/>
          <w:sz w:val="16"/>
          <w:szCs w:val="16"/>
        </w:rPr>
        <w:t xml:space="preserve">  --color-warning: #E6A817;</w:t>
      </w:r>
    </w:p>
    <w:p>
      <w:pPr>
        <w:shd w:fill="F5F5F5" w:val="clear"/>
        <w:spacing w:after="15"/>
        <w:ind w:left="360" w:right="360"/>
      </w:pPr>
      <w:r>
        <w:rPr>
          <w:rFonts w:ascii="Courier New" w:cs="Courier New" w:eastAsia="Courier New" w:hAnsi="Courier New"/>
          <w:sz w:val="16"/>
          <w:szCs w:val="16"/>
        </w:rPr>
        <w:t xml:space="preserve">  --color-error: #DC3545;</w:t>
      </w:r>
    </w:p>
    <w:p>
      <w:pPr>
        <w:shd w:fill="F5F5F5" w:val="clear"/>
        <w:spacing w:after="15"/>
        <w:ind w:left="360" w:right="360"/>
      </w:pPr>
      <w:r>
        <w:rPr>
          <w:rFonts w:ascii="Courier New" w:cs="Courier New" w:eastAsia="Courier New" w:hAnsi="Courier New"/>
          <w:sz w:val="16"/>
          <w:szCs w:val="16"/>
        </w:rPr>
        <w:t xml:space="preserve">  --color-info: #0D6EFD;</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  /* Typography */</w:t>
      </w:r>
    </w:p>
    <w:p>
      <w:pPr>
        <w:shd w:fill="F5F5F5" w:val="clear"/>
        <w:spacing w:after="15"/>
        <w:ind w:left="360" w:right="360"/>
      </w:pPr>
      <w:r>
        <w:rPr>
          <w:rFonts w:ascii="Courier New" w:cs="Courier New" w:eastAsia="Courier New" w:hAnsi="Courier New"/>
          <w:sz w:val="16"/>
          <w:szCs w:val="16"/>
        </w:rPr>
        <w:t xml:space="preserve">  --font-family: 'Inter', -apple-system, BlinkMacSystemFont, sans-serif;</w:t>
      </w:r>
    </w:p>
    <w:p>
      <w:pPr>
        <w:shd w:fill="F5F5F5" w:val="clear"/>
        <w:spacing w:after="15"/>
        <w:ind w:left="360" w:right="360"/>
      </w:pPr>
      <w:r>
        <w:rPr>
          <w:rFonts w:ascii="Courier New" w:cs="Courier New" w:eastAsia="Courier New" w:hAnsi="Courier New"/>
          <w:sz w:val="16"/>
          <w:szCs w:val="16"/>
        </w:rPr>
        <w:t xml:space="preserve">  --font-mono: 'JetBrains Mono', 'SF Mono', monospace;</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  /* Spacing (4px base) */</w:t>
      </w:r>
    </w:p>
    <w:p>
      <w:pPr>
        <w:shd w:fill="F5F5F5" w:val="clear"/>
        <w:spacing w:after="15"/>
        <w:ind w:left="360" w:right="360"/>
      </w:pPr>
      <w:r>
        <w:rPr>
          <w:rFonts w:ascii="Courier New" w:cs="Courier New" w:eastAsia="Courier New" w:hAnsi="Courier New"/>
          <w:sz w:val="16"/>
          <w:szCs w:val="16"/>
        </w:rPr>
        <w:t xml:space="preserve">  --space-1: 4px; --space-2: 8px; --space-3: 12px; --space-4: 16px;</w:t>
      </w:r>
    </w:p>
    <w:p>
      <w:pPr>
        <w:shd w:fill="F5F5F5" w:val="clear"/>
        <w:spacing w:after="15"/>
        <w:ind w:left="360" w:right="360"/>
      </w:pPr>
      <w:r>
        <w:rPr>
          <w:rFonts w:ascii="Courier New" w:cs="Courier New" w:eastAsia="Courier New" w:hAnsi="Courier New"/>
          <w:sz w:val="16"/>
          <w:szCs w:val="16"/>
        </w:rPr>
        <w:t xml:space="preserve">  --space-5: 20px; --space-6: 24px; --space-8: 32px;</w:t>
      </w:r>
    </w:p>
    <w:p>
      <w:pPr>
        <w:shd w:fill="F5F5F5" w:val="clear"/>
        <w:spacing w:after="15"/>
        <w:ind w:left="360" w:right="360"/>
      </w:pPr>
      <w:r>
        <w:rPr>
          <w:rFonts w:ascii="Courier New" w:cs="Courier New" w:eastAsia="Courier New" w:hAnsi="Courier New"/>
          <w:sz w:val="16"/>
          <w:szCs w:val="16"/>
        </w:rPr>
        <w:t xml:space="preserve">  --space-10: 40px; --space-12: 48px; --space-16: 64px;</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  /* Shadows */</w:t>
      </w:r>
    </w:p>
    <w:p>
      <w:pPr>
        <w:shd w:fill="F5F5F5" w:val="clear"/>
        <w:spacing w:after="15"/>
        <w:ind w:left="360" w:right="360"/>
      </w:pPr>
      <w:r>
        <w:rPr>
          <w:rFonts w:ascii="Courier New" w:cs="Courier New" w:eastAsia="Courier New" w:hAnsi="Courier New"/>
          <w:sz w:val="16"/>
          <w:szCs w:val="16"/>
        </w:rPr>
        <w:t xml:space="preserve">  --shadow-sm: 0 1px 2px rgba(0,0,0,0.06);</w:t>
      </w:r>
    </w:p>
    <w:p>
      <w:pPr>
        <w:shd w:fill="F5F5F5" w:val="clear"/>
        <w:spacing w:after="15"/>
        <w:ind w:left="360" w:right="360"/>
      </w:pPr>
      <w:r>
        <w:rPr>
          <w:rFonts w:ascii="Courier New" w:cs="Courier New" w:eastAsia="Courier New" w:hAnsi="Courier New"/>
          <w:sz w:val="16"/>
          <w:szCs w:val="16"/>
        </w:rPr>
        <w:t xml:space="preserve">  --shadow-md: 0 4px 8px rgba(0,0,0,0.08);</w:t>
      </w:r>
    </w:p>
    <w:p>
      <w:pPr>
        <w:shd w:fill="F5F5F5" w:val="clear"/>
        <w:spacing w:after="15"/>
        <w:ind w:left="360" w:right="360"/>
      </w:pPr>
      <w:r>
        <w:rPr>
          <w:rFonts w:ascii="Courier New" w:cs="Courier New" w:eastAsia="Courier New" w:hAnsi="Courier New"/>
          <w:sz w:val="16"/>
          <w:szCs w:val="16"/>
        </w:rPr>
        <w:t xml:space="preserve">  --shadow-lg: 0 8px 24px rgba(0,0,0,0.12);</w:t>
      </w:r>
    </w:p>
    <w:p>
      <w:pPr>
        <w:shd w:fill="F5F5F5" w:val="clear"/>
        <w:spacing w:after="15"/>
        <w:ind w:left="360" w:right="360"/>
      </w:pPr>
      <w:r>
        <w:rPr>
          <w:rFonts w:ascii="Courier New" w:cs="Courier New" w:eastAsia="Courier New" w:hAnsi="Courier New"/>
          <w:sz w:val="16"/>
          <w:szCs w:val="16"/>
        </w:rPr>
        <w:t xml:space="preserve">  --shadow-focus: 0 0 0 3px rgba(30,117,182,0.3);</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  /* Radii */</w:t>
      </w:r>
    </w:p>
    <w:p>
      <w:pPr>
        <w:shd w:fill="F5F5F5" w:val="clear"/>
        <w:spacing w:after="15"/>
        <w:ind w:left="360" w:right="360"/>
      </w:pPr>
      <w:r>
        <w:rPr>
          <w:rFonts w:ascii="Courier New" w:cs="Courier New" w:eastAsia="Courier New" w:hAnsi="Courier New"/>
          <w:sz w:val="16"/>
          <w:szCs w:val="16"/>
        </w:rPr>
        <w:t xml:space="preserve">  --radius-sm: 4px; --radius-md: 8px; --radius-lg: 12px;</w:t>
      </w:r>
    </w:p>
    <w:p>
      <w:pPr>
        <w:shd w:fill="F5F5F5" w:val="clear"/>
        <w:spacing w:after="15"/>
        <w:ind w:left="360" w:right="360"/>
      </w:pPr>
      <w:r>
        <w:rPr>
          <w:rFonts w:ascii="Courier New" w:cs="Courier New" w:eastAsia="Courier New" w:hAnsi="Courier New"/>
          <w:sz w:val="16"/>
          <w:szCs w:val="16"/>
        </w:rPr>
        <w:t xml:space="preserve">  --radius-xl: 16px; --radius-full: 9999px;</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  /* Motion */</w:t>
      </w:r>
    </w:p>
    <w:p>
      <w:pPr>
        <w:shd w:fill="F5F5F5" w:val="clear"/>
        <w:spacing w:after="15"/>
        <w:ind w:left="360" w:right="360"/>
      </w:pPr>
      <w:r>
        <w:rPr>
          <w:rFonts w:ascii="Courier New" w:cs="Courier New" w:eastAsia="Courier New" w:hAnsi="Courier New"/>
          <w:sz w:val="16"/>
          <w:szCs w:val="16"/>
        </w:rPr>
        <w:t xml:space="preserve">  --duration-fast: 0.1s; --duration-normal: 0.2s;</w:t>
      </w:r>
    </w:p>
    <w:p>
      <w:pPr>
        <w:shd w:fill="F5F5F5" w:val="clear"/>
        <w:spacing w:after="15"/>
        <w:ind w:left="360" w:right="360"/>
      </w:pPr>
      <w:r>
        <w:rPr>
          <w:rFonts w:ascii="Courier New" w:cs="Courier New" w:eastAsia="Courier New" w:hAnsi="Courier New"/>
          <w:sz w:val="16"/>
          <w:szCs w:val="16"/>
        </w:rPr>
        <w:t xml:space="preserve">  --duration-slow: 0.3s; --easing-default: cubic-bezier(0.4,0,0.2,1);</w:t>
      </w:r>
    </w:p>
    <w:p>
      <w:pPr>
        <w:shd w:fill="F5F5F5" w:val="clear"/>
        <w:spacing w:after="15"/>
        <w:ind w:left="360" w:right="360"/>
      </w:pPr>
      <w:r>
        <w:rPr>
          <w:rFonts w:ascii="Courier New" w:cs="Courier New" w:eastAsia="Courier New" w:hAnsi="Courier New"/>
          <w:sz w:val="16"/>
          <w:szCs w:val="16"/>
        </w:rPr>
        <w:t xml:space="preserve">}</w:t>
      </w:r>
    </w:p>
    <w:p>
      <w:pPr>
        <w:pStyle w:val="Heading2"/>
      </w:pPr>
      <w:r>
        <w:t xml:space="preserve">22. Tailwind Configuration</w:t>
      </w:r>
    </w:p>
    <w:p>
      <w:pPr>
        <w:spacing w:after="110"/>
      </w:pPr>
      <w:r>
        <w:rPr>
          <w:sz w:val="21"/>
          <w:szCs w:val="21"/>
        </w:rPr>
        <w:t xml:space="preserve">The Tailwind config extends the default theme with EkamCore tokens. File: web/tailwind.config.ts.</w:t>
      </w:r>
    </w:p>
    <w:p>
      <w:pPr>
        <w:shd w:fill="F5F5F5" w:val="clear"/>
        <w:spacing w:after="15"/>
        <w:ind w:left="360" w:right="360"/>
      </w:pPr>
      <w:r>
        <w:rPr>
          <w:rFonts w:ascii="Courier New" w:cs="Courier New" w:eastAsia="Courier New" w:hAnsi="Courier New"/>
          <w:sz w:val="16"/>
          <w:szCs w:val="16"/>
        </w:rPr>
        <w:t xml:space="preserve">export default {</w:t>
      </w:r>
    </w:p>
    <w:p>
      <w:pPr>
        <w:shd w:fill="F5F5F5" w:val="clear"/>
        <w:spacing w:after="15"/>
        <w:ind w:left="360" w:right="360"/>
      </w:pPr>
      <w:r>
        <w:rPr>
          <w:rFonts w:ascii="Courier New" w:cs="Courier New" w:eastAsia="Courier New" w:hAnsi="Courier New"/>
          <w:sz w:val="16"/>
          <w:szCs w:val="16"/>
        </w:rPr>
        <w:t xml:space="preserve">  content: ['./src/**/*.{ts,tsx}'],</w:t>
      </w:r>
    </w:p>
    <w:p>
      <w:pPr>
        <w:shd w:fill="F5F5F5" w:val="clear"/>
        <w:spacing w:after="15"/>
        <w:ind w:left="360" w:right="360"/>
      </w:pPr>
      <w:r>
        <w:rPr>
          <w:rFonts w:ascii="Courier New" w:cs="Courier New" w:eastAsia="Courier New" w:hAnsi="Courier New"/>
          <w:sz w:val="16"/>
          <w:szCs w:val="16"/>
        </w:rPr>
        <w:t xml:space="preserve">  theme: {</w:t>
      </w:r>
    </w:p>
    <w:p>
      <w:pPr>
        <w:shd w:fill="F5F5F5" w:val="clear"/>
        <w:spacing w:after="15"/>
        <w:ind w:left="360" w:right="360"/>
      </w:pPr>
      <w:r>
        <w:rPr>
          <w:rFonts w:ascii="Courier New" w:cs="Courier New" w:eastAsia="Courier New" w:hAnsi="Courier New"/>
          <w:sz w:val="16"/>
          <w:szCs w:val="16"/>
        </w:rPr>
        <w:t xml:space="preserve">    extend: {</w:t>
      </w:r>
    </w:p>
    <w:p>
      <w:pPr>
        <w:shd w:fill="F5F5F5" w:val="clear"/>
        <w:spacing w:after="15"/>
        <w:ind w:left="360" w:right="360"/>
      </w:pPr>
      <w:r>
        <w:rPr>
          <w:rFonts w:ascii="Courier New" w:cs="Courier New" w:eastAsia="Courier New" w:hAnsi="Courier New"/>
          <w:sz w:val="16"/>
          <w:szCs w:val="16"/>
        </w:rPr>
        <w:t xml:space="preserve">      colors: {</w:t>
      </w:r>
    </w:p>
    <w:p>
      <w:pPr>
        <w:shd w:fill="F5F5F5" w:val="clear"/>
        <w:spacing w:after="15"/>
        <w:ind w:left="360" w:right="360"/>
      </w:pPr>
      <w:r>
        <w:rPr>
          <w:rFonts w:ascii="Courier New" w:cs="Courier New" w:eastAsia="Courier New" w:hAnsi="Courier New"/>
          <w:sz w:val="16"/>
          <w:szCs w:val="16"/>
        </w:rPr>
        <w:t xml:space="preserve">        primary: { DEFAULT: '#1F3864', hover: '#162A4D', light: '#2E75B6', surface: '#E8EFF8' },</w:t>
      </w:r>
    </w:p>
    <w:p>
      <w:pPr>
        <w:shd w:fill="F5F5F5" w:val="clear"/>
        <w:spacing w:after="15"/>
        <w:ind w:left="360" w:right="360"/>
      </w:pPr>
      <w:r>
        <w:rPr>
          <w:rFonts w:ascii="Courier New" w:cs="Courier New" w:eastAsia="Courier New" w:hAnsi="Courier New"/>
          <w:sz w:val="16"/>
          <w:szCs w:val="16"/>
        </w:rPr>
        <w:t xml:space="preserve">        success: { DEFAULT: '#28A745', surface: '#E6F4EA' },</w:t>
      </w:r>
    </w:p>
    <w:p>
      <w:pPr>
        <w:shd w:fill="F5F5F5" w:val="clear"/>
        <w:spacing w:after="15"/>
        <w:ind w:left="360" w:right="360"/>
      </w:pPr>
      <w:r>
        <w:rPr>
          <w:rFonts w:ascii="Courier New" w:cs="Courier New" w:eastAsia="Courier New" w:hAnsi="Courier New"/>
          <w:sz w:val="16"/>
          <w:szCs w:val="16"/>
        </w:rPr>
        <w:t xml:space="preserve">        warning: { DEFAULT: '#E6A817', surface: '#FFF8E1' },</w:t>
      </w:r>
    </w:p>
    <w:p>
      <w:pPr>
        <w:shd w:fill="F5F5F5" w:val="clear"/>
        <w:spacing w:after="15"/>
        <w:ind w:left="360" w:right="360"/>
      </w:pPr>
      <w:r>
        <w:rPr>
          <w:rFonts w:ascii="Courier New" w:cs="Courier New" w:eastAsia="Courier New" w:hAnsi="Courier New"/>
          <w:sz w:val="16"/>
          <w:szCs w:val="16"/>
        </w:rPr>
        <w:t xml:space="preserve">        error: { DEFAULT: '#DC3545', surface: '#FDEDED' },</w:t>
      </w:r>
    </w:p>
    <w:p>
      <w:pPr>
        <w:shd w:fill="F5F5F5" w:val="clear"/>
        <w:spacing w:after="15"/>
        <w:ind w:left="360" w:right="360"/>
      </w:pPr>
      <w:r>
        <w:rPr>
          <w:rFonts w:ascii="Courier New" w:cs="Courier New" w:eastAsia="Courier New" w:hAnsi="Courier New"/>
          <w:sz w:val="16"/>
          <w:szCs w:val="16"/>
        </w:rPr>
        <w:t xml:space="preserve">      },</w:t>
      </w:r>
    </w:p>
    <w:p>
      <w:pPr>
        <w:shd w:fill="F5F5F5" w:val="clear"/>
        <w:spacing w:after="15"/>
        <w:ind w:left="360" w:right="360"/>
      </w:pPr>
      <w:r>
        <w:rPr>
          <w:rFonts w:ascii="Courier New" w:cs="Courier New" w:eastAsia="Courier New" w:hAnsi="Courier New"/>
          <w:sz w:val="16"/>
          <w:szCs w:val="16"/>
        </w:rPr>
        <w:t xml:space="preserve">      fontFamily: { sans: ['Inter', ...defaultTheme.fontFamily.sans] },</w:t>
      </w:r>
    </w:p>
    <w:p>
      <w:pPr>
        <w:shd w:fill="F5F5F5" w:val="clear"/>
        <w:spacing w:after="15"/>
        <w:ind w:left="360" w:right="360"/>
      </w:pPr>
      <w:r>
        <w:rPr>
          <w:rFonts w:ascii="Courier New" w:cs="Courier New" w:eastAsia="Courier New" w:hAnsi="Courier New"/>
          <w:sz w:val="16"/>
          <w:szCs w:val="16"/>
        </w:rPr>
        <w:t xml:space="preserve">      borderRadius: { sm: '4px', md: '8px', lg: '12px', xl: '16px' },</w:t>
      </w:r>
    </w:p>
    <w:p>
      <w:pPr>
        <w:shd w:fill="F5F5F5" w:val="clear"/>
        <w:spacing w:after="15"/>
        <w:ind w:left="360" w:right="360"/>
      </w:pPr>
      <w:r>
        <w:rPr>
          <w:rFonts w:ascii="Courier New" w:cs="Courier New" w:eastAsia="Courier New" w:hAnsi="Courier New"/>
          <w:sz w:val="16"/>
          <w:szCs w:val="16"/>
        </w:rPr>
        <w:t xml:space="preserve">      boxShadow: { focus: '0 0 0 3px rgba(30,117,182,0.3)' },</w:t>
      </w:r>
    </w:p>
    <w:p>
      <w:pPr>
        <w:shd w:fill="F5F5F5" w:val="clear"/>
        <w:spacing w:after="15"/>
        <w:ind w:left="360" w:right="360"/>
      </w:pPr>
      <w:r>
        <w:rPr>
          <w:rFonts w:ascii="Courier New" w:cs="Courier New" w:eastAsia="Courier New" w:hAnsi="Courier New"/>
          <w:sz w:val="16"/>
          <w:szCs w:val="16"/>
        </w:rPr>
        <w:t xml:space="preserve">    },</w:t>
      </w:r>
    </w:p>
    <w:p>
      <w:pPr>
        <w:shd w:fill="F5F5F5" w:val="clear"/>
        <w:spacing w:after="15"/>
        <w:ind w:left="360" w:right="360"/>
      </w:pPr>
      <w:r>
        <w:rPr>
          <w:rFonts w:ascii="Courier New" w:cs="Courier New" w:eastAsia="Courier New" w:hAnsi="Courier New"/>
          <w:sz w:val="16"/>
          <w:szCs w:val="16"/>
        </w:rPr>
        <w:t xml:space="preserve">  },</w:t>
      </w:r>
    </w:p>
    <w:p>
      <w:pPr>
        <w:shd w:fill="F5F5F5" w:val="clear"/>
        <w:spacing w:after="15"/>
        <w:ind w:left="360" w:right="360"/>
      </w:pPr>
      <w:r>
        <w:rPr>
          <w:rFonts w:ascii="Courier New" w:cs="Courier New" w:eastAsia="Courier New" w:hAnsi="Courier New"/>
          <w:sz w:val="16"/>
          <w:szCs w:val="16"/>
        </w:rPr>
        <w:t xml:space="preserve">  plugins: [require('@tailwindcss/forms')],</w:t>
      </w:r>
    </w:p>
    <w:p>
      <w:pPr>
        <w:shd w:fill="F5F5F5" w:val="clear"/>
        <w:spacing w:after="15"/>
        <w:ind w:left="360" w:right="360"/>
      </w:pPr>
      <w:r>
        <w:rPr>
          <w:rFonts w:ascii="Courier New" w:cs="Courier New" w:eastAsia="Courier New" w:hAnsi="Courier New"/>
          <w:sz w:val="16"/>
          <w:szCs w:val="16"/>
        </w:rPr>
        <w:t xml:space="preserve">};</w:t>
      </w:r>
    </w:p>
    <w:p>
      <w:r>
        <w:br w:type="page"/>
      </w:r>
    </w:p>
    <w:p>
      <w:pPr>
        <w:pStyle w:val="Heading1"/>
      </w:pPr>
      <w:r>
        <w:t xml:space="preserve">23. Decision Log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400"/>
        <w:gridCol w:w="364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ID</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Decision</w:t>
            </w:r>
          </w:p>
        </w:tc>
        <w:tc>
          <w:tcPr>
            <w:tcW w:type="dxa" w:w="3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Rationale</w:t>
            </w:r>
          </w:p>
        </w:tc>
        <w:tc>
          <w:tcPr>
            <w:tcW w:type="dxa" w:w="3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Alternatives</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DD-01</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Inter as primary typeface</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Free, open-source, screen-optimized, excellent readability. Variable font for weight flexibility.</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SF Pro (Apple only). Roboto (Google-leaning). System fonts only (inconsistent across platforms).</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DD-02</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Lucide for icons</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Free, consistent 24x24 set, React component library, actively maintained fork of Feather.</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Heroicons (similar quality, smaller set). Material Icons (too playful for brand). Custom icons (expensive, maintenance burden).</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DD-03</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4px base spacing unit</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Aligns with browser defaults. Creates a harmonious visual rhythm. 4px is fine enough for precise control.</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8px base (too coarse for tight layouts). 2px (unnecessarily fine-grained).</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DD-04</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 badge for deterministic confidence</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Deterministic means certain. Showing a 'Certain' badge adds noise. Absence of badge = implicit certainty.</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Always show badge (clutters UI for common case). Star rating (overcomplicates).</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DD-05</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Cursor-based confidence colors (green/amber/gray)</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Maps to traffic light mental model. Green = go ahead, amber = caution, gray = uncertain.</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Numerical display (0.85). Percentage (85%). Both are less intuitive than color coding.</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DD-06</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CSS custom properties as token layer</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Works without build step. Overridable for dark mode via selector. Standard web platform.</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Tailwind-only tokens (requires compilation). CSS-in-JS (runtime overhead). Sass variables (compile-time only, no dark mode switch).</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DD-07</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Storybook for component documentation</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Visual, interactive, testable. Integrates with accessibility auditing (axe-core). Industry standard.</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Custom docs site (maintenance overhead). Markdown docs only (not interactive).</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DD-08</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Dark mode deferred to v1.1</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v1.0 focus is feature completeness. Token structure supports dark mode addition without component code changes.</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Ship dark mode in v1.0 (doubles testing surface, delays launch).</w:t>
            </w:r>
          </w:p>
        </w:tc>
      </w:tr>
    </w:tbl>
    <w:p>
      <w:pPr>
        <w:spacing w:after="60"/>
      </w:pPr>
    </w:p>
    <w:p>
      <w:pPr>
        <w:pBdr>
          <w:top w:val="single" w:color="2E75B6" w:sz="4" w:space="4"/>
          <w:bottom w:val="single" w:color="2E75B6" w:sz="4" w:space="4"/>
        </w:pBdr>
        <w:spacing w:before="200" w:after="200"/>
      </w:pPr>
      <w:r>
        <w:rPr>
          <w:b/>
          <w:bCs/>
          <w:sz w:val="22"/>
          <w:szCs w:val="22"/>
        </w:rPr>
        <w:t xml:space="preserve">This document is ready for Product Designer and Frontend Engineer review. </w:t>
      </w:r>
      <w:r>
        <w:rPr>
          <w:sz w:val="22"/>
          <w:szCs w:val="22"/>
        </w:rPr>
        <w:t xml:space="preserve">Once approved, the Designer creates the Figma file implementing these tokens and component specs. The Frontend Engineer creates tokens.css, tailwind.config.ts, and the React component library in web/src/design-system/. The Mobile Engineer creates the React Native token constants and adapted components. All components are documented in Storybook before use in pages.</w:t>
      </w:r>
    </w:p>
    <w:p>
      <w:pPr>
        <w:spacing w:after="60"/>
      </w:pPr>
    </w:p>
    <w:p>
      <w:pPr>
        <w:spacing w:after="110"/>
      </w:pPr>
      <w:r>
        <w:rPr>
          <w:b/>
          <w:bCs/>
          <w:sz w:val="21"/>
          <w:szCs w:val="21"/>
        </w:rPr>
        <w:t xml:space="preserve">Next Artifact: </w:t>
      </w:r>
      <w:r>
        <w:rPr>
          <w:sz w:val="21"/>
          <w:szCs w:val="21"/>
        </w:rPr>
        <w:t xml:space="preserve">ART-06: Navigation Model &amp; Information Architecture. This document defines the complete screen map, navigation flows, URL structure, and breadcrumb logic for web and mobile.</w:t>
      </w:r>
    </w:p>
    <w:sectPr>
      <w:headerReference w:type="default" r:id="rId6"/>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999999"/>
        <w:sz w:val="15"/>
        <w:szCs w:val="15"/>
      </w:rPr>
      <w:t xml:space="preserve">Confidential  |  v1.0  |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999999"/>
        <w:sz w:val="15"/>
        <w:szCs w:val="15"/>
      </w:rPr>
      <w:t xml:space="preserve">EkamCore  |  ART-05: Design System &amp; Component Library  |  Tier 2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1F3864"/>
      <w:sz w:val="30"/>
      <w:szCs w:val="30"/>
    </w:rPr>
  </w:style>
  <w:style w:type="paragraph" w:styleId="Heading2">
    <w:name w:val="Heading 2"/>
    <w:basedOn w:val="Normal"/>
    <w:next w:val="Normal"/>
    <w:qFormat/>
    <w:pPr>
      <w:spacing w:before="220" w:after="140"/>
      <w:outlineLvl w:val="1"/>
    </w:pPr>
    <w:rPr>
      <w:rFonts w:ascii="Arial" w:cs="Arial" w:eastAsia="Arial" w:hAnsi="Arial"/>
      <w:b/>
      <w:bCs/>
      <w:color w:val="2E75B6"/>
      <w:sz w:val="25"/>
      <w:szCs w:val="25"/>
    </w:rPr>
  </w:style>
  <w:style w:type="paragraph" w:styleId="Heading3">
    <w:name w:val="Heading 3"/>
    <w:basedOn w:val="Normal"/>
    <w:next w:val="Normal"/>
    <w:qFormat/>
    <w:pPr>
      <w:spacing w:before="180" w:after="1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2026-03-20T00:21:39.096Z</dcterms:created>
  <dcterms:modified xsi:type="dcterms:W3CDTF">2026-03-20T00:21:39.097Z</dcterms:modified>
</cp:coreProperties>
</file>

<file path=docProps/custom.xml><?xml version="1.0" encoding="utf-8"?>
<Properties xmlns="http://schemas.openxmlformats.org/officeDocument/2006/custom-properties" xmlns:vt="http://schemas.openxmlformats.org/officeDocument/2006/docPropsVTypes"/>
</file>